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72108" w14:textId="77777777" w:rsidR="00A4070D" w:rsidRPr="003D0695" w:rsidRDefault="00A4070D" w:rsidP="003B02FA">
      <w:pPr>
        <w:autoSpaceDE w:val="0"/>
        <w:autoSpaceDN w:val="0"/>
        <w:adjustRightInd w:val="0"/>
        <w:jc w:val="center"/>
        <w:rPr>
          <w:rFonts w:ascii="Times New Roman" w:hAnsi="Times New Roman" w:cs="Times New Roman"/>
          <w:sz w:val="24"/>
          <w:szCs w:val="24"/>
        </w:rPr>
      </w:pPr>
      <w:bookmarkStart w:id="0" w:name="_Hlk120668224"/>
      <w:bookmarkEnd w:id="0"/>
    </w:p>
    <w:p w14:paraId="70926C98" w14:textId="24A3335F" w:rsidR="00AE40D3" w:rsidRPr="003D0695" w:rsidRDefault="00AE40D3" w:rsidP="00AD531B">
      <w:pPr>
        <w:autoSpaceDE w:val="0"/>
        <w:autoSpaceDN w:val="0"/>
        <w:adjustRightInd w:val="0"/>
        <w:jc w:val="center"/>
        <w:rPr>
          <w:rFonts w:ascii="Times New Roman" w:hAnsi="Times New Roman" w:cs="Times New Roman"/>
          <w:color w:val="2E2A2B"/>
          <w:sz w:val="24"/>
          <w:szCs w:val="24"/>
        </w:rPr>
      </w:pPr>
      <w:r w:rsidRPr="003D0695">
        <w:rPr>
          <w:rFonts w:ascii="Times New Roman" w:hAnsi="Times New Roman" w:cs="Times New Roman"/>
          <w:color w:val="2E2A2B"/>
          <w:sz w:val="24"/>
          <w:szCs w:val="24"/>
        </w:rPr>
        <w:t>UNIVERSITY OF OKLAHOMA</w:t>
      </w:r>
    </w:p>
    <w:p w14:paraId="5E08591F" w14:textId="77777777" w:rsidR="002F19F3" w:rsidRPr="003D0695" w:rsidRDefault="002F19F3" w:rsidP="00AD531B">
      <w:pPr>
        <w:autoSpaceDE w:val="0"/>
        <w:autoSpaceDN w:val="0"/>
        <w:adjustRightInd w:val="0"/>
        <w:jc w:val="center"/>
        <w:rPr>
          <w:rFonts w:ascii="Times New Roman" w:hAnsi="Times New Roman" w:cs="Times New Roman"/>
          <w:color w:val="2E2A2B"/>
          <w:sz w:val="24"/>
          <w:szCs w:val="24"/>
        </w:rPr>
      </w:pPr>
    </w:p>
    <w:p w14:paraId="54F7B366" w14:textId="23F68873" w:rsidR="00AE40D3" w:rsidRPr="003D0695" w:rsidRDefault="00C64B2F" w:rsidP="00AD531B">
      <w:pPr>
        <w:autoSpaceDE w:val="0"/>
        <w:autoSpaceDN w:val="0"/>
        <w:adjustRightInd w:val="0"/>
        <w:jc w:val="center"/>
        <w:rPr>
          <w:rFonts w:ascii="Times New Roman" w:hAnsi="Times New Roman" w:cs="Times New Roman"/>
          <w:color w:val="2E2A2B"/>
          <w:sz w:val="24"/>
          <w:szCs w:val="24"/>
        </w:rPr>
      </w:pPr>
      <w:r w:rsidRPr="003D0695">
        <w:rPr>
          <w:rFonts w:ascii="Times New Roman" w:hAnsi="Times New Roman" w:cs="Times New Roman"/>
          <w:color w:val="2E2A2B"/>
          <w:sz w:val="24"/>
          <w:szCs w:val="24"/>
        </w:rPr>
        <w:t>GRADUATE</w:t>
      </w:r>
      <w:r w:rsidR="00AE40D3" w:rsidRPr="003D0695">
        <w:rPr>
          <w:rFonts w:ascii="Times New Roman" w:hAnsi="Times New Roman" w:cs="Times New Roman"/>
          <w:color w:val="2E2A2B"/>
          <w:sz w:val="24"/>
          <w:szCs w:val="24"/>
        </w:rPr>
        <w:t xml:space="preserve"> COLLEGE</w:t>
      </w:r>
    </w:p>
    <w:p w14:paraId="67B6E8DD" w14:textId="0E0D5B01" w:rsidR="00A4070D" w:rsidRPr="003D0695" w:rsidRDefault="00A4070D" w:rsidP="003B02FA">
      <w:pPr>
        <w:autoSpaceDE w:val="0"/>
        <w:autoSpaceDN w:val="0"/>
        <w:adjustRightInd w:val="0"/>
        <w:jc w:val="center"/>
        <w:rPr>
          <w:rFonts w:ascii="Times New Roman" w:hAnsi="Times New Roman" w:cs="Times New Roman"/>
          <w:sz w:val="24"/>
          <w:szCs w:val="24"/>
        </w:rPr>
      </w:pPr>
    </w:p>
    <w:p w14:paraId="454C4697" w14:textId="7D84AB86" w:rsidR="00AE40D3" w:rsidRPr="003D0695" w:rsidRDefault="00AE40D3" w:rsidP="003B02FA">
      <w:pPr>
        <w:autoSpaceDE w:val="0"/>
        <w:autoSpaceDN w:val="0"/>
        <w:adjustRightInd w:val="0"/>
        <w:jc w:val="center"/>
        <w:rPr>
          <w:rFonts w:ascii="Times New Roman" w:hAnsi="Times New Roman" w:cs="Times New Roman"/>
          <w:sz w:val="24"/>
          <w:szCs w:val="24"/>
        </w:rPr>
      </w:pPr>
    </w:p>
    <w:p w14:paraId="65B52F29" w14:textId="58FC8523" w:rsidR="002F19F3" w:rsidRPr="003D0695" w:rsidRDefault="002F19F3" w:rsidP="003B02FA">
      <w:pPr>
        <w:autoSpaceDE w:val="0"/>
        <w:autoSpaceDN w:val="0"/>
        <w:adjustRightInd w:val="0"/>
        <w:jc w:val="center"/>
        <w:rPr>
          <w:rFonts w:ascii="Times New Roman" w:hAnsi="Times New Roman" w:cs="Times New Roman"/>
          <w:sz w:val="24"/>
          <w:szCs w:val="24"/>
        </w:rPr>
      </w:pPr>
    </w:p>
    <w:p w14:paraId="6A8C6488" w14:textId="77777777" w:rsidR="002F19F3" w:rsidRPr="003D0695" w:rsidRDefault="002F19F3" w:rsidP="003B02FA">
      <w:pPr>
        <w:autoSpaceDE w:val="0"/>
        <w:autoSpaceDN w:val="0"/>
        <w:adjustRightInd w:val="0"/>
        <w:jc w:val="center"/>
        <w:rPr>
          <w:rFonts w:ascii="Times New Roman" w:hAnsi="Times New Roman" w:cs="Times New Roman"/>
          <w:sz w:val="24"/>
          <w:szCs w:val="24"/>
        </w:rPr>
      </w:pPr>
    </w:p>
    <w:p w14:paraId="51A83FB2" w14:textId="080F71CB" w:rsidR="00AE40D3" w:rsidRPr="003D0695" w:rsidRDefault="00AE40D3" w:rsidP="003B02FA">
      <w:pPr>
        <w:autoSpaceDE w:val="0"/>
        <w:autoSpaceDN w:val="0"/>
        <w:adjustRightInd w:val="0"/>
        <w:jc w:val="center"/>
        <w:rPr>
          <w:rFonts w:ascii="Times New Roman" w:hAnsi="Times New Roman" w:cs="Times New Roman"/>
          <w:sz w:val="24"/>
          <w:szCs w:val="24"/>
        </w:rPr>
      </w:pPr>
    </w:p>
    <w:p w14:paraId="538D34D6" w14:textId="77777777" w:rsidR="00AE40D3" w:rsidRPr="003D0695" w:rsidRDefault="00AE40D3" w:rsidP="003B02FA">
      <w:pPr>
        <w:autoSpaceDE w:val="0"/>
        <w:autoSpaceDN w:val="0"/>
        <w:adjustRightInd w:val="0"/>
        <w:jc w:val="center"/>
        <w:rPr>
          <w:rFonts w:ascii="Times New Roman" w:hAnsi="Times New Roman" w:cs="Times New Roman"/>
          <w:sz w:val="24"/>
          <w:szCs w:val="24"/>
        </w:rPr>
      </w:pPr>
    </w:p>
    <w:p w14:paraId="0B3CB0D7" w14:textId="77777777" w:rsidR="00033FA2" w:rsidRPr="003D0695" w:rsidRDefault="00033FA2" w:rsidP="003B02FA">
      <w:pPr>
        <w:autoSpaceDE w:val="0"/>
        <w:autoSpaceDN w:val="0"/>
        <w:adjustRightInd w:val="0"/>
        <w:jc w:val="center"/>
        <w:rPr>
          <w:rFonts w:ascii="Times New Roman" w:hAnsi="Times New Roman" w:cs="Times New Roman"/>
          <w:bCs/>
          <w:color w:val="2E2A2B"/>
          <w:sz w:val="24"/>
          <w:szCs w:val="24"/>
        </w:rPr>
      </w:pPr>
    </w:p>
    <w:p w14:paraId="74A033BD" w14:textId="10B403DB" w:rsidR="00C47B79" w:rsidRPr="003D0695" w:rsidRDefault="004A7ECB" w:rsidP="003B02FA">
      <w:pPr>
        <w:autoSpaceDE w:val="0"/>
        <w:autoSpaceDN w:val="0"/>
        <w:adjustRightInd w:val="0"/>
        <w:jc w:val="center"/>
        <w:rPr>
          <w:rFonts w:ascii="Times New Roman" w:hAnsi="Times New Roman" w:cs="Times New Roman"/>
          <w:bCs/>
          <w:color w:val="2E2A2B"/>
          <w:sz w:val="24"/>
          <w:szCs w:val="24"/>
        </w:rPr>
      </w:pPr>
      <w:r w:rsidRPr="003D0695">
        <w:rPr>
          <w:rFonts w:ascii="Times New Roman" w:hAnsi="Times New Roman" w:cs="Times New Roman"/>
          <w:bCs/>
          <w:color w:val="2E2A2B"/>
          <w:sz w:val="24"/>
          <w:szCs w:val="24"/>
        </w:rPr>
        <w:t>DESIGN AND CONSTRUCTION TECHNOLOGY IN MEXICAN</w:t>
      </w:r>
      <w:r w:rsidR="00C47B79" w:rsidRPr="003D0695">
        <w:rPr>
          <w:rFonts w:ascii="Times New Roman" w:hAnsi="Times New Roman" w:cs="Times New Roman"/>
          <w:bCs/>
          <w:color w:val="2E2A2B"/>
          <w:sz w:val="24"/>
          <w:szCs w:val="24"/>
        </w:rPr>
        <w:t xml:space="preserve"> SOCIAL HOUSING AT THE END OF THE </w:t>
      </w:r>
      <w:r w:rsidR="00F756EB" w:rsidRPr="003D0695">
        <w:rPr>
          <w:rFonts w:ascii="Times New Roman" w:hAnsi="Times New Roman" w:cs="Times New Roman"/>
          <w:bCs/>
          <w:color w:val="2E2A2B"/>
          <w:sz w:val="24"/>
          <w:szCs w:val="24"/>
        </w:rPr>
        <w:t>20</w:t>
      </w:r>
      <w:r w:rsidR="00F756EB" w:rsidRPr="003D0695">
        <w:rPr>
          <w:rFonts w:ascii="Times New Roman" w:hAnsi="Times New Roman" w:cs="Times New Roman"/>
          <w:bCs/>
          <w:color w:val="2E2A2B"/>
          <w:sz w:val="24"/>
          <w:szCs w:val="24"/>
          <w:vertAlign w:val="superscript"/>
        </w:rPr>
        <w:t>th</w:t>
      </w:r>
      <w:r w:rsidR="00C47B79" w:rsidRPr="003D0695">
        <w:rPr>
          <w:rFonts w:ascii="Times New Roman" w:hAnsi="Times New Roman" w:cs="Times New Roman"/>
          <w:bCs/>
          <w:color w:val="2E2A2B"/>
          <w:sz w:val="24"/>
          <w:szCs w:val="24"/>
        </w:rPr>
        <w:t xml:space="preserve"> CENTURY.</w:t>
      </w:r>
    </w:p>
    <w:p w14:paraId="594794B7" w14:textId="77777777" w:rsidR="00C47B79" w:rsidRPr="003D0695" w:rsidRDefault="00C47B79" w:rsidP="003B02FA">
      <w:pPr>
        <w:autoSpaceDE w:val="0"/>
        <w:autoSpaceDN w:val="0"/>
        <w:adjustRightInd w:val="0"/>
        <w:jc w:val="center"/>
        <w:rPr>
          <w:rFonts w:ascii="Times New Roman" w:hAnsi="Times New Roman" w:cs="Times New Roman"/>
          <w:b/>
          <w:color w:val="2E2A2B"/>
          <w:sz w:val="24"/>
          <w:szCs w:val="24"/>
        </w:rPr>
      </w:pPr>
    </w:p>
    <w:p w14:paraId="5B62A707" w14:textId="3F47E111" w:rsidR="00A4070D" w:rsidRPr="003D0695" w:rsidRDefault="00A4070D" w:rsidP="003B02FA">
      <w:pPr>
        <w:autoSpaceDE w:val="0"/>
        <w:autoSpaceDN w:val="0"/>
        <w:adjustRightInd w:val="0"/>
        <w:jc w:val="center"/>
        <w:rPr>
          <w:rFonts w:ascii="Times New Roman" w:hAnsi="Times New Roman" w:cs="Times New Roman"/>
          <w:color w:val="2E2A2B"/>
          <w:sz w:val="24"/>
          <w:szCs w:val="24"/>
        </w:rPr>
      </w:pPr>
    </w:p>
    <w:p w14:paraId="43922E8E" w14:textId="7E7E1701" w:rsidR="002F19F3" w:rsidRPr="003D0695" w:rsidRDefault="002F19F3" w:rsidP="003B02FA">
      <w:pPr>
        <w:autoSpaceDE w:val="0"/>
        <w:autoSpaceDN w:val="0"/>
        <w:adjustRightInd w:val="0"/>
        <w:jc w:val="center"/>
        <w:rPr>
          <w:rFonts w:ascii="Times New Roman" w:hAnsi="Times New Roman" w:cs="Times New Roman"/>
          <w:color w:val="2E2A2B"/>
          <w:sz w:val="24"/>
          <w:szCs w:val="24"/>
        </w:rPr>
      </w:pPr>
    </w:p>
    <w:p w14:paraId="46457DE5" w14:textId="0BF21375" w:rsidR="002F19F3" w:rsidRPr="003D0695" w:rsidRDefault="002F19F3" w:rsidP="003B02FA">
      <w:pPr>
        <w:autoSpaceDE w:val="0"/>
        <w:autoSpaceDN w:val="0"/>
        <w:adjustRightInd w:val="0"/>
        <w:jc w:val="center"/>
        <w:rPr>
          <w:rFonts w:ascii="Times New Roman" w:hAnsi="Times New Roman" w:cs="Times New Roman"/>
          <w:color w:val="2E2A2B"/>
          <w:sz w:val="24"/>
          <w:szCs w:val="24"/>
        </w:rPr>
      </w:pPr>
    </w:p>
    <w:p w14:paraId="60E116FD" w14:textId="77777777" w:rsidR="002F19F3" w:rsidRPr="003D0695" w:rsidRDefault="002F19F3" w:rsidP="003B02FA">
      <w:pPr>
        <w:autoSpaceDE w:val="0"/>
        <w:autoSpaceDN w:val="0"/>
        <w:adjustRightInd w:val="0"/>
        <w:jc w:val="center"/>
        <w:rPr>
          <w:rFonts w:ascii="Times New Roman" w:hAnsi="Times New Roman" w:cs="Times New Roman"/>
          <w:color w:val="2E2A2B"/>
          <w:sz w:val="24"/>
          <w:szCs w:val="24"/>
        </w:rPr>
      </w:pPr>
    </w:p>
    <w:p w14:paraId="4809D889" w14:textId="77777777" w:rsidR="002D4D90" w:rsidRPr="003D0695" w:rsidRDefault="002D4D90" w:rsidP="003B02FA">
      <w:pPr>
        <w:autoSpaceDE w:val="0"/>
        <w:autoSpaceDN w:val="0"/>
        <w:adjustRightInd w:val="0"/>
        <w:jc w:val="center"/>
        <w:rPr>
          <w:rFonts w:ascii="Times New Roman" w:hAnsi="Times New Roman" w:cs="Times New Roman"/>
          <w:color w:val="2E2A2B"/>
          <w:sz w:val="24"/>
          <w:szCs w:val="24"/>
        </w:rPr>
      </w:pPr>
    </w:p>
    <w:p w14:paraId="2DC73161" w14:textId="77777777" w:rsidR="00A4070D" w:rsidRPr="003D0695" w:rsidRDefault="00A4070D" w:rsidP="003B02FA">
      <w:pPr>
        <w:autoSpaceDE w:val="0"/>
        <w:autoSpaceDN w:val="0"/>
        <w:adjustRightInd w:val="0"/>
        <w:jc w:val="center"/>
        <w:rPr>
          <w:rFonts w:ascii="Times New Roman" w:hAnsi="Times New Roman" w:cs="Times New Roman"/>
          <w:color w:val="2E2A2B"/>
          <w:sz w:val="24"/>
          <w:szCs w:val="24"/>
        </w:rPr>
      </w:pPr>
    </w:p>
    <w:p w14:paraId="29623562" w14:textId="43DD5B73" w:rsidR="001D1BBA" w:rsidRPr="003D0695" w:rsidRDefault="004C4C60" w:rsidP="003B02FA">
      <w:pPr>
        <w:pStyle w:val="Default"/>
        <w:jc w:val="center"/>
        <w:rPr>
          <w:rFonts w:ascii="Times New Roman" w:hAnsi="Times New Roman" w:cs="Times New Roman"/>
        </w:rPr>
      </w:pPr>
      <w:r w:rsidRPr="003D0695">
        <w:rPr>
          <w:rFonts w:ascii="Times New Roman" w:hAnsi="Times New Roman" w:cs="Times New Roman"/>
        </w:rPr>
        <w:t>A THESIS</w:t>
      </w:r>
    </w:p>
    <w:p w14:paraId="7FDCEA73" w14:textId="77777777" w:rsidR="007B3838" w:rsidRPr="003D0695" w:rsidRDefault="007B3838" w:rsidP="003B02FA">
      <w:pPr>
        <w:pStyle w:val="Default"/>
        <w:jc w:val="center"/>
        <w:rPr>
          <w:rFonts w:ascii="Times New Roman" w:hAnsi="Times New Roman" w:cs="Times New Roman"/>
        </w:rPr>
      </w:pPr>
    </w:p>
    <w:p w14:paraId="50F58AFB" w14:textId="5EEF250A" w:rsidR="004C4C60" w:rsidRPr="003D0695" w:rsidRDefault="004C4C60" w:rsidP="003B02FA">
      <w:pPr>
        <w:pStyle w:val="Default"/>
        <w:jc w:val="center"/>
        <w:rPr>
          <w:rFonts w:ascii="Times New Roman" w:hAnsi="Times New Roman" w:cs="Times New Roman"/>
        </w:rPr>
      </w:pPr>
      <w:r w:rsidRPr="003D0695">
        <w:rPr>
          <w:rFonts w:ascii="Times New Roman" w:hAnsi="Times New Roman" w:cs="Times New Roman"/>
        </w:rPr>
        <w:t>SUBMITTED TO THE GRADUATE FACULTY</w:t>
      </w:r>
    </w:p>
    <w:p w14:paraId="176CD0C5" w14:textId="77777777" w:rsidR="007B3838" w:rsidRPr="003D0695" w:rsidRDefault="007B3838" w:rsidP="003B02FA">
      <w:pPr>
        <w:pStyle w:val="Default"/>
        <w:jc w:val="center"/>
        <w:rPr>
          <w:rFonts w:ascii="Times New Roman" w:hAnsi="Times New Roman" w:cs="Times New Roman"/>
        </w:rPr>
      </w:pPr>
    </w:p>
    <w:p w14:paraId="7E09335E" w14:textId="5A7D6012" w:rsidR="00096CFD" w:rsidRPr="003D0695" w:rsidRDefault="001577AD" w:rsidP="003B02FA">
      <w:pPr>
        <w:pStyle w:val="Default"/>
        <w:jc w:val="center"/>
        <w:rPr>
          <w:rFonts w:ascii="Times New Roman" w:hAnsi="Times New Roman" w:cs="Times New Roman"/>
        </w:rPr>
      </w:pPr>
      <w:r w:rsidRPr="003D0695">
        <w:rPr>
          <w:rFonts w:ascii="Times New Roman" w:hAnsi="Times New Roman" w:cs="Times New Roman"/>
        </w:rPr>
        <w:t>i</w:t>
      </w:r>
      <w:r w:rsidR="00096CFD" w:rsidRPr="003D0695">
        <w:rPr>
          <w:rFonts w:ascii="Times New Roman" w:hAnsi="Times New Roman" w:cs="Times New Roman"/>
        </w:rPr>
        <w:t>n partial fulfillment of the requirements for the</w:t>
      </w:r>
    </w:p>
    <w:p w14:paraId="448F4A1B" w14:textId="77777777" w:rsidR="007B3838" w:rsidRPr="003D0695" w:rsidRDefault="007B3838" w:rsidP="003B02FA">
      <w:pPr>
        <w:pStyle w:val="Default"/>
        <w:jc w:val="center"/>
        <w:rPr>
          <w:rFonts w:ascii="Times New Roman" w:hAnsi="Times New Roman" w:cs="Times New Roman"/>
        </w:rPr>
      </w:pPr>
    </w:p>
    <w:p w14:paraId="03E4D0A8" w14:textId="26995DDA" w:rsidR="00096CFD" w:rsidRPr="003D0695" w:rsidRDefault="00096CFD" w:rsidP="003B02FA">
      <w:pPr>
        <w:pStyle w:val="Default"/>
        <w:jc w:val="center"/>
        <w:rPr>
          <w:rFonts w:ascii="Times New Roman" w:hAnsi="Times New Roman" w:cs="Times New Roman"/>
        </w:rPr>
      </w:pPr>
      <w:r w:rsidRPr="003D0695">
        <w:rPr>
          <w:rFonts w:ascii="Times New Roman" w:hAnsi="Times New Roman" w:cs="Times New Roman"/>
        </w:rPr>
        <w:t>Degree of</w:t>
      </w:r>
    </w:p>
    <w:p w14:paraId="501DBD50" w14:textId="77777777" w:rsidR="002D4D90" w:rsidRPr="003D0695" w:rsidRDefault="002D4D90" w:rsidP="003B02FA">
      <w:pPr>
        <w:pStyle w:val="Default"/>
        <w:jc w:val="center"/>
        <w:rPr>
          <w:rFonts w:ascii="Times New Roman" w:hAnsi="Times New Roman" w:cs="Times New Roman"/>
        </w:rPr>
      </w:pPr>
    </w:p>
    <w:p w14:paraId="1AF0BE87" w14:textId="2543BF40" w:rsidR="002003D5" w:rsidRPr="003D0695" w:rsidRDefault="00A56491" w:rsidP="003B02FA">
      <w:pPr>
        <w:pStyle w:val="Default"/>
        <w:jc w:val="center"/>
        <w:rPr>
          <w:rFonts w:ascii="Times New Roman" w:hAnsi="Times New Roman" w:cs="Times New Roman"/>
        </w:rPr>
      </w:pPr>
      <w:r>
        <w:rPr>
          <w:rFonts w:ascii="Times New Roman" w:hAnsi="Times New Roman" w:cs="Times New Roman"/>
        </w:rPr>
        <w:t>MASTER OF SCIENCE</w:t>
      </w:r>
    </w:p>
    <w:p w14:paraId="012F1A5B" w14:textId="77777777" w:rsidR="002D4D90" w:rsidRPr="003D0695" w:rsidRDefault="002D4D90" w:rsidP="003B02FA">
      <w:pPr>
        <w:pStyle w:val="Default"/>
        <w:jc w:val="center"/>
        <w:rPr>
          <w:rFonts w:ascii="Times New Roman" w:hAnsi="Times New Roman" w:cs="Times New Roman"/>
        </w:rPr>
      </w:pPr>
    </w:p>
    <w:p w14:paraId="20C9F9EA" w14:textId="3CB1201D" w:rsidR="002003D5" w:rsidRPr="003D0695" w:rsidRDefault="002003D5" w:rsidP="003B02FA">
      <w:pPr>
        <w:autoSpaceDE w:val="0"/>
        <w:autoSpaceDN w:val="0"/>
        <w:adjustRightInd w:val="0"/>
        <w:jc w:val="center"/>
        <w:rPr>
          <w:rFonts w:ascii="Times New Roman" w:hAnsi="Times New Roman" w:cs="Times New Roman"/>
          <w:sz w:val="24"/>
          <w:szCs w:val="24"/>
        </w:rPr>
      </w:pPr>
    </w:p>
    <w:p w14:paraId="7347F964" w14:textId="4DBE1F98" w:rsidR="00C47B79" w:rsidRPr="003D0695" w:rsidRDefault="00C47B79" w:rsidP="003B02FA">
      <w:pPr>
        <w:autoSpaceDE w:val="0"/>
        <w:autoSpaceDN w:val="0"/>
        <w:adjustRightInd w:val="0"/>
        <w:jc w:val="center"/>
        <w:rPr>
          <w:rFonts w:ascii="Times New Roman" w:hAnsi="Times New Roman" w:cs="Times New Roman"/>
          <w:sz w:val="24"/>
          <w:szCs w:val="24"/>
        </w:rPr>
      </w:pPr>
    </w:p>
    <w:p w14:paraId="11CEDD64" w14:textId="481010A2" w:rsidR="00A4070D" w:rsidRPr="003D0695" w:rsidRDefault="00A4070D" w:rsidP="003B02FA">
      <w:pPr>
        <w:autoSpaceDE w:val="0"/>
        <w:autoSpaceDN w:val="0"/>
        <w:adjustRightInd w:val="0"/>
        <w:jc w:val="center"/>
        <w:rPr>
          <w:rFonts w:ascii="Times New Roman" w:hAnsi="Times New Roman" w:cs="Times New Roman"/>
          <w:sz w:val="24"/>
          <w:szCs w:val="24"/>
        </w:rPr>
      </w:pPr>
    </w:p>
    <w:p w14:paraId="2B5ADF62" w14:textId="583885D9" w:rsidR="00A4070D" w:rsidRPr="003D0695" w:rsidRDefault="00A4070D" w:rsidP="003B02FA">
      <w:pPr>
        <w:autoSpaceDE w:val="0"/>
        <w:autoSpaceDN w:val="0"/>
        <w:adjustRightInd w:val="0"/>
        <w:jc w:val="center"/>
        <w:rPr>
          <w:rFonts w:ascii="Times New Roman" w:hAnsi="Times New Roman" w:cs="Times New Roman"/>
          <w:sz w:val="24"/>
          <w:szCs w:val="24"/>
        </w:rPr>
      </w:pPr>
    </w:p>
    <w:p w14:paraId="0B73A81B" w14:textId="4B21EC84" w:rsidR="00A4070D" w:rsidRPr="003D0695" w:rsidRDefault="00A4070D" w:rsidP="003B02FA">
      <w:pPr>
        <w:autoSpaceDE w:val="0"/>
        <w:autoSpaceDN w:val="0"/>
        <w:adjustRightInd w:val="0"/>
        <w:jc w:val="center"/>
        <w:rPr>
          <w:rFonts w:ascii="Times New Roman" w:hAnsi="Times New Roman" w:cs="Times New Roman"/>
          <w:sz w:val="24"/>
          <w:szCs w:val="24"/>
        </w:rPr>
      </w:pPr>
    </w:p>
    <w:p w14:paraId="054F5E66" w14:textId="77777777" w:rsidR="006E26C2" w:rsidRPr="003D0695" w:rsidRDefault="006E26C2" w:rsidP="003B02FA">
      <w:pPr>
        <w:autoSpaceDE w:val="0"/>
        <w:autoSpaceDN w:val="0"/>
        <w:adjustRightInd w:val="0"/>
        <w:jc w:val="center"/>
        <w:rPr>
          <w:rFonts w:ascii="Times New Roman" w:hAnsi="Times New Roman" w:cs="Times New Roman"/>
          <w:sz w:val="24"/>
          <w:szCs w:val="24"/>
        </w:rPr>
      </w:pPr>
    </w:p>
    <w:p w14:paraId="20678FBD" w14:textId="2EE0AD26" w:rsidR="002D4D90" w:rsidRDefault="002D4D90" w:rsidP="003B02FA">
      <w:pPr>
        <w:autoSpaceDE w:val="0"/>
        <w:autoSpaceDN w:val="0"/>
        <w:adjustRightInd w:val="0"/>
        <w:jc w:val="center"/>
        <w:rPr>
          <w:rFonts w:ascii="Times New Roman" w:hAnsi="Times New Roman" w:cs="Times New Roman"/>
          <w:color w:val="2E2A2B"/>
          <w:sz w:val="24"/>
          <w:szCs w:val="24"/>
        </w:rPr>
      </w:pPr>
    </w:p>
    <w:p w14:paraId="5027362A" w14:textId="77777777" w:rsidR="001C5344" w:rsidRPr="003D0695" w:rsidRDefault="001C5344" w:rsidP="003B02FA">
      <w:pPr>
        <w:autoSpaceDE w:val="0"/>
        <w:autoSpaceDN w:val="0"/>
        <w:adjustRightInd w:val="0"/>
        <w:jc w:val="center"/>
        <w:rPr>
          <w:rFonts w:ascii="Times New Roman" w:hAnsi="Times New Roman" w:cs="Times New Roman"/>
          <w:color w:val="2E2A2B"/>
          <w:sz w:val="24"/>
          <w:szCs w:val="24"/>
        </w:rPr>
      </w:pPr>
    </w:p>
    <w:p w14:paraId="79954512" w14:textId="77777777" w:rsidR="001577AD" w:rsidRPr="003D0695" w:rsidRDefault="001577AD" w:rsidP="003B02FA">
      <w:pPr>
        <w:autoSpaceDE w:val="0"/>
        <w:autoSpaceDN w:val="0"/>
        <w:adjustRightInd w:val="0"/>
        <w:jc w:val="center"/>
        <w:rPr>
          <w:rFonts w:ascii="Times New Roman" w:hAnsi="Times New Roman" w:cs="Times New Roman"/>
          <w:color w:val="2E2A2B"/>
          <w:sz w:val="24"/>
          <w:szCs w:val="24"/>
        </w:rPr>
      </w:pPr>
    </w:p>
    <w:p w14:paraId="27E7AFF7" w14:textId="385EFF62" w:rsidR="00A4070D" w:rsidRDefault="001577AD" w:rsidP="003B02FA">
      <w:pPr>
        <w:autoSpaceDE w:val="0"/>
        <w:autoSpaceDN w:val="0"/>
        <w:adjustRightInd w:val="0"/>
        <w:spacing w:line="360" w:lineRule="auto"/>
        <w:jc w:val="center"/>
        <w:rPr>
          <w:rFonts w:ascii="Times New Roman" w:hAnsi="Times New Roman" w:cs="Times New Roman"/>
          <w:color w:val="2E2A2B"/>
          <w:sz w:val="24"/>
          <w:szCs w:val="24"/>
        </w:rPr>
      </w:pPr>
      <w:r w:rsidRPr="003D0695">
        <w:rPr>
          <w:rFonts w:ascii="Times New Roman" w:hAnsi="Times New Roman" w:cs="Times New Roman"/>
          <w:color w:val="2E2A2B"/>
          <w:sz w:val="24"/>
          <w:szCs w:val="24"/>
        </w:rPr>
        <w:t>By</w:t>
      </w:r>
    </w:p>
    <w:p w14:paraId="2F7822ED" w14:textId="77777777" w:rsidR="001C5344" w:rsidRPr="003D0695" w:rsidRDefault="001C5344" w:rsidP="003B02FA">
      <w:pPr>
        <w:autoSpaceDE w:val="0"/>
        <w:autoSpaceDN w:val="0"/>
        <w:adjustRightInd w:val="0"/>
        <w:spacing w:line="360" w:lineRule="auto"/>
        <w:jc w:val="center"/>
        <w:rPr>
          <w:rFonts w:ascii="Times New Roman" w:hAnsi="Times New Roman" w:cs="Times New Roman"/>
          <w:color w:val="2E2A2B"/>
          <w:sz w:val="24"/>
          <w:szCs w:val="24"/>
        </w:rPr>
      </w:pPr>
    </w:p>
    <w:p w14:paraId="77A7E20B" w14:textId="730722BB" w:rsidR="001D1BBA" w:rsidRPr="003D0695" w:rsidRDefault="001D1BBA" w:rsidP="003B02FA">
      <w:pPr>
        <w:autoSpaceDE w:val="0"/>
        <w:autoSpaceDN w:val="0"/>
        <w:adjustRightInd w:val="0"/>
        <w:spacing w:line="360" w:lineRule="auto"/>
        <w:jc w:val="center"/>
        <w:rPr>
          <w:rFonts w:ascii="Times New Roman" w:hAnsi="Times New Roman" w:cs="Times New Roman"/>
          <w:color w:val="2E2A2B"/>
          <w:sz w:val="24"/>
          <w:szCs w:val="24"/>
        </w:rPr>
      </w:pPr>
      <w:r w:rsidRPr="003D0695">
        <w:rPr>
          <w:rFonts w:ascii="Times New Roman" w:hAnsi="Times New Roman" w:cs="Times New Roman"/>
          <w:color w:val="2E2A2B"/>
          <w:sz w:val="24"/>
          <w:szCs w:val="24"/>
        </w:rPr>
        <w:t>REN</w:t>
      </w:r>
      <w:r w:rsidR="00BF04E8" w:rsidRPr="003D0695">
        <w:rPr>
          <w:rFonts w:ascii="Times New Roman" w:hAnsi="Times New Roman" w:cs="Times New Roman"/>
          <w:color w:val="2E2A2B"/>
          <w:sz w:val="24"/>
          <w:szCs w:val="24"/>
        </w:rPr>
        <w:t>É</w:t>
      </w:r>
      <w:r w:rsidRPr="003D0695">
        <w:rPr>
          <w:rFonts w:ascii="Times New Roman" w:hAnsi="Times New Roman" w:cs="Times New Roman"/>
          <w:color w:val="2E2A2B"/>
          <w:sz w:val="24"/>
          <w:szCs w:val="24"/>
        </w:rPr>
        <w:t xml:space="preserve"> PERALTA</w:t>
      </w:r>
    </w:p>
    <w:p w14:paraId="0EC9162A" w14:textId="59C336D7" w:rsidR="00A4070D" w:rsidRPr="003D0695" w:rsidRDefault="001577AD" w:rsidP="003B02FA">
      <w:pPr>
        <w:autoSpaceDE w:val="0"/>
        <w:autoSpaceDN w:val="0"/>
        <w:adjustRightInd w:val="0"/>
        <w:spacing w:line="360" w:lineRule="auto"/>
        <w:jc w:val="center"/>
        <w:rPr>
          <w:rFonts w:ascii="Times New Roman" w:hAnsi="Times New Roman" w:cs="Times New Roman"/>
          <w:color w:val="2E2A2B"/>
          <w:sz w:val="24"/>
          <w:szCs w:val="24"/>
        </w:rPr>
      </w:pPr>
      <w:r w:rsidRPr="003D0695">
        <w:rPr>
          <w:rFonts w:ascii="Times New Roman" w:hAnsi="Times New Roman" w:cs="Times New Roman"/>
          <w:color w:val="2E2A2B"/>
          <w:sz w:val="24"/>
          <w:szCs w:val="24"/>
        </w:rPr>
        <w:t>Norman, Oklahoma</w:t>
      </w:r>
    </w:p>
    <w:p w14:paraId="28A8AB7C" w14:textId="05EF35CA" w:rsidR="00C47B79" w:rsidRPr="003D0695" w:rsidRDefault="00C47B79" w:rsidP="003B02FA">
      <w:pPr>
        <w:autoSpaceDE w:val="0"/>
        <w:autoSpaceDN w:val="0"/>
        <w:adjustRightInd w:val="0"/>
        <w:jc w:val="center"/>
        <w:rPr>
          <w:rFonts w:ascii="Times New Roman" w:hAnsi="Times New Roman" w:cs="Times New Roman"/>
          <w:color w:val="2E2A2B"/>
          <w:sz w:val="24"/>
          <w:szCs w:val="24"/>
        </w:rPr>
      </w:pPr>
      <w:r w:rsidRPr="003D0695">
        <w:rPr>
          <w:rFonts w:ascii="Times New Roman" w:hAnsi="Times New Roman" w:cs="Times New Roman"/>
          <w:color w:val="2E2A2B"/>
          <w:sz w:val="24"/>
          <w:szCs w:val="24"/>
        </w:rPr>
        <w:t>2022</w:t>
      </w:r>
    </w:p>
    <w:p w14:paraId="25F2D7D7" w14:textId="77777777" w:rsidR="00EB2A50" w:rsidRPr="003D0695" w:rsidRDefault="00EB2A50" w:rsidP="00761D6E">
      <w:pPr>
        <w:autoSpaceDE w:val="0"/>
        <w:autoSpaceDN w:val="0"/>
        <w:adjustRightInd w:val="0"/>
        <w:rPr>
          <w:rFonts w:ascii="Times New Roman" w:hAnsi="Times New Roman" w:cs="Times New Roman"/>
          <w:bCs/>
          <w:color w:val="2E2A2B"/>
          <w:sz w:val="24"/>
          <w:szCs w:val="24"/>
        </w:rPr>
      </w:pPr>
    </w:p>
    <w:p w14:paraId="16A6DE64" w14:textId="00AB8B5D" w:rsidR="00986112" w:rsidRPr="003D0695" w:rsidRDefault="00986112" w:rsidP="003B02FA">
      <w:pPr>
        <w:autoSpaceDE w:val="0"/>
        <w:autoSpaceDN w:val="0"/>
        <w:adjustRightInd w:val="0"/>
        <w:jc w:val="center"/>
        <w:rPr>
          <w:rFonts w:ascii="Times New Roman" w:hAnsi="Times New Roman" w:cs="Times New Roman"/>
          <w:bCs/>
          <w:color w:val="2E2A2B"/>
          <w:sz w:val="24"/>
          <w:szCs w:val="24"/>
        </w:rPr>
      </w:pPr>
      <w:r w:rsidRPr="003D0695">
        <w:rPr>
          <w:rFonts w:ascii="Times New Roman" w:hAnsi="Times New Roman" w:cs="Times New Roman"/>
          <w:bCs/>
          <w:color w:val="2E2A2B"/>
          <w:sz w:val="24"/>
          <w:szCs w:val="24"/>
        </w:rPr>
        <w:t xml:space="preserve">DESIGN AND CONSTRUCTION TECHNOLOGY IN MEXICAN SOCIAL HOUSING AT THE END OF THE </w:t>
      </w:r>
      <w:r w:rsidR="00F756EB" w:rsidRPr="003D0695">
        <w:rPr>
          <w:rFonts w:ascii="Times New Roman" w:hAnsi="Times New Roman" w:cs="Times New Roman"/>
          <w:bCs/>
          <w:color w:val="2E2A2B"/>
          <w:sz w:val="24"/>
          <w:szCs w:val="24"/>
        </w:rPr>
        <w:t>20</w:t>
      </w:r>
      <w:r w:rsidR="00F756EB" w:rsidRPr="003D0695">
        <w:rPr>
          <w:rFonts w:ascii="Times New Roman" w:hAnsi="Times New Roman" w:cs="Times New Roman"/>
          <w:bCs/>
          <w:color w:val="2E2A2B"/>
          <w:sz w:val="24"/>
          <w:szCs w:val="24"/>
          <w:vertAlign w:val="superscript"/>
        </w:rPr>
        <w:t>th</w:t>
      </w:r>
      <w:r w:rsidRPr="003D0695">
        <w:rPr>
          <w:rFonts w:ascii="Times New Roman" w:hAnsi="Times New Roman" w:cs="Times New Roman"/>
          <w:bCs/>
          <w:color w:val="2E2A2B"/>
          <w:sz w:val="24"/>
          <w:szCs w:val="24"/>
        </w:rPr>
        <w:t xml:space="preserve"> CENTURY.</w:t>
      </w:r>
    </w:p>
    <w:p w14:paraId="29D41325" w14:textId="5E02BA70" w:rsidR="0086793B" w:rsidRPr="003D0695" w:rsidRDefault="0086793B" w:rsidP="003B02FA">
      <w:pPr>
        <w:autoSpaceDE w:val="0"/>
        <w:autoSpaceDN w:val="0"/>
        <w:adjustRightInd w:val="0"/>
        <w:jc w:val="center"/>
        <w:rPr>
          <w:rFonts w:ascii="Times New Roman" w:hAnsi="Times New Roman" w:cs="Times New Roman"/>
          <w:sz w:val="24"/>
          <w:szCs w:val="24"/>
        </w:rPr>
      </w:pPr>
    </w:p>
    <w:p w14:paraId="29B73A39" w14:textId="1E84A7BB" w:rsidR="00817CA7" w:rsidRPr="003D0695" w:rsidRDefault="00817CA7" w:rsidP="003B02FA">
      <w:pPr>
        <w:autoSpaceDE w:val="0"/>
        <w:autoSpaceDN w:val="0"/>
        <w:adjustRightInd w:val="0"/>
        <w:jc w:val="center"/>
        <w:rPr>
          <w:rFonts w:ascii="Times New Roman" w:hAnsi="Times New Roman" w:cs="Times New Roman"/>
          <w:sz w:val="24"/>
          <w:szCs w:val="24"/>
        </w:rPr>
      </w:pPr>
    </w:p>
    <w:p w14:paraId="622367EE" w14:textId="6C4D0F6D" w:rsidR="00817CA7" w:rsidRPr="003D0695" w:rsidRDefault="00817CA7" w:rsidP="003B02FA">
      <w:pPr>
        <w:autoSpaceDE w:val="0"/>
        <w:autoSpaceDN w:val="0"/>
        <w:adjustRightInd w:val="0"/>
        <w:jc w:val="center"/>
        <w:rPr>
          <w:rFonts w:ascii="Times New Roman" w:hAnsi="Times New Roman" w:cs="Times New Roman"/>
          <w:sz w:val="24"/>
          <w:szCs w:val="24"/>
        </w:rPr>
      </w:pPr>
    </w:p>
    <w:p w14:paraId="6355B88A" w14:textId="023E09FB" w:rsidR="00817CA7" w:rsidRPr="003D0695" w:rsidRDefault="00817CA7" w:rsidP="003B02FA">
      <w:pPr>
        <w:autoSpaceDE w:val="0"/>
        <w:autoSpaceDN w:val="0"/>
        <w:adjustRightInd w:val="0"/>
        <w:jc w:val="center"/>
        <w:rPr>
          <w:rFonts w:ascii="Times New Roman" w:hAnsi="Times New Roman" w:cs="Times New Roman"/>
          <w:sz w:val="24"/>
          <w:szCs w:val="24"/>
        </w:rPr>
      </w:pPr>
    </w:p>
    <w:p w14:paraId="211184F4" w14:textId="709B6001" w:rsidR="00817CA7" w:rsidRPr="003D0695" w:rsidRDefault="002C10CD" w:rsidP="003B02FA">
      <w:pPr>
        <w:autoSpaceDE w:val="0"/>
        <w:autoSpaceDN w:val="0"/>
        <w:adjustRightInd w:val="0"/>
        <w:jc w:val="center"/>
        <w:rPr>
          <w:rFonts w:ascii="Times New Roman" w:hAnsi="Times New Roman" w:cs="Times New Roman"/>
          <w:sz w:val="24"/>
          <w:szCs w:val="24"/>
        </w:rPr>
      </w:pPr>
      <w:r w:rsidRPr="003D0695">
        <w:rPr>
          <w:rFonts w:ascii="Times New Roman" w:hAnsi="Times New Roman" w:cs="Times New Roman"/>
          <w:sz w:val="24"/>
          <w:szCs w:val="24"/>
        </w:rPr>
        <w:t>A THESIS APPROVED FOR THE</w:t>
      </w:r>
    </w:p>
    <w:p w14:paraId="13BF0C90" w14:textId="2369FB5D" w:rsidR="002C10CD" w:rsidRPr="003D0695" w:rsidRDefault="00735ABD" w:rsidP="003B02F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CHRISTOPHER C. GIBBS COLLEGE OF ARCHITECTURE</w:t>
      </w:r>
    </w:p>
    <w:p w14:paraId="2ADBDE07" w14:textId="4FE17B4C" w:rsidR="00CE5910" w:rsidRPr="003D0695" w:rsidRDefault="00CE5910" w:rsidP="003B02FA">
      <w:pPr>
        <w:autoSpaceDE w:val="0"/>
        <w:autoSpaceDN w:val="0"/>
        <w:adjustRightInd w:val="0"/>
        <w:jc w:val="center"/>
        <w:rPr>
          <w:rFonts w:ascii="Times New Roman" w:hAnsi="Times New Roman" w:cs="Times New Roman"/>
          <w:sz w:val="24"/>
          <w:szCs w:val="24"/>
        </w:rPr>
      </w:pPr>
    </w:p>
    <w:p w14:paraId="1843FAC3" w14:textId="02F7D0C1" w:rsidR="00CE5910" w:rsidRPr="003D0695" w:rsidRDefault="00CE5910" w:rsidP="003B02FA">
      <w:pPr>
        <w:autoSpaceDE w:val="0"/>
        <w:autoSpaceDN w:val="0"/>
        <w:adjustRightInd w:val="0"/>
        <w:jc w:val="center"/>
        <w:rPr>
          <w:rFonts w:ascii="Times New Roman" w:hAnsi="Times New Roman" w:cs="Times New Roman"/>
          <w:sz w:val="24"/>
          <w:szCs w:val="24"/>
        </w:rPr>
      </w:pPr>
    </w:p>
    <w:p w14:paraId="78101B48" w14:textId="26CB02F1" w:rsidR="00CE5910" w:rsidRPr="003D0695" w:rsidRDefault="00CE5910" w:rsidP="003B02FA">
      <w:pPr>
        <w:autoSpaceDE w:val="0"/>
        <w:autoSpaceDN w:val="0"/>
        <w:adjustRightInd w:val="0"/>
        <w:jc w:val="center"/>
        <w:rPr>
          <w:rFonts w:ascii="Times New Roman" w:hAnsi="Times New Roman" w:cs="Times New Roman"/>
          <w:sz w:val="24"/>
          <w:szCs w:val="24"/>
        </w:rPr>
      </w:pPr>
    </w:p>
    <w:p w14:paraId="553C92AB" w14:textId="0FD39007" w:rsidR="00EB2A50" w:rsidRPr="003D0695" w:rsidRDefault="00EB2A50" w:rsidP="003B02FA">
      <w:pPr>
        <w:autoSpaceDE w:val="0"/>
        <w:autoSpaceDN w:val="0"/>
        <w:adjustRightInd w:val="0"/>
        <w:jc w:val="center"/>
        <w:rPr>
          <w:rFonts w:ascii="Times New Roman" w:hAnsi="Times New Roman" w:cs="Times New Roman"/>
          <w:sz w:val="24"/>
          <w:szCs w:val="24"/>
        </w:rPr>
      </w:pPr>
    </w:p>
    <w:p w14:paraId="42491138" w14:textId="08265F6C" w:rsidR="00EB2A50" w:rsidRPr="003D0695" w:rsidRDefault="00EB2A50" w:rsidP="003B02FA">
      <w:pPr>
        <w:autoSpaceDE w:val="0"/>
        <w:autoSpaceDN w:val="0"/>
        <w:adjustRightInd w:val="0"/>
        <w:jc w:val="center"/>
        <w:rPr>
          <w:rFonts w:ascii="Times New Roman" w:hAnsi="Times New Roman" w:cs="Times New Roman"/>
          <w:sz w:val="24"/>
          <w:szCs w:val="24"/>
        </w:rPr>
      </w:pPr>
    </w:p>
    <w:p w14:paraId="4327700D" w14:textId="5B0276F1" w:rsidR="00EB2A50" w:rsidRPr="003D0695" w:rsidRDefault="00EB2A50" w:rsidP="003B02FA">
      <w:pPr>
        <w:autoSpaceDE w:val="0"/>
        <w:autoSpaceDN w:val="0"/>
        <w:adjustRightInd w:val="0"/>
        <w:jc w:val="center"/>
        <w:rPr>
          <w:rFonts w:ascii="Times New Roman" w:hAnsi="Times New Roman" w:cs="Times New Roman"/>
          <w:sz w:val="24"/>
          <w:szCs w:val="24"/>
        </w:rPr>
      </w:pPr>
    </w:p>
    <w:p w14:paraId="391F9D04" w14:textId="77777777" w:rsidR="00EB2A50" w:rsidRPr="003D0695" w:rsidRDefault="00EB2A50" w:rsidP="003B02FA">
      <w:pPr>
        <w:autoSpaceDE w:val="0"/>
        <w:autoSpaceDN w:val="0"/>
        <w:adjustRightInd w:val="0"/>
        <w:jc w:val="center"/>
        <w:rPr>
          <w:rFonts w:ascii="Times New Roman" w:hAnsi="Times New Roman" w:cs="Times New Roman"/>
          <w:sz w:val="24"/>
          <w:szCs w:val="24"/>
        </w:rPr>
      </w:pPr>
    </w:p>
    <w:p w14:paraId="45CB6411" w14:textId="26CAB2E6" w:rsidR="00CE5910" w:rsidRPr="003D0695" w:rsidRDefault="00CE5910" w:rsidP="003B02FA">
      <w:pPr>
        <w:autoSpaceDE w:val="0"/>
        <w:autoSpaceDN w:val="0"/>
        <w:adjustRightInd w:val="0"/>
        <w:jc w:val="center"/>
        <w:rPr>
          <w:rFonts w:ascii="Times New Roman" w:hAnsi="Times New Roman" w:cs="Times New Roman"/>
          <w:sz w:val="24"/>
          <w:szCs w:val="24"/>
        </w:rPr>
      </w:pPr>
    </w:p>
    <w:p w14:paraId="493DE969" w14:textId="7387B4A8" w:rsidR="00CE5910" w:rsidRPr="003D0695" w:rsidRDefault="00CE5910" w:rsidP="003B02FA">
      <w:pPr>
        <w:autoSpaceDE w:val="0"/>
        <w:autoSpaceDN w:val="0"/>
        <w:adjustRightInd w:val="0"/>
        <w:jc w:val="center"/>
        <w:rPr>
          <w:rFonts w:ascii="Times New Roman" w:hAnsi="Times New Roman" w:cs="Times New Roman"/>
          <w:sz w:val="24"/>
          <w:szCs w:val="24"/>
        </w:rPr>
      </w:pPr>
    </w:p>
    <w:p w14:paraId="382A85D8" w14:textId="379ADD16" w:rsidR="00CE5910" w:rsidRPr="003D0695" w:rsidRDefault="00CE5910" w:rsidP="003B02FA">
      <w:pPr>
        <w:autoSpaceDE w:val="0"/>
        <w:autoSpaceDN w:val="0"/>
        <w:adjustRightInd w:val="0"/>
        <w:jc w:val="center"/>
        <w:rPr>
          <w:rFonts w:ascii="Times New Roman" w:hAnsi="Times New Roman" w:cs="Times New Roman"/>
          <w:sz w:val="24"/>
          <w:szCs w:val="24"/>
        </w:rPr>
      </w:pPr>
      <w:r w:rsidRPr="003D0695">
        <w:rPr>
          <w:rFonts w:ascii="Times New Roman" w:hAnsi="Times New Roman" w:cs="Times New Roman"/>
          <w:sz w:val="24"/>
          <w:szCs w:val="24"/>
        </w:rPr>
        <w:t>BY THE COMMITTEE CONSISTING OF</w:t>
      </w:r>
    </w:p>
    <w:p w14:paraId="5BF388FC" w14:textId="28DB2023" w:rsidR="00E01B01" w:rsidRPr="003D0695" w:rsidRDefault="00E01B01" w:rsidP="00761D6E">
      <w:pPr>
        <w:autoSpaceDE w:val="0"/>
        <w:autoSpaceDN w:val="0"/>
        <w:adjustRightInd w:val="0"/>
        <w:rPr>
          <w:rFonts w:ascii="Times New Roman" w:hAnsi="Times New Roman" w:cs="Times New Roman"/>
          <w:sz w:val="24"/>
          <w:szCs w:val="24"/>
        </w:rPr>
      </w:pPr>
    </w:p>
    <w:p w14:paraId="796CAA77" w14:textId="58D48992" w:rsidR="00E01B01" w:rsidRPr="003D0695" w:rsidRDefault="00E01B01" w:rsidP="00761D6E">
      <w:pPr>
        <w:autoSpaceDE w:val="0"/>
        <w:autoSpaceDN w:val="0"/>
        <w:adjustRightInd w:val="0"/>
        <w:rPr>
          <w:rFonts w:ascii="Times New Roman" w:hAnsi="Times New Roman" w:cs="Times New Roman"/>
          <w:sz w:val="24"/>
          <w:szCs w:val="24"/>
        </w:rPr>
      </w:pPr>
    </w:p>
    <w:p w14:paraId="6CAE8712" w14:textId="7E809FFE" w:rsidR="00E01B01" w:rsidRPr="003D0695" w:rsidRDefault="00E01B01" w:rsidP="00761D6E">
      <w:pPr>
        <w:autoSpaceDE w:val="0"/>
        <w:autoSpaceDN w:val="0"/>
        <w:adjustRightInd w:val="0"/>
        <w:rPr>
          <w:rFonts w:ascii="Times New Roman" w:hAnsi="Times New Roman" w:cs="Times New Roman"/>
          <w:sz w:val="24"/>
          <w:szCs w:val="24"/>
        </w:rPr>
      </w:pPr>
    </w:p>
    <w:p w14:paraId="2786C730" w14:textId="59989F1C" w:rsidR="00E01B01" w:rsidRPr="003D0695" w:rsidRDefault="00E01B01" w:rsidP="00761D6E">
      <w:pPr>
        <w:autoSpaceDE w:val="0"/>
        <w:autoSpaceDN w:val="0"/>
        <w:adjustRightInd w:val="0"/>
        <w:rPr>
          <w:rFonts w:ascii="Times New Roman" w:hAnsi="Times New Roman" w:cs="Times New Roman"/>
          <w:sz w:val="24"/>
          <w:szCs w:val="24"/>
        </w:rPr>
      </w:pPr>
    </w:p>
    <w:p w14:paraId="4F1CE843" w14:textId="2533893E" w:rsidR="00957916" w:rsidRPr="003D0695" w:rsidRDefault="00957916" w:rsidP="00761D6E">
      <w:pPr>
        <w:autoSpaceDE w:val="0"/>
        <w:autoSpaceDN w:val="0"/>
        <w:adjustRightInd w:val="0"/>
        <w:rPr>
          <w:rFonts w:ascii="Times New Roman" w:hAnsi="Times New Roman" w:cs="Times New Roman"/>
          <w:sz w:val="24"/>
          <w:szCs w:val="24"/>
        </w:rPr>
      </w:pPr>
    </w:p>
    <w:p w14:paraId="4524E877" w14:textId="77777777" w:rsidR="00957916" w:rsidRPr="003D0695" w:rsidRDefault="00957916" w:rsidP="00761D6E">
      <w:pPr>
        <w:autoSpaceDE w:val="0"/>
        <w:autoSpaceDN w:val="0"/>
        <w:adjustRightInd w:val="0"/>
        <w:rPr>
          <w:rFonts w:ascii="Times New Roman" w:hAnsi="Times New Roman" w:cs="Times New Roman"/>
          <w:sz w:val="24"/>
          <w:szCs w:val="24"/>
        </w:rPr>
      </w:pPr>
    </w:p>
    <w:p w14:paraId="6DBEB376" w14:textId="2A409842" w:rsidR="00E01B01" w:rsidRPr="003D0695" w:rsidRDefault="00E01B01" w:rsidP="00761D6E">
      <w:pPr>
        <w:autoSpaceDE w:val="0"/>
        <w:autoSpaceDN w:val="0"/>
        <w:adjustRightInd w:val="0"/>
        <w:rPr>
          <w:rFonts w:ascii="Times New Roman" w:hAnsi="Times New Roman" w:cs="Times New Roman"/>
          <w:sz w:val="24"/>
          <w:szCs w:val="24"/>
        </w:rPr>
      </w:pPr>
    </w:p>
    <w:p w14:paraId="299C76AB" w14:textId="79C9536D" w:rsidR="008D42F3" w:rsidRDefault="008D42F3" w:rsidP="008D42F3">
      <w:pPr>
        <w:autoSpaceDE w:val="0"/>
        <w:autoSpaceDN w:val="0"/>
        <w:adjustRightInd w:val="0"/>
        <w:ind w:left="5760" w:firstLine="720"/>
        <w:rPr>
          <w:rFonts w:ascii="Times New Roman" w:hAnsi="Times New Roman" w:cs="Times New Roman"/>
          <w:sz w:val="24"/>
          <w:szCs w:val="24"/>
        </w:rPr>
      </w:pPr>
      <w:r w:rsidRPr="003D0695">
        <w:rPr>
          <w:rFonts w:ascii="Times New Roman" w:hAnsi="Times New Roman" w:cs="Times New Roman"/>
          <w:sz w:val="24"/>
          <w:szCs w:val="24"/>
        </w:rPr>
        <w:t>Dr. Stephanie Pilat</w:t>
      </w:r>
      <w:r>
        <w:rPr>
          <w:rFonts w:ascii="Times New Roman" w:hAnsi="Times New Roman" w:cs="Times New Roman"/>
          <w:sz w:val="24"/>
          <w:szCs w:val="24"/>
        </w:rPr>
        <w:t>, Chair</w:t>
      </w:r>
    </w:p>
    <w:p w14:paraId="621363D9" w14:textId="77777777" w:rsidR="008D42F3" w:rsidRPr="003D0695" w:rsidRDefault="008D42F3" w:rsidP="008D42F3">
      <w:pPr>
        <w:autoSpaceDE w:val="0"/>
        <w:autoSpaceDN w:val="0"/>
        <w:adjustRightInd w:val="0"/>
        <w:ind w:left="5760" w:firstLine="720"/>
        <w:rPr>
          <w:rFonts w:ascii="Times New Roman" w:hAnsi="Times New Roman" w:cs="Times New Roman"/>
          <w:sz w:val="24"/>
          <w:szCs w:val="24"/>
        </w:rPr>
      </w:pPr>
    </w:p>
    <w:p w14:paraId="0B1DF3B9" w14:textId="6875DC32" w:rsidR="006B028B" w:rsidRPr="003D0695" w:rsidRDefault="007308F8" w:rsidP="00761D6E">
      <w:pPr>
        <w:autoSpaceDE w:val="0"/>
        <w:autoSpaceDN w:val="0"/>
        <w:adjustRightInd w:val="0"/>
        <w:ind w:left="5760" w:firstLine="720"/>
        <w:rPr>
          <w:rFonts w:ascii="Times New Roman" w:hAnsi="Times New Roman" w:cs="Times New Roman"/>
          <w:sz w:val="24"/>
          <w:szCs w:val="24"/>
        </w:rPr>
      </w:pPr>
      <w:r w:rsidRPr="003D0695">
        <w:rPr>
          <w:rFonts w:ascii="Times New Roman" w:hAnsi="Times New Roman" w:cs="Times New Roman"/>
          <w:sz w:val="24"/>
          <w:szCs w:val="24"/>
        </w:rPr>
        <w:t>Dr. Francesco Cianfarani</w:t>
      </w:r>
    </w:p>
    <w:p w14:paraId="4ADBE9EE" w14:textId="77777777" w:rsidR="007308F8" w:rsidRPr="003D0695" w:rsidRDefault="007308F8" w:rsidP="00761D6E">
      <w:pPr>
        <w:autoSpaceDE w:val="0"/>
        <w:autoSpaceDN w:val="0"/>
        <w:adjustRightInd w:val="0"/>
        <w:rPr>
          <w:rFonts w:ascii="Times New Roman" w:hAnsi="Times New Roman" w:cs="Times New Roman"/>
          <w:sz w:val="24"/>
          <w:szCs w:val="24"/>
        </w:rPr>
      </w:pPr>
    </w:p>
    <w:p w14:paraId="7E67A06F" w14:textId="5D769FB1" w:rsidR="00EB2A50" w:rsidRPr="003D0695" w:rsidRDefault="00EB2A50" w:rsidP="003B02FA">
      <w:pPr>
        <w:autoSpaceDE w:val="0"/>
        <w:autoSpaceDN w:val="0"/>
        <w:adjustRightInd w:val="0"/>
        <w:ind w:left="5760" w:firstLine="720"/>
        <w:rPr>
          <w:rFonts w:ascii="Times New Roman" w:hAnsi="Times New Roman" w:cs="Times New Roman"/>
          <w:sz w:val="24"/>
          <w:szCs w:val="24"/>
        </w:rPr>
      </w:pPr>
      <w:r w:rsidRPr="003D0695">
        <w:rPr>
          <w:rFonts w:ascii="Times New Roman" w:hAnsi="Times New Roman" w:cs="Times New Roman"/>
          <w:sz w:val="24"/>
          <w:szCs w:val="24"/>
        </w:rPr>
        <w:t xml:space="preserve">Dr. </w:t>
      </w:r>
      <w:r w:rsidR="00F6207B" w:rsidRPr="003D0695">
        <w:rPr>
          <w:rFonts w:ascii="Times New Roman" w:hAnsi="Times New Roman" w:cs="Times New Roman"/>
          <w:sz w:val="24"/>
          <w:szCs w:val="24"/>
        </w:rPr>
        <w:t>Peter Soppelsa</w:t>
      </w:r>
    </w:p>
    <w:p w14:paraId="2AD928B0" w14:textId="7F4903BB" w:rsidR="00F6207B" w:rsidRPr="003D0695" w:rsidRDefault="00F6207B" w:rsidP="00761D6E">
      <w:pPr>
        <w:autoSpaceDE w:val="0"/>
        <w:autoSpaceDN w:val="0"/>
        <w:adjustRightInd w:val="0"/>
        <w:rPr>
          <w:rFonts w:ascii="Times New Roman" w:hAnsi="Times New Roman" w:cs="Times New Roman"/>
          <w:sz w:val="24"/>
          <w:szCs w:val="24"/>
        </w:rPr>
      </w:pPr>
    </w:p>
    <w:p w14:paraId="2F212947" w14:textId="3F341F82" w:rsidR="003C2869" w:rsidRPr="003D0695" w:rsidRDefault="003C2869" w:rsidP="00761D6E">
      <w:pPr>
        <w:autoSpaceDE w:val="0"/>
        <w:autoSpaceDN w:val="0"/>
        <w:adjustRightInd w:val="0"/>
        <w:rPr>
          <w:rFonts w:ascii="Times New Roman" w:hAnsi="Times New Roman" w:cs="Times New Roman"/>
          <w:sz w:val="24"/>
          <w:szCs w:val="24"/>
        </w:rPr>
      </w:pPr>
    </w:p>
    <w:p w14:paraId="4DA9A0C2" w14:textId="7F8906D8" w:rsidR="003C2869" w:rsidRPr="003D0695" w:rsidRDefault="003C2869" w:rsidP="00761D6E">
      <w:pPr>
        <w:autoSpaceDE w:val="0"/>
        <w:autoSpaceDN w:val="0"/>
        <w:adjustRightInd w:val="0"/>
        <w:rPr>
          <w:rFonts w:ascii="Times New Roman" w:hAnsi="Times New Roman" w:cs="Times New Roman"/>
          <w:sz w:val="24"/>
          <w:szCs w:val="24"/>
        </w:rPr>
      </w:pPr>
    </w:p>
    <w:p w14:paraId="46D87A8A" w14:textId="79E1D386" w:rsidR="003C2869" w:rsidRPr="003D0695" w:rsidRDefault="003C2869" w:rsidP="00761D6E">
      <w:pPr>
        <w:autoSpaceDE w:val="0"/>
        <w:autoSpaceDN w:val="0"/>
        <w:adjustRightInd w:val="0"/>
        <w:rPr>
          <w:rFonts w:ascii="Times New Roman" w:hAnsi="Times New Roman" w:cs="Times New Roman"/>
          <w:sz w:val="24"/>
          <w:szCs w:val="24"/>
        </w:rPr>
      </w:pPr>
    </w:p>
    <w:p w14:paraId="677CC240" w14:textId="3834F3C8" w:rsidR="003C2869" w:rsidRPr="003D0695" w:rsidRDefault="003C2869" w:rsidP="00761D6E">
      <w:pPr>
        <w:autoSpaceDE w:val="0"/>
        <w:autoSpaceDN w:val="0"/>
        <w:adjustRightInd w:val="0"/>
        <w:rPr>
          <w:rFonts w:ascii="Times New Roman" w:hAnsi="Times New Roman" w:cs="Times New Roman"/>
          <w:sz w:val="24"/>
          <w:szCs w:val="24"/>
        </w:rPr>
      </w:pPr>
    </w:p>
    <w:p w14:paraId="62791406" w14:textId="5A021840" w:rsidR="003C2869" w:rsidRPr="003D0695" w:rsidRDefault="003C2869" w:rsidP="00761D6E">
      <w:pPr>
        <w:autoSpaceDE w:val="0"/>
        <w:autoSpaceDN w:val="0"/>
        <w:adjustRightInd w:val="0"/>
        <w:rPr>
          <w:rFonts w:ascii="Times New Roman" w:hAnsi="Times New Roman" w:cs="Times New Roman"/>
          <w:sz w:val="24"/>
          <w:szCs w:val="24"/>
        </w:rPr>
      </w:pPr>
    </w:p>
    <w:p w14:paraId="1D692293" w14:textId="65601447" w:rsidR="003C2869" w:rsidRPr="003D0695" w:rsidRDefault="003C2869" w:rsidP="00761D6E">
      <w:pPr>
        <w:autoSpaceDE w:val="0"/>
        <w:autoSpaceDN w:val="0"/>
        <w:adjustRightInd w:val="0"/>
        <w:rPr>
          <w:rFonts w:ascii="Times New Roman" w:hAnsi="Times New Roman" w:cs="Times New Roman"/>
          <w:sz w:val="24"/>
          <w:szCs w:val="24"/>
        </w:rPr>
      </w:pPr>
    </w:p>
    <w:p w14:paraId="31F6CE72" w14:textId="0B5E37EE" w:rsidR="003C2869" w:rsidRPr="003D0695" w:rsidRDefault="003C2869" w:rsidP="00761D6E">
      <w:pPr>
        <w:autoSpaceDE w:val="0"/>
        <w:autoSpaceDN w:val="0"/>
        <w:adjustRightInd w:val="0"/>
        <w:rPr>
          <w:rFonts w:ascii="Times New Roman" w:hAnsi="Times New Roman" w:cs="Times New Roman"/>
          <w:sz w:val="24"/>
          <w:szCs w:val="24"/>
        </w:rPr>
      </w:pPr>
    </w:p>
    <w:p w14:paraId="389449A8" w14:textId="1B2A31BA" w:rsidR="003C2869" w:rsidRPr="003D0695" w:rsidRDefault="003C2869" w:rsidP="00761D6E">
      <w:pPr>
        <w:autoSpaceDE w:val="0"/>
        <w:autoSpaceDN w:val="0"/>
        <w:adjustRightInd w:val="0"/>
        <w:rPr>
          <w:rFonts w:ascii="Times New Roman" w:hAnsi="Times New Roman" w:cs="Times New Roman"/>
          <w:sz w:val="24"/>
          <w:szCs w:val="24"/>
        </w:rPr>
      </w:pPr>
    </w:p>
    <w:p w14:paraId="3CC26A89" w14:textId="097DEBEE" w:rsidR="003C2869" w:rsidRPr="003D0695" w:rsidRDefault="003C2869" w:rsidP="00761D6E">
      <w:pPr>
        <w:autoSpaceDE w:val="0"/>
        <w:autoSpaceDN w:val="0"/>
        <w:adjustRightInd w:val="0"/>
        <w:rPr>
          <w:rFonts w:ascii="Times New Roman" w:hAnsi="Times New Roman" w:cs="Times New Roman"/>
          <w:sz w:val="24"/>
          <w:szCs w:val="24"/>
        </w:rPr>
      </w:pPr>
    </w:p>
    <w:p w14:paraId="3ED0BAFD" w14:textId="68A25838" w:rsidR="003C2869" w:rsidRPr="003D0695" w:rsidRDefault="003C2869" w:rsidP="00761D6E">
      <w:pPr>
        <w:autoSpaceDE w:val="0"/>
        <w:autoSpaceDN w:val="0"/>
        <w:adjustRightInd w:val="0"/>
        <w:rPr>
          <w:rFonts w:ascii="Times New Roman" w:hAnsi="Times New Roman" w:cs="Times New Roman"/>
          <w:sz w:val="24"/>
          <w:szCs w:val="24"/>
        </w:rPr>
      </w:pPr>
    </w:p>
    <w:p w14:paraId="371F5428" w14:textId="47EC4704" w:rsidR="003C2869" w:rsidRPr="003D0695" w:rsidRDefault="003C2869" w:rsidP="00761D6E">
      <w:pPr>
        <w:autoSpaceDE w:val="0"/>
        <w:autoSpaceDN w:val="0"/>
        <w:adjustRightInd w:val="0"/>
        <w:rPr>
          <w:rFonts w:ascii="Times New Roman" w:hAnsi="Times New Roman" w:cs="Times New Roman"/>
          <w:sz w:val="24"/>
          <w:szCs w:val="24"/>
        </w:rPr>
      </w:pPr>
    </w:p>
    <w:p w14:paraId="4E6D3F0A" w14:textId="501853A0" w:rsidR="003C2869" w:rsidRPr="003D0695" w:rsidRDefault="003C2869" w:rsidP="00761D6E">
      <w:pPr>
        <w:autoSpaceDE w:val="0"/>
        <w:autoSpaceDN w:val="0"/>
        <w:adjustRightInd w:val="0"/>
        <w:rPr>
          <w:rFonts w:ascii="Times New Roman" w:hAnsi="Times New Roman" w:cs="Times New Roman"/>
          <w:sz w:val="24"/>
          <w:szCs w:val="24"/>
        </w:rPr>
      </w:pPr>
    </w:p>
    <w:p w14:paraId="2FD7ECAF"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4E7B3A01" w14:textId="579DFF66" w:rsidR="00EC0B96" w:rsidRDefault="00EC0B96" w:rsidP="00761D6E">
      <w:pPr>
        <w:autoSpaceDE w:val="0"/>
        <w:autoSpaceDN w:val="0"/>
        <w:adjustRightInd w:val="0"/>
        <w:rPr>
          <w:rFonts w:ascii="Times New Roman" w:hAnsi="Times New Roman" w:cs="Times New Roman"/>
          <w:color w:val="000000"/>
          <w:sz w:val="23"/>
          <w:szCs w:val="23"/>
        </w:rPr>
      </w:pPr>
    </w:p>
    <w:p w14:paraId="635BD52D" w14:textId="550E197B" w:rsidR="00B4749D" w:rsidRDefault="00B4749D" w:rsidP="00761D6E">
      <w:pPr>
        <w:autoSpaceDE w:val="0"/>
        <w:autoSpaceDN w:val="0"/>
        <w:adjustRightInd w:val="0"/>
        <w:rPr>
          <w:rFonts w:ascii="Times New Roman" w:hAnsi="Times New Roman" w:cs="Times New Roman"/>
          <w:color w:val="000000"/>
          <w:sz w:val="23"/>
          <w:szCs w:val="23"/>
        </w:rPr>
      </w:pPr>
    </w:p>
    <w:p w14:paraId="18F4605F" w14:textId="7221EA6F" w:rsidR="00B4749D" w:rsidRDefault="00B4749D" w:rsidP="00761D6E">
      <w:pPr>
        <w:autoSpaceDE w:val="0"/>
        <w:autoSpaceDN w:val="0"/>
        <w:adjustRightInd w:val="0"/>
        <w:rPr>
          <w:rFonts w:ascii="Times New Roman" w:hAnsi="Times New Roman" w:cs="Times New Roman"/>
          <w:color w:val="000000"/>
          <w:sz w:val="23"/>
          <w:szCs w:val="23"/>
        </w:rPr>
      </w:pPr>
    </w:p>
    <w:p w14:paraId="1A2BA0EF" w14:textId="16C9A700" w:rsidR="00B4749D" w:rsidRDefault="00B4749D" w:rsidP="00761D6E">
      <w:pPr>
        <w:autoSpaceDE w:val="0"/>
        <w:autoSpaceDN w:val="0"/>
        <w:adjustRightInd w:val="0"/>
        <w:rPr>
          <w:rFonts w:ascii="Times New Roman" w:hAnsi="Times New Roman" w:cs="Times New Roman"/>
          <w:color w:val="000000"/>
          <w:sz w:val="23"/>
          <w:szCs w:val="23"/>
        </w:rPr>
      </w:pPr>
    </w:p>
    <w:p w14:paraId="51186AFD" w14:textId="30CD4A65" w:rsidR="00B4749D" w:rsidRDefault="00B4749D" w:rsidP="00761D6E">
      <w:pPr>
        <w:autoSpaceDE w:val="0"/>
        <w:autoSpaceDN w:val="0"/>
        <w:adjustRightInd w:val="0"/>
        <w:rPr>
          <w:rFonts w:ascii="Times New Roman" w:hAnsi="Times New Roman" w:cs="Times New Roman"/>
          <w:color w:val="000000"/>
          <w:sz w:val="23"/>
          <w:szCs w:val="23"/>
        </w:rPr>
      </w:pPr>
    </w:p>
    <w:p w14:paraId="4EABE067" w14:textId="32CCB5D9" w:rsidR="00B4749D" w:rsidRDefault="00B4749D" w:rsidP="00761D6E">
      <w:pPr>
        <w:autoSpaceDE w:val="0"/>
        <w:autoSpaceDN w:val="0"/>
        <w:adjustRightInd w:val="0"/>
        <w:rPr>
          <w:rFonts w:ascii="Times New Roman" w:hAnsi="Times New Roman" w:cs="Times New Roman"/>
          <w:color w:val="000000"/>
          <w:sz w:val="23"/>
          <w:szCs w:val="23"/>
        </w:rPr>
      </w:pPr>
    </w:p>
    <w:p w14:paraId="726904EB" w14:textId="41EEA953" w:rsidR="00B4749D" w:rsidRDefault="00B4749D" w:rsidP="00761D6E">
      <w:pPr>
        <w:autoSpaceDE w:val="0"/>
        <w:autoSpaceDN w:val="0"/>
        <w:adjustRightInd w:val="0"/>
        <w:rPr>
          <w:rFonts w:ascii="Times New Roman" w:hAnsi="Times New Roman" w:cs="Times New Roman"/>
          <w:color w:val="000000"/>
          <w:sz w:val="23"/>
          <w:szCs w:val="23"/>
        </w:rPr>
      </w:pPr>
    </w:p>
    <w:p w14:paraId="7BE2BC07" w14:textId="44544171" w:rsidR="00B4749D" w:rsidRDefault="00B4749D" w:rsidP="00761D6E">
      <w:pPr>
        <w:autoSpaceDE w:val="0"/>
        <w:autoSpaceDN w:val="0"/>
        <w:adjustRightInd w:val="0"/>
        <w:rPr>
          <w:rFonts w:ascii="Times New Roman" w:hAnsi="Times New Roman" w:cs="Times New Roman"/>
          <w:color w:val="000000"/>
          <w:sz w:val="23"/>
          <w:szCs w:val="23"/>
        </w:rPr>
      </w:pPr>
    </w:p>
    <w:p w14:paraId="6F5F7147" w14:textId="3B8999D8" w:rsidR="00B4749D" w:rsidRDefault="00B4749D" w:rsidP="00761D6E">
      <w:pPr>
        <w:autoSpaceDE w:val="0"/>
        <w:autoSpaceDN w:val="0"/>
        <w:adjustRightInd w:val="0"/>
        <w:rPr>
          <w:rFonts w:ascii="Times New Roman" w:hAnsi="Times New Roman" w:cs="Times New Roman"/>
          <w:color w:val="000000"/>
          <w:sz w:val="23"/>
          <w:szCs w:val="23"/>
        </w:rPr>
      </w:pPr>
    </w:p>
    <w:p w14:paraId="28DFC06C" w14:textId="2AE5B79E" w:rsidR="00B4749D" w:rsidRDefault="00B4749D" w:rsidP="00761D6E">
      <w:pPr>
        <w:autoSpaceDE w:val="0"/>
        <w:autoSpaceDN w:val="0"/>
        <w:adjustRightInd w:val="0"/>
        <w:rPr>
          <w:rFonts w:ascii="Times New Roman" w:hAnsi="Times New Roman" w:cs="Times New Roman"/>
          <w:color w:val="000000"/>
          <w:sz w:val="23"/>
          <w:szCs w:val="23"/>
        </w:rPr>
      </w:pPr>
    </w:p>
    <w:p w14:paraId="49C1EDB5" w14:textId="2FC91345" w:rsidR="00B4749D" w:rsidRDefault="00B4749D" w:rsidP="00761D6E">
      <w:pPr>
        <w:autoSpaceDE w:val="0"/>
        <w:autoSpaceDN w:val="0"/>
        <w:adjustRightInd w:val="0"/>
        <w:rPr>
          <w:rFonts w:ascii="Times New Roman" w:hAnsi="Times New Roman" w:cs="Times New Roman"/>
          <w:color w:val="000000"/>
          <w:sz w:val="23"/>
          <w:szCs w:val="23"/>
        </w:rPr>
      </w:pPr>
    </w:p>
    <w:p w14:paraId="4FF501BA" w14:textId="0550173D" w:rsidR="00B4749D" w:rsidRDefault="00B4749D" w:rsidP="00761D6E">
      <w:pPr>
        <w:autoSpaceDE w:val="0"/>
        <w:autoSpaceDN w:val="0"/>
        <w:adjustRightInd w:val="0"/>
        <w:rPr>
          <w:rFonts w:ascii="Times New Roman" w:hAnsi="Times New Roman" w:cs="Times New Roman"/>
          <w:color w:val="000000"/>
          <w:sz w:val="23"/>
          <w:szCs w:val="23"/>
        </w:rPr>
      </w:pPr>
    </w:p>
    <w:p w14:paraId="6C982A64" w14:textId="249F371D" w:rsidR="00B4749D" w:rsidRDefault="00B4749D" w:rsidP="00761D6E">
      <w:pPr>
        <w:autoSpaceDE w:val="0"/>
        <w:autoSpaceDN w:val="0"/>
        <w:adjustRightInd w:val="0"/>
        <w:rPr>
          <w:rFonts w:ascii="Times New Roman" w:hAnsi="Times New Roman" w:cs="Times New Roman"/>
          <w:color w:val="000000"/>
          <w:sz w:val="23"/>
          <w:szCs w:val="23"/>
        </w:rPr>
      </w:pPr>
    </w:p>
    <w:p w14:paraId="0B1225E3" w14:textId="52441A7B" w:rsidR="00B4749D" w:rsidRDefault="00B4749D" w:rsidP="00761D6E">
      <w:pPr>
        <w:autoSpaceDE w:val="0"/>
        <w:autoSpaceDN w:val="0"/>
        <w:adjustRightInd w:val="0"/>
        <w:rPr>
          <w:rFonts w:ascii="Times New Roman" w:hAnsi="Times New Roman" w:cs="Times New Roman"/>
          <w:color w:val="000000"/>
          <w:sz w:val="23"/>
          <w:szCs w:val="23"/>
        </w:rPr>
      </w:pPr>
    </w:p>
    <w:p w14:paraId="19B8B02F" w14:textId="5D4BCA32" w:rsidR="00B4749D" w:rsidRDefault="00B4749D" w:rsidP="00761D6E">
      <w:pPr>
        <w:autoSpaceDE w:val="0"/>
        <w:autoSpaceDN w:val="0"/>
        <w:adjustRightInd w:val="0"/>
        <w:rPr>
          <w:rFonts w:ascii="Times New Roman" w:hAnsi="Times New Roman" w:cs="Times New Roman"/>
          <w:color w:val="000000"/>
          <w:sz w:val="23"/>
          <w:szCs w:val="23"/>
        </w:rPr>
      </w:pPr>
    </w:p>
    <w:p w14:paraId="3F98D92C" w14:textId="65D0543C" w:rsidR="00B4749D" w:rsidRDefault="00B4749D" w:rsidP="00761D6E">
      <w:pPr>
        <w:autoSpaceDE w:val="0"/>
        <w:autoSpaceDN w:val="0"/>
        <w:adjustRightInd w:val="0"/>
        <w:rPr>
          <w:rFonts w:ascii="Times New Roman" w:hAnsi="Times New Roman" w:cs="Times New Roman"/>
          <w:color w:val="000000"/>
          <w:sz w:val="23"/>
          <w:szCs w:val="23"/>
        </w:rPr>
      </w:pPr>
    </w:p>
    <w:p w14:paraId="043C672E" w14:textId="1C4EF9F9" w:rsidR="00B4749D" w:rsidRDefault="00B4749D" w:rsidP="00761D6E">
      <w:pPr>
        <w:autoSpaceDE w:val="0"/>
        <w:autoSpaceDN w:val="0"/>
        <w:adjustRightInd w:val="0"/>
        <w:rPr>
          <w:rFonts w:ascii="Times New Roman" w:hAnsi="Times New Roman" w:cs="Times New Roman"/>
          <w:color w:val="000000"/>
          <w:sz w:val="23"/>
          <w:szCs w:val="23"/>
        </w:rPr>
      </w:pPr>
    </w:p>
    <w:p w14:paraId="1CD88A05" w14:textId="3A339D03" w:rsidR="00B4749D" w:rsidRDefault="00B4749D" w:rsidP="00761D6E">
      <w:pPr>
        <w:autoSpaceDE w:val="0"/>
        <w:autoSpaceDN w:val="0"/>
        <w:adjustRightInd w:val="0"/>
        <w:rPr>
          <w:rFonts w:ascii="Times New Roman" w:hAnsi="Times New Roman" w:cs="Times New Roman"/>
          <w:color w:val="000000"/>
          <w:sz w:val="23"/>
          <w:szCs w:val="23"/>
        </w:rPr>
      </w:pPr>
    </w:p>
    <w:p w14:paraId="691B4298" w14:textId="55D6BE7F" w:rsidR="00B4749D" w:rsidRDefault="00B4749D" w:rsidP="00761D6E">
      <w:pPr>
        <w:autoSpaceDE w:val="0"/>
        <w:autoSpaceDN w:val="0"/>
        <w:adjustRightInd w:val="0"/>
        <w:rPr>
          <w:rFonts w:ascii="Times New Roman" w:hAnsi="Times New Roman" w:cs="Times New Roman"/>
          <w:color w:val="000000"/>
          <w:sz w:val="23"/>
          <w:szCs w:val="23"/>
        </w:rPr>
      </w:pPr>
    </w:p>
    <w:p w14:paraId="2A5702F4" w14:textId="671904EF" w:rsidR="00B4749D" w:rsidRDefault="00B4749D" w:rsidP="00761D6E">
      <w:pPr>
        <w:autoSpaceDE w:val="0"/>
        <w:autoSpaceDN w:val="0"/>
        <w:adjustRightInd w:val="0"/>
        <w:rPr>
          <w:rFonts w:ascii="Times New Roman" w:hAnsi="Times New Roman" w:cs="Times New Roman"/>
          <w:color w:val="000000"/>
          <w:sz w:val="23"/>
          <w:szCs w:val="23"/>
        </w:rPr>
      </w:pPr>
    </w:p>
    <w:p w14:paraId="45DF2ACD" w14:textId="1D79DC7B" w:rsidR="00B4749D" w:rsidRDefault="00B4749D" w:rsidP="00761D6E">
      <w:pPr>
        <w:autoSpaceDE w:val="0"/>
        <w:autoSpaceDN w:val="0"/>
        <w:adjustRightInd w:val="0"/>
        <w:rPr>
          <w:rFonts w:ascii="Times New Roman" w:hAnsi="Times New Roman" w:cs="Times New Roman"/>
          <w:color w:val="000000"/>
          <w:sz w:val="23"/>
          <w:szCs w:val="23"/>
        </w:rPr>
      </w:pPr>
    </w:p>
    <w:p w14:paraId="670C24A3" w14:textId="57E665C4" w:rsidR="00B4749D" w:rsidRDefault="00B4749D" w:rsidP="00761D6E">
      <w:pPr>
        <w:autoSpaceDE w:val="0"/>
        <w:autoSpaceDN w:val="0"/>
        <w:adjustRightInd w:val="0"/>
        <w:rPr>
          <w:rFonts w:ascii="Times New Roman" w:hAnsi="Times New Roman" w:cs="Times New Roman"/>
          <w:color w:val="000000"/>
          <w:sz w:val="23"/>
          <w:szCs w:val="23"/>
        </w:rPr>
      </w:pPr>
    </w:p>
    <w:p w14:paraId="3CDB0744" w14:textId="39B2873B" w:rsidR="00B4749D" w:rsidRDefault="00B4749D" w:rsidP="00761D6E">
      <w:pPr>
        <w:autoSpaceDE w:val="0"/>
        <w:autoSpaceDN w:val="0"/>
        <w:adjustRightInd w:val="0"/>
        <w:rPr>
          <w:rFonts w:ascii="Times New Roman" w:hAnsi="Times New Roman" w:cs="Times New Roman"/>
          <w:color w:val="000000"/>
          <w:sz w:val="23"/>
          <w:szCs w:val="23"/>
        </w:rPr>
      </w:pPr>
    </w:p>
    <w:p w14:paraId="10FABFDF" w14:textId="7E9F94E4" w:rsidR="00B4749D" w:rsidRDefault="00B4749D" w:rsidP="00761D6E">
      <w:pPr>
        <w:autoSpaceDE w:val="0"/>
        <w:autoSpaceDN w:val="0"/>
        <w:adjustRightInd w:val="0"/>
        <w:rPr>
          <w:rFonts w:ascii="Times New Roman" w:hAnsi="Times New Roman" w:cs="Times New Roman"/>
          <w:color w:val="000000"/>
          <w:sz w:val="23"/>
          <w:szCs w:val="23"/>
        </w:rPr>
      </w:pPr>
    </w:p>
    <w:p w14:paraId="4B1FE896" w14:textId="222AA2C7" w:rsidR="00B4749D" w:rsidRDefault="00B4749D" w:rsidP="00761D6E">
      <w:pPr>
        <w:autoSpaceDE w:val="0"/>
        <w:autoSpaceDN w:val="0"/>
        <w:adjustRightInd w:val="0"/>
        <w:rPr>
          <w:rFonts w:ascii="Times New Roman" w:hAnsi="Times New Roman" w:cs="Times New Roman"/>
          <w:color w:val="000000"/>
          <w:sz w:val="23"/>
          <w:szCs w:val="23"/>
        </w:rPr>
      </w:pPr>
    </w:p>
    <w:p w14:paraId="58B36F6D" w14:textId="76C69F35" w:rsidR="00B4749D" w:rsidRDefault="00B4749D" w:rsidP="00761D6E">
      <w:pPr>
        <w:autoSpaceDE w:val="0"/>
        <w:autoSpaceDN w:val="0"/>
        <w:adjustRightInd w:val="0"/>
        <w:rPr>
          <w:rFonts w:ascii="Times New Roman" w:hAnsi="Times New Roman" w:cs="Times New Roman"/>
          <w:color w:val="000000"/>
          <w:sz w:val="23"/>
          <w:szCs w:val="23"/>
        </w:rPr>
      </w:pPr>
    </w:p>
    <w:p w14:paraId="3CD6A2B3" w14:textId="112C7CFB" w:rsidR="00B4749D" w:rsidRDefault="00B4749D" w:rsidP="00761D6E">
      <w:pPr>
        <w:autoSpaceDE w:val="0"/>
        <w:autoSpaceDN w:val="0"/>
        <w:adjustRightInd w:val="0"/>
        <w:rPr>
          <w:rFonts w:ascii="Times New Roman" w:hAnsi="Times New Roman" w:cs="Times New Roman"/>
          <w:color w:val="000000"/>
          <w:sz w:val="23"/>
          <w:szCs w:val="23"/>
        </w:rPr>
      </w:pPr>
    </w:p>
    <w:p w14:paraId="72C35563" w14:textId="4AAFBD9C" w:rsidR="00B4749D" w:rsidRDefault="00B4749D" w:rsidP="00761D6E">
      <w:pPr>
        <w:autoSpaceDE w:val="0"/>
        <w:autoSpaceDN w:val="0"/>
        <w:adjustRightInd w:val="0"/>
        <w:rPr>
          <w:rFonts w:ascii="Times New Roman" w:hAnsi="Times New Roman" w:cs="Times New Roman"/>
          <w:color w:val="000000"/>
          <w:sz w:val="23"/>
          <w:szCs w:val="23"/>
        </w:rPr>
      </w:pPr>
    </w:p>
    <w:p w14:paraId="5309F33F" w14:textId="3FC58F1B" w:rsidR="00B4749D" w:rsidRDefault="00B4749D" w:rsidP="00761D6E">
      <w:pPr>
        <w:autoSpaceDE w:val="0"/>
        <w:autoSpaceDN w:val="0"/>
        <w:adjustRightInd w:val="0"/>
        <w:rPr>
          <w:rFonts w:ascii="Times New Roman" w:hAnsi="Times New Roman" w:cs="Times New Roman"/>
          <w:color w:val="000000"/>
          <w:sz w:val="23"/>
          <w:szCs w:val="23"/>
        </w:rPr>
      </w:pPr>
    </w:p>
    <w:p w14:paraId="190FC2C5" w14:textId="0CAFCFBE" w:rsidR="00B4749D" w:rsidRDefault="00B4749D" w:rsidP="00761D6E">
      <w:pPr>
        <w:autoSpaceDE w:val="0"/>
        <w:autoSpaceDN w:val="0"/>
        <w:adjustRightInd w:val="0"/>
        <w:rPr>
          <w:rFonts w:ascii="Times New Roman" w:hAnsi="Times New Roman" w:cs="Times New Roman"/>
          <w:color w:val="000000"/>
          <w:sz w:val="23"/>
          <w:szCs w:val="23"/>
        </w:rPr>
      </w:pPr>
    </w:p>
    <w:p w14:paraId="4FC16D23" w14:textId="4A84ABA2" w:rsidR="00B4749D" w:rsidRDefault="00B4749D" w:rsidP="00761D6E">
      <w:pPr>
        <w:autoSpaceDE w:val="0"/>
        <w:autoSpaceDN w:val="0"/>
        <w:adjustRightInd w:val="0"/>
        <w:rPr>
          <w:rFonts w:ascii="Times New Roman" w:hAnsi="Times New Roman" w:cs="Times New Roman"/>
          <w:color w:val="000000"/>
          <w:sz w:val="23"/>
          <w:szCs w:val="23"/>
        </w:rPr>
      </w:pPr>
    </w:p>
    <w:p w14:paraId="5EB95079" w14:textId="06511E02" w:rsidR="00B4749D" w:rsidRDefault="00B4749D" w:rsidP="00761D6E">
      <w:pPr>
        <w:autoSpaceDE w:val="0"/>
        <w:autoSpaceDN w:val="0"/>
        <w:adjustRightInd w:val="0"/>
        <w:rPr>
          <w:rFonts w:ascii="Times New Roman" w:hAnsi="Times New Roman" w:cs="Times New Roman"/>
          <w:color w:val="000000"/>
          <w:sz w:val="23"/>
          <w:szCs w:val="23"/>
        </w:rPr>
      </w:pPr>
    </w:p>
    <w:p w14:paraId="70F8E35A" w14:textId="1736EF7B" w:rsidR="00B4749D" w:rsidRDefault="00B4749D" w:rsidP="00761D6E">
      <w:pPr>
        <w:autoSpaceDE w:val="0"/>
        <w:autoSpaceDN w:val="0"/>
        <w:adjustRightInd w:val="0"/>
        <w:rPr>
          <w:rFonts w:ascii="Times New Roman" w:hAnsi="Times New Roman" w:cs="Times New Roman"/>
          <w:color w:val="000000"/>
          <w:sz w:val="23"/>
          <w:szCs w:val="23"/>
        </w:rPr>
      </w:pPr>
    </w:p>
    <w:p w14:paraId="318DF7DC" w14:textId="2E6A72E9" w:rsidR="00B4749D" w:rsidRDefault="00B4749D" w:rsidP="00761D6E">
      <w:pPr>
        <w:autoSpaceDE w:val="0"/>
        <w:autoSpaceDN w:val="0"/>
        <w:adjustRightInd w:val="0"/>
        <w:rPr>
          <w:rFonts w:ascii="Times New Roman" w:hAnsi="Times New Roman" w:cs="Times New Roman"/>
          <w:color w:val="000000"/>
          <w:sz w:val="23"/>
          <w:szCs w:val="23"/>
        </w:rPr>
      </w:pPr>
    </w:p>
    <w:p w14:paraId="44C73321" w14:textId="290154B4" w:rsidR="00B4749D" w:rsidRDefault="00B4749D" w:rsidP="00761D6E">
      <w:pPr>
        <w:autoSpaceDE w:val="0"/>
        <w:autoSpaceDN w:val="0"/>
        <w:adjustRightInd w:val="0"/>
        <w:rPr>
          <w:rFonts w:ascii="Times New Roman" w:hAnsi="Times New Roman" w:cs="Times New Roman"/>
          <w:color w:val="000000"/>
          <w:sz w:val="23"/>
          <w:szCs w:val="23"/>
        </w:rPr>
      </w:pPr>
    </w:p>
    <w:p w14:paraId="331B3D75" w14:textId="37117098" w:rsidR="00B4749D" w:rsidRDefault="00B4749D" w:rsidP="00761D6E">
      <w:pPr>
        <w:autoSpaceDE w:val="0"/>
        <w:autoSpaceDN w:val="0"/>
        <w:adjustRightInd w:val="0"/>
        <w:rPr>
          <w:rFonts w:ascii="Times New Roman" w:hAnsi="Times New Roman" w:cs="Times New Roman"/>
          <w:color w:val="000000"/>
          <w:sz w:val="23"/>
          <w:szCs w:val="23"/>
        </w:rPr>
      </w:pPr>
    </w:p>
    <w:p w14:paraId="33194ED0" w14:textId="6CF14200" w:rsidR="00B4749D" w:rsidRDefault="00B4749D" w:rsidP="00761D6E">
      <w:pPr>
        <w:autoSpaceDE w:val="0"/>
        <w:autoSpaceDN w:val="0"/>
        <w:adjustRightInd w:val="0"/>
        <w:rPr>
          <w:rFonts w:ascii="Times New Roman" w:hAnsi="Times New Roman" w:cs="Times New Roman"/>
          <w:color w:val="000000"/>
          <w:sz w:val="23"/>
          <w:szCs w:val="23"/>
        </w:rPr>
      </w:pPr>
    </w:p>
    <w:p w14:paraId="7E7DDBEE" w14:textId="3D6B22E3" w:rsidR="00B4749D" w:rsidRDefault="00B4749D" w:rsidP="00761D6E">
      <w:pPr>
        <w:autoSpaceDE w:val="0"/>
        <w:autoSpaceDN w:val="0"/>
        <w:adjustRightInd w:val="0"/>
        <w:rPr>
          <w:rFonts w:ascii="Times New Roman" w:hAnsi="Times New Roman" w:cs="Times New Roman"/>
          <w:color w:val="000000"/>
          <w:sz w:val="23"/>
          <w:szCs w:val="23"/>
        </w:rPr>
      </w:pPr>
    </w:p>
    <w:p w14:paraId="522627D2" w14:textId="1CD27676" w:rsidR="00B4749D" w:rsidRDefault="00B4749D" w:rsidP="00761D6E">
      <w:pPr>
        <w:autoSpaceDE w:val="0"/>
        <w:autoSpaceDN w:val="0"/>
        <w:adjustRightInd w:val="0"/>
        <w:rPr>
          <w:rFonts w:ascii="Times New Roman" w:hAnsi="Times New Roman" w:cs="Times New Roman"/>
          <w:color w:val="000000"/>
          <w:sz w:val="23"/>
          <w:szCs w:val="23"/>
        </w:rPr>
      </w:pPr>
    </w:p>
    <w:p w14:paraId="5117582B" w14:textId="079E5885" w:rsidR="00B4749D" w:rsidRDefault="00B4749D" w:rsidP="00761D6E">
      <w:pPr>
        <w:autoSpaceDE w:val="0"/>
        <w:autoSpaceDN w:val="0"/>
        <w:adjustRightInd w:val="0"/>
        <w:rPr>
          <w:rFonts w:ascii="Times New Roman" w:hAnsi="Times New Roman" w:cs="Times New Roman"/>
          <w:color w:val="000000"/>
          <w:sz w:val="23"/>
          <w:szCs w:val="23"/>
        </w:rPr>
      </w:pPr>
    </w:p>
    <w:p w14:paraId="60B69332" w14:textId="5739DDCC" w:rsidR="00B4749D" w:rsidRDefault="00B4749D" w:rsidP="00761D6E">
      <w:pPr>
        <w:autoSpaceDE w:val="0"/>
        <w:autoSpaceDN w:val="0"/>
        <w:adjustRightInd w:val="0"/>
        <w:rPr>
          <w:rFonts w:ascii="Times New Roman" w:hAnsi="Times New Roman" w:cs="Times New Roman"/>
          <w:color w:val="000000"/>
          <w:sz w:val="23"/>
          <w:szCs w:val="23"/>
        </w:rPr>
      </w:pPr>
    </w:p>
    <w:p w14:paraId="61FEC5E1" w14:textId="05FA42BA" w:rsidR="00B4749D" w:rsidRDefault="00B4749D" w:rsidP="00761D6E">
      <w:pPr>
        <w:autoSpaceDE w:val="0"/>
        <w:autoSpaceDN w:val="0"/>
        <w:adjustRightInd w:val="0"/>
        <w:rPr>
          <w:rFonts w:ascii="Times New Roman" w:hAnsi="Times New Roman" w:cs="Times New Roman"/>
          <w:color w:val="000000"/>
          <w:sz w:val="23"/>
          <w:szCs w:val="23"/>
        </w:rPr>
      </w:pPr>
    </w:p>
    <w:p w14:paraId="6CDE81F4" w14:textId="2F2C6A2C" w:rsidR="00B4749D" w:rsidRDefault="00B4749D" w:rsidP="00761D6E">
      <w:pPr>
        <w:autoSpaceDE w:val="0"/>
        <w:autoSpaceDN w:val="0"/>
        <w:adjustRightInd w:val="0"/>
        <w:rPr>
          <w:rFonts w:ascii="Times New Roman" w:hAnsi="Times New Roman" w:cs="Times New Roman"/>
          <w:color w:val="000000"/>
          <w:sz w:val="23"/>
          <w:szCs w:val="23"/>
        </w:rPr>
      </w:pPr>
    </w:p>
    <w:p w14:paraId="55F1EFA0" w14:textId="41681E6C" w:rsidR="00B4749D" w:rsidRDefault="00B4749D" w:rsidP="00761D6E">
      <w:pPr>
        <w:autoSpaceDE w:val="0"/>
        <w:autoSpaceDN w:val="0"/>
        <w:adjustRightInd w:val="0"/>
        <w:rPr>
          <w:rFonts w:ascii="Times New Roman" w:hAnsi="Times New Roman" w:cs="Times New Roman"/>
          <w:color w:val="000000"/>
          <w:sz w:val="23"/>
          <w:szCs w:val="23"/>
        </w:rPr>
      </w:pPr>
    </w:p>
    <w:p w14:paraId="5263F2AB" w14:textId="5F61775D" w:rsidR="008E6257" w:rsidRDefault="008E6257" w:rsidP="00761D6E">
      <w:pPr>
        <w:autoSpaceDE w:val="0"/>
        <w:autoSpaceDN w:val="0"/>
        <w:adjustRightInd w:val="0"/>
        <w:rPr>
          <w:rFonts w:ascii="Times New Roman" w:hAnsi="Times New Roman" w:cs="Times New Roman"/>
          <w:color w:val="000000"/>
          <w:sz w:val="23"/>
          <w:szCs w:val="23"/>
        </w:rPr>
      </w:pPr>
    </w:p>
    <w:p w14:paraId="392D248B" w14:textId="13DFC8B5" w:rsidR="008E6257" w:rsidRDefault="008E6257" w:rsidP="00761D6E">
      <w:pPr>
        <w:autoSpaceDE w:val="0"/>
        <w:autoSpaceDN w:val="0"/>
        <w:adjustRightInd w:val="0"/>
        <w:rPr>
          <w:rFonts w:ascii="Times New Roman" w:hAnsi="Times New Roman" w:cs="Times New Roman"/>
          <w:color w:val="000000"/>
          <w:sz w:val="23"/>
          <w:szCs w:val="23"/>
        </w:rPr>
      </w:pPr>
    </w:p>
    <w:p w14:paraId="5697D884" w14:textId="77777777" w:rsidR="008E6257" w:rsidRDefault="008E6257" w:rsidP="00761D6E">
      <w:pPr>
        <w:autoSpaceDE w:val="0"/>
        <w:autoSpaceDN w:val="0"/>
        <w:adjustRightInd w:val="0"/>
        <w:rPr>
          <w:rFonts w:ascii="Times New Roman" w:hAnsi="Times New Roman" w:cs="Times New Roman"/>
          <w:color w:val="000000"/>
          <w:sz w:val="23"/>
          <w:szCs w:val="23"/>
        </w:rPr>
      </w:pPr>
    </w:p>
    <w:p w14:paraId="50B57CF0" w14:textId="77777777" w:rsidR="000F06FE" w:rsidRDefault="000F06FE" w:rsidP="008E6257">
      <w:pPr>
        <w:autoSpaceDE w:val="0"/>
        <w:autoSpaceDN w:val="0"/>
        <w:adjustRightInd w:val="0"/>
        <w:jc w:val="center"/>
        <w:rPr>
          <w:rFonts w:ascii="Times New Roman" w:hAnsi="Times New Roman" w:cs="Times New Roman"/>
          <w:color w:val="000000"/>
          <w:sz w:val="23"/>
          <w:szCs w:val="23"/>
        </w:rPr>
      </w:pPr>
    </w:p>
    <w:p w14:paraId="561607EE" w14:textId="0FCDF8FC" w:rsidR="008E6257" w:rsidRPr="003D0695" w:rsidRDefault="008E6257" w:rsidP="008E6257">
      <w:pPr>
        <w:autoSpaceDE w:val="0"/>
        <w:autoSpaceDN w:val="0"/>
        <w:adjustRightInd w:val="0"/>
        <w:jc w:val="center"/>
        <w:rPr>
          <w:rFonts w:ascii="Times New Roman" w:hAnsi="Times New Roman" w:cs="Times New Roman"/>
          <w:color w:val="000000"/>
          <w:sz w:val="23"/>
          <w:szCs w:val="23"/>
        </w:rPr>
      </w:pPr>
      <w:r w:rsidRPr="003D0695">
        <w:rPr>
          <w:rFonts w:ascii="Times New Roman" w:hAnsi="Times New Roman" w:cs="Times New Roman"/>
          <w:color w:val="000000"/>
          <w:sz w:val="23"/>
          <w:szCs w:val="23"/>
        </w:rPr>
        <w:t>© Copyright by RENE PERALTA 2022</w:t>
      </w:r>
    </w:p>
    <w:p w14:paraId="1E5C0D8B" w14:textId="05E33911" w:rsidR="00A10F8C" w:rsidRDefault="008E6257" w:rsidP="00D70938">
      <w:pPr>
        <w:autoSpaceDE w:val="0"/>
        <w:autoSpaceDN w:val="0"/>
        <w:adjustRightInd w:val="0"/>
        <w:jc w:val="center"/>
        <w:rPr>
          <w:rFonts w:ascii="Times New Roman" w:hAnsi="Times New Roman" w:cs="Times New Roman"/>
          <w:color w:val="000000"/>
          <w:sz w:val="23"/>
          <w:szCs w:val="23"/>
        </w:rPr>
      </w:pPr>
      <w:r w:rsidRPr="003D0695">
        <w:rPr>
          <w:rFonts w:ascii="Times New Roman" w:hAnsi="Times New Roman" w:cs="Times New Roman"/>
          <w:color w:val="000000"/>
          <w:sz w:val="23"/>
          <w:szCs w:val="23"/>
        </w:rPr>
        <w:t>All Rights Reserved</w:t>
      </w:r>
      <w:r w:rsidR="008216F3">
        <w:rPr>
          <w:rFonts w:ascii="Times New Roman" w:hAnsi="Times New Roman" w:cs="Times New Roman"/>
          <w:color w:val="000000"/>
          <w:sz w:val="23"/>
          <w:szCs w:val="23"/>
        </w:rPr>
        <w:t>.</w:t>
      </w:r>
      <w:r w:rsidR="00586740">
        <w:rPr>
          <w:rFonts w:ascii="Times New Roman" w:hAnsi="Times New Roman" w:cs="Times New Roman"/>
          <w:color w:val="000000"/>
          <w:sz w:val="23"/>
          <w:szCs w:val="23"/>
        </w:rPr>
        <w:br w:type="page"/>
      </w:r>
    </w:p>
    <w:p w14:paraId="537621E3" w14:textId="77777777" w:rsidR="001D751D" w:rsidRDefault="001D751D" w:rsidP="00586740">
      <w:pPr>
        <w:autoSpaceDE w:val="0"/>
        <w:autoSpaceDN w:val="0"/>
        <w:adjustRightInd w:val="0"/>
        <w:rPr>
          <w:rFonts w:ascii="Times New Roman" w:hAnsi="Times New Roman" w:cs="Times New Roman"/>
          <w:color w:val="000000"/>
          <w:sz w:val="23"/>
          <w:szCs w:val="23"/>
        </w:rPr>
        <w:sectPr w:rsidR="001D751D" w:rsidSect="00905E97">
          <w:footerReference w:type="default" r:id="rId8"/>
          <w:pgSz w:w="12240" w:h="15840"/>
          <w:pgMar w:top="1440" w:right="1440" w:bottom="1440" w:left="1440" w:header="720" w:footer="720" w:gutter="0"/>
          <w:cols w:space="720"/>
          <w:docGrid w:linePitch="360"/>
        </w:sectPr>
      </w:pPr>
    </w:p>
    <w:sdt>
      <w:sdtPr>
        <w:rPr>
          <w:rFonts w:ascii="Times New Roman" w:hAnsi="Times New Roman" w:cs="Times New Roman"/>
          <w:sz w:val="24"/>
          <w:szCs w:val="24"/>
        </w:rPr>
        <w:id w:val="145330423"/>
        <w:docPartObj>
          <w:docPartGallery w:val="Table of Contents"/>
          <w:docPartUnique/>
        </w:docPartObj>
      </w:sdtPr>
      <w:sdtEndPr>
        <w:rPr>
          <w:b/>
          <w:bCs/>
          <w:noProof/>
        </w:rPr>
      </w:sdtEndPr>
      <w:sdtContent>
        <w:p w14:paraId="04AC6D36" w14:textId="16C7E831" w:rsidR="00885CD0" w:rsidRDefault="00DA6A7A" w:rsidP="001D751D">
          <w:pPr>
            <w:autoSpaceDE w:val="0"/>
            <w:autoSpaceDN w:val="0"/>
            <w:adjustRightInd w:val="0"/>
            <w:rPr>
              <w:rFonts w:ascii="Times New Roman" w:hAnsi="Times New Roman" w:cs="Times New Roman"/>
              <w:sz w:val="24"/>
              <w:szCs w:val="24"/>
            </w:rPr>
          </w:pPr>
          <w:r w:rsidRPr="008E6257">
            <w:rPr>
              <w:rFonts w:ascii="Times New Roman" w:hAnsi="Times New Roman" w:cs="Times New Roman"/>
              <w:sz w:val="24"/>
              <w:szCs w:val="24"/>
            </w:rPr>
            <w:t>Con</w:t>
          </w:r>
          <w:r>
            <w:rPr>
              <w:rFonts w:ascii="Times New Roman" w:hAnsi="Times New Roman" w:cs="Times New Roman"/>
              <w:sz w:val="24"/>
              <w:szCs w:val="24"/>
            </w:rPr>
            <w:t>t</w:t>
          </w:r>
          <w:r w:rsidRPr="008E6257">
            <w:rPr>
              <w:rFonts w:ascii="Times New Roman" w:hAnsi="Times New Roman" w:cs="Times New Roman"/>
              <w:sz w:val="24"/>
              <w:szCs w:val="24"/>
            </w:rPr>
            <w:t>ents</w:t>
          </w:r>
        </w:p>
        <w:p w14:paraId="6C9B4E2D" w14:textId="77777777" w:rsidR="00C358F4" w:rsidRPr="008E6257" w:rsidRDefault="00C358F4" w:rsidP="001D751D">
          <w:pPr>
            <w:autoSpaceDE w:val="0"/>
            <w:autoSpaceDN w:val="0"/>
            <w:adjustRightInd w:val="0"/>
            <w:rPr>
              <w:rFonts w:ascii="Times New Roman" w:hAnsi="Times New Roman" w:cs="Times New Roman"/>
              <w:sz w:val="24"/>
              <w:szCs w:val="24"/>
            </w:rPr>
          </w:pPr>
        </w:p>
        <w:p w14:paraId="6FB619E7" w14:textId="60A07629" w:rsidR="009B56B6" w:rsidRPr="008E6257" w:rsidRDefault="00885CD0" w:rsidP="009B56B6">
          <w:pPr>
            <w:pStyle w:val="TOC1"/>
            <w:tabs>
              <w:tab w:val="right" w:leader="dot" w:pos="9350"/>
            </w:tabs>
            <w:spacing w:after="0" w:line="480" w:lineRule="auto"/>
            <w:rPr>
              <w:rFonts w:ascii="Times New Roman" w:eastAsiaTheme="minorEastAsia" w:hAnsi="Times New Roman" w:cs="Times New Roman"/>
              <w:noProof/>
              <w:sz w:val="24"/>
              <w:szCs w:val="24"/>
            </w:rPr>
          </w:pPr>
          <w:r w:rsidRPr="008E6257">
            <w:rPr>
              <w:rFonts w:ascii="Times New Roman" w:hAnsi="Times New Roman" w:cs="Times New Roman"/>
              <w:sz w:val="24"/>
              <w:szCs w:val="24"/>
            </w:rPr>
            <w:fldChar w:fldCharType="begin"/>
          </w:r>
          <w:r w:rsidRPr="008E6257">
            <w:rPr>
              <w:rFonts w:ascii="Times New Roman" w:hAnsi="Times New Roman" w:cs="Times New Roman"/>
              <w:sz w:val="24"/>
              <w:szCs w:val="24"/>
            </w:rPr>
            <w:instrText xml:space="preserve"> TOC \o "1-3" \h \z \u </w:instrText>
          </w:r>
          <w:r w:rsidRPr="008E6257">
            <w:rPr>
              <w:rFonts w:ascii="Times New Roman" w:hAnsi="Times New Roman" w:cs="Times New Roman"/>
              <w:sz w:val="24"/>
              <w:szCs w:val="24"/>
            </w:rPr>
            <w:fldChar w:fldCharType="separate"/>
          </w:r>
          <w:hyperlink w:anchor="_Toc120762289" w:history="1">
            <w:r w:rsidR="009B56B6" w:rsidRPr="008E6257">
              <w:rPr>
                <w:rStyle w:val="Hyperlink"/>
                <w:rFonts w:ascii="Times New Roman" w:hAnsi="Times New Roman" w:cs="Times New Roman"/>
                <w:noProof/>
                <w:sz w:val="24"/>
                <w:szCs w:val="24"/>
              </w:rPr>
              <w:t>Introduction</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_Toc120762289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1</w:t>
            </w:r>
            <w:r w:rsidR="009B56B6" w:rsidRPr="008E6257">
              <w:rPr>
                <w:rFonts w:ascii="Times New Roman" w:hAnsi="Times New Roman" w:cs="Times New Roman"/>
                <w:noProof/>
                <w:webHidden/>
                <w:sz w:val="24"/>
                <w:szCs w:val="24"/>
              </w:rPr>
              <w:fldChar w:fldCharType="end"/>
            </w:r>
          </w:hyperlink>
        </w:p>
        <w:p w14:paraId="380CADA7" w14:textId="0BEC47BD"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290" w:history="1">
            <w:r w:rsidR="009B56B6" w:rsidRPr="008E6257">
              <w:rPr>
                <w:rStyle w:val="Hyperlink"/>
                <w:rFonts w:ascii="Times New Roman" w:hAnsi="Times New Roman" w:cs="Times New Roman"/>
                <w:noProof/>
                <w:sz w:val="24"/>
                <w:szCs w:val="24"/>
              </w:rPr>
              <w:t>Literature Review and Research Methods</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_Toc120762290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5</w:t>
            </w:r>
            <w:r w:rsidR="009B56B6" w:rsidRPr="008E6257">
              <w:rPr>
                <w:rFonts w:ascii="Times New Roman" w:hAnsi="Times New Roman" w:cs="Times New Roman"/>
                <w:noProof/>
                <w:webHidden/>
                <w:sz w:val="24"/>
                <w:szCs w:val="24"/>
              </w:rPr>
              <w:fldChar w:fldCharType="end"/>
            </w:r>
          </w:hyperlink>
        </w:p>
        <w:p w14:paraId="596EA786" w14:textId="4B8168C4"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291" w:history="1">
            <w:r w:rsidR="009B56B6" w:rsidRPr="008E6257">
              <w:rPr>
                <w:rStyle w:val="Hyperlink"/>
                <w:rFonts w:ascii="Times New Roman" w:hAnsi="Times New Roman" w:cs="Times New Roman"/>
                <w:noProof/>
                <w:sz w:val="24"/>
                <w:szCs w:val="24"/>
                <w:shd w:val="clear" w:color="auto" w:fill="FFFFFF"/>
              </w:rPr>
              <w:t>Historical Overview of Housing Policy and Financing in México 1940-2020</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_Toc120762291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8</w:t>
            </w:r>
            <w:r w:rsidR="009B56B6" w:rsidRPr="008E6257">
              <w:rPr>
                <w:rFonts w:ascii="Times New Roman" w:hAnsi="Times New Roman" w:cs="Times New Roman"/>
                <w:noProof/>
                <w:webHidden/>
                <w:sz w:val="24"/>
                <w:szCs w:val="24"/>
              </w:rPr>
              <w:fldChar w:fldCharType="end"/>
            </w:r>
          </w:hyperlink>
        </w:p>
        <w:p w14:paraId="051DA0F1" w14:textId="63FB0D7A" w:rsidR="009B56B6" w:rsidRPr="008E6257" w:rsidRDefault="00000000" w:rsidP="009B56B6">
          <w:pPr>
            <w:pStyle w:val="TOC2"/>
            <w:rPr>
              <w:rFonts w:ascii="Times New Roman" w:eastAsiaTheme="minorEastAsia" w:hAnsi="Times New Roman" w:cs="Times New Roman"/>
              <w:noProof/>
              <w:sz w:val="24"/>
              <w:szCs w:val="24"/>
            </w:rPr>
          </w:pPr>
          <w:hyperlink w:anchor="_Toc120762292" w:history="1">
            <w:r w:rsidR="009B56B6" w:rsidRPr="008E6257">
              <w:rPr>
                <w:rStyle w:val="Hyperlink"/>
                <w:rFonts w:ascii="Times New Roman" w:hAnsi="Times New Roman" w:cs="Times New Roman"/>
                <w:noProof/>
                <w:sz w:val="24"/>
                <w:szCs w:val="24"/>
                <w:shd w:val="clear" w:color="auto" w:fill="FFFFFF"/>
              </w:rPr>
              <w:t>1940-1980</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_Toc120762292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8</w:t>
            </w:r>
            <w:r w:rsidR="009B56B6" w:rsidRPr="008E6257">
              <w:rPr>
                <w:rFonts w:ascii="Times New Roman" w:hAnsi="Times New Roman" w:cs="Times New Roman"/>
                <w:noProof/>
                <w:webHidden/>
                <w:sz w:val="24"/>
                <w:szCs w:val="24"/>
              </w:rPr>
              <w:fldChar w:fldCharType="end"/>
            </w:r>
          </w:hyperlink>
        </w:p>
        <w:p w14:paraId="5CB3E82F" w14:textId="770C3189" w:rsidR="009B56B6" w:rsidRPr="008E6257" w:rsidRDefault="00000000" w:rsidP="009B56B6">
          <w:pPr>
            <w:pStyle w:val="TOC2"/>
            <w:rPr>
              <w:rFonts w:ascii="Times New Roman" w:eastAsiaTheme="minorEastAsia" w:hAnsi="Times New Roman" w:cs="Times New Roman"/>
              <w:noProof/>
              <w:sz w:val="24"/>
              <w:szCs w:val="24"/>
            </w:rPr>
          </w:pPr>
          <w:hyperlink w:anchor="_Toc120762293" w:history="1">
            <w:r w:rsidR="009B56B6" w:rsidRPr="008E6257">
              <w:rPr>
                <w:rStyle w:val="Hyperlink"/>
                <w:rFonts w:ascii="Times New Roman" w:hAnsi="Times New Roman" w:cs="Times New Roman"/>
                <w:noProof/>
                <w:sz w:val="24"/>
                <w:szCs w:val="24"/>
              </w:rPr>
              <w:t>1980-2000</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_Toc120762293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15</w:t>
            </w:r>
            <w:r w:rsidR="009B56B6" w:rsidRPr="008E6257">
              <w:rPr>
                <w:rFonts w:ascii="Times New Roman" w:hAnsi="Times New Roman" w:cs="Times New Roman"/>
                <w:noProof/>
                <w:webHidden/>
                <w:sz w:val="24"/>
                <w:szCs w:val="24"/>
              </w:rPr>
              <w:fldChar w:fldCharType="end"/>
            </w:r>
          </w:hyperlink>
        </w:p>
        <w:p w14:paraId="7CDF3A79" w14:textId="3349FD2C"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294" w:history="1">
            <w:r w:rsidR="009B56B6" w:rsidRPr="008E6257">
              <w:rPr>
                <w:rStyle w:val="Hyperlink"/>
                <w:rFonts w:ascii="Times New Roman" w:hAnsi="Times New Roman" w:cs="Times New Roman"/>
                <w:noProof/>
                <w:sz w:val="24"/>
                <w:szCs w:val="24"/>
                <w:shd w:val="clear" w:color="auto" w:fill="FFFFFF"/>
              </w:rPr>
              <w:t>Social Housing Design and Construction Systems</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_Toc120762294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17</w:t>
            </w:r>
            <w:r w:rsidR="009B56B6" w:rsidRPr="008E6257">
              <w:rPr>
                <w:rFonts w:ascii="Times New Roman" w:hAnsi="Times New Roman" w:cs="Times New Roman"/>
                <w:noProof/>
                <w:webHidden/>
                <w:sz w:val="24"/>
                <w:szCs w:val="24"/>
              </w:rPr>
              <w:fldChar w:fldCharType="end"/>
            </w:r>
          </w:hyperlink>
        </w:p>
        <w:p w14:paraId="1AD32746" w14:textId="776FBA08"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295" w:history="1">
            <w:r w:rsidR="009B56B6" w:rsidRPr="008E6257">
              <w:rPr>
                <w:rStyle w:val="Hyperlink"/>
                <w:rFonts w:ascii="Times New Roman" w:hAnsi="Times New Roman" w:cs="Times New Roman"/>
                <w:noProof/>
                <w:sz w:val="24"/>
                <w:szCs w:val="24"/>
              </w:rPr>
              <w:t>Construction manuals</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_Toc120762295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21</w:t>
            </w:r>
            <w:r w:rsidR="009B56B6" w:rsidRPr="008E6257">
              <w:rPr>
                <w:rFonts w:ascii="Times New Roman" w:hAnsi="Times New Roman" w:cs="Times New Roman"/>
                <w:noProof/>
                <w:webHidden/>
                <w:sz w:val="24"/>
                <w:szCs w:val="24"/>
              </w:rPr>
              <w:fldChar w:fldCharType="end"/>
            </w:r>
          </w:hyperlink>
        </w:p>
        <w:p w14:paraId="319670E3" w14:textId="0CA51AB8" w:rsidR="009B56B6" w:rsidRPr="008E6257" w:rsidRDefault="00000000" w:rsidP="009B56B6">
          <w:pPr>
            <w:pStyle w:val="TOC2"/>
            <w:rPr>
              <w:rFonts w:ascii="Times New Roman" w:eastAsiaTheme="minorEastAsia" w:hAnsi="Times New Roman" w:cs="Times New Roman"/>
              <w:noProof/>
              <w:sz w:val="24"/>
              <w:szCs w:val="24"/>
            </w:rPr>
          </w:pPr>
          <w:hyperlink w:anchor="_Toc120762296" w:history="1">
            <w:r w:rsidR="009B56B6" w:rsidRPr="008E6257">
              <w:rPr>
                <w:rStyle w:val="Hyperlink"/>
                <w:rFonts w:ascii="Times New Roman" w:hAnsi="Times New Roman" w:cs="Times New Roman"/>
                <w:noProof/>
                <w:sz w:val="24"/>
                <w:szCs w:val="24"/>
                <w:lang w:val="es-MX"/>
              </w:rPr>
              <w:t>Holcim® México. Manual de Autoconstrucción, 2016</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_Toc120762296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22</w:t>
            </w:r>
            <w:r w:rsidR="009B56B6" w:rsidRPr="008E6257">
              <w:rPr>
                <w:rFonts w:ascii="Times New Roman" w:hAnsi="Times New Roman" w:cs="Times New Roman"/>
                <w:noProof/>
                <w:webHidden/>
                <w:sz w:val="24"/>
                <w:szCs w:val="24"/>
              </w:rPr>
              <w:fldChar w:fldCharType="end"/>
            </w:r>
          </w:hyperlink>
        </w:p>
        <w:p w14:paraId="737580BD" w14:textId="536A27AC" w:rsidR="009B56B6" w:rsidRPr="008E6257" w:rsidRDefault="00000000" w:rsidP="009B56B6">
          <w:pPr>
            <w:pStyle w:val="TOC2"/>
            <w:rPr>
              <w:rFonts w:ascii="Times New Roman" w:eastAsiaTheme="minorEastAsia" w:hAnsi="Times New Roman" w:cs="Times New Roman"/>
              <w:noProof/>
              <w:sz w:val="24"/>
              <w:szCs w:val="24"/>
            </w:rPr>
          </w:pPr>
          <w:hyperlink w:anchor="_Toc120762297" w:history="1">
            <w:r w:rsidR="009B56B6" w:rsidRPr="008E6257">
              <w:rPr>
                <w:rStyle w:val="Hyperlink"/>
                <w:rFonts w:ascii="Times New Roman" w:hAnsi="Times New Roman" w:cs="Times New Roman"/>
                <w:noProof/>
                <w:sz w:val="24"/>
                <w:szCs w:val="24"/>
                <w:lang w:val="es-MX"/>
              </w:rPr>
              <w:t>Fundación Esperanza de México. Manual de Construcción y Mantenimiento de Vivienda 2018</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_Toc120762297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24</w:t>
            </w:r>
            <w:r w:rsidR="009B56B6" w:rsidRPr="008E6257">
              <w:rPr>
                <w:rFonts w:ascii="Times New Roman" w:hAnsi="Times New Roman" w:cs="Times New Roman"/>
                <w:noProof/>
                <w:webHidden/>
                <w:sz w:val="24"/>
                <w:szCs w:val="24"/>
              </w:rPr>
              <w:fldChar w:fldCharType="end"/>
            </w:r>
          </w:hyperlink>
        </w:p>
        <w:p w14:paraId="7DD8CF6A" w14:textId="711F6F0F" w:rsidR="009B56B6" w:rsidRPr="008E6257" w:rsidRDefault="00000000" w:rsidP="009B56B6">
          <w:pPr>
            <w:pStyle w:val="TOC2"/>
            <w:rPr>
              <w:rFonts w:ascii="Times New Roman" w:eastAsiaTheme="minorEastAsia" w:hAnsi="Times New Roman" w:cs="Times New Roman"/>
              <w:noProof/>
              <w:sz w:val="24"/>
              <w:szCs w:val="24"/>
            </w:rPr>
          </w:pPr>
          <w:hyperlink w:anchor="_Toc120762298" w:history="1">
            <w:r w:rsidR="009B56B6" w:rsidRPr="008E6257">
              <w:rPr>
                <w:rStyle w:val="Hyperlink"/>
                <w:rFonts w:ascii="Times New Roman" w:hAnsi="Times New Roman" w:cs="Times New Roman"/>
                <w:noProof/>
                <w:sz w:val="24"/>
                <w:szCs w:val="24"/>
                <w:lang w:val="es-MX"/>
              </w:rPr>
              <w:t>Manual de Autoconstrucción. Secretaria de Desarrollo Agrario, Territorial y Urbano, 2020</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_Toc120762298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27</w:t>
            </w:r>
            <w:r w:rsidR="009B56B6" w:rsidRPr="008E6257">
              <w:rPr>
                <w:rFonts w:ascii="Times New Roman" w:hAnsi="Times New Roman" w:cs="Times New Roman"/>
                <w:noProof/>
                <w:webHidden/>
                <w:sz w:val="24"/>
                <w:szCs w:val="24"/>
              </w:rPr>
              <w:fldChar w:fldCharType="end"/>
            </w:r>
          </w:hyperlink>
        </w:p>
        <w:p w14:paraId="0199FFFC" w14:textId="12E15708"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299" w:history="1">
            <w:r w:rsidR="009B56B6" w:rsidRPr="008E6257">
              <w:rPr>
                <w:rStyle w:val="Hyperlink"/>
                <w:rFonts w:ascii="Times New Roman" w:hAnsi="Times New Roman" w:cs="Times New Roman"/>
                <w:noProof/>
                <w:sz w:val="24"/>
                <w:szCs w:val="24"/>
                <w:shd w:val="clear" w:color="auto" w:fill="FFFFFF"/>
              </w:rPr>
              <w:t>The URBI case and the Meccano system</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_Toc120762299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31</w:t>
            </w:r>
            <w:r w:rsidR="009B56B6" w:rsidRPr="008E6257">
              <w:rPr>
                <w:rFonts w:ascii="Times New Roman" w:hAnsi="Times New Roman" w:cs="Times New Roman"/>
                <w:noProof/>
                <w:webHidden/>
                <w:sz w:val="24"/>
                <w:szCs w:val="24"/>
              </w:rPr>
              <w:fldChar w:fldCharType="end"/>
            </w:r>
          </w:hyperlink>
        </w:p>
        <w:p w14:paraId="0BFE1E5F" w14:textId="2AAF3226"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300" w:history="1">
            <w:r w:rsidR="009B56B6" w:rsidRPr="008E6257">
              <w:rPr>
                <w:rStyle w:val="Hyperlink"/>
                <w:rFonts w:ascii="Times New Roman" w:hAnsi="Times New Roman" w:cs="Times New Roman"/>
                <w:noProof/>
                <w:sz w:val="24"/>
                <w:szCs w:val="24"/>
              </w:rPr>
              <w:t>Case Study: URBI’s Villas</w:t>
            </w:r>
            <w:r w:rsidR="009B56B6" w:rsidRPr="008E6257">
              <w:rPr>
                <w:rStyle w:val="Hyperlink"/>
                <w:rFonts w:ascii="Times New Roman" w:hAnsi="Times New Roman" w:cs="Times New Roman"/>
                <w:noProof/>
                <w:sz w:val="24"/>
                <w:szCs w:val="24"/>
                <w:shd w:val="clear" w:color="auto" w:fill="FFFFFF"/>
              </w:rPr>
              <w:t>.</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_Toc120762300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40</w:t>
            </w:r>
            <w:r w:rsidR="009B56B6" w:rsidRPr="008E6257">
              <w:rPr>
                <w:rFonts w:ascii="Times New Roman" w:hAnsi="Times New Roman" w:cs="Times New Roman"/>
                <w:noProof/>
                <w:webHidden/>
                <w:sz w:val="24"/>
                <w:szCs w:val="24"/>
              </w:rPr>
              <w:fldChar w:fldCharType="end"/>
            </w:r>
          </w:hyperlink>
        </w:p>
        <w:p w14:paraId="2EDFE25A" w14:textId="3CD96873" w:rsidR="009B56B6" w:rsidRPr="008E6257" w:rsidRDefault="00000000" w:rsidP="009B56B6">
          <w:pPr>
            <w:pStyle w:val="TOC3"/>
            <w:tabs>
              <w:tab w:val="right" w:leader="dot" w:pos="9350"/>
            </w:tabs>
            <w:spacing w:after="0" w:line="480" w:lineRule="auto"/>
            <w:rPr>
              <w:rFonts w:ascii="Times New Roman" w:eastAsiaTheme="minorEastAsia" w:hAnsi="Times New Roman" w:cs="Times New Roman"/>
              <w:noProof/>
              <w:sz w:val="24"/>
              <w:szCs w:val="24"/>
            </w:rPr>
          </w:pPr>
          <w:hyperlink w:anchor="_Toc120762301" w:history="1">
            <w:r w:rsidR="009B56B6" w:rsidRPr="008E6257">
              <w:rPr>
                <w:rStyle w:val="Hyperlink"/>
                <w:rFonts w:ascii="Times New Roman" w:hAnsi="Times New Roman" w:cs="Times New Roman"/>
                <w:noProof/>
                <w:sz w:val="24"/>
                <w:szCs w:val="24"/>
              </w:rPr>
              <w:t>Villa Fontana</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_Toc120762301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40</w:t>
            </w:r>
            <w:r w:rsidR="009B56B6" w:rsidRPr="008E6257">
              <w:rPr>
                <w:rFonts w:ascii="Times New Roman" w:hAnsi="Times New Roman" w:cs="Times New Roman"/>
                <w:noProof/>
                <w:webHidden/>
                <w:sz w:val="24"/>
                <w:szCs w:val="24"/>
              </w:rPr>
              <w:fldChar w:fldCharType="end"/>
            </w:r>
          </w:hyperlink>
        </w:p>
        <w:p w14:paraId="5DFB72BE" w14:textId="61E3F9C0" w:rsidR="009B56B6" w:rsidRPr="008E6257" w:rsidRDefault="00000000" w:rsidP="009B56B6">
          <w:pPr>
            <w:pStyle w:val="TOC3"/>
            <w:tabs>
              <w:tab w:val="right" w:leader="dot" w:pos="9350"/>
            </w:tabs>
            <w:spacing w:after="0" w:line="480" w:lineRule="auto"/>
            <w:rPr>
              <w:rFonts w:ascii="Times New Roman" w:eastAsiaTheme="minorEastAsia" w:hAnsi="Times New Roman" w:cs="Times New Roman"/>
              <w:noProof/>
              <w:sz w:val="24"/>
              <w:szCs w:val="24"/>
            </w:rPr>
          </w:pPr>
          <w:hyperlink w:anchor="_Toc120762302" w:history="1">
            <w:r w:rsidR="009B56B6" w:rsidRPr="008E6257">
              <w:rPr>
                <w:rStyle w:val="Hyperlink"/>
                <w:rFonts w:ascii="Times New Roman" w:hAnsi="Times New Roman" w:cs="Times New Roman"/>
                <w:noProof/>
                <w:sz w:val="24"/>
                <w:szCs w:val="24"/>
              </w:rPr>
              <w:t>URBI Villa del Prado</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_Toc120762302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46</w:t>
            </w:r>
            <w:r w:rsidR="009B56B6" w:rsidRPr="008E6257">
              <w:rPr>
                <w:rFonts w:ascii="Times New Roman" w:hAnsi="Times New Roman" w:cs="Times New Roman"/>
                <w:noProof/>
                <w:webHidden/>
                <w:sz w:val="24"/>
                <w:szCs w:val="24"/>
              </w:rPr>
              <w:fldChar w:fldCharType="end"/>
            </w:r>
          </w:hyperlink>
        </w:p>
        <w:p w14:paraId="126DD5A1" w14:textId="30A3D056"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303" w:history="1">
            <w:r w:rsidR="009B56B6" w:rsidRPr="008E6257">
              <w:rPr>
                <w:rStyle w:val="Hyperlink"/>
                <w:rFonts w:ascii="Times New Roman" w:hAnsi="Times New Roman" w:cs="Times New Roman"/>
                <w:noProof/>
                <w:sz w:val="24"/>
                <w:szCs w:val="24"/>
                <w:shd w:val="clear" w:color="auto" w:fill="FFFFFF"/>
              </w:rPr>
              <w:t>Conclusions</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_Toc120762303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53</w:t>
            </w:r>
            <w:r w:rsidR="009B56B6" w:rsidRPr="008E6257">
              <w:rPr>
                <w:rFonts w:ascii="Times New Roman" w:hAnsi="Times New Roman" w:cs="Times New Roman"/>
                <w:noProof/>
                <w:webHidden/>
                <w:sz w:val="24"/>
                <w:szCs w:val="24"/>
              </w:rPr>
              <w:fldChar w:fldCharType="end"/>
            </w:r>
          </w:hyperlink>
        </w:p>
        <w:p w14:paraId="1AA9412E" w14:textId="1315AF8A" w:rsidR="009B56B6" w:rsidRPr="008E6257" w:rsidRDefault="00000000" w:rsidP="009B56B6">
          <w:pPr>
            <w:pStyle w:val="TOC1"/>
            <w:tabs>
              <w:tab w:val="right" w:leader="dot" w:pos="9350"/>
            </w:tabs>
            <w:spacing w:after="0" w:line="480" w:lineRule="auto"/>
            <w:rPr>
              <w:rFonts w:ascii="Times New Roman" w:eastAsiaTheme="minorEastAsia" w:hAnsi="Times New Roman" w:cs="Times New Roman"/>
              <w:noProof/>
              <w:sz w:val="24"/>
              <w:szCs w:val="24"/>
            </w:rPr>
          </w:pPr>
          <w:hyperlink w:anchor="_Toc120762304" w:history="1">
            <w:r w:rsidR="009B56B6" w:rsidRPr="008E6257">
              <w:rPr>
                <w:rStyle w:val="Hyperlink"/>
                <w:rFonts w:ascii="Times New Roman" w:hAnsi="Times New Roman" w:cs="Times New Roman"/>
                <w:noProof/>
                <w:sz w:val="24"/>
                <w:szCs w:val="24"/>
                <w:lang w:val="es-MX"/>
              </w:rPr>
              <w:t>References</w:t>
            </w:r>
            <w:r w:rsidR="009B56B6" w:rsidRPr="008E6257">
              <w:rPr>
                <w:rFonts w:ascii="Times New Roman" w:hAnsi="Times New Roman" w:cs="Times New Roman"/>
                <w:noProof/>
                <w:webHidden/>
                <w:sz w:val="24"/>
                <w:szCs w:val="24"/>
              </w:rPr>
              <w:tab/>
            </w:r>
            <w:r w:rsidR="009B56B6" w:rsidRPr="008E6257">
              <w:rPr>
                <w:rFonts w:ascii="Times New Roman" w:hAnsi="Times New Roman" w:cs="Times New Roman"/>
                <w:noProof/>
                <w:webHidden/>
                <w:sz w:val="24"/>
                <w:szCs w:val="24"/>
              </w:rPr>
              <w:fldChar w:fldCharType="begin"/>
            </w:r>
            <w:r w:rsidR="009B56B6" w:rsidRPr="008E6257">
              <w:rPr>
                <w:rFonts w:ascii="Times New Roman" w:hAnsi="Times New Roman" w:cs="Times New Roman"/>
                <w:noProof/>
                <w:webHidden/>
                <w:sz w:val="24"/>
                <w:szCs w:val="24"/>
              </w:rPr>
              <w:instrText xml:space="preserve"> PAGEREF _Toc120762304 \h </w:instrText>
            </w:r>
            <w:r w:rsidR="009B56B6" w:rsidRPr="008E6257">
              <w:rPr>
                <w:rFonts w:ascii="Times New Roman" w:hAnsi="Times New Roman" w:cs="Times New Roman"/>
                <w:noProof/>
                <w:webHidden/>
                <w:sz w:val="24"/>
                <w:szCs w:val="24"/>
              </w:rPr>
            </w:r>
            <w:r w:rsidR="009B56B6" w:rsidRPr="008E6257">
              <w:rPr>
                <w:rFonts w:ascii="Times New Roman" w:hAnsi="Times New Roman" w:cs="Times New Roman"/>
                <w:noProof/>
                <w:webHidden/>
                <w:sz w:val="24"/>
                <w:szCs w:val="24"/>
              </w:rPr>
              <w:fldChar w:fldCharType="separate"/>
            </w:r>
            <w:r w:rsidR="00DA6A7A">
              <w:rPr>
                <w:rFonts w:ascii="Times New Roman" w:hAnsi="Times New Roman" w:cs="Times New Roman"/>
                <w:noProof/>
                <w:webHidden/>
                <w:sz w:val="24"/>
                <w:szCs w:val="24"/>
              </w:rPr>
              <w:t>56</w:t>
            </w:r>
            <w:r w:rsidR="009B56B6" w:rsidRPr="008E6257">
              <w:rPr>
                <w:rFonts w:ascii="Times New Roman" w:hAnsi="Times New Roman" w:cs="Times New Roman"/>
                <w:noProof/>
                <w:webHidden/>
                <w:sz w:val="24"/>
                <w:szCs w:val="24"/>
              </w:rPr>
              <w:fldChar w:fldCharType="end"/>
            </w:r>
          </w:hyperlink>
        </w:p>
        <w:p w14:paraId="65E666CA" w14:textId="6A364452" w:rsidR="00885CD0" w:rsidRPr="008E6257" w:rsidRDefault="00885CD0" w:rsidP="009B56B6">
          <w:pPr>
            <w:spacing w:line="480" w:lineRule="auto"/>
            <w:rPr>
              <w:rFonts w:ascii="Times New Roman" w:hAnsi="Times New Roman" w:cs="Times New Roman"/>
              <w:sz w:val="24"/>
              <w:szCs w:val="24"/>
            </w:rPr>
          </w:pPr>
          <w:r w:rsidRPr="008E6257">
            <w:rPr>
              <w:rFonts w:ascii="Times New Roman" w:hAnsi="Times New Roman" w:cs="Times New Roman"/>
              <w:b/>
              <w:bCs/>
              <w:noProof/>
              <w:sz w:val="24"/>
              <w:szCs w:val="24"/>
            </w:rPr>
            <w:fldChar w:fldCharType="end"/>
          </w:r>
        </w:p>
      </w:sdtContent>
    </w:sdt>
    <w:p w14:paraId="3C8DF8FC" w14:textId="77777777" w:rsidR="00EC0B96" w:rsidRPr="008E6257" w:rsidRDefault="00EC0B96" w:rsidP="00761D6E">
      <w:pPr>
        <w:autoSpaceDE w:val="0"/>
        <w:autoSpaceDN w:val="0"/>
        <w:adjustRightInd w:val="0"/>
        <w:rPr>
          <w:rFonts w:ascii="Times New Roman" w:hAnsi="Times New Roman" w:cs="Times New Roman"/>
          <w:color w:val="000000"/>
          <w:sz w:val="24"/>
          <w:szCs w:val="24"/>
        </w:rPr>
      </w:pPr>
    </w:p>
    <w:p w14:paraId="1B3974EF" w14:textId="77777777" w:rsidR="00EC0B96" w:rsidRPr="008E6257" w:rsidRDefault="00EC0B96" w:rsidP="00761D6E">
      <w:pPr>
        <w:autoSpaceDE w:val="0"/>
        <w:autoSpaceDN w:val="0"/>
        <w:adjustRightInd w:val="0"/>
        <w:rPr>
          <w:rFonts w:ascii="Times New Roman" w:hAnsi="Times New Roman" w:cs="Times New Roman"/>
          <w:color w:val="000000"/>
          <w:sz w:val="24"/>
          <w:szCs w:val="24"/>
        </w:rPr>
      </w:pPr>
    </w:p>
    <w:p w14:paraId="06F3796E" w14:textId="705F4F94" w:rsidR="00EC0B96" w:rsidRPr="008E6257" w:rsidRDefault="00EC0B96" w:rsidP="00761D6E">
      <w:pPr>
        <w:autoSpaceDE w:val="0"/>
        <w:autoSpaceDN w:val="0"/>
        <w:adjustRightInd w:val="0"/>
        <w:rPr>
          <w:rFonts w:ascii="Times New Roman" w:hAnsi="Times New Roman" w:cs="Times New Roman"/>
          <w:color w:val="000000"/>
          <w:sz w:val="24"/>
          <w:szCs w:val="24"/>
        </w:rPr>
      </w:pPr>
    </w:p>
    <w:p w14:paraId="137CE34B" w14:textId="1691EA84" w:rsidR="00384D41" w:rsidRPr="008E6257" w:rsidRDefault="00384D41" w:rsidP="00761D6E">
      <w:pPr>
        <w:autoSpaceDE w:val="0"/>
        <w:autoSpaceDN w:val="0"/>
        <w:adjustRightInd w:val="0"/>
        <w:rPr>
          <w:rFonts w:ascii="Times New Roman" w:hAnsi="Times New Roman" w:cs="Times New Roman"/>
          <w:color w:val="000000"/>
          <w:sz w:val="24"/>
          <w:szCs w:val="24"/>
        </w:rPr>
      </w:pPr>
    </w:p>
    <w:p w14:paraId="76DE7602" w14:textId="4520E6EA" w:rsidR="00384D41" w:rsidRDefault="00384D41" w:rsidP="00761D6E">
      <w:pPr>
        <w:autoSpaceDE w:val="0"/>
        <w:autoSpaceDN w:val="0"/>
        <w:adjustRightInd w:val="0"/>
        <w:rPr>
          <w:rFonts w:ascii="Times New Roman" w:hAnsi="Times New Roman" w:cs="Times New Roman"/>
          <w:color w:val="000000"/>
          <w:sz w:val="24"/>
          <w:szCs w:val="24"/>
        </w:rPr>
      </w:pPr>
    </w:p>
    <w:p w14:paraId="1A478224" w14:textId="77777777" w:rsidR="00F44CD3" w:rsidRPr="008E6257" w:rsidRDefault="00F44CD3" w:rsidP="00761D6E">
      <w:pPr>
        <w:autoSpaceDE w:val="0"/>
        <w:autoSpaceDN w:val="0"/>
        <w:adjustRightInd w:val="0"/>
        <w:rPr>
          <w:rFonts w:ascii="Times New Roman" w:hAnsi="Times New Roman" w:cs="Times New Roman"/>
          <w:color w:val="000000"/>
          <w:sz w:val="24"/>
          <w:szCs w:val="24"/>
        </w:rPr>
      </w:pPr>
    </w:p>
    <w:p w14:paraId="02F64B25" w14:textId="3DAD7A8C" w:rsidR="00384D41" w:rsidRPr="008E6257" w:rsidRDefault="00384D41" w:rsidP="00761D6E">
      <w:pPr>
        <w:autoSpaceDE w:val="0"/>
        <w:autoSpaceDN w:val="0"/>
        <w:adjustRightInd w:val="0"/>
        <w:rPr>
          <w:rFonts w:ascii="Times New Roman" w:hAnsi="Times New Roman" w:cs="Times New Roman"/>
          <w:color w:val="000000"/>
          <w:sz w:val="24"/>
          <w:szCs w:val="24"/>
        </w:rPr>
      </w:pPr>
    </w:p>
    <w:p w14:paraId="434317DD" w14:textId="7FF7634E" w:rsidR="00384D41" w:rsidRPr="008E6257" w:rsidRDefault="00384D41" w:rsidP="00761D6E">
      <w:pPr>
        <w:autoSpaceDE w:val="0"/>
        <w:autoSpaceDN w:val="0"/>
        <w:adjustRightInd w:val="0"/>
        <w:rPr>
          <w:rFonts w:ascii="Times New Roman" w:hAnsi="Times New Roman" w:cs="Times New Roman"/>
          <w:color w:val="000000"/>
          <w:sz w:val="24"/>
          <w:szCs w:val="24"/>
        </w:rPr>
      </w:pPr>
    </w:p>
    <w:p w14:paraId="50A9A85D" w14:textId="17ACC989" w:rsidR="00384D41" w:rsidRPr="008E6257" w:rsidRDefault="00384D41" w:rsidP="00761D6E">
      <w:pPr>
        <w:autoSpaceDE w:val="0"/>
        <w:autoSpaceDN w:val="0"/>
        <w:adjustRightInd w:val="0"/>
        <w:rPr>
          <w:rFonts w:ascii="Times New Roman" w:hAnsi="Times New Roman" w:cs="Times New Roman"/>
          <w:color w:val="000000"/>
          <w:sz w:val="24"/>
          <w:szCs w:val="24"/>
        </w:rPr>
      </w:pPr>
    </w:p>
    <w:p w14:paraId="5ABC46C3" w14:textId="31219890" w:rsidR="00384D41" w:rsidRDefault="003D4C28" w:rsidP="00761D6E">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List of Figures</w:t>
      </w:r>
    </w:p>
    <w:p w14:paraId="70E6894D" w14:textId="77777777" w:rsidR="003D4C28" w:rsidRPr="008E6257" w:rsidRDefault="003D4C28" w:rsidP="00761D6E">
      <w:pPr>
        <w:autoSpaceDE w:val="0"/>
        <w:autoSpaceDN w:val="0"/>
        <w:adjustRightInd w:val="0"/>
        <w:rPr>
          <w:rFonts w:ascii="Times New Roman" w:hAnsi="Times New Roman" w:cs="Times New Roman"/>
          <w:color w:val="000000"/>
          <w:sz w:val="24"/>
          <w:szCs w:val="24"/>
        </w:rPr>
      </w:pPr>
    </w:p>
    <w:p w14:paraId="13186B05" w14:textId="79002ABF" w:rsidR="004300E5" w:rsidRPr="007003D0" w:rsidRDefault="00C842EF"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color w:val="000000"/>
          <w:sz w:val="24"/>
          <w:szCs w:val="24"/>
        </w:rPr>
        <w:fldChar w:fldCharType="begin"/>
      </w:r>
      <w:r w:rsidRPr="007003D0">
        <w:rPr>
          <w:rFonts w:ascii="Times New Roman" w:hAnsi="Times New Roman" w:cs="Times New Roman"/>
          <w:color w:val="000000"/>
          <w:sz w:val="24"/>
          <w:szCs w:val="24"/>
        </w:rPr>
        <w:instrText xml:space="preserve"> TOC \c "Figure" </w:instrText>
      </w:r>
      <w:r w:rsidRPr="007003D0">
        <w:rPr>
          <w:rFonts w:ascii="Times New Roman" w:hAnsi="Times New Roman" w:cs="Times New Roman"/>
          <w:color w:val="000000"/>
          <w:sz w:val="24"/>
          <w:szCs w:val="24"/>
        </w:rPr>
        <w:fldChar w:fldCharType="separate"/>
      </w:r>
      <w:r w:rsidR="004300E5" w:rsidRPr="007003D0">
        <w:rPr>
          <w:rFonts w:ascii="Times New Roman" w:hAnsi="Times New Roman" w:cs="Times New Roman"/>
          <w:noProof/>
          <w:sz w:val="24"/>
          <w:szCs w:val="24"/>
        </w:rPr>
        <w:t>Figure 1 Unfinished Low-income Houses in Tijuana, Mexico.</w:t>
      </w:r>
      <w:r w:rsidR="004300E5" w:rsidRPr="007003D0">
        <w:rPr>
          <w:rFonts w:ascii="Times New Roman" w:hAnsi="Times New Roman" w:cs="Times New Roman"/>
          <w:noProof/>
          <w:sz w:val="24"/>
          <w:szCs w:val="24"/>
        </w:rPr>
        <w:tab/>
      </w:r>
      <w:r w:rsidR="004300E5" w:rsidRPr="007003D0">
        <w:rPr>
          <w:rFonts w:ascii="Times New Roman" w:hAnsi="Times New Roman" w:cs="Times New Roman"/>
          <w:noProof/>
          <w:sz w:val="24"/>
          <w:szCs w:val="24"/>
        </w:rPr>
        <w:fldChar w:fldCharType="begin"/>
      </w:r>
      <w:r w:rsidR="004300E5" w:rsidRPr="007003D0">
        <w:rPr>
          <w:rFonts w:ascii="Times New Roman" w:hAnsi="Times New Roman" w:cs="Times New Roman"/>
          <w:noProof/>
          <w:sz w:val="24"/>
          <w:szCs w:val="24"/>
        </w:rPr>
        <w:instrText xml:space="preserve"> PAGEREF _Toc120762431 \h </w:instrText>
      </w:r>
      <w:r w:rsidR="004300E5" w:rsidRPr="007003D0">
        <w:rPr>
          <w:rFonts w:ascii="Times New Roman" w:hAnsi="Times New Roman" w:cs="Times New Roman"/>
          <w:noProof/>
          <w:sz w:val="24"/>
          <w:szCs w:val="24"/>
        </w:rPr>
      </w:r>
      <w:r w:rsidR="004300E5" w:rsidRPr="007003D0">
        <w:rPr>
          <w:rFonts w:ascii="Times New Roman" w:hAnsi="Times New Roman" w:cs="Times New Roman"/>
          <w:noProof/>
          <w:sz w:val="24"/>
          <w:szCs w:val="24"/>
        </w:rPr>
        <w:fldChar w:fldCharType="separate"/>
      </w:r>
      <w:r w:rsidR="004300E5" w:rsidRPr="007003D0">
        <w:rPr>
          <w:rFonts w:ascii="Times New Roman" w:hAnsi="Times New Roman" w:cs="Times New Roman"/>
          <w:noProof/>
          <w:sz w:val="24"/>
          <w:szCs w:val="24"/>
        </w:rPr>
        <w:t>1</w:t>
      </w:r>
      <w:r w:rsidR="004300E5" w:rsidRPr="007003D0">
        <w:rPr>
          <w:rFonts w:ascii="Times New Roman" w:hAnsi="Times New Roman" w:cs="Times New Roman"/>
          <w:noProof/>
          <w:sz w:val="24"/>
          <w:szCs w:val="24"/>
        </w:rPr>
        <w:fldChar w:fldCharType="end"/>
      </w:r>
    </w:p>
    <w:p w14:paraId="2ACE4F72" w14:textId="5A01850B"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2 Site preparation for low-income housing construction in the east of Tijuana. 2008</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_Toc120762432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3</w:t>
      </w:r>
      <w:r w:rsidRPr="007003D0">
        <w:rPr>
          <w:rFonts w:ascii="Times New Roman" w:hAnsi="Times New Roman" w:cs="Times New Roman"/>
          <w:noProof/>
          <w:sz w:val="24"/>
          <w:szCs w:val="24"/>
        </w:rPr>
        <w:fldChar w:fldCharType="end"/>
      </w:r>
    </w:p>
    <w:p w14:paraId="47CA9DD5" w14:textId="42D7729D"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3 Meccano concrete panel system</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_Toc120762433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6</w:t>
      </w:r>
      <w:r w:rsidRPr="007003D0">
        <w:rPr>
          <w:rFonts w:ascii="Times New Roman" w:hAnsi="Times New Roman" w:cs="Times New Roman"/>
          <w:noProof/>
          <w:sz w:val="24"/>
          <w:szCs w:val="24"/>
        </w:rPr>
        <w:fldChar w:fldCharType="end"/>
      </w:r>
    </w:p>
    <w:p w14:paraId="4315D0EA" w14:textId="4ABE904D"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4 Image from Drone Footage of Villa Fontana, Tijuana 2022</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_Toc120762434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7</w:t>
      </w:r>
      <w:r w:rsidRPr="007003D0">
        <w:rPr>
          <w:rFonts w:ascii="Times New Roman" w:hAnsi="Times New Roman" w:cs="Times New Roman"/>
          <w:noProof/>
          <w:sz w:val="24"/>
          <w:szCs w:val="24"/>
        </w:rPr>
        <w:fldChar w:fldCharType="end"/>
      </w:r>
    </w:p>
    <w:p w14:paraId="36FC875C" w14:textId="1DCB25E3"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lang w:val="es-MX"/>
        </w:rPr>
      </w:pPr>
      <w:r w:rsidRPr="007003D0">
        <w:rPr>
          <w:rFonts w:ascii="Times New Roman" w:hAnsi="Times New Roman" w:cs="Times New Roman"/>
          <w:noProof/>
          <w:sz w:val="24"/>
          <w:szCs w:val="24"/>
          <w:lang w:val="es-MX"/>
        </w:rPr>
        <w:t>Figure 5 Centro Urbano Presidente Aleman (CUPA).1949</w:t>
      </w:r>
      <w:r w:rsidRPr="007003D0">
        <w:rPr>
          <w:rFonts w:ascii="Times New Roman" w:hAnsi="Times New Roman" w:cs="Times New Roman"/>
          <w:noProof/>
          <w:sz w:val="24"/>
          <w:szCs w:val="24"/>
          <w:lang w:val="es-MX"/>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lang w:val="es-MX"/>
        </w:rPr>
        <w:instrText xml:space="preserve"> PAGEREF _Toc120762435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lang w:val="es-MX"/>
        </w:rPr>
        <w:t>10</w:t>
      </w:r>
      <w:r w:rsidRPr="007003D0">
        <w:rPr>
          <w:rFonts w:ascii="Times New Roman" w:hAnsi="Times New Roman" w:cs="Times New Roman"/>
          <w:noProof/>
          <w:sz w:val="24"/>
          <w:szCs w:val="24"/>
        </w:rPr>
        <w:fldChar w:fldCharType="end"/>
      </w:r>
    </w:p>
    <w:p w14:paraId="10E1B2E9" w14:textId="4047377E"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lang w:val="es-MX"/>
        </w:rPr>
      </w:pPr>
      <w:r w:rsidRPr="007003D0">
        <w:rPr>
          <w:rFonts w:ascii="Times New Roman" w:hAnsi="Times New Roman" w:cs="Times New Roman"/>
          <w:noProof/>
          <w:sz w:val="24"/>
          <w:szCs w:val="24"/>
          <w:lang w:val="es-MX"/>
        </w:rPr>
        <w:t>Figure 6 Villa Radieuse. 1930.</w:t>
      </w:r>
      <w:r w:rsidRPr="007003D0">
        <w:rPr>
          <w:rFonts w:ascii="Times New Roman" w:hAnsi="Times New Roman" w:cs="Times New Roman"/>
          <w:noProof/>
          <w:sz w:val="24"/>
          <w:szCs w:val="24"/>
          <w:lang w:val="es-MX"/>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lang w:val="es-MX"/>
        </w:rPr>
        <w:instrText xml:space="preserve"> PAGEREF _Toc120762436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lang w:val="es-MX"/>
        </w:rPr>
        <w:t>11</w:t>
      </w:r>
      <w:r w:rsidRPr="007003D0">
        <w:rPr>
          <w:rFonts w:ascii="Times New Roman" w:hAnsi="Times New Roman" w:cs="Times New Roman"/>
          <w:noProof/>
          <w:sz w:val="24"/>
          <w:szCs w:val="24"/>
        </w:rPr>
        <w:fldChar w:fldCharType="end"/>
      </w:r>
    </w:p>
    <w:p w14:paraId="3D9949FE" w14:textId="45B5EC0E"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lang w:val="es-MX"/>
        </w:rPr>
        <w:t xml:space="preserve">Figure 7 Centro Urbano Presidente Alemán (CUPA). </w:t>
      </w:r>
      <w:r w:rsidRPr="007003D0">
        <w:rPr>
          <w:rFonts w:ascii="Times New Roman" w:hAnsi="Times New Roman" w:cs="Times New Roman"/>
          <w:noProof/>
          <w:sz w:val="24"/>
          <w:szCs w:val="24"/>
        </w:rPr>
        <w:t>Street and Interior Views</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_Toc120762437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12</w:t>
      </w:r>
      <w:r w:rsidRPr="007003D0">
        <w:rPr>
          <w:rFonts w:ascii="Times New Roman" w:hAnsi="Times New Roman" w:cs="Times New Roman"/>
          <w:noProof/>
          <w:sz w:val="24"/>
          <w:szCs w:val="24"/>
        </w:rPr>
        <w:fldChar w:fldCharType="end"/>
      </w:r>
    </w:p>
    <w:p w14:paraId="3CB87BB3" w14:textId="66FE6184"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8  INFONAVIT Housing typology document from 1983. Scan Document</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_Toc120762438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13</w:t>
      </w:r>
      <w:r w:rsidRPr="007003D0">
        <w:rPr>
          <w:rFonts w:ascii="Times New Roman" w:hAnsi="Times New Roman" w:cs="Times New Roman"/>
          <w:noProof/>
          <w:sz w:val="24"/>
          <w:szCs w:val="24"/>
        </w:rPr>
        <w:fldChar w:fldCharType="end"/>
      </w:r>
    </w:p>
    <w:p w14:paraId="0C6E677C" w14:textId="6DAF4577"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9 Informal Housing in Tijuana 2005</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_Toc120762439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16</w:t>
      </w:r>
      <w:r w:rsidRPr="007003D0">
        <w:rPr>
          <w:rFonts w:ascii="Times New Roman" w:hAnsi="Times New Roman" w:cs="Times New Roman"/>
          <w:noProof/>
          <w:sz w:val="24"/>
          <w:szCs w:val="24"/>
        </w:rPr>
        <w:fldChar w:fldCharType="end"/>
      </w:r>
    </w:p>
    <w:p w14:paraId="0284B147" w14:textId="143304EE"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10 Informal Housing in Tijuana 2005</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_Toc120762440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18</w:t>
      </w:r>
      <w:r w:rsidRPr="007003D0">
        <w:rPr>
          <w:rFonts w:ascii="Times New Roman" w:hAnsi="Times New Roman" w:cs="Times New Roman"/>
          <w:noProof/>
          <w:sz w:val="24"/>
          <w:szCs w:val="24"/>
        </w:rPr>
        <w:fldChar w:fldCharType="end"/>
      </w:r>
    </w:p>
    <w:p w14:paraId="3791B13B" w14:textId="2E9CE4F3"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11 Developer tract homes in former ejido land. Tijuana 2006</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_Toc120762441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19</w:t>
      </w:r>
      <w:r w:rsidRPr="007003D0">
        <w:rPr>
          <w:rFonts w:ascii="Times New Roman" w:hAnsi="Times New Roman" w:cs="Times New Roman"/>
          <w:noProof/>
          <w:sz w:val="24"/>
          <w:szCs w:val="24"/>
        </w:rPr>
        <w:fldChar w:fldCharType="end"/>
      </w:r>
    </w:p>
    <w:p w14:paraId="6B49065D" w14:textId="7FEBEA94"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12 Villa Fontana XVI, 32.5 m</w:t>
      </w:r>
      <w:r w:rsidRPr="007003D0">
        <w:rPr>
          <w:rFonts w:ascii="Times New Roman" w:hAnsi="Times New Roman" w:cs="Times New Roman"/>
          <w:noProof/>
          <w:sz w:val="24"/>
          <w:szCs w:val="24"/>
          <w:vertAlign w:val="superscript"/>
        </w:rPr>
        <w:t>2</w:t>
      </w:r>
      <w:r w:rsidRPr="007003D0">
        <w:rPr>
          <w:rFonts w:ascii="Times New Roman" w:hAnsi="Times New Roman" w:cs="Times New Roman"/>
          <w:noProof/>
          <w:sz w:val="24"/>
          <w:szCs w:val="24"/>
        </w:rPr>
        <w:t xml:space="preserve"> tract homes. Tijuana 2008</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_Toc120762442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20</w:t>
      </w:r>
      <w:r w:rsidRPr="007003D0">
        <w:rPr>
          <w:rFonts w:ascii="Times New Roman" w:hAnsi="Times New Roman" w:cs="Times New Roman"/>
          <w:noProof/>
          <w:sz w:val="24"/>
          <w:szCs w:val="24"/>
        </w:rPr>
        <w:fldChar w:fldCharType="end"/>
      </w:r>
    </w:p>
    <w:p w14:paraId="6B861E23" w14:textId="5DCC2213"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13 Holcim Construction Manual (cover and interior)</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_Toc120762443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23</w:t>
      </w:r>
      <w:r w:rsidRPr="007003D0">
        <w:rPr>
          <w:rFonts w:ascii="Times New Roman" w:hAnsi="Times New Roman" w:cs="Times New Roman"/>
          <w:noProof/>
          <w:sz w:val="24"/>
          <w:szCs w:val="24"/>
        </w:rPr>
        <w:fldChar w:fldCharType="end"/>
      </w:r>
    </w:p>
    <w:p w14:paraId="133F0467" w14:textId="0F60D1B7"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14 FEM Construction Manual (cover)</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_Toc120762444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26</w:t>
      </w:r>
      <w:r w:rsidRPr="007003D0">
        <w:rPr>
          <w:rFonts w:ascii="Times New Roman" w:hAnsi="Times New Roman" w:cs="Times New Roman"/>
          <w:noProof/>
          <w:sz w:val="24"/>
          <w:szCs w:val="24"/>
        </w:rPr>
        <w:fldChar w:fldCharType="end"/>
      </w:r>
    </w:p>
    <w:p w14:paraId="7398953E" w14:textId="314CDB5E"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15 SEDATU Construction Manual (cover)</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_Toc120762445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27</w:t>
      </w:r>
      <w:r w:rsidRPr="007003D0">
        <w:rPr>
          <w:rFonts w:ascii="Times New Roman" w:hAnsi="Times New Roman" w:cs="Times New Roman"/>
          <w:noProof/>
          <w:sz w:val="24"/>
          <w:szCs w:val="24"/>
        </w:rPr>
        <w:fldChar w:fldCharType="end"/>
      </w:r>
    </w:p>
    <w:p w14:paraId="3FA263B5" w14:textId="0A5DD4FE"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16 Meccano concrete panel system – Building process</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_Toc120762446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33</w:t>
      </w:r>
      <w:r w:rsidRPr="007003D0">
        <w:rPr>
          <w:rFonts w:ascii="Times New Roman" w:hAnsi="Times New Roman" w:cs="Times New Roman"/>
          <w:noProof/>
          <w:sz w:val="24"/>
          <w:szCs w:val="24"/>
        </w:rPr>
        <w:fldChar w:fldCharType="end"/>
      </w:r>
    </w:p>
    <w:p w14:paraId="53D7FE14" w14:textId="1788F9EC"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17 Street names in Villa Fontana XVI, Tijuana.</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_Toc120762447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36</w:t>
      </w:r>
      <w:r w:rsidRPr="007003D0">
        <w:rPr>
          <w:rFonts w:ascii="Times New Roman" w:hAnsi="Times New Roman" w:cs="Times New Roman"/>
          <w:noProof/>
          <w:sz w:val="24"/>
          <w:szCs w:val="24"/>
        </w:rPr>
        <w:fldChar w:fldCharType="end"/>
      </w:r>
    </w:p>
    <w:p w14:paraId="203B319D" w14:textId="7911AADB"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18 Housing development transformation by users</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_Toc120762448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37</w:t>
      </w:r>
      <w:r w:rsidRPr="007003D0">
        <w:rPr>
          <w:rFonts w:ascii="Times New Roman" w:hAnsi="Times New Roman" w:cs="Times New Roman"/>
          <w:noProof/>
          <w:sz w:val="24"/>
          <w:szCs w:val="24"/>
        </w:rPr>
        <w:fldChar w:fldCharType="end"/>
      </w:r>
    </w:p>
    <w:p w14:paraId="19EB208A" w14:textId="6B9C0186"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19 Map of Tijuana and URBI developments</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_Toc120762449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41</w:t>
      </w:r>
      <w:r w:rsidRPr="007003D0">
        <w:rPr>
          <w:rFonts w:ascii="Times New Roman" w:hAnsi="Times New Roman" w:cs="Times New Roman"/>
          <w:noProof/>
          <w:sz w:val="24"/>
          <w:szCs w:val="24"/>
        </w:rPr>
        <w:fldChar w:fldCharType="end"/>
      </w:r>
    </w:p>
    <w:p w14:paraId="6C4C1311" w14:textId="2CD12C97"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20 Figure Ground Map of Villa Fontana I</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_Toc120762450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42</w:t>
      </w:r>
      <w:r w:rsidRPr="007003D0">
        <w:rPr>
          <w:rFonts w:ascii="Times New Roman" w:hAnsi="Times New Roman" w:cs="Times New Roman"/>
          <w:noProof/>
          <w:sz w:val="24"/>
          <w:szCs w:val="24"/>
        </w:rPr>
        <w:fldChar w:fldCharType="end"/>
      </w:r>
    </w:p>
    <w:p w14:paraId="3D845136" w14:textId="231F44C6"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21 Villa Fontana House of Alejandro Ruiz. Original Plan.</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_Toc120762451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45</w:t>
      </w:r>
      <w:r w:rsidRPr="007003D0">
        <w:rPr>
          <w:rFonts w:ascii="Times New Roman" w:hAnsi="Times New Roman" w:cs="Times New Roman"/>
          <w:noProof/>
          <w:sz w:val="24"/>
          <w:szCs w:val="24"/>
        </w:rPr>
        <w:fldChar w:fldCharType="end"/>
      </w:r>
    </w:p>
    <w:p w14:paraId="182C5CF6" w14:textId="72CE4826"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22 Figure Ground Map of URBI Villa del Prado</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_Toc120762452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46</w:t>
      </w:r>
      <w:r w:rsidRPr="007003D0">
        <w:rPr>
          <w:rFonts w:ascii="Times New Roman" w:hAnsi="Times New Roman" w:cs="Times New Roman"/>
          <w:noProof/>
          <w:sz w:val="24"/>
          <w:szCs w:val="24"/>
        </w:rPr>
        <w:fldChar w:fldCharType="end"/>
      </w:r>
    </w:p>
    <w:p w14:paraId="78F702C2" w14:textId="55861C88"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lastRenderedPageBreak/>
        <w:t>Figure 23 Figure 22 Still Image from El Hogar al Revés. Scene overlooking Villa del Prado</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_Toc120762453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47</w:t>
      </w:r>
      <w:r w:rsidRPr="007003D0">
        <w:rPr>
          <w:rFonts w:ascii="Times New Roman" w:hAnsi="Times New Roman" w:cs="Times New Roman"/>
          <w:noProof/>
          <w:sz w:val="24"/>
          <w:szCs w:val="24"/>
        </w:rPr>
        <w:fldChar w:fldCharType="end"/>
      </w:r>
    </w:p>
    <w:p w14:paraId="3731D1ED" w14:textId="70B10A33"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24 Still Image from El Hogar al Revés. Interior</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_Toc120762454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49</w:t>
      </w:r>
      <w:r w:rsidRPr="007003D0">
        <w:rPr>
          <w:rFonts w:ascii="Times New Roman" w:hAnsi="Times New Roman" w:cs="Times New Roman"/>
          <w:noProof/>
          <w:sz w:val="24"/>
          <w:szCs w:val="24"/>
        </w:rPr>
        <w:fldChar w:fldCharType="end"/>
      </w:r>
    </w:p>
    <w:p w14:paraId="0D4F37E9" w14:textId="67A6B0D0" w:rsidR="004300E5" w:rsidRPr="007003D0" w:rsidRDefault="004300E5" w:rsidP="004300E5">
      <w:pPr>
        <w:pStyle w:val="TableofFigures"/>
        <w:tabs>
          <w:tab w:val="right" w:leader="dot" w:pos="9350"/>
        </w:tabs>
        <w:spacing w:line="480" w:lineRule="auto"/>
        <w:rPr>
          <w:rFonts w:ascii="Times New Roman" w:eastAsiaTheme="minorEastAsia" w:hAnsi="Times New Roman" w:cs="Times New Roman"/>
          <w:noProof/>
          <w:sz w:val="24"/>
          <w:szCs w:val="24"/>
        </w:rPr>
      </w:pPr>
      <w:r w:rsidRPr="007003D0">
        <w:rPr>
          <w:rFonts w:ascii="Times New Roman" w:hAnsi="Times New Roman" w:cs="Times New Roman"/>
          <w:noProof/>
          <w:sz w:val="24"/>
          <w:szCs w:val="24"/>
        </w:rPr>
        <w:t>Figure 25 Still Image from El Hogar al Revés. Street Vendor.</w:t>
      </w:r>
      <w:r w:rsidRPr="007003D0">
        <w:rPr>
          <w:rFonts w:ascii="Times New Roman" w:hAnsi="Times New Roman" w:cs="Times New Roman"/>
          <w:noProof/>
          <w:sz w:val="24"/>
          <w:szCs w:val="24"/>
        </w:rPr>
        <w:tab/>
      </w:r>
      <w:r w:rsidRPr="007003D0">
        <w:rPr>
          <w:rFonts w:ascii="Times New Roman" w:hAnsi="Times New Roman" w:cs="Times New Roman"/>
          <w:noProof/>
          <w:sz w:val="24"/>
          <w:szCs w:val="24"/>
        </w:rPr>
        <w:fldChar w:fldCharType="begin"/>
      </w:r>
      <w:r w:rsidRPr="007003D0">
        <w:rPr>
          <w:rFonts w:ascii="Times New Roman" w:hAnsi="Times New Roman" w:cs="Times New Roman"/>
          <w:noProof/>
          <w:sz w:val="24"/>
          <w:szCs w:val="24"/>
        </w:rPr>
        <w:instrText xml:space="preserve"> PAGEREF _Toc120762455 \h </w:instrText>
      </w:r>
      <w:r w:rsidRPr="007003D0">
        <w:rPr>
          <w:rFonts w:ascii="Times New Roman" w:hAnsi="Times New Roman" w:cs="Times New Roman"/>
          <w:noProof/>
          <w:sz w:val="24"/>
          <w:szCs w:val="24"/>
        </w:rPr>
      </w:r>
      <w:r w:rsidRPr="007003D0">
        <w:rPr>
          <w:rFonts w:ascii="Times New Roman" w:hAnsi="Times New Roman" w:cs="Times New Roman"/>
          <w:noProof/>
          <w:sz w:val="24"/>
          <w:szCs w:val="24"/>
        </w:rPr>
        <w:fldChar w:fldCharType="separate"/>
      </w:r>
      <w:r w:rsidRPr="007003D0">
        <w:rPr>
          <w:rFonts w:ascii="Times New Roman" w:hAnsi="Times New Roman" w:cs="Times New Roman"/>
          <w:noProof/>
          <w:sz w:val="24"/>
          <w:szCs w:val="24"/>
        </w:rPr>
        <w:t>50</w:t>
      </w:r>
      <w:r w:rsidRPr="007003D0">
        <w:rPr>
          <w:rFonts w:ascii="Times New Roman" w:hAnsi="Times New Roman" w:cs="Times New Roman"/>
          <w:noProof/>
          <w:sz w:val="24"/>
          <w:szCs w:val="24"/>
        </w:rPr>
        <w:fldChar w:fldCharType="end"/>
      </w:r>
    </w:p>
    <w:p w14:paraId="3DD8E02D" w14:textId="2E5A9120" w:rsidR="00C842EF" w:rsidRDefault="00C842EF" w:rsidP="004300E5">
      <w:pPr>
        <w:spacing w:line="480" w:lineRule="auto"/>
        <w:rPr>
          <w:rFonts w:ascii="Times New Roman" w:hAnsi="Times New Roman" w:cs="Times New Roman"/>
          <w:color w:val="000000"/>
          <w:sz w:val="24"/>
          <w:szCs w:val="24"/>
        </w:rPr>
      </w:pPr>
      <w:r w:rsidRPr="007003D0">
        <w:rPr>
          <w:rFonts w:ascii="Times New Roman" w:hAnsi="Times New Roman" w:cs="Times New Roman"/>
          <w:color w:val="000000"/>
          <w:sz w:val="24"/>
          <w:szCs w:val="24"/>
        </w:rPr>
        <w:fldChar w:fldCharType="end"/>
      </w:r>
    </w:p>
    <w:p w14:paraId="637E43DA" w14:textId="7DFDEA1E" w:rsidR="00B902D2" w:rsidRDefault="00B902D2" w:rsidP="004300E5">
      <w:pPr>
        <w:spacing w:line="480" w:lineRule="auto"/>
        <w:rPr>
          <w:rFonts w:ascii="Times New Roman" w:hAnsi="Times New Roman" w:cs="Times New Roman"/>
          <w:color w:val="000000"/>
          <w:sz w:val="24"/>
          <w:szCs w:val="24"/>
        </w:rPr>
      </w:pPr>
    </w:p>
    <w:p w14:paraId="110B7EA2" w14:textId="0105B88A" w:rsidR="00B902D2" w:rsidRDefault="00B902D2" w:rsidP="004300E5">
      <w:pPr>
        <w:spacing w:line="480" w:lineRule="auto"/>
        <w:rPr>
          <w:rFonts w:ascii="Times New Roman" w:hAnsi="Times New Roman" w:cs="Times New Roman"/>
          <w:color w:val="000000"/>
          <w:sz w:val="24"/>
          <w:szCs w:val="24"/>
        </w:rPr>
      </w:pPr>
    </w:p>
    <w:p w14:paraId="538535A3" w14:textId="38678E33" w:rsidR="00B902D2" w:rsidRDefault="00B902D2" w:rsidP="004300E5">
      <w:pPr>
        <w:spacing w:line="480" w:lineRule="auto"/>
        <w:rPr>
          <w:rFonts w:ascii="Times New Roman" w:hAnsi="Times New Roman" w:cs="Times New Roman"/>
          <w:color w:val="000000"/>
          <w:sz w:val="24"/>
          <w:szCs w:val="24"/>
        </w:rPr>
      </w:pPr>
    </w:p>
    <w:p w14:paraId="77C7139D" w14:textId="2B486D1D" w:rsidR="00B902D2" w:rsidRDefault="00B902D2" w:rsidP="004300E5">
      <w:pPr>
        <w:spacing w:line="480" w:lineRule="auto"/>
        <w:rPr>
          <w:rFonts w:ascii="Times New Roman" w:hAnsi="Times New Roman" w:cs="Times New Roman"/>
          <w:color w:val="000000"/>
          <w:sz w:val="24"/>
          <w:szCs w:val="24"/>
        </w:rPr>
      </w:pPr>
    </w:p>
    <w:p w14:paraId="148ECDC6" w14:textId="4578EF69" w:rsidR="00B902D2" w:rsidRDefault="00B902D2" w:rsidP="004300E5">
      <w:pPr>
        <w:spacing w:line="480" w:lineRule="auto"/>
        <w:rPr>
          <w:rFonts w:ascii="Times New Roman" w:hAnsi="Times New Roman" w:cs="Times New Roman"/>
          <w:color w:val="000000"/>
          <w:sz w:val="24"/>
          <w:szCs w:val="24"/>
        </w:rPr>
      </w:pPr>
    </w:p>
    <w:p w14:paraId="4B8557C0" w14:textId="55843AF6" w:rsidR="00B902D2" w:rsidRDefault="00B902D2" w:rsidP="004300E5">
      <w:pPr>
        <w:spacing w:line="480" w:lineRule="auto"/>
        <w:rPr>
          <w:rFonts w:ascii="Times New Roman" w:hAnsi="Times New Roman" w:cs="Times New Roman"/>
          <w:color w:val="000000"/>
          <w:sz w:val="24"/>
          <w:szCs w:val="24"/>
        </w:rPr>
      </w:pPr>
    </w:p>
    <w:p w14:paraId="4CD6E3E1" w14:textId="6AF119E2" w:rsidR="00B902D2" w:rsidRDefault="00B902D2" w:rsidP="004300E5">
      <w:pPr>
        <w:spacing w:line="480" w:lineRule="auto"/>
        <w:rPr>
          <w:rFonts w:ascii="Times New Roman" w:hAnsi="Times New Roman" w:cs="Times New Roman"/>
          <w:color w:val="000000"/>
          <w:sz w:val="24"/>
          <w:szCs w:val="24"/>
        </w:rPr>
      </w:pPr>
    </w:p>
    <w:p w14:paraId="3E7AE990" w14:textId="0C5F19E6" w:rsidR="00B902D2" w:rsidRDefault="00B902D2" w:rsidP="004300E5">
      <w:pPr>
        <w:spacing w:line="480" w:lineRule="auto"/>
        <w:rPr>
          <w:rFonts w:ascii="Times New Roman" w:hAnsi="Times New Roman" w:cs="Times New Roman"/>
          <w:color w:val="000000"/>
          <w:sz w:val="24"/>
          <w:szCs w:val="24"/>
        </w:rPr>
      </w:pPr>
    </w:p>
    <w:p w14:paraId="37714534" w14:textId="0F789BA8" w:rsidR="00B902D2" w:rsidRDefault="00B902D2" w:rsidP="004300E5">
      <w:pPr>
        <w:spacing w:line="480" w:lineRule="auto"/>
        <w:rPr>
          <w:rFonts w:ascii="Times New Roman" w:hAnsi="Times New Roman" w:cs="Times New Roman"/>
          <w:color w:val="000000"/>
          <w:sz w:val="24"/>
          <w:szCs w:val="24"/>
        </w:rPr>
      </w:pPr>
    </w:p>
    <w:p w14:paraId="20F8459D" w14:textId="6F9359BF" w:rsidR="00B902D2" w:rsidRDefault="00B902D2" w:rsidP="004300E5">
      <w:pPr>
        <w:spacing w:line="480" w:lineRule="auto"/>
        <w:rPr>
          <w:rFonts w:ascii="Times New Roman" w:hAnsi="Times New Roman" w:cs="Times New Roman"/>
          <w:color w:val="000000"/>
          <w:sz w:val="24"/>
          <w:szCs w:val="24"/>
        </w:rPr>
      </w:pPr>
    </w:p>
    <w:p w14:paraId="02E6D9B2" w14:textId="6D3A24F4" w:rsidR="00B902D2" w:rsidRDefault="00B902D2" w:rsidP="004300E5">
      <w:pPr>
        <w:spacing w:line="480" w:lineRule="auto"/>
        <w:rPr>
          <w:rFonts w:ascii="Times New Roman" w:hAnsi="Times New Roman" w:cs="Times New Roman"/>
          <w:color w:val="000000"/>
          <w:sz w:val="24"/>
          <w:szCs w:val="24"/>
        </w:rPr>
      </w:pPr>
    </w:p>
    <w:p w14:paraId="6AA893AF" w14:textId="603698D5" w:rsidR="00B902D2" w:rsidRDefault="00B902D2" w:rsidP="004300E5">
      <w:pPr>
        <w:spacing w:line="480" w:lineRule="auto"/>
        <w:rPr>
          <w:rFonts w:ascii="Times New Roman" w:hAnsi="Times New Roman" w:cs="Times New Roman"/>
          <w:color w:val="000000"/>
          <w:sz w:val="24"/>
          <w:szCs w:val="24"/>
        </w:rPr>
      </w:pPr>
    </w:p>
    <w:p w14:paraId="299211AD" w14:textId="63BCDBB5" w:rsidR="00B902D2" w:rsidRDefault="00B902D2" w:rsidP="004300E5">
      <w:pPr>
        <w:spacing w:line="480" w:lineRule="auto"/>
        <w:rPr>
          <w:rFonts w:ascii="Times New Roman" w:hAnsi="Times New Roman" w:cs="Times New Roman"/>
          <w:color w:val="000000"/>
          <w:sz w:val="24"/>
          <w:szCs w:val="24"/>
        </w:rPr>
      </w:pPr>
    </w:p>
    <w:p w14:paraId="5F45A1FE" w14:textId="0D64750D" w:rsidR="00B902D2" w:rsidRDefault="00B902D2" w:rsidP="004300E5">
      <w:pPr>
        <w:spacing w:line="480" w:lineRule="auto"/>
        <w:rPr>
          <w:rFonts w:ascii="Times New Roman" w:hAnsi="Times New Roman" w:cs="Times New Roman"/>
          <w:color w:val="000000"/>
          <w:sz w:val="24"/>
          <w:szCs w:val="24"/>
        </w:rPr>
      </w:pPr>
    </w:p>
    <w:p w14:paraId="61EB3D27" w14:textId="1895DB4F" w:rsidR="00B902D2" w:rsidRDefault="00B902D2" w:rsidP="004300E5">
      <w:pPr>
        <w:spacing w:line="480" w:lineRule="auto"/>
        <w:rPr>
          <w:rFonts w:ascii="Times New Roman" w:hAnsi="Times New Roman" w:cs="Times New Roman"/>
          <w:color w:val="000000"/>
          <w:sz w:val="24"/>
          <w:szCs w:val="24"/>
        </w:rPr>
      </w:pPr>
    </w:p>
    <w:p w14:paraId="480B2CE2" w14:textId="6FC5A301" w:rsidR="00B902D2" w:rsidRDefault="00B902D2" w:rsidP="004300E5">
      <w:pPr>
        <w:spacing w:line="480" w:lineRule="auto"/>
        <w:rPr>
          <w:rFonts w:ascii="Times New Roman" w:hAnsi="Times New Roman" w:cs="Times New Roman"/>
          <w:color w:val="000000"/>
          <w:sz w:val="24"/>
          <w:szCs w:val="24"/>
        </w:rPr>
      </w:pPr>
    </w:p>
    <w:p w14:paraId="0C0B5374" w14:textId="298D46CF" w:rsidR="00B902D2" w:rsidRDefault="00B902D2" w:rsidP="004300E5">
      <w:pPr>
        <w:spacing w:line="480" w:lineRule="auto"/>
        <w:rPr>
          <w:rFonts w:ascii="Times New Roman" w:hAnsi="Times New Roman" w:cs="Times New Roman"/>
          <w:color w:val="000000"/>
          <w:sz w:val="24"/>
          <w:szCs w:val="24"/>
        </w:rPr>
      </w:pPr>
    </w:p>
    <w:p w14:paraId="2BE2397C" w14:textId="20C40C10" w:rsidR="00B902D2" w:rsidRDefault="00B902D2" w:rsidP="004300E5">
      <w:pPr>
        <w:spacing w:line="480" w:lineRule="auto"/>
        <w:rPr>
          <w:rFonts w:ascii="Times New Roman" w:hAnsi="Times New Roman" w:cs="Times New Roman"/>
          <w:color w:val="000000"/>
          <w:sz w:val="24"/>
          <w:szCs w:val="24"/>
        </w:rPr>
      </w:pPr>
    </w:p>
    <w:p w14:paraId="1C0F7644" w14:textId="1838C7E0" w:rsidR="00B902D2" w:rsidRDefault="00B902D2" w:rsidP="004300E5">
      <w:pPr>
        <w:spacing w:line="480" w:lineRule="auto"/>
        <w:rPr>
          <w:rFonts w:ascii="Times New Roman" w:hAnsi="Times New Roman" w:cs="Times New Roman"/>
          <w:color w:val="000000"/>
          <w:sz w:val="24"/>
          <w:szCs w:val="24"/>
        </w:rPr>
      </w:pPr>
    </w:p>
    <w:p w14:paraId="558EC5E8" w14:textId="77777777" w:rsidR="00B902D2" w:rsidRPr="007003D0" w:rsidRDefault="00B902D2" w:rsidP="004300E5">
      <w:pPr>
        <w:spacing w:line="480" w:lineRule="auto"/>
        <w:rPr>
          <w:rFonts w:ascii="Times New Roman" w:hAnsi="Times New Roman" w:cs="Times New Roman"/>
          <w:color w:val="000000"/>
        </w:rPr>
      </w:pPr>
    </w:p>
    <w:p w14:paraId="1C305801" w14:textId="05ACDC55" w:rsidR="000F06FE" w:rsidRDefault="000F06FE" w:rsidP="000F06FE">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Abstract</w:t>
      </w:r>
    </w:p>
    <w:p w14:paraId="538D64AC" w14:textId="77777777" w:rsidR="000F06FE" w:rsidRPr="00B64562" w:rsidRDefault="000F06FE" w:rsidP="000F06FE">
      <w:pPr>
        <w:autoSpaceDE w:val="0"/>
        <w:autoSpaceDN w:val="0"/>
        <w:adjustRightInd w:val="0"/>
        <w:jc w:val="center"/>
        <w:rPr>
          <w:rFonts w:ascii="Times New Roman" w:hAnsi="Times New Roman" w:cs="Times New Roman"/>
          <w:color w:val="000000"/>
          <w:sz w:val="24"/>
          <w:szCs w:val="24"/>
        </w:rPr>
      </w:pPr>
    </w:p>
    <w:p w14:paraId="5D86EE55" w14:textId="77777777" w:rsidR="000F06FE" w:rsidRPr="003D0695" w:rsidRDefault="000F06FE" w:rsidP="000F06FE">
      <w:pPr>
        <w:autoSpaceDE w:val="0"/>
        <w:autoSpaceDN w:val="0"/>
        <w:adjustRightInd w:val="0"/>
        <w:jc w:val="center"/>
        <w:rPr>
          <w:rFonts w:ascii="Times New Roman" w:hAnsi="Times New Roman" w:cs="Times New Roman"/>
          <w:bCs/>
          <w:color w:val="2E2A2B"/>
          <w:sz w:val="24"/>
          <w:szCs w:val="24"/>
        </w:rPr>
      </w:pPr>
      <w:r w:rsidRPr="003D0695">
        <w:rPr>
          <w:rFonts w:ascii="Times New Roman" w:hAnsi="Times New Roman" w:cs="Times New Roman"/>
          <w:bCs/>
          <w:color w:val="2E2A2B"/>
          <w:sz w:val="24"/>
          <w:szCs w:val="24"/>
        </w:rPr>
        <w:t>DESIGN AND CONSTRUCTION TECHNOLOGY IN MEXICAN SOCIAL HOUSING AT THE END OF THE 20</w:t>
      </w:r>
      <w:r w:rsidRPr="003D0695">
        <w:rPr>
          <w:rFonts w:ascii="Times New Roman" w:hAnsi="Times New Roman" w:cs="Times New Roman"/>
          <w:bCs/>
          <w:color w:val="2E2A2B"/>
          <w:sz w:val="24"/>
          <w:szCs w:val="24"/>
          <w:vertAlign w:val="superscript"/>
        </w:rPr>
        <w:t>th</w:t>
      </w:r>
      <w:r w:rsidRPr="003D0695">
        <w:rPr>
          <w:rFonts w:ascii="Times New Roman" w:hAnsi="Times New Roman" w:cs="Times New Roman"/>
          <w:bCs/>
          <w:color w:val="2E2A2B"/>
          <w:sz w:val="24"/>
          <w:szCs w:val="24"/>
        </w:rPr>
        <w:t xml:space="preserve"> CENTURY.</w:t>
      </w:r>
    </w:p>
    <w:p w14:paraId="0FA8397B"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708E9A21" w14:textId="77777777" w:rsidR="00EC0B96" w:rsidRPr="00B64562" w:rsidRDefault="00EC0B96" w:rsidP="00B64562">
      <w:pPr>
        <w:autoSpaceDE w:val="0"/>
        <w:autoSpaceDN w:val="0"/>
        <w:adjustRightInd w:val="0"/>
        <w:spacing w:line="480" w:lineRule="auto"/>
        <w:rPr>
          <w:rFonts w:ascii="Times New Roman" w:hAnsi="Times New Roman" w:cs="Times New Roman"/>
          <w:color w:val="000000"/>
          <w:sz w:val="24"/>
          <w:szCs w:val="24"/>
        </w:rPr>
      </w:pPr>
    </w:p>
    <w:p w14:paraId="3EE08C1B" w14:textId="3AA00DE7" w:rsidR="00B64562" w:rsidRDefault="00B64562" w:rsidP="004903CB">
      <w:pPr>
        <w:autoSpaceDE w:val="0"/>
        <w:autoSpaceDN w:val="0"/>
        <w:adjustRightInd w:val="0"/>
        <w:spacing w:line="480" w:lineRule="auto"/>
        <w:ind w:firstLine="720"/>
        <w:rPr>
          <w:rFonts w:ascii="Times New Roman" w:hAnsi="Times New Roman" w:cs="Times New Roman"/>
          <w:color w:val="000000"/>
          <w:sz w:val="24"/>
          <w:szCs w:val="24"/>
        </w:rPr>
      </w:pPr>
      <w:r w:rsidRPr="00B64562">
        <w:rPr>
          <w:rFonts w:ascii="Times New Roman" w:hAnsi="Times New Roman" w:cs="Times New Roman"/>
          <w:color w:val="000000"/>
          <w:sz w:val="24"/>
          <w:szCs w:val="24"/>
        </w:rPr>
        <w:t>This paper examines the role of construction systems in the success and failure of the Mexican government and the private sector in providing housing for the working class at the end of the 20th century. In this study, construction systems are examined that enabled developers to build thousands of housing units with significant sociocultural impacts on urban development in Mexican cities.</w:t>
      </w:r>
    </w:p>
    <w:p w14:paraId="29422E83" w14:textId="77777777" w:rsidR="00E674A9" w:rsidRPr="00B64562" w:rsidRDefault="00E674A9" w:rsidP="004903CB">
      <w:pPr>
        <w:autoSpaceDE w:val="0"/>
        <w:autoSpaceDN w:val="0"/>
        <w:adjustRightInd w:val="0"/>
        <w:spacing w:line="480" w:lineRule="auto"/>
        <w:ind w:firstLine="720"/>
        <w:rPr>
          <w:rFonts w:ascii="Times New Roman" w:hAnsi="Times New Roman" w:cs="Times New Roman"/>
          <w:color w:val="000000"/>
          <w:sz w:val="24"/>
          <w:szCs w:val="24"/>
        </w:rPr>
      </w:pPr>
    </w:p>
    <w:p w14:paraId="27A9C380" w14:textId="6AFF1807" w:rsidR="00EC0B96" w:rsidRDefault="00B64562" w:rsidP="004903CB">
      <w:pPr>
        <w:autoSpaceDE w:val="0"/>
        <w:autoSpaceDN w:val="0"/>
        <w:adjustRightInd w:val="0"/>
        <w:spacing w:line="480" w:lineRule="auto"/>
        <w:ind w:firstLine="720"/>
        <w:rPr>
          <w:rFonts w:ascii="Times New Roman" w:hAnsi="Times New Roman" w:cs="Times New Roman"/>
          <w:color w:val="000000"/>
          <w:sz w:val="24"/>
          <w:szCs w:val="24"/>
        </w:rPr>
      </w:pPr>
      <w:r w:rsidRPr="00B64562">
        <w:rPr>
          <w:rFonts w:ascii="Times New Roman" w:hAnsi="Times New Roman" w:cs="Times New Roman"/>
          <w:color w:val="000000"/>
          <w:sz w:val="24"/>
          <w:szCs w:val="24"/>
        </w:rPr>
        <w:t>Based on evidence collected from governmental housing policy, interviews with individuals, technical manuals, and documentary film, this study demonstrates that construction technology at the end of the 20th century produced low-income neighborhoods as material assemblages that interacted with human desires during the global economic challenges of the period.</w:t>
      </w:r>
    </w:p>
    <w:p w14:paraId="5749A679" w14:textId="77777777" w:rsidR="00E674A9" w:rsidRDefault="00E674A9" w:rsidP="004903CB">
      <w:pPr>
        <w:autoSpaceDE w:val="0"/>
        <w:autoSpaceDN w:val="0"/>
        <w:adjustRightInd w:val="0"/>
        <w:spacing w:line="480" w:lineRule="auto"/>
        <w:ind w:firstLine="720"/>
        <w:rPr>
          <w:rFonts w:ascii="Times New Roman" w:hAnsi="Times New Roman" w:cs="Times New Roman"/>
          <w:color w:val="000000"/>
          <w:sz w:val="24"/>
          <w:szCs w:val="24"/>
        </w:rPr>
      </w:pPr>
    </w:p>
    <w:p w14:paraId="0EFF4BB8" w14:textId="33B21230" w:rsidR="00DA7F15" w:rsidRPr="00F746BB" w:rsidRDefault="00C5332D" w:rsidP="00C5332D">
      <w:pPr>
        <w:autoSpaceDE w:val="0"/>
        <w:autoSpaceDN w:val="0"/>
        <w:adjustRightInd w:val="0"/>
        <w:spacing w:line="480" w:lineRule="auto"/>
        <w:rPr>
          <w:rFonts w:ascii="Times New Roman" w:hAnsi="Times New Roman" w:cs="Times New Roman"/>
          <w:color w:val="000000"/>
          <w:sz w:val="24"/>
          <w:szCs w:val="24"/>
        </w:rPr>
      </w:pPr>
      <w:r w:rsidRPr="00C5332D">
        <w:rPr>
          <w:rFonts w:ascii="Times New Roman" w:hAnsi="Times New Roman" w:cs="Times New Roman"/>
          <w:i/>
          <w:iCs/>
          <w:color w:val="000000"/>
          <w:sz w:val="24"/>
          <w:szCs w:val="24"/>
        </w:rPr>
        <w:t xml:space="preserve">Keywords: </w:t>
      </w:r>
      <w:r w:rsidR="00901E54">
        <w:rPr>
          <w:rFonts w:ascii="Times New Roman" w:hAnsi="Times New Roman" w:cs="Times New Roman"/>
          <w:color w:val="000000"/>
          <w:sz w:val="24"/>
          <w:szCs w:val="24"/>
        </w:rPr>
        <w:t>Social</w:t>
      </w:r>
      <w:r w:rsidR="00F746BB">
        <w:rPr>
          <w:rFonts w:ascii="Times New Roman" w:hAnsi="Times New Roman" w:cs="Times New Roman"/>
          <w:color w:val="000000"/>
          <w:sz w:val="24"/>
          <w:szCs w:val="24"/>
        </w:rPr>
        <w:t xml:space="preserve"> housing, </w:t>
      </w:r>
      <w:r w:rsidR="00901E54">
        <w:rPr>
          <w:rFonts w:ascii="Times New Roman" w:hAnsi="Times New Roman" w:cs="Times New Roman"/>
          <w:color w:val="000000"/>
          <w:sz w:val="24"/>
          <w:szCs w:val="24"/>
        </w:rPr>
        <w:t>Mexico</w:t>
      </w:r>
      <w:r w:rsidR="00344679">
        <w:rPr>
          <w:rFonts w:ascii="Times New Roman" w:hAnsi="Times New Roman" w:cs="Times New Roman"/>
          <w:color w:val="000000"/>
          <w:sz w:val="24"/>
          <w:szCs w:val="24"/>
        </w:rPr>
        <w:t xml:space="preserve">, </w:t>
      </w:r>
      <w:r w:rsidR="00F12209">
        <w:rPr>
          <w:rFonts w:ascii="Times New Roman" w:hAnsi="Times New Roman" w:cs="Times New Roman"/>
          <w:color w:val="000000"/>
          <w:sz w:val="24"/>
          <w:szCs w:val="24"/>
        </w:rPr>
        <w:t xml:space="preserve">monolithic construction </w:t>
      </w:r>
      <w:r w:rsidR="00AF30E4">
        <w:rPr>
          <w:rFonts w:ascii="Times New Roman" w:hAnsi="Times New Roman" w:cs="Times New Roman"/>
          <w:color w:val="000000"/>
          <w:sz w:val="24"/>
          <w:szCs w:val="24"/>
        </w:rPr>
        <w:t>technology</w:t>
      </w:r>
      <w:r w:rsidR="00F12209">
        <w:rPr>
          <w:rFonts w:ascii="Times New Roman" w:hAnsi="Times New Roman" w:cs="Times New Roman"/>
          <w:color w:val="000000"/>
          <w:sz w:val="24"/>
          <w:szCs w:val="24"/>
        </w:rPr>
        <w:t xml:space="preserve">, </w:t>
      </w:r>
      <w:r w:rsidR="00E22C68">
        <w:rPr>
          <w:rFonts w:ascii="Times New Roman" w:hAnsi="Times New Roman" w:cs="Times New Roman"/>
          <w:color w:val="000000"/>
          <w:sz w:val="24"/>
          <w:szCs w:val="24"/>
        </w:rPr>
        <w:t>assemblage theory</w:t>
      </w:r>
    </w:p>
    <w:p w14:paraId="62C49DD8"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355FB4CD"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4C2E5D6B"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2B5F2102"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4FAEA03E"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18716D2F"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5A41116E"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68FD1723"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4702F587"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1B24A7DA"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31F7D702"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7CD837C6"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4871A6EB"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43D709E3" w14:textId="77777777" w:rsidR="00EC0B96" w:rsidRPr="003D0695" w:rsidRDefault="00EC0B96" w:rsidP="00761D6E">
      <w:pPr>
        <w:autoSpaceDE w:val="0"/>
        <w:autoSpaceDN w:val="0"/>
        <w:adjustRightInd w:val="0"/>
        <w:rPr>
          <w:rFonts w:ascii="Times New Roman" w:hAnsi="Times New Roman" w:cs="Times New Roman"/>
          <w:color w:val="000000"/>
          <w:sz w:val="23"/>
          <w:szCs w:val="23"/>
        </w:rPr>
      </w:pPr>
    </w:p>
    <w:p w14:paraId="2FE812F8" w14:textId="34A00D4A" w:rsidR="002A1090" w:rsidRPr="003D0695" w:rsidRDefault="002A1090" w:rsidP="004A3185">
      <w:pPr>
        <w:autoSpaceDE w:val="0"/>
        <w:autoSpaceDN w:val="0"/>
        <w:adjustRightInd w:val="0"/>
        <w:rPr>
          <w:rFonts w:ascii="Times New Roman" w:hAnsi="Times New Roman" w:cs="Times New Roman"/>
          <w:sz w:val="24"/>
          <w:szCs w:val="24"/>
        </w:rPr>
        <w:sectPr w:rsidR="002A1090" w:rsidRPr="003D0695" w:rsidSect="00DD564A">
          <w:headerReference w:type="default" r:id="rId9"/>
          <w:footerReference w:type="default" r:id="rId10"/>
          <w:pgSz w:w="12240" w:h="15840"/>
          <w:pgMar w:top="1440" w:right="1440" w:bottom="1440" w:left="1440" w:header="720" w:footer="720" w:gutter="0"/>
          <w:pgNumType w:fmt="lowerRoman" w:start="4"/>
          <w:cols w:space="720"/>
          <w:docGrid w:linePitch="360"/>
        </w:sectPr>
      </w:pPr>
    </w:p>
    <w:p w14:paraId="43DEFDE6" w14:textId="6286635A" w:rsidR="00E56D3D" w:rsidRPr="00934324" w:rsidRDefault="006D6174" w:rsidP="002A1090">
      <w:pPr>
        <w:pStyle w:val="Caption"/>
        <w:rPr>
          <w:rFonts w:ascii="Times New Roman" w:hAnsi="Times New Roman" w:cs="Times New Roman"/>
          <w:sz w:val="24"/>
          <w:szCs w:val="24"/>
        </w:rPr>
      </w:pPr>
      <w:bookmarkStart w:id="1" w:name="_Ref120688882"/>
      <w:bookmarkStart w:id="2" w:name="_Toc120698231"/>
      <w:bookmarkStart w:id="3" w:name="_Toc120762431"/>
      <w:r w:rsidRPr="003D0695">
        <w:rPr>
          <w:rFonts w:ascii="Times New Roman" w:hAnsi="Times New Roman" w:cs="Times New Roman"/>
          <w:noProof/>
          <w:sz w:val="22"/>
          <w:szCs w:val="22"/>
        </w:rPr>
        <w:lastRenderedPageBreak/>
        <w:drawing>
          <wp:anchor distT="0" distB="0" distL="114300" distR="114300" simplePos="0" relativeHeight="251661312" behindDoc="0" locked="0" layoutInCell="1" allowOverlap="1" wp14:anchorId="6603A5E5" wp14:editId="7D801AF7">
            <wp:simplePos x="0" y="0"/>
            <wp:positionH relativeFrom="margin">
              <wp:align>left</wp:align>
            </wp:positionH>
            <wp:positionV relativeFrom="paragraph">
              <wp:posOffset>469265</wp:posOffset>
            </wp:positionV>
            <wp:extent cx="5721350" cy="3826510"/>
            <wp:effectExtent l="0" t="0" r="0" b="2540"/>
            <wp:wrapSquare wrapText="bothSides"/>
            <wp:docPr id="1" name="Picture 1" descr="A picture containing outdoor, grass, sky,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outdoor, grass, sky, d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21350" cy="3826510"/>
                    </a:xfrm>
                    <a:prstGeom prst="rect">
                      <a:avLst/>
                    </a:prstGeom>
                  </pic:spPr>
                </pic:pic>
              </a:graphicData>
            </a:graphic>
            <wp14:sizeRelH relativeFrom="margin">
              <wp14:pctWidth>0</wp14:pctWidth>
            </wp14:sizeRelH>
          </wp:anchor>
        </w:drawing>
      </w:r>
      <w:r w:rsidRPr="003D0695">
        <w:rPr>
          <w:rFonts w:ascii="Times New Roman" w:hAnsi="Times New Roman" w:cs="Times New Roman"/>
          <w:noProof/>
        </w:rPr>
        <mc:AlternateContent>
          <mc:Choice Requires="wps">
            <w:drawing>
              <wp:anchor distT="45720" distB="45720" distL="114300" distR="114300" simplePos="0" relativeHeight="251747328" behindDoc="0" locked="0" layoutInCell="1" allowOverlap="1" wp14:anchorId="54E7262C" wp14:editId="70DF791D">
                <wp:simplePos x="0" y="0"/>
                <wp:positionH relativeFrom="margin">
                  <wp:posOffset>213663</wp:posOffset>
                </wp:positionH>
                <wp:positionV relativeFrom="paragraph">
                  <wp:posOffset>4324267</wp:posOffset>
                </wp:positionV>
                <wp:extent cx="5867400" cy="4451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445135"/>
                        </a:xfrm>
                        <a:prstGeom prst="rect">
                          <a:avLst/>
                        </a:prstGeom>
                        <a:solidFill>
                          <a:srgbClr val="FFFFFF"/>
                        </a:solidFill>
                        <a:ln w="9525">
                          <a:noFill/>
                          <a:miter lim="800000"/>
                          <a:headEnd/>
                          <a:tailEnd/>
                        </a:ln>
                      </wps:spPr>
                      <wps:txbx>
                        <w:txbxContent>
                          <w:p w14:paraId="7D61F356" w14:textId="581428A3" w:rsidR="00296480" w:rsidRPr="00AC6D6C" w:rsidRDefault="005878B1" w:rsidP="00DE165D">
                            <w:pPr>
                              <w:pStyle w:val="Caption"/>
                              <w:keepNext/>
                              <w:spacing w:after="0" w:line="240" w:lineRule="exact"/>
                              <w:rPr>
                                <w:rFonts w:ascii="Times New Roman" w:hAnsi="Times New Roman" w:cs="Times New Roman"/>
                                <w:sz w:val="24"/>
                                <w:szCs w:val="24"/>
                              </w:rPr>
                            </w:pPr>
                            <w:r w:rsidRPr="00AC6D6C">
                              <w:rPr>
                                <w:rFonts w:ascii="Times New Roman" w:hAnsi="Times New Roman" w:cs="Times New Roman"/>
                                <w:sz w:val="24"/>
                                <w:szCs w:val="24"/>
                              </w:rPr>
                              <w:t xml:space="preserve">Note. </w:t>
                            </w:r>
                            <w:r w:rsidRPr="00044878">
                              <w:rPr>
                                <w:rFonts w:ascii="Times New Roman" w:hAnsi="Times New Roman" w:cs="Times New Roman"/>
                                <w:i w:val="0"/>
                                <w:iCs w:val="0"/>
                                <w:sz w:val="24"/>
                                <w:szCs w:val="24"/>
                              </w:rPr>
                              <w:t xml:space="preserve">From the </w:t>
                            </w:r>
                            <w:r w:rsidR="006F5970">
                              <w:rPr>
                                <w:rFonts w:ascii="Times New Roman" w:hAnsi="Times New Roman" w:cs="Times New Roman"/>
                                <w:i w:val="0"/>
                                <w:iCs w:val="0"/>
                                <w:sz w:val="24"/>
                                <w:szCs w:val="24"/>
                              </w:rPr>
                              <w:t>s</w:t>
                            </w:r>
                            <w:r w:rsidRPr="00044878">
                              <w:rPr>
                                <w:rFonts w:ascii="Times New Roman" w:hAnsi="Times New Roman" w:cs="Times New Roman"/>
                                <w:i w:val="0"/>
                                <w:iCs w:val="0"/>
                                <w:sz w:val="24"/>
                                <w:szCs w:val="24"/>
                              </w:rPr>
                              <w:t xml:space="preserve">eries </w:t>
                            </w:r>
                            <w:r w:rsidR="006F5970">
                              <w:rPr>
                                <w:rFonts w:ascii="Times New Roman" w:hAnsi="Times New Roman" w:cs="Times New Roman"/>
                                <w:i w:val="0"/>
                                <w:iCs w:val="0"/>
                                <w:sz w:val="24"/>
                                <w:szCs w:val="24"/>
                              </w:rPr>
                              <w:t>“</w:t>
                            </w:r>
                            <w:r w:rsidRPr="00044878">
                              <w:rPr>
                                <w:rFonts w:ascii="Times New Roman" w:hAnsi="Times New Roman" w:cs="Times New Roman"/>
                                <w:i w:val="0"/>
                                <w:iCs w:val="0"/>
                                <w:sz w:val="24"/>
                                <w:szCs w:val="24"/>
                              </w:rPr>
                              <w:t>Des-interes Social</w:t>
                            </w:r>
                            <w:r w:rsidR="006F5970">
                              <w:rPr>
                                <w:rFonts w:ascii="Times New Roman" w:hAnsi="Times New Roman" w:cs="Times New Roman"/>
                                <w:i w:val="0"/>
                                <w:iCs w:val="0"/>
                                <w:sz w:val="24"/>
                                <w:szCs w:val="24"/>
                              </w:rPr>
                              <w:t>”</w:t>
                            </w:r>
                            <w:r w:rsidRPr="00044878">
                              <w:rPr>
                                <w:rFonts w:ascii="Times New Roman" w:hAnsi="Times New Roman" w:cs="Times New Roman"/>
                                <w:i w:val="0"/>
                                <w:iCs w:val="0"/>
                                <w:sz w:val="24"/>
                                <w:szCs w:val="24"/>
                              </w:rPr>
                              <w:t>, by M. Arreola</w:t>
                            </w:r>
                            <w:r w:rsidR="006F5970">
                              <w:rPr>
                                <w:rFonts w:ascii="Times New Roman" w:hAnsi="Times New Roman" w:cs="Times New Roman"/>
                                <w:i w:val="0"/>
                                <w:iCs w:val="0"/>
                                <w:sz w:val="24"/>
                                <w:szCs w:val="24"/>
                              </w:rPr>
                              <w:t>, Digital Photograph</w:t>
                            </w:r>
                          </w:p>
                          <w:p w14:paraId="6FAEE774" w14:textId="11CDDB17" w:rsidR="005878B1" w:rsidRPr="00AC6D6C" w:rsidRDefault="005878B1" w:rsidP="00044878">
                            <w:pPr>
                              <w:pStyle w:val="Caption"/>
                              <w:keepNext/>
                              <w:spacing w:after="0" w:line="240" w:lineRule="exact"/>
                              <w:rPr>
                                <w:rFonts w:ascii="Times New Roman" w:hAnsi="Times New Roman" w:cs="Times New Roman"/>
                                <w:sz w:val="24"/>
                                <w:szCs w:val="24"/>
                              </w:rPr>
                            </w:pPr>
                            <w:r w:rsidRPr="00AC6D6C">
                              <w:rPr>
                                <w:rFonts w:ascii="Times New Roman" w:hAnsi="Times New Roman" w:cs="Times New Roman"/>
                                <w:sz w:val="24"/>
                                <w:szCs w:val="24"/>
                              </w:rPr>
                              <w:t xml:space="preserve"> (https://www.monicaarreola.com/desinteres-social). </w:t>
                            </w:r>
                            <w:r w:rsidRPr="00DE44FD">
                              <w:rPr>
                                <w:rFonts w:ascii="Times New Roman" w:hAnsi="Times New Roman" w:cs="Times New Roman"/>
                                <w:i w:val="0"/>
                                <w:iCs w:val="0"/>
                                <w:sz w:val="24"/>
                                <w:szCs w:val="24"/>
                              </w:rPr>
                              <w:t xml:space="preserve">Copyright </w:t>
                            </w:r>
                            <w:r w:rsidR="005B2173" w:rsidRPr="00DE44FD">
                              <w:rPr>
                                <w:rFonts w:ascii="Times New Roman" w:hAnsi="Times New Roman" w:cs="Times New Roman"/>
                                <w:i w:val="0"/>
                                <w:iCs w:val="0"/>
                                <w:sz w:val="24"/>
                                <w:szCs w:val="24"/>
                              </w:rPr>
                              <w:t>2022</w:t>
                            </w:r>
                            <w:r w:rsidR="005B2173">
                              <w:rPr>
                                <w:rFonts w:ascii="Times New Roman" w:hAnsi="Times New Roman" w:cs="Times New Roman"/>
                                <w:sz w:val="24"/>
                                <w:szCs w:val="24"/>
                              </w:rPr>
                              <w:t xml:space="preserve"> </w:t>
                            </w:r>
                            <w:r w:rsidRPr="005B2173">
                              <w:rPr>
                                <w:rFonts w:ascii="Times New Roman" w:hAnsi="Times New Roman" w:cs="Times New Roman"/>
                                <w:i w:val="0"/>
                                <w:iCs w:val="0"/>
                                <w:sz w:val="24"/>
                                <w:szCs w:val="24"/>
                              </w:rPr>
                              <w:t>by Monica Arreola</w:t>
                            </w:r>
                            <w:r w:rsidR="005B2173">
                              <w:rPr>
                                <w:rFonts w:ascii="Times New Roman" w:hAnsi="Times New Roman" w:cs="Times New Roman"/>
                                <w:i w:val="0"/>
                                <w:iCs w:val="0"/>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7262C" id="_x0000_t202" coordsize="21600,21600" o:spt="202" path="m,l,21600r21600,l21600,xe">
                <v:stroke joinstyle="miter"/>
                <v:path gradientshapeok="t" o:connecttype="rect"/>
              </v:shapetype>
              <v:shape id="Text Box 2" o:spid="_x0000_s1026" type="#_x0000_t202" style="position:absolute;margin-left:16.8pt;margin-top:340.5pt;width:462pt;height:35.0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" stroked="f">
                <v:textbox>
                  <w:txbxContent>
                    <w:p w14:paraId="7D61F356" w14:textId="581428A3" w:rsidR="00296480" w:rsidRPr="00AC6D6C" w:rsidRDefault="005878B1" w:rsidP="00DE165D">
                      <w:pPr>
                        <w:pStyle w:val="Caption"/>
                        <w:keepNext/>
                        <w:spacing w:after="0" w:line="240" w:lineRule="exact"/>
                        <w:rPr>
                          <w:rFonts w:ascii="Times New Roman" w:hAnsi="Times New Roman" w:cs="Times New Roman"/>
                          <w:sz w:val="24"/>
                          <w:szCs w:val="24"/>
                        </w:rPr>
                      </w:pPr>
                      <w:r w:rsidRPr="00AC6D6C">
                        <w:rPr>
                          <w:rFonts w:ascii="Times New Roman" w:hAnsi="Times New Roman" w:cs="Times New Roman"/>
                          <w:sz w:val="24"/>
                          <w:szCs w:val="24"/>
                        </w:rPr>
                        <w:t xml:space="preserve">Note. </w:t>
                      </w:r>
                      <w:r w:rsidRPr="00044878">
                        <w:rPr>
                          <w:rFonts w:ascii="Times New Roman" w:hAnsi="Times New Roman" w:cs="Times New Roman"/>
                          <w:i w:val="0"/>
                          <w:iCs w:val="0"/>
                          <w:sz w:val="24"/>
                          <w:szCs w:val="24"/>
                        </w:rPr>
                        <w:t xml:space="preserve">From the </w:t>
                      </w:r>
                      <w:r w:rsidR="006F5970">
                        <w:rPr>
                          <w:rFonts w:ascii="Times New Roman" w:hAnsi="Times New Roman" w:cs="Times New Roman"/>
                          <w:i w:val="0"/>
                          <w:iCs w:val="0"/>
                          <w:sz w:val="24"/>
                          <w:szCs w:val="24"/>
                        </w:rPr>
                        <w:t>s</w:t>
                      </w:r>
                      <w:r w:rsidRPr="00044878">
                        <w:rPr>
                          <w:rFonts w:ascii="Times New Roman" w:hAnsi="Times New Roman" w:cs="Times New Roman"/>
                          <w:i w:val="0"/>
                          <w:iCs w:val="0"/>
                          <w:sz w:val="24"/>
                          <w:szCs w:val="24"/>
                        </w:rPr>
                        <w:t xml:space="preserve">eries </w:t>
                      </w:r>
                      <w:r w:rsidR="006F5970">
                        <w:rPr>
                          <w:rFonts w:ascii="Times New Roman" w:hAnsi="Times New Roman" w:cs="Times New Roman"/>
                          <w:i w:val="0"/>
                          <w:iCs w:val="0"/>
                          <w:sz w:val="24"/>
                          <w:szCs w:val="24"/>
                        </w:rPr>
                        <w:t>“</w:t>
                      </w:r>
                      <w:r w:rsidRPr="00044878">
                        <w:rPr>
                          <w:rFonts w:ascii="Times New Roman" w:hAnsi="Times New Roman" w:cs="Times New Roman"/>
                          <w:i w:val="0"/>
                          <w:iCs w:val="0"/>
                          <w:sz w:val="24"/>
                          <w:szCs w:val="24"/>
                        </w:rPr>
                        <w:t>Des-interes Social</w:t>
                      </w:r>
                      <w:r w:rsidR="006F5970">
                        <w:rPr>
                          <w:rFonts w:ascii="Times New Roman" w:hAnsi="Times New Roman" w:cs="Times New Roman"/>
                          <w:i w:val="0"/>
                          <w:iCs w:val="0"/>
                          <w:sz w:val="24"/>
                          <w:szCs w:val="24"/>
                        </w:rPr>
                        <w:t>”</w:t>
                      </w:r>
                      <w:r w:rsidRPr="00044878">
                        <w:rPr>
                          <w:rFonts w:ascii="Times New Roman" w:hAnsi="Times New Roman" w:cs="Times New Roman"/>
                          <w:i w:val="0"/>
                          <w:iCs w:val="0"/>
                          <w:sz w:val="24"/>
                          <w:szCs w:val="24"/>
                        </w:rPr>
                        <w:t>, by M. Arreola</w:t>
                      </w:r>
                      <w:r w:rsidR="006F5970">
                        <w:rPr>
                          <w:rFonts w:ascii="Times New Roman" w:hAnsi="Times New Roman" w:cs="Times New Roman"/>
                          <w:i w:val="0"/>
                          <w:iCs w:val="0"/>
                          <w:sz w:val="24"/>
                          <w:szCs w:val="24"/>
                        </w:rPr>
                        <w:t>, Digital Photograph</w:t>
                      </w:r>
                    </w:p>
                    <w:p w14:paraId="6FAEE774" w14:textId="11CDDB17" w:rsidR="005878B1" w:rsidRPr="00AC6D6C" w:rsidRDefault="005878B1" w:rsidP="00044878">
                      <w:pPr>
                        <w:pStyle w:val="Caption"/>
                        <w:keepNext/>
                        <w:spacing w:after="0" w:line="240" w:lineRule="exact"/>
                        <w:rPr>
                          <w:rFonts w:ascii="Times New Roman" w:hAnsi="Times New Roman" w:cs="Times New Roman"/>
                          <w:sz w:val="24"/>
                          <w:szCs w:val="24"/>
                        </w:rPr>
                      </w:pPr>
                      <w:r w:rsidRPr="00AC6D6C">
                        <w:rPr>
                          <w:rFonts w:ascii="Times New Roman" w:hAnsi="Times New Roman" w:cs="Times New Roman"/>
                          <w:sz w:val="24"/>
                          <w:szCs w:val="24"/>
                        </w:rPr>
                        <w:t xml:space="preserve"> (https://www.monicaarreola.com/desinteres-social). </w:t>
                      </w:r>
                      <w:r w:rsidRPr="00DE44FD">
                        <w:rPr>
                          <w:rFonts w:ascii="Times New Roman" w:hAnsi="Times New Roman" w:cs="Times New Roman"/>
                          <w:i w:val="0"/>
                          <w:iCs w:val="0"/>
                          <w:sz w:val="24"/>
                          <w:szCs w:val="24"/>
                        </w:rPr>
                        <w:t xml:space="preserve">Copyright </w:t>
                      </w:r>
                      <w:r w:rsidR="005B2173" w:rsidRPr="00DE44FD">
                        <w:rPr>
                          <w:rFonts w:ascii="Times New Roman" w:hAnsi="Times New Roman" w:cs="Times New Roman"/>
                          <w:i w:val="0"/>
                          <w:iCs w:val="0"/>
                          <w:sz w:val="24"/>
                          <w:szCs w:val="24"/>
                        </w:rPr>
                        <w:t>2022</w:t>
                      </w:r>
                      <w:r w:rsidR="005B2173">
                        <w:rPr>
                          <w:rFonts w:ascii="Times New Roman" w:hAnsi="Times New Roman" w:cs="Times New Roman"/>
                          <w:sz w:val="24"/>
                          <w:szCs w:val="24"/>
                        </w:rPr>
                        <w:t xml:space="preserve"> </w:t>
                      </w:r>
                      <w:r w:rsidRPr="005B2173">
                        <w:rPr>
                          <w:rFonts w:ascii="Times New Roman" w:hAnsi="Times New Roman" w:cs="Times New Roman"/>
                          <w:i w:val="0"/>
                          <w:iCs w:val="0"/>
                          <w:sz w:val="24"/>
                          <w:szCs w:val="24"/>
                        </w:rPr>
                        <w:t>by Monica Arreola</w:t>
                      </w:r>
                      <w:r w:rsidR="005B2173">
                        <w:rPr>
                          <w:rFonts w:ascii="Times New Roman" w:hAnsi="Times New Roman" w:cs="Times New Roman"/>
                          <w:i w:val="0"/>
                          <w:iCs w:val="0"/>
                          <w:sz w:val="24"/>
                          <w:szCs w:val="24"/>
                        </w:rPr>
                        <w:t>.</w:t>
                      </w:r>
                    </w:p>
                  </w:txbxContent>
                </v:textbox>
                <w10:wrap type="square" anchorx="margin"/>
              </v:shape>
            </w:pict>
          </mc:Fallback>
        </mc:AlternateContent>
      </w:r>
      <w:r w:rsidR="0095676A" w:rsidRPr="00934324">
        <w:rPr>
          <w:rFonts w:ascii="Times New Roman" w:hAnsi="Times New Roman" w:cs="Times New Roman"/>
          <w:b/>
          <w:bCs/>
          <w:sz w:val="24"/>
          <w:szCs w:val="24"/>
        </w:rPr>
        <w:t xml:space="preserve">Figure </w:t>
      </w:r>
      <w:r w:rsidR="0095676A" w:rsidRPr="00934324">
        <w:rPr>
          <w:rFonts w:ascii="Times New Roman" w:hAnsi="Times New Roman" w:cs="Times New Roman"/>
          <w:b/>
          <w:bCs/>
          <w:sz w:val="24"/>
          <w:szCs w:val="24"/>
        </w:rPr>
        <w:fldChar w:fldCharType="begin"/>
      </w:r>
      <w:r w:rsidR="0095676A" w:rsidRPr="00934324">
        <w:rPr>
          <w:rFonts w:ascii="Times New Roman" w:hAnsi="Times New Roman" w:cs="Times New Roman"/>
          <w:b/>
          <w:bCs/>
          <w:sz w:val="24"/>
          <w:szCs w:val="24"/>
        </w:rPr>
        <w:instrText xml:space="preserve"> SEQ Figure \* ARABIC </w:instrText>
      </w:r>
      <w:r w:rsidR="0095676A" w:rsidRPr="00934324">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w:t>
      </w:r>
      <w:r w:rsidR="0095676A" w:rsidRPr="00934324">
        <w:rPr>
          <w:rFonts w:ascii="Times New Roman" w:hAnsi="Times New Roman" w:cs="Times New Roman"/>
          <w:b/>
          <w:bCs/>
          <w:sz w:val="24"/>
          <w:szCs w:val="24"/>
        </w:rPr>
        <w:fldChar w:fldCharType="end"/>
      </w:r>
      <w:bookmarkEnd w:id="1"/>
      <w:r w:rsidR="0095676A" w:rsidRPr="00934324">
        <w:rPr>
          <w:rFonts w:ascii="Times New Roman" w:hAnsi="Times New Roman" w:cs="Times New Roman"/>
          <w:sz w:val="24"/>
          <w:szCs w:val="24"/>
        </w:rPr>
        <w:t xml:space="preserve"> Unfinished Low-income Houses in Tijuana, Mexico.</w:t>
      </w:r>
      <w:bookmarkEnd w:id="2"/>
      <w:bookmarkEnd w:id="3"/>
    </w:p>
    <w:p w14:paraId="28E1B56B" w14:textId="77777777" w:rsidR="00297BB0" w:rsidRDefault="00297BB0" w:rsidP="00761D6E">
      <w:pPr>
        <w:pStyle w:val="Heading1"/>
        <w:rPr>
          <w:rFonts w:ascii="Times New Roman" w:hAnsi="Times New Roman" w:cs="Times New Roman"/>
        </w:rPr>
      </w:pPr>
    </w:p>
    <w:p w14:paraId="3A9AA361" w14:textId="2B52F730" w:rsidR="00C039D9" w:rsidRPr="003D0695" w:rsidRDefault="00C039D9" w:rsidP="00761D6E">
      <w:pPr>
        <w:pStyle w:val="Heading1"/>
        <w:rPr>
          <w:rFonts w:ascii="Times New Roman" w:hAnsi="Times New Roman" w:cs="Times New Roman"/>
        </w:rPr>
      </w:pPr>
      <w:bookmarkStart w:id="4" w:name="_Toc120762289"/>
      <w:r w:rsidRPr="003D0695">
        <w:rPr>
          <w:rFonts w:ascii="Times New Roman" w:hAnsi="Times New Roman" w:cs="Times New Roman"/>
        </w:rPr>
        <w:t>Introduction</w:t>
      </w:r>
      <w:bookmarkEnd w:id="4"/>
    </w:p>
    <w:p w14:paraId="4DE0752C" w14:textId="77777777" w:rsidR="00C039D9" w:rsidRPr="003D0695" w:rsidRDefault="00C039D9" w:rsidP="00761D6E">
      <w:pPr>
        <w:autoSpaceDE w:val="0"/>
        <w:autoSpaceDN w:val="0"/>
        <w:adjustRightInd w:val="0"/>
        <w:spacing w:line="480" w:lineRule="auto"/>
        <w:rPr>
          <w:rFonts w:ascii="Times New Roman" w:hAnsi="Times New Roman" w:cs="Times New Roman"/>
          <w:color w:val="2E2A2B"/>
          <w:sz w:val="24"/>
          <w:szCs w:val="24"/>
        </w:rPr>
      </w:pPr>
    </w:p>
    <w:p w14:paraId="46995B45" w14:textId="58F60279" w:rsidR="000F0E55" w:rsidRPr="003D0695" w:rsidRDefault="00AC6477" w:rsidP="00E6705C">
      <w:pPr>
        <w:autoSpaceDE w:val="0"/>
        <w:autoSpaceDN w:val="0"/>
        <w:adjustRightInd w:val="0"/>
        <w:spacing w:line="480" w:lineRule="auto"/>
        <w:ind w:firstLine="720"/>
        <w:rPr>
          <w:rFonts w:ascii="Times New Roman" w:hAnsi="Times New Roman" w:cs="Times New Roman"/>
          <w:color w:val="2E2A2B"/>
          <w:sz w:val="24"/>
          <w:szCs w:val="24"/>
        </w:rPr>
      </w:pPr>
      <w:r w:rsidRPr="003D0695">
        <w:rPr>
          <w:rFonts w:ascii="Times New Roman" w:hAnsi="Times New Roman" w:cs="Times New Roman"/>
          <w:color w:val="2E2A2B"/>
          <w:sz w:val="24"/>
          <w:szCs w:val="24"/>
        </w:rPr>
        <w:t>This photograph hides nothing</w:t>
      </w:r>
      <w:r w:rsidR="004A3185">
        <w:rPr>
          <w:rFonts w:ascii="Times New Roman" w:hAnsi="Times New Roman" w:cs="Times New Roman"/>
          <w:color w:val="2E2A2B"/>
          <w:sz w:val="24"/>
          <w:szCs w:val="24"/>
        </w:rPr>
        <w:t xml:space="preserve"> </w:t>
      </w:r>
      <w:r w:rsidR="005C4CEF">
        <w:rPr>
          <w:rFonts w:ascii="Times New Roman" w:hAnsi="Times New Roman" w:cs="Times New Roman"/>
          <w:color w:val="2E2A2B"/>
          <w:sz w:val="24"/>
          <w:szCs w:val="24"/>
        </w:rPr>
        <w:t>(see</w:t>
      </w:r>
      <w:r w:rsidR="004A3185">
        <w:rPr>
          <w:rFonts w:ascii="Times New Roman" w:hAnsi="Times New Roman" w:cs="Times New Roman"/>
          <w:color w:val="2E2A2B"/>
          <w:sz w:val="24"/>
          <w:szCs w:val="24"/>
        </w:rPr>
        <w:t xml:space="preserve"> </w:t>
      </w:r>
      <w:r w:rsidR="004A3185" w:rsidRPr="004A3185">
        <w:rPr>
          <w:rFonts w:ascii="Times New Roman" w:hAnsi="Times New Roman" w:cs="Times New Roman"/>
          <w:color w:val="2E2A2B"/>
          <w:sz w:val="24"/>
          <w:szCs w:val="24"/>
        </w:rPr>
        <w:fldChar w:fldCharType="begin"/>
      </w:r>
      <w:r w:rsidR="004A3185" w:rsidRPr="004A3185">
        <w:rPr>
          <w:rFonts w:ascii="Times New Roman" w:hAnsi="Times New Roman" w:cs="Times New Roman"/>
          <w:color w:val="2E2A2B"/>
          <w:sz w:val="24"/>
          <w:szCs w:val="24"/>
        </w:rPr>
        <w:instrText xml:space="preserve"> REF _Ref120688882 \h  \* MERGEFORMAT </w:instrText>
      </w:r>
      <w:r w:rsidR="004A3185" w:rsidRPr="004A3185">
        <w:rPr>
          <w:rFonts w:ascii="Times New Roman" w:hAnsi="Times New Roman" w:cs="Times New Roman"/>
          <w:color w:val="2E2A2B"/>
          <w:sz w:val="24"/>
          <w:szCs w:val="24"/>
        </w:rPr>
      </w:r>
      <w:r w:rsidR="004A3185" w:rsidRPr="004A3185">
        <w:rPr>
          <w:rFonts w:ascii="Times New Roman" w:hAnsi="Times New Roman" w:cs="Times New Roman"/>
          <w:color w:val="2E2A2B"/>
          <w:sz w:val="24"/>
          <w:szCs w:val="24"/>
        </w:rPr>
        <w:fldChar w:fldCharType="separate"/>
      </w:r>
      <w:r w:rsidR="004A3185" w:rsidRPr="004A3185">
        <w:rPr>
          <w:rFonts w:ascii="Times New Roman" w:hAnsi="Times New Roman" w:cs="Times New Roman"/>
          <w:sz w:val="24"/>
          <w:szCs w:val="24"/>
        </w:rPr>
        <w:t xml:space="preserve">Figure </w:t>
      </w:r>
      <w:r w:rsidR="004A3185" w:rsidRPr="004A3185">
        <w:rPr>
          <w:rFonts w:ascii="Times New Roman" w:hAnsi="Times New Roman" w:cs="Times New Roman"/>
          <w:noProof/>
          <w:sz w:val="24"/>
          <w:szCs w:val="24"/>
        </w:rPr>
        <w:t>1</w:t>
      </w:r>
      <w:r w:rsidR="004A3185" w:rsidRPr="004A3185">
        <w:rPr>
          <w:rFonts w:ascii="Times New Roman" w:hAnsi="Times New Roman" w:cs="Times New Roman"/>
          <w:color w:val="2E2A2B"/>
          <w:sz w:val="24"/>
          <w:szCs w:val="24"/>
        </w:rPr>
        <w:fldChar w:fldCharType="end"/>
      </w:r>
      <w:r w:rsidR="000D39D2">
        <w:rPr>
          <w:rFonts w:ascii="Times New Roman" w:hAnsi="Times New Roman" w:cs="Times New Roman"/>
          <w:color w:val="2E2A2B"/>
          <w:sz w:val="24"/>
          <w:szCs w:val="24"/>
        </w:rPr>
        <w:t xml:space="preserve">). </w:t>
      </w:r>
      <w:r w:rsidRPr="003D0695">
        <w:rPr>
          <w:rFonts w:ascii="Times New Roman" w:hAnsi="Times New Roman" w:cs="Times New Roman"/>
          <w:color w:val="2E2A2B"/>
          <w:sz w:val="24"/>
          <w:szCs w:val="24"/>
        </w:rPr>
        <w:t xml:space="preserve">The photograph makes visible the absence of a home. Three rectangular structures of derelict or still-borne houses are centered in the </w:t>
      </w:r>
      <w:r w:rsidR="00FC412F">
        <w:rPr>
          <w:rFonts w:ascii="Times New Roman" w:hAnsi="Times New Roman" w:cs="Times New Roman"/>
          <w:color w:val="2E2A2B"/>
          <w:sz w:val="24"/>
          <w:szCs w:val="24"/>
        </w:rPr>
        <w:t>frame</w:t>
      </w:r>
      <w:r w:rsidRPr="003D0695">
        <w:rPr>
          <w:rFonts w:ascii="Times New Roman" w:hAnsi="Times New Roman" w:cs="Times New Roman"/>
          <w:color w:val="2E2A2B"/>
          <w:sz w:val="24"/>
          <w:szCs w:val="24"/>
        </w:rPr>
        <w:t xml:space="preserve">, each with two dark square openings </w:t>
      </w:r>
      <w:r w:rsidR="00DE32CE">
        <w:rPr>
          <w:rFonts w:ascii="Times New Roman" w:hAnsi="Times New Roman" w:cs="Times New Roman"/>
          <w:color w:val="2E2A2B"/>
          <w:sz w:val="24"/>
          <w:szCs w:val="24"/>
        </w:rPr>
        <w:t>like eyes</w:t>
      </w:r>
      <w:r w:rsidRPr="003D0695">
        <w:rPr>
          <w:rFonts w:ascii="Times New Roman" w:hAnsi="Times New Roman" w:cs="Times New Roman"/>
          <w:color w:val="2E2A2B"/>
          <w:sz w:val="24"/>
          <w:szCs w:val="24"/>
        </w:rPr>
        <w:t xml:space="preserve"> staring back at the viewer. In the foreground, a landscape of dead lawn patches and a few invasive </w:t>
      </w:r>
      <w:r w:rsidR="00143089" w:rsidRPr="003D0695">
        <w:rPr>
          <w:rFonts w:ascii="Times New Roman" w:hAnsi="Times New Roman" w:cs="Times New Roman"/>
          <w:color w:val="2E2A2B"/>
          <w:sz w:val="24"/>
          <w:szCs w:val="24"/>
        </w:rPr>
        <w:t>foliage</w:t>
      </w:r>
      <w:r w:rsidRPr="003D0695">
        <w:rPr>
          <w:rFonts w:ascii="Times New Roman" w:hAnsi="Times New Roman" w:cs="Times New Roman"/>
          <w:color w:val="2E2A2B"/>
          <w:sz w:val="24"/>
          <w:szCs w:val="24"/>
        </w:rPr>
        <w:t xml:space="preserve"> </w:t>
      </w:r>
      <w:r w:rsidR="000101EE">
        <w:rPr>
          <w:rFonts w:ascii="Times New Roman" w:hAnsi="Times New Roman" w:cs="Times New Roman"/>
          <w:color w:val="2E2A2B"/>
          <w:sz w:val="24"/>
          <w:szCs w:val="24"/>
        </w:rPr>
        <w:t>establish a ground</w:t>
      </w:r>
      <w:r w:rsidRPr="003D0695">
        <w:rPr>
          <w:rFonts w:ascii="Times New Roman" w:hAnsi="Times New Roman" w:cs="Times New Roman"/>
          <w:color w:val="2E2A2B"/>
          <w:sz w:val="24"/>
          <w:szCs w:val="24"/>
        </w:rPr>
        <w:t xml:space="preserve"> for the aborted homes. In the background, the city crouches on distant hills, dissipating under a gray mist of a cold morning. There is no sign or gasp of human life. The landscape is desolate. The only fragment of urbanity is a semi-finished perimeter wall of an adjacent gated community </w:t>
      </w:r>
      <w:r w:rsidRPr="003D0695">
        <w:rPr>
          <w:rFonts w:ascii="Times New Roman" w:hAnsi="Times New Roman" w:cs="Times New Roman"/>
          <w:color w:val="2E2A2B"/>
          <w:sz w:val="24"/>
          <w:szCs w:val="24"/>
        </w:rPr>
        <w:lastRenderedPageBreak/>
        <w:t xml:space="preserve">displaying several insipid graffiti tags. The camera angle frames a one-point perspective, an architectural graphic device, and a virtual view of the world, unlike how we see with our own eyes. </w:t>
      </w:r>
    </w:p>
    <w:p w14:paraId="70021680" w14:textId="77777777" w:rsidR="0000195D" w:rsidRPr="003D0695" w:rsidRDefault="0000195D" w:rsidP="00761D6E">
      <w:pPr>
        <w:autoSpaceDE w:val="0"/>
        <w:autoSpaceDN w:val="0"/>
        <w:adjustRightInd w:val="0"/>
        <w:spacing w:line="480" w:lineRule="auto"/>
        <w:rPr>
          <w:rFonts w:ascii="Times New Roman" w:hAnsi="Times New Roman" w:cs="Times New Roman"/>
          <w:color w:val="2E2A2B"/>
          <w:sz w:val="24"/>
          <w:szCs w:val="24"/>
        </w:rPr>
      </w:pPr>
    </w:p>
    <w:p w14:paraId="0EB288AE" w14:textId="33DF79EA" w:rsidR="00AC6477" w:rsidRPr="003D0695" w:rsidRDefault="00344B21" w:rsidP="00323B1C">
      <w:pPr>
        <w:autoSpaceDE w:val="0"/>
        <w:autoSpaceDN w:val="0"/>
        <w:adjustRightInd w:val="0"/>
        <w:spacing w:line="480" w:lineRule="auto"/>
        <w:ind w:firstLine="720"/>
        <w:rPr>
          <w:rFonts w:ascii="Times New Roman" w:hAnsi="Times New Roman" w:cs="Times New Roman"/>
          <w:color w:val="2E2A2B"/>
          <w:sz w:val="24"/>
          <w:szCs w:val="24"/>
        </w:rPr>
      </w:pPr>
      <w:r w:rsidRPr="003D0695">
        <w:rPr>
          <w:rFonts w:ascii="Times New Roman" w:hAnsi="Times New Roman" w:cs="Times New Roman"/>
          <w:color w:val="2E2A2B"/>
          <w:sz w:val="24"/>
          <w:szCs w:val="24"/>
        </w:rPr>
        <w:t xml:space="preserve">There is no accurate way to be in a place. </w:t>
      </w:r>
      <w:r w:rsidR="00AA18F4">
        <w:rPr>
          <w:rFonts w:ascii="Times New Roman" w:hAnsi="Times New Roman" w:cs="Times New Roman"/>
          <w:color w:val="2E2A2B"/>
          <w:sz w:val="24"/>
          <w:szCs w:val="24"/>
        </w:rPr>
        <w:t>Examining the</w:t>
      </w:r>
      <w:r w:rsidR="000276F3" w:rsidRPr="003D0695">
        <w:rPr>
          <w:rFonts w:ascii="Times New Roman" w:hAnsi="Times New Roman" w:cs="Times New Roman"/>
          <w:color w:val="2E2A2B"/>
          <w:sz w:val="24"/>
          <w:szCs w:val="24"/>
        </w:rPr>
        <w:t xml:space="preserve"> image</w:t>
      </w:r>
      <w:r w:rsidR="00AC6477" w:rsidRPr="003D0695">
        <w:rPr>
          <w:rFonts w:ascii="Times New Roman" w:hAnsi="Times New Roman" w:cs="Times New Roman"/>
          <w:color w:val="2E2A2B"/>
          <w:sz w:val="24"/>
          <w:szCs w:val="24"/>
        </w:rPr>
        <w:t xml:space="preserve">, we do not know why </w:t>
      </w:r>
      <w:r w:rsidR="00AA18F4">
        <w:rPr>
          <w:rFonts w:ascii="Times New Roman" w:hAnsi="Times New Roman" w:cs="Times New Roman"/>
          <w:color w:val="2E2A2B"/>
          <w:sz w:val="24"/>
          <w:szCs w:val="24"/>
        </w:rPr>
        <w:t>Arreola</w:t>
      </w:r>
      <w:r w:rsidR="00AC6477" w:rsidRPr="003D0695">
        <w:rPr>
          <w:rFonts w:ascii="Times New Roman" w:hAnsi="Times New Roman" w:cs="Times New Roman"/>
          <w:color w:val="2E2A2B"/>
          <w:sz w:val="24"/>
          <w:szCs w:val="24"/>
        </w:rPr>
        <w:t xml:space="preserve"> </w:t>
      </w:r>
      <w:r w:rsidR="000276F3" w:rsidRPr="003D0695">
        <w:rPr>
          <w:rFonts w:ascii="Times New Roman" w:hAnsi="Times New Roman" w:cs="Times New Roman"/>
          <w:color w:val="2E2A2B"/>
          <w:sz w:val="24"/>
          <w:szCs w:val="24"/>
        </w:rPr>
        <w:t>selected</w:t>
      </w:r>
      <w:r w:rsidR="00AC6477" w:rsidRPr="003D0695">
        <w:rPr>
          <w:rFonts w:ascii="Times New Roman" w:hAnsi="Times New Roman" w:cs="Times New Roman"/>
          <w:color w:val="2E2A2B"/>
          <w:sz w:val="24"/>
          <w:szCs w:val="24"/>
        </w:rPr>
        <w:t xml:space="preserve"> that point of view. </w:t>
      </w:r>
      <w:r w:rsidR="00685F95" w:rsidRPr="003D0695">
        <w:rPr>
          <w:rFonts w:ascii="Times New Roman" w:hAnsi="Times New Roman" w:cs="Times New Roman"/>
          <w:color w:val="2E2A2B"/>
          <w:sz w:val="24"/>
          <w:szCs w:val="24"/>
        </w:rPr>
        <w:t>However, we cannot seem to divert our attention from the writing on the walls</w:t>
      </w:r>
      <w:r w:rsidR="00F1346D">
        <w:rPr>
          <w:rFonts w:ascii="Times New Roman" w:hAnsi="Times New Roman" w:cs="Times New Roman"/>
          <w:color w:val="2E2A2B"/>
          <w:sz w:val="24"/>
          <w:szCs w:val="24"/>
        </w:rPr>
        <w:t>—g</w:t>
      </w:r>
      <w:r w:rsidR="004A3D4F" w:rsidRPr="004A3D4F">
        <w:rPr>
          <w:rFonts w:ascii="Times New Roman" w:hAnsi="Times New Roman" w:cs="Times New Roman"/>
          <w:color w:val="2E2A2B"/>
          <w:sz w:val="24"/>
          <w:szCs w:val="24"/>
        </w:rPr>
        <w:t xml:space="preserve">raffiti tags outlined in black and others in faint orange that resemble urban </w:t>
      </w:r>
      <w:r w:rsidR="0028497A" w:rsidRPr="004A3D4F">
        <w:rPr>
          <w:rFonts w:ascii="Times New Roman" w:hAnsi="Times New Roman" w:cs="Times New Roman"/>
          <w:color w:val="2E2A2B"/>
          <w:sz w:val="24"/>
          <w:szCs w:val="24"/>
        </w:rPr>
        <w:t>Codexis</w:t>
      </w:r>
      <w:r w:rsidR="00F1346D">
        <w:rPr>
          <w:rFonts w:ascii="Times New Roman" w:hAnsi="Times New Roman" w:cs="Times New Roman"/>
          <w:color w:val="2E2A2B"/>
          <w:sz w:val="24"/>
          <w:szCs w:val="24"/>
        </w:rPr>
        <w:t xml:space="preserve">. </w:t>
      </w:r>
      <w:r w:rsidR="00AC6477" w:rsidRPr="003D0695">
        <w:rPr>
          <w:rFonts w:ascii="Times New Roman" w:hAnsi="Times New Roman" w:cs="Times New Roman"/>
          <w:color w:val="2E2A2B"/>
          <w:sz w:val="24"/>
          <w:szCs w:val="24"/>
        </w:rPr>
        <w:t>T</w:t>
      </w:r>
      <w:r w:rsidR="00905E97" w:rsidRPr="003D0695">
        <w:rPr>
          <w:rFonts w:ascii="Times New Roman" w:hAnsi="Times New Roman" w:cs="Times New Roman"/>
          <w:color w:val="2E2A2B"/>
          <w:sz w:val="24"/>
          <w:szCs w:val="24"/>
        </w:rPr>
        <w:t xml:space="preserve">he words </w:t>
      </w:r>
      <w:r w:rsidR="00572AE0">
        <w:rPr>
          <w:rFonts w:ascii="Times New Roman" w:hAnsi="Times New Roman" w:cs="Times New Roman"/>
          <w:color w:val="2E2A2B"/>
          <w:sz w:val="24"/>
          <w:szCs w:val="24"/>
        </w:rPr>
        <w:t>emerge</w:t>
      </w:r>
      <w:r w:rsidR="00572AE0" w:rsidRPr="003D0695">
        <w:rPr>
          <w:rFonts w:ascii="Times New Roman" w:hAnsi="Times New Roman" w:cs="Times New Roman"/>
          <w:color w:val="2E2A2B"/>
          <w:sz w:val="24"/>
          <w:szCs w:val="24"/>
        </w:rPr>
        <w:t xml:space="preserve"> </w:t>
      </w:r>
      <w:r w:rsidR="00AC6477" w:rsidRPr="003D0695">
        <w:rPr>
          <w:rFonts w:ascii="Times New Roman" w:hAnsi="Times New Roman" w:cs="Times New Roman"/>
          <w:color w:val="2E2A2B"/>
          <w:sz w:val="24"/>
          <w:szCs w:val="24"/>
        </w:rPr>
        <w:t xml:space="preserve">with no apparent order, widespread on the surface </w:t>
      </w:r>
      <w:r w:rsidRPr="003D0695">
        <w:rPr>
          <w:rFonts w:ascii="Times New Roman" w:hAnsi="Times New Roman" w:cs="Times New Roman"/>
          <w:color w:val="2E2A2B"/>
          <w:sz w:val="24"/>
          <w:szCs w:val="24"/>
        </w:rPr>
        <w:t>producing</w:t>
      </w:r>
      <w:r w:rsidR="00AC6477" w:rsidRPr="003D0695">
        <w:rPr>
          <w:rFonts w:ascii="Times New Roman" w:hAnsi="Times New Roman" w:cs="Times New Roman"/>
          <w:color w:val="2E2A2B"/>
          <w:sz w:val="24"/>
          <w:szCs w:val="24"/>
        </w:rPr>
        <w:t xml:space="preserve"> </w:t>
      </w:r>
      <w:r w:rsidR="00664328">
        <w:rPr>
          <w:rFonts w:ascii="Times New Roman" w:hAnsi="Times New Roman" w:cs="Times New Roman"/>
          <w:color w:val="2E2A2B"/>
          <w:sz w:val="24"/>
          <w:szCs w:val="24"/>
        </w:rPr>
        <w:t>the</w:t>
      </w:r>
      <w:r w:rsidR="00AC6477" w:rsidRPr="003D0695">
        <w:rPr>
          <w:rFonts w:ascii="Times New Roman" w:hAnsi="Times New Roman" w:cs="Times New Roman"/>
          <w:color w:val="2E2A2B"/>
          <w:sz w:val="24"/>
          <w:szCs w:val="24"/>
        </w:rPr>
        <w:t xml:space="preserve"> aesthetic mood of the objects. The </w:t>
      </w:r>
      <w:r w:rsidR="00314F4A" w:rsidRPr="003D0695">
        <w:rPr>
          <w:rFonts w:ascii="Times New Roman" w:hAnsi="Times New Roman" w:cs="Times New Roman"/>
          <w:color w:val="2E2A2B"/>
          <w:sz w:val="24"/>
          <w:szCs w:val="24"/>
        </w:rPr>
        <w:t>sky</w:t>
      </w:r>
      <w:r w:rsidR="00AC6477" w:rsidRPr="003D0695">
        <w:rPr>
          <w:rFonts w:ascii="Times New Roman" w:hAnsi="Times New Roman" w:cs="Times New Roman"/>
          <w:color w:val="2E2A2B"/>
          <w:sz w:val="24"/>
          <w:szCs w:val="24"/>
        </w:rPr>
        <w:t xml:space="preserve"> also has fluffy clouds</w:t>
      </w:r>
      <w:r w:rsidR="004A7ECB" w:rsidRPr="003D0695">
        <w:rPr>
          <w:rFonts w:ascii="Times New Roman" w:hAnsi="Times New Roman" w:cs="Times New Roman"/>
          <w:color w:val="2E2A2B"/>
          <w:sz w:val="24"/>
          <w:szCs w:val="24"/>
        </w:rPr>
        <w:t>.</w:t>
      </w:r>
      <w:r w:rsidR="00AC6477" w:rsidRPr="003D0695">
        <w:rPr>
          <w:rFonts w:ascii="Times New Roman" w:hAnsi="Times New Roman" w:cs="Times New Roman"/>
          <w:color w:val="2E2A2B"/>
          <w:sz w:val="24"/>
          <w:szCs w:val="24"/>
        </w:rPr>
        <w:t xml:space="preserve">  </w:t>
      </w:r>
    </w:p>
    <w:p w14:paraId="385DD73F" w14:textId="77777777" w:rsidR="00162BFC" w:rsidRPr="003D0695" w:rsidRDefault="00162BFC" w:rsidP="00761D6E">
      <w:pPr>
        <w:shd w:val="clear" w:color="auto" w:fill="FFFFFF"/>
        <w:spacing w:line="480" w:lineRule="auto"/>
        <w:rPr>
          <w:rFonts w:ascii="Times New Roman" w:eastAsia="Times New Roman" w:hAnsi="Times New Roman" w:cs="Times New Roman"/>
          <w:color w:val="2E2A2B"/>
          <w:sz w:val="24"/>
          <w:szCs w:val="24"/>
        </w:rPr>
      </w:pPr>
    </w:p>
    <w:p w14:paraId="0D9F95BA" w14:textId="77A1285B" w:rsidR="004A7ECB" w:rsidRPr="003D0695" w:rsidRDefault="002B786A" w:rsidP="00323B1C">
      <w:pPr>
        <w:shd w:val="clear" w:color="auto" w:fill="FFFFFF"/>
        <w:spacing w:line="480" w:lineRule="auto"/>
        <w:ind w:firstLine="720"/>
        <w:rPr>
          <w:rFonts w:ascii="Times New Roman" w:hAnsi="Times New Roman" w:cs="Times New Roman"/>
          <w:color w:val="2E2A2B"/>
          <w:sz w:val="24"/>
          <w:szCs w:val="24"/>
          <w:shd w:val="clear" w:color="auto" w:fill="FFFFFF"/>
        </w:rPr>
      </w:pPr>
      <w:r w:rsidRPr="003D0695">
        <w:rPr>
          <w:rFonts w:ascii="Times New Roman" w:eastAsia="Times New Roman" w:hAnsi="Times New Roman" w:cs="Times New Roman"/>
          <w:color w:val="2E2A2B"/>
          <w:sz w:val="24"/>
          <w:szCs w:val="24"/>
        </w:rPr>
        <w:t>Arreola’s</w:t>
      </w:r>
      <w:r w:rsidR="00AC6477" w:rsidRPr="003D0695">
        <w:rPr>
          <w:rFonts w:ascii="Times New Roman" w:eastAsia="Times New Roman" w:hAnsi="Times New Roman" w:cs="Times New Roman"/>
          <w:color w:val="2E2A2B"/>
          <w:sz w:val="24"/>
          <w:szCs w:val="24"/>
        </w:rPr>
        <w:t xml:space="preserve"> work </w:t>
      </w:r>
      <w:r w:rsidR="004A7ECB" w:rsidRPr="003D0695">
        <w:rPr>
          <w:rFonts w:ascii="Times New Roman" w:eastAsia="Times New Roman" w:hAnsi="Times New Roman" w:cs="Times New Roman"/>
          <w:color w:val="2E2A2B"/>
          <w:sz w:val="24"/>
          <w:szCs w:val="24"/>
        </w:rPr>
        <w:t xml:space="preserve">draws our attention to </w:t>
      </w:r>
      <w:r w:rsidR="00AC6477" w:rsidRPr="003D0695">
        <w:rPr>
          <w:rFonts w:ascii="Times New Roman" w:eastAsia="Times New Roman" w:hAnsi="Times New Roman" w:cs="Times New Roman"/>
          <w:color w:val="2E2A2B"/>
          <w:sz w:val="24"/>
          <w:szCs w:val="24"/>
        </w:rPr>
        <w:t xml:space="preserve">the </w:t>
      </w:r>
      <w:r w:rsidR="00905E97" w:rsidRPr="003D0695">
        <w:rPr>
          <w:rFonts w:ascii="Times New Roman" w:eastAsia="Times New Roman" w:hAnsi="Times New Roman" w:cs="Times New Roman"/>
          <w:color w:val="2E2A2B"/>
          <w:sz w:val="24"/>
          <w:szCs w:val="24"/>
        </w:rPr>
        <w:t xml:space="preserve">attempts and </w:t>
      </w:r>
      <w:r w:rsidR="00AC6477" w:rsidRPr="003D0695">
        <w:rPr>
          <w:rFonts w:ascii="Times New Roman" w:eastAsia="Times New Roman" w:hAnsi="Times New Roman" w:cs="Times New Roman"/>
          <w:color w:val="2E2A2B"/>
          <w:sz w:val="24"/>
          <w:szCs w:val="24"/>
        </w:rPr>
        <w:t>failure</w:t>
      </w:r>
      <w:r w:rsidR="00905E97" w:rsidRPr="003D0695">
        <w:rPr>
          <w:rFonts w:ascii="Times New Roman" w:eastAsia="Times New Roman" w:hAnsi="Times New Roman" w:cs="Times New Roman"/>
          <w:color w:val="2E2A2B"/>
          <w:sz w:val="24"/>
          <w:szCs w:val="24"/>
        </w:rPr>
        <w:t>s</w:t>
      </w:r>
      <w:r w:rsidR="00AC6477" w:rsidRPr="003D0695">
        <w:rPr>
          <w:rFonts w:ascii="Times New Roman" w:eastAsia="Times New Roman" w:hAnsi="Times New Roman" w:cs="Times New Roman"/>
          <w:color w:val="2E2A2B"/>
          <w:sz w:val="24"/>
          <w:szCs w:val="24"/>
        </w:rPr>
        <w:t xml:space="preserve"> of the Mexican government's plans to house its working class. Her photographs expose abandoned areas and </w:t>
      </w:r>
      <w:r w:rsidR="00905E97" w:rsidRPr="003D0695">
        <w:rPr>
          <w:rFonts w:ascii="Times New Roman" w:eastAsia="Times New Roman" w:hAnsi="Times New Roman" w:cs="Times New Roman"/>
          <w:color w:val="2E2A2B"/>
          <w:sz w:val="24"/>
          <w:szCs w:val="24"/>
        </w:rPr>
        <w:t>i</w:t>
      </w:r>
      <w:r w:rsidR="00AC6477" w:rsidRPr="003D0695">
        <w:rPr>
          <w:rFonts w:ascii="Times New Roman" w:eastAsia="Times New Roman" w:hAnsi="Times New Roman" w:cs="Times New Roman"/>
          <w:color w:val="2E2A2B"/>
          <w:sz w:val="24"/>
          <w:szCs w:val="24"/>
        </w:rPr>
        <w:t>ncomplete structures in various peripheral locations around Tijuana, where most morbid constructions remain intact.</w:t>
      </w:r>
      <w:r w:rsidR="00AC6477" w:rsidRPr="003D0695">
        <w:rPr>
          <w:rFonts w:ascii="Times New Roman" w:eastAsia="Times New Roman" w:hAnsi="Times New Roman" w:cs="Times New Roman"/>
          <w:color w:val="000000"/>
          <w:sz w:val="24"/>
          <w:szCs w:val="24"/>
        </w:rPr>
        <w:t xml:space="preserve"> </w:t>
      </w:r>
      <w:r w:rsidR="00AC6477" w:rsidRPr="003D0695">
        <w:rPr>
          <w:rFonts w:ascii="Times New Roman" w:hAnsi="Times New Roman" w:cs="Times New Roman"/>
          <w:color w:val="2E2A2B"/>
          <w:sz w:val="24"/>
          <w:szCs w:val="24"/>
          <w:shd w:val="clear" w:color="auto" w:fill="FFFFFF"/>
        </w:rPr>
        <w:t xml:space="preserve">As Arreola suggests, this </w:t>
      </w:r>
      <w:r w:rsidR="000F517B">
        <w:rPr>
          <w:rFonts w:ascii="Times New Roman" w:hAnsi="Times New Roman" w:cs="Times New Roman"/>
          <w:color w:val="2E2A2B"/>
          <w:sz w:val="24"/>
          <w:szCs w:val="24"/>
          <w:shd w:val="clear" w:color="auto" w:fill="FFFFFF"/>
        </w:rPr>
        <w:t>shell</w:t>
      </w:r>
      <w:r w:rsidR="00AC6477" w:rsidRPr="003D0695">
        <w:rPr>
          <w:rFonts w:ascii="Times New Roman" w:hAnsi="Times New Roman" w:cs="Times New Roman"/>
          <w:color w:val="2E2A2B"/>
          <w:sz w:val="24"/>
          <w:szCs w:val="24"/>
          <w:shd w:val="clear" w:color="auto" w:fill="FFFFFF"/>
        </w:rPr>
        <w:t xml:space="preserve"> construction</w:t>
      </w:r>
      <w:r w:rsidR="00551DD8">
        <w:rPr>
          <w:rFonts w:ascii="Times New Roman" w:hAnsi="Times New Roman" w:cs="Times New Roman"/>
          <w:color w:val="2E2A2B"/>
          <w:sz w:val="24"/>
          <w:szCs w:val="24"/>
          <w:shd w:val="clear" w:color="auto" w:fill="FFFFFF"/>
        </w:rPr>
        <w:t>,</w:t>
      </w:r>
      <w:r w:rsidR="00AC6477" w:rsidRPr="003D0695">
        <w:rPr>
          <w:rFonts w:ascii="Times New Roman" w:hAnsi="Times New Roman" w:cs="Times New Roman"/>
          <w:color w:val="2E2A2B"/>
          <w:sz w:val="24"/>
          <w:szCs w:val="24"/>
          <w:shd w:val="clear" w:color="auto" w:fill="FFFFFF"/>
        </w:rPr>
        <w:t xml:space="preserve"> </w:t>
      </w:r>
      <w:proofErr w:type="spellStart"/>
      <w:r w:rsidR="00AC6477" w:rsidRPr="003D0695">
        <w:rPr>
          <w:rFonts w:ascii="Times New Roman" w:hAnsi="Times New Roman" w:cs="Times New Roman"/>
          <w:i/>
          <w:iCs/>
          <w:color w:val="2E2A2B"/>
          <w:sz w:val="24"/>
          <w:szCs w:val="24"/>
          <w:shd w:val="clear" w:color="auto" w:fill="FFFFFF"/>
        </w:rPr>
        <w:t>obra-negra</w:t>
      </w:r>
      <w:proofErr w:type="spellEnd"/>
      <w:r w:rsidR="00551DD8">
        <w:rPr>
          <w:rFonts w:ascii="Times New Roman" w:hAnsi="Times New Roman" w:cs="Times New Roman"/>
          <w:color w:val="2E2A2B"/>
          <w:sz w:val="24"/>
          <w:szCs w:val="24"/>
          <w:shd w:val="clear" w:color="auto" w:fill="FFFFFF"/>
        </w:rPr>
        <w:t xml:space="preserve">, </w:t>
      </w:r>
      <w:r w:rsidR="00AC6477" w:rsidRPr="003D0695">
        <w:rPr>
          <w:rFonts w:ascii="Times New Roman" w:hAnsi="Times New Roman" w:cs="Times New Roman"/>
          <w:color w:val="2E2A2B"/>
          <w:sz w:val="24"/>
          <w:szCs w:val="24"/>
          <w:shd w:val="clear" w:color="auto" w:fill="FFFFFF"/>
        </w:rPr>
        <w:t xml:space="preserve">provokes the viewer's imagination to explore "a series of critical dialogs on modernity, urban models and failed architecture, silent and violent imagined worlds" </w:t>
      </w:r>
      <w:sdt>
        <w:sdtPr>
          <w:rPr>
            <w:rFonts w:ascii="Times New Roman" w:hAnsi="Times New Roman" w:cs="Times New Roman"/>
            <w:color w:val="2E2A2B"/>
            <w:sz w:val="24"/>
            <w:szCs w:val="24"/>
            <w:shd w:val="clear" w:color="auto" w:fill="FFFFFF"/>
          </w:rPr>
          <w:id w:val="-1516070150"/>
          <w:citation/>
        </w:sdtPr>
        <w:sdtContent>
          <w:r w:rsidR="00AC6477" w:rsidRPr="003D0695">
            <w:rPr>
              <w:rFonts w:ascii="Times New Roman" w:hAnsi="Times New Roman" w:cs="Times New Roman"/>
              <w:color w:val="2E2A2B"/>
              <w:sz w:val="24"/>
              <w:szCs w:val="24"/>
              <w:shd w:val="clear" w:color="auto" w:fill="FFFFFF"/>
            </w:rPr>
            <w:fldChar w:fldCharType="begin"/>
          </w:r>
          <w:r w:rsidR="002C21C3">
            <w:rPr>
              <w:rFonts w:ascii="Times New Roman" w:hAnsi="Times New Roman" w:cs="Times New Roman"/>
              <w:color w:val="2E2A2B"/>
              <w:sz w:val="24"/>
              <w:szCs w:val="24"/>
              <w:shd w:val="clear" w:color="auto" w:fill="FFFFFF"/>
            </w:rPr>
            <w:instrText xml:space="preserve">CITATION Mon22 \t  \l 1033 </w:instrText>
          </w:r>
          <w:r w:rsidR="00AC6477" w:rsidRPr="003D0695">
            <w:rPr>
              <w:rFonts w:ascii="Times New Roman" w:hAnsi="Times New Roman" w:cs="Times New Roman"/>
              <w:color w:val="2E2A2B"/>
              <w:sz w:val="24"/>
              <w:szCs w:val="24"/>
              <w:shd w:val="clear" w:color="auto" w:fill="FFFFFF"/>
            </w:rPr>
            <w:fldChar w:fldCharType="separate"/>
          </w:r>
          <w:r w:rsidR="00A3503F" w:rsidRPr="00A3503F">
            <w:rPr>
              <w:rFonts w:ascii="Times New Roman" w:hAnsi="Times New Roman" w:cs="Times New Roman"/>
              <w:noProof/>
              <w:color w:val="2E2A2B"/>
              <w:sz w:val="24"/>
              <w:szCs w:val="24"/>
              <w:shd w:val="clear" w:color="auto" w:fill="FFFFFF"/>
            </w:rPr>
            <w:t>(Arreola, 2022)</w:t>
          </w:r>
          <w:r w:rsidR="00AC6477" w:rsidRPr="003D0695">
            <w:rPr>
              <w:rFonts w:ascii="Times New Roman" w:hAnsi="Times New Roman" w:cs="Times New Roman"/>
              <w:color w:val="2E2A2B"/>
              <w:sz w:val="24"/>
              <w:szCs w:val="24"/>
              <w:shd w:val="clear" w:color="auto" w:fill="FFFFFF"/>
            </w:rPr>
            <w:fldChar w:fldCharType="end"/>
          </w:r>
        </w:sdtContent>
      </w:sdt>
      <w:r w:rsidR="00AC6477" w:rsidRPr="003D0695">
        <w:rPr>
          <w:rFonts w:ascii="Times New Roman" w:hAnsi="Times New Roman" w:cs="Times New Roman"/>
          <w:color w:val="2E2A2B"/>
          <w:sz w:val="24"/>
          <w:szCs w:val="24"/>
          <w:shd w:val="clear" w:color="auto" w:fill="FFFFFF"/>
        </w:rPr>
        <w:t>.</w:t>
      </w:r>
      <w:r w:rsidR="004A7ECB" w:rsidRPr="003D0695">
        <w:rPr>
          <w:rFonts w:ascii="Times New Roman" w:hAnsi="Times New Roman" w:cs="Times New Roman"/>
          <w:color w:val="2E2A2B"/>
          <w:sz w:val="24"/>
          <w:szCs w:val="24"/>
          <w:shd w:val="clear" w:color="auto" w:fill="FFFFFF"/>
        </w:rPr>
        <w:t xml:space="preserve"> </w:t>
      </w:r>
    </w:p>
    <w:p w14:paraId="68131D55" w14:textId="77777777" w:rsidR="00312B60" w:rsidRPr="003D0695" w:rsidRDefault="00312B60" w:rsidP="00761D6E">
      <w:pPr>
        <w:shd w:val="clear" w:color="auto" w:fill="FFFFFF"/>
        <w:spacing w:line="480" w:lineRule="auto"/>
        <w:ind w:firstLine="720"/>
        <w:rPr>
          <w:rFonts w:ascii="Times New Roman" w:hAnsi="Times New Roman" w:cs="Times New Roman"/>
          <w:color w:val="2E2A2B"/>
          <w:sz w:val="24"/>
          <w:szCs w:val="24"/>
          <w:shd w:val="clear" w:color="auto" w:fill="FFFFFF"/>
        </w:rPr>
      </w:pPr>
    </w:p>
    <w:p w14:paraId="323053DC" w14:textId="5E3860B4" w:rsidR="00DA49BE" w:rsidRPr="003D0695" w:rsidRDefault="004A7ECB" w:rsidP="00323B1C">
      <w:pPr>
        <w:shd w:val="clear" w:color="auto" w:fill="FFFFFF"/>
        <w:spacing w:line="480" w:lineRule="auto"/>
        <w:ind w:firstLine="720"/>
        <w:rPr>
          <w:rFonts w:ascii="Times New Roman" w:hAnsi="Times New Roman" w:cs="Times New Roman"/>
          <w:color w:val="2E2A2B"/>
          <w:sz w:val="24"/>
          <w:szCs w:val="24"/>
          <w:shd w:val="clear" w:color="auto" w:fill="FFFFFF"/>
        </w:rPr>
      </w:pPr>
      <w:r w:rsidRPr="003D0695">
        <w:rPr>
          <w:rFonts w:ascii="Times New Roman" w:hAnsi="Times New Roman" w:cs="Times New Roman"/>
          <w:color w:val="2E2A2B"/>
          <w:sz w:val="24"/>
          <w:szCs w:val="24"/>
          <w:shd w:val="clear" w:color="auto" w:fill="FFFFFF"/>
        </w:rPr>
        <w:t>As the dream of a home was envisioned, construction work began, and the failure of promises captured by Monica Arreola's camera raises the question: what went wrong? How could the dream of a home be so carefully designed</w:t>
      </w:r>
      <w:r w:rsidR="00A04E93">
        <w:rPr>
          <w:rFonts w:ascii="Times New Roman" w:hAnsi="Times New Roman" w:cs="Times New Roman"/>
          <w:color w:val="2E2A2B"/>
          <w:sz w:val="24"/>
          <w:szCs w:val="24"/>
          <w:shd w:val="clear" w:color="auto" w:fill="FFFFFF"/>
        </w:rPr>
        <w:t>,</w:t>
      </w:r>
      <w:r w:rsidRPr="003D0695">
        <w:rPr>
          <w:rFonts w:ascii="Times New Roman" w:hAnsi="Times New Roman" w:cs="Times New Roman"/>
          <w:color w:val="2E2A2B"/>
          <w:sz w:val="24"/>
          <w:szCs w:val="24"/>
          <w:shd w:val="clear" w:color="auto" w:fill="FFFFFF"/>
        </w:rPr>
        <w:t xml:space="preserve"> every window size and </w:t>
      </w:r>
      <w:r w:rsidR="009A28DC">
        <w:rPr>
          <w:rFonts w:ascii="Times New Roman" w:hAnsi="Times New Roman" w:cs="Times New Roman"/>
          <w:color w:val="2E2A2B"/>
          <w:sz w:val="24"/>
          <w:szCs w:val="24"/>
          <w:shd w:val="clear" w:color="auto" w:fill="FFFFFF"/>
        </w:rPr>
        <w:t>location</w:t>
      </w:r>
      <w:r w:rsidRPr="003D0695">
        <w:rPr>
          <w:rFonts w:ascii="Times New Roman" w:hAnsi="Times New Roman" w:cs="Times New Roman"/>
          <w:color w:val="2E2A2B"/>
          <w:sz w:val="24"/>
          <w:szCs w:val="24"/>
          <w:shd w:val="clear" w:color="auto" w:fill="FFFFFF"/>
        </w:rPr>
        <w:t xml:space="preserve"> accurately planned</w:t>
      </w:r>
      <w:r w:rsidR="009A28DC">
        <w:rPr>
          <w:rFonts w:ascii="Times New Roman" w:hAnsi="Times New Roman" w:cs="Times New Roman"/>
          <w:color w:val="2E2A2B"/>
          <w:sz w:val="24"/>
          <w:szCs w:val="24"/>
          <w:shd w:val="clear" w:color="auto" w:fill="FFFFFF"/>
        </w:rPr>
        <w:t>,</w:t>
      </w:r>
      <w:r w:rsidRPr="003D0695">
        <w:rPr>
          <w:rFonts w:ascii="Times New Roman" w:hAnsi="Times New Roman" w:cs="Times New Roman"/>
          <w:color w:val="2E2A2B"/>
          <w:sz w:val="24"/>
          <w:szCs w:val="24"/>
          <w:shd w:val="clear" w:color="auto" w:fill="FFFFFF"/>
        </w:rPr>
        <w:t xml:space="preserve"> every room meticulously drawn</w:t>
      </w:r>
      <w:r w:rsidR="00A04E93">
        <w:rPr>
          <w:rFonts w:ascii="Times New Roman" w:hAnsi="Times New Roman" w:cs="Times New Roman"/>
          <w:color w:val="2E2A2B"/>
          <w:sz w:val="24"/>
          <w:szCs w:val="24"/>
          <w:shd w:val="clear" w:color="auto" w:fill="FFFFFF"/>
        </w:rPr>
        <w:t>,</w:t>
      </w:r>
      <w:r w:rsidRPr="003D0695">
        <w:rPr>
          <w:rFonts w:ascii="Times New Roman" w:hAnsi="Times New Roman" w:cs="Times New Roman"/>
          <w:color w:val="2E2A2B"/>
          <w:sz w:val="24"/>
          <w:szCs w:val="24"/>
          <w:shd w:val="clear" w:color="auto" w:fill="FFFFFF"/>
        </w:rPr>
        <w:t xml:space="preserve"> to be abandoned halfway through</w:t>
      </w:r>
      <w:r w:rsidR="00E860FA" w:rsidRPr="003D0695">
        <w:rPr>
          <w:rFonts w:ascii="Times New Roman" w:hAnsi="Times New Roman" w:cs="Times New Roman"/>
          <w:color w:val="2E2A2B"/>
          <w:sz w:val="24"/>
          <w:szCs w:val="24"/>
          <w:shd w:val="clear" w:color="auto" w:fill="FFFFFF"/>
        </w:rPr>
        <w:t>?</w:t>
      </w:r>
      <w:r w:rsidRPr="003D0695">
        <w:rPr>
          <w:rFonts w:ascii="Times New Roman" w:hAnsi="Times New Roman" w:cs="Times New Roman"/>
          <w:color w:val="2E2A2B"/>
          <w:sz w:val="24"/>
          <w:szCs w:val="24"/>
          <w:shd w:val="clear" w:color="auto" w:fill="FFFFFF"/>
        </w:rPr>
        <w:t xml:space="preserve"> </w:t>
      </w:r>
    </w:p>
    <w:p w14:paraId="761258F8" w14:textId="3028F877" w:rsidR="00863303" w:rsidRPr="003D0695" w:rsidRDefault="00863303" w:rsidP="00DA49BE">
      <w:pPr>
        <w:shd w:val="clear" w:color="auto" w:fill="FFFFFF"/>
        <w:spacing w:line="480" w:lineRule="auto"/>
        <w:rPr>
          <w:rFonts w:ascii="Times New Roman" w:hAnsi="Times New Roman" w:cs="Times New Roman"/>
          <w:color w:val="2E2A2B"/>
          <w:sz w:val="24"/>
          <w:szCs w:val="24"/>
          <w:shd w:val="clear" w:color="auto" w:fill="FFFFFF"/>
        </w:rPr>
      </w:pPr>
    </w:p>
    <w:p w14:paraId="006E1AFE" w14:textId="77777777" w:rsidR="00B05DC5" w:rsidRDefault="00B05DC5" w:rsidP="00B05DC5">
      <w:pPr>
        <w:pStyle w:val="Caption"/>
        <w:rPr>
          <w:rFonts w:ascii="Times New Roman" w:hAnsi="Times New Roman" w:cs="Times New Roman"/>
          <w:b/>
          <w:bCs/>
          <w:sz w:val="24"/>
          <w:szCs w:val="24"/>
        </w:rPr>
      </w:pPr>
    </w:p>
    <w:p w14:paraId="0ADD7C2D" w14:textId="77777777" w:rsidR="00B05DC5" w:rsidRDefault="00B05DC5" w:rsidP="00B05DC5">
      <w:pPr>
        <w:pStyle w:val="Caption"/>
        <w:rPr>
          <w:rFonts w:ascii="Times New Roman" w:hAnsi="Times New Roman" w:cs="Times New Roman"/>
          <w:b/>
          <w:bCs/>
          <w:sz w:val="24"/>
          <w:szCs w:val="24"/>
        </w:rPr>
      </w:pPr>
    </w:p>
    <w:p w14:paraId="52745764" w14:textId="31BA7CF5" w:rsidR="00863303" w:rsidRPr="00B05DC5" w:rsidRDefault="00863187" w:rsidP="00B05DC5">
      <w:pPr>
        <w:pStyle w:val="Caption"/>
        <w:spacing w:after="0"/>
        <w:rPr>
          <w:rFonts w:ascii="Times New Roman" w:hAnsi="Times New Roman" w:cs="Times New Roman"/>
          <w:color w:val="2E2A2B"/>
          <w:sz w:val="24"/>
          <w:szCs w:val="24"/>
          <w:shd w:val="clear" w:color="auto" w:fill="FFFFFF"/>
        </w:rPr>
      </w:pPr>
      <w:bookmarkStart w:id="5" w:name="_Ref120688546"/>
      <w:bookmarkStart w:id="6" w:name="_Toc120762432"/>
      <w:r w:rsidRPr="00B05DC5">
        <w:rPr>
          <w:rFonts w:ascii="Times New Roman" w:hAnsi="Times New Roman" w:cs="Times New Roman"/>
          <w:b/>
          <w:bCs/>
          <w:noProof/>
          <w:color w:val="2E2A2B"/>
          <w:sz w:val="24"/>
          <w:szCs w:val="24"/>
          <w:shd w:val="clear" w:color="auto" w:fill="FFFFFF"/>
        </w:rPr>
        <w:lastRenderedPageBreak/>
        <w:drawing>
          <wp:anchor distT="0" distB="0" distL="114300" distR="114300" simplePos="0" relativeHeight="251662336" behindDoc="0" locked="0" layoutInCell="1" allowOverlap="1" wp14:anchorId="0B97AD16" wp14:editId="18D4176A">
            <wp:simplePos x="0" y="0"/>
            <wp:positionH relativeFrom="margin">
              <wp:align>center</wp:align>
            </wp:positionH>
            <wp:positionV relativeFrom="paragraph">
              <wp:posOffset>332105</wp:posOffset>
            </wp:positionV>
            <wp:extent cx="5857240" cy="303149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5857240" cy="3031490"/>
                    </a:xfrm>
                    <a:prstGeom prst="rect">
                      <a:avLst/>
                    </a:prstGeom>
                  </pic:spPr>
                </pic:pic>
              </a:graphicData>
            </a:graphic>
            <wp14:sizeRelH relativeFrom="margin">
              <wp14:pctWidth>0</wp14:pctWidth>
            </wp14:sizeRelH>
            <wp14:sizeRelV relativeFrom="margin">
              <wp14:pctHeight>0</wp14:pctHeight>
            </wp14:sizeRelV>
          </wp:anchor>
        </w:drawing>
      </w:r>
      <w:r w:rsidR="00B05DC5" w:rsidRPr="00B05DC5">
        <w:rPr>
          <w:rFonts w:ascii="Times New Roman" w:hAnsi="Times New Roman" w:cs="Times New Roman"/>
          <w:b/>
          <w:bCs/>
          <w:sz w:val="24"/>
          <w:szCs w:val="24"/>
        </w:rPr>
        <w:t xml:space="preserve">Figure </w:t>
      </w:r>
      <w:r w:rsidR="00B05DC5" w:rsidRPr="00B05DC5">
        <w:rPr>
          <w:rFonts w:ascii="Times New Roman" w:hAnsi="Times New Roman" w:cs="Times New Roman"/>
          <w:b/>
          <w:bCs/>
          <w:sz w:val="24"/>
          <w:szCs w:val="24"/>
        </w:rPr>
        <w:fldChar w:fldCharType="begin"/>
      </w:r>
      <w:r w:rsidR="00B05DC5" w:rsidRPr="00B05DC5">
        <w:rPr>
          <w:rFonts w:ascii="Times New Roman" w:hAnsi="Times New Roman" w:cs="Times New Roman"/>
          <w:b/>
          <w:bCs/>
          <w:sz w:val="24"/>
          <w:szCs w:val="24"/>
        </w:rPr>
        <w:instrText xml:space="preserve"> SEQ Figure \* ARABIC </w:instrText>
      </w:r>
      <w:r w:rsidR="00B05DC5" w:rsidRPr="00B05DC5">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w:t>
      </w:r>
      <w:r w:rsidR="00B05DC5" w:rsidRPr="00B05DC5">
        <w:rPr>
          <w:rFonts w:ascii="Times New Roman" w:hAnsi="Times New Roman" w:cs="Times New Roman"/>
          <w:b/>
          <w:bCs/>
          <w:sz w:val="24"/>
          <w:szCs w:val="24"/>
        </w:rPr>
        <w:fldChar w:fldCharType="end"/>
      </w:r>
      <w:bookmarkEnd w:id="5"/>
      <w:r w:rsidR="00B05DC5" w:rsidRPr="00B05DC5">
        <w:rPr>
          <w:rFonts w:ascii="Times New Roman" w:hAnsi="Times New Roman" w:cs="Times New Roman"/>
          <w:sz w:val="24"/>
          <w:szCs w:val="24"/>
        </w:rPr>
        <w:t xml:space="preserve"> Site preparation for low-income housing construction in the east of Tijuana. 2008</w:t>
      </w:r>
      <w:bookmarkEnd w:id="6"/>
    </w:p>
    <w:p w14:paraId="4CD165C9" w14:textId="01D9ECAC" w:rsidR="003F3E75" w:rsidRDefault="003F3E75" w:rsidP="00863303">
      <w:pPr>
        <w:shd w:val="clear" w:color="auto" w:fill="FFFFFF"/>
        <w:spacing w:line="480" w:lineRule="auto"/>
        <w:ind w:firstLine="720"/>
        <w:rPr>
          <w:rFonts w:ascii="Times New Roman" w:hAnsi="Times New Roman" w:cs="Times New Roman"/>
          <w:color w:val="2E2A2B"/>
          <w:sz w:val="24"/>
          <w:szCs w:val="24"/>
          <w:shd w:val="clear" w:color="auto" w:fill="FFFFFF"/>
        </w:rPr>
      </w:pPr>
    </w:p>
    <w:p w14:paraId="2299D807" w14:textId="38579038" w:rsidR="00287D90" w:rsidRPr="003D0695" w:rsidRDefault="004A7ECB" w:rsidP="00863303">
      <w:pPr>
        <w:shd w:val="clear" w:color="auto" w:fill="FFFFFF"/>
        <w:spacing w:line="480" w:lineRule="auto"/>
        <w:ind w:firstLine="720"/>
        <w:rPr>
          <w:rFonts w:ascii="Times New Roman" w:hAnsi="Times New Roman" w:cs="Times New Roman"/>
          <w:color w:val="333333"/>
          <w:sz w:val="24"/>
          <w:szCs w:val="24"/>
          <w:shd w:val="clear" w:color="auto" w:fill="FFFFFF"/>
        </w:rPr>
      </w:pPr>
      <w:r w:rsidRPr="003D0695">
        <w:rPr>
          <w:rFonts w:ascii="Times New Roman" w:hAnsi="Times New Roman" w:cs="Times New Roman"/>
          <w:color w:val="2E2A2B"/>
          <w:sz w:val="24"/>
          <w:szCs w:val="24"/>
          <w:shd w:val="clear" w:color="auto" w:fill="FFFFFF"/>
        </w:rPr>
        <w:t xml:space="preserve">This </w:t>
      </w:r>
      <w:r w:rsidR="002A1C0B">
        <w:rPr>
          <w:rFonts w:ascii="Times New Roman" w:hAnsi="Times New Roman" w:cs="Times New Roman"/>
          <w:color w:val="2E2A2B"/>
          <w:sz w:val="24"/>
          <w:szCs w:val="24"/>
          <w:shd w:val="clear" w:color="auto" w:fill="FFFFFF"/>
        </w:rPr>
        <w:t>paper</w:t>
      </w:r>
      <w:r w:rsidRPr="003D0695">
        <w:rPr>
          <w:rFonts w:ascii="Times New Roman" w:hAnsi="Times New Roman" w:cs="Times New Roman"/>
          <w:color w:val="2E2A2B"/>
          <w:sz w:val="24"/>
          <w:szCs w:val="24"/>
          <w:shd w:val="clear" w:color="auto" w:fill="FFFFFF"/>
        </w:rPr>
        <w:t xml:space="preserve"> examines the successes and failures of the Mexican government </w:t>
      </w:r>
      <w:r w:rsidR="00AB397D">
        <w:rPr>
          <w:rFonts w:ascii="Times New Roman" w:hAnsi="Times New Roman" w:cs="Times New Roman"/>
          <w:color w:val="2E2A2B"/>
          <w:sz w:val="24"/>
          <w:szCs w:val="24"/>
          <w:shd w:val="clear" w:color="auto" w:fill="FFFFFF"/>
        </w:rPr>
        <w:t xml:space="preserve">along </w:t>
      </w:r>
      <w:r w:rsidR="004F1CC3">
        <w:rPr>
          <w:rFonts w:ascii="Times New Roman" w:hAnsi="Times New Roman" w:cs="Times New Roman"/>
          <w:color w:val="2E2A2B"/>
          <w:sz w:val="24"/>
          <w:szCs w:val="24"/>
          <w:shd w:val="clear" w:color="auto" w:fill="FFFFFF"/>
        </w:rPr>
        <w:t>with the</w:t>
      </w:r>
      <w:r w:rsidR="00A17BF2" w:rsidRPr="003D0695">
        <w:rPr>
          <w:rFonts w:ascii="Times New Roman" w:hAnsi="Times New Roman" w:cs="Times New Roman"/>
          <w:color w:val="2E2A2B"/>
          <w:sz w:val="24"/>
          <w:szCs w:val="24"/>
          <w:shd w:val="clear" w:color="auto" w:fill="FFFFFF"/>
        </w:rPr>
        <w:t xml:space="preserve"> </w:t>
      </w:r>
      <w:r w:rsidRPr="003D0695">
        <w:rPr>
          <w:rFonts w:ascii="Times New Roman" w:hAnsi="Times New Roman" w:cs="Times New Roman"/>
          <w:color w:val="2E2A2B"/>
          <w:sz w:val="24"/>
          <w:szCs w:val="24"/>
          <w:shd w:val="clear" w:color="auto" w:fill="FFFFFF"/>
        </w:rPr>
        <w:t xml:space="preserve">private </w:t>
      </w:r>
      <w:r w:rsidR="00A17BF2" w:rsidRPr="003D0695">
        <w:rPr>
          <w:rFonts w:ascii="Times New Roman" w:hAnsi="Times New Roman" w:cs="Times New Roman"/>
          <w:color w:val="2E2A2B"/>
          <w:sz w:val="24"/>
          <w:szCs w:val="24"/>
          <w:shd w:val="clear" w:color="auto" w:fill="FFFFFF"/>
        </w:rPr>
        <w:t xml:space="preserve">sector </w:t>
      </w:r>
      <w:r w:rsidRPr="003D0695">
        <w:rPr>
          <w:rFonts w:ascii="Times New Roman" w:hAnsi="Times New Roman" w:cs="Times New Roman"/>
          <w:color w:val="2E2A2B"/>
          <w:sz w:val="24"/>
          <w:szCs w:val="24"/>
          <w:shd w:val="clear" w:color="auto" w:fill="FFFFFF"/>
        </w:rPr>
        <w:t xml:space="preserve">in providing housing for the working class in the late </w:t>
      </w:r>
      <w:r w:rsidR="00F756EB" w:rsidRPr="003D0695">
        <w:rPr>
          <w:rFonts w:ascii="Times New Roman" w:hAnsi="Times New Roman" w:cs="Times New Roman"/>
          <w:color w:val="2E2A2B"/>
          <w:sz w:val="24"/>
          <w:szCs w:val="24"/>
          <w:shd w:val="clear" w:color="auto" w:fill="FFFFFF"/>
        </w:rPr>
        <w:t>20</w:t>
      </w:r>
      <w:r w:rsidR="00F756EB" w:rsidRPr="003D0695">
        <w:rPr>
          <w:rFonts w:ascii="Times New Roman" w:hAnsi="Times New Roman" w:cs="Times New Roman"/>
          <w:color w:val="2E2A2B"/>
          <w:sz w:val="24"/>
          <w:szCs w:val="24"/>
          <w:shd w:val="clear" w:color="auto" w:fill="FFFFFF"/>
          <w:vertAlign w:val="superscript"/>
        </w:rPr>
        <w:t>th</w:t>
      </w:r>
      <w:r w:rsidRPr="003D0695">
        <w:rPr>
          <w:rFonts w:ascii="Times New Roman" w:hAnsi="Times New Roman" w:cs="Times New Roman"/>
          <w:color w:val="2E2A2B"/>
          <w:sz w:val="24"/>
          <w:szCs w:val="24"/>
          <w:shd w:val="clear" w:color="auto" w:fill="FFFFFF"/>
        </w:rPr>
        <w:t xml:space="preserve"> century. </w:t>
      </w:r>
      <w:r w:rsidR="00033CE8" w:rsidRPr="00033CE8">
        <w:rPr>
          <w:rFonts w:ascii="Times New Roman" w:hAnsi="Times New Roman" w:cs="Times New Roman"/>
          <w:color w:val="333333"/>
          <w:sz w:val="24"/>
          <w:szCs w:val="24"/>
          <w:shd w:val="clear" w:color="auto" w:fill="FFFFFF"/>
        </w:rPr>
        <w:t xml:space="preserve">This study examines construction systems for housing and their sociocultural implications for urban development in México. Humanities qualitative research methods that consider subjectivity </w:t>
      </w:r>
      <w:r w:rsidR="0050352E">
        <w:rPr>
          <w:rFonts w:ascii="Times New Roman" w:hAnsi="Times New Roman" w:cs="Times New Roman"/>
          <w:color w:val="333333"/>
          <w:sz w:val="24"/>
          <w:szCs w:val="24"/>
          <w:shd w:val="clear" w:color="auto" w:fill="FFFFFF"/>
        </w:rPr>
        <w:t xml:space="preserve">and </w:t>
      </w:r>
      <w:r w:rsidR="00033CE8" w:rsidRPr="00033CE8">
        <w:rPr>
          <w:rFonts w:ascii="Times New Roman" w:hAnsi="Times New Roman" w:cs="Times New Roman"/>
          <w:color w:val="333333"/>
          <w:sz w:val="24"/>
          <w:szCs w:val="24"/>
          <w:shd w:val="clear" w:color="auto" w:fill="FFFFFF"/>
        </w:rPr>
        <w:t>multiple perspectives and do not avoid political agendas (O'Leary, 2017</w:t>
      </w:r>
      <w:r w:rsidR="00AE1028" w:rsidRPr="00033CE8">
        <w:rPr>
          <w:rFonts w:ascii="Times New Roman" w:hAnsi="Times New Roman" w:cs="Times New Roman"/>
          <w:color w:val="333333"/>
          <w:sz w:val="24"/>
          <w:szCs w:val="24"/>
          <w:shd w:val="clear" w:color="auto" w:fill="FFFFFF"/>
        </w:rPr>
        <w:t>)</w:t>
      </w:r>
      <w:r w:rsidR="00AE1028">
        <w:rPr>
          <w:rFonts w:ascii="Times New Roman" w:hAnsi="Times New Roman" w:cs="Times New Roman"/>
          <w:color w:val="333333"/>
          <w:sz w:val="24"/>
          <w:szCs w:val="24"/>
          <w:shd w:val="clear" w:color="auto" w:fill="FFFFFF"/>
        </w:rPr>
        <w:t xml:space="preserve"> </w:t>
      </w:r>
      <w:r w:rsidR="00AE1028" w:rsidRPr="00033CE8">
        <w:rPr>
          <w:rFonts w:ascii="Times New Roman" w:hAnsi="Times New Roman" w:cs="Times New Roman"/>
          <w:color w:val="333333"/>
          <w:sz w:val="24"/>
          <w:szCs w:val="24"/>
          <w:shd w:val="clear" w:color="auto" w:fill="FFFFFF"/>
        </w:rPr>
        <w:t>integrate</w:t>
      </w:r>
      <w:r w:rsidR="00033CE8" w:rsidRPr="00033CE8">
        <w:rPr>
          <w:rFonts w:ascii="Times New Roman" w:hAnsi="Times New Roman" w:cs="Times New Roman"/>
          <w:color w:val="333333"/>
          <w:sz w:val="24"/>
          <w:szCs w:val="24"/>
          <w:shd w:val="clear" w:color="auto" w:fill="FFFFFF"/>
        </w:rPr>
        <w:t xml:space="preserve"> with assembly theory to understand urban </w:t>
      </w:r>
      <w:r w:rsidR="00910949">
        <w:rPr>
          <w:rFonts w:ascii="Times New Roman" w:hAnsi="Times New Roman" w:cs="Times New Roman"/>
          <w:color w:val="333333"/>
          <w:sz w:val="24"/>
          <w:szCs w:val="24"/>
          <w:shd w:val="clear" w:color="auto" w:fill="FFFFFF"/>
        </w:rPr>
        <w:t xml:space="preserve">housing </w:t>
      </w:r>
      <w:r w:rsidR="00033CE8" w:rsidRPr="00033CE8">
        <w:rPr>
          <w:rFonts w:ascii="Times New Roman" w:hAnsi="Times New Roman" w:cs="Times New Roman"/>
          <w:color w:val="333333"/>
          <w:sz w:val="24"/>
          <w:szCs w:val="24"/>
          <w:shd w:val="clear" w:color="auto" w:fill="FFFFFF"/>
        </w:rPr>
        <w:t>as a complex object of multiple possibilities, sociotechnical networks, and hybrid collectives (Farias, 2010).   </w:t>
      </w:r>
    </w:p>
    <w:p w14:paraId="0DA0155F" w14:textId="77777777" w:rsidR="00677852" w:rsidRPr="003D0695" w:rsidRDefault="00677852" w:rsidP="00761D6E">
      <w:pPr>
        <w:shd w:val="clear" w:color="auto" w:fill="FFFFFF"/>
        <w:spacing w:line="480" w:lineRule="auto"/>
        <w:rPr>
          <w:rFonts w:ascii="Times New Roman" w:hAnsi="Times New Roman" w:cs="Times New Roman"/>
          <w:color w:val="333333"/>
          <w:sz w:val="24"/>
          <w:szCs w:val="24"/>
          <w:shd w:val="clear" w:color="auto" w:fill="FFFFFF"/>
        </w:rPr>
      </w:pPr>
    </w:p>
    <w:p w14:paraId="5AA39DFD" w14:textId="4CC64ADC" w:rsidR="006E7D4E" w:rsidRPr="003D0695" w:rsidRDefault="0014593F" w:rsidP="00F034B1">
      <w:pPr>
        <w:shd w:val="clear" w:color="auto" w:fill="FFFFFF"/>
        <w:spacing w:line="480" w:lineRule="auto"/>
        <w:ind w:firstLine="720"/>
        <w:rPr>
          <w:rFonts w:ascii="Times New Roman" w:hAnsi="Times New Roman" w:cs="Times New Roman"/>
          <w:color w:val="2E2A2B"/>
          <w:sz w:val="24"/>
          <w:szCs w:val="24"/>
          <w:shd w:val="clear" w:color="auto" w:fill="FFFFFF"/>
        </w:rPr>
      </w:pPr>
      <w:r w:rsidRPr="003D0695">
        <w:rPr>
          <w:rFonts w:ascii="Times New Roman" w:hAnsi="Times New Roman" w:cs="Times New Roman"/>
          <w:color w:val="2E2A2B"/>
          <w:sz w:val="24"/>
          <w:szCs w:val="24"/>
          <w:shd w:val="clear" w:color="auto" w:fill="FFFFFF"/>
        </w:rPr>
        <w:t>Since the 1980s,</w:t>
      </w:r>
      <w:r w:rsidR="00B85389" w:rsidRPr="003D0695">
        <w:rPr>
          <w:rFonts w:ascii="Times New Roman" w:hAnsi="Times New Roman" w:cs="Times New Roman"/>
          <w:color w:val="2E2A2B"/>
          <w:sz w:val="24"/>
          <w:szCs w:val="24"/>
          <w:shd w:val="clear" w:color="auto" w:fill="FFFFFF"/>
        </w:rPr>
        <w:t xml:space="preserve"> digital</w:t>
      </w:r>
      <w:r w:rsidR="00BD20FC" w:rsidRPr="003D0695">
        <w:rPr>
          <w:rFonts w:ascii="Times New Roman" w:hAnsi="Times New Roman" w:cs="Times New Roman"/>
          <w:color w:val="2E2A2B"/>
          <w:sz w:val="24"/>
          <w:szCs w:val="24"/>
          <w:shd w:val="clear" w:color="auto" w:fill="FFFFFF"/>
        </w:rPr>
        <w:t xml:space="preserve"> design and </w:t>
      </w:r>
      <w:r w:rsidR="00250723">
        <w:rPr>
          <w:rFonts w:ascii="Times New Roman" w:hAnsi="Times New Roman" w:cs="Times New Roman"/>
          <w:color w:val="2E2A2B"/>
          <w:sz w:val="24"/>
          <w:szCs w:val="24"/>
          <w:shd w:val="clear" w:color="auto" w:fill="FFFFFF"/>
        </w:rPr>
        <w:t xml:space="preserve">construction </w:t>
      </w:r>
      <w:r w:rsidR="00796E99" w:rsidRPr="003D0695">
        <w:rPr>
          <w:rFonts w:ascii="Times New Roman" w:hAnsi="Times New Roman" w:cs="Times New Roman"/>
          <w:color w:val="2E2A2B"/>
          <w:sz w:val="24"/>
          <w:szCs w:val="24"/>
          <w:shd w:val="clear" w:color="auto" w:fill="FFFFFF"/>
        </w:rPr>
        <w:t>management technology</w:t>
      </w:r>
      <w:r w:rsidRPr="003D0695">
        <w:rPr>
          <w:rFonts w:ascii="Times New Roman" w:hAnsi="Times New Roman" w:cs="Times New Roman"/>
          <w:color w:val="2E2A2B"/>
          <w:sz w:val="24"/>
          <w:szCs w:val="24"/>
          <w:shd w:val="clear" w:color="auto" w:fill="FFFFFF"/>
        </w:rPr>
        <w:t xml:space="preserve"> ha</w:t>
      </w:r>
      <w:r w:rsidR="00306E0A">
        <w:rPr>
          <w:rFonts w:ascii="Times New Roman" w:hAnsi="Times New Roman" w:cs="Times New Roman"/>
          <w:color w:val="2E2A2B"/>
          <w:sz w:val="24"/>
          <w:szCs w:val="24"/>
          <w:shd w:val="clear" w:color="auto" w:fill="FFFFFF"/>
        </w:rPr>
        <w:t>ve</w:t>
      </w:r>
      <w:r w:rsidRPr="003D0695">
        <w:rPr>
          <w:rFonts w:ascii="Times New Roman" w:hAnsi="Times New Roman" w:cs="Times New Roman"/>
          <w:color w:val="2E2A2B"/>
          <w:sz w:val="24"/>
          <w:szCs w:val="24"/>
          <w:shd w:val="clear" w:color="auto" w:fill="FFFFFF"/>
        </w:rPr>
        <w:t xml:space="preserve"> played an increasingly important role in </w:t>
      </w:r>
      <w:r w:rsidR="00306E0A">
        <w:rPr>
          <w:rFonts w:ascii="Times New Roman" w:hAnsi="Times New Roman" w:cs="Times New Roman"/>
          <w:color w:val="2E2A2B"/>
          <w:sz w:val="24"/>
          <w:szCs w:val="24"/>
          <w:shd w:val="clear" w:color="auto" w:fill="FFFFFF"/>
        </w:rPr>
        <w:t xml:space="preserve">social housing </w:t>
      </w:r>
      <w:r w:rsidR="00250723">
        <w:rPr>
          <w:rFonts w:ascii="Times New Roman" w:hAnsi="Times New Roman" w:cs="Times New Roman"/>
          <w:color w:val="2E2A2B"/>
          <w:sz w:val="24"/>
          <w:szCs w:val="24"/>
          <w:shd w:val="clear" w:color="auto" w:fill="FFFFFF"/>
        </w:rPr>
        <w:t>production</w:t>
      </w:r>
      <w:r w:rsidRPr="003D0695">
        <w:rPr>
          <w:rFonts w:ascii="Times New Roman" w:hAnsi="Times New Roman" w:cs="Times New Roman"/>
          <w:color w:val="2E2A2B"/>
          <w:sz w:val="24"/>
          <w:szCs w:val="24"/>
          <w:shd w:val="clear" w:color="auto" w:fill="FFFFFF"/>
        </w:rPr>
        <w:t>. During the</w:t>
      </w:r>
      <w:r w:rsidR="00A50D38">
        <w:rPr>
          <w:rFonts w:ascii="Times New Roman" w:hAnsi="Times New Roman" w:cs="Times New Roman"/>
          <w:color w:val="2E2A2B"/>
          <w:sz w:val="24"/>
          <w:szCs w:val="24"/>
          <w:shd w:val="clear" w:color="auto" w:fill="FFFFFF"/>
        </w:rPr>
        <w:t xml:space="preserve"> following</w:t>
      </w:r>
      <w:r w:rsidRPr="003D0695">
        <w:rPr>
          <w:rFonts w:ascii="Times New Roman" w:hAnsi="Times New Roman" w:cs="Times New Roman"/>
          <w:color w:val="2E2A2B"/>
          <w:sz w:val="24"/>
          <w:szCs w:val="24"/>
          <w:shd w:val="clear" w:color="auto" w:fill="FFFFFF"/>
        </w:rPr>
        <w:t xml:space="preserve"> </w:t>
      </w:r>
      <w:r w:rsidR="00FE52A5">
        <w:rPr>
          <w:rFonts w:ascii="Times New Roman" w:hAnsi="Times New Roman" w:cs="Times New Roman"/>
          <w:color w:val="2E2A2B"/>
          <w:sz w:val="24"/>
          <w:szCs w:val="24"/>
          <w:shd w:val="clear" w:color="auto" w:fill="FFFFFF"/>
        </w:rPr>
        <w:t xml:space="preserve">three </w:t>
      </w:r>
      <w:r w:rsidRPr="003D0695">
        <w:rPr>
          <w:rFonts w:ascii="Times New Roman" w:hAnsi="Times New Roman" w:cs="Times New Roman"/>
          <w:color w:val="2E2A2B"/>
          <w:sz w:val="24"/>
          <w:szCs w:val="24"/>
          <w:shd w:val="clear" w:color="auto" w:fill="FFFFFF"/>
        </w:rPr>
        <w:t xml:space="preserve">decades, government </w:t>
      </w:r>
      <w:r w:rsidR="00A50D38">
        <w:rPr>
          <w:rFonts w:ascii="Times New Roman" w:hAnsi="Times New Roman" w:cs="Times New Roman"/>
          <w:color w:val="2E2A2B"/>
          <w:sz w:val="24"/>
          <w:szCs w:val="24"/>
          <w:shd w:val="clear" w:color="auto" w:fill="FFFFFF"/>
        </w:rPr>
        <w:t>institutions</w:t>
      </w:r>
      <w:r w:rsidRPr="003D0695">
        <w:rPr>
          <w:rFonts w:ascii="Times New Roman" w:hAnsi="Times New Roman" w:cs="Times New Roman"/>
          <w:color w:val="2E2A2B"/>
          <w:sz w:val="24"/>
          <w:szCs w:val="24"/>
          <w:shd w:val="clear" w:color="auto" w:fill="FFFFFF"/>
        </w:rPr>
        <w:t xml:space="preserve">, building material manufacturers, and housing </w:t>
      </w:r>
      <w:r w:rsidR="00D03973">
        <w:rPr>
          <w:rFonts w:ascii="Times New Roman" w:hAnsi="Times New Roman" w:cs="Times New Roman"/>
          <w:color w:val="2E2A2B"/>
          <w:sz w:val="24"/>
          <w:szCs w:val="24"/>
          <w:shd w:val="clear" w:color="auto" w:fill="FFFFFF"/>
        </w:rPr>
        <w:t>developers</w:t>
      </w:r>
      <w:r w:rsidRPr="003D0695">
        <w:rPr>
          <w:rFonts w:ascii="Times New Roman" w:hAnsi="Times New Roman" w:cs="Times New Roman"/>
          <w:color w:val="2E2A2B"/>
          <w:sz w:val="24"/>
          <w:szCs w:val="24"/>
          <w:shd w:val="clear" w:color="auto" w:fill="FFFFFF"/>
        </w:rPr>
        <w:t xml:space="preserve"> </w:t>
      </w:r>
      <w:r w:rsidR="00B93DCB">
        <w:rPr>
          <w:rFonts w:ascii="Times New Roman" w:hAnsi="Times New Roman" w:cs="Times New Roman"/>
          <w:color w:val="2E2A2B"/>
          <w:sz w:val="24"/>
          <w:szCs w:val="24"/>
          <w:shd w:val="clear" w:color="auto" w:fill="FFFFFF"/>
        </w:rPr>
        <w:t>increased</w:t>
      </w:r>
      <w:r w:rsidRPr="003D0695">
        <w:rPr>
          <w:rFonts w:ascii="Times New Roman" w:hAnsi="Times New Roman" w:cs="Times New Roman"/>
          <w:color w:val="2E2A2B"/>
          <w:sz w:val="24"/>
          <w:szCs w:val="24"/>
          <w:shd w:val="clear" w:color="auto" w:fill="FFFFFF"/>
        </w:rPr>
        <w:t xml:space="preserve"> </w:t>
      </w:r>
      <w:r w:rsidR="00B601BF">
        <w:rPr>
          <w:rFonts w:ascii="Times New Roman" w:hAnsi="Times New Roman" w:cs="Times New Roman"/>
          <w:color w:val="2E2A2B"/>
          <w:sz w:val="24"/>
          <w:szCs w:val="24"/>
          <w:shd w:val="clear" w:color="auto" w:fill="FFFFFF"/>
        </w:rPr>
        <w:t>unit</w:t>
      </w:r>
      <w:r w:rsidR="00084902" w:rsidRPr="003D0695">
        <w:rPr>
          <w:rFonts w:ascii="Times New Roman" w:hAnsi="Times New Roman" w:cs="Times New Roman"/>
          <w:color w:val="2E2A2B"/>
          <w:sz w:val="24"/>
          <w:szCs w:val="24"/>
          <w:shd w:val="clear" w:color="auto" w:fill="FFFFFF"/>
        </w:rPr>
        <w:t xml:space="preserve"> volume, speed, and scope</w:t>
      </w:r>
      <w:r w:rsidRPr="003D0695">
        <w:rPr>
          <w:rFonts w:ascii="Times New Roman" w:hAnsi="Times New Roman" w:cs="Times New Roman"/>
          <w:color w:val="2E2A2B"/>
          <w:sz w:val="24"/>
          <w:szCs w:val="24"/>
          <w:shd w:val="clear" w:color="auto" w:fill="FFFFFF"/>
        </w:rPr>
        <w:t xml:space="preserve"> through technological </w:t>
      </w:r>
      <w:r w:rsidR="00710D19">
        <w:rPr>
          <w:rFonts w:ascii="Times New Roman" w:hAnsi="Times New Roman" w:cs="Times New Roman"/>
          <w:color w:val="2E2A2B"/>
          <w:sz w:val="24"/>
          <w:szCs w:val="24"/>
          <w:shd w:val="clear" w:color="auto" w:fill="FFFFFF"/>
        </w:rPr>
        <w:t>changes</w:t>
      </w:r>
      <w:r w:rsidR="00F056A1" w:rsidRPr="003D0695">
        <w:rPr>
          <w:rFonts w:ascii="Times New Roman" w:hAnsi="Times New Roman" w:cs="Times New Roman"/>
          <w:color w:val="2E2A2B"/>
          <w:sz w:val="24"/>
          <w:szCs w:val="24"/>
          <w:shd w:val="clear" w:color="auto" w:fill="FFFFFF"/>
        </w:rPr>
        <w:t xml:space="preserve"> </w:t>
      </w:r>
      <w:r w:rsidR="000D0148">
        <w:rPr>
          <w:rFonts w:ascii="Times New Roman" w:hAnsi="Times New Roman" w:cs="Times New Roman"/>
          <w:color w:val="2E2A2B"/>
          <w:sz w:val="24"/>
          <w:szCs w:val="24"/>
          <w:shd w:val="clear" w:color="auto" w:fill="FFFFFF"/>
        </w:rPr>
        <w:t>in</w:t>
      </w:r>
      <w:r w:rsidR="00F056A1" w:rsidRPr="003D0695">
        <w:rPr>
          <w:rFonts w:ascii="Times New Roman" w:hAnsi="Times New Roman" w:cs="Times New Roman"/>
          <w:color w:val="2E2A2B"/>
          <w:sz w:val="24"/>
          <w:szCs w:val="24"/>
          <w:shd w:val="clear" w:color="auto" w:fill="FFFFFF"/>
        </w:rPr>
        <w:t xml:space="preserve"> mass </w:t>
      </w:r>
      <w:r w:rsidR="002E0CF9" w:rsidRPr="003D0695">
        <w:rPr>
          <w:rFonts w:ascii="Times New Roman" w:hAnsi="Times New Roman" w:cs="Times New Roman"/>
          <w:color w:val="2E2A2B"/>
          <w:sz w:val="24"/>
          <w:szCs w:val="24"/>
          <w:shd w:val="clear" w:color="auto" w:fill="FFFFFF"/>
        </w:rPr>
        <w:t>production</w:t>
      </w:r>
      <w:r w:rsidR="00F056A1" w:rsidRPr="003D0695">
        <w:rPr>
          <w:rFonts w:ascii="Times New Roman" w:hAnsi="Times New Roman" w:cs="Times New Roman"/>
          <w:color w:val="2E2A2B"/>
          <w:sz w:val="24"/>
          <w:szCs w:val="24"/>
          <w:shd w:val="clear" w:color="auto" w:fill="FFFFFF"/>
        </w:rPr>
        <w:t xml:space="preserve"> </w:t>
      </w:r>
      <w:r w:rsidR="0044252A" w:rsidRPr="003D0695">
        <w:rPr>
          <w:rFonts w:ascii="Times New Roman" w:hAnsi="Times New Roman" w:cs="Times New Roman"/>
          <w:color w:val="2E2A2B"/>
          <w:sz w:val="24"/>
          <w:szCs w:val="24"/>
          <w:shd w:val="clear" w:color="auto" w:fill="FFFFFF"/>
        </w:rPr>
        <w:t xml:space="preserve">and </w:t>
      </w:r>
      <w:r w:rsidR="00306E0A">
        <w:rPr>
          <w:rFonts w:ascii="Times New Roman" w:hAnsi="Times New Roman" w:cs="Times New Roman"/>
          <w:color w:val="2E2A2B"/>
          <w:sz w:val="24"/>
          <w:szCs w:val="24"/>
          <w:shd w:val="clear" w:color="auto" w:fill="FFFFFF"/>
        </w:rPr>
        <w:t>customization</w:t>
      </w:r>
      <w:r w:rsidR="002B31E1" w:rsidRPr="003D0695">
        <w:rPr>
          <w:rFonts w:ascii="Times New Roman" w:hAnsi="Times New Roman" w:cs="Times New Roman"/>
          <w:color w:val="2E2A2B"/>
          <w:sz w:val="24"/>
          <w:szCs w:val="24"/>
          <w:shd w:val="clear" w:color="auto" w:fill="FFFFFF"/>
        </w:rPr>
        <w:t xml:space="preserve"> </w:t>
      </w:r>
      <w:r w:rsidR="00B601BF">
        <w:rPr>
          <w:rFonts w:ascii="Times New Roman" w:hAnsi="Times New Roman" w:cs="Times New Roman"/>
          <w:color w:val="2E2A2B"/>
          <w:sz w:val="24"/>
          <w:szCs w:val="24"/>
          <w:shd w:val="clear" w:color="auto" w:fill="FFFFFF"/>
        </w:rPr>
        <w:t xml:space="preserve">of </w:t>
      </w:r>
      <w:r w:rsidR="000D0148">
        <w:rPr>
          <w:rFonts w:ascii="Times New Roman" w:hAnsi="Times New Roman" w:cs="Times New Roman"/>
          <w:color w:val="2E2A2B"/>
          <w:sz w:val="24"/>
          <w:szCs w:val="24"/>
          <w:shd w:val="clear" w:color="auto" w:fill="FFFFFF"/>
        </w:rPr>
        <w:t>building</w:t>
      </w:r>
      <w:r w:rsidR="00442103">
        <w:rPr>
          <w:rFonts w:ascii="Times New Roman" w:hAnsi="Times New Roman" w:cs="Times New Roman"/>
          <w:color w:val="2E2A2B"/>
          <w:sz w:val="24"/>
          <w:szCs w:val="24"/>
          <w:shd w:val="clear" w:color="auto" w:fill="FFFFFF"/>
        </w:rPr>
        <w:t xml:space="preserve"> construction</w:t>
      </w:r>
      <w:r w:rsidR="006F6331">
        <w:rPr>
          <w:rFonts w:ascii="Times New Roman" w:hAnsi="Times New Roman" w:cs="Times New Roman"/>
          <w:color w:val="2E2A2B"/>
          <w:sz w:val="24"/>
          <w:szCs w:val="24"/>
          <w:shd w:val="clear" w:color="auto" w:fill="FFFFFF"/>
        </w:rPr>
        <w:t xml:space="preserve"> </w:t>
      </w:r>
      <w:sdt>
        <w:sdtPr>
          <w:rPr>
            <w:rFonts w:ascii="Times New Roman" w:hAnsi="Times New Roman" w:cs="Times New Roman"/>
            <w:color w:val="2E2A2B"/>
            <w:sz w:val="24"/>
            <w:szCs w:val="24"/>
            <w:shd w:val="clear" w:color="auto" w:fill="FFFFFF"/>
          </w:rPr>
          <w:id w:val="1898314576"/>
          <w:citation/>
        </w:sdtPr>
        <w:sdtContent>
          <w:r w:rsidR="00D50D63" w:rsidRPr="003D0695">
            <w:rPr>
              <w:rFonts w:ascii="Times New Roman" w:hAnsi="Times New Roman" w:cs="Times New Roman"/>
              <w:color w:val="2E2A2B"/>
              <w:sz w:val="24"/>
              <w:szCs w:val="24"/>
              <w:shd w:val="clear" w:color="auto" w:fill="FFFFFF"/>
            </w:rPr>
            <w:fldChar w:fldCharType="begin"/>
          </w:r>
          <w:r w:rsidR="00D50D63" w:rsidRPr="003D0695">
            <w:rPr>
              <w:rFonts w:ascii="Times New Roman" w:hAnsi="Times New Roman" w:cs="Times New Roman"/>
              <w:color w:val="2E2A2B"/>
              <w:sz w:val="24"/>
              <w:szCs w:val="24"/>
              <w:shd w:val="clear" w:color="auto" w:fill="FFFFFF"/>
            </w:rPr>
            <w:instrText xml:space="preserve"> CITATION Col05 \l 1033 </w:instrText>
          </w:r>
          <w:r w:rsidR="00D50D63" w:rsidRPr="003D0695">
            <w:rPr>
              <w:rFonts w:ascii="Times New Roman" w:hAnsi="Times New Roman" w:cs="Times New Roman"/>
              <w:color w:val="2E2A2B"/>
              <w:sz w:val="24"/>
              <w:szCs w:val="24"/>
              <w:shd w:val="clear" w:color="auto" w:fill="FFFFFF"/>
            </w:rPr>
            <w:fldChar w:fldCharType="separate"/>
          </w:r>
          <w:r w:rsidR="00A3503F" w:rsidRPr="00A3503F">
            <w:rPr>
              <w:rFonts w:ascii="Times New Roman" w:hAnsi="Times New Roman" w:cs="Times New Roman"/>
              <w:noProof/>
              <w:color w:val="2E2A2B"/>
              <w:sz w:val="24"/>
              <w:szCs w:val="24"/>
              <w:shd w:val="clear" w:color="auto" w:fill="FFFFFF"/>
            </w:rPr>
            <w:t>(Davies, 2005)</w:t>
          </w:r>
          <w:r w:rsidR="00D50D63" w:rsidRPr="003D0695">
            <w:rPr>
              <w:rFonts w:ascii="Times New Roman" w:hAnsi="Times New Roman" w:cs="Times New Roman"/>
              <w:color w:val="2E2A2B"/>
              <w:sz w:val="24"/>
              <w:szCs w:val="24"/>
              <w:shd w:val="clear" w:color="auto" w:fill="FFFFFF"/>
            </w:rPr>
            <w:fldChar w:fldCharType="end"/>
          </w:r>
        </w:sdtContent>
      </w:sdt>
      <w:r w:rsidR="002A0290">
        <w:rPr>
          <w:rFonts w:ascii="Times New Roman" w:hAnsi="Times New Roman" w:cs="Times New Roman"/>
          <w:color w:val="2E2A2B"/>
          <w:sz w:val="24"/>
          <w:szCs w:val="24"/>
          <w:shd w:val="clear" w:color="auto" w:fill="FFFFFF"/>
        </w:rPr>
        <w:t xml:space="preserve">.  However, as Arreola’s photograph reminds us, these </w:t>
      </w:r>
      <w:r w:rsidR="002A0290">
        <w:rPr>
          <w:rFonts w:ascii="Times New Roman" w:hAnsi="Times New Roman" w:cs="Times New Roman"/>
          <w:color w:val="2E2A2B"/>
          <w:sz w:val="24"/>
          <w:szCs w:val="24"/>
          <w:shd w:val="clear" w:color="auto" w:fill="FFFFFF"/>
        </w:rPr>
        <w:lastRenderedPageBreak/>
        <w:t>experiments were not always successful. Computer-aided drafting (CAD) and modular component systems have enabled the construction of buildings more efficiently than ever before</w:t>
      </w:r>
      <w:r w:rsidR="00053FED">
        <w:rPr>
          <w:rFonts w:ascii="Times New Roman" w:hAnsi="Times New Roman" w:cs="Times New Roman"/>
          <w:color w:val="2E2A2B"/>
          <w:sz w:val="24"/>
          <w:szCs w:val="24"/>
          <w:shd w:val="clear" w:color="auto" w:fill="FFFFFF"/>
        </w:rPr>
        <w:t xml:space="preserve">. </w:t>
      </w:r>
      <w:r w:rsidR="000A4C05">
        <w:rPr>
          <w:rFonts w:ascii="Times New Roman" w:hAnsi="Times New Roman" w:cs="Times New Roman"/>
          <w:color w:val="2E2A2B"/>
          <w:sz w:val="24"/>
          <w:szCs w:val="24"/>
          <w:shd w:val="clear" w:color="auto" w:fill="FFFFFF"/>
        </w:rPr>
        <w:t>Developers can rapidly standardize the production and supervision of residential developments in ways that have never been seen in national social housing history</w:t>
      </w:r>
      <w:r w:rsidR="00C30BA7">
        <w:rPr>
          <w:rFonts w:ascii="Times New Roman" w:hAnsi="Times New Roman" w:cs="Times New Roman"/>
          <w:color w:val="2E2A2B"/>
          <w:sz w:val="24"/>
          <w:szCs w:val="24"/>
          <w:shd w:val="clear" w:color="auto" w:fill="FFFFFF"/>
        </w:rPr>
        <w:t xml:space="preserve"> </w:t>
      </w:r>
      <w:r w:rsidR="00B6734F">
        <w:rPr>
          <w:rFonts w:ascii="Times New Roman" w:hAnsi="Times New Roman" w:cs="Times New Roman"/>
          <w:color w:val="2E2A2B"/>
          <w:sz w:val="24"/>
          <w:szCs w:val="24"/>
          <w:shd w:val="clear" w:color="auto" w:fill="FFFFFF"/>
        </w:rPr>
        <w:t>(</w:t>
      </w:r>
      <w:r w:rsidR="00C30BA7">
        <w:rPr>
          <w:rFonts w:ascii="Times New Roman" w:hAnsi="Times New Roman" w:cs="Times New Roman"/>
          <w:color w:val="2E2A2B"/>
          <w:sz w:val="24"/>
          <w:szCs w:val="24"/>
          <w:shd w:val="clear" w:color="auto" w:fill="FFFFFF"/>
        </w:rPr>
        <w:t xml:space="preserve">see </w:t>
      </w:r>
      <w:r w:rsidR="00863187" w:rsidRPr="00B6734F">
        <w:rPr>
          <w:rFonts w:ascii="Times New Roman" w:hAnsi="Times New Roman" w:cs="Times New Roman"/>
          <w:color w:val="2E2A2B"/>
          <w:sz w:val="24"/>
          <w:szCs w:val="24"/>
          <w:shd w:val="clear" w:color="auto" w:fill="FFFFFF"/>
        </w:rPr>
        <w:fldChar w:fldCharType="begin"/>
      </w:r>
      <w:r w:rsidR="00863187" w:rsidRPr="00B6734F">
        <w:rPr>
          <w:rFonts w:ascii="Times New Roman" w:hAnsi="Times New Roman" w:cs="Times New Roman"/>
          <w:color w:val="2E2A2B"/>
          <w:sz w:val="24"/>
          <w:szCs w:val="24"/>
          <w:shd w:val="clear" w:color="auto" w:fill="FFFFFF"/>
        </w:rPr>
        <w:instrText xml:space="preserve"> REF _Ref120688546 \h </w:instrText>
      </w:r>
      <w:r w:rsidR="00B6734F" w:rsidRPr="00B6734F">
        <w:rPr>
          <w:rFonts w:ascii="Times New Roman" w:hAnsi="Times New Roman" w:cs="Times New Roman"/>
          <w:color w:val="2E2A2B"/>
          <w:sz w:val="24"/>
          <w:szCs w:val="24"/>
          <w:shd w:val="clear" w:color="auto" w:fill="FFFFFF"/>
        </w:rPr>
        <w:instrText xml:space="preserve"> \* MERGEFORMAT </w:instrText>
      </w:r>
      <w:r w:rsidR="00863187" w:rsidRPr="00B6734F">
        <w:rPr>
          <w:rFonts w:ascii="Times New Roman" w:hAnsi="Times New Roman" w:cs="Times New Roman"/>
          <w:color w:val="2E2A2B"/>
          <w:sz w:val="24"/>
          <w:szCs w:val="24"/>
          <w:shd w:val="clear" w:color="auto" w:fill="FFFFFF"/>
        </w:rPr>
      </w:r>
      <w:r w:rsidR="00863187" w:rsidRPr="00B6734F">
        <w:rPr>
          <w:rFonts w:ascii="Times New Roman" w:hAnsi="Times New Roman" w:cs="Times New Roman"/>
          <w:color w:val="2E2A2B"/>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2</w:t>
      </w:r>
      <w:r w:rsidR="00863187" w:rsidRPr="00B6734F">
        <w:rPr>
          <w:rFonts w:ascii="Times New Roman" w:hAnsi="Times New Roman" w:cs="Times New Roman"/>
          <w:color w:val="2E2A2B"/>
          <w:sz w:val="24"/>
          <w:szCs w:val="24"/>
          <w:shd w:val="clear" w:color="auto" w:fill="FFFFFF"/>
        </w:rPr>
        <w:fldChar w:fldCharType="end"/>
      </w:r>
      <w:r w:rsidR="00B6734F">
        <w:rPr>
          <w:rFonts w:ascii="Times New Roman" w:hAnsi="Times New Roman" w:cs="Times New Roman"/>
          <w:color w:val="2E2A2B"/>
          <w:sz w:val="24"/>
          <w:szCs w:val="24"/>
          <w:shd w:val="clear" w:color="auto" w:fill="FFFFFF"/>
        </w:rPr>
        <w:t>)</w:t>
      </w:r>
      <w:r w:rsidR="00C30BA7">
        <w:rPr>
          <w:rFonts w:ascii="Times New Roman" w:hAnsi="Times New Roman" w:cs="Times New Roman"/>
          <w:color w:val="2E2A2B"/>
          <w:sz w:val="24"/>
          <w:szCs w:val="24"/>
          <w:shd w:val="clear" w:color="auto" w:fill="FFFFFF"/>
        </w:rPr>
        <w:t>. I</w:t>
      </w:r>
      <w:r w:rsidR="000A4C05">
        <w:rPr>
          <w:rFonts w:ascii="Times New Roman" w:hAnsi="Times New Roman" w:cs="Times New Roman"/>
          <w:color w:val="2E2A2B"/>
          <w:sz w:val="24"/>
          <w:szCs w:val="24"/>
          <w:shd w:val="clear" w:color="auto" w:fill="FFFFFF"/>
        </w:rPr>
        <w:t>mplementing new construction methods, housing policy changes, communal land privatization, and construction administration automation have increased building activity in Mexico</w:t>
      </w:r>
      <w:r w:rsidR="00F675AA" w:rsidRPr="00F675AA">
        <w:rPr>
          <w:rFonts w:ascii="Times New Roman" w:hAnsi="Times New Roman" w:cs="Times New Roman"/>
          <w:color w:val="2E2A2B"/>
          <w:sz w:val="24"/>
          <w:szCs w:val="24"/>
          <w:shd w:val="clear" w:color="auto" w:fill="FFFFFF"/>
        </w:rPr>
        <w:t>. Private developers constructed approximately 10 million new homes between 2000 and 2015. Among these, 64</w:t>
      </w:r>
      <w:r w:rsidR="003F0C4B">
        <w:rPr>
          <w:rFonts w:ascii="Times New Roman" w:hAnsi="Times New Roman" w:cs="Times New Roman"/>
          <w:color w:val="2E2A2B"/>
          <w:sz w:val="24"/>
          <w:szCs w:val="24"/>
          <w:shd w:val="clear" w:color="auto" w:fill="FFFFFF"/>
        </w:rPr>
        <w:t>%</w:t>
      </w:r>
      <w:r w:rsidR="00F675AA" w:rsidRPr="00F675AA">
        <w:rPr>
          <w:rFonts w:ascii="Times New Roman" w:hAnsi="Times New Roman" w:cs="Times New Roman"/>
          <w:color w:val="2E2A2B"/>
          <w:sz w:val="24"/>
          <w:szCs w:val="24"/>
          <w:shd w:val="clear" w:color="auto" w:fill="FFFFFF"/>
        </w:rPr>
        <w:t xml:space="preserve"> were low-income units (Gonzalez-Ochoa, 2022).</w:t>
      </w:r>
    </w:p>
    <w:p w14:paraId="222A428A" w14:textId="77777777" w:rsidR="006E7D4E" w:rsidRPr="003D0695" w:rsidRDefault="006E7D4E" w:rsidP="00761D6E">
      <w:pPr>
        <w:shd w:val="clear" w:color="auto" w:fill="FFFFFF"/>
        <w:spacing w:line="480" w:lineRule="auto"/>
        <w:rPr>
          <w:rFonts w:ascii="Times New Roman" w:hAnsi="Times New Roman" w:cs="Times New Roman"/>
          <w:color w:val="2E2A2B"/>
          <w:sz w:val="24"/>
          <w:szCs w:val="24"/>
          <w:shd w:val="clear" w:color="auto" w:fill="FFFFFF"/>
        </w:rPr>
      </w:pPr>
    </w:p>
    <w:p w14:paraId="3526E88E" w14:textId="385338C2" w:rsidR="00E77881" w:rsidRDefault="00744763" w:rsidP="00744763">
      <w:pPr>
        <w:shd w:val="clear" w:color="auto" w:fill="FFFFFF"/>
        <w:spacing w:line="480" w:lineRule="auto"/>
        <w:ind w:firstLine="720"/>
        <w:rPr>
          <w:rFonts w:ascii="Times New Roman" w:hAnsi="Times New Roman" w:cs="Times New Roman"/>
          <w:color w:val="2E2A2B"/>
          <w:sz w:val="24"/>
          <w:szCs w:val="24"/>
          <w:shd w:val="clear" w:color="auto" w:fill="FFFFFF"/>
        </w:rPr>
      </w:pPr>
      <w:r w:rsidRPr="00744763">
        <w:rPr>
          <w:rFonts w:ascii="Times New Roman" w:hAnsi="Times New Roman" w:cs="Times New Roman"/>
          <w:color w:val="2E2A2B"/>
          <w:sz w:val="24"/>
          <w:szCs w:val="24"/>
          <w:shd w:val="clear" w:color="auto" w:fill="FFFFFF"/>
        </w:rPr>
        <w:t xml:space="preserve">This paper will first </w:t>
      </w:r>
      <w:r>
        <w:rPr>
          <w:rFonts w:ascii="Times New Roman" w:hAnsi="Times New Roman" w:cs="Times New Roman"/>
          <w:color w:val="2E2A2B"/>
          <w:sz w:val="24"/>
          <w:szCs w:val="24"/>
          <w:shd w:val="clear" w:color="auto" w:fill="FFFFFF"/>
        </w:rPr>
        <w:t>briefly introduce</w:t>
      </w:r>
      <w:r w:rsidRPr="00744763">
        <w:rPr>
          <w:rFonts w:ascii="Times New Roman" w:hAnsi="Times New Roman" w:cs="Times New Roman"/>
          <w:color w:val="2E2A2B"/>
          <w:sz w:val="24"/>
          <w:szCs w:val="24"/>
          <w:shd w:val="clear" w:color="auto" w:fill="FFFFFF"/>
        </w:rPr>
        <w:t xml:space="preserve"> Mexican social housing policy and its history. It then examines self-building construction manuals to determine how </w:t>
      </w:r>
      <w:r w:rsidR="007F4756" w:rsidRPr="00744763">
        <w:rPr>
          <w:rFonts w:ascii="Times New Roman" w:hAnsi="Times New Roman" w:cs="Times New Roman"/>
          <w:color w:val="2E2A2B"/>
          <w:sz w:val="24"/>
          <w:szCs w:val="24"/>
          <w:shd w:val="clear" w:color="auto" w:fill="FFFFFF"/>
        </w:rPr>
        <w:t>competenc</w:t>
      </w:r>
      <w:r w:rsidR="007F4756">
        <w:rPr>
          <w:rFonts w:ascii="Times New Roman" w:hAnsi="Times New Roman" w:cs="Times New Roman"/>
          <w:color w:val="2E2A2B"/>
          <w:sz w:val="24"/>
          <w:szCs w:val="24"/>
          <w:shd w:val="clear" w:color="auto" w:fill="FFFFFF"/>
        </w:rPr>
        <w:t>i</w:t>
      </w:r>
      <w:r w:rsidR="007F4756" w:rsidRPr="00744763">
        <w:rPr>
          <w:rFonts w:ascii="Times New Roman" w:hAnsi="Times New Roman" w:cs="Times New Roman"/>
          <w:color w:val="2E2A2B"/>
          <w:sz w:val="24"/>
          <w:szCs w:val="24"/>
          <w:shd w:val="clear" w:color="auto" w:fill="FFFFFF"/>
        </w:rPr>
        <w:t>es</w:t>
      </w:r>
      <w:r w:rsidRPr="00744763">
        <w:rPr>
          <w:rFonts w:ascii="Times New Roman" w:hAnsi="Times New Roman" w:cs="Times New Roman"/>
          <w:color w:val="2E2A2B"/>
          <w:sz w:val="24"/>
          <w:szCs w:val="24"/>
          <w:shd w:val="clear" w:color="auto" w:fill="FFFFFF"/>
        </w:rPr>
        <w:t xml:space="preserve"> and knowledge are transmitted to non-skilled individuals. An analysis of two "Villas" </w:t>
      </w:r>
      <w:r w:rsidR="008A032D">
        <w:rPr>
          <w:rFonts w:ascii="Times New Roman" w:hAnsi="Times New Roman" w:cs="Times New Roman"/>
          <w:color w:val="2E2A2B"/>
          <w:sz w:val="24"/>
          <w:szCs w:val="24"/>
          <w:shd w:val="clear" w:color="auto" w:fill="FFFFFF"/>
        </w:rPr>
        <w:t>developments</w:t>
      </w:r>
      <w:r w:rsidRPr="00744763">
        <w:rPr>
          <w:rFonts w:ascii="Times New Roman" w:hAnsi="Times New Roman" w:cs="Times New Roman"/>
          <w:color w:val="2E2A2B"/>
          <w:sz w:val="24"/>
          <w:szCs w:val="24"/>
          <w:shd w:val="clear" w:color="auto" w:fill="FFFFFF"/>
        </w:rPr>
        <w:t xml:space="preserve"> in Tijuana is provided as a case study of URBI, a housing developer incorporated in 1981 in Mexicali, Mexico. A study of URBI's </w:t>
      </w:r>
      <w:r w:rsidR="00556EA2">
        <w:rPr>
          <w:rFonts w:ascii="Times New Roman" w:hAnsi="Times New Roman" w:cs="Times New Roman"/>
          <w:color w:val="2E2A2B"/>
          <w:sz w:val="24"/>
          <w:szCs w:val="24"/>
          <w:shd w:val="clear" w:color="auto" w:fill="FFFFFF"/>
        </w:rPr>
        <w:t>low-income</w:t>
      </w:r>
      <w:r w:rsidRPr="00744763">
        <w:rPr>
          <w:rFonts w:ascii="Times New Roman" w:hAnsi="Times New Roman" w:cs="Times New Roman"/>
          <w:color w:val="2E2A2B"/>
          <w:sz w:val="24"/>
          <w:szCs w:val="24"/>
          <w:shd w:val="clear" w:color="auto" w:fill="FFFFFF"/>
        </w:rPr>
        <w:t xml:space="preserve"> housing developments illustrates how technology </w:t>
      </w:r>
      <w:r w:rsidR="00556EA2">
        <w:rPr>
          <w:rFonts w:ascii="Times New Roman" w:hAnsi="Times New Roman" w:cs="Times New Roman"/>
          <w:color w:val="2E2A2B"/>
          <w:sz w:val="24"/>
          <w:szCs w:val="24"/>
          <w:shd w:val="clear" w:color="auto" w:fill="FFFFFF"/>
        </w:rPr>
        <w:t>influences</w:t>
      </w:r>
      <w:r w:rsidRPr="00744763">
        <w:rPr>
          <w:rFonts w:ascii="Times New Roman" w:hAnsi="Times New Roman" w:cs="Times New Roman"/>
          <w:color w:val="2E2A2B"/>
          <w:sz w:val="24"/>
          <w:szCs w:val="24"/>
          <w:shd w:val="clear" w:color="auto" w:fill="FFFFFF"/>
        </w:rPr>
        <w:t xml:space="preserve"> </w:t>
      </w:r>
      <w:r w:rsidR="007B7333">
        <w:rPr>
          <w:rFonts w:ascii="Times New Roman" w:hAnsi="Times New Roman" w:cs="Times New Roman"/>
          <w:color w:val="2E2A2B"/>
          <w:sz w:val="24"/>
          <w:szCs w:val="24"/>
          <w:shd w:val="clear" w:color="auto" w:fill="FFFFFF"/>
        </w:rPr>
        <w:t>residential neighborhoods</w:t>
      </w:r>
      <w:r w:rsidR="00D73698">
        <w:rPr>
          <w:rFonts w:ascii="Times New Roman" w:hAnsi="Times New Roman" w:cs="Times New Roman"/>
          <w:color w:val="2E2A2B"/>
          <w:sz w:val="24"/>
          <w:szCs w:val="24"/>
          <w:shd w:val="clear" w:color="auto" w:fill="FFFFFF"/>
        </w:rPr>
        <w:t>' social life</w:t>
      </w:r>
      <w:r w:rsidRPr="00744763">
        <w:rPr>
          <w:rFonts w:ascii="Times New Roman" w:hAnsi="Times New Roman" w:cs="Times New Roman"/>
          <w:color w:val="2E2A2B"/>
          <w:sz w:val="24"/>
          <w:szCs w:val="24"/>
          <w:shd w:val="clear" w:color="auto" w:fill="FFFFFF"/>
        </w:rPr>
        <w:t xml:space="preserve"> and </w:t>
      </w:r>
      <w:r w:rsidR="00FE39B3">
        <w:rPr>
          <w:rFonts w:ascii="Times New Roman" w:hAnsi="Times New Roman" w:cs="Times New Roman"/>
          <w:color w:val="2E2A2B"/>
          <w:sz w:val="24"/>
          <w:szCs w:val="24"/>
          <w:shd w:val="clear" w:color="auto" w:fill="FFFFFF"/>
        </w:rPr>
        <w:t xml:space="preserve">urban </w:t>
      </w:r>
      <w:r w:rsidRPr="00744763">
        <w:rPr>
          <w:rFonts w:ascii="Times New Roman" w:hAnsi="Times New Roman" w:cs="Times New Roman"/>
          <w:color w:val="2E2A2B"/>
          <w:sz w:val="24"/>
          <w:szCs w:val="24"/>
          <w:shd w:val="clear" w:color="auto" w:fill="FFFFFF"/>
        </w:rPr>
        <w:t>planning at the end of the 20th century.</w:t>
      </w:r>
    </w:p>
    <w:p w14:paraId="132B9466" w14:textId="77777777" w:rsidR="00744763" w:rsidRPr="003D0695" w:rsidRDefault="00744763" w:rsidP="00761D6E">
      <w:pPr>
        <w:shd w:val="clear" w:color="auto" w:fill="FFFFFF"/>
        <w:spacing w:line="480" w:lineRule="auto"/>
        <w:rPr>
          <w:rFonts w:ascii="Times New Roman" w:hAnsi="Times New Roman" w:cs="Times New Roman"/>
          <w:color w:val="2E2A2B"/>
          <w:sz w:val="24"/>
          <w:szCs w:val="24"/>
          <w:shd w:val="clear" w:color="auto" w:fill="FFFFFF"/>
        </w:rPr>
      </w:pPr>
    </w:p>
    <w:p w14:paraId="583F80D0" w14:textId="09A1DB07" w:rsidR="00560A31" w:rsidRDefault="00C91435" w:rsidP="00560A31">
      <w:pPr>
        <w:shd w:val="clear" w:color="auto" w:fill="FFFFFF"/>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w:t>
      </w:r>
      <w:r w:rsidR="0039541E">
        <w:rPr>
          <w:rFonts w:ascii="Times New Roman" w:hAnsi="Times New Roman" w:cs="Times New Roman"/>
          <w:color w:val="000000"/>
          <w:sz w:val="24"/>
          <w:szCs w:val="24"/>
          <w:shd w:val="clear" w:color="auto" w:fill="FFFFFF"/>
        </w:rPr>
        <w:t>is research aim</w:t>
      </w:r>
      <w:r w:rsidR="00417A2F">
        <w:rPr>
          <w:rFonts w:ascii="Times New Roman" w:hAnsi="Times New Roman" w:cs="Times New Roman"/>
          <w:color w:val="000000"/>
          <w:sz w:val="24"/>
          <w:szCs w:val="24"/>
          <w:shd w:val="clear" w:color="auto" w:fill="FFFFFF"/>
        </w:rPr>
        <w:t>s not</w:t>
      </w:r>
      <w:r w:rsidR="00E656DE" w:rsidRPr="00E656DE">
        <w:rPr>
          <w:rFonts w:ascii="Times New Roman" w:hAnsi="Times New Roman" w:cs="Times New Roman"/>
          <w:color w:val="000000"/>
          <w:sz w:val="24"/>
          <w:szCs w:val="24"/>
          <w:shd w:val="clear" w:color="auto" w:fill="FFFFFF"/>
        </w:rPr>
        <w:t xml:space="preserve"> to describe technology but to examine how it operates (</w:t>
      </w:r>
      <w:proofErr w:type="spellStart"/>
      <w:r w:rsidR="00E656DE" w:rsidRPr="00E656DE">
        <w:rPr>
          <w:rFonts w:ascii="Times New Roman" w:hAnsi="Times New Roman" w:cs="Times New Roman"/>
          <w:color w:val="000000"/>
          <w:sz w:val="24"/>
          <w:szCs w:val="24"/>
          <w:shd w:val="clear" w:color="auto" w:fill="FFFFFF"/>
        </w:rPr>
        <w:t>Biagioli</w:t>
      </w:r>
      <w:proofErr w:type="spellEnd"/>
      <w:r w:rsidR="00E656DE" w:rsidRPr="00E656DE">
        <w:rPr>
          <w:rFonts w:ascii="Times New Roman" w:hAnsi="Times New Roman" w:cs="Times New Roman"/>
          <w:color w:val="000000"/>
          <w:sz w:val="24"/>
          <w:szCs w:val="24"/>
          <w:shd w:val="clear" w:color="auto" w:fill="FFFFFF"/>
        </w:rPr>
        <w:t xml:space="preserve">, 1999). Based on a constructivist approach to technology studies </w:t>
      </w:r>
      <w:r w:rsidR="006C4D78">
        <w:rPr>
          <w:rFonts w:ascii="Times New Roman" w:hAnsi="Times New Roman" w:cs="Times New Roman"/>
          <w:color w:val="000000"/>
          <w:sz w:val="24"/>
          <w:szCs w:val="24"/>
          <w:shd w:val="clear" w:color="auto" w:fill="FFFFFF"/>
        </w:rPr>
        <w:t xml:space="preserve">that </w:t>
      </w:r>
      <w:r w:rsidR="00A35DD7">
        <w:rPr>
          <w:rFonts w:ascii="Times New Roman" w:hAnsi="Times New Roman" w:cs="Times New Roman"/>
          <w:color w:val="000000"/>
          <w:sz w:val="24"/>
          <w:szCs w:val="24"/>
          <w:shd w:val="clear" w:color="auto" w:fill="FFFFFF"/>
        </w:rPr>
        <w:t xml:space="preserve">look for </w:t>
      </w:r>
      <w:r w:rsidR="009B7D67">
        <w:rPr>
          <w:rFonts w:ascii="Times New Roman" w:hAnsi="Times New Roman" w:cs="Times New Roman"/>
          <w:color w:val="000000"/>
          <w:sz w:val="24"/>
          <w:szCs w:val="24"/>
          <w:shd w:val="clear" w:color="auto" w:fill="FFFFFF"/>
        </w:rPr>
        <w:t xml:space="preserve">the </w:t>
      </w:r>
      <w:r w:rsidR="00A35DD7">
        <w:rPr>
          <w:rFonts w:ascii="Times New Roman" w:hAnsi="Times New Roman" w:cs="Times New Roman"/>
          <w:color w:val="000000"/>
          <w:sz w:val="24"/>
          <w:szCs w:val="24"/>
          <w:shd w:val="clear" w:color="auto" w:fill="FFFFFF"/>
        </w:rPr>
        <w:t xml:space="preserve">complexity of views </w:t>
      </w:r>
      <w:r w:rsidR="009B7D67">
        <w:rPr>
          <w:rFonts w:ascii="Times New Roman" w:hAnsi="Times New Roman" w:cs="Times New Roman"/>
          <w:color w:val="000000"/>
          <w:sz w:val="24"/>
          <w:szCs w:val="24"/>
          <w:shd w:val="clear" w:color="auto" w:fill="FFFFFF"/>
        </w:rPr>
        <w:t>to construct meaning</w:t>
      </w:r>
      <w:r w:rsidR="00BA0435">
        <w:rPr>
          <w:rFonts w:ascii="Times New Roman" w:hAnsi="Times New Roman" w:cs="Times New Roman"/>
          <w:color w:val="000000"/>
          <w:sz w:val="24"/>
          <w:szCs w:val="24"/>
          <w:shd w:val="clear" w:color="auto" w:fill="FFFFFF"/>
        </w:rPr>
        <w:t xml:space="preserve"> through </w:t>
      </w:r>
      <w:r w:rsidR="005F2B24">
        <w:rPr>
          <w:rFonts w:ascii="Times New Roman" w:hAnsi="Times New Roman" w:cs="Times New Roman"/>
          <w:color w:val="000000"/>
          <w:sz w:val="24"/>
          <w:szCs w:val="24"/>
          <w:shd w:val="clear" w:color="auto" w:fill="FFFFFF"/>
        </w:rPr>
        <w:t xml:space="preserve">interpretative </w:t>
      </w:r>
      <w:r w:rsidR="00BA0435">
        <w:rPr>
          <w:rFonts w:ascii="Times New Roman" w:hAnsi="Times New Roman" w:cs="Times New Roman"/>
          <w:color w:val="000000"/>
          <w:sz w:val="24"/>
          <w:szCs w:val="24"/>
          <w:shd w:val="clear" w:color="auto" w:fill="FFFFFF"/>
        </w:rPr>
        <w:t xml:space="preserve">flows of </w:t>
      </w:r>
      <w:r w:rsidR="002677D5">
        <w:rPr>
          <w:rFonts w:ascii="Times New Roman" w:hAnsi="Times New Roman" w:cs="Times New Roman"/>
          <w:color w:val="000000"/>
          <w:sz w:val="24"/>
          <w:szCs w:val="24"/>
          <w:shd w:val="clear" w:color="auto" w:fill="FFFFFF"/>
        </w:rPr>
        <w:t>personal, cultural</w:t>
      </w:r>
      <w:r w:rsidR="005F2B24">
        <w:rPr>
          <w:rFonts w:ascii="Times New Roman" w:hAnsi="Times New Roman" w:cs="Times New Roman"/>
          <w:color w:val="000000"/>
          <w:sz w:val="24"/>
          <w:szCs w:val="24"/>
          <w:shd w:val="clear" w:color="auto" w:fill="FFFFFF"/>
        </w:rPr>
        <w:t>,</w:t>
      </w:r>
      <w:r w:rsidR="002677D5">
        <w:rPr>
          <w:rFonts w:ascii="Times New Roman" w:hAnsi="Times New Roman" w:cs="Times New Roman"/>
          <w:color w:val="000000"/>
          <w:sz w:val="24"/>
          <w:szCs w:val="24"/>
          <w:shd w:val="clear" w:color="auto" w:fill="FFFFFF"/>
        </w:rPr>
        <w:t xml:space="preserve"> and historical experiences</w:t>
      </w:r>
      <w:r w:rsidR="005F2B24">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id w:val="712004612"/>
          <w:citation/>
        </w:sdtPr>
        <w:sdtContent>
          <w:r w:rsidR="005F2B24">
            <w:rPr>
              <w:rFonts w:ascii="Times New Roman" w:hAnsi="Times New Roman" w:cs="Times New Roman"/>
              <w:color w:val="000000"/>
              <w:sz w:val="24"/>
              <w:szCs w:val="24"/>
              <w:shd w:val="clear" w:color="auto" w:fill="FFFFFF"/>
            </w:rPr>
            <w:fldChar w:fldCharType="begin"/>
          </w:r>
          <w:r w:rsidR="005F2B24">
            <w:rPr>
              <w:rFonts w:ascii="Times New Roman" w:hAnsi="Times New Roman" w:cs="Times New Roman"/>
              <w:color w:val="000000"/>
              <w:sz w:val="24"/>
              <w:szCs w:val="24"/>
              <w:shd w:val="clear" w:color="auto" w:fill="FFFFFF"/>
            </w:rPr>
            <w:instrText xml:space="preserve"> CITATION Cre18 \l 1033 </w:instrText>
          </w:r>
          <w:r w:rsidR="005F2B24">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(Creswell &amp; Creswell, 2018)</w:t>
          </w:r>
          <w:r w:rsidR="005F2B24">
            <w:rPr>
              <w:rFonts w:ascii="Times New Roman" w:hAnsi="Times New Roman" w:cs="Times New Roman"/>
              <w:color w:val="000000"/>
              <w:sz w:val="24"/>
              <w:szCs w:val="24"/>
              <w:shd w:val="clear" w:color="auto" w:fill="FFFFFF"/>
            </w:rPr>
            <w:fldChar w:fldCharType="end"/>
          </w:r>
        </w:sdtContent>
      </w:sdt>
      <w:r w:rsidR="009B7D67">
        <w:rPr>
          <w:rFonts w:ascii="Times New Roman" w:hAnsi="Times New Roman" w:cs="Times New Roman"/>
          <w:color w:val="000000"/>
          <w:sz w:val="24"/>
          <w:szCs w:val="24"/>
          <w:shd w:val="clear" w:color="auto" w:fill="FFFFFF"/>
        </w:rPr>
        <w:t xml:space="preserve">, </w:t>
      </w:r>
      <w:r w:rsidR="00E656DE" w:rsidRPr="00E656DE">
        <w:rPr>
          <w:rFonts w:ascii="Times New Roman" w:hAnsi="Times New Roman" w:cs="Times New Roman"/>
          <w:color w:val="000000"/>
          <w:sz w:val="24"/>
          <w:szCs w:val="24"/>
          <w:shd w:val="clear" w:color="auto" w:fill="FFFFFF"/>
        </w:rPr>
        <w:t xml:space="preserve">this paper examines how technology enabled the </w:t>
      </w:r>
      <w:r w:rsidR="009B7D67" w:rsidRPr="00E656DE">
        <w:rPr>
          <w:rFonts w:ascii="Times New Roman" w:hAnsi="Times New Roman" w:cs="Times New Roman"/>
          <w:color w:val="000000"/>
          <w:sz w:val="24"/>
          <w:szCs w:val="24"/>
          <w:shd w:val="clear" w:color="auto" w:fill="FFFFFF"/>
        </w:rPr>
        <w:t>production</w:t>
      </w:r>
      <w:r w:rsidR="00E656DE" w:rsidRPr="00E656DE">
        <w:rPr>
          <w:rFonts w:ascii="Times New Roman" w:hAnsi="Times New Roman" w:cs="Times New Roman"/>
          <w:color w:val="000000"/>
          <w:sz w:val="24"/>
          <w:szCs w:val="24"/>
          <w:shd w:val="clear" w:color="auto" w:fill="FFFFFF"/>
        </w:rPr>
        <w:t xml:space="preserve"> of hundreds of thousands of houses between the 1990s and the early 2000s. </w:t>
      </w:r>
      <w:r w:rsidR="00C10FAA">
        <w:rPr>
          <w:rFonts w:ascii="Times New Roman" w:hAnsi="Times New Roman" w:cs="Times New Roman"/>
          <w:color w:val="000000"/>
          <w:sz w:val="24"/>
          <w:szCs w:val="24"/>
          <w:shd w:val="clear" w:color="auto" w:fill="FFFFFF"/>
        </w:rPr>
        <w:t>Building</w:t>
      </w:r>
      <w:r w:rsidR="00940A1B">
        <w:rPr>
          <w:rFonts w:ascii="Times New Roman" w:hAnsi="Times New Roman" w:cs="Times New Roman"/>
          <w:color w:val="000000"/>
          <w:sz w:val="24"/>
          <w:szCs w:val="24"/>
          <w:shd w:val="clear" w:color="auto" w:fill="FFFFFF"/>
        </w:rPr>
        <w:t xml:space="preserve"> production</w:t>
      </w:r>
      <w:r w:rsidR="00E656DE" w:rsidRPr="00E656DE">
        <w:rPr>
          <w:rFonts w:ascii="Times New Roman" w:hAnsi="Times New Roman" w:cs="Times New Roman"/>
          <w:color w:val="000000"/>
          <w:sz w:val="24"/>
          <w:szCs w:val="24"/>
          <w:shd w:val="clear" w:color="auto" w:fill="FFFFFF"/>
        </w:rPr>
        <w:t xml:space="preserve"> </w:t>
      </w:r>
      <w:r w:rsidR="00A83771">
        <w:rPr>
          <w:rFonts w:ascii="Times New Roman" w:hAnsi="Times New Roman" w:cs="Times New Roman"/>
          <w:color w:val="000000"/>
          <w:sz w:val="24"/>
          <w:szCs w:val="24"/>
          <w:shd w:val="clear" w:color="auto" w:fill="FFFFFF"/>
        </w:rPr>
        <w:t>efficiencies</w:t>
      </w:r>
      <w:r w:rsidR="00E656DE" w:rsidRPr="00E656DE">
        <w:rPr>
          <w:rFonts w:ascii="Times New Roman" w:hAnsi="Times New Roman" w:cs="Times New Roman"/>
          <w:color w:val="000000"/>
          <w:sz w:val="24"/>
          <w:szCs w:val="24"/>
          <w:shd w:val="clear" w:color="auto" w:fill="FFFFFF"/>
        </w:rPr>
        <w:t xml:space="preserve"> transformed the manufacturing of houses into a sociotechnical assembly, establishing </w:t>
      </w:r>
      <w:r>
        <w:rPr>
          <w:rFonts w:ascii="Times New Roman" w:hAnsi="Times New Roman" w:cs="Times New Roman"/>
          <w:color w:val="000000"/>
          <w:sz w:val="24"/>
          <w:szCs w:val="24"/>
          <w:shd w:val="clear" w:color="auto" w:fill="FFFFFF"/>
        </w:rPr>
        <w:t>functional</w:t>
      </w:r>
      <w:r w:rsidR="00E656DE" w:rsidRPr="00E656DE">
        <w:rPr>
          <w:rFonts w:ascii="Times New Roman" w:hAnsi="Times New Roman" w:cs="Times New Roman"/>
          <w:color w:val="000000"/>
          <w:sz w:val="24"/>
          <w:szCs w:val="24"/>
          <w:shd w:val="clear" w:color="auto" w:fill="FFFFFF"/>
        </w:rPr>
        <w:t xml:space="preserve"> relationships with other components of the network, including the socio-</w:t>
      </w:r>
      <w:r w:rsidR="00E656DE" w:rsidRPr="00E656DE">
        <w:rPr>
          <w:rFonts w:ascii="Times New Roman" w:hAnsi="Times New Roman" w:cs="Times New Roman"/>
          <w:color w:val="000000"/>
          <w:sz w:val="24"/>
          <w:szCs w:val="24"/>
          <w:shd w:val="clear" w:color="auto" w:fill="FFFFFF"/>
        </w:rPr>
        <w:lastRenderedPageBreak/>
        <w:t>political climate of Mexican housing initiatives and the development of computer-aided design at the end of the 20th century. As a result, we are presented with a narrative that emphasizes the efficiency of construction and the financialization of affordable housing access rather than a narrative based on social and ethical principles.</w:t>
      </w:r>
      <w:r w:rsidR="00A76978">
        <w:rPr>
          <w:rFonts w:ascii="Times New Roman" w:hAnsi="Times New Roman" w:cs="Times New Roman"/>
          <w:color w:val="000000"/>
          <w:sz w:val="24"/>
          <w:szCs w:val="24"/>
          <w:shd w:val="clear" w:color="auto" w:fill="FFFFFF"/>
        </w:rPr>
        <w:t xml:space="preserve"> </w:t>
      </w:r>
      <w:r w:rsidR="00A50A0A" w:rsidRPr="00A50A0A">
        <w:rPr>
          <w:rFonts w:ascii="Times New Roman" w:hAnsi="Times New Roman" w:cs="Times New Roman"/>
          <w:color w:val="000000"/>
          <w:sz w:val="24"/>
          <w:szCs w:val="24"/>
          <w:shd w:val="clear" w:color="auto" w:fill="FFFFFF"/>
        </w:rPr>
        <w:t>Since the 1990s, housing in Mexico has become a commodity</w:t>
      </w:r>
      <w:r w:rsidR="00A50A0A">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id w:val="1949957348"/>
          <w:citation/>
        </w:sdtPr>
        <w:sdtContent>
          <w:r w:rsidR="00485B46">
            <w:rPr>
              <w:rFonts w:ascii="Times New Roman" w:hAnsi="Times New Roman" w:cs="Times New Roman"/>
              <w:color w:val="000000"/>
              <w:sz w:val="24"/>
              <w:szCs w:val="24"/>
              <w:shd w:val="clear" w:color="auto" w:fill="FFFFFF"/>
            </w:rPr>
            <w:fldChar w:fldCharType="begin"/>
          </w:r>
          <w:r w:rsidR="00485B46">
            <w:rPr>
              <w:rFonts w:ascii="Times New Roman" w:hAnsi="Times New Roman" w:cs="Times New Roman"/>
              <w:color w:val="000000"/>
              <w:sz w:val="24"/>
              <w:szCs w:val="24"/>
              <w:shd w:val="clear" w:color="auto" w:fill="FFFFFF"/>
            </w:rPr>
            <w:instrText xml:space="preserve"> CITATION Gar10 \l 1033 </w:instrText>
          </w:r>
          <w:r w:rsidR="00485B46">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(Garcia Peralta, 2010)</w:t>
          </w:r>
          <w:r w:rsidR="00485B46">
            <w:rPr>
              <w:rFonts w:ascii="Times New Roman" w:hAnsi="Times New Roman" w:cs="Times New Roman"/>
              <w:color w:val="000000"/>
              <w:sz w:val="24"/>
              <w:szCs w:val="24"/>
              <w:shd w:val="clear" w:color="auto" w:fill="FFFFFF"/>
            </w:rPr>
            <w:fldChar w:fldCharType="end"/>
          </w:r>
        </w:sdtContent>
      </w:sdt>
      <w:r w:rsidR="00485B46">
        <w:rPr>
          <w:rFonts w:ascii="Times New Roman" w:hAnsi="Times New Roman" w:cs="Times New Roman"/>
          <w:color w:val="000000"/>
          <w:sz w:val="24"/>
          <w:szCs w:val="24"/>
          <w:shd w:val="clear" w:color="auto" w:fill="FFFFFF"/>
        </w:rPr>
        <w:t>.</w:t>
      </w:r>
    </w:p>
    <w:p w14:paraId="6C5DB179" w14:textId="77777777" w:rsidR="00C91435" w:rsidRPr="003D0695" w:rsidRDefault="00C91435" w:rsidP="00560A31">
      <w:pPr>
        <w:shd w:val="clear" w:color="auto" w:fill="FFFFFF"/>
        <w:spacing w:line="480" w:lineRule="auto"/>
        <w:ind w:firstLine="720"/>
        <w:rPr>
          <w:rFonts w:ascii="Times New Roman" w:hAnsi="Times New Roman" w:cs="Times New Roman"/>
          <w:color w:val="000000"/>
          <w:sz w:val="24"/>
          <w:szCs w:val="24"/>
          <w:shd w:val="clear" w:color="auto" w:fill="FFFFFF"/>
        </w:rPr>
      </w:pPr>
    </w:p>
    <w:p w14:paraId="51781D3B" w14:textId="508614A1" w:rsidR="00287D90" w:rsidRPr="003D0695" w:rsidRDefault="00287D90" w:rsidP="00560A31">
      <w:pPr>
        <w:pStyle w:val="Heading1"/>
        <w:spacing w:before="0" w:line="480" w:lineRule="auto"/>
        <w:rPr>
          <w:rFonts w:ascii="Times New Roman" w:hAnsi="Times New Roman" w:cs="Times New Roman"/>
        </w:rPr>
      </w:pPr>
      <w:bookmarkStart w:id="7" w:name="_Toc120762290"/>
      <w:r w:rsidRPr="003D0695">
        <w:rPr>
          <w:rFonts w:ascii="Times New Roman" w:hAnsi="Times New Roman" w:cs="Times New Roman"/>
        </w:rPr>
        <w:t>Literature Review and Research Methods</w:t>
      </w:r>
      <w:bookmarkEnd w:id="7"/>
    </w:p>
    <w:p w14:paraId="42D236D6" w14:textId="77777777" w:rsidR="00CD6CB8" w:rsidRPr="003D0695" w:rsidRDefault="00CD6CB8" w:rsidP="00761D6E">
      <w:pPr>
        <w:pStyle w:val="mb-25"/>
        <w:spacing w:before="0" w:beforeAutospacing="0" w:after="0" w:afterAutospacing="0" w:line="480" w:lineRule="auto"/>
        <w:rPr>
          <w:b/>
          <w:bCs/>
        </w:rPr>
      </w:pPr>
    </w:p>
    <w:p w14:paraId="08064272" w14:textId="4784D202" w:rsidR="00287D90" w:rsidRPr="003D0695" w:rsidRDefault="00E5406D" w:rsidP="00F034B1">
      <w:pPr>
        <w:pStyle w:val="mb-25"/>
        <w:spacing w:before="0" w:beforeAutospacing="0" w:after="0" w:afterAutospacing="0" w:line="480" w:lineRule="auto"/>
        <w:ind w:firstLine="720"/>
      </w:pPr>
      <w:r>
        <w:t>Recent</w:t>
      </w:r>
      <w:r w:rsidR="00EE5345">
        <w:t xml:space="preserve"> research on M</w:t>
      </w:r>
      <w:r w:rsidR="00287D90" w:rsidRPr="003D0695">
        <w:t xml:space="preserve">exican social housing programs </w:t>
      </w:r>
      <w:r w:rsidR="00E860FA" w:rsidRPr="003D0695">
        <w:t xml:space="preserve">has </w:t>
      </w:r>
      <w:r w:rsidR="00287D90" w:rsidRPr="003D0695">
        <w:t xml:space="preserve">focused on changing institutional housing policies from a welfare state top-down </w:t>
      </w:r>
      <w:r w:rsidR="00184864">
        <w:t>system</w:t>
      </w:r>
      <w:r w:rsidR="00287D90" w:rsidRPr="003D0695">
        <w:t xml:space="preserve"> to </w:t>
      </w:r>
      <w:r w:rsidR="00184864">
        <w:t xml:space="preserve">a </w:t>
      </w:r>
      <w:r w:rsidR="00287D90" w:rsidRPr="003D0695">
        <w:t>state-financed mortgage</w:t>
      </w:r>
      <w:r w:rsidR="00184864">
        <w:t xml:space="preserve"> approach</w:t>
      </w:r>
      <w:r w:rsidR="00287D90" w:rsidRPr="003D0695">
        <w:t xml:space="preserve"> </w:t>
      </w:r>
      <w:r w:rsidR="00733B2D">
        <w:t>involving</w:t>
      </w:r>
      <w:r w:rsidR="000F517B">
        <w:t xml:space="preserve"> building by a</w:t>
      </w:r>
      <w:r w:rsidR="00287D90" w:rsidRPr="003D0695">
        <w:t xml:space="preserve"> private developer </w:t>
      </w:r>
      <w:sdt>
        <w:sdtPr>
          <w:id w:val="-385649451"/>
          <w:citation/>
        </w:sdtPr>
        <w:sdtContent>
          <w:r w:rsidR="00B32063" w:rsidRPr="003D0695">
            <w:fldChar w:fldCharType="begin"/>
          </w:r>
          <w:r w:rsidR="00B32063" w:rsidRPr="003D0695">
            <w:instrText xml:space="preserve"> CITATION Val17 \l 1033 </w:instrText>
          </w:r>
          <w:r w:rsidR="00F23904" w:rsidRPr="003D0695">
            <w:instrText xml:space="preserve"> \m Vel15 \m Gar10</w:instrText>
          </w:r>
          <w:r w:rsidR="00B32063" w:rsidRPr="003D0695">
            <w:fldChar w:fldCharType="separate"/>
          </w:r>
          <w:r w:rsidR="00A3503F">
            <w:rPr>
              <w:noProof/>
            </w:rPr>
            <w:t>(Valenzuela Aguilera, 2017; Velazquez Leyer, 2015; Garcia Peralta, 2010)</w:t>
          </w:r>
          <w:r w:rsidR="00B32063" w:rsidRPr="003D0695">
            <w:fldChar w:fldCharType="end"/>
          </w:r>
        </w:sdtContent>
      </w:sdt>
      <w:r w:rsidR="001B5B5A" w:rsidRPr="003D0695">
        <w:t>.</w:t>
      </w:r>
      <w:r w:rsidR="00A3750E" w:rsidRPr="003D0695">
        <w:t xml:space="preserve"> </w:t>
      </w:r>
      <w:r w:rsidR="00287D90" w:rsidRPr="003D0695">
        <w:rPr>
          <w:color w:val="000000"/>
          <w:shd w:val="clear" w:color="auto" w:fill="FFFFFF"/>
        </w:rPr>
        <w:t xml:space="preserve">Other </w:t>
      </w:r>
      <w:r w:rsidR="00B652DE">
        <w:rPr>
          <w:color w:val="000000"/>
          <w:shd w:val="clear" w:color="auto" w:fill="FFFFFF"/>
        </w:rPr>
        <w:t>critical</w:t>
      </w:r>
      <w:r w:rsidR="00287D90" w:rsidRPr="003D0695">
        <w:rPr>
          <w:color w:val="000000"/>
          <w:shd w:val="clear" w:color="auto" w:fill="FFFFFF"/>
        </w:rPr>
        <w:t xml:space="preserve"> studies have qualitatively examined the urban planning implications of large tract home developments</w:t>
      </w:r>
      <w:r w:rsidR="00C7333B" w:rsidRPr="003D0695">
        <w:rPr>
          <w:color w:val="000000"/>
          <w:shd w:val="clear" w:color="auto" w:fill="FFFFFF"/>
        </w:rPr>
        <w:t xml:space="preserve"> in </w:t>
      </w:r>
      <w:r w:rsidR="00310AD1">
        <w:rPr>
          <w:color w:val="000000"/>
          <w:shd w:val="clear" w:color="auto" w:fill="FFFFFF"/>
        </w:rPr>
        <w:t>México</w:t>
      </w:r>
      <w:r w:rsidR="00C7333B" w:rsidRPr="003D0695">
        <w:rPr>
          <w:color w:val="000000"/>
          <w:shd w:val="clear" w:color="auto" w:fill="FFFFFF"/>
        </w:rPr>
        <w:t xml:space="preserve"> and Latin America</w:t>
      </w:r>
      <w:r w:rsidR="00287D90" w:rsidRPr="003D0695">
        <w:rPr>
          <w:color w:val="000000"/>
          <w:shd w:val="clear" w:color="auto" w:fill="FFFFFF"/>
        </w:rPr>
        <w:t xml:space="preserve">, including some of </w:t>
      </w:r>
      <w:r w:rsidR="009E4D20" w:rsidRPr="003D0695">
        <w:rPr>
          <w:color w:val="000000"/>
          <w:shd w:val="clear" w:color="auto" w:fill="FFFFFF"/>
        </w:rPr>
        <w:t>URBI</w:t>
      </w:r>
      <w:r w:rsidR="00287D90" w:rsidRPr="003D0695">
        <w:rPr>
          <w:color w:val="000000"/>
          <w:shd w:val="clear" w:color="auto" w:fill="FFFFFF"/>
        </w:rPr>
        <w:t xml:space="preserve">’s developments </w:t>
      </w:r>
      <w:r w:rsidR="004628F5">
        <w:rPr>
          <w:color w:val="000000"/>
          <w:shd w:val="clear" w:color="auto" w:fill="FFFFFF"/>
        </w:rPr>
        <w:t>across the</w:t>
      </w:r>
      <w:r w:rsidR="00287D90" w:rsidRPr="003D0695">
        <w:rPr>
          <w:color w:val="000000"/>
          <w:shd w:val="clear" w:color="auto" w:fill="FFFFFF"/>
        </w:rPr>
        <w:t xml:space="preserve"> country</w:t>
      </w:r>
      <w:r w:rsidR="00305FF1" w:rsidRPr="003D0695">
        <w:rPr>
          <w:color w:val="000000"/>
          <w:shd w:val="clear" w:color="auto" w:fill="FFFFFF"/>
        </w:rPr>
        <w:t xml:space="preserve"> </w:t>
      </w:r>
      <w:sdt>
        <w:sdtPr>
          <w:rPr>
            <w:color w:val="000000"/>
            <w:shd w:val="clear" w:color="auto" w:fill="FFFFFF"/>
          </w:rPr>
          <w:id w:val="489915829"/>
          <w:citation/>
        </w:sdtPr>
        <w:sdtContent>
          <w:r w:rsidR="008B0504" w:rsidRPr="003D0695">
            <w:rPr>
              <w:color w:val="000000"/>
              <w:shd w:val="clear" w:color="auto" w:fill="FFFFFF"/>
            </w:rPr>
            <w:fldChar w:fldCharType="begin"/>
          </w:r>
          <w:r w:rsidR="006D231E" w:rsidRPr="003D0695">
            <w:rPr>
              <w:color w:val="000000"/>
              <w:shd w:val="clear" w:color="auto" w:fill="FFFFFF"/>
            </w:rPr>
            <w:instrText xml:space="preserve">CITATION Lib18 \m Tit16 \t  \m Paa09 \l 1033 </w:instrText>
          </w:r>
          <w:r w:rsidR="008B0504" w:rsidRPr="003D0695">
            <w:rPr>
              <w:color w:val="000000"/>
              <w:shd w:val="clear" w:color="auto" w:fill="FFFFFF"/>
            </w:rPr>
            <w:fldChar w:fldCharType="separate"/>
          </w:r>
          <w:r w:rsidR="00A3503F" w:rsidRPr="00A3503F">
            <w:rPr>
              <w:noProof/>
              <w:color w:val="000000"/>
              <w:shd w:val="clear" w:color="auto" w:fill="FFFFFF"/>
            </w:rPr>
            <w:t>(Libertum de Duren, 2018; Alegria &amp; Ordoñez, 2016; Monkkonen, 2009)</w:t>
          </w:r>
          <w:r w:rsidR="008B0504" w:rsidRPr="003D0695">
            <w:rPr>
              <w:color w:val="000000"/>
              <w:shd w:val="clear" w:color="auto" w:fill="FFFFFF"/>
            </w:rPr>
            <w:fldChar w:fldCharType="end"/>
          </w:r>
        </w:sdtContent>
      </w:sdt>
      <w:r w:rsidR="00ED368C" w:rsidRPr="003D0695">
        <w:rPr>
          <w:color w:val="000000"/>
          <w:shd w:val="clear" w:color="auto" w:fill="FFFFFF"/>
        </w:rPr>
        <w:t>. T</w:t>
      </w:r>
      <w:r w:rsidR="00694F5F" w:rsidRPr="003D0695">
        <w:rPr>
          <w:color w:val="000000"/>
          <w:shd w:val="clear" w:color="auto" w:fill="FFFFFF"/>
        </w:rPr>
        <w:t xml:space="preserve">hese studies </w:t>
      </w:r>
      <w:r w:rsidR="00B22FEC" w:rsidRPr="003D0695">
        <w:rPr>
          <w:color w:val="000000"/>
          <w:shd w:val="clear" w:color="auto" w:fill="FFFFFF"/>
        </w:rPr>
        <w:t xml:space="preserve">also </w:t>
      </w:r>
      <w:r w:rsidR="00694F5F" w:rsidRPr="003D0695">
        <w:rPr>
          <w:color w:val="000000"/>
          <w:shd w:val="clear" w:color="auto" w:fill="FFFFFF"/>
        </w:rPr>
        <w:t xml:space="preserve">evaluate the quality of the urban infrastructure and the social implications of low-rise, high-density housing and </w:t>
      </w:r>
      <w:r w:rsidR="004628F5">
        <w:rPr>
          <w:color w:val="000000"/>
          <w:shd w:val="clear" w:color="auto" w:fill="FFFFFF"/>
        </w:rPr>
        <w:t xml:space="preserve">compare </w:t>
      </w:r>
      <w:r w:rsidR="00694F5F" w:rsidRPr="003D0695">
        <w:rPr>
          <w:color w:val="000000"/>
          <w:shd w:val="clear" w:color="auto" w:fill="FFFFFF"/>
        </w:rPr>
        <w:t>suburban communities</w:t>
      </w:r>
      <w:r w:rsidR="004628F5">
        <w:rPr>
          <w:color w:val="000000"/>
          <w:shd w:val="clear" w:color="auto" w:fill="FFFFFF"/>
        </w:rPr>
        <w:t xml:space="preserve"> with</w:t>
      </w:r>
      <w:r w:rsidR="00287D90" w:rsidRPr="003D0695">
        <w:rPr>
          <w:color w:val="000000"/>
          <w:shd w:val="clear" w:color="auto" w:fill="FFFFFF"/>
        </w:rPr>
        <w:t xml:space="preserve"> central core city projects. </w:t>
      </w:r>
      <w:r w:rsidR="001312E4" w:rsidRPr="003D0695">
        <w:rPr>
          <w:color w:val="000000"/>
          <w:shd w:val="clear" w:color="auto" w:fill="FFFFFF"/>
        </w:rPr>
        <w:t>O</w:t>
      </w:r>
      <w:r w:rsidR="00287D90" w:rsidRPr="003D0695">
        <w:rPr>
          <w:color w:val="000000"/>
          <w:shd w:val="clear" w:color="auto" w:fill="FFFFFF"/>
        </w:rPr>
        <w:t>ther studies</w:t>
      </w:r>
      <w:r w:rsidR="00806C10" w:rsidRPr="003D0695">
        <w:rPr>
          <w:color w:val="000000"/>
          <w:shd w:val="clear" w:color="auto" w:fill="FFFFFF"/>
        </w:rPr>
        <w:t xml:space="preserve"> employ</w:t>
      </w:r>
      <w:r w:rsidR="00287D90" w:rsidRPr="003D0695">
        <w:rPr>
          <w:color w:val="000000"/>
          <w:shd w:val="clear" w:color="auto" w:fill="FFFFFF"/>
        </w:rPr>
        <w:t xml:space="preserve"> a quantitative approach t</w:t>
      </w:r>
      <w:r w:rsidR="008611A7">
        <w:rPr>
          <w:color w:val="000000"/>
          <w:shd w:val="clear" w:color="auto" w:fill="FFFFFF"/>
        </w:rPr>
        <w:t>hat</w:t>
      </w:r>
      <w:r w:rsidR="00287D90" w:rsidRPr="003D0695">
        <w:rPr>
          <w:color w:val="000000"/>
          <w:shd w:val="clear" w:color="auto" w:fill="FFFFFF"/>
        </w:rPr>
        <w:t xml:space="preserve"> measure</w:t>
      </w:r>
      <w:r w:rsidR="002A7DF1">
        <w:rPr>
          <w:color w:val="000000"/>
          <w:shd w:val="clear" w:color="auto" w:fill="FFFFFF"/>
        </w:rPr>
        <w:t>s</w:t>
      </w:r>
      <w:r w:rsidR="00287D90" w:rsidRPr="003D0695">
        <w:rPr>
          <w:color w:val="000000"/>
          <w:shd w:val="clear" w:color="auto" w:fill="FFFFFF"/>
        </w:rPr>
        <w:t xml:space="preserve"> economies of scale and analyze</w:t>
      </w:r>
      <w:r w:rsidR="002A7DF1">
        <w:rPr>
          <w:color w:val="000000"/>
          <w:shd w:val="clear" w:color="auto" w:fill="FFFFFF"/>
        </w:rPr>
        <w:t>s</w:t>
      </w:r>
      <w:r w:rsidR="00287D90" w:rsidRPr="003D0695">
        <w:rPr>
          <w:color w:val="000000"/>
          <w:shd w:val="clear" w:color="auto" w:fill="FFFFFF"/>
        </w:rPr>
        <w:t xml:space="preserve"> housing location </w:t>
      </w:r>
      <w:r w:rsidR="004C2616" w:rsidRPr="003D0695">
        <w:rPr>
          <w:color w:val="000000"/>
          <w:shd w:val="clear" w:color="auto" w:fill="FFFFFF"/>
        </w:rPr>
        <w:t>as it correlates to</w:t>
      </w:r>
      <w:r w:rsidR="00287D90" w:rsidRPr="003D0695">
        <w:rPr>
          <w:color w:val="000000"/>
          <w:shd w:val="clear" w:color="auto" w:fill="FFFFFF"/>
        </w:rPr>
        <w:t xml:space="preserve"> </w:t>
      </w:r>
      <w:r w:rsidR="00BB1733" w:rsidRPr="003D0695">
        <w:rPr>
          <w:color w:val="000000"/>
          <w:shd w:val="clear" w:color="auto" w:fill="FFFFFF"/>
        </w:rPr>
        <w:t xml:space="preserve">market </w:t>
      </w:r>
      <w:r w:rsidR="00287D90" w:rsidRPr="003D0695">
        <w:rPr>
          <w:color w:val="000000"/>
          <w:shd w:val="clear" w:color="auto" w:fill="FFFFFF"/>
        </w:rPr>
        <w:t xml:space="preserve">land prices </w:t>
      </w:r>
      <w:sdt>
        <w:sdtPr>
          <w:rPr>
            <w:color w:val="000000"/>
            <w:shd w:val="clear" w:color="auto" w:fill="FFFFFF"/>
          </w:rPr>
          <w:id w:val="-2005194791"/>
          <w:citation/>
        </w:sdtPr>
        <w:sdtContent>
          <w:r w:rsidR="006D231E" w:rsidRPr="003D0695">
            <w:rPr>
              <w:color w:val="000000"/>
              <w:shd w:val="clear" w:color="auto" w:fill="FFFFFF"/>
            </w:rPr>
            <w:fldChar w:fldCharType="begin"/>
          </w:r>
          <w:r w:rsidR="006D231E" w:rsidRPr="003D0695">
            <w:rPr>
              <w:color w:val="000000"/>
              <w:shd w:val="clear" w:color="auto" w:fill="FFFFFF"/>
            </w:rPr>
            <w:instrText xml:space="preserve"> CITATION Din22 \l 1033 </w:instrText>
          </w:r>
          <w:r w:rsidR="0096562B" w:rsidRPr="003D0695">
            <w:rPr>
              <w:color w:val="000000"/>
              <w:shd w:val="clear" w:color="auto" w:fill="FFFFFF"/>
            </w:rPr>
            <w:instrText xml:space="preserve"> \m Ric16</w:instrText>
          </w:r>
          <w:r w:rsidR="006D231E" w:rsidRPr="003D0695">
            <w:rPr>
              <w:color w:val="000000"/>
              <w:shd w:val="clear" w:color="auto" w:fill="FFFFFF"/>
            </w:rPr>
            <w:fldChar w:fldCharType="separate"/>
          </w:r>
          <w:r w:rsidR="00A3503F" w:rsidRPr="00A3503F">
            <w:rPr>
              <w:noProof/>
              <w:color w:val="000000"/>
              <w:shd w:val="clear" w:color="auto" w:fill="FFFFFF"/>
            </w:rPr>
            <w:t>(Gonzalez-Ochoa, 2022; Ochoa, Guerrero, &amp; Velasco, 2016)</w:t>
          </w:r>
          <w:r w:rsidR="006D231E" w:rsidRPr="003D0695">
            <w:rPr>
              <w:color w:val="000000"/>
              <w:shd w:val="clear" w:color="auto" w:fill="FFFFFF"/>
            </w:rPr>
            <w:fldChar w:fldCharType="end"/>
          </w:r>
        </w:sdtContent>
      </w:sdt>
      <w:r w:rsidR="000213BB" w:rsidRPr="003D0695">
        <w:rPr>
          <w:color w:val="000000"/>
          <w:shd w:val="clear" w:color="auto" w:fill="FFFFFF"/>
        </w:rPr>
        <w:t>.</w:t>
      </w:r>
    </w:p>
    <w:p w14:paraId="732FB301" w14:textId="77777777" w:rsidR="00287D90" w:rsidRPr="003D0695" w:rsidRDefault="00287D90" w:rsidP="00761D6E">
      <w:pPr>
        <w:pStyle w:val="mb-25"/>
        <w:spacing w:before="0" w:beforeAutospacing="0" w:after="0" w:afterAutospacing="0" w:line="480" w:lineRule="auto"/>
        <w:ind w:firstLine="720"/>
      </w:pPr>
    </w:p>
    <w:p w14:paraId="07F311EC" w14:textId="1114B259" w:rsidR="00287D90" w:rsidRPr="003D0695" w:rsidRDefault="00D65226" w:rsidP="00F034B1">
      <w:pPr>
        <w:shd w:val="clear" w:color="auto" w:fill="FFFFFF"/>
        <w:spacing w:line="480" w:lineRule="auto"/>
        <w:ind w:firstLine="720"/>
        <w:rPr>
          <w:rFonts w:ascii="Times New Roman" w:hAnsi="Times New Roman" w:cs="Times New Roman"/>
          <w:sz w:val="24"/>
          <w:szCs w:val="24"/>
        </w:rPr>
      </w:pPr>
      <w:r w:rsidRPr="00D65226">
        <w:rPr>
          <w:rFonts w:ascii="Times New Roman" w:hAnsi="Times New Roman" w:cs="Times New Roman"/>
          <w:color w:val="333333"/>
          <w:sz w:val="24"/>
          <w:szCs w:val="24"/>
          <w:shd w:val="clear" w:color="auto" w:fill="FFFFFF"/>
        </w:rPr>
        <w:t xml:space="preserve">Few scholars consider how architecture design and building technology </w:t>
      </w:r>
      <w:r w:rsidR="009C418C">
        <w:rPr>
          <w:rFonts w:ascii="Times New Roman" w:hAnsi="Times New Roman" w:cs="Times New Roman"/>
          <w:color w:val="333333"/>
          <w:sz w:val="24"/>
          <w:szCs w:val="24"/>
          <w:shd w:val="clear" w:color="auto" w:fill="FFFFFF"/>
        </w:rPr>
        <w:t xml:space="preserve">are </w:t>
      </w:r>
      <w:r w:rsidRPr="00D65226">
        <w:rPr>
          <w:rFonts w:ascii="Times New Roman" w:hAnsi="Times New Roman" w:cs="Times New Roman"/>
          <w:color w:val="333333"/>
          <w:sz w:val="24"/>
          <w:szCs w:val="24"/>
          <w:shd w:val="clear" w:color="auto" w:fill="FFFFFF"/>
        </w:rPr>
        <w:t>sociotechnical system</w:t>
      </w:r>
      <w:r w:rsidR="006E66EE">
        <w:rPr>
          <w:rFonts w:ascii="Times New Roman" w:hAnsi="Times New Roman" w:cs="Times New Roman"/>
          <w:color w:val="333333"/>
          <w:sz w:val="24"/>
          <w:szCs w:val="24"/>
          <w:shd w:val="clear" w:color="auto" w:fill="FFFFFF"/>
        </w:rPr>
        <w:t>s</w:t>
      </w:r>
      <w:r w:rsidRPr="00D65226">
        <w:rPr>
          <w:rFonts w:ascii="Times New Roman" w:hAnsi="Times New Roman" w:cs="Times New Roman"/>
          <w:color w:val="333333"/>
          <w:sz w:val="24"/>
          <w:szCs w:val="24"/>
          <w:shd w:val="clear" w:color="auto" w:fill="FFFFFF"/>
        </w:rPr>
        <w:t xml:space="preserve"> that influence social housing environments in México. However, in most cases, when mentioning construction technologies such as modular concrete panel wall systems </w:t>
      </w:r>
      <w:r w:rsidRPr="00D65226">
        <w:rPr>
          <w:rFonts w:ascii="Times New Roman" w:hAnsi="Times New Roman" w:cs="Times New Roman"/>
          <w:color w:val="333333"/>
          <w:sz w:val="24"/>
          <w:szCs w:val="24"/>
          <w:shd w:val="clear" w:color="auto" w:fill="FFFFFF"/>
        </w:rPr>
        <w:lastRenderedPageBreak/>
        <w:t>or prefabricated construction methods, they are associated with sprawling development and failed state housing policies</w:t>
      </w:r>
      <w:r w:rsidR="00406EF8" w:rsidRPr="003D0695">
        <w:rPr>
          <w:rFonts w:ascii="Times New Roman" w:hAnsi="Times New Roman" w:cs="Times New Roman"/>
          <w:color w:val="333333"/>
          <w:sz w:val="24"/>
          <w:szCs w:val="24"/>
          <w:shd w:val="clear" w:color="auto" w:fill="FFFFFF"/>
        </w:rPr>
        <w:t xml:space="preserve">. </w:t>
      </w:r>
      <w:r w:rsidR="0083403C">
        <w:rPr>
          <w:rFonts w:ascii="Times New Roman" w:hAnsi="Times New Roman" w:cs="Times New Roman"/>
          <w:color w:val="333333"/>
          <w:sz w:val="24"/>
          <w:szCs w:val="24"/>
          <w:shd w:val="clear" w:color="auto" w:fill="FFFFFF"/>
        </w:rPr>
        <w:t>This paper analyzes the impact of technology on Mexican housing policy, social space, and construction methods</w:t>
      </w:r>
      <w:r w:rsidR="008564C3">
        <w:rPr>
          <w:rFonts w:ascii="Times New Roman" w:hAnsi="Times New Roman" w:cs="Times New Roman"/>
          <w:color w:val="333333"/>
          <w:sz w:val="24"/>
          <w:szCs w:val="24"/>
          <w:shd w:val="clear" w:color="auto" w:fill="FFFFFF"/>
        </w:rPr>
        <w:t xml:space="preserve"> and</w:t>
      </w:r>
      <w:r w:rsidR="0083403C">
        <w:rPr>
          <w:rFonts w:ascii="Times New Roman" w:hAnsi="Times New Roman" w:cs="Times New Roman"/>
          <w:color w:val="333333"/>
          <w:sz w:val="24"/>
          <w:szCs w:val="24"/>
          <w:shd w:val="clear" w:color="auto" w:fill="FFFFFF"/>
        </w:rPr>
        <w:t xml:space="preserve"> intends to go beyond a purely economic and labor-based structural critique of housing and </w:t>
      </w:r>
      <w:r w:rsidR="00EE571B">
        <w:rPr>
          <w:rFonts w:ascii="Times New Roman" w:hAnsi="Times New Roman" w:cs="Times New Roman"/>
          <w:color w:val="333333"/>
          <w:sz w:val="24"/>
          <w:szCs w:val="24"/>
          <w:shd w:val="clear" w:color="auto" w:fill="FFFFFF"/>
        </w:rPr>
        <w:t>urban</w:t>
      </w:r>
      <w:r w:rsidR="008564C3">
        <w:rPr>
          <w:rFonts w:ascii="Times New Roman" w:hAnsi="Times New Roman" w:cs="Times New Roman"/>
          <w:color w:val="333333"/>
          <w:sz w:val="24"/>
          <w:szCs w:val="24"/>
          <w:shd w:val="clear" w:color="auto" w:fill="FFFFFF"/>
        </w:rPr>
        <w:t xml:space="preserve"> </w:t>
      </w:r>
      <w:r w:rsidR="0083403C">
        <w:rPr>
          <w:rFonts w:ascii="Times New Roman" w:hAnsi="Times New Roman" w:cs="Times New Roman"/>
          <w:color w:val="333333"/>
          <w:sz w:val="24"/>
          <w:szCs w:val="24"/>
          <w:shd w:val="clear" w:color="auto" w:fill="FFFFFF"/>
        </w:rPr>
        <w:t>planning</w:t>
      </w:r>
      <w:r w:rsidR="00BF6F3A" w:rsidRPr="00BF6F3A">
        <w:rPr>
          <w:rFonts w:ascii="Times New Roman" w:hAnsi="Times New Roman" w:cs="Times New Roman"/>
          <w:color w:val="333333"/>
          <w:sz w:val="24"/>
          <w:szCs w:val="24"/>
          <w:shd w:val="clear" w:color="auto" w:fill="FFFFFF"/>
        </w:rPr>
        <w:t>.</w:t>
      </w:r>
      <w:r w:rsidR="00E01B5B">
        <w:rPr>
          <w:rFonts w:ascii="Times New Roman" w:hAnsi="Times New Roman" w:cs="Times New Roman"/>
          <w:color w:val="333333"/>
          <w:sz w:val="24"/>
          <w:szCs w:val="24"/>
          <w:shd w:val="clear" w:color="auto" w:fill="FFFFFF"/>
        </w:rPr>
        <w:t xml:space="preserve"> </w:t>
      </w:r>
      <w:r w:rsidR="00CC6163">
        <w:rPr>
          <w:rFonts w:ascii="Times New Roman" w:hAnsi="Times New Roman" w:cs="Times New Roman"/>
          <w:color w:val="333333"/>
          <w:sz w:val="24"/>
          <w:szCs w:val="24"/>
          <w:shd w:val="clear" w:color="auto" w:fill="FFFFFF"/>
        </w:rPr>
        <w:t xml:space="preserve"> </w:t>
      </w:r>
      <w:r w:rsidR="000F517B">
        <w:rPr>
          <w:rFonts w:ascii="Times New Roman" w:hAnsi="Times New Roman" w:cs="Times New Roman"/>
          <w:color w:val="333333"/>
          <w:sz w:val="24"/>
          <w:szCs w:val="24"/>
          <w:shd w:val="clear" w:color="auto" w:fill="FFFFFF"/>
        </w:rPr>
        <w:t>This analysis</w:t>
      </w:r>
      <w:r w:rsidR="003C1EED">
        <w:rPr>
          <w:rFonts w:ascii="Times New Roman" w:hAnsi="Times New Roman" w:cs="Times New Roman"/>
          <w:color w:val="333333"/>
          <w:sz w:val="24"/>
          <w:szCs w:val="24"/>
          <w:shd w:val="clear" w:color="auto" w:fill="FFFFFF"/>
        </w:rPr>
        <w:t xml:space="preserve"> </w:t>
      </w:r>
      <w:r w:rsidR="006A62F4">
        <w:rPr>
          <w:rFonts w:ascii="Times New Roman" w:hAnsi="Times New Roman" w:cs="Times New Roman"/>
          <w:color w:val="333333"/>
          <w:sz w:val="24"/>
          <w:szCs w:val="24"/>
          <w:shd w:val="clear" w:color="auto" w:fill="FFFFFF"/>
        </w:rPr>
        <w:t>ac</w:t>
      </w:r>
      <w:r w:rsidR="00B87542">
        <w:rPr>
          <w:rFonts w:ascii="Times New Roman" w:hAnsi="Times New Roman" w:cs="Times New Roman"/>
          <w:color w:val="333333"/>
          <w:sz w:val="24"/>
          <w:szCs w:val="24"/>
          <w:shd w:val="clear" w:color="auto" w:fill="FFFFFF"/>
        </w:rPr>
        <w:t>know</w:t>
      </w:r>
      <w:r w:rsidR="006A62F4">
        <w:rPr>
          <w:rFonts w:ascii="Times New Roman" w:hAnsi="Times New Roman" w:cs="Times New Roman"/>
          <w:color w:val="333333"/>
          <w:sz w:val="24"/>
          <w:szCs w:val="24"/>
          <w:shd w:val="clear" w:color="auto" w:fill="FFFFFF"/>
        </w:rPr>
        <w:t xml:space="preserve">ledges reason </w:t>
      </w:r>
      <w:r w:rsidR="00B87542">
        <w:rPr>
          <w:rFonts w:ascii="Times New Roman" w:hAnsi="Times New Roman" w:cs="Times New Roman"/>
          <w:color w:val="333333"/>
          <w:sz w:val="24"/>
          <w:szCs w:val="24"/>
          <w:shd w:val="clear" w:color="auto" w:fill="FFFFFF"/>
        </w:rPr>
        <w:t>and rati</w:t>
      </w:r>
      <w:r w:rsidR="00CC6163">
        <w:rPr>
          <w:rFonts w:ascii="Times New Roman" w:hAnsi="Times New Roman" w:cs="Times New Roman"/>
          <w:color w:val="333333"/>
          <w:sz w:val="24"/>
          <w:szCs w:val="24"/>
          <w:shd w:val="clear" w:color="auto" w:fill="FFFFFF"/>
        </w:rPr>
        <w:t>o</w:t>
      </w:r>
      <w:r w:rsidR="00B87542">
        <w:rPr>
          <w:rFonts w:ascii="Times New Roman" w:hAnsi="Times New Roman" w:cs="Times New Roman"/>
          <w:color w:val="333333"/>
          <w:sz w:val="24"/>
          <w:szCs w:val="24"/>
          <w:shd w:val="clear" w:color="auto" w:fill="FFFFFF"/>
        </w:rPr>
        <w:t>nality</w:t>
      </w:r>
      <w:r w:rsidR="006A62F4">
        <w:rPr>
          <w:rFonts w:ascii="Times New Roman" w:hAnsi="Times New Roman" w:cs="Times New Roman"/>
          <w:color w:val="333333"/>
          <w:sz w:val="24"/>
          <w:szCs w:val="24"/>
          <w:shd w:val="clear" w:color="auto" w:fill="FFFFFF"/>
        </w:rPr>
        <w:t xml:space="preserve"> </w:t>
      </w:r>
      <w:r w:rsidR="00B87542">
        <w:rPr>
          <w:rFonts w:ascii="Times New Roman" w:hAnsi="Times New Roman" w:cs="Times New Roman"/>
          <w:color w:val="333333"/>
          <w:sz w:val="24"/>
          <w:szCs w:val="24"/>
          <w:shd w:val="clear" w:color="auto" w:fill="FFFFFF"/>
        </w:rPr>
        <w:t xml:space="preserve">in </w:t>
      </w:r>
      <w:r w:rsidR="000F517B">
        <w:rPr>
          <w:rFonts w:ascii="Times New Roman" w:hAnsi="Times New Roman" w:cs="Times New Roman"/>
          <w:color w:val="333333"/>
          <w:sz w:val="24"/>
          <w:szCs w:val="24"/>
          <w:shd w:val="clear" w:color="auto" w:fill="FFFFFF"/>
        </w:rPr>
        <w:t>Mexican</w:t>
      </w:r>
      <w:r w:rsidR="00B87542">
        <w:rPr>
          <w:rFonts w:ascii="Times New Roman" w:hAnsi="Times New Roman" w:cs="Times New Roman"/>
          <w:color w:val="333333"/>
          <w:sz w:val="24"/>
          <w:szCs w:val="24"/>
          <w:shd w:val="clear" w:color="auto" w:fill="FFFFFF"/>
        </w:rPr>
        <w:t xml:space="preserve"> </w:t>
      </w:r>
      <w:r w:rsidR="00CC6163">
        <w:rPr>
          <w:rFonts w:ascii="Times New Roman" w:hAnsi="Times New Roman" w:cs="Times New Roman"/>
          <w:color w:val="333333"/>
          <w:sz w:val="24"/>
          <w:szCs w:val="24"/>
          <w:shd w:val="clear" w:color="auto" w:fill="FFFFFF"/>
        </w:rPr>
        <w:t xml:space="preserve">architectural </w:t>
      </w:r>
      <w:r w:rsidR="00B87542">
        <w:rPr>
          <w:rFonts w:ascii="Times New Roman" w:hAnsi="Times New Roman" w:cs="Times New Roman"/>
          <w:color w:val="333333"/>
          <w:sz w:val="24"/>
          <w:szCs w:val="24"/>
          <w:shd w:val="clear" w:color="auto" w:fill="FFFFFF"/>
        </w:rPr>
        <w:t>functionalis</w:t>
      </w:r>
      <w:r w:rsidR="00CC6163">
        <w:rPr>
          <w:rFonts w:ascii="Times New Roman" w:hAnsi="Times New Roman" w:cs="Times New Roman"/>
          <w:color w:val="333333"/>
          <w:sz w:val="24"/>
          <w:szCs w:val="24"/>
          <w:shd w:val="clear" w:color="auto" w:fill="FFFFFF"/>
        </w:rPr>
        <w:t>m</w:t>
      </w:r>
      <w:r w:rsidR="00B87542">
        <w:rPr>
          <w:rFonts w:ascii="Times New Roman" w:hAnsi="Times New Roman" w:cs="Times New Roman"/>
          <w:color w:val="333333"/>
          <w:sz w:val="24"/>
          <w:szCs w:val="24"/>
          <w:shd w:val="clear" w:color="auto" w:fill="FFFFFF"/>
        </w:rPr>
        <w:t xml:space="preserve"> </w:t>
      </w:r>
      <w:r w:rsidR="00CC6163">
        <w:rPr>
          <w:rFonts w:ascii="Times New Roman" w:hAnsi="Times New Roman" w:cs="Times New Roman"/>
          <w:color w:val="333333"/>
          <w:sz w:val="24"/>
          <w:szCs w:val="24"/>
          <w:shd w:val="clear" w:color="auto" w:fill="FFFFFF"/>
        </w:rPr>
        <w:t>during the beginning of the 20</w:t>
      </w:r>
      <w:r w:rsidR="00CC6163" w:rsidRPr="00CC6163">
        <w:rPr>
          <w:rFonts w:ascii="Times New Roman" w:hAnsi="Times New Roman" w:cs="Times New Roman"/>
          <w:color w:val="333333"/>
          <w:sz w:val="24"/>
          <w:szCs w:val="24"/>
          <w:shd w:val="clear" w:color="auto" w:fill="FFFFFF"/>
          <w:vertAlign w:val="superscript"/>
        </w:rPr>
        <w:t>th</w:t>
      </w:r>
      <w:r w:rsidR="00F56478">
        <w:rPr>
          <w:rFonts w:ascii="Times New Roman" w:hAnsi="Times New Roman" w:cs="Times New Roman"/>
          <w:color w:val="333333"/>
          <w:sz w:val="24"/>
          <w:szCs w:val="24"/>
          <w:shd w:val="clear" w:color="auto" w:fill="FFFFFF"/>
        </w:rPr>
        <w:t xml:space="preserve"> </w:t>
      </w:r>
      <w:r w:rsidR="00CC6163">
        <w:rPr>
          <w:rFonts w:ascii="Times New Roman" w:hAnsi="Times New Roman" w:cs="Times New Roman"/>
          <w:color w:val="333333"/>
          <w:sz w:val="24"/>
          <w:szCs w:val="24"/>
          <w:shd w:val="clear" w:color="auto" w:fill="FFFFFF"/>
        </w:rPr>
        <w:t>century</w:t>
      </w:r>
      <w:r w:rsidR="007419CC">
        <w:rPr>
          <w:rFonts w:ascii="Times New Roman" w:hAnsi="Times New Roman" w:cs="Times New Roman"/>
          <w:color w:val="333333"/>
          <w:sz w:val="24"/>
          <w:szCs w:val="24"/>
          <w:shd w:val="clear" w:color="auto" w:fill="FFFFFF"/>
        </w:rPr>
        <w:t xml:space="preserve">. </w:t>
      </w:r>
      <w:r w:rsidR="00AE1028">
        <w:rPr>
          <w:rFonts w:ascii="Times New Roman" w:hAnsi="Times New Roman" w:cs="Times New Roman"/>
          <w:color w:val="333333"/>
          <w:sz w:val="24"/>
          <w:szCs w:val="24"/>
          <w:shd w:val="clear" w:color="auto" w:fill="FFFFFF"/>
        </w:rPr>
        <w:t>However,</w:t>
      </w:r>
      <w:r w:rsidR="000F517B">
        <w:rPr>
          <w:rFonts w:ascii="Times New Roman" w:hAnsi="Times New Roman" w:cs="Times New Roman"/>
          <w:color w:val="333333"/>
          <w:sz w:val="24"/>
          <w:szCs w:val="24"/>
          <w:shd w:val="clear" w:color="auto" w:fill="FFFFFF"/>
        </w:rPr>
        <w:t xml:space="preserve"> it</w:t>
      </w:r>
      <w:r w:rsidR="00E436CD">
        <w:rPr>
          <w:rFonts w:ascii="Times New Roman" w:hAnsi="Times New Roman" w:cs="Times New Roman"/>
          <w:color w:val="333333"/>
          <w:sz w:val="24"/>
          <w:szCs w:val="24"/>
          <w:shd w:val="clear" w:color="auto" w:fill="FFFFFF"/>
        </w:rPr>
        <w:t xml:space="preserve"> t</w:t>
      </w:r>
      <w:r w:rsidR="007419CC">
        <w:rPr>
          <w:rFonts w:ascii="Times New Roman" w:hAnsi="Times New Roman" w:cs="Times New Roman"/>
          <w:color w:val="333333"/>
          <w:sz w:val="24"/>
          <w:szCs w:val="24"/>
          <w:shd w:val="clear" w:color="auto" w:fill="FFFFFF"/>
        </w:rPr>
        <w:t>heoretically</w:t>
      </w:r>
      <w:r w:rsidR="006A62F4">
        <w:rPr>
          <w:rFonts w:ascii="Times New Roman" w:hAnsi="Times New Roman" w:cs="Times New Roman"/>
          <w:color w:val="333333"/>
          <w:sz w:val="24"/>
          <w:szCs w:val="24"/>
          <w:shd w:val="clear" w:color="auto" w:fill="FFFFFF"/>
        </w:rPr>
        <w:t xml:space="preserve"> evades</w:t>
      </w:r>
      <w:r w:rsidR="00B87542">
        <w:rPr>
          <w:rFonts w:ascii="Times New Roman" w:hAnsi="Times New Roman" w:cs="Times New Roman"/>
          <w:color w:val="333333"/>
          <w:sz w:val="24"/>
          <w:szCs w:val="24"/>
          <w:shd w:val="clear" w:color="auto" w:fill="FFFFFF"/>
        </w:rPr>
        <w:t xml:space="preserve"> </w:t>
      </w:r>
      <w:r w:rsidR="0046025C">
        <w:rPr>
          <w:rFonts w:ascii="Times New Roman" w:hAnsi="Times New Roman" w:cs="Times New Roman"/>
          <w:color w:val="333333"/>
          <w:sz w:val="24"/>
          <w:szCs w:val="24"/>
          <w:shd w:val="clear" w:color="auto" w:fill="FFFFFF"/>
        </w:rPr>
        <w:t xml:space="preserve">stepping into its counterpart </w:t>
      </w:r>
      <w:r w:rsidR="00E23C85">
        <w:rPr>
          <w:rFonts w:ascii="Times New Roman" w:hAnsi="Times New Roman" w:cs="Times New Roman"/>
          <w:color w:val="333333"/>
          <w:sz w:val="24"/>
          <w:szCs w:val="24"/>
          <w:shd w:val="clear" w:color="auto" w:fill="FFFFFF"/>
        </w:rPr>
        <w:t xml:space="preserve">discourse </w:t>
      </w:r>
      <w:r w:rsidR="0046025C">
        <w:rPr>
          <w:rFonts w:ascii="Times New Roman" w:hAnsi="Times New Roman" w:cs="Times New Roman"/>
          <w:color w:val="333333"/>
          <w:sz w:val="24"/>
          <w:szCs w:val="24"/>
          <w:shd w:val="clear" w:color="auto" w:fill="FFFFFF"/>
        </w:rPr>
        <w:t>of</w:t>
      </w:r>
      <w:r w:rsidR="00F56478">
        <w:rPr>
          <w:rFonts w:ascii="Times New Roman" w:hAnsi="Times New Roman" w:cs="Times New Roman"/>
          <w:color w:val="333333"/>
          <w:sz w:val="24"/>
          <w:szCs w:val="24"/>
          <w:shd w:val="clear" w:color="auto" w:fill="FFFFFF"/>
        </w:rPr>
        <w:t xml:space="preserve"> </w:t>
      </w:r>
      <w:r w:rsidR="0046025C">
        <w:rPr>
          <w:rFonts w:ascii="Times New Roman" w:hAnsi="Times New Roman" w:cs="Times New Roman"/>
          <w:color w:val="333333"/>
          <w:sz w:val="24"/>
          <w:szCs w:val="24"/>
          <w:shd w:val="clear" w:color="auto" w:fill="FFFFFF"/>
        </w:rPr>
        <w:t>phenome</w:t>
      </w:r>
      <w:r w:rsidR="00F56478">
        <w:rPr>
          <w:rFonts w:ascii="Times New Roman" w:hAnsi="Times New Roman" w:cs="Times New Roman"/>
          <w:color w:val="333333"/>
          <w:sz w:val="24"/>
          <w:szCs w:val="24"/>
          <w:shd w:val="clear" w:color="auto" w:fill="FFFFFF"/>
        </w:rPr>
        <w:t>no</w:t>
      </w:r>
      <w:r w:rsidR="0046025C">
        <w:rPr>
          <w:rFonts w:ascii="Times New Roman" w:hAnsi="Times New Roman" w:cs="Times New Roman"/>
          <w:color w:val="333333"/>
          <w:sz w:val="24"/>
          <w:szCs w:val="24"/>
          <w:shd w:val="clear" w:color="auto" w:fill="FFFFFF"/>
        </w:rPr>
        <w:t>logical</w:t>
      </w:r>
      <w:r w:rsidR="00C44DE5">
        <w:rPr>
          <w:rFonts w:ascii="Times New Roman" w:hAnsi="Times New Roman" w:cs="Times New Roman"/>
          <w:color w:val="333333"/>
          <w:sz w:val="24"/>
          <w:szCs w:val="24"/>
          <w:shd w:val="clear" w:color="auto" w:fill="FFFFFF"/>
        </w:rPr>
        <w:t xml:space="preserve"> </w:t>
      </w:r>
      <w:r w:rsidR="00263C2B">
        <w:rPr>
          <w:rFonts w:ascii="Times New Roman" w:hAnsi="Times New Roman" w:cs="Times New Roman"/>
          <w:color w:val="333333"/>
          <w:sz w:val="24"/>
          <w:szCs w:val="24"/>
          <w:shd w:val="clear" w:color="auto" w:fill="FFFFFF"/>
        </w:rPr>
        <w:t xml:space="preserve">criticism </w:t>
      </w:r>
      <w:r w:rsidR="00230411">
        <w:rPr>
          <w:rFonts w:ascii="Times New Roman" w:hAnsi="Times New Roman" w:cs="Times New Roman"/>
          <w:color w:val="333333"/>
          <w:sz w:val="24"/>
          <w:szCs w:val="24"/>
          <w:shd w:val="clear" w:color="auto" w:fill="FFFFFF"/>
        </w:rPr>
        <w:t xml:space="preserve">that </w:t>
      </w:r>
      <w:r w:rsidR="000F517B">
        <w:rPr>
          <w:rFonts w:ascii="Times New Roman" w:hAnsi="Times New Roman" w:cs="Times New Roman"/>
          <w:color w:val="333333"/>
          <w:sz w:val="24"/>
          <w:szCs w:val="24"/>
          <w:shd w:val="clear" w:color="auto" w:fill="FFFFFF"/>
        </w:rPr>
        <w:t>it argues for an inherent value in</w:t>
      </w:r>
      <w:r w:rsidR="00841943">
        <w:rPr>
          <w:rFonts w:ascii="Times New Roman" w:hAnsi="Times New Roman" w:cs="Times New Roman"/>
          <w:color w:val="333333"/>
          <w:sz w:val="24"/>
          <w:szCs w:val="24"/>
          <w:shd w:val="clear" w:color="auto" w:fill="FFFFFF"/>
        </w:rPr>
        <w:t xml:space="preserve"> </w:t>
      </w:r>
      <w:r w:rsidR="00AB2B75">
        <w:rPr>
          <w:rFonts w:ascii="Times New Roman" w:hAnsi="Times New Roman" w:cs="Times New Roman"/>
          <w:color w:val="333333"/>
          <w:sz w:val="24"/>
          <w:szCs w:val="24"/>
          <w:shd w:val="clear" w:color="auto" w:fill="FFFFFF"/>
        </w:rPr>
        <w:t>architecture and building</w:t>
      </w:r>
      <w:r w:rsidR="003E0E29">
        <w:rPr>
          <w:rFonts w:ascii="Times New Roman" w:hAnsi="Times New Roman" w:cs="Times New Roman"/>
          <w:color w:val="333333"/>
          <w:sz w:val="24"/>
          <w:szCs w:val="24"/>
          <w:shd w:val="clear" w:color="auto" w:fill="FFFFFF"/>
        </w:rPr>
        <w:t xml:space="preserve"> </w:t>
      </w:r>
      <w:r w:rsidR="004F696F">
        <w:rPr>
          <w:rFonts w:ascii="Times New Roman" w:hAnsi="Times New Roman" w:cs="Times New Roman"/>
          <w:color w:val="333333"/>
          <w:sz w:val="24"/>
          <w:szCs w:val="24"/>
          <w:shd w:val="clear" w:color="auto" w:fill="FFFFFF"/>
        </w:rPr>
        <w:t>through efficiency</w:t>
      </w:r>
      <w:r w:rsidR="003E0E29">
        <w:rPr>
          <w:rFonts w:ascii="Times New Roman" w:hAnsi="Times New Roman" w:cs="Times New Roman"/>
          <w:color w:val="333333"/>
          <w:sz w:val="24"/>
          <w:szCs w:val="24"/>
          <w:shd w:val="clear" w:color="auto" w:fill="FFFFFF"/>
        </w:rPr>
        <w:t xml:space="preserve"> </w:t>
      </w:r>
      <w:r w:rsidR="004F696F">
        <w:rPr>
          <w:rFonts w:ascii="Times New Roman" w:hAnsi="Times New Roman" w:cs="Times New Roman"/>
          <w:color w:val="333333"/>
          <w:sz w:val="24"/>
          <w:szCs w:val="24"/>
          <w:shd w:val="clear" w:color="auto" w:fill="FFFFFF"/>
        </w:rPr>
        <w:t>and</w:t>
      </w:r>
      <w:r w:rsidR="006E7D4B">
        <w:rPr>
          <w:rFonts w:ascii="Times New Roman" w:hAnsi="Times New Roman" w:cs="Times New Roman"/>
          <w:color w:val="333333"/>
          <w:sz w:val="24"/>
          <w:szCs w:val="24"/>
          <w:shd w:val="clear" w:color="auto" w:fill="FFFFFF"/>
        </w:rPr>
        <w:t xml:space="preserve"> mathematical </w:t>
      </w:r>
      <w:r w:rsidR="003E0E29">
        <w:rPr>
          <w:rFonts w:ascii="Times New Roman" w:hAnsi="Times New Roman" w:cs="Times New Roman"/>
          <w:color w:val="333333"/>
          <w:sz w:val="24"/>
          <w:szCs w:val="24"/>
          <w:shd w:val="clear" w:color="auto" w:fill="FFFFFF"/>
        </w:rPr>
        <w:t>logic</w:t>
      </w:r>
      <w:r w:rsidR="000F517B">
        <w:rPr>
          <w:rFonts w:ascii="Times New Roman" w:hAnsi="Times New Roman" w:cs="Times New Roman"/>
          <w:color w:val="333333"/>
          <w:sz w:val="24"/>
          <w:szCs w:val="24"/>
          <w:shd w:val="clear" w:color="auto" w:fill="FFFFFF"/>
        </w:rPr>
        <w:t xml:space="preserve"> </w:t>
      </w:r>
      <w:sdt>
        <w:sdtPr>
          <w:rPr>
            <w:rFonts w:ascii="Times New Roman" w:hAnsi="Times New Roman" w:cs="Times New Roman"/>
            <w:color w:val="333333"/>
            <w:sz w:val="24"/>
            <w:szCs w:val="24"/>
            <w:shd w:val="clear" w:color="auto" w:fill="FFFFFF"/>
          </w:rPr>
          <w:id w:val="-1071496946"/>
          <w:citation/>
        </w:sdtPr>
        <w:sdtContent>
          <w:r w:rsidR="005171ED">
            <w:rPr>
              <w:rFonts w:ascii="Times New Roman" w:hAnsi="Times New Roman" w:cs="Times New Roman"/>
              <w:color w:val="333333"/>
              <w:sz w:val="24"/>
              <w:szCs w:val="24"/>
              <w:shd w:val="clear" w:color="auto" w:fill="FFFFFF"/>
            </w:rPr>
            <w:fldChar w:fldCharType="begin"/>
          </w:r>
          <w:r w:rsidR="005171ED">
            <w:rPr>
              <w:rFonts w:ascii="Times New Roman" w:hAnsi="Times New Roman" w:cs="Times New Roman"/>
              <w:color w:val="333333"/>
              <w:sz w:val="24"/>
              <w:szCs w:val="24"/>
              <w:shd w:val="clear" w:color="auto" w:fill="FFFFFF"/>
            </w:rPr>
            <w:instrText xml:space="preserve"> CITATION Pér00 \l 1033 </w:instrText>
          </w:r>
          <w:r w:rsidR="005171ED">
            <w:rPr>
              <w:rFonts w:ascii="Times New Roman" w:hAnsi="Times New Roman" w:cs="Times New Roman"/>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(Pérez Gomez, 2000)</w:t>
          </w:r>
          <w:r w:rsidR="005171ED">
            <w:rPr>
              <w:rFonts w:ascii="Times New Roman" w:hAnsi="Times New Roman" w:cs="Times New Roman"/>
              <w:color w:val="333333"/>
              <w:sz w:val="24"/>
              <w:szCs w:val="24"/>
              <w:shd w:val="clear" w:color="auto" w:fill="FFFFFF"/>
            </w:rPr>
            <w:fldChar w:fldCharType="end"/>
          </w:r>
        </w:sdtContent>
      </w:sdt>
      <w:r w:rsidR="00E01B5B">
        <w:rPr>
          <w:rFonts w:ascii="Times New Roman" w:hAnsi="Times New Roman" w:cs="Times New Roman"/>
          <w:color w:val="333333"/>
          <w:sz w:val="24"/>
          <w:szCs w:val="24"/>
          <w:shd w:val="clear" w:color="auto" w:fill="FFFFFF"/>
        </w:rPr>
        <w:t xml:space="preserve">. </w:t>
      </w:r>
      <w:r w:rsidR="000F517B">
        <w:rPr>
          <w:rFonts w:ascii="Times New Roman" w:hAnsi="Times New Roman" w:cs="Times New Roman"/>
          <w:color w:val="333333"/>
          <w:sz w:val="24"/>
          <w:szCs w:val="24"/>
          <w:shd w:val="clear" w:color="auto" w:fill="FFFFFF"/>
        </w:rPr>
        <w:t>S</w:t>
      </w:r>
      <w:r w:rsidR="009F31FA" w:rsidRPr="009F31FA">
        <w:rPr>
          <w:rFonts w:ascii="Times New Roman" w:hAnsi="Times New Roman" w:cs="Times New Roman"/>
          <w:color w:val="333333"/>
          <w:sz w:val="24"/>
          <w:szCs w:val="24"/>
          <w:shd w:val="clear" w:color="auto" w:fill="FFFFFF"/>
        </w:rPr>
        <w:t>ocial housing is examined from a hybrid perspective of architecture, science-technology, and heterogeneous actors - human and non-human</w:t>
      </w:r>
      <w:r w:rsidR="009F31FA">
        <w:rPr>
          <w:rFonts w:ascii="Times New Roman" w:hAnsi="Times New Roman" w:cs="Times New Roman"/>
          <w:color w:val="333333"/>
          <w:sz w:val="24"/>
          <w:szCs w:val="24"/>
          <w:shd w:val="clear" w:color="auto" w:fill="FFFFFF"/>
        </w:rPr>
        <w:t xml:space="preserve"> </w:t>
      </w:r>
      <w:sdt>
        <w:sdtPr>
          <w:rPr>
            <w:rFonts w:ascii="Times New Roman" w:hAnsi="Times New Roman" w:cs="Times New Roman"/>
            <w:color w:val="333333"/>
            <w:sz w:val="24"/>
            <w:szCs w:val="24"/>
            <w:shd w:val="clear" w:color="auto" w:fill="FFFFFF"/>
          </w:rPr>
          <w:id w:val="-2131626461"/>
          <w:citation/>
        </w:sdtPr>
        <w:sdtContent>
          <w:r w:rsidR="00D079D4">
            <w:rPr>
              <w:rFonts w:ascii="Times New Roman" w:hAnsi="Times New Roman" w:cs="Times New Roman"/>
              <w:color w:val="333333"/>
              <w:sz w:val="24"/>
              <w:szCs w:val="24"/>
              <w:shd w:val="clear" w:color="auto" w:fill="FFFFFF"/>
            </w:rPr>
            <w:fldChar w:fldCharType="begin"/>
          </w:r>
          <w:r w:rsidR="002409B5">
            <w:rPr>
              <w:rFonts w:ascii="Times New Roman" w:hAnsi="Times New Roman" w:cs="Times New Roman"/>
              <w:color w:val="333333"/>
              <w:sz w:val="24"/>
              <w:szCs w:val="24"/>
              <w:shd w:val="clear" w:color="auto" w:fill="FFFFFF"/>
            </w:rPr>
            <w:instrText xml:space="preserve">CITATION Yia15 \l 1033 </w:instrText>
          </w:r>
          <w:r w:rsidR="00D079D4">
            <w:rPr>
              <w:rFonts w:ascii="Times New Roman" w:hAnsi="Times New Roman" w:cs="Times New Roman"/>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(Yiannoudes, 2015)</w:t>
          </w:r>
          <w:r w:rsidR="00D079D4">
            <w:rPr>
              <w:rFonts w:ascii="Times New Roman" w:hAnsi="Times New Roman" w:cs="Times New Roman"/>
              <w:color w:val="333333"/>
              <w:sz w:val="24"/>
              <w:szCs w:val="24"/>
              <w:shd w:val="clear" w:color="auto" w:fill="FFFFFF"/>
            </w:rPr>
            <w:fldChar w:fldCharType="end"/>
          </w:r>
        </w:sdtContent>
      </w:sdt>
      <w:r w:rsidR="00D079D4">
        <w:rPr>
          <w:rFonts w:ascii="Times New Roman" w:hAnsi="Times New Roman" w:cs="Times New Roman"/>
          <w:color w:val="333333"/>
          <w:sz w:val="24"/>
          <w:szCs w:val="24"/>
          <w:shd w:val="clear" w:color="auto" w:fill="FFFFFF"/>
        </w:rPr>
        <w:t xml:space="preserve">. </w:t>
      </w:r>
      <w:r w:rsidR="00781882">
        <w:rPr>
          <w:rFonts w:ascii="Times New Roman" w:hAnsi="Times New Roman" w:cs="Times New Roman"/>
          <w:color w:val="333333"/>
          <w:sz w:val="24"/>
          <w:szCs w:val="24"/>
          <w:shd w:val="clear" w:color="auto" w:fill="FFFFFF"/>
        </w:rPr>
        <w:t xml:space="preserve"> </w:t>
      </w:r>
    </w:p>
    <w:p w14:paraId="13033539" w14:textId="121AD285" w:rsidR="00287D90" w:rsidRPr="003D0695" w:rsidRDefault="00287D90" w:rsidP="00A75AEE">
      <w:pPr>
        <w:shd w:val="clear" w:color="auto" w:fill="FFFFFF"/>
        <w:spacing w:line="480" w:lineRule="auto"/>
        <w:rPr>
          <w:rFonts w:ascii="Times New Roman" w:hAnsi="Times New Roman" w:cs="Times New Roman"/>
          <w:color w:val="333333"/>
          <w:sz w:val="24"/>
          <w:szCs w:val="24"/>
          <w:shd w:val="clear" w:color="auto" w:fill="FFFFFF"/>
        </w:rPr>
      </w:pPr>
    </w:p>
    <w:p w14:paraId="1EAC629E" w14:textId="50AFCE27" w:rsidR="003A6088" w:rsidRDefault="00331664" w:rsidP="00F034B1">
      <w:pPr>
        <w:shd w:val="clear" w:color="auto" w:fill="FFFFFF"/>
        <w:spacing w:line="480" w:lineRule="auto"/>
        <w:ind w:firstLine="720"/>
        <w:rPr>
          <w:rFonts w:ascii="Times New Roman" w:hAnsi="Times New Roman" w:cs="Times New Roman"/>
          <w:color w:val="333333"/>
          <w:sz w:val="24"/>
          <w:szCs w:val="24"/>
          <w:shd w:val="clear" w:color="auto" w:fill="FFFFFF"/>
        </w:rPr>
      </w:pPr>
      <w:r w:rsidRPr="003D0695">
        <w:rPr>
          <w:rFonts w:ascii="Times New Roman" w:hAnsi="Times New Roman" w:cs="Times New Roman"/>
          <w:noProof/>
          <w:color w:val="333333"/>
          <w:sz w:val="24"/>
          <w:szCs w:val="24"/>
          <w:shd w:val="clear" w:color="auto" w:fill="FFFFFF"/>
        </w:rPr>
        <w:drawing>
          <wp:anchor distT="0" distB="0" distL="114300" distR="114300" simplePos="0" relativeHeight="251665408" behindDoc="0" locked="0" layoutInCell="1" allowOverlap="1" wp14:anchorId="52E0CF3E" wp14:editId="53D1BEDE">
            <wp:simplePos x="0" y="0"/>
            <wp:positionH relativeFrom="margin">
              <wp:align>right</wp:align>
            </wp:positionH>
            <wp:positionV relativeFrom="paragraph">
              <wp:posOffset>476885</wp:posOffset>
            </wp:positionV>
            <wp:extent cx="3637280" cy="2750185"/>
            <wp:effectExtent l="0" t="0" r="127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637280" cy="275018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8592" behindDoc="0" locked="0" layoutInCell="1" allowOverlap="1" wp14:anchorId="27061B36" wp14:editId="5E9D6FFF">
                <wp:simplePos x="0" y="0"/>
                <wp:positionH relativeFrom="margin">
                  <wp:align>right</wp:align>
                </wp:positionH>
                <wp:positionV relativeFrom="paragraph">
                  <wp:posOffset>103505</wp:posOffset>
                </wp:positionV>
                <wp:extent cx="3637280" cy="365760"/>
                <wp:effectExtent l="0" t="0" r="1270" b="0"/>
                <wp:wrapSquare wrapText="bothSides"/>
                <wp:docPr id="21" name="Text Box 21"/>
                <wp:cNvGraphicFramePr/>
                <a:graphic xmlns:a="http://schemas.openxmlformats.org/drawingml/2006/main">
                  <a:graphicData uri="http://schemas.microsoft.com/office/word/2010/wordprocessingShape">
                    <wps:wsp>
                      <wps:cNvSpPr txBox="1"/>
                      <wps:spPr>
                        <a:xfrm>
                          <a:off x="0" y="0"/>
                          <a:ext cx="3637280" cy="365760"/>
                        </a:xfrm>
                        <a:prstGeom prst="rect">
                          <a:avLst/>
                        </a:prstGeom>
                        <a:solidFill>
                          <a:prstClr val="white"/>
                        </a:solidFill>
                        <a:ln>
                          <a:noFill/>
                        </a:ln>
                      </wps:spPr>
                      <wps:txbx>
                        <w:txbxContent>
                          <w:p w14:paraId="3F988F19" w14:textId="105A4DC9" w:rsidR="00331664" w:rsidRPr="00331664" w:rsidRDefault="00331664" w:rsidP="00331664">
                            <w:pPr>
                              <w:pStyle w:val="Caption"/>
                              <w:spacing w:after="0"/>
                              <w:rPr>
                                <w:rFonts w:ascii="Times New Roman" w:hAnsi="Times New Roman" w:cs="Times New Roman"/>
                                <w:noProof/>
                                <w:color w:val="333333"/>
                                <w:sz w:val="24"/>
                                <w:szCs w:val="24"/>
                                <w:shd w:val="clear" w:color="auto" w:fill="FFFFFF"/>
                              </w:rPr>
                            </w:pPr>
                            <w:bookmarkStart w:id="8" w:name="_Ref120689081"/>
                            <w:bookmarkStart w:id="9" w:name="_Toc120762433"/>
                            <w:r w:rsidRPr="00331664">
                              <w:rPr>
                                <w:rFonts w:ascii="Times New Roman" w:hAnsi="Times New Roman" w:cs="Times New Roman"/>
                                <w:b/>
                                <w:bCs/>
                                <w:sz w:val="24"/>
                                <w:szCs w:val="24"/>
                              </w:rPr>
                              <w:t xml:space="preserve">Figure </w:t>
                            </w:r>
                            <w:r w:rsidRPr="00331664">
                              <w:rPr>
                                <w:rFonts w:ascii="Times New Roman" w:hAnsi="Times New Roman" w:cs="Times New Roman"/>
                                <w:b/>
                                <w:bCs/>
                                <w:sz w:val="24"/>
                                <w:szCs w:val="24"/>
                              </w:rPr>
                              <w:fldChar w:fldCharType="begin"/>
                            </w:r>
                            <w:r w:rsidRPr="00331664">
                              <w:rPr>
                                <w:rFonts w:ascii="Times New Roman" w:hAnsi="Times New Roman" w:cs="Times New Roman"/>
                                <w:b/>
                                <w:bCs/>
                                <w:sz w:val="24"/>
                                <w:szCs w:val="24"/>
                              </w:rPr>
                              <w:instrText xml:space="preserve"> SEQ Figure \* ARABIC </w:instrText>
                            </w:r>
                            <w:r w:rsidRPr="00331664">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3</w:t>
                            </w:r>
                            <w:r w:rsidRPr="00331664">
                              <w:rPr>
                                <w:rFonts w:ascii="Times New Roman" w:hAnsi="Times New Roman" w:cs="Times New Roman"/>
                                <w:b/>
                                <w:bCs/>
                                <w:sz w:val="24"/>
                                <w:szCs w:val="24"/>
                              </w:rPr>
                              <w:fldChar w:fldCharType="end"/>
                            </w:r>
                            <w:bookmarkEnd w:id="8"/>
                            <w:r w:rsidRPr="00331664">
                              <w:rPr>
                                <w:rFonts w:ascii="Times New Roman" w:hAnsi="Times New Roman" w:cs="Times New Roman"/>
                                <w:sz w:val="24"/>
                                <w:szCs w:val="24"/>
                              </w:rPr>
                              <w:t xml:space="preserve"> Meccano concrete panel system</w:t>
                            </w:r>
                            <w:bookmarkEnd w:id="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061B36" id="Text Box 21" o:spid="_x0000_s1027" type="#_x0000_t202" style="position:absolute;left:0;text-align:left;margin-left:235.2pt;margin-top:8.15pt;width:286.4pt;height:28.8pt;z-index:25175859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" stroked="f">
                <v:textbox inset="0,0,0,0">
                  <w:txbxContent>
                    <w:p w14:paraId="3F988F19" w14:textId="105A4DC9" w:rsidR="00331664" w:rsidRPr="00331664" w:rsidRDefault="00331664" w:rsidP="00331664">
                      <w:pPr>
                        <w:pStyle w:val="Caption"/>
                        <w:spacing w:after="0"/>
                        <w:rPr>
                          <w:rFonts w:ascii="Times New Roman" w:hAnsi="Times New Roman" w:cs="Times New Roman"/>
                          <w:noProof/>
                          <w:color w:val="333333"/>
                          <w:sz w:val="24"/>
                          <w:szCs w:val="24"/>
                          <w:shd w:val="clear" w:color="auto" w:fill="FFFFFF"/>
                        </w:rPr>
                      </w:pPr>
                      <w:bookmarkStart w:id="10" w:name="_Ref120689081"/>
                      <w:bookmarkStart w:id="11" w:name="_Toc120762433"/>
                      <w:r w:rsidRPr="00331664">
                        <w:rPr>
                          <w:rFonts w:ascii="Times New Roman" w:hAnsi="Times New Roman" w:cs="Times New Roman"/>
                          <w:b/>
                          <w:bCs/>
                          <w:sz w:val="24"/>
                          <w:szCs w:val="24"/>
                        </w:rPr>
                        <w:t xml:space="preserve">Figure </w:t>
                      </w:r>
                      <w:r w:rsidRPr="00331664">
                        <w:rPr>
                          <w:rFonts w:ascii="Times New Roman" w:hAnsi="Times New Roman" w:cs="Times New Roman"/>
                          <w:b/>
                          <w:bCs/>
                          <w:sz w:val="24"/>
                          <w:szCs w:val="24"/>
                        </w:rPr>
                        <w:fldChar w:fldCharType="begin"/>
                      </w:r>
                      <w:r w:rsidRPr="00331664">
                        <w:rPr>
                          <w:rFonts w:ascii="Times New Roman" w:hAnsi="Times New Roman" w:cs="Times New Roman"/>
                          <w:b/>
                          <w:bCs/>
                          <w:sz w:val="24"/>
                          <w:szCs w:val="24"/>
                        </w:rPr>
                        <w:instrText xml:space="preserve"> SEQ Figure \* ARABIC </w:instrText>
                      </w:r>
                      <w:r w:rsidRPr="00331664">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3</w:t>
                      </w:r>
                      <w:r w:rsidRPr="00331664">
                        <w:rPr>
                          <w:rFonts w:ascii="Times New Roman" w:hAnsi="Times New Roman" w:cs="Times New Roman"/>
                          <w:b/>
                          <w:bCs/>
                          <w:sz w:val="24"/>
                          <w:szCs w:val="24"/>
                        </w:rPr>
                        <w:fldChar w:fldCharType="end"/>
                      </w:r>
                      <w:bookmarkEnd w:id="10"/>
                      <w:r w:rsidRPr="00331664">
                        <w:rPr>
                          <w:rFonts w:ascii="Times New Roman" w:hAnsi="Times New Roman" w:cs="Times New Roman"/>
                          <w:sz w:val="24"/>
                          <w:szCs w:val="24"/>
                        </w:rPr>
                        <w:t xml:space="preserve"> Meccano concrete panel system</w:t>
                      </w:r>
                      <w:bookmarkEnd w:id="11"/>
                    </w:p>
                  </w:txbxContent>
                </v:textbox>
                <w10:wrap type="square" anchorx="margin"/>
              </v:shape>
            </w:pict>
          </mc:Fallback>
        </mc:AlternateContent>
      </w:r>
      <w:r w:rsidR="00C64A49" w:rsidRPr="003D0695">
        <w:rPr>
          <w:rFonts w:ascii="Times New Roman" w:hAnsi="Times New Roman" w:cs="Times New Roman"/>
          <w:noProof/>
          <w:color w:val="333333"/>
          <w:sz w:val="24"/>
          <w:szCs w:val="24"/>
          <w:shd w:val="clear" w:color="auto" w:fill="FFFFFF"/>
        </w:rPr>
        <mc:AlternateContent>
          <mc:Choice Requires="wps">
            <w:drawing>
              <wp:anchor distT="45720" distB="45720" distL="114300" distR="114300" simplePos="0" relativeHeight="251669504" behindDoc="0" locked="0" layoutInCell="1" allowOverlap="1" wp14:anchorId="740E9784" wp14:editId="4AE85334">
                <wp:simplePos x="0" y="0"/>
                <wp:positionH relativeFrom="margin">
                  <wp:posOffset>2297430</wp:posOffset>
                </wp:positionH>
                <wp:positionV relativeFrom="paragraph">
                  <wp:posOffset>3378835</wp:posOffset>
                </wp:positionV>
                <wp:extent cx="3625850" cy="612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0" cy="612140"/>
                        </a:xfrm>
                        <a:prstGeom prst="rect">
                          <a:avLst/>
                        </a:prstGeom>
                        <a:solidFill>
                          <a:srgbClr val="FFFFFF"/>
                        </a:solidFill>
                        <a:ln w="9525">
                          <a:noFill/>
                          <a:miter lim="800000"/>
                          <a:headEnd/>
                          <a:tailEnd/>
                        </a:ln>
                      </wps:spPr>
                      <wps:txbx>
                        <w:txbxContent>
                          <w:p w14:paraId="139571F8" w14:textId="6A61E504" w:rsidR="00034654" w:rsidRPr="00F971F4" w:rsidRDefault="00C40EE0" w:rsidP="00034654">
                            <w:pPr>
                              <w:rPr>
                                <w:rFonts w:ascii="Times New Roman" w:hAnsi="Times New Roman" w:cs="Times New Roman"/>
                                <w:sz w:val="24"/>
                                <w:szCs w:val="24"/>
                                <w:lang w:val="es-MX"/>
                              </w:rPr>
                            </w:pPr>
                            <w:r w:rsidRPr="00F971F4">
                              <w:rPr>
                                <w:rFonts w:ascii="Times New Roman" w:hAnsi="Times New Roman" w:cs="Times New Roman"/>
                                <w:sz w:val="24"/>
                                <w:szCs w:val="24"/>
                                <w:lang w:val="es-MX"/>
                              </w:rPr>
                              <w:t xml:space="preserve">Note. </w:t>
                            </w:r>
                            <w:r w:rsidR="001338CA" w:rsidRPr="00F971F4">
                              <w:rPr>
                                <w:rFonts w:ascii="Times New Roman" w:hAnsi="Times New Roman" w:cs="Times New Roman"/>
                                <w:sz w:val="24"/>
                                <w:szCs w:val="24"/>
                                <w:lang w:val="es-MX"/>
                              </w:rPr>
                              <w:t xml:space="preserve"> From </w:t>
                            </w:r>
                            <w:r w:rsidR="00034654" w:rsidRPr="00F971F4">
                              <w:rPr>
                                <w:rFonts w:ascii="Times New Roman" w:hAnsi="Times New Roman" w:cs="Times New Roman"/>
                                <w:sz w:val="24"/>
                                <w:szCs w:val="24"/>
                                <w:lang w:val="es-MX"/>
                              </w:rPr>
                              <w:t>Image:</w:t>
                            </w:r>
                            <w:r w:rsidR="00C66322" w:rsidRPr="00F971F4">
                              <w:rPr>
                                <w:rFonts w:ascii="Times New Roman" w:hAnsi="Times New Roman" w:cs="Times New Roman"/>
                                <w:sz w:val="24"/>
                                <w:szCs w:val="24"/>
                                <w:lang w:val="es-MX"/>
                              </w:rPr>
                              <w:t xml:space="preserve"> </w:t>
                            </w:r>
                            <w:r w:rsidR="006A4884" w:rsidRPr="00F971F4">
                              <w:rPr>
                                <w:rFonts w:ascii="Times New Roman" w:hAnsi="Times New Roman" w:cs="Times New Roman"/>
                                <w:i/>
                                <w:iCs/>
                                <w:sz w:val="24"/>
                                <w:szCs w:val="24"/>
                                <w:lang w:val="es-MX"/>
                              </w:rPr>
                              <w:t xml:space="preserve">Vivienda </w:t>
                            </w:r>
                            <w:r w:rsidR="002B6725" w:rsidRPr="00F971F4">
                              <w:rPr>
                                <w:rFonts w:ascii="Times New Roman" w:hAnsi="Times New Roman" w:cs="Times New Roman"/>
                                <w:i/>
                                <w:iCs/>
                                <w:sz w:val="24"/>
                                <w:szCs w:val="24"/>
                                <w:lang w:val="es-MX"/>
                              </w:rPr>
                              <w:t>u</w:t>
                            </w:r>
                            <w:r w:rsidR="006A4884" w:rsidRPr="00F971F4">
                              <w:rPr>
                                <w:rFonts w:ascii="Times New Roman" w:hAnsi="Times New Roman" w:cs="Times New Roman"/>
                                <w:i/>
                                <w:iCs/>
                                <w:sz w:val="24"/>
                                <w:szCs w:val="24"/>
                                <w:lang w:val="es-MX"/>
                              </w:rPr>
                              <w:t>nifamiliar</w:t>
                            </w:r>
                            <w:r w:rsidR="0076282E" w:rsidRPr="00F971F4">
                              <w:rPr>
                                <w:rFonts w:ascii="Times New Roman" w:hAnsi="Times New Roman" w:cs="Times New Roman"/>
                                <w:i/>
                                <w:iCs/>
                                <w:sz w:val="24"/>
                                <w:szCs w:val="24"/>
                                <w:lang w:val="es-MX"/>
                              </w:rPr>
                              <w:t xml:space="preserve"> – Modelo total</w:t>
                            </w:r>
                            <w:r w:rsidR="0076282E" w:rsidRPr="00F971F4">
                              <w:rPr>
                                <w:rFonts w:ascii="Times New Roman" w:hAnsi="Times New Roman" w:cs="Times New Roman"/>
                                <w:sz w:val="24"/>
                                <w:szCs w:val="24"/>
                                <w:lang w:val="es-MX"/>
                              </w:rPr>
                              <w:t xml:space="preserve">, by Meccano </w:t>
                            </w:r>
                            <w:r w:rsidR="000A6FDB" w:rsidRPr="00F971F4">
                              <w:rPr>
                                <w:rFonts w:ascii="Times New Roman" w:hAnsi="Times New Roman" w:cs="Times New Roman"/>
                                <w:sz w:val="24"/>
                                <w:szCs w:val="24"/>
                                <w:lang w:val="es-MX"/>
                              </w:rPr>
                              <w:t>(</w:t>
                            </w:r>
                            <w:r w:rsidR="003845DB" w:rsidRPr="009D03B6">
                              <w:rPr>
                                <w:rFonts w:ascii="Times New Roman" w:hAnsi="Times New Roman" w:cs="Times New Roman"/>
                                <w:sz w:val="24"/>
                                <w:szCs w:val="24"/>
                                <w:lang w:val="es-MX"/>
                              </w:rPr>
                              <w:t>https://www.meccano.mx/copy-of-proceso-tradimecc</w:t>
                            </w:r>
                            <w:r w:rsidR="000A6FDB" w:rsidRPr="00F971F4">
                              <w:rPr>
                                <w:rFonts w:ascii="Times New Roman" w:hAnsi="Times New Roman" w:cs="Times New Roman"/>
                                <w:sz w:val="24"/>
                                <w:szCs w:val="24"/>
                                <w:lang w:val="es-MX"/>
                              </w:rPr>
                              <w:t>)</w:t>
                            </w:r>
                            <w:r w:rsidR="003845DB" w:rsidRPr="00F971F4">
                              <w:rPr>
                                <w:rFonts w:ascii="Times New Roman" w:hAnsi="Times New Roman" w:cs="Times New Roman"/>
                                <w:sz w:val="24"/>
                                <w:szCs w:val="24"/>
                                <w:lang w:val="es-MX"/>
                              </w:rPr>
                              <w:t>. Copy</w:t>
                            </w:r>
                            <w:r w:rsidR="00706EA2" w:rsidRPr="00F971F4">
                              <w:rPr>
                                <w:rFonts w:ascii="Times New Roman" w:hAnsi="Times New Roman" w:cs="Times New Roman"/>
                                <w:sz w:val="24"/>
                                <w:szCs w:val="24"/>
                                <w:lang w:val="es-MX"/>
                              </w:rPr>
                              <w:t>right</w:t>
                            </w:r>
                            <w:r w:rsidR="003845DB" w:rsidRPr="00F971F4">
                              <w:rPr>
                                <w:rFonts w:ascii="Times New Roman" w:hAnsi="Times New Roman" w:cs="Times New Roman"/>
                                <w:sz w:val="24"/>
                                <w:szCs w:val="24"/>
                                <w:lang w:val="es-MX"/>
                              </w:rPr>
                              <w:t xml:space="preserve"> by Meccano</w:t>
                            </w:r>
                            <w:r w:rsidR="005B56AC" w:rsidRPr="00F971F4">
                              <w:rPr>
                                <w:rFonts w:ascii="Times New Roman" w:hAnsi="Times New Roman" w:cs="Times New Roman"/>
                                <w:sz w:val="24"/>
                                <w:szCs w:val="24"/>
                                <w:lang w:val="es-MX"/>
                              </w:rPr>
                              <w:t xml:space="preserve"> de Mexico, S.A. De C.V.</w:t>
                            </w:r>
                          </w:p>
                          <w:p w14:paraId="61E1A316" w14:textId="6741F00A" w:rsidR="00C40EE0" w:rsidRPr="005B56AC" w:rsidRDefault="00C40EE0" w:rsidP="00034654">
                            <w:pPr>
                              <w:pStyle w:val="Caption"/>
                              <w:keepNext/>
                              <w:spacing w:after="0"/>
                              <w:rPr>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E9784" id="_x0000_s1028" type="#_x0000_t202" style="position:absolute;left:0;text-align:left;margin-left:180.9pt;margin-top:266.05pt;width:285.5pt;height:48.2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" stroked="f">
                <v:textbox>
                  <w:txbxContent>
                    <w:p w14:paraId="139571F8" w14:textId="6A61E504" w:rsidR="00034654" w:rsidRPr="00F971F4" w:rsidRDefault="00C40EE0" w:rsidP="00034654">
                      <w:pPr>
                        <w:rPr>
                          <w:rFonts w:ascii="Times New Roman" w:hAnsi="Times New Roman" w:cs="Times New Roman"/>
                          <w:sz w:val="24"/>
                          <w:szCs w:val="24"/>
                          <w:lang w:val="es-MX"/>
                        </w:rPr>
                      </w:pPr>
                      <w:r w:rsidRPr="00F971F4">
                        <w:rPr>
                          <w:rFonts w:ascii="Times New Roman" w:hAnsi="Times New Roman" w:cs="Times New Roman"/>
                          <w:sz w:val="24"/>
                          <w:szCs w:val="24"/>
                          <w:lang w:val="es-MX"/>
                        </w:rPr>
                        <w:t xml:space="preserve">Note. </w:t>
                      </w:r>
                      <w:r w:rsidR="001338CA" w:rsidRPr="00F971F4">
                        <w:rPr>
                          <w:rFonts w:ascii="Times New Roman" w:hAnsi="Times New Roman" w:cs="Times New Roman"/>
                          <w:sz w:val="24"/>
                          <w:szCs w:val="24"/>
                          <w:lang w:val="es-MX"/>
                        </w:rPr>
                        <w:t xml:space="preserve"> From </w:t>
                      </w:r>
                      <w:r w:rsidR="00034654" w:rsidRPr="00F971F4">
                        <w:rPr>
                          <w:rFonts w:ascii="Times New Roman" w:hAnsi="Times New Roman" w:cs="Times New Roman"/>
                          <w:sz w:val="24"/>
                          <w:szCs w:val="24"/>
                          <w:lang w:val="es-MX"/>
                        </w:rPr>
                        <w:t>Image:</w:t>
                      </w:r>
                      <w:r w:rsidR="00C66322" w:rsidRPr="00F971F4">
                        <w:rPr>
                          <w:rFonts w:ascii="Times New Roman" w:hAnsi="Times New Roman" w:cs="Times New Roman"/>
                          <w:sz w:val="24"/>
                          <w:szCs w:val="24"/>
                          <w:lang w:val="es-MX"/>
                        </w:rPr>
                        <w:t xml:space="preserve"> </w:t>
                      </w:r>
                      <w:r w:rsidR="006A4884" w:rsidRPr="00F971F4">
                        <w:rPr>
                          <w:rFonts w:ascii="Times New Roman" w:hAnsi="Times New Roman" w:cs="Times New Roman"/>
                          <w:i/>
                          <w:iCs/>
                          <w:sz w:val="24"/>
                          <w:szCs w:val="24"/>
                          <w:lang w:val="es-MX"/>
                        </w:rPr>
                        <w:t xml:space="preserve">Vivienda </w:t>
                      </w:r>
                      <w:r w:rsidR="002B6725" w:rsidRPr="00F971F4">
                        <w:rPr>
                          <w:rFonts w:ascii="Times New Roman" w:hAnsi="Times New Roman" w:cs="Times New Roman"/>
                          <w:i/>
                          <w:iCs/>
                          <w:sz w:val="24"/>
                          <w:szCs w:val="24"/>
                          <w:lang w:val="es-MX"/>
                        </w:rPr>
                        <w:t>u</w:t>
                      </w:r>
                      <w:r w:rsidR="006A4884" w:rsidRPr="00F971F4">
                        <w:rPr>
                          <w:rFonts w:ascii="Times New Roman" w:hAnsi="Times New Roman" w:cs="Times New Roman"/>
                          <w:i/>
                          <w:iCs/>
                          <w:sz w:val="24"/>
                          <w:szCs w:val="24"/>
                          <w:lang w:val="es-MX"/>
                        </w:rPr>
                        <w:t>nifamiliar</w:t>
                      </w:r>
                      <w:r w:rsidR="0076282E" w:rsidRPr="00F971F4">
                        <w:rPr>
                          <w:rFonts w:ascii="Times New Roman" w:hAnsi="Times New Roman" w:cs="Times New Roman"/>
                          <w:i/>
                          <w:iCs/>
                          <w:sz w:val="24"/>
                          <w:szCs w:val="24"/>
                          <w:lang w:val="es-MX"/>
                        </w:rPr>
                        <w:t xml:space="preserve"> – Modelo total</w:t>
                      </w:r>
                      <w:r w:rsidR="0076282E" w:rsidRPr="00F971F4">
                        <w:rPr>
                          <w:rFonts w:ascii="Times New Roman" w:hAnsi="Times New Roman" w:cs="Times New Roman"/>
                          <w:sz w:val="24"/>
                          <w:szCs w:val="24"/>
                          <w:lang w:val="es-MX"/>
                        </w:rPr>
                        <w:t xml:space="preserve">, by Meccano </w:t>
                      </w:r>
                      <w:r w:rsidR="000A6FDB" w:rsidRPr="00F971F4">
                        <w:rPr>
                          <w:rFonts w:ascii="Times New Roman" w:hAnsi="Times New Roman" w:cs="Times New Roman"/>
                          <w:sz w:val="24"/>
                          <w:szCs w:val="24"/>
                          <w:lang w:val="es-MX"/>
                        </w:rPr>
                        <w:t>(</w:t>
                      </w:r>
                      <w:r w:rsidR="003845DB" w:rsidRPr="009D03B6">
                        <w:rPr>
                          <w:rFonts w:ascii="Times New Roman" w:hAnsi="Times New Roman" w:cs="Times New Roman"/>
                          <w:sz w:val="24"/>
                          <w:szCs w:val="24"/>
                          <w:lang w:val="es-MX"/>
                        </w:rPr>
                        <w:t>https://www.meccano.mx/copy-of-proceso-tradimecc</w:t>
                      </w:r>
                      <w:r w:rsidR="000A6FDB" w:rsidRPr="00F971F4">
                        <w:rPr>
                          <w:rFonts w:ascii="Times New Roman" w:hAnsi="Times New Roman" w:cs="Times New Roman"/>
                          <w:sz w:val="24"/>
                          <w:szCs w:val="24"/>
                          <w:lang w:val="es-MX"/>
                        </w:rPr>
                        <w:t>)</w:t>
                      </w:r>
                      <w:r w:rsidR="003845DB" w:rsidRPr="00F971F4">
                        <w:rPr>
                          <w:rFonts w:ascii="Times New Roman" w:hAnsi="Times New Roman" w:cs="Times New Roman"/>
                          <w:sz w:val="24"/>
                          <w:szCs w:val="24"/>
                          <w:lang w:val="es-MX"/>
                        </w:rPr>
                        <w:t>. Copy</w:t>
                      </w:r>
                      <w:r w:rsidR="00706EA2" w:rsidRPr="00F971F4">
                        <w:rPr>
                          <w:rFonts w:ascii="Times New Roman" w:hAnsi="Times New Roman" w:cs="Times New Roman"/>
                          <w:sz w:val="24"/>
                          <w:szCs w:val="24"/>
                          <w:lang w:val="es-MX"/>
                        </w:rPr>
                        <w:t>right</w:t>
                      </w:r>
                      <w:r w:rsidR="003845DB" w:rsidRPr="00F971F4">
                        <w:rPr>
                          <w:rFonts w:ascii="Times New Roman" w:hAnsi="Times New Roman" w:cs="Times New Roman"/>
                          <w:sz w:val="24"/>
                          <w:szCs w:val="24"/>
                          <w:lang w:val="es-MX"/>
                        </w:rPr>
                        <w:t xml:space="preserve"> by Meccano</w:t>
                      </w:r>
                      <w:r w:rsidR="005B56AC" w:rsidRPr="00F971F4">
                        <w:rPr>
                          <w:rFonts w:ascii="Times New Roman" w:hAnsi="Times New Roman" w:cs="Times New Roman"/>
                          <w:sz w:val="24"/>
                          <w:szCs w:val="24"/>
                          <w:lang w:val="es-MX"/>
                        </w:rPr>
                        <w:t xml:space="preserve"> de Mexico, S.A. De C.V.</w:t>
                      </w:r>
                    </w:p>
                    <w:p w14:paraId="61E1A316" w14:textId="6741F00A" w:rsidR="00C40EE0" w:rsidRPr="005B56AC" w:rsidRDefault="00C40EE0" w:rsidP="00034654">
                      <w:pPr>
                        <w:pStyle w:val="Caption"/>
                        <w:keepNext/>
                        <w:spacing w:after="0"/>
                        <w:rPr>
                          <w:lang w:val="es-MX"/>
                        </w:rPr>
                      </w:pPr>
                    </w:p>
                  </w:txbxContent>
                </v:textbox>
                <w10:wrap type="square" anchorx="margin"/>
              </v:shape>
            </w:pict>
          </mc:Fallback>
        </mc:AlternateContent>
      </w:r>
      <w:r>
        <w:rPr>
          <w:rFonts w:ascii="Times New Roman" w:hAnsi="Times New Roman" w:cs="Times New Roman"/>
          <w:color w:val="333333"/>
          <w:sz w:val="24"/>
          <w:szCs w:val="24"/>
          <w:shd w:val="clear" w:color="auto" w:fill="FFFFFF"/>
        </w:rPr>
        <w:t>T</w:t>
      </w:r>
      <w:r w:rsidR="00287D90" w:rsidRPr="003D0695">
        <w:rPr>
          <w:rFonts w:ascii="Times New Roman" w:hAnsi="Times New Roman" w:cs="Times New Roman"/>
          <w:color w:val="333333"/>
          <w:sz w:val="24"/>
          <w:szCs w:val="24"/>
          <w:shd w:val="clear" w:color="auto" w:fill="FFFFFF"/>
        </w:rPr>
        <w:t xml:space="preserve">he first phase </w:t>
      </w:r>
      <w:r w:rsidR="003A6088" w:rsidRPr="003D0695">
        <w:rPr>
          <w:rFonts w:ascii="Times New Roman" w:hAnsi="Times New Roman" w:cs="Times New Roman"/>
          <w:color w:val="333333"/>
          <w:sz w:val="24"/>
          <w:szCs w:val="24"/>
          <w:shd w:val="clear" w:color="auto" w:fill="FFFFFF"/>
        </w:rPr>
        <w:t>of</w:t>
      </w:r>
      <w:r w:rsidR="00287D90" w:rsidRPr="003D0695">
        <w:rPr>
          <w:rFonts w:ascii="Times New Roman" w:hAnsi="Times New Roman" w:cs="Times New Roman"/>
          <w:color w:val="333333"/>
          <w:sz w:val="24"/>
          <w:szCs w:val="24"/>
          <w:shd w:val="clear" w:color="auto" w:fill="FFFFFF"/>
        </w:rPr>
        <w:t xml:space="preserve"> this research included a </w:t>
      </w:r>
      <w:r w:rsidR="00A666AC">
        <w:rPr>
          <w:rFonts w:ascii="Times New Roman" w:hAnsi="Times New Roman" w:cs="Times New Roman"/>
          <w:color w:val="333333"/>
          <w:sz w:val="24"/>
          <w:szCs w:val="24"/>
          <w:shd w:val="clear" w:color="auto" w:fill="FFFFFF"/>
        </w:rPr>
        <w:t xml:space="preserve">literature </w:t>
      </w:r>
      <w:r w:rsidR="00287D90" w:rsidRPr="003D0695">
        <w:rPr>
          <w:rFonts w:ascii="Times New Roman" w:hAnsi="Times New Roman" w:cs="Times New Roman"/>
          <w:color w:val="333333"/>
          <w:sz w:val="24"/>
          <w:szCs w:val="24"/>
          <w:shd w:val="clear" w:color="auto" w:fill="FFFFFF"/>
        </w:rPr>
        <w:t xml:space="preserve">review of state policy and its implications </w:t>
      </w:r>
      <w:r w:rsidR="00F24052" w:rsidRPr="003D0695">
        <w:rPr>
          <w:rFonts w:ascii="Times New Roman" w:hAnsi="Times New Roman" w:cs="Times New Roman"/>
          <w:color w:val="333333"/>
          <w:sz w:val="24"/>
          <w:szCs w:val="24"/>
          <w:shd w:val="clear" w:color="auto" w:fill="FFFFFF"/>
        </w:rPr>
        <w:t xml:space="preserve">on </w:t>
      </w:r>
      <w:r w:rsidR="00151535" w:rsidRPr="003D0695">
        <w:rPr>
          <w:rFonts w:ascii="Times New Roman" w:hAnsi="Times New Roman" w:cs="Times New Roman"/>
          <w:color w:val="333333"/>
          <w:sz w:val="24"/>
          <w:szCs w:val="24"/>
          <w:shd w:val="clear" w:color="auto" w:fill="FFFFFF"/>
        </w:rPr>
        <w:t>social housing</w:t>
      </w:r>
      <w:r w:rsidR="00F24052" w:rsidRPr="003D0695">
        <w:rPr>
          <w:rFonts w:ascii="Times New Roman" w:hAnsi="Times New Roman" w:cs="Times New Roman"/>
          <w:color w:val="333333"/>
          <w:sz w:val="24"/>
          <w:szCs w:val="24"/>
          <w:shd w:val="clear" w:color="auto" w:fill="FFFFFF"/>
        </w:rPr>
        <w:t xml:space="preserve"> </w:t>
      </w:r>
      <w:r w:rsidR="00287D90" w:rsidRPr="003D0695">
        <w:rPr>
          <w:rFonts w:ascii="Times New Roman" w:hAnsi="Times New Roman" w:cs="Times New Roman"/>
          <w:color w:val="333333"/>
          <w:sz w:val="24"/>
          <w:szCs w:val="24"/>
          <w:shd w:val="clear" w:color="auto" w:fill="FFFFFF"/>
        </w:rPr>
        <w:t xml:space="preserve">construction and </w:t>
      </w:r>
      <w:r w:rsidR="00151535" w:rsidRPr="003D0695">
        <w:rPr>
          <w:rFonts w:ascii="Times New Roman" w:hAnsi="Times New Roman" w:cs="Times New Roman"/>
          <w:color w:val="333333"/>
          <w:sz w:val="24"/>
          <w:szCs w:val="24"/>
          <w:shd w:val="clear" w:color="auto" w:fill="FFFFFF"/>
        </w:rPr>
        <w:t xml:space="preserve">periphery </w:t>
      </w:r>
      <w:r w:rsidR="00287D90" w:rsidRPr="003D0695">
        <w:rPr>
          <w:rFonts w:ascii="Times New Roman" w:hAnsi="Times New Roman" w:cs="Times New Roman"/>
          <w:color w:val="333333"/>
          <w:sz w:val="24"/>
          <w:szCs w:val="24"/>
          <w:shd w:val="clear" w:color="auto" w:fill="FFFFFF"/>
        </w:rPr>
        <w:t xml:space="preserve">land planning in </w:t>
      </w:r>
      <w:r w:rsidR="00310AD1">
        <w:rPr>
          <w:rFonts w:ascii="Times New Roman" w:hAnsi="Times New Roman" w:cs="Times New Roman"/>
          <w:color w:val="333333"/>
          <w:sz w:val="24"/>
          <w:szCs w:val="24"/>
          <w:shd w:val="clear" w:color="auto" w:fill="FFFFFF"/>
        </w:rPr>
        <w:t>México</w:t>
      </w:r>
      <w:r w:rsidR="00287D90" w:rsidRPr="003D0695">
        <w:rPr>
          <w:rFonts w:ascii="Times New Roman" w:hAnsi="Times New Roman" w:cs="Times New Roman"/>
          <w:color w:val="333333"/>
          <w:sz w:val="24"/>
          <w:szCs w:val="24"/>
          <w:shd w:val="clear" w:color="auto" w:fill="FFFFFF"/>
        </w:rPr>
        <w:t xml:space="preserve">, including summaries of </w:t>
      </w:r>
      <w:r w:rsidR="00310AD1">
        <w:rPr>
          <w:rFonts w:ascii="Times New Roman" w:hAnsi="Times New Roman" w:cs="Times New Roman"/>
          <w:color w:val="333333"/>
          <w:sz w:val="24"/>
          <w:szCs w:val="24"/>
          <w:shd w:val="clear" w:color="auto" w:fill="FFFFFF"/>
        </w:rPr>
        <w:t>México</w:t>
      </w:r>
      <w:r w:rsidR="00287D90" w:rsidRPr="003D0695">
        <w:rPr>
          <w:rFonts w:ascii="Times New Roman" w:hAnsi="Times New Roman" w:cs="Times New Roman"/>
          <w:color w:val="333333"/>
          <w:sz w:val="24"/>
          <w:szCs w:val="24"/>
          <w:shd w:val="clear" w:color="auto" w:fill="FFFFFF"/>
        </w:rPr>
        <w:t>'s serialized, developer-driven housing units during the last th</w:t>
      </w:r>
      <w:r w:rsidR="00A06BCD" w:rsidRPr="003D0695">
        <w:rPr>
          <w:rFonts w:ascii="Times New Roman" w:hAnsi="Times New Roman" w:cs="Times New Roman"/>
          <w:color w:val="333333"/>
          <w:sz w:val="24"/>
          <w:szCs w:val="24"/>
          <w:shd w:val="clear" w:color="auto" w:fill="FFFFFF"/>
        </w:rPr>
        <w:t>ree</w:t>
      </w:r>
      <w:r w:rsidR="00287D90" w:rsidRPr="003D0695">
        <w:rPr>
          <w:rFonts w:ascii="Times New Roman" w:hAnsi="Times New Roman" w:cs="Times New Roman"/>
          <w:color w:val="333333"/>
          <w:sz w:val="24"/>
          <w:szCs w:val="24"/>
          <w:shd w:val="clear" w:color="auto" w:fill="FFFFFF"/>
        </w:rPr>
        <w:t xml:space="preserve"> decades. </w:t>
      </w:r>
      <w:r w:rsidR="00733967">
        <w:rPr>
          <w:rFonts w:ascii="Times New Roman" w:hAnsi="Times New Roman" w:cs="Times New Roman"/>
          <w:color w:val="333333"/>
          <w:sz w:val="24"/>
          <w:szCs w:val="24"/>
          <w:shd w:val="clear" w:color="auto" w:fill="FFFFFF"/>
        </w:rPr>
        <w:t xml:space="preserve">In </w:t>
      </w:r>
      <w:r w:rsidR="00733967" w:rsidRPr="003D0695">
        <w:rPr>
          <w:rFonts w:ascii="Times New Roman" w:hAnsi="Times New Roman" w:cs="Times New Roman"/>
          <w:color w:val="333333"/>
          <w:sz w:val="24"/>
          <w:szCs w:val="24"/>
          <w:shd w:val="clear" w:color="auto" w:fill="FFFFFF"/>
        </w:rPr>
        <w:t>an interview with a former URBI construction project manager</w:t>
      </w:r>
      <w:r w:rsidR="00733967">
        <w:rPr>
          <w:rFonts w:ascii="Times New Roman" w:hAnsi="Times New Roman" w:cs="Times New Roman"/>
          <w:color w:val="333333"/>
          <w:sz w:val="24"/>
          <w:szCs w:val="24"/>
          <w:shd w:val="clear" w:color="auto" w:fill="FFFFFF"/>
        </w:rPr>
        <w:t xml:space="preserve"> and </w:t>
      </w:r>
      <w:r w:rsidR="00733967" w:rsidRPr="003D0695">
        <w:rPr>
          <w:rFonts w:ascii="Times New Roman" w:hAnsi="Times New Roman" w:cs="Times New Roman"/>
          <w:color w:val="333333"/>
          <w:sz w:val="24"/>
          <w:szCs w:val="24"/>
          <w:shd w:val="clear" w:color="auto" w:fill="FFFFFF"/>
        </w:rPr>
        <w:t>Tijuana architect Miguel Escobar</w:t>
      </w:r>
      <w:r w:rsidR="002354A8">
        <w:rPr>
          <w:rFonts w:ascii="Times New Roman" w:hAnsi="Times New Roman" w:cs="Times New Roman"/>
          <w:color w:val="333333"/>
          <w:sz w:val="24"/>
          <w:szCs w:val="24"/>
          <w:shd w:val="clear" w:color="auto" w:fill="FFFFFF"/>
        </w:rPr>
        <w:t>,</w:t>
      </w:r>
      <w:r w:rsidR="00733967" w:rsidRPr="003D0695">
        <w:rPr>
          <w:rFonts w:ascii="Times New Roman" w:hAnsi="Times New Roman" w:cs="Times New Roman"/>
          <w:color w:val="333333"/>
          <w:sz w:val="24"/>
          <w:szCs w:val="24"/>
          <w:shd w:val="clear" w:color="auto" w:fill="FFFFFF"/>
        </w:rPr>
        <w:t xml:space="preserve"> </w:t>
      </w:r>
      <w:r w:rsidR="0081501A">
        <w:rPr>
          <w:rFonts w:ascii="Times New Roman" w:hAnsi="Times New Roman" w:cs="Times New Roman"/>
          <w:color w:val="333333"/>
          <w:sz w:val="24"/>
          <w:szCs w:val="24"/>
          <w:shd w:val="clear" w:color="auto" w:fill="FFFFFF"/>
        </w:rPr>
        <w:t>t</w:t>
      </w:r>
      <w:r w:rsidR="00DE1D2C" w:rsidRPr="003D0695">
        <w:rPr>
          <w:rFonts w:ascii="Times New Roman" w:hAnsi="Times New Roman" w:cs="Times New Roman"/>
          <w:color w:val="333333"/>
          <w:sz w:val="24"/>
          <w:szCs w:val="24"/>
          <w:shd w:val="clear" w:color="auto" w:fill="FFFFFF"/>
        </w:rPr>
        <w:t>echnical documents</w:t>
      </w:r>
      <w:r w:rsidR="003A6088" w:rsidRPr="003D0695">
        <w:rPr>
          <w:rFonts w:ascii="Times New Roman" w:hAnsi="Times New Roman" w:cs="Times New Roman"/>
          <w:color w:val="333333"/>
          <w:sz w:val="24"/>
          <w:szCs w:val="24"/>
          <w:shd w:val="clear" w:color="auto" w:fill="FFFFFF"/>
        </w:rPr>
        <w:t>,</w:t>
      </w:r>
      <w:r w:rsidR="00DE1D2C" w:rsidRPr="003D0695">
        <w:rPr>
          <w:rFonts w:ascii="Times New Roman" w:hAnsi="Times New Roman" w:cs="Times New Roman"/>
          <w:color w:val="333333"/>
          <w:sz w:val="24"/>
          <w:szCs w:val="24"/>
          <w:shd w:val="clear" w:color="auto" w:fill="FFFFFF"/>
        </w:rPr>
        <w:t xml:space="preserve"> including concrete panel system configuration and structural c</w:t>
      </w:r>
      <w:r w:rsidR="00732FCD">
        <w:rPr>
          <w:rFonts w:ascii="Times New Roman" w:hAnsi="Times New Roman" w:cs="Times New Roman"/>
          <w:color w:val="333333"/>
          <w:sz w:val="24"/>
          <w:szCs w:val="24"/>
          <w:shd w:val="clear" w:color="auto" w:fill="FFFFFF"/>
        </w:rPr>
        <w:t>riteria</w:t>
      </w:r>
      <w:r w:rsidR="0068034E">
        <w:rPr>
          <w:rFonts w:ascii="Times New Roman" w:hAnsi="Times New Roman" w:cs="Times New Roman"/>
          <w:color w:val="333333"/>
          <w:sz w:val="24"/>
          <w:szCs w:val="24"/>
          <w:shd w:val="clear" w:color="auto" w:fill="FFFFFF"/>
        </w:rPr>
        <w:t>,</w:t>
      </w:r>
      <w:r w:rsidR="002368EC" w:rsidRPr="003D0695">
        <w:rPr>
          <w:rFonts w:ascii="Times New Roman" w:hAnsi="Times New Roman" w:cs="Times New Roman"/>
          <w:color w:val="333333"/>
          <w:sz w:val="24"/>
          <w:szCs w:val="24"/>
          <w:shd w:val="clear" w:color="auto" w:fill="FFFFFF"/>
        </w:rPr>
        <w:t xml:space="preserve"> </w:t>
      </w:r>
      <w:r w:rsidR="00DE1D2C" w:rsidRPr="003D0695">
        <w:rPr>
          <w:rFonts w:ascii="Times New Roman" w:hAnsi="Times New Roman" w:cs="Times New Roman"/>
          <w:color w:val="333333"/>
          <w:sz w:val="24"/>
          <w:szCs w:val="24"/>
          <w:shd w:val="clear" w:color="auto" w:fill="FFFFFF"/>
        </w:rPr>
        <w:t xml:space="preserve">were </w:t>
      </w:r>
      <w:r w:rsidR="00DE1D2C" w:rsidRPr="003D0695">
        <w:rPr>
          <w:rFonts w:ascii="Times New Roman" w:hAnsi="Times New Roman" w:cs="Times New Roman"/>
          <w:color w:val="333333"/>
          <w:sz w:val="24"/>
          <w:szCs w:val="24"/>
          <w:shd w:val="clear" w:color="auto" w:fill="FFFFFF"/>
        </w:rPr>
        <w:lastRenderedPageBreak/>
        <w:t>reviewed</w:t>
      </w:r>
      <w:r w:rsidR="002354A8">
        <w:rPr>
          <w:rFonts w:ascii="Times New Roman" w:hAnsi="Times New Roman" w:cs="Times New Roman"/>
          <w:color w:val="333333"/>
          <w:sz w:val="24"/>
          <w:szCs w:val="24"/>
          <w:shd w:val="clear" w:color="auto" w:fill="FFFFFF"/>
        </w:rPr>
        <w:t xml:space="preserve"> (see </w:t>
      </w:r>
      <w:r w:rsidR="002354A8" w:rsidRPr="002354A8">
        <w:rPr>
          <w:rFonts w:ascii="Times New Roman" w:hAnsi="Times New Roman" w:cs="Times New Roman"/>
          <w:color w:val="333333"/>
          <w:sz w:val="24"/>
          <w:szCs w:val="24"/>
          <w:shd w:val="clear" w:color="auto" w:fill="FFFFFF"/>
        </w:rPr>
        <w:fldChar w:fldCharType="begin"/>
      </w:r>
      <w:r w:rsidR="002354A8" w:rsidRPr="002354A8">
        <w:rPr>
          <w:rFonts w:ascii="Times New Roman" w:hAnsi="Times New Roman" w:cs="Times New Roman"/>
          <w:color w:val="333333"/>
          <w:sz w:val="24"/>
          <w:szCs w:val="24"/>
          <w:shd w:val="clear" w:color="auto" w:fill="FFFFFF"/>
        </w:rPr>
        <w:instrText xml:space="preserve"> REF _Ref120689081 \h  \* MERGEFORMAT </w:instrText>
      </w:r>
      <w:r w:rsidR="002354A8" w:rsidRPr="002354A8">
        <w:rPr>
          <w:rFonts w:ascii="Times New Roman" w:hAnsi="Times New Roman" w:cs="Times New Roman"/>
          <w:color w:val="333333"/>
          <w:sz w:val="24"/>
          <w:szCs w:val="24"/>
          <w:shd w:val="clear" w:color="auto" w:fill="FFFFFF"/>
        </w:rPr>
      </w:r>
      <w:r w:rsidR="002354A8" w:rsidRPr="002354A8">
        <w:rPr>
          <w:rFonts w:ascii="Times New Roman" w:hAnsi="Times New Roman" w:cs="Times New Roman"/>
          <w:color w:val="333333"/>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3</w:t>
      </w:r>
      <w:r w:rsidR="002354A8" w:rsidRPr="002354A8">
        <w:rPr>
          <w:rFonts w:ascii="Times New Roman" w:hAnsi="Times New Roman" w:cs="Times New Roman"/>
          <w:color w:val="333333"/>
          <w:sz w:val="24"/>
          <w:szCs w:val="24"/>
          <w:shd w:val="clear" w:color="auto" w:fill="FFFFFF"/>
        </w:rPr>
        <w:fldChar w:fldCharType="end"/>
      </w:r>
      <w:r w:rsidR="002354A8">
        <w:rPr>
          <w:rFonts w:ascii="Times New Roman" w:hAnsi="Times New Roman" w:cs="Times New Roman"/>
          <w:color w:val="333333"/>
          <w:sz w:val="24"/>
          <w:szCs w:val="24"/>
          <w:shd w:val="clear" w:color="auto" w:fill="FFFFFF"/>
        </w:rPr>
        <w:t>)</w:t>
      </w:r>
      <w:r w:rsidR="0068034E">
        <w:rPr>
          <w:rFonts w:ascii="Times New Roman" w:hAnsi="Times New Roman" w:cs="Times New Roman"/>
          <w:color w:val="333333"/>
          <w:sz w:val="24"/>
          <w:szCs w:val="24"/>
          <w:shd w:val="clear" w:color="auto" w:fill="FFFFFF"/>
        </w:rPr>
        <w:t xml:space="preserve">. </w:t>
      </w:r>
      <w:r w:rsidR="00DE1D2C" w:rsidRPr="003D0695">
        <w:rPr>
          <w:rFonts w:ascii="Times New Roman" w:hAnsi="Times New Roman" w:cs="Times New Roman"/>
          <w:color w:val="333333"/>
          <w:sz w:val="24"/>
          <w:szCs w:val="24"/>
          <w:shd w:val="clear" w:color="auto" w:fill="FFFFFF"/>
        </w:rPr>
        <w:t xml:space="preserve">The purpose of this </w:t>
      </w:r>
      <w:r w:rsidR="00905E97" w:rsidRPr="003D0695">
        <w:rPr>
          <w:rFonts w:ascii="Times New Roman" w:hAnsi="Times New Roman" w:cs="Times New Roman"/>
          <w:color w:val="333333"/>
          <w:sz w:val="24"/>
          <w:szCs w:val="24"/>
          <w:shd w:val="clear" w:color="auto" w:fill="FFFFFF"/>
        </w:rPr>
        <w:t xml:space="preserve">first phase </w:t>
      </w:r>
      <w:r w:rsidR="00DE1D2C" w:rsidRPr="003D0695">
        <w:rPr>
          <w:rFonts w:ascii="Times New Roman" w:hAnsi="Times New Roman" w:cs="Times New Roman"/>
          <w:color w:val="333333"/>
          <w:sz w:val="24"/>
          <w:szCs w:val="24"/>
          <w:shd w:val="clear" w:color="auto" w:fill="FFFFFF"/>
        </w:rPr>
        <w:t>was to gain a better understanding of how construction systems are deployed. </w:t>
      </w:r>
      <w:r w:rsidR="00602A10" w:rsidRPr="003D0695">
        <w:rPr>
          <w:rFonts w:ascii="Times New Roman" w:hAnsi="Times New Roman" w:cs="Times New Roman"/>
          <w:color w:val="333333"/>
          <w:sz w:val="24"/>
          <w:szCs w:val="24"/>
          <w:shd w:val="clear" w:color="auto" w:fill="FFFFFF"/>
        </w:rPr>
        <w:t xml:space="preserve"> </w:t>
      </w:r>
      <w:r w:rsidR="00B772D8" w:rsidRPr="003D0695">
        <w:rPr>
          <w:rFonts w:ascii="Times New Roman" w:hAnsi="Times New Roman" w:cs="Times New Roman"/>
          <w:color w:val="333333"/>
          <w:sz w:val="24"/>
          <w:szCs w:val="24"/>
          <w:shd w:val="clear" w:color="auto" w:fill="FFFFFF"/>
        </w:rPr>
        <w:t xml:space="preserve">In the </w:t>
      </w:r>
      <w:r w:rsidR="003A6088" w:rsidRPr="003D0695">
        <w:rPr>
          <w:rFonts w:ascii="Times New Roman" w:hAnsi="Times New Roman" w:cs="Times New Roman"/>
          <w:color w:val="333333"/>
          <w:sz w:val="24"/>
          <w:szCs w:val="24"/>
          <w:shd w:val="clear" w:color="auto" w:fill="FFFFFF"/>
        </w:rPr>
        <w:t xml:space="preserve">second phase, field research was conducted in the Villa Fontana </w:t>
      </w:r>
      <w:r w:rsidR="008A032D">
        <w:rPr>
          <w:rFonts w:ascii="Times New Roman" w:hAnsi="Times New Roman" w:cs="Times New Roman"/>
          <w:color w:val="333333"/>
          <w:sz w:val="24"/>
          <w:szCs w:val="24"/>
          <w:shd w:val="clear" w:color="auto" w:fill="FFFFFF"/>
        </w:rPr>
        <w:t>development</w:t>
      </w:r>
      <w:r w:rsidR="003A6088" w:rsidRPr="003D0695">
        <w:rPr>
          <w:rFonts w:ascii="Times New Roman" w:hAnsi="Times New Roman" w:cs="Times New Roman"/>
          <w:color w:val="333333"/>
          <w:sz w:val="24"/>
          <w:szCs w:val="24"/>
          <w:shd w:val="clear" w:color="auto" w:fill="FFFFFF"/>
        </w:rPr>
        <w:t>,</w:t>
      </w:r>
      <w:r w:rsidR="00B772D8" w:rsidRPr="003D0695">
        <w:rPr>
          <w:rFonts w:ascii="Times New Roman" w:hAnsi="Times New Roman" w:cs="Times New Roman"/>
          <w:color w:val="333333"/>
          <w:sz w:val="24"/>
          <w:szCs w:val="24"/>
          <w:shd w:val="clear" w:color="auto" w:fill="FFFFFF"/>
        </w:rPr>
        <w:t xml:space="preserve"> one of </w:t>
      </w:r>
      <w:r w:rsidR="009E4D20" w:rsidRPr="003D0695">
        <w:rPr>
          <w:rFonts w:ascii="Times New Roman" w:hAnsi="Times New Roman" w:cs="Times New Roman"/>
          <w:color w:val="333333"/>
          <w:sz w:val="24"/>
          <w:szCs w:val="24"/>
          <w:shd w:val="clear" w:color="auto" w:fill="FFFFFF"/>
        </w:rPr>
        <w:t>URBI</w:t>
      </w:r>
      <w:r w:rsidR="00B772D8" w:rsidRPr="003D0695">
        <w:rPr>
          <w:rFonts w:ascii="Times New Roman" w:hAnsi="Times New Roman" w:cs="Times New Roman"/>
          <w:color w:val="333333"/>
          <w:sz w:val="24"/>
          <w:szCs w:val="24"/>
          <w:shd w:val="clear" w:color="auto" w:fill="FFFFFF"/>
        </w:rPr>
        <w:t>'s first housing developments built in 1995 in Tijuana</w:t>
      </w:r>
      <w:r w:rsidR="00EF1A5A" w:rsidRPr="003D0695">
        <w:rPr>
          <w:rFonts w:ascii="Times New Roman" w:hAnsi="Times New Roman" w:cs="Times New Roman"/>
          <w:color w:val="333333"/>
          <w:sz w:val="24"/>
          <w:szCs w:val="24"/>
          <w:shd w:val="clear" w:color="auto" w:fill="FFFFFF"/>
        </w:rPr>
        <w:t xml:space="preserve">. </w:t>
      </w:r>
      <w:r w:rsidR="004D1175">
        <w:rPr>
          <w:rFonts w:ascii="Times New Roman" w:hAnsi="Times New Roman" w:cs="Times New Roman"/>
          <w:color w:val="333333"/>
          <w:sz w:val="24"/>
          <w:szCs w:val="24"/>
          <w:shd w:val="clear" w:color="auto" w:fill="FFFFFF"/>
        </w:rPr>
        <w:t>Figure 4</w:t>
      </w:r>
      <w:r w:rsidR="00430AC7">
        <w:rPr>
          <w:rFonts w:ascii="Times New Roman" w:hAnsi="Times New Roman" w:cs="Times New Roman"/>
          <w:color w:val="333333"/>
          <w:sz w:val="24"/>
          <w:szCs w:val="24"/>
          <w:shd w:val="clear" w:color="auto" w:fill="FFFFFF"/>
        </w:rPr>
        <w:t xml:space="preserve"> shows p</w:t>
      </w:r>
      <w:r w:rsidR="008818B0" w:rsidRPr="003D0695">
        <w:rPr>
          <w:rFonts w:ascii="Times New Roman" w:hAnsi="Times New Roman" w:cs="Times New Roman"/>
          <w:color w:val="333333"/>
          <w:sz w:val="24"/>
          <w:szCs w:val="24"/>
          <w:shd w:val="clear" w:color="auto" w:fill="FFFFFF"/>
        </w:rPr>
        <w:t xml:space="preserve">hotographic documentation and drone footage </w:t>
      </w:r>
      <w:r w:rsidR="00A9145C">
        <w:rPr>
          <w:rFonts w:ascii="Times New Roman" w:hAnsi="Times New Roman" w:cs="Times New Roman"/>
          <w:color w:val="333333"/>
          <w:sz w:val="24"/>
          <w:szCs w:val="24"/>
          <w:shd w:val="clear" w:color="auto" w:fill="FFFFFF"/>
        </w:rPr>
        <w:t>used</w:t>
      </w:r>
      <w:r w:rsidR="008818B0" w:rsidRPr="003D0695">
        <w:rPr>
          <w:rFonts w:ascii="Times New Roman" w:hAnsi="Times New Roman" w:cs="Times New Roman"/>
          <w:color w:val="333333"/>
          <w:sz w:val="24"/>
          <w:szCs w:val="24"/>
          <w:shd w:val="clear" w:color="auto" w:fill="FFFFFF"/>
        </w:rPr>
        <w:t xml:space="preserve"> </w:t>
      </w:r>
      <w:r w:rsidR="00A9145C">
        <w:rPr>
          <w:rFonts w:ascii="Times New Roman" w:hAnsi="Times New Roman" w:cs="Times New Roman"/>
          <w:color w:val="333333"/>
          <w:sz w:val="24"/>
          <w:szCs w:val="24"/>
          <w:shd w:val="clear" w:color="auto" w:fill="FFFFFF"/>
        </w:rPr>
        <w:t>to explore</w:t>
      </w:r>
      <w:r w:rsidR="008818B0" w:rsidRPr="003D0695">
        <w:rPr>
          <w:rFonts w:ascii="Times New Roman" w:hAnsi="Times New Roman" w:cs="Times New Roman"/>
          <w:color w:val="333333"/>
          <w:sz w:val="24"/>
          <w:szCs w:val="24"/>
          <w:shd w:val="clear" w:color="auto" w:fill="FFFFFF"/>
        </w:rPr>
        <w:t xml:space="preserve"> the formal and spatial changes that have incrementally taken place within the </w:t>
      </w:r>
      <w:r w:rsidR="003211C1">
        <w:rPr>
          <w:rFonts w:ascii="Times New Roman" w:hAnsi="Times New Roman" w:cs="Times New Roman"/>
          <w:color w:val="333333"/>
          <w:sz w:val="24"/>
          <w:szCs w:val="24"/>
          <w:shd w:val="clear" w:color="auto" w:fill="FFFFFF"/>
        </w:rPr>
        <w:t>Villa Fontana</w:t>
      </w:r>
      <w:r w:rsidR="008818B0" w:rsidRPr="003D0695">
        <w:rPr>
          <w:rFonts w:ascii="Times New Roman" w:hAnsi="Times New Roman" w:cs="Times New Roman"/>
          <w:color w:val="333333"/>
          <w:sz w:val="24"/>
          <w:szCs w:val="24"/>
          <w:shd w:val="clear" w:color="auto" w:fill="FFFFFF"/>
        </w:rPr>
        <w:t>.</w:t>
      </w:r>
    </w:p>
    <w:p w14:paraId="7761ABF9" w14:textId="5A35691A" w:rsidR="00A33899" w:rsidRDefault="005E73B8" w:rsidP="00F034B1">
      <w:pPr>
        <w:shd w:val="clear" w:color="auto" w:fill="FFFFFF"/>
        <w:spacing w:line="480" w:lineRule="auto"/>
        <w:ind w:firstLine="720"/>
        <w:rPr>
          <w:rFonts w:ascii="Times New Roman" w:hAnsi="Times New Roman" w:cs="Times New Roman"/>
          <w:color w:val="333333"/>
          <w:sz w:val="24"/>
          <w:szCs w:val="24"/>
          <w:shd w:val="clear" w:color="auto" w:fill="FFFFFF"/>
        </w:rPr>
      </w:pPr>
      <w:r>
        <w:rPr>
          <w:noProof/>
        </w:rPr>
        <mc:AlternateContent>
          <mc:Choice Requires="wps">
            <w:drawing>
              <wp:anchor distT="0" distB="0" distL="114300" distR="114300" simplePos="0" relativeHeight="251756544" behindDoc="0" locked="0" layoutInCell="1" allowOverlap="1" wp14:anchorId="56BBD96F" wp14:editId="4E0DE32A">
                <wp:simplePos x="0" y="0"/>
                <wp:positionH relativeFrom="margin">
                  <wp:align>left</wp:align>
                </wp:positionH>
                <wp:positionV relativeFrom="paragraph">
                  <wp:posOffset>244475</wp:posOffset>
                </wp:positionV>
                <wp:extent cx="5655310" cy="457200"/>
                <wp:effectExtent l="0" t="0" r="2540" b="0"/>
                <wp:wrapSquare wrapText="bothSides"/>
                <wp:docPr id="4" name="Text Box 4"/>
                <wp:cNvGraphicFramePr/>
                <a:graphic xmlns:a="http://schemas.openxmlformats.org/drawingml/2006/main">
                  <a:graphicData uri="http://schemas.microsoft.com/office/word/2010/wordprocessingShape">
                    <wps:wsp>
                      <wps:cNvSpPr txBox="1"/>
                      <wps:spPr>
                        <a:xfrm>
                          <a:off x="0" y="0"/>
                          <a:ext cx="5655310" cy="457200"/>
                        </a:xfrm>
                        <a:prstGeom prst="rect">
                          <a:avLst/>
                        </a:prstGeom>
                        <a:solidFill>
                          <a:prstClr val="white"/>
                        </a:solidFill>
                        <a:ln>
                          <a:noFill/>
                        </a:ln>
                      </wps:spPr>
                      <wps:txbx>
                        <w:txbxContent>
                          <w:p w14:paraId="464EFD4D" w14:textId="3E1747CF" w:rsidR="004A09B2" w:rsidRPr="004A09B2" w:rsidRDefault="004A09B2" w:rsidP="004A09B2">
                            <w:pPr>
                              <w:pStyle w:val="Caption"/>
                              <w:rPr>
                                <w:rFonts w:ascii="Times New Roman" w:hAnsi="Times New Roman" w:cs="Times New Roman"/>
                                <w:noProof/>
                                <w:sz w:val="24"/>
                                <w:szCs w:val="24"/>
                              </w:rPr>
                            </w:pPr>
                            <w:bookmarkStart w:id="12" w:name="_Toc120762434"/>
                            <w:r w:rsidRPr="004A09B2">
                              <w:rPr>
                                <w:rFonts w:ascii="Times New Roman" w:hAnsi="Times New Roman" w:cs="Times New Roman"/>
                                <w:b/>
                                <w:bCs/>
                                <w:sz w:val="24"/>
                                <w:szCs w:val="24"/>
                              </w:rPr>
                              <w:t xml:space="preserve">Figure </w:t>
                            </w:r>
                            <w:r w:rsidRPr="004A09B2">
                              <w:rPr>
                                <w:rFonts w:ascii="Times New Roman" w:hAnsi="Times New Roman" w:cs="Times New Roman"/>
                                <w:b/>
                                <w:bCs/>
                                <w:sz w:val="24"/>
                                <w:szCs w:val="24"/>
                              </w:rPr>
                              <w:fldChar w:fldCharType="begin"/>
                            </w:r>
                            <w:r w:rsidRPr="004A09B2">
                              <w:rPr>
                                <w:rFonts w:ascii="Times New Roman" w:hAnsi="Times New Roman" w:cs="Times New Roman"/>
                                <w:b/>
                                <w:bCs/>
                                <w:sz w:val="24"/>
                                <w:szCs w:val="24"/>
                              </w:rPr>
                              <w:instrText xml:space="preserve"> SEQ Figure \* ARABIC </w:instrText>
                            </w:r>
                            <w:r w:rsidRPr="004A09B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4</w:t>
                            </w:r>
                            <w:r w:rsidRPr="004A09B2">
                              <w:rPr>
                                <w:rFonts w:ascii="Times New Roman" w:hAnsi="Times New Roman" w:cs="Times New Roman"/>
                                <w:b/>
                                <w:bCs/>
                                <w:sz w:val="24"/>
                                <w:szCs w:val="24"/>
                              </w:rPr>
                              <w:fldChar w:fldCharType="end"/>
                            </w:r>
                            <w:r>
                              <w:rPr>
                                <w:rFonts w:ascii="Times New Roman" w:hAnsi="Times New Roman" w:cs="Times New Roman"/>
                                <w:b/>
                                <w:bCs/>
                                <w:sz w:val="24"/>
                                <w:szCs w:val="24"/>
                              </w:rPr>
                              <w:t xml:space="preserve"> </w:t>
                            </w:r>
                            <w:r w:rsidR="00671637" w:rsidRPr="00B25B16">
                              <w:rPr>
                                <w:rFonts w:ascii="Times New Roman" w:hAnsi="Times New Roman" w:cs="Times New Roman"/>
                                <w:sz w:val="24"/>
                                <w:szCs w:val="24"/>
                              </w:rPr>
                              <w:t>Image from</w:t>
                            </w:r>
                            <w:r w:rsidR="00671637">
                              <w:rPr>
                                <w:rFonts w:ascii="Times New Roman" w:hAnsi="Times New Roman" w:cs="Times New Roman"/>
                                <w:b/>
                                <w:bCs/>
                                <w:sz w:val="24"/>
                                <w:szCs w:val="24"/>
                              </w:rPr>
                              <w:t xml:space="preserve"> </w:t>
                            </w:r>
                            <w:r w:rsidRPr="004A09B2">
                              <w:rPr>
                                <w:rFonts w:ascii="Times New Roman" w:hAnsi="Times New Roman" w:cs="Times New Roman"/>
                                <w:sz w:val="24"/>
                                <w:szCs w:val="24"/>
                              </w:rPr>
                              <w:t>Drone Footage of Villa Fontana, Tijuana 2022</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BD96F" id="Text Box 4" o:spid="_x0000_s1029" type="#_x0000_t202" style="position:absolute;left:0;text-align:left;margin-left:0;margin-top:19.25pt;width:445.3pt;height:36pt;z-index:25175654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" stroked="f">
                <v:textbox inset="0,0,0,0">
                  <w:txbxContent>
                    <w:p w14:paraId="464EFD4D" w14:textId="3E1747CF" w:rsidR="004A09B2" w:rsidRPr="004A09B2" w:rsidRDefault="004A09B2" w:rsidP="004A09B2">
                      <w:pPr>
                        <w:pStyle w:val="Caption"/>
                        <w:rPr>
                          <w:rFonts w:ascii="Times New Roman" w:hAnsi="Times New Roman" w:cs="Times New Roman"/>
                          <w:noProof/>
                          <w:sz w:val="24"/>
                          <w:szCs w:val="24"/>
                        </w:rPr>
                      </w:pPr>
                      <w:bookmarkStart w:id="13" w:name="_Toc120762434"/>
                      <w:r w:rsidRPr="004A09B2">
                        <w:rPr>
                          <w:rFonts w:ascii="Times New Roman" w:hAnsi="Times New Roman" w:cs="Times New Roman"/>
                          <w:b/>
                          <w:bCs/>
                          <w:sz w:val="24"/>
                          <w:szCs w:val="24"/>
                        </w:rPr>
                        <w:t xml:space="preserve">Figure </w:t>
                      </w:r>
                      <w:r w:rsidRPr="004A09B2">
                        <w:rPr>
                          <w:rFonts w:ascii="Times New Roman" w:hAnsi="Times New Roman" w:cs="Times New Roman"/>
                          <w:b/>
                          <w:bCs/>
                          <w:sz w:val="24"/>
                          <w:szCs w:val="24"/>
                        </w:rPr>
                        <w:fldChar w:fldCharType="begin"/>
                      </w:r>
                      <w:r w:rsidRPr="004A09B2">
                        <w:rPr>
                          <w:rFonts w:ascii="Times New Roman" w:hAnsi="Times New Roman" w:cs="Times New Roman"/>
                          <w:b/>
                          <w:bCs/>
                          <w:sz w:val="24"/>
                          <w:szCs w:val="24"/>
                        </w:rPr>
                        <w:instrText xml:space="preserve"> SEQ Figure \* ARABIC </w:instrText>
                      </w:r>
                      <w:r w:rsidRPr="004A09B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4</w:t>
                      </w:r>
                      <w:r w:rsidRPr="004A09B2">
                        <w:rPr>
                          <w:rFonts w:ascii="Times New Roman" w:hAnsi="Times New Roman" w:cs="Times New Roman"/>
                          <w:b/>
                          <w:bCs/>
                          <w:sz w:val="24"/>
                          <w:szCs w:val="24"/>
                        </w:rPr>
                        <w:fldChar w:fldCharType="end"/>
                      </w:r>
                      <w:r>
                        <w:rPr>
                          <w:rFonts w:ascii="Times New Roman" w:hAnsi="Times New Roman" w:cs="Times New Roman"/>
                          <w:b/>
                          <w:bCs/>
                          <w:sz w:val="24"/>
                          <w:szCs w:val="24"/>
                        </w:rPr>
                        <w:t xml:space="preserve"> </w:t>
                      </w:r>
                      <w:r w:rsidR="00671637" w:rsidRPr="00B25B16">
                        <w:rPr>
                          <w:rFonts w:ascii="Times New Roman" w:hAnsi="Times New Roman" w:cs="Times New Roman"/>
                          <w:sz w:val="24"/>
                          <w:szCs w:val="24"/>
                        </w:rPr>
                        <w:t>Image from</w:t>
                      </w:r>
                      <w:r w:rsidR="00671637">
                        <w:rPr>
                          <w:rFonts w:ascii="Times New Roman" w:hAnsi="Times New Roman" w:cs="Times New Roman"/>
                          <w:b/>
                          <w:bCs/>
                          <w:sz w:val="24"/>
                          <w:szCs w:val="24"/>
                        </w:rPr>
                        <w:t xml:space="preserve"> </w:t>
                      </w:r>
                      <w:r w:rsidRPr="004A09B2">
                        <w:rPr>
                          <w:rFonts w:ascii="Times New Roman" w:hAnsi="Times New Roman" w:cs="Times New Roman"/>
                          <w:sz w:val="24"/>
                          <w:szCs w:val="24"/>
                        </w:rPr>
                        <w:t>Drone Footage of Villa Fontana, Tijuana 2022</w:t>
                      </w:r>
                      <w:bookmarkEnd w:id="13"/>
                    </w:p>
                  </w:txbxContent>
                </v:textbox>
                <w10:wrap type="square" anchorx="margin"/>
              </v:shape>
            </w:pict>
          </mc:Fallback>
        </mc:AlternateContent>
      </w:r>
      <w:r>
        <w:rPr>
          <w:rFonts w:ascii="Times New Roman" w:hAnsi="Times New Roman" w:cs="Times New Roman"/>
          <w:noProof/>
          <w:color w:val="333333"/>
          <w:sz w:val="24"/>
          <w:szCs w:val="24"/>
          <w:shd w:val="clear" w:color="auto" w:fill="FFFFFF"/>
        </w:rPr>
        <w:drawing>
          <wp:anchor distT="0" distB="0" distL="114300" distR="114300" simplePos="0" relativeHeight="251754496" behindDoc="0" locked="0" layoutInCell="1" allowOverlap="1" wp14:anchorId="7A847192" wp14:editId="282B2A69">
            <wp:simplePos x="0" y="0"/>
            <wp:positionH relativeFrom="margin">
              <wp:align>left</wp:align>
            </wp:positionH>
            <wp:positionV relativeFrom="paragraph">
              <wp:posOffset>669621</wp:posOffset>
            </wp:positionV>
            <wp:extent cx="5655310" cy="3180080"/>
            <wp:effectExtent l="0" t="0" r="254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655310" cy="3180080"/>
                    </a:xfrm>
                    <a:prstGeom prst="rect">
                      <a:avLst/>
                    </a:prstGeom>
                  </pic:spPr>
                </pic:pic>
              </a:graphicData>
            </a:graphic>
            <wp14:sizeRelH relativeFrom="margin">
              <wp14:pctWidth>0</wp14:pctWidth>
            </wp14:sizeRelH>
            <wp14:sizeRelV relativeFrom="margin">
              <wp14:pctHeight>0</wp14:pctHeight>
            </wp14:sizeRelV>
          </wp:anchor>
        </w:drawing>
      </w:r>
    </w:p>
    <w:p w14:paraId="2D0FF321" w14:textId="77777777" w:rsidR="005E73B8" w:rsidRDefault="005E73B8" w:rsidP="00761D6E">
      <w:pPr>
        <w:shd w:val="clear" w:color="auto" w:fill="FFFFFF"/>
        <w:spacing w:line="480" w:lineRule="auto"/>
        <w:rPr>
          <w:rFonts w:ascii="Times New Roman" w:hAnsi="Times New Roman" w:cs="Times New Roman"/>
          <w:color w:val="333333"/>
          <w:sz w:val="24"/>
          <w:szCs w:val="24"/>
          <w:shd w:val="clear" w:color="auto" w:fill="FFFFFF"/>
        </w:rPr>
      </w:pPr>
    </w:p>
    <w:p w14:paraId="72B5E56D" w14:textId="7E857CD9" w:rsidR="004A7ECB" w:rsidRPr="003D0695" w:rsidRDefault="00374EAD" w:rsidP="00761D6E">
      <w:pPr>
        <w:shd w:val="clear" w:color="auto" w:fill="FFFFFF"/>
        <w:spacing w:line="480" w:lineRule="auto"/>
        <w:rPr>
          <w:rFonts w:ascii="Times New Roman" w:hAnsi="Times New Roman" w:cs="Times New Roman"/>
          <w:color w:val="333333"/>
          <w:sz w:val="24"/>
          <w:szCs w:val="24"/>
          <w:shd w:val="clear" w:color="auto" w:fill="FFFFFF"/>
        </w:rPr>
      </w:pPr>
      <w:r w:rsidRPr="003D0695">
        <w:rPr>
          <w:rFonts w:ascii="Times New Roman" w:hAnsi="Times New Roman" w:cs="Times New Roman"/>
          <w:color w:val="333333"/>
          <w:sz w:val="24"/>
          <w:szCs w:val="24"/>
          <w:shd w:val="clear" w:color="auto" w:fill="FFFFFF"/>
        </w:rPr>
        <w:t>The third phase of the study focuses on the sociocultural impacts of URBI housing</w:t>
      </w:r>
      <w:r w:rsidR="00361245">
        <w:rPr>
          <w:rFonts w:ascii="Times New Roman" w:hAnsi="Times New Roman" w:cs="Times New Roman"/>
          <w:color w:val="333333"/>
          <w:sz w:val="24"/>
          <w:szCs w:val="24"/>
          <w:shd w:val="clear" w:color="auto" w:fill="FFFFFF"/>
        </w:rPr>
        <w:t xml:space="preserve"> in the</w:t>
      </w:r>
      <w:r w:rsidRPr="003D0695">
        <w:rPr>
          <w:rFonts w:ascii="Times New Roman" w:hAnsi="Times New Roman" w:cs="Times New Roman"/>
          <w:color w:val="333333"/>
          <w:sz w:val="24"/>
          <w:szCs w:val="24"/>
          <w:shd w:val="clear" w:color="auto" w:fill="FFFFFF"/>
        </w:rPr>
        <w:t xml:space="preserve"> </w:t>
      </w:r>
      <w:r w:rsidR="00B57326">
        <w:rPr>
          <w:rFonts w:ascii="Times New Roman" w:hAnsi="Times New Roman" w:cs="Times New Roman"/>
          <w:color w:val="333333"/>
          <w:sz w:val="24"/>
          <w:szCs w:val="24"/>
          <w:shd w:val="clear" w:color="auto" w:fill="FFFFFF"/>
        </w:rPr>
        <w:t>development</w:t>
      </w:r>
      <w:r w:rsidRPr="003D0695">
        <w:rPr>
          <w:rFonts w:ascii="Times New Roman" w:hAnsi="Times New Roman" w:cs="Times New Roman"/>
          <w:color w:val="333333"/>
          <w:sz w:val="24"/>
          <w:szCs w:val="24"/>
          <w:shd w:val="clear" w:color="auto" w:fill="FFFFFF"/>
        </w:rPr>
        <w:t xml:space="preserve"> </w:t>
      </w:r>
      <w:r w:rsidR="00B6485D">
        <w:rPr>
          <w:rFonts w:ascii="Times New Roman" w:hAnsi="Times New Roman" w:cs="Times New Roman"/>
          <w:color w:val="333333"/>
          <w:sz w:val="24"/>
          <w:szCs w:val="24"/>
          <w:shd w:val="clear" w:color="auto" w:fill="FFFFFF"/>
        </w:rPr>
        <w:t>of</w:t>
      </w:r>
      <w:r w:rsidRPr="003D0695">
        <w:rPr>
          <w:rFonts w:ascii="Times New Roman" w:hAnsi="Times New Roman" w:cs="Times New Roman"/>
          <w:color w:val="333333"/>
          <w:sz w:val="24"/>
          <w:szCs w:val="24"/>
          <w:shd w:val="clear" w:color="auto" w:fill="FFFFFF"/>
        </w:rPr>
        <w:t xml:space="preserve"> Villa del Prado through an analysis of the 2014 documentary film</w:t>
      </w:r>
      <w:r w:rsidR="000F517B">
        <w:rPr>
          <w:rFonts w:ascii="Times New Roman" w:hAnsi="Times New Roman" w:cs="Times New Roman"/>
          <w:color w:val="333333"/>
          <w:sz w:val="24"/>
          <w:szCs w:val="24"/>
          <w:shd w:val="clear" w:color="auto" w:fill="FFFFFF"/>
        </w:rPr>
        <w:t xml:space="preserve"> </w:t>
      </w:r>
      <w:r w:rsidRPr="000F517B">
        <w:rPr>
          <w:rFonts w:ascii="Times New Roman" w:hAnsi="Times New Roman" w:cs="Times New Roman"/>
          <w:i/>
          <w:iCs/>
          <w:color w:val="333333"/>
          <w:sz w:val="24"/>
          <w:szCs w:val="24"/>
          <w:shd w:val="clear" w:color="auto" w:fill="FFFFFF"/>
        </w:rPr>
        <w:t xml:space="preserve">El Hogar al </w:t>
      </w:r>
      <w:proofErr w:type="spellStart"/>
      <w:r w:rsidR="00F34EAE" w:rsidRPr="000F517B">
        <w:rPr>
          <w:rFonts w:ascii="Times New Roman" w:hAnsi="Times New Roman" w:cs="Times New Roman"/>
          <w:i/>
          <w:iCs/>
          <w:color w:val="333333"/>
          <w:sz w:val="24"/>
          <w:szCs w:val="24"/>
          <w:shd w:val="clear" w:color="auto" w:fill="FFFFFF"/>
        </w:rPr>
        <w:t>Rev</w:t>
      </w:r>
      <w:r w:rsidR="00E07C80" w:rsidRPr="000F517B">
        <w:rPr>
          <w:rFonts w:ascii="Times New Roman" w:hAnsi="Times New Roman" w:cs="Times New Roman"/>
          <w:i/>
          <w:iCs/>
          <w:color w:val="333333"/>
          <w:sz w:val="24"/>
          <w:szCs w:val="24"/>
          <w:shd w:val="clear" w:color="auto" w:fill="FFFFFF"/>
        </w:rPr>
        <w:t>é</w:t>
      </w:r>
      <w:r w:rsidR="00F34EAE" w:rsidRPr="000F517B">
        <w:rPr>
          <w:rFonts w:ascii="Times New Roman" w:hAnsi="Times New Roman" w:cs="Times New Roman"/>
          <w:i/>
          <w:iCs/>
          <w:color w:val="333333"/>
          <w:sz w:val="24"/>
          <w:szCs w:val="24"/>
          <w:shd w:val="clear" w:color="auto" w:fill="FFFFFF"/>
        </w:rPr>
        <w:t>s</w:t>
      </w:r>
      <w:proofErr w:type="spellEnd"/>
      <w:r w:rsidR="000F517B" w:rsidRPr="000F517B">
        <w:rPr>
          <w:rFonts w:ascii="Times New Roman" w:hAnsi="Times New Roman" w:cs="Times New Roman"/>
          <w:i/>
          <w:iCs/>
          <w:color w:val="333333"/>
          <w:sz w:val="24"/>
          <w:szCs w:val="24"/>
          <w:shd w:val="clear" w:color="auto" w:fill="FFFFFF"/>
        </w:rPr>
        <w:t xml:space="preserve"> </w:t>
      </w:r>
      <w:r w:rsidR="004C526D" w:rsidRPr="000F517B">
        <w:rPr>
          <w:rFonts w:ascii="Times New Roman" w:hAnsi="Times New Roman" w:cs="Times New Roman"/>
          <w:i/>
          <w:iCs/>
          <w:color w:val="333333"/>
          <w:sz w:val="24"/>
          <w:szCs w:val="24"/>
          <w:shd w:val="clear" w:color="auto" w:fill="FFFFFF"/>
        </w:rPr>
        <w:t>(</w:t>
      </w:r>
      <w:r w:rsidRPr="000F517B">
        <w:rPr>
          <w:rFonts w:ascii="Times New Roman" w:hAnsi="Times New Roman" w:cs="Times New Roman"/>
          <w:i/>
          <w:iCs/>
          <w:color w:val="333333"/>
          <w:sz w:val="24"/>
          <w:szCs w:val="24"/>
          <w:shd w:val="clear" w:color="auto" w:fill="FFFFFF"/>
        </w:rPr>
        <w:t xml:space="preserve">The </w:t>
      </w:r>
      <w:r w:rsidR="009E6A52" w:rsidRPr="000F517B">
        <w:rPr>
          <w:rFonts w:ascii="Times New Roman" w:hAnsi="Times New Roman" w:cs="Times New Roman"/>
          <w:i/>
          <w:iCs/>
          <w:color w:val="333333"/>
          <w:sz w:val="24"/>
          <w:szCs w:val="24"/>
          <w:shd w:val="clear" w:color="auto" w:fill="FFFFFF"/>
        </w:rPr>
        <w:t>Upside-Down</w:t>
      </w:r>
      <w:r w:rsidR="000F517B" w:rsidRPr="000F517B">
        <w:rPr>
          <w:rFonts w:ascii="Times New Roman" w:hAnsi="Times New Roman" w:cs="Times New Roman"/>
          <w:i/>
          <w:iCs/>
          <w:color w:val="333333"/>
          <w:sz w:val="24"/>
          <w:szCs w:val="24"/>
          <w:shd w:val="clear" w:color="auto" w:fill="FFFFFF"/>
        </w:rPr>
        <w:t xml:space="preserve"> Home</w:t>
      </w:r>
      <w:r w:rsidR="004C526D" w:rsidRPr="000F517B">
        <w:rPr>
          <w:rFonts w:ascii="Times New Roman" w:hAnsi="Times New Roman" w:cs="Times New Roman"/>
          <w:i/>
          <w:iCs/>
          <w:color w:val="333333"/>
          <w:sz w:val="24"/>
          <w:szCs w:val="24"/>
          <w:shd w:val="clear" w:color="auto" w:fill="FFFFFF"/>
        </w:rPr>
        <w:t>)</w:t>
      </w:r>
      <w:r w:rsidRPr="000F517B">
        <w:rPr>
          <w:rFonts w:ascii="Times New Roman" w:hAnsi="Times New Roman" w:cs="Times New Roman"/>
          <w:i/>
          <w:iCs/>
          <w:color w:val="333333"/>
          <w:sz w:val="24"/>
          <w:szCs w:val="24"/>
          <w:shd w:val="clear" w:color="auto" w:fill="FFFFFF"/>
        </w:rPr>
        <w:t xml:space="preserve"> </w:t>
      </w:r>
      <w:r w:rsidRPr="003D0695">
        <w:rPr>
          <w:rFonts w:ascii="Times New Roman" w:hAnsi="Times New Roman" w:cs="Times New Roman"/>
          <w:color w:val="333333"/>
          <w:sz w:val="24"/>
          <w:szCs w:val="24"/>
          <w:shd w:val="clear" w:color="auto" w:fill="FFFFFF"/>
        </w:rPr>
        <w:t>directed and produced by a local filmmaker, Itzel Martinez</w:t>
      </w:r>
      <w:r w:rsidR="00CE2593">
        <w:rPr>
          <w:rFonts w:ascii="Times New Roman" w:hAnsi="Times New Roman" w:cs="Times New Roman"/>
          <w:color w:val="333333"/>
          <w:sz w:val="24"/>
          <w:szCs w:val="24"/>
          <w:shd w:val="clear" w:color="auto" w:fill="FFFFFF"/>
        </w:rPr>
        <w:t xml:space="preserve"> del </w:t>
      </w:r>
      <w:proofErr w:type="spellStart"/>
      <w:r w:rsidR="00CE2593">
        <w:rPr>
          <w:rFonts w:ascii="Times New Roman" w:hAnsi="Times New Roman" w:cs="Times New Roman"/>
          <w:color w:val="333333"/>
          <w:sz w:val="24"/>
          <w:szCs w:val="24"/>
          <w:shd w:val="clear" w:color="auto" w:fill="FFFFFF"/>
        </w:rPr>
        <w:t>C</w:t>
      </w:r>
      <w:r w:rsidR="00FA2105">
        <w:rPr>
          <w:rFonts w:ascii="Times New Roman" w:hAnsi="Times New Roman" w:cs="Times New Roman"/>
          <w:color w:val="333333"/>
          <w:sz w:val="24"/>
          <w:szCs w:val="24"/>
          <w:shd w:val="clear" w:color="auto" w:fill="FFFFFF"/>
        </w:rPr>
        <w:t>añizo</w:t>
      </w:r>
      <w:proofErr w:type="spellEnd"/>
      <w:r w:rsidRPr="003D0695">
        <w:rPr>
          <w:rFonts w:ascii="Times New Roman" w:hAnsi="Times New Roman" w:cs="Times New Roman"/>
          <w:color w:val="333333"/>
          <w:sz w:val="24"/>
          <w:szCs w:val="24"/>
          <w:shd w:val="clear" w:color="auto" w:fill="FFFFFF"/>
        </w:rPr>
        <w:t xml:space="preserve">. </w:t>
      </w:r>
      <w:r w:rsidR="00251C56" w:rsidRPr="00251C56">
        <w:rPr>
          <w:rFonts w:ascii="Times New Roman" w:hAnsi="Times New Roman" w:cs="Times New Roman"/>
          <w:color w:val="333333"/>
          <w:sz w:val="24"/>
          <w:szCs w:val="24"/>
          <w:shd w:val="clear" w:color="auto" w:fill="FFFFFF"/>
        </w:rPr>
        <w:t>In this study, the perspective and social interactions of adolescents with their house and neighborhood are examined.</w:t>
      </w:r>
      <w:r w:rsidR="004C526D">
        <w:rPr>
          <w:rFonts w:ascii="Times New Roman" w:hAnsi="Times New Roman" w:cs="Times New Roman"/>
          <w:color w:val="333333"/>
          <w:sz w:val="24"/>
          <w:szCs w:val="24"/>
          <w:shd w:val="clear" w:color="auto" w:fill="FFFFFF"/>
        </w:rPr>
        <w:t xml:space="preserve"> </w:t>
      </w:r>
      <w:r w:rsidRPr="003D0695">
        <w:rPr>
          <w:rFonts w:ascii="Times New Roman" w:hAnsi="Times New Roman" w:cs="Times New Roman"/>
          <w:color w:val="333333"/>
          <w:sz w:val="24"/>
          <w:szCs w:val="24"/>
          <w:shd w:val="clear" w:color="auto" w:fill="FFFFFF"/>
        </w:rPr>
        <w:t xml:space="preserve">Additionally, this part of the study included documentation of the house of an individual resident of Villa Fontana and </w:t>
      </w:r>
      <w:r w:rsidR="00E035AA">
        <w:rPr>
          <w:rFonts w:ascii="Times New Roman" w:hAnsi="Times New Roman" w:cs="Times New Roman"/>
          <w:color w:val="333333"/>
          <w:sz w:val="24"/>
          <w:szCs w:val="24"/>
          <w:shd w:val="clear" w:color="auto" w:fill="FFFFFF"/>
        </w:rPr>
        <w:t xml:space="preserve">desires to </w:t>
      </w:r>
      <w:r w:rsidRPr="003D0695">
        <w:rPr>
          <w:rFonts w:ascii="Times New Roman" w:hAnsi="Times New Roman" w:cs="Times New Roman"/>
          <w:color w:val="333333"/>
          <w:sz w:val="24"/>
          <w:szCs w:val="24"/>
          <w:shd w:val="clear" w:color="auto" w:fill="FFFFFF"/>
        </w:rPr>
        <w:t>modif</w:t>
      </w:r>
      <w:r w:rsidR="00E035AA">
        <w:rPr>
          <w:rFonts w:ascii="Times New Roman" w:hAnsi="Times New Roman" w:cs="Times New Roman"/>
          <w:color w:val="333333"/>
          <w:sz w:val="24"/>
          <w:szCs w:val="24"/>
          <w:shd w:val="clear" w:color="auto" w:fill="FFFFFF"/>
        </w:rPr>
        <w:t>y</w:t>
      </w:r>
      <w:r w:rsidRPr="003D0695">
        <w:rPr>
          <w:rFonts w:ascii="Times New Roman" w:hAnsi="Times New Roman" w:cs="Times New Roman"/>
          <w:color w:val="333333"/>
          <w:sz w:val="24"/>
          <w:szCs w:val="24"/>
          <w:shd w:val="clear" w:color="auto" w:fill="FFFFFF"/>
        </w:rPr>
        <w:t xml:space="preserve"> the structure following the resident's need</w:t>
      </w:r>
      <w:r w:rsidR="008818B0" w:rsidRPr="003D0695">
        <w:rPr>
          <w:rFonts w:ascii="Times New Roman" w:hAnsi="Times New Roman" w:cs="Times New Roman"/>
          <w:color w:val="333333"/>
          <w:sz w:val="24"/>
          <w:szCs w:val="24"/>
          <w:shd w:val="clear" w:color="auto" w:fill="FFFFFF"/>
        </w:rPr>
        <w:t>s.  </w:t>
      </w:r>
    </w:p>
    <w:p w14:paraId="172B3AD0" w14:textId="59ED4197" w:rsidR="008F37F9" w:rsidRPr="003D0695" w:rsidRDefault="00A82F10" w:rsidP="00761D6E">
      <w:pPr>
        <w:pStyle w:val="Heading1"/>
        <w:rPr>
          <w:rFonts w:ascii="Times New Roman" w:hAnsi="Times New Roman" w:cs="Times New Roman"/>
          <w:shd w:val="clear" w:color="auto" w:fill="FFFFFF"/>
        </w:rPr>
      </w:pPr>
      <w:bookmarkStart w:id="14" w:name="_Toc120762291"/>
      <w:r w:rsidRPr="003D0695">
        <w:rPr>
          <w:rFonts w:ascii="Times New Roman" w:hAnsi="Times New Roman" w:cs="Times New Roman"/>
          <w:shd w:val="clear" w:color="auto" w:fill="FFFFFF"/>
        </w:rPr>
        <w:lastRenderedPageBreak/>
        <w:t xml:space="preserve">Historical Overview of Housing Policy and Financing in </w:t>
      </w:r>
      <w:r w:rsidR="00310AD1">
        <w:rPr>
          <w:rFonts w:ascii="Times New Roman" w:hAnsi="Times New Roman" w:cs="Times New Roman"/>
          <w:shd w:val="clear" w:color="auto" w:fill="FFFFFF"/>
        </w:rPr>
        <w:t>México</w:t>
      </w:r>
      <w:r w:rsidRPr="003D0695">
        <w:rPr>
          <w:rFonts w:ascii="Times New Roman" w:hAnsi="Times New Roman" w:cs="Times New Roman"/>
          <w:shd w:val="clear" w:color="auto" w:fill="FFFFFF"/>
        </w:rPr>
        <w:t xml:space="preserve"> 1940-2020</w:t>
      </w:r>
      <w:bookmarkEnd w:id="14"/>
    </w:p>
    <w:p w14:paraId="6DB0AA25" w14:textId="518F896F" w:rsidR="00CD6CB8" w:rsidRPr="003D0695" w:rsidRDefault="00CD6CB8" w:rsidP="00761D6E">
      <w:pPr>
        <w:shd w:val="clear" w:color="auto" w:fill="FFFFFF"/>
        <w:spacing w:line="480" w:lineRule="auto"/>
        <w:rPr>
          <w:rFonts w:ascii="Times New Roman" w:hAnsi="Times New Roman" w:cs="Times New Roman"/>
          <w:b/>
          <w:bCs/>
          <w:color w:val="2E2A2B"/>
          <w:sz w:val="24"/>
          <w:szCs w:val="24"/>
          <w:shd w:val="clear" w:color="auto" w:fill="FFFFFF"/>
        </w:rPr>
      </w:pPr>
    </w:p>
    <w:p w14:paraId="0A9835C7" w14:textId="41138758" w:rsidR="001E6AE0" w:rsidRPr="003D0695" w:rsidRDefault="001E6AE0" w:rsidP="00321F80">
      <w:pPr>
        <w:pStyle w:val="Heading2"/>
        <w:rPr>
          <w:shd w:val="clear" w:color="auto" w:fill="FFFFFF"/>
        </w:rPr>
      </w:pPr>
      <w:bookmarkStart w:id="15" w:name="_Toc120762292"/>
      <w:r w:rsidRPr="003D0695">
        <w:rPr>
          <w:shd w:val="clear" w:color="auto" w:fill="FFFFFF"/>
        </w:rPr>
        <w:t>1940-1980</w:t>
      </w:r>
      <w:bookmarkEnd w:id="15"/>
    </w:p>
    <w:p w14:paraId="253C08F9" w14:textId="77777777" w:rsidR="001E6AE0" w:rsidRPr="003D0695" w:rsidRDefault="001E6AE0" w:rsidP="00761D6E">
      <w:pPr>
        <w:rPr>
          <w:rFonts w:ascii="Times New Roman" w:hAnsi="Times New Roman" w:cs="Times New Roman"/>
        </w:rPr>
      </w:pPr>
    </w:p>
    <w:p w14:paraId="2420A1C2" w14:textId="025BDD2C" w:rsidR="000923F0" w:rsidRPr="003D0695" w:rsidRDefault="00F12583" w:rsidP="00D15785">
      <w:pPr>
        <w:pStyle w:val="mb-25"/>
        <w:spacing w:before="0" w:beforeAutospacing="0" w:after="0" w:afterAutospacing="0" w:line="480" w:lineRule="auto"/>
        <w:ind w:firstLine="720"/>
      </w:pPr>
      <w:r>
        <w:rPr>
          <w:color w:val="2E2A2B"/>
          <w:shd w:val="clear" w:color="auto" w:fill="FFFFFF"/>
        </w:rPr>
        <w:t>In order to understand</w:t>
      </w:r>
      <w:r w:rsidR="001A3DB9" w:rsidRPr="003D0695">
        <w:rPr>
          <w:color w:val="2E2A2B"/>
          <w:shd w:val="clear" w:color="auto" w:fill="FFFFFF"/>
        </w:rPr>
        <w:t xml:space="preserve"> how technology played an integral role in the construction and idealization of Mexican social housing, it is necessary to recall </w:t>
      </w:r>
      <w:r w:rsidR="00D427CA" w:rsidRPr="003D0695">
        <w:rPr>
          <w:color w:val="2E2A2B"/>
          <w:shd w:val="clear" w:color="auto" w:fill="FFFFFF"/>
        </w:rPr>
        <w:t>critical</w:t>
      </w:r>
      <w:r w:rsidR="001A3DB9" w:rsidRPr="003D0695">
        <w:rPr>
          <w:color w:val="2E2A2B"/>
          <w:shd w:val="clear" w:color="auto" w:fill="FFFFFF"/>
        </w:rPr>
        <w:t xml:space="preserve"> developments in federal housing policy and highlight the unique characteristics of Mexican construction and </w:t>
      </w:r>
      <w:r w:rsidR="00825B07">
        <w:rPr>
          <w:color w:val="2E2A2B"/>
          <w:shd w:val="clear" w:color="auto" w:fill="FFFFFF"/>
        </w:rPr>
        <w:t xml:space="preserve">building </w:t>
      </w:r>
      <w:r w:rsidR="001A3DB9" w:rsidRPr="003D0695">
        <w:rPr>
          <w:color w:val="2E2A2B"/>
          <w:shd w:val="clear" w:color="auto" w:fill="FFFFFF"/>
        </w:rPr>
        <w:t>design</w:t>
      </w:r>
      <w:r w:rsidR="00287D90" w:rsidRPr="003D0695">
        <w:rPr>
          <w:color w:val="2E2A2B"/>
          <w:shd w:val="clear" w:color="auto" w:fill="FFFFFF"/>
        </w:rPr>
        <w:t xml:space="preserve">. </w:t>
      </w:r>
      <w:r w:rsidR="00684F60" w:rsidRPr="003D0695">
        <w:rPr>
          <w:color w:val="2E2A2B"/>
          <w:shd w:val="clear" w:color="auto" w:fill="FFFFFF"/>
        </w:rPr>
        <w:t xml:space="preserve">During the past 80 years, </w:t>
      </w:r>
      <w:r w:rsidR="00310AD1">
        <w:rPr>
          <w:color w:val="2E2A2B"/>
          <w:shd w:val="clear" w:color="auto" w:fill="FFFFFF"/>
        </w:rPr>
        <w:t>México</w:t>
      </w:r>
      <w:r w:rsidR="00684F60" w:rsidRPr="003D0695">
        <w:rPr>
          <w:color w:val="2E2A2B"/>
          <w:shd w:val="clear" w:color="auto" w:fill="FFFFFF"/>
        </w:rPr>
        <w:t xml:space="preserve"> has </w:t>
      </w:r>
      <w:r w:rsidR="00825B07">
        <w:rPr>
          <w:color w:val="2E2A2B"/>
          <w:shd w:val="clear" w:color="auto" w:fill="FFFFFF"/>
        </w:rPr>
        <w:t>created</w:t>
      </w:r>
      <w:r w:rsidR="00684F60" w:rsidRPr="003D0695">
        <w:rPr>
          <w:color w:val="2E2A2B"/>
          <w:shd w:val="clear" w:color="auto" w:fill="FFFFFF"/>
        </w:rPr>
        <w:t xml:space="preserve"> numerous public institutions and initiatives to support home construction and renovation. The </w:t>
      </w:r>
      <w:r w:rsidR="00825B07">
        <w:rPr>
          <w:color w:val="2E2A2B"/>
          <w:shd w:val="clear" w:color="auto" w:fill="FFFFFF"/>
        </w:rPr>
        <w:t>initial</w:t>
      </w:r>
      <w:r w:rsidR="00684F60" w:rsidRPr="003D0695">
        <w:rPr>
          <w:color w:val="2E2A2B"/>
          <w:shd w:val="clear" w:color="auto" w:fill="FFFFFF"/>
        </w:rPr>
        <w:t xml:space="preserve"> objective of these programs </w:t>
      </w:r>
      <w:r w:rsidR="00825B07">
        <w:rPr>
          <w:color w:val="2E2A2B"/>
          <w:shd w:val="clear" w:color="auto" w:fill="FFFFFF"/>
        </w:rPr>
        <w:t>was</w:t>
      </w:r>
      <w:r w:rsidR="00684F60" w:rsidRPr="003D0695">
        <w:rPr>
          <w:color w:val="2E2A2B"/>
          <w:shd w:val="clear" w:color="auto" w:fill="FFFFFF"/>
        </w:rPr>
        <w:t xml:space="preserve"> </w:t>
      </w:r>
      <w:r w:rsidR="00D427CA" w:rsidRPr="003D0695">
        <w:rPr>
          <w:color w:val="2E2A2B"/>
          <w:shd w:val="clear" w:color="auto" w:fill="FFFFFF"/>
        </w:rPr>
        <w:t>to promote</w:t>
      </w:r>
      <w:r w:rsidR="00684F60" w:rsidRPr="003D0695">
        <w:rPr>
          <w:color w:val="2E2A2B"/>
          <w:shd w:val="clear" w:color="auto" w:fill="FFFFFF"/>
        </w:rPr>
        <w:t xml:space="preserve"> the welfare state</w:t>
      </w:r>
      <w:r w:rsidR="009420FF" w:rsidRPr="009420FF">
        <w:rPr>
          <w:color w:val="2E2A2B"/>
          <w:shd w:val="clear" w:color="auto" w:fill="FFFFFF"/>
        </w:rPr>
        <w:t xml:space="preserve"> </w:t>
      </w:r>
      <w:r w:rsidR="009420FF" w:rsidRPr="003D0695">
        <w:rPr>
          <w:color w:val="2E2A2B"/>
          <w:shd w:val="clear" w:color="auto" w:fill="FFFFFF"/>
        </w:rPr>
        <w:t>and hous</w:t>
      </w:r>
      <w:r w:rsidR="009420FF">
        <w:rPr>
          <w:color w:val="2E2A2B"/>
          <w:shd w:val="clear" w:color="auto" w:fill="FFFFFF"/>
        </w:rPr>
        <w:t>e</w:t>
      </w:r>
      <w:r w:rsidR="009420FF" w:rsidRPr="003D0695">
        <w:rPr>
          <w:color w:val="2E2A2B"/>
          <w:shd w:val="clear" w:color="auto" w:fill="FFFFFF"/>
        </w:rPr>
        <w:t xml:space="preserve"> its working class</w:t>
      </w:r>
      <w:r w:rsidR="00684F60" w:rsidRPr="003D0695">
        <w:rPr>
          <w:color w:val="2E2A2B"/>
          <w:shd w:val="clear" w:color="auto" w:fill="FFFFFF"/>
        </w:rPr>
        <w:t>. </w:t>
      </w:r>
      <w:r w:rsidR="00F045B8" w:rsidRPr="003D0695">
        <w:rPr>
          <w:color w:val="2E2A2B"/>
          <w:shd w:val="clear" w:color="auto" w:fill="FFFFFF"/>
        </w:rPr>
        <w:t>Subsequently</w:t>
      </w:r>
      <w:r w:rsidR="00684F60" w:rsidRPr="003D0695">
        <w:rPr>
          <w:color w:val="2E2A2B"/>
          <w:shd w:val="clear" w:color="auto" w:fill="FFFFFF"/>
        </w:rPr>
        <w:t>, the government</w:t>
      </w:r>
      <w:r w:rsidR="00F045B8">
        <w:rPr>
          <w:color w:val="2E2A2B"/>
          <w:shd w:val="clear" w:color="auto" w:fill="FFFFFF"/>
        </w:rPr>
        <w:t>’s</w:t>
      </w:r>
      <w:r w:rsidR="00684F60" w:rsidRPr="003D0695">
        <w:rPr>
          <w:color w:val="2E2A2B"/>
          <w:shd w:val="clear" w:color="auto" w:fill="FFFFFF"/>
        </w:rPr>
        <w:t xml:space="preserve"> interest</w:t>
      </w:r>
      <w:r w:rsidR="00F045B8">
        <w:rPr>
          <w:color w:val="2E2A2B"/>
          <w:shd w:val="clear" w:color="auto" w:fill="FFFFFF"/>
        </w:rPr>
        <w:t xml:space="preserve"> shifted to</w:t>
      </w:r>
      <w:r w:rsidR="00684F60" w:rsidRPr="003D0695">
        <w:rPr>
          <w:color w:val="2E2A2B"/>
          <w:shd w:val="clear" w:color="auto" w:fill="FFFFFF"/>
        </w:rPr>
        <w:t xml:space="preserve"> promot</w:t>
      </w:r>
      <w:r w:rsidR="009420FF">
        <w:rPr>
          <w:color w:val="2E2A2B"/>
          <w:shd w:val="clear" w:color="auto" w:fill="FFFFFF"/>
        </w:rPr>
        <w:t>e</w:t>
      </w:r>
      <w:r w:rsidR="00684F60" w:rsidRPr="003D0695">
        <w:rPr>
          <w:color w:val="2E2A2B"/>
          <w:shd w:val="clear" w:color="auto" w:fill="FFFFFF"/>
        </w:rPr>
        <w:t xml:space="preserve"> the construction industry</w:t>
      </w:r>
      <w:r w:rsidR="00BE5DBE">
        <w:rPr>
          <w:color w:val="2E2A2B"/>
          <w:shd w:val="clear" w:color="auto" w:fill="FFFFFF"/>
        </w:rPr>
        <w:t xml:space="preserve"> and national economic development</w:t>
      </w:r>
      <w:r w:rsidR="00684F60" w:rsidRPr="003D0695">
        <w:rPr>
          <w:color w:val="2E2A2B"/>
          <w:shd w:val="clear" w:color="auto" w:fill="FFFFFF"/>
        </w:rPr>
        <w:t>. </w:t>
      </w:r>
      <w:r w:rsidR="00B81F66" w:rsidRPr="003D0695">
        <w:t>In the period known as the Mexican Miracle (1940-1970), construction played a significant role in stimulating the Mexican economy</w:t>
      </w:r>
      <w:r w:rsidR="000236BD" w:rsidRPr="003D0695">
        <w:t xml:space="preserve">. </w:t>
      </w:r>
      <w:r w:rsidR="00D656D4" w:rsidRPr="003D0695">
        <w:t>From 1954</w:t>
      </w:r>
      <w:r w:rsidR="00A969EF" w:rsidRPr="003D0695">
        <w:t>-1970</w:t>
      </w:r>
      <w:r w:rsidR="00DF2EE1" w:rsidRPr="003D0695">
        <w:t xml:space="preserve"> </w:t>
      </w:r>
      <w:r w:rsidR="00D656D4" w:rsidRPr="003D0695">
        <w:t>the national</w:t>
      </w:r>
      <w:r w:rsidR="00A8017E" w:rsidRPr="003D0695">
        <w:t xml:space="preserve"> economy grew 4% </w:t>
      </w:r>
      <w:r w:rsidR="00D656D4" w:rsidRPr="003D0695">
        <w:t>annually</w:t>
      </w:r>
      <w:r w:rsidR="00D427CA" w:rsidRPr="003D0695">
        <w:t>,</w:t>
      </w:r>
      <w:r w:rsidR="00F15777" w:rsidRPr="003D0695">
        <w:t xml:space="preserve"> </w:t>
      </w:r>
      <w:r w:rsidR="00CF5A97" w:rsidRPr="003D0695">
        <w:t xml:space="preserve">and the </w:t>
      </w:r>
      <w:r w:rsidR="001756FA" w:rsidRPr="003D0695">
        <w:t xml:space="preserve">per capita </w:t>
      </w:r>
      <w:r w:rsidR="00CF5A97" w:rsidRPr="003D0695">
        <w:t xml:space="preserve">gross </w:t>
      </w:r>
      <w:r w:rsidR="001756FA" w:rsidRPr="003D0695">
        <w:t>domestic</w:t>
      </w:r>
      <w:r w:rsidR="00CF5A97" w:rsidRPr="003D0695">
        <w:t xml:space="preserve"> product </w:t>
      </w:r>
      <w:r w:rsidR="00F15777" w:rsidRPr="003D0695">
        <w:t>was 3.4%</w:t>
      </w:r>
      <w:r w:rsidR="00905E97" w:rsidRPr="003D0695">
        <w:t xml:space="preserve"> </w:t>
      </w:r>
      <w:sdt>
        <w:sdtPr>
          <w:id w:val="1720014252"/>
          <w:citation/>
        </w:sdtPr>
        <w:sdtContent>
          <w:r w:rsidR="009267A4" w:rsidRPr="003D0695">
            <w:fldChar w:fldCharType="begin"/>
          </w:r>
          <w:r w:rsidR="009267A4" w:rsidRPr="003D0695">
            <w:instrText xml:space="preserve"> CITATION Tel10 \l 1033 </w:instrText>
          </w:r>
          <w:r w:rsidR="009267A4" w:rsidRPr="003D0695">
            <w:fldChar w:fldCharType="separate"/>
          </w:r>
          <w:r w:rsidR="00A3503F">
            <w:rPr>
              <w:noProof/>
            </w:rPr>
            <w:t>(Tello, 2010)</w:t>
          </w:r>
          <w:r w:rsidR="009267A4" w:rsidRPr="003D0695">
            <w:fldChar w:fldCharType="end"/>
          </w:r>
        </w:sdtContent>
      </w:sdt>
      <w:r w:rsidR="009267A4" w:rsidRPr="003D0695">
        <w:t xml:space="preserve">. </w:t>
      </w:r>
      <w:r w:rsidR="00B81F66" w:rsidRPr="003D0695">
        <w:t xml:space="preserve">During these times, the country's construction workers </w:t>
      </w:r>
      <w:r w:rsidR="007F6CE5">
        <w:t>built</w:t>
      </w:r>
      <w:r w:rsidR="0099083B">
        <w:t xml:space="preserve"> infrastructure financed by the government, making c</w:t>
      </w:r>
      <w:r w:rsidR="00B81F66" w:rsidRPr="003D0695">
        <w:t>onstruction the country's largest employer</w:t>
      </w:r>
      <w:r w:rsidR="00C62DA9" w:rsidRPr="003D0695">
        <w:t xml:space="preserve"> </w:t>
      </w:r>
      <w:sdt>
        <w:sdtPr>
          <w:id w:val="-233624546"/>
          <w:citation/>
        </w:sdtPr>
        <w:sdtContent>
          <w:r w:rsidR="00C62DA9" w:rsidRPr="003D0695">
            <w:fldChar w:fldCharType="begin"/>
          </w:r>
          <w:r w:rsidR="009267A4" w:rsidRPr="003D0695">
            <w:instrText xml:space="preserve">CITATION Tel10 \y  \l 1033 </w:instrText>
          </w:r>
          <w:r w:rsidR="00C62DA9" w:rsidRPr="003D0695">
            <w:fldChar w:fldCharType="separate"/>
          </w:r>
          <w:r w:rsidR="00A3503F">
            <w:rPr>
              <w:noProof/>
            </w:rPr>
            <w:t>(Tello)</w:t>
          </w:r>
          <w:r w:rsidR="00C62DA9" w:rsidRPr="003D0695">
            <w:fldChar w:fldCharType="end"/>
          </w:r>
        </w:sdtContent>
      </w:sdt>
      <w:r w:rsidR="00C62DA9" w:rsidRPr="003D0695">
        <w:t xml:space="preserve">. </w:t>
      </w:r>
    </w:p>
    <w:p w14:paraId="7A19B6E1" w14:textId="788C4A18" w:rsidR="001F2B6C" w:rsidRPr="003D0695" w:rsidRDefault="00225ABF" w:rsidP="00761D6E">
      <w:pPr>
        <w:pStyle w:val="mb-25"/>
        <w:spacing w:before="0" w:beforeAutospacing="0" w:after="0" w:afterAutospacing="0" w:line="480" w:lineRule="auto"/>
      </w:pPr>
      <w:r w:rsidRPr="003D0695">
        <w:t xml:space="preserve"> </w:t>
      </w:r>
    </w:p>
    <w:p w14:paraId="2E7C346E" w14:textId="41A48DB8" w:rsidR="002F6248" w:rsidRDefault="00F760F4" w:rsidP="002F6248">
      <w:pPr>
        <w:pStyle w:val="mb-25"/>
        <w:spacing w:line="480" w:lineRule="auto"/>
        <w:ind w:firstLine="720"/>
      </w:pPr>
      <w:r w:rsidRPr="003D0695">
        <w:t xml:space="preserve">It is imperative to note that the positive outlook of the Mexican economy during the period of the "economic development miracle" </w:t>
      </w:r>
      <w:r w:rsidR="00905E97" w:rsidRPr="003D0695">
        <w:t>wa</w:t>
      </w:r>
      <w:r w:rsidRPr="003D0695">
        <w:t xml:space="preserve">s not without its </w:t>
      </w:r>
      <w:r w:rsidR="00E860FA" w:rsidRPr="003D0695">
        <w:t>d</w:t>
      </w:r>
      <w:r w:rsidRPr="003D0695">
        <w:t xml:space="preserve">etractors. </w:t>
      </w:r>
      <w:r w:rsidR="00493A28">
        <w:t>From 1971-1976, nine industrial cities and 32 industrial parks were created, most financed by public capital, including Ciudad Industrial Nueva Tijuana</w:t>
      </w:r>
      <w:r w:rsidR="00CA56A3">
        <w:t xml:space="preserve"> </w:t>
      </w:r>
      <w:sdt>
        <w:sdtPr>
          <w:id w:val="-1743789648"/>
          <w:citation/>
        </w:sdtPr>
        <w:sdtContent>
          <w:r w:rsidR="002139E7">
            <w:fldChar w:fldCharType="begin"/>
          </w:r>
          <w:r w:rsidR="002139E7">
            <w:instrText xml:space="preserve"> CITATION Gar89 \l 1033 </w:instrText>
          </w:r>
          <w:r w:rsidR="002139E7">
            <w:fldChar w:fldCharType="separate"/>
          </w:r>
          <w:r w:rsidR="00A3503F">
            <w:rPr>
              <w:noProof/>
            </w:rPr>
            <w:t>(Garza Villareal, 1989)</w:t>
          </w:r>
          <w:r w:rsidR="002139E7">
            <w:fldChar w:fldCharType="end"/>
          </w:r>
        </w:sdtContent>
      </w:sdt>
      <w:r w:rsidR="00493A28">
        <w:t xml:space="preserve">. </w:t>
      </w:r>
      <w:r w:rsidR="00F75D70">
        <w:t xml:space="preserve"> </w:t>
      </w:r>
      <w:r w:rsidR="00493A28">
        <w:t>In terms of construction, the data showed increased activity and employment</w:t>
      </w:r>
      <w:r w:rsidR="003437EE">
        <w:t xml:space="preserve">. The outlook during this prosperous period is sometimes attributed to myths about how capitalism operates in México propagated by the dominant class and as Neo-Keynesian economics (Carmona, </w:t>
      </w:r>
      <w:proofErr w:type="spellStart"/>
      <w:r w:rsidR="003437EE">
        <w:t>Montaño</w:t>
      </w:r>
      <w:proofErr w:type="spellEnd"/>
      <w:r w:rsidR="003437EE">
        <w:t>, &amp; Aguilar, 1970)</w:t>
      </w:r>
      <w:r w:rsidR="00657CF0">
        <w:rPr>
          <w:rFonts w:ascii="Source Sans Pro" w:hAnsi="Source Sans Pro"/>
          <w:color w:val="0A0A0A"/>
          <w:shd w:val="clear" w:color="auto" w:fill="FFFFFF"/>
        </w:rPr>
        <w:t xml:space="preserve">. </w:t>
      </w:r>
    </w:p>
    <w:p w14:paraId="6DF429C3" w14:textId="77777777" w:rsidR="002F6248" w:rsidRDefault="002F6248" w:rsidP="002F6248">
      <w:pPr>
        <w:pStyle w:val="mb-25"/>
        <w:spacing w:line="480" w:lineRule="auto"/>
        <w:ind w:firstLine="720"/>
      </w:pPr>
    </w:p>
    <w:p w14:paraId="091672F3" w14:textId="173FB9A1" w:rsidR="00CE02E0" w:rsidRPr="003D0695" w:rsidRDefault="00970E6C" w:rsidP="002F6248">
      <w:pPr>
        <w:pStyle w:val="mb-25"/>
        <w:spacing w:before="0" w:beforeAutospacing="0" w:after="0" w:afterAutospacing="0" w:line="480" w:lineRule="auto"/>
        <w:ind w:firstLine="720"/>
      </w:pPr>
      <w:r>
        <w:t>While a significant amount of capital was invested in public infrastructure, most were in high-income areas and of higher quality than working-class districts. However, most private investments were used to construct middle-class housing, shopping centers, stadiums, and hotel</w:t>
      </w:r>
      <w:r w:rsidR="00C855F6">
        <w:t>s</w:t>
      </w:r>
      <w:r>
        <w:t>.</w:t>
      </w:r>
      <w:r w:rsidR="00F760F4" w:rsidRPr="003D0695">
        <w:t xml:space="preserve"> There were changes in housing policy during this period</w:t>
      </w:r>
      <w:r w:rsidR="00910A81" w:rsidRPr="003D0695">
        <w:t xml:space="preserve"> and</w:t>
      </w:r>
      <w:r w:rsidR="00F760F4" w:rsidRPr="003D0695">
        <w:t xml:space="preserve"> new urban social housing projects, but these changes were insufficient. In 1970, there was still a </w:t>
      </w:r>
      <w:r w:rsidR="00905E97" w:rsidRPr="003D0695">
        <w:t>deficit</w:t>
      </w:r>
      <w:r w:rsidR="00F760F4" w:rsidRPr="003D0695">
        <w:t xml:space="preserve"> of 1.9 million houses nationwide</w:t>
      </w:r>
      <w:r w:rsidR="008909AD" w:rsidRPr="003D0695">
        <w:t xml:space="preserve"> </w:t>
      </w:r>
      <w:sdt>
        <w:sdtPr>
          <w:id w:val="1663664905"/>
          <w:citation/>
        </w:sdtPr>
        <w:sdtContent>
          <w:r w:rsidR="002C2A3A" w:rsidRPr="003D0695">
            <w:fldChar w:fldCharType="begin"/>
          </w:r>
          <w:r w:rsidR="002A78B0" w:rsidRPr="003D0695">
            <w:instrText xml:space="preserve">CITATION Fer70 \y  \l 1033 </w:instrText>
          </w:r>
          <w:r w:rsidR="002C2A3A" w:rsidRPr="003D0695">
            <w:fldChar w:fldCharType="separate"/>
          </w:r>
          <w:r w:rsidR="00A3503F">
            <w:rPr>
              <w:noProof/>
            </w:rPr>
            <w:t>(Carmona, Montaño, &amp; Aguilar)</w:t>
          </w:r>
          <w:r w:rsidR="002C2A3A" w:rsidRPr="003D0695">
            <w:fldChar w:fldCharType="end"/>
          </w:r>
        </w:sdtContent>
      </w:sdt>
      <w:r w:rsidR="00831558" w:rsidRPr="003D0695">
        <w:t xml:space="preserve">. </w:t>
      </w:r>
      <w:r w:rsidR="005A0D8A" w:rsidRPr="003D0695">
        <w:t xml:space="preserve"> </w:t>
      </w:r>
      <w:r w:rsidR="00522621" w:rsidRPr="003D0695">
        <w:t xml:space="preserve"> </w:t>
      </w:r>
    </w:p>
    <w:p w14:paraId="6DC266E3" w14:textId="77777777" w:rsidR="00CE02E0" w:rsidRPr="003D0695" w:rsidRDefault="00CE02E0" w:rsidP="00761D6E">
      <w:pPr>
        <w:pStyle w:val="mb-25"/>
        <w:spacing w:before="0" w:beforeAutospacing="0" w:after="0" w:afterAutospacing="0" w:line="480" w:lineRule="auto"/>
      </w:pPr>
    </w:p>
    <w:p w14:paraId="304A4A9A" w14:textId="67497525" w:rsidR="00CD6CB8" w:rsidRPr="003D0695" w:rsidRDefault="00462C15" w:rsidP="00D15785">
      <w:pPr>
        <w:pStyle w:val="mb-25"/>
        <w:spacing w:before="0" w:beforeAutospacing="0" w:after="0" w:afterAutospacing="0" w:line="480" w:lineRule="auto"/>
        <w:ind w:firstLine="720"/>
      </w:pPr>
      <w:r w:rsidRPr="003D0695">
        <w:t>In 1942,</w:t>
      </w:r>
      <w:r w:rsidR="00BE45DE" w:rsidRPr="003D0695">
        <w:t xml:space="preserve"> a decree was </w:t>
      </w:r>
      <w:r w:rsidR="009D2095" w:rsidRPr="003D0695">
        <w:t>implemented</w:t>
      </w:r>
      <w:r w:rsidR="00BE45DE" w:rsidRPr="003D0695">
        <w:t xml:space="preserve"> to control the rents of </w:t>
      </w:r>
      <w:r w:rsidR="0024511B" w:rsidRPr="003D0695">
        <w:t>apartment units</w:t>
      </w:r>
      <w:r w:rsidR="009D2095" w:rsidRPr="003D0695">
        <w:t xml:space="preserve"> in major </w:t>
      </w:r>
      <w:r w:rsidR="00912C3E" w:rsidRPr="003D0695">
        <w:t xml:space="preserve">Mexican </w:t>
      </w:r>
      <w:r w:rsidR="009D2095" w:rsidRPr="003D0695">
        <w:t>cities</w:t>
      </w:r>
      <w:r w:rsidR="00BE45DE" w:rsidRPr="003D0695">
        <w:t xml:space="preserve">. </w:t>
      </w:r>
      <w:r w:rsidR="00AF215F" w:rsidRPr="003D0695">
        <w:t xml:space="preserve">However, </w:t>
      </w:r>
      <w:r w:rsidR="00EB385F">
        <w:t>due to</w:t>
      </w:r>
      <w:r w:rsidR="00BE45DE" w:rsidRPr="003D0695">
        <w:t xml:space="preserve"> urbanization in the following decades, the measure was insufficient and hindered new investments in housing for rent. </w:t>
      </w:r>
      <w:r w:rsidR="00973A36" w:rsidRPr="003D0695">
        <w:t>In the 1950s</w:t>
      </w:r>
      <w:r w:rsidR="00BE45DE" w:rsidRPr="003D0695">
        <w:t xml:space="preserve">, </w:t>
      </w:r>
      <w:r w:rsidR="00905E97" w:rsidRPr="003D0695">
        <w:t xml:space="preserve">the </w:t>
      </w:r>
      <w:r w:rsidR="0063071C" w:rsidRPr="003D0695">
        <w:t xml:space="preserve">federal government </w:t>
      </w:r>
      <w:r w:rsidR="002C794F" w:rsidRPr="003D0695">
        <w:t xml:space="preserve">created </w:t>
      </w:r>
      <w:r w:rsidR="00D64ADA" w:rsidRPr="003D0695">
        <w:t>a</w:t>
      </w:r>
      <w:r w:rsidR="00BE45DE" w:rsidRPr="003D0695">
        <w:t xml:space="preserve"> savings and loan </w:t>
      </w:r>
      <w:r w:rsidR="00414E7A" w:rsidRPr="003D0695">
        <w:t xml:space="preserve">initiative </w:t>
      </w:r>
      <w:r w:rsidR="00BE45DE" w:rsidRPr="003D0695">
        <w:t>for residential mortgage</w:t>
      </w:r>
      <w:r w:rsidR="002C794F" w:rsidRPr="003D0695">
        <w:t>s</w:t>
      </w:r>
      <w:r w:rsidR="00BE45DE" w:rsidRPr="003D0695">
        <w:t xml:space="preserve">. </w:t>
      </w:r>
      <w:r w:rsidR="00A11D4C">
        <w:t>T</w:t>
      </w:r>
      <w:r w:rsidR="00A11D4C" w:rsidRPr="003D0695">
        <w:t>he initiative ultimately failed</w:t>
      </w:r>
      <w:r w:rsidR="00A11D4C">
        <w:t xml:space="preserve"> d</w:t>
      </w:r>
      <w:r w:rsidR="00BE45DE" w:rsidRPr="003D0695">
        <w:t xml:space="preserve">ue to high-interest rates and the fact that </w:t>
      </w:r>
      <w:r w:rsidR="00456183" w:rsidRPr="003D0695">
        <w:t xml:space="preserve">predominantly </w:t>
      </w:r>
      <w:r w:rsidR="00BE45DE" w:rsidRPr="003D0695">
        <w:t>middle-class consumers used th</w:t>
      </w:r>
      <w:r w:rsidR="00F07499" w:rsidRPr="003D0695">
        <w:t>ese loans</w:t>
      </w:r>
      <w:r w:rsidR="00A11D4C">
        <w:t xml:space="preserve">. </w:t>
      </w:r>
      <w:r w:rsidR="00BE45DE" w:rsidRPr="003D0695">
        <w:t xml:space="preserve"> By the end of the 1960s, the government </w:t>
      </w:r>
      <w:r w:rsidR="00220412" w:rsidRPr="003D0695">
        <w:t>created</w:t>
      </w:r>
      <w:r w:rsidR="00BE45DE" w:rsidRPr="003D0695">
        <w:t xml:space="preserve"> </w:t>
      </w:r>
      <w:r w:rsidR="006B0990">
        <w:t>exclusive</w:t>
      </w:r>
      <w:r w:rsidR="00761D04" w:rsidRPr="003D0695">
        <w:t xml:space="preserve"> </w:t>
      </w:r>
      <w:r w:rsidR="00BE45DE" w:rsidRPr="003D0695">
        <w:t xml:space="preserve">institutions and programs rather than sporadic initiatives to finance the construction of affordable housing for sale. </w:t>
      </w:r>
      <w:r w:rsidR="004E1183" w:rsidRPr="003D0695">
        <w:t>In 1963</w:t>
      </w:r>
      <w:r w:rsidR="00DC544E" w:rsidRPr="003D0695">
        <w:t>,</w:t>
      </w:r>
      <w:r w:rsidR="004E1183" w:rsidRPr="003D0695">
        <w:t xml:space="preserve"> </w:t>
      </w:r>
      <w:r w:rsidR="001D4DF8" w:rsidRPr="003D0695">
        <w:t xml:space="preserve">the </w:t>
      </w:r>
      <w:proofErr w:type="spellStart"/>
      <w:r w:rsidR="00CD6E23" w:rsidRPr="003D0695">
        <w:t>Fondo</w:t>
      </w:r>
      <w:proofErr w:type="spellEnd"/>
      <w:r w:rsidR="00CD6E23" w:rsidRPr="003D0695">
        <w:t xml:space="preserve"> de </w:t>
      </w:r>
      <w:proofErr w:type="spellStart"/>
      <w:r w:rsidR="00CD6E23" w:rsidRPr="003D0695">
        <w:t>Operación</w:t>
      </w:r>
      <w:proofErr w:type="spellEnd"/>
      <w:r w:rsidR="00CD6E23" w:rsidRPr="003D0695">
        <w:t xml:space="preserve"> y </w:t>
      </w:r>
      <w:proofErr w:type="spellStart"/>
      <w:r w:rsidR="00CD6E23" w:rsidRPr="003D0695">
        <w:t>Financiamiento</w:t>
      </w:r>
      <w:proofErr w:type="spellEnd"/>
      <w:r w:rsidR="00CD6E23" w:rsidRPr="003D0695">
        <w:t xml:space="preserve"> </w:t>
      </w:r>
      <w:proofErr w:type="spellStart"/>
      <w:r w:rsidR="00CD6E23" w:rsidRPr="003D0695">
        <w:t>Bancario</w:t>
      </w:r>
      <w:proofErr w:type="spellEnd"/>
      <w:r w:rsidR="00CD6E23" w:rsidRPr="003D0695">
        <w:t xml:space="preserve"> a la Vivienda (Bank Operating and Housing Financing Fund </w:t>
      </w:r>
      <w:r w:rsidR="0000042C" w:rsidRPr="003D0695">
        <w:t>–</w:t>
      </w:r>
      <w:r w:rsidR="00CD6E23" w:rsidRPr="003D0695">
        <w:t xml:space="preserve"> FOVI)</w:t>
      </w:r>
      <w:r w:rsidR="001316E4">
        <w:t xml:space="preserve"> was created</w:t>
      </w:r>
      <w:r w:rsidR="00CD6E23" w:rsidRPr="003D0695">
        <w:t xml:space="preserve"> a</w:t>
      </w:r>
      <w:r w:rsidR="001316E4">
        <w:t>s</w:t>
      </w:r>
      <w:r w:rsidR="00CD6E23" w:rsidRPr="003D0695">
        <w:t xml:space="preserve"> public trust through the </w:t>
      </w:r>
      <w:proofErr w:type="spellStart"/>
      <w:r w:rsidR="00CD6E23" w:rsidRPr="003D0695">
        <w:t>Secretaría</w:t>
      </w:r>
      <w:proofErr w:type="spellEnd"/>
      <w:r w:rsidR="00CD6E23" w:rsidRPr="003D0695">
        <w:t xml:space="preserve"> de Hacienda y </w:t>
      </w:r>
      <w:proofErr w:type="spellStart"/>
      <w:r w:rsidR="00CD6E23" w:rsidRPr="003D0695">
        <w:t>Crédito</w:t>
      </w:r>
      <w:proofErr w:type="spellEnd"/>
      <w:r w:rsidR="00CD6E23" w:rsidRPr="003D0695">
        <w:t xml:space="preserve"> </w:t>
      </w:r>
      <w:proofErr w:type="spellStart"/>
      <w:r w:rsidR="00CD6E23" w:rsidRPr="003D0695">
        <w:t>Público</w:t>
      </w:r>
      <w:proofErr w:type="spellEnd"/>
      <w:r w:rsidR="00CD6E23" w:rsidRPr="003D0695">
        <w:t xml:space="preserve"> (Ministry of Finance and Public Credit at the Bank of </w:t>
      </w:r>
      <w:r w:rsidR="00310AD1">
        <w:t>México</w:t>
      </w:r>
      <w:r w:rsidR="00CD6E23" w:rsidRPr="003D0695">
        <w:t xml:space="preserve"> </w:t>
      </w:r>
      <w:r w:rsidR="00C11FFA" w:rsidRPr="003D0695">
        <w:t>–</w:t>
      </w:r>
      <w:r w:rsidR="00CD6E23" w:rsidRPr="003D0695">
        <w:t xml:space="preserve"> SHCP). </w:t>
      </w:r>
      <w:r w:rsidR="000B2FBC" w:rsidRPr="003D0695">
        <w:t>I</w:t>
      </w:r>
      <w:r w:rsidR="00242119" w:rsidRPr="003D0695">
        <w:t xml:space="preserve">ts purpose is </w:t>
      </w:r>
      <w:r w:rsidR="000B2FBC" w:rsidRPr="003D0695">
        <w:t>to grant</w:t>
      </w:r>
      <w:r w:rsidR="00242119" w:rsidRPr="003D0695">
        <w:t xml:space="preserve"> financial support and guarantees for the construction and purchase of low-income housing, channeling resources through financial </w:t>
      </w:r>
      <w:r w:rsidR="00097E14" w:rsidRPr="003D0695">
        <w:t>intermediaries</w:t>
      </w:r>
      <w:r w:rsidR="008E0256" w:rsidRPr="003D0695">
        <w:t xml:space="preserve"> such as </w:t>
      </w:r>
      <w:r w:rsidR="00D15EE7">
        <w:t>banks</w:t>
      </w:r>
      <w:r w:rsidR="00793929" w:rsidRPr="003D0695">
        <w:t xml:space="preserve"> or companies in the mortgage and real estate sector</w:t>
      </w:r>
      <w:r w:rsidR="00F87DCB" w:rsidRPr="003D0695">
        <w:t xml:space="preserve"> </w:t>
      </w:r>
      <w:sdt>
        <w:sdtPr>
          <w:id w:val="372661740"/>
          <w:citation/>
        </w:sdtPr>
        <w:sdtContent>
          <w:r w:rsidR="00F87DCB" w:rsidRPr="003D0695">
            <w:fldChar w:fldCharType="begin"/>
          </w:r>
          <w:r w:rsidR="00420815" w:rsidRPr="003D0695">
            <w:instrText xml:space="preserve">CITATION Gob \l 1033 </w:instrText>
          </w:r>
          <w:r w:rsidR="00F87DCB" w:rsidRPr="003D0695">
            <w:fldChar w:fldCharType="separate"/>
          </w:r>
          <w:r w:rsidR="00A3503F">
            <w:rPr>
              <w:noProof/>
            </w:rPr>
            <w:t>(FOVI, 1999)</w:t>
          </w:r>
          <w:r w:rsidR="00F87DCB" w:rsidRPr="003D0695">
            <w:fldChar w:fldCharType="end"/>
          </w:r>
        </w:sdtContent>
      </w:sdt>
      <w:r w:rsidR="00426B9B" w:rsidRPr="003D0695">
        <w:t xml:space="preserve">. </w:t>
      </w:r>
      <w:r w:rsidR="00BE45DE" w:rsidRPr="003D0695">
        <w:t xml:space="preserve">This is precisely when low-income housing is defined as </w:t>
      </w:r>
      <w:r w:rsidR="00F64807">
        <w:rPr>
          <w:i/>
          <w:iCs/>
        </w:rPr>
        <w:t>V</w:t>
      </w:r>
      <w:r w:rsidR="00BE45DE" w:rsidRPr="003D0695">
        <w:rPr>
          <w:i/>
          <w:iCs/>
        </w:rPr>
        <w:t xml:space="preserve">ivienda de </w:t>
      </w:r>
      <w:proofErr w:type="spellStart"/>
      <w:r w:rsidR="00F64807">
        <w:rPr>
          <w:i/>
          <w:iCs/>
        </w:rPr>
        <w:t>I</w:t>
      </w:r>
      <w:r w:rsidR="00BE45DE" w:rsidRPr="003D0695">
        <w:rPr>
          <w:i/>
          <w:iCs/>
        </w:rPr>
        <w:t>nteres</w:t>
      </w:r>
      <w:proofErr w:type="spellEnd"/>
      <w:r w:rsidR="00BE45DE" w:rsidRPr="003D0695">
        <w:rPr>
          <w:i/>
          <w:iCs/>
        </w:rPr>
        <w:t xml:space="preserve"> </w:t>
      </w:r>
      <w:r w:rsidR="00F64807">
        <w:rPr>
          <w:i/>
          <w:iCs/>
        </w:rPr>
        <w:t>S</w:t>
      </w:r>
      <w:r w:rsidR="00BE45DE" w:rsidRPr="003D0695">
        <w:rPr>
          <w:i/>
          <w:iCs/>
        </w:rPr>
        <w:t>ocial</w:t>
      </w:r>
      <w:r w:rsidR="00E421E5" w:rsidRPr="003D0695">
        <w:t xml:space="preserve"> </w:t>
      </w:r>
      <w:r w:rsidR="002B49AF" w:rsidRPr="003D0695">
        <w:t>(social interest housing</w:t>
      </w:r>
      <w:r w:rsidR="00B47913" w:rsidRPr="003D0695">
        <w:t xml:space="preserve"> – </w:t>
      </w:r>
      <w:r w:rsidR="00B47913" w:rsidRPr="003D0695">
        <w:lastRenderedPageBreak/>
        <w:t>VIS</w:t>
      </w:r>
      <w:r w:rsidR="002B49AF" w:rsidRPr="003D0695">
        <w:t xml:space="preserve">) </w:t>
      </w:r>
      <w:r w:rsidR="00BE45DE" w:rsidRPr="003D0695">
        <w:t xml:space="preserve">destined for a </w:t>
      </w:r>
      <w:r w:rsidR="004401AB" w:rsidRPr="003D0695">
        <w:t>population sector</w:t>
      </w:r>
      <w:r w:rsidR="00BE45DE" w:rsidRPr="003D0695">
        <w:t xml:space="preserve"> </w:t>
      </w:r>
      <w:r w:rsidR="004401AB" w:rsidRPr="003D0695">
        <w:t>that</w:t>
      </w:r>
      <w:r w:rsidR="00BE45DE" w:rsidRPr="003D0695">
        <w:t xml:space="preserve"> </w:t>
      </w:r>
      <w:r w:rsidR="004401AB" w:rsidRPr="003D0695">
        <w:t>makes</w:t>
      </w:r>
      <w:r w:rsidR="00BE45DE" w:rsidRPr="003D0695">
        <w:t xml:space="preserve"> enough money </w:t>
      </w:r>
      <w:r w:rsidR="00D15EE7">
        <w:t>to</w:t>
      </w:r>
      <w:r w:rsidR="00BE45DE" w:rsidRPr="003D0695">
        <w:t xml:space="preserve"> </w:t>
      </w:r>
      <w:r w:rsidR="00840E93" w:rsidRPr="003D0695">
        <w:t>pay</w:t>
      </w:r>
      <w:r w:rsidR="00BE45DE" w:rsidRPr="003D0695">
        <w:t xml:space="preserve"> their monthly rent in the long run. This type of housing still bears that name and concept</w:t>
      </w:r>
      <w:r w:rsidR="0046390A" w:rsidRPr="003D0695">
        <w:t xml:space="preserve"> </w:t>
      </w:r>
      <w:sdt>
        <w:sdtPr>
          <w:id w:val="-1978749932"/>
          <w:citation/>
        </w:sdtPr>
        <w:sdtContent>
          <w:r w:rsidR="002D43A8" w:rsidRPr="003D0695">
            <w:fldChar w:fldCharType="begin"/>
          </w:r>
          <w:r w:rsidR="002D43A8" w:rsidRPr="003D0695">
            <w:instrText xml:space="preserve"> CITATION Cla02 \l 1033 </w:instrText>
          </w:r>
          <w:r w:rsidR="002D43A8" w:rsidRPr="003D0695">
            <w:fldChar w:fldCharType="separate"/>
          </w:r>
          <w:r w:rsidR="00A3503F">
            <w:rPr>
              <w:noProof/>
            </w:rPr>
            <w:t>(Puebla, 2002)</w:t>
          </w:r>
          <w:r w:rsidR="002D43A8" w:rsidRPr="003D0695">
            <w:fldChar w:fldCharType="end"/>
          </w:r>
        </w:sdtContent>
      </w:sdt>
      <w:r w:rsidR="002D43A8" w:rsidRPr="003D0695">
        <w:t>.</w:t>
      </w:r>
    </w:p>
    <w:p w14:paraId="7626AECB" w14:textId="77777777" w:rsidR="002D43A8" w:rsidRPr="003D0695" w:rsidRDefault="002D43A8" w:rsidP="00761D6E">
      <w:pPr>
        <w:spacing w:line="480" w:lineRule="auto"/>
        <w:rPr>
          <w:rFonts w:ascii="Times New Roman" w:hAnsi="Times New Roman" w:cs="Times New Roman"/>
          <w:color w:val="000000"/>
          <w:sz w:val="24"/>
          <w:szCs w:val="24"/>
          <w:shd w:val="clear" w:color="auto" w:fill="FFFFFF"/>
        </w:rPr>
      </w:pPr>
    </w:p>
    <w:p w14:paraId="142758CE" w14:textId="178FB7B2" w:rsidR="00CC4A4D" w:rsidRPr="003D0695" w:rsidRDefault="00346946" w:rsidP="00D15785">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noProof/>
          <w:color w:val="000000"/>
          <w:sz w:val="24"/>
          <w:szCs w:val="24"/>
          <w:shd w:val="clear" w:color="auto" w:fill="FFFFFF"/>
        </w:rPr>
        <w:drawing>
          <wp:anchor distT="0" distB="0" distL="114300" distR="114300" simplePos="0" relativeHeight="251675648" behindDoc="0" locked="0" layoutInCell="1" allowOverlap="1" wp14:anchorId="4E2F4B91" wp14:editId="273A3BE5">
            <wp:simplePos x="0" y="0"/>
            <wp:positionH relativeFrom="margin">
              <wp:align>right</wp:align>
            </wp:positionH>
            <wp:positionV relativeFrom="paragraph">
              <wp:posOffset>3638550</wp:posOffset>
            </wp:positionV>
            <wp:extent cx="3657600" cy="2510155"/>
            <wp:effectExtent l="0" t="0" r="0" b="4445"/>
            <wp:wrapSquare wrapText="bothSides"/>
            <wp:docPr id="12" name="Picture 12"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n aerial view of a city&#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657600" cy="2510155"/>
                    </a:xfrm>
                    <a:prstGeom prst="rect">
                      <a:avLst/>
                    </a:prstGeom>
                  </pic:spPr>
                </pic:pic>
              </a:graphicData>
            </a:graphic>
            <wp14:sizeRelH relativeFrom="margin">
              <wp14:pctWidth>0</wp14:pctWidth>
            </wp14:sizeRelH>
            <wp14:sizeRelV relativeFrom="margin">
              <wp14:pctHeight>0</wp14:pctHeight>
            </wp14:sizeRelV>
          </wp:anchor>
        </w:drawing>
      </w:r>
      <w:r w:rsidR="004047EA">
        <w:rPr>
          <w:noProof/>
        </w:rPr>
        <mc:AlternateContent>
          <mc:Choice Requires="wps">
            <w:drawing>
              <wp:anchor distT="0" distB="0" distL="114300" distR="114300" simplePos="0" relativeHeight="251760640" behindDoc="0" locked="0" layoutInCell="1" allowOverlap="1" wp14:anchorId="50DA56AE" wp14:editId="793D3065">
                <wp:simplePos x="0" y="0"/>
                <wp:positionH relativeFrom="margin">
                  <wp:align>right</wp:align>
                </wp:positionH>
                <wp:positionV relativeFrom="paragraph">
                  <wp:posOffset>3216082</wp:posOffset>
                </wp:positionV>
                <wp:extent cx="3657600" cy="457200"/>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3657600" cy="457200"/>
                        </a:xfrm>
                        <a:prstGeom prst="rect">
                          <a:avLst/>
                        </a:prstGeom>
                        <a:solidFill>
                          <a:prstClr val="white"/>
                        </a:solidFill>
                        <a:ln>
                          <a:noFill/>
                        </a:ln>
                      </wps:spPr>
                      <wps:txbx>
                        <w:txbxContent>
                          <w:p w14:paraId="3DA32501" w14:textId="07AC203B" w:rsidR="004047EA" w:rsidRPr="004047EA" w:rsidRDefault="004047EA" w:rsidP="004047EA">
                            <w:pPr>
                              <w:pStyle w:val="Caption"/>
                              <w:rPr>
                                <w:rFonts w:ascii="Times New Roman" w:hAnsi="Times New Roman" w:cs="Times New Roman"/>
                                <w:noProof/>
                                <w:color w:val="000000"/>
                                <w:sz w:val="24"/>
                                <w:szCs w:val="24"/>
                                <w:shd w:val="clear" w:color="auto" w:fill="FFFFFF"/>
                                <w:lang w:val="es-MX"/>
                              </w:rPr>
                            </w:pPr>
                            <w:bookmarkStart w:id="16" w:name="_Ref120689526"/>
                            <w:bookmarkStart w:id="17" w:name="_Toc120762435"/>
                            <w:r w:rsidRPr="004047EA">
                              <w:rPr>
                                <w:rFonts w:ascii="Times New Roman" w:hAnsi="Times New Roman" w:cs="Times New Roman"/>
                                <w:b/>
                                <w:bCs/>
                                <w:sz w:val="24"/>
                                <w:szCs w:val="24"/>
                                <w:lang w:val="es-MX"/>
                              </w:rPr>
                              <w:t xml:space="preserve">Figure </w:t>
                            </w:r>
                            <w:r w:rsidRPr="004047EA">
                              <w:rPr>
                                <w:rFonts w:ascii="Times New Roman" w:hAnsi="Times New Roman" w:cs="Times New Roman"/>
                                <w:b/>
                                <w:bCs/>
                                <w:sz w:val="24"/>
                                <w:szCs w:val="24"/>
                              </w:rPr>
                              <w:fldChar w:fldCharType="begin"/>
                            </w:r>
                            <w:r w:rsidRPr="004047EA">
                              <w:rPr>
                                <w:rFonts w:ascii="Times New Roman" w:hAnsi="Times New Roman" w:cs="Times New Roman"/>
                                <w:b/>
                                <w:bCs/>
                                <w:sz w:val="24"/>
                                <w:szCs w:val="24"/>
                                <w:lang w:val="es-MX"/>
                              </w:rPr>
                              <w:instrText xml:space="preserve"> SEQ Figure \* ARABIC </w:instrText>
                            </w:r>
                            <w:r w:rsidRPr="004047EA">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lang w:val="es-MX"/>
                              </w:rPr>
                              <w:t>5</w:t>
                            </w:r>
                            <w:r w:rsidRPr="004047EA">
                              <w:rPr>
                                <w:rFonts w:ascii="Times New Roman" w:hAnsi="Times New Roman" w:cs="Times New Roman"/>
                                <w:b/>
                                <w:bCs/>
                                <w:sz w:val="24"/>
                                <w:szCs w:val="24"/>
                              </w:rPr>
                              <w:fldChar w:fldCharType="end"/>
                            </w:r>
                            <w:bookmarkEnd w:id="16"/>
                            <w:r w:rsidRPr="004047EA">
                              <w:rPr>
                                <w:rFonts w:ascii="Times New Roman" w:hAnsi="Times New Roman" w:cs="Times New Roman"/>
                                <w:sz w:val="24"/>
                                <w:szCs w:val="24"/>
                                <w:lang w:val="es-MX"/>
                              </w:rPr>
                              <w:t xml:space="preserve"> Centro Urbano Presidente Aleman (CUPA).1949</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DA56AE" id="Text Box 22" o:spid="_x0000_s1030" type="#_x0000_t202" style="position:absolute;left:0;text-align:left;margin-left:236.8pt;margin-top:253.25pt;width:4in;height:36pt;z-index:2517606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" stroked="f">
                <v:textbox inset="0,0,0,0">
                  <w:txbxContent>
                    <w:p w14:paraId="3DA32501" w14:textId="07AC203B" w:rsidR="004047EA" w:rsidRPr="004047EA" w:rsidRDefault="004047EA" w:rsidP="004047EA">
                      <w:pPr>
                        <w:pStyle w:val="Caption"/>
                        <w:rPr>
                          <w:rFonts w:ascii="Times New Roman" w:hAnsi="Times New Roman" w:cs="Times New Roman"/>
                          <w:noProof/>
                          <w:color w:val="000000"/>
                          <w:sz w:val="24"/>
                          <w:szCs w:val="24"/>
                          <w:shd w:val="clear" w:color="auto" w:fill="FFFFFF"/>
                          <w:lang w:val="es-MX"/>
                        </w:rPr>
                      </w:pPr>
                      <w:bookmarkStart w:id="18" w:name="_Ref120689526"/>
                      <w:bookmarkStart w:id="19" w:name="_Toc120762435"/>
                      <w:r w:rsidRPr="004047EA">
                        <w:rPr>
                          <w:rFonts w:ascii="Times New Roman" w:hAnsi="Times New Roman" w:cs="Times New Roman"/>
                          <w:b/>
                          <w:bCs/>
                          <w:sz w:val="24"/>
                          <w:szCs w:val="24"/>
                          <w:lang w:val="es-MX"/>
                        </w:rPr>
                        <w:t xml:space="preserve">Figure </w:t>
                      </w:r>
                      <w:r w:rsidRPr="004047EA">
                        <w:rPr>
                          <w:rFonts w:ascii="Times New Roman" w:hAnsi="Times New Roman" w:cs="Times New Roman"/>
                          <w:b/>
                          <w:bCs/>
                          <w:sz w:val="24"/>
                          <w:szCs w:val="24"/>
                        </w:rPr>
                        <w:fldChar w:fldCharType="begin"/>
                      </w:r>
                      <w:r w:rsidRPr="004047EA">
                        <w:rPr>
                          <w:rFonts w:ascii="Times New Roman" w:hAnsi="Times New Roman" w:cs="Times New Roman"/>
                          <w:b/>
                          <w:bCs/>
                          <w:sz w:val="24"/>
                          <w:szCs w:val="24"/>
                          <w:lang w:val="es-MX"/>
                        </w:rPr>
                        <w:instrText xml:space="preserve"> SEQ Figure \* ARABIC </w:instrText>
                      </w:r>
                      <w:r w:rsidRPr="004047EA">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lang w:val="es-MX"/>
                        </w:rPr>
                        <w:t>5</w:t>
                      </w:r>
                      <w:r w:rsidRPr="004047EA">
                        <w:rPr>
                          <w:rFonts w:ascii="Times New Roman" w:hAnsi="Times New Roman" w:cs="Times New Roman"/>
                          <w:b/>
                          <w:bCs/>
                          <w:sz w:val="24"/>
                          <w:szCs w:val="24"/>
                        </w:rPr>
                        <w:fldChar w:fldCharType="end"/>
                      </w:r>
                      <w:bookmarkEnd w:id="18"/>
                      <w:r w:rsidRPr="004047EA">
                        <w:rPr>
                          <w:rFonts w:ascii="Times New Roman" w:hAnsi="Times New Roman" w:cs="Times New Roman"/>
                          <w:sz w:val="24"/>
                          <w:szCs w:val="24"/>
                          <w:lang w:val="es-MX"/>
                        </w:rPr>
                        <w:t xml:space="preserve"> Centro Urbano Presidente Aleman (CUPA).1949</w:t>
                      </w:r>
                      <w:bookmarkEnd w:id="19"/>
                    </w:p>
                  </w:txbxContent>
                </v:textbox>
                <w10:wrap type="square" anchorx="margin"/>
              </v:shape>
            </w:pict>
          </mc:Fallback>
        </mc:AlternateContent>
      </w:r>
      <w:r w:rsidR="00FF604B" w:rsidRPr="003D0695">
        <w:rPr>
          <w:rFonts w:ascii="Times New Roman" w:hAnsi="Times New Roman" w:cs="Times New Roman"/>
          <w:noProof/>
          <w:color w:val="000000"/>
          <w:sz w:val="24"/>
          <w:szCs w:val="24"/>
          <w:shd w:val="clear" w:color="auto" w:fill="FFFFFF"/>
        </w:rPr>
        <mc:AlternateContent>
          <mc:Choice Requires="wps">
            <w:drawing>
              <wp:anchor distT="45720" distB="45720" distL="114300" distR="114300" simplePos="0" relativeHeight="251679744" behindDoc="0" locked="0" layoutInCell="1" allowOverlap="1" wp14:anchorId="49AFB125" wp14:editId="3B12FC6B">
                <wp:simplePos x="0" y="0"/>
                <wp:positionH relativeFrom="margin">
                  <wp:posOffset>2258998</wp:posOffset>
                </wp:positionH>
                <wp:positionV relativeFrom="paragraph">
                  <wp:posOffset>6230455</wp:posOffset>
                </wp:positionV>
                <wp:extent cx="3670935" cy="1404620"/>
                <wp:effectExtent l="0" t="0" r="5715"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04620"/>
                        </a:xfrm>
                        <a:prstGeom prst="rect">
                          <a:avLst/>
                        </a:prstGeom>
                        <a:solidFill>
                          <a:srgbClr val="FFFFFF"/>
                        </a:solidFill>
                        <a:ln w="9525">
                          <a:noFill/>
                          <a:miter lim="800000"/>
                          <a:headEnd/>
                          <a:tailEnd/>
                        </a:ln>
                      </wps:spPr>
                      <wps:txbx>
                        <w:txbxContent>
                          <w:p w14:paraId="1F0A1170" w14:textId="16C9999C" w:rsidR="005576E9" w:rsidRPr="00FF604B" w:rsidRDefault="005576E9">
                            <w:pPr>
                              <w:rPr>
                                <w:rFonts w:ascii="Times New Roman" w:hAnsi="Times New Roman" w:cs="Times New Roman"/>
                                <w:sz w:val="24"/>
                                <w:szCs w:val="24"/>
                              </w:rPr>
                            </w:pPr>
                            <w:r w:rsidRPr="009D03B6">
                              <w:rPr>
                                <w:rFonts w:ascii="Times New Roman" w:hAnsi="Times New Roman" w:cs="Times New Roman"/>
                                <w:i/>
                                <w:iCs/>
                                <w:sz w:val="24"/>
                                <w:szCs w:val="24"/>
                              </w:rPr>
                              <w:t>Note.</w:t>
                            </w:r>
                            <w:r w:rsidRPr="00FF604B">
                              <w:rPr>
                                <w:rFonts w:ascii="Times New Roman" w:hAnsi="Times New Roman" w:cs="Times New Roman"/>
                                <w:sz w:val="24"/>
                                <w:szCs w:val="24"/>
                              </w:rPr>
                              <w:t xml:space="preserve"> </w:t>
                            </w:r>
                            <w:r w:rsidR="00F073A6" w:rsidRPr="00FF604B">
                              <w:rPr>
                                <w:rFonts w:ascii="Times New Roman" w:hAnsi="Times New Roman" w:cs="Times New Roman"/>
                                <w:sz w:val="24"/>
                                <w:szCs w:val="24"/>
                              </w:rPr>
                              <w:t>Aerial view Centro Urbano Presidente Aleman</w:t>
                            </w:r>
                            <w:r w:rsidR="009C34AE" w:rsidRPr="00FF604B">
                              <w:rPr>
                                <w:rFonts w:ascii="Times New Roman" w:hAnsi="Times New Roman" w:cs="Times New Roman"/>
                                <w:sz w:val="24"/>
                                <w:szCs w:val="24"/>
                              </w:rPr>
                              <w:t xml:space="preserve">, by ICA, 1949, </w:t>
                            </w:r>
                            <w:r w:rsidR="00C02E9C" w:rsidRPr="00FF604B">
                              <w:rPr>
                                <w:rFonts w:ascii="Times New Roman" w:hAnsi="Times New Roman" w:cs="Times New Roman"/>
                                <w:sz w:val="24"/>
                                <w:szCs w:val="24"/>
                              </w:rPr>
                              <w:t>(</w:t>
                            </w:r>
                            <w:r w:rsidR="00591619" w:rsidRPr="009D03B6">
                              <w:rPr>
                                <w:rFonts w:ascii="Times New Roman" w:hAnsi="Times New Roman" w:cs="Times New Roman"/>
                                <w:sz w:val="24"/>
                                <w:szCs w:val="24"/>
                              </w:rPr>
                              <w:t>http://www.fundacion-ica.org.mx/colecciones_digitalizadas</w:t>
                            </w:r>
                            <w:r w:rsidR="00C02E9C" w:rsidRPr="00FF604B">
                              <w:rPr>
                                <w:rFonts w:ascii="Times New Roman" w:hAnsi="Times New Roman" w:cs="Times New Roman"/>
                                <w:sz w:val="24"/>
                                <w:szCs w:val="24"/>
                              </w:rPr>
                              <w:t>)</w:t>
                            </w:r>
                            <w:r w:rsidR="00591619" w:rsidRPr="00FF604B">
                              <w:rPr>
                                <w:rFonts w:ascii="Times New Roman" w:hAnsi="Times New Roman" w:cs="Times New Roman"/>
                                <w:sz w:val="24"/>
                                <w:szCs w:val="24"/>
                              </w:rPr>
                              <w:t xml:space="preserve">. Copyright by </w:t>
                            </w:r>
                            <w:r w:rsidR="00D4487C" w:rsidRPr="00FF604B">
                              <w:rPr>
                                <w:rFonts w:ascii="Times New Roman" w:hAnsi="Times New Roman" w:cs="Times New Roman"/>
                                <w:sz w:val="24"/>
                                <w:szCs w:val="24"/>
                              </w:rPr>
                              <w:t>Fundacion ICA.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FB125" id="_x0000_s1031" type="#_x0000_t202" style="position:absolute;left:0;text-align:left;margin-left:177.85pt;margin-top:490.6pt;width:289.05pt;height:110.6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OHDFA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" stroked="f">
                <v:textbox style="mso-fit-shape-to-text:t">
                  <w:txbxContent>
                    <w:p w14:paraId="1F0A1170" w14:textId="16C9999C" w:rsidR="005576E9" w:rsidRPr="00FF604B" w:rsidRDefault="005576E9">
                      <w:pPr>
                        <w:rPr>
                          <w:rFonts w:ascii="Times New Roman" w:hAnsi="Times New Roman" w:cs="Times New Roman"/>
                          <w:sz w:val="24"/>
                          <w:szCs w:val="24"/>
                        </w:rPr>
                      </w:pPr>
                      <w:r w:rsidRPr="009D03B6">
                        <w:rPr>
                          <w:rFonts w:ascii="Times New Roman" w:hAnsi="Times New Roman" w:cs="Times New Roman"/>
                          <w:i/>
                          <w:iCs/>
                          <w:sz w:val="24"/>
                          <w:szCs w:val="24"/>
                        </w:rPr>
                        <w:t>Note.</w:t>
                      </w:r>
                      <w:r w:rsidRPr="00FF604B">
                        <w:rPr>
                          <w:rFonts w:ascii="Times New Roman" w:hAnsi="Times New Roman" w:cs="Times New Roman"/>
                          <w:sz w:val="24"/>
                          <w:szCs w:val="24"/>
                        </w:rPr>
                        <w:t xml:space="preserve"> </w:t>
                      </w:r>
                      <w:r w:rsidR="00F073A6" w:rsidRPr="00FF604B">
                        <w:rPr>
                          <w:rFonts w:ascii="Times New Roman" w:hAnsi="Times New Roman" w:cs="Times New Roman"/>
                          <w:sz w:val="24"/>
                          <w:szCs w:val="24"/>
                        </w:rPr>
                        <w:t>Aerial view Centro Urbano Presidente Aleman</w:t>
                      </w:r>
                      <w:r w:rsidR="009C34AE" w:rsidRPr="00FF604B">
                        <w:rPr>
                          <w:rFonts w:ascii="Times New Roman" w:hAnsi="Times New Roman" w:cs="Times New Roman"/>
                          <w:sz w:val="24"/>
                          <w:szCs w:val="24"/>
                        </w:rPr>
                        <w:t xml:space="preserve">, by ICA, 1949, </w:t>
                      </w:r>
                      <w:r w:rsidR="00C02E9C" w:rsidRPr="00FF604B">
                        <w:rPr>
                          <w:rFonts w:ascii="Times New Roman" w:hAnsi="Times New Roman" w:cs="Times New Roman"/>
                          <w:sz w:val="24"/>
                          <w:szCs w:val="24"/>
                        </w:rPr>
                        <w:t>(</w:t>
                      </w:r>
                      <w:r w:rsidR="00591619" w:rsidRPr="009D03B6">
                        <w:rPr>
                          <w:rFonts w:ascii="Times New Roman" w:hAnsi="Times New Roman" w:cs="Times New Roman"/>
                          <w:sz w:val="24"/>
                          <w:szCs w:val="24"/>
                        </w:rPr>
                        <w:t>http://www.fundacion-ica.org.mx/colecciones_digitalizadas</w:t>
                      </w:r>
                      <w:r w:rsidR="00C02E9C" w:rsidRPr="00FF604B">
                        <w:rPr>
                          <w:rFonts w:ascii="Times New Roman" w:hAnsi="Times New Roman" w:cs="Times New Roman"/>
                          <w:sz w:val="24"/>
                          <w:szCs w:val="24"/>
                        </w:rPr>
                        <w:t>)</w:t>
                      </w:r>
                      <w:r w:rsidR="00591619" w:rsidRPr="00FF604B">
                        <w:rPr>
                          <w:rFonts w:ascii="Times New Roman" w:hAnsi="Times New Roman" w:cs="Times New Roman"/>
                          <w:sz w:val="24"/>
                          <w:szCs w:val="24"/>
                        </w:rPr>
                        <w:t xml:space="preserve">. Copyright by </w:t>
                      </w:r>
                      <w:r w:rsidR="00D4487C" w:rsidRPr="00FF604B">
                        <w:rPr>
                          <w:rFonts w:ascii="Times New Roman" w:hAnsi="Times New Roman" w:cs="Times New Roman"/>
                          <w:sz w:val="24"/>
                          <w:szCs w:val="24"/>
                        </w:rPr>
                        <w:t>Fundacion ICA.</w:t>
                      </w:r>
                    </w:p>
                  </w:txbxContent>
                </v:textbox>
                <w10:wrap type="square" anchorx="margin"/>
              </v:shape>
            </w:pict>
          </mc:Fallback>
        </mc:AlternateContent>
      </w:r>
      <w:r w:rsidR="009813B3">
        <w:rPr>
          <w:rFonts w:ascii="Times New Roman" w:hAnsi="Times New Roman" w:cs="Times New Roman"/>
          <w:color w:val="000000"/>
          <w:sz w:val="24"/>
          <w:szCs w:val="24"/>
          <w:shd w:val="clear" w:color="auto" w:fill="FFFFFF"/>
        </w:rPr>
        <w:t xml:space="preserve">The construction of multifamily buildings revolutionized construction systems and techniques incorporating advanced technologies and materials of the time based on reinforced concrete lattice structures that allowed the construction of large-scale and high-rise housing. </w:t>
      </w:r>
      <w:r w:rsidR="00D207E3">
        <w:rPr>
          <w:rFonts w:ascii="Times New Roman" w:hAnsi="Times New Roman" w:cs="Times New Roman"/>
          <w:color w:val="000000"/>
          <w:sz w:val="24"/>
          <w:szCs w:val="24"/>
          <w:shd w:val="clear" w:color="auto" w:fill="FFFFFF"/>
        </w:rPr>
        <w:t>The state built many housing blocks from the 1940s through the 1970</w:t>
      </w:r>
      <w:r w:rsidR="009813B3">
        <w:rPr>
          <w:rFonts w:ascii="Times New Roman" w:hAnsi="Times New Roman" w:cs="Times New Roman"/>
          <w:color w:val="000000"/>
          <w:sz w:val="24"/>
          <w:szCs w:val="24"/>
          <w:shd w:val="clear" w:color="auto" w:fill="FFFFFF"/>
        </w:rPr>
        <w:t xml:space="preserve">s with rental units, similar to European projects. In major cities experiencing rapid urbanization, rent control regulations enabled working-class citizens to afford urban living (Puebla, 2002). During this period, renowned architect Mario Pani </w:t>
      </w:r>
      <w:proofErr w:type="spellStart"/>
      <w:r w:rsidR="009813B3">
        <w:rPr>
          <w:rFonts w:ascii="Times New Roman" w:hAnsi="Times New Roman" w:cs="Times New Roman"/>
          <w:color w:val="000000"/>
          <w:sz w:val="24"/>
          <w:szCs w:val="24"/>
          <w:shd w:val="clear" w:color="auto" w:fill="FFFFFF"/>
        </w:rPr>
        <w:t>Darqui</w:t>
      </w:r>
      <w:proofErr w:type="spellEnd"/>
      <w:r w:rsidR="009813B3">
        <w:rPr>
          <w:rFonts w:ascii="Times New Roman" w:hAnsi="Times New Roman" w:cs="Times New Roman"/>
          <w:color w:val="000000"/>
          <w:sz w:val="24"/>
          <w:szCs w:val="24"/>
          <w:shd w:val="clear" w:color="auto" w:fill="FFFFFF"/>
        </w:rPr>
        <w:t xml:space="preserve"> (1911-1993) designed several notable housing projects in México City, including the acclaimed Centro </w:t>
      </w:r>
      <w:proofErr w:type="spellStart"/>
      <w:r w:rsidR="009813B3">
        <w:rPr>
          <w:rFonts w:ascii="Times New Roman" w:hAnsi="Times New Roman" w:cs="Times New Roman"/>
          <w:color w:val="000000"/>
          <w:sz w:val="24"/>
          <w:szCs w:val="24"/>
          <w:shd w:val="clear" w:color="auto" w:fill="FFFFFF"/>
        </w:rPr>
        <w:t>Urbano</w:t>
      </w:r>
      <w:proofErr w:type="spellEnd"/>
      <w:r w:rsidR="009813B3">
        <w:rPr>
          <w:rFonts w:ascii="Times New Roman" w:hAnsi="Times New Roman" w:cs="Times New Roman"/>
          <w:color w:val="000000"/>
          <w:sz w:val="24"/>
          <w:szCs w:val="24"/>
          <w:shd w:val="clear" w:color="auto" w:fill="FFFFFF"/>
        </w:rPr>
        <w:t xml:space="preserve"> </w:t>
      </w:r>
      <w:proofErr w:type="spellStart"/>
      <w:r w:rsidR="009813B3">
        <w:rPr>
          <w:rFonts w:ascii="Times New Roman" w:hAnsi="Times New Roman" w:cs="Times New Roman"/>
          <w:color w:val="000000"/>
          <w:sz w:val="24"/>
          <w:szCs w:val="24"/>
          <w:shd w:val="clear" w:color="auto" w:fill="FFFFFF"/>
        </w:rPr>
        <w:t>Presidente</w:t>
      </w:r>
      <w:proofErr w:type="spellEnd"/>
      <w:r w:rsidR="009813B3">
        <w:rPr>
          <w:rFonts w:ascii="Times New Roman" w:hAnsi="Times New Roman" w:cs="Times New Roman"/>
          <w:color w:val="000000"/>
          <w:sz w:val="24"/>
          <w:szCs w:val="24"/>
          <w:shd w:val="clear" w:color="auto" w:fill="FFFFFF"/>
        </w:rPr>
        <w:t xml:space="preserve"> Aleman (President Aleman Urban Center – CUPA), which was inaugurated in 1949</w:t>
      </w:r>
      <w:r w:rsidR="00DC445F">
        <w:rPr>
          <w:rFonts w:ascii="Times New Roman" w:hAnsi="Times New Roman" w:cs="Times New Roman"/>
          <w:color w:val="000000"/>
          <w:sz w:val="24"/>
          <w:szCs w:val="24"/>
          <w:shd w:val="clear" w:color="auto" w:fill="FFFFFF"/>
        </w:rPr>
        <w:t xml:space="preserve"> </w:t>
      </w:r>
      <w:r w:rsidR="00D97184">
        <w:rPr>
          <w:rFonts w:ascii="Times New Roman" w:hAnsi="Times New Roman" w:cs="Times New Roman"/>
          <w:color w:val="000000"/>
          <w:sz w:val="24"/>
          <w:szCs w:val="24"/>
          <w:shd w:val="clear" w:color="auto" w:fill="FFFFFF"/>
        </w:rPr>
        <w:t>(</w:t>
      </w:r>
      <w:r w:rsidR="00DC445F">
        <w:rPr>
          <w:rFonts w:ascii="Times New Roman" w:hAnsi="Times New Roman" w:cs="Times New Roman"/>
          <w:color w:val="000000"/>
          <w:sz w:val="24"/>
          <w:szCs w:val="24"/>
          <w:shd w:val="clear" w:color="auto" w:fill="FFFFFF"/>
        </w:rPr>
        <w:t>see</w:t>
      </w:r>
      <w:r w:rsidR="00D97184">
        <w:rPr>
          <w:rFonts w:ascii="Times New Roman" w:hAnsi="Times New Roman" w:cs="Times New Roman"/>
          <w:color w:val="000000"/>
          <w:sz w:val="24"/>
          <w:szCs w:val="24"/>
          <w:shd w:val="clear" w:color="auto" w:fill="FFFFFF"/>
        </w:rPr>
        <w:t xml:space="preserve"> </w:t>
      </w:r>
      <w:r w:rsidR="00D97184" w:rsidRPr="00D97184">
        <w:rPr>
          <w:rFonts w:ascii="Times New Roman" w:hAnsi="Times New Roman" w:cs="Times New Roman"/>
          <w:color w:val="000000"/>
          <w:sz w:val="24"/>
          <w:szCs w:val="24"/>
          <w:shd w:val="clear" w:color="auto" w:fill="FFFFFF"/>
        </w:rPr>
        <w:fldChar w:fldCharType="begin"/>
      </w:r>
      <w:r w:rsidR="00D97184" w:rsidRPr="00D97184">
        <w:rPr>
          <w:rFonts w:ascii="Times New Roman" w:hAnsi="Times New Roman" w:cs="Times New Roman"/>
          <w:color w:val="000000"/>
          <w:sz w:val="24"/>
          <w:szCs w:val="24"/>
          <w:shd w:val="clear" w:color="auto" w:fill="FFFFFF"/>
        </w:rPr>
        <w:instrText xml:space="preserve"> REF _Ref120689526 \h  \* MERGEFORMAT </w:instrText>
      </w:r>
      <w:r w:rsidR="00D97184" w:rsidRPr="00D97184">
        <w:rPr>
          <w:rFonts w:ascii="Times New Roman" w:hAnsi="Times New Roman" w:cs="Times New Roman"/>
          <w:color w:val="000000"/>
          <w:sz w:val="24"/>
          <w:szCs w:val="24"/>
          <w:shd w:val="clear" w:color="auto" w:fill="FFFFFF"/>
        </w:rPr>
      </w:r>
      <w:r w:rsidR="00D97184" w:rsidRPr="00D97184">
        <w:rPr>
          <w:rFonts w:ascii="Times New Roman" w:hAnsi="Times New Roman" w:cs="Times New Roman"/>
          <w:color w:val="000000"/>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5</w:t>
      </w:r>
      <w:r w:rsidR="00D97184" w:rsidRPr="00D97184">
        <w:rPr>
          <w:rFonts w:ascii="Times New Roman" w:hAnsi="Times New Roman" w:cs="Times New Roman"/>
          <w:color w:val="000000"/>
          <w:sz w:val="24"/>
          <w:szCs w:val="24"/>
          <w:shd w:val="clear" w:color="auto" w:fill="FFFFFF"/>
        </w:rPr>
        <w:fldChar w:fldCharType="end"/>
      </w:r>
      <w:r w:rsidR="00D97184">
        <w:rPr>
          <w:rFonts w:ascii="Times New Roman" w:hAnsi="Times New Roman" w:cs="Times New Roman"/>
          <w:color w:val="000000"/>
          <w:sz w:val="24"/>
          <w:szCs w:val="24"/>
          <w:shd w:val="clear" w:color="auto" w:fill="FFFFFF"/>
        </w:rPr>
        <w:t>)</w:t>
      </w:r>
      <w:r w:rsidR="009813B3">
        <w:rPr>
          <w:rFonts w:ascii="Times New Roman" w:hAnsi="Times New Roman" w:cs="Times New Roman"/>
          <w:color w:val="000000"/>
          <w:sz w:val="24"/>
          <w:szCs w:val="24"/>
          <w:shd w:val="clear" w:color="auto" w:fill="FFFFFF"/>
        </w:rPr>
        <w:t xml:space="preserve">. The first multifamily building to be developed in México and Latin America (Porter, 2016).  The complex administration was under the General Office of Civilian Benefits and Retirement Pensions, created in 1925 and today known as the Instituto de </w:t>
      </w:r>
      <w:proofErr w:type="spellStart"/>
      <w:r w:rsidR="009813B3">
        <w:rPr>
          <w:rFonts w:ascii="Times New Roman" w:hAnsi="Times New Roman" w:cs="Times New Roman"/>
          <w:color w:val="000000"/>
          <w:sz w:val="24"/>
          <w:szCs w:val="24"/>
          <w:shd w:val="clear" w:color="auto" w:fill="FFFFFF"/>
        </w:rPr>
        <w:t>Seguridad</w:t>
      </w:r>
      <w:proofErr w:type="spellEnd"/>
      <w:r w:rsidR="009813B3">
        <w:rPr>
          <w:rFonts w:ascii="Times New Roman" w:hAnsi="Times New Roman" w:cs="Times New Roman"/>
          <w:color w:val="000000"/>
          <w:sz w:val="24"/>
          <w:szCs w:val="24"/>
          <w:shd w:val="clear" w:color="auto" w:fill="FFFFFF"/>
        </w:rPr>
        <w:t xml:space="preserve"> y </w:t>
      </w:r>
      <w:proofErr w:type="spellStart"/>
      <w:r w:rsidR="009813B3">
        <w:rPr>
          <w:rFonts w:ascii="Times New Roman" w:hAnsi="Times New Roman" w:cs="Times New Roman"/>
          <w:color w:val="000000"/>
          <w:sz w:val="24"/>
          <w:szCs w:val="24"/>
          <w:shd w:val="clear" w:color="auto" w:fill="FFFFFF"/>
        </w:rPr>
        <w:t>Servicios</w:t>
      </w:r>
      <w:proofErr w:type="spellEnd"/>
      <w:r w:rsidR="009813B3">
        <w:rPr>
          <w:rFonts w:ascii="Times New Roman" w:hAnsi="Times New Roman" w:cs="Times New Roman"/>
          <w:color w:val="000000"/>
          <w:sz w:val="24"/>
          <w:szCs w:val="24"/>
          <w:shd w:val="clear" w:color="auto" w:fill="FFFFFF"/>
        </w:rPr>
        <w:t xml:space="preserve"> </w:t>
      </w:r>
      <w:proofErr w:type="spellStart"/>
      <w:r w:rsidR="009813B3">
        <w:rPr>
          <w:rFonts w:ascii="Times New Roman" w:hAnsi="Times New Roman" w:cs="Times New Roman"/>
          <w:color w:val="000000"/>
          <w:sz w:val="24"/>
          <w:szCs w:val="24"/>
          <w:shd w:val="clear" w:color="auto" w:fill="FFFFFF"/>
        </w:rPr>
        <w:t>Sociales</w:t>
      </w:r>
      <w:proofErr w:type="spellEnd"/>
      <w:r w:rsidR="009813B3">
        <w:rPr>
          <w:rFonts w:ascii="Times New Roman" w:hAnsi="Times New Roman" w:cs="Times New Roman"/>
          <w:color w:val="000000"/>
          <w:sz w:val="24"/>
          <w:szCs w:val="24"/>
          <w:shd w:val="clear" w:color="auto" w:fill="FFFFFF"/>
        </w:rPr>
        <w:t xml:space="preserve"> de Los </w:t>
      </w:r>
      <w:proofErr w:type="spellStart"/>
      <w:r w:rsidR="009813B3">
        <w:rPr>
          <w:rFonts w:ascii="Times New Roman" w:hAnsi="Times New Roman" w:cs="Times New Roman"/>
          <w:color w:val="000000"/>
          <w:sz w:val="24"/>
          <w:szCs w:val="24"/>
          <w:shd w:val="clear" w:color="auto" w:fill="FFFFFF"/>
        </w:rPr>
        <w:t>Trabajadores</w:t>
      </w:r>
      <w:proofErr w:type="spellEnd"/>
      <w:r w:rsidR="009813B3">
        <w:rPr>
          <w:rFonts w:ascii="Times New Roman" w:hAnsi="Times New Roman" w:cs="Times New Roman"/>
          <w:color w:val="000000"/>
          <w:sz w:val="24"/>
          <w:szCs w:val="24"/>
          <w:shd w:val="clear" w:color="auto" w:fill="FFFFFF"/>
        </w:rPr>
        <w:t xml:space="preserve"> del Estado (Institute of Security and Social Services of State Workers – ISSSTE). </w:t>
      </w:r>
      <w:r w:rsidR="00B026DF" w:rsidRPr="00B026DF">
        <w:rPr>
          <w:rFonts w:ascii="Times New Roman" w:hAnsi="Times New Roman" w:cs="Times New Roman"/>
          <w:color w:val="000000"/>
          <w:sz w:val="24"/>
          <w:szCs w:val="24"/>
          <w:shd w:val="clear" w:color="auto" w:fill="FFFFFF"/>
        </w:rPr>
        <w:t>C</w:t>
      </w:r>
      <w:r w:rsidR="00B026DF">
        <w:rPr>
          <w:rFonts w:ascii="Times New Roman" w:hAnsi="Times New Roman" w:cs="Times New Roman"/>
          <w:color w:val="000000"/>
          <w:sz w:val="24"/>
          <w:szCs w:val="24"/>
          <w:shd w:val="clear" w:color="auto" w:fill="FFFFFF"/>
        </w:rPr>
        <w:t>UPA</w:t>
      </w:r>
      <w:r w:rsidR="00B026DF" w:rsidRPr="00B026DF">
        <w:rPr>
          <w:rFonts w:ascii="Times New Roman" w:hAnsi="Times New Roman" w:cs="Times New Roman"/>
          <w:color w:val="000000"/>
          <w:sz w:val="24"/>
          <w:szCs w:val="24"/>
          <w:shd w:val="clear" w:color="auto" w:fill="FFFFFF"/>
        </w:rPr>
        <w:t xml:space="preserve"> was the first </w:t>
      </w:r>
      <w:r w:rsidR="00B026DF" w:rsidRPr="00B026DF">
        <w:rPr>
          <w:rFonts w:ascii="Times New Roman" w:hAnsi="Times New Roman" w:cs="Times New Roman"/>
          <w:color w:val="000000"/>
          <w:sz w:val="24"/>
          <w:szCs w:val="24"/>
          <w:shd w:val="clear" w:color="auto" w:fill="FFFFFF"/>
        </w:rPr>
        <w:lastRenderedPageBreak/>
        <w:t xml:space="preserve">project built by </w:t>
      </w:r>
      <w:proofErr w:type="spellStart"/>
      <w:r w:rsidR="00B026DF" w:rsidRPr="00B026DF">
        <w:rPr>
          <w:rFonts w:ascii="Times New Roman" w:hAnsi="Times New Roman" w:cs="Times New Roman"/>
          <w:color w:val="000000"/>
          <w:sz w:val="24"/>
          <w:szCs w:val="24"/>
          <w:shd w:val="clear" w:color="auto" w:fill="FFFFFF"/>
        </w:rPr>
        <w:t>Ingenieros</w:t>
      </w:r>
      <w:proofErr w:type="spellEnd"/>
      <w:r w:rsidR="00B026DF" w:rsidRPr="00B026DF">
        <w:rPr>
          <w:rFonts w:ascii="Times New Roman" w:hAnsi="Times New Roman" w:cs="Times New Roman"/>
          <w:color w:val="000000"/>
          <w:sz w:val="24"/>
          <w:szCs w:val="24"/>
          <w:shd w:val="clear" w:color="auto" w:fill="FFFFFF"/>
        </w:rPr>
        <w:t xml:space="preserve"> </w:t>
      </w:r>
      <w:proofErr w:type="spellStart"/>
      <w:r w:rsidR="00B026DF" w:rsidRPr="00B026DF">
        <w:rPr>
          <w:rFonts w:ascii="Times New Roman" w:hAnsi="Times New Roman" w:cs="Times New Roman"/>
          <w:color w:val="000000"/>
          <w:sz w:val="24"/>
          <w:szCs w:val="24"/>
          <w:shd w:val="clear" w:color="auto" w:fill="FFFFFF"/>
        </w:rPr>
        <w:t>Civiles</w:t>
      </w:r>
      <w:proofErr w:type="spellEnd"/>
      <w:r w:rsidR="00B026DF" w:rsidRPr="00B026DF">
        <w:rPr>
          <w:rFonts w:ascii="Times New Roman" w:hAnsi="Times New Roman" w:cs="Times New Roman"/>
          <w:color w:val="000000"/>
          <w:sz w:val="24"/>
          <w:szCs w:val="24"/>
          <w:shd w:val="clear" w:color="auto" w:fill="FFFFFF"/>
        </w:rPr>
        <w:t xml:space="preserve"> </w:t>
      </w:r>
      <w:proofErr w:type="spellStart"/>
      <w:r w:rsidR="00B026DF" w:rsidRPr="00B026DF">
        <w:rPr>
          <w:rFonts w:ascii="Times New Roman" w:hAnsi="Times New Roman" w:cs="Times New Roman"/>
          <w:color w:val="000000"/>
          <w:sz w:val="24"/>
          <w:szCs w:val="24"/>
          <w:shd w:val="clear" w:color="auto" w:fill="FFFFFF"/>
        </w:rPr>
        <w:t>Asociados</w:t>
      </w:r>
      <w:proofErr w:type="spellEnd"/>
      <w:r w:rsidR="00B026DF" w:rsidRPr="00B026DF">
        <w:rPr>
          <w:rFonts w:ascii="Times New Roman" w:hAnsi="Times New Roman" w:cs="Times New Roman"/>
          <w:color w:val="000000"/>
          <w:sz w:val="24"/>
          <w:szCs w:val="24"/>
          <w:shd w:val="clear" w:color="auto" w:fill="FFFFFF"/>
        </w:rPr>
        <w:t xml:space="preserve"> (ICA), which would later become one of Latin America's largest construction firms</w:t>
      </w:r>
      <w:r w:rsidR="00BF3048" w:rsidRPr="003D0695">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id w:val="-1241407968"/>
          <w:citation/>
        </w:sdtPr>
        <w:sdtContent>
          <w:r w:rsidR="006562E5" w:rsidRPr="003D0695">
            <w:rPr>
              <w:rFonts w:ascii="Times New Roman" w:hAnsi="Times New Roman" w:cs="Times New Roman"/>
              <w:color w:val="000000"/>
              <w:sz w:val="24"/>
              <w:szCs w:val="24"/>
              <w:shd w:val="clear" w:color="auto" w:fill="FFFFFF"/>
            </w:rPr>
            <w:fldChar w:fldCharType="begin"/>
          </w:r>
          <w:r w:rsidR="00905157" w:rsidRPr="003D0695">
            <w:rPr>
              <w:rFonts w:ascii="Times New Roman" w:hAnsi="Times New Roman" w:cs="Times New Roman"/>
              <w:color w:val="000000"/>
              <w:sz w:val="24"/>
              <w:szCs w:val="24"/>
              <w:shd w:val="clear" w:color="auto" w:fill="FFFFFF"/>
            </w:rPr>
            <w:instrText xml:space="preserve">CITATION Por16 \l 1033 </w:instrText>
          </w:r>
          <w:r w:rsidR="006562E5"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(Porter, 2016)</w:t>
          </w:r>
          <w:r w:rsidR="006562E5" w:rsidRPr="003D0695">
            <w:rPr>
              <w:rFonts w:ascii="Times New Roman" w:hAnsi="Times New Roman" w:cs="Times New Roman"/>
              <w:color w:val="000000"/>
              <w:sz w:val="24"/>
              <w:szCs w:val="24"/>
              <w:shd w:val="clear" w:color="auto" w:fill="FFFFFF"/>
            </w:rPr>
            <w:fldChar w:fldCharType="end"/>
          </w:r>
        </w:sdtContent>
      </w:sdt>
      <w:r w:rsidR="00D958AF" w:rsidRPr="003D0695">
        <w:rPr>
          <w:rFonts w:ascii="Times New Roman" w:hAnsi="Times New Roman" w:cs="Times New Roman"/>
          <w:color w:val="000000"/>
          <w:sz w:val="24"/>
          <w:szCs w:val="24"/>
          <w:shd w:val="clear" w:color="auto" w:fill="FFFFFF"/>
        </w:rPr>
        <w:t xml:space="preserve">.  </w:t>
      </w:r>
    </w:p>
    <w:p w14:paraId="0703D84A" w14:textId="1C7416E1" w:rsidR="00F564CF" w:rsidRPr="003D0695" w:rsidRDefault="00F564CF" w:rsidP="00761D6E">
      <w:pPr>
        <w:spacing w:line="480" w:lineRule="auto"/>
        <w:rPr>
          <w:rFonts w:ascii="Times New Roman" w:hAnsi="Times New Roman" w:cs="Times New Roman"/>
          <w:color w:val="000000"/>
          <w:sz w:val="24"/>
          <w:szCs w:val="24"/>
          <w:shd w:val="clear" w:color="auto" w:fill="FFFFFF"/>
        </w:rPr>
      </w:pPr>
    </w:p>
    <w:p w14:paraId="188041E7" w14:textId="2408AFC1" w:rsidR="008F37F9" w:rsidRDefault="00BC6EC4" w:rsidP="00D15785">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noProof/>
          <w:color w:val="000000"/>
          <w:sz w:val="24"/>
          <w:szCs w:val="24"/>
          <w:shd w:val="clear" w:color="auto" w:fill="FFFFFF"/>
        </w:rPr>
        <mc:AlternateContent>
          <mc:Choice Requires="wps">
            <w:drawing>
              <wp:anchor distT="45720" distB="45720" distL="114300" distR="114300" simplePos="0" relativeHeight="251684864" behindDoc="0" locked="0" layoutInCell="1" allowOverlap="1" wp14:anchorId="6560CB01" wp14:editId="1246CFF6">
                <wp:simplePos x="0" y="0"/>
                <wp:positionH relativeFrom="page">
                  <wp:posOffset>3760470</wp:posOffset>
                </wp:positionH>
                <wp:positionV relativeFrom="paragraph">
                  <wp:posOffset>3368040</wp:posOffset>
                </wp:positionV>
                <wp:extent cx="2861945" cy="77089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770890"/>
                        </a:xfrm>
                        <a:prstGeom prst="rect">
                          <a:avLst/>
                        </a:prstGeom>
                        <a:solidFill>
                          <a:srgbClr val="FFFFFF"/>
                        </a:solidFill>
                        <a:ln w="9525">
                          <a:noFill/>
                          <a:miter lim="800000"/>
                          <a:headEnd/>
                          <a:tailEnd/>
                        </a:ln>
                      </wps:spPr>
                      <wps:txbx>
                        <w:txbxContent>
                          <w:p w14:paraId="2251DB67" w14:textId="77AC7535" w:rsidR="00C97CD9" w:rsidRPr="003B5DFC" w:rsidRDefault="00C97CD9" w:rsidP="00C97CD9">
                            <w:pPr>
                              <w:rPr>
                                <w:rFonts w:ascii="Times New Roman" w:hAnsi="Times New Roman" w:cs="Times New Roman"/>
                                <w:sz w:val="24"/>
                                <w:szCs w:val="24"/>
                              </w:rPr>
                            </w:pPr>
                            <w:r w:rsidRPr="003B5DFC">
                              <w:rPr>
                                <w:rFonts w:ascii="Times New Roman" w:hAnsi="Times New Roman" w:cs="Times New Roman"/>
                                <w:sz w:val="24"/>
                                <w:szCs w:val="24"/>
                              </w:rPr>
                              <w:t xml:space="preserve">Note. </w:t>
                            </w:r>
                            <w:r w:rsidR="00C22ED1" w:rsidRPr="003B5DFC">
                              <w:rPr>
                                <w:rFonts w:ascii="Times New Roman" w:hAnsi="Times New Roman" w:cs="Times New Roman"/>
                                <w:i/>
                                <w:iCs/>
                                <w:color w:val="000000"/>
                                <w:sz w:val="24"/>
                                <w:szCs w:val="24"/>
                                <w:shd w:val="clear" w:color="auto" w:fill="FFFFFF"/>
                              </w:rPr>
                              <w:t>Ville Radieuse</w:t>
                            </w:r>
                            <w:r w:rsidR="00C22ED1" w:rsidRPr="003B5DFC">
                              <w:rPr>
                                <w:rFonts w:ascii="Times New Roman" w:hAnsi="Times New Roman" w:cs="Times New Roman"/>
                                <w:color w:val="000000"/>
                                <w:sz w:val="24"/>
                                <w:szCs w:val="24"/>
                                <w:shd w:val="clear" w:color="auto" w:fill="FFFFFF"/>
                              </w:rPr>
                              <w:t>, Not located, 1930</w:t>
                            </w:r>
                            <w:r w:rsidRPr="003B5DFC">
                              <w:rPr>
                                <w:rFonts w:ascii="Times New Roman" w:hAnsi="Times New Roman" w:cs="Times New Roman"/>
                                <w:sz w:val="24"/>
                                <w:szCs w:val="24"/>
                              </w:rPr>
                              <w:t xml:space="preserve"> (</w:t>
                            </w:r>
                            <w:r w:rsidR="00CE48DE" w:rsidRPr="003B5DFC">
                              <w:rPr>
                                <w:rFonts w:ascii="Times New Roman" w:hAnsi="Times New Roman" w:cs="Times New Roman"/>
                                <w:sz w:val="24"/>
                                <w:szCs w:val="24"/>
                              </w:rPr>
                              <w:t>http://www.fondationlecorbusier.fr/corbucache/900x720_2049_1981.jpg?r=0)</w:t>
                            </w:r>
                            <w:r w:rsidR="00394F0B" w:rsidRPr="003B5DFC">
                              <w:rPr>
                                <w:rFonts w:ascii="Times New Roman" w:hAnsi="Times New Roman" w:cs="Times New Roman"/>
                                <w:sz w:val="24"/>
                                <w:szCs w:val="24"/>
                              </w:rPr>
                              <w:t>.</w:t>
                            </w:r>
                            <w:r w:rsidR="00CE48DE" w:rsidRPr="003B5DFC">
                              <w:rPr>
                                <w:rFonts w:ascii="Times New Roman" w:hAnsi="Times New Roman" w:cs="Times New Roman"/>
                                <w:sz w:val="24"/>
                                <w:szCs w:val="24"/>
                              </w:rPr>
                              <w:t xml:space="preserve"> </w:t>
                            </w:r>
                            <w:r w:rsidRPr="003B5DFC">
                              <w:rPr>
                                <w:rFonts w:ascii="Times New Roman" w:hAnsi="Times New Roman" w:cs="Times New Roman"/>
                                <w:sz w:val="24"/>
                                <w:szCs w:val="24"/>
                              </w:rPr>
                              <w:t xml:space="preserve">Copyright by </w:t>
                            </w:r>
                            <w:r w:rsidR="0085702E" w:rsidRPr="003B5DFC">
                              <w:rPr>
                                <w:rStyle w:val="Strong"/>
                                <w:rFonts w:ascii="Times New Roman" w:hAnsi="Times New Roman" w:cs="Times New Roman"/>
                                <w:b w:val="0"/>
                                <w:bCs w:val="0"/>
                                <w:color w:val="000000"/>
                                <w:sz w:val="24"/>
                                <w:szCs w:val="24"/>
                                <w:shd w:val="clear" w:color="auto" w:fill="FFFFFF"/>
                              </w:rPr>
                              <w:t>ADAGP – FLC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0CB01" id="_x0000_s1032" type="#_x0000_t202" style="position:absolute;left:0;text-align:left;margin-left:296.1pt;margin-top:265.2pt;width:225.35pt;height:60.7pt;z-index:251684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" stroked="f">
                <v:textbox>
                  <w:txbxContent>
                    <w:p w14:paraId="2251DB67" w14:textId="77AC7535" w:rsidR="00C97CD9" w:rsidRPr="003B5DFC" w:rsidRDefault="00C97CD9" w:rsidP="00C97CD9">
                      <w:pPr>
                        <w:rPr>
                          <w:rFonts w:ascii="Times New Roman" w:hAnsi="Times New Roman" w:cs="Times New Roman"/>
                          <w:sz w:val="24"/>
                          <w:szCs w:val="24"/>
                        </w:rPr>
                      </w:pPr>
                      <w:r w:rsidRPr="003B5DFC">
                        <w:rPr>
                          <w:rFonts w:ascii="Times New Roman" w:hAnsi="Times New Roman" w:cs="Times New Roman"/>
                          <w:sz w:val="24"/>
                          <w:szCs w:val="24"/>
                        </w:rPr>
                        <w:t xml:space="preserve">Note. </w:t>
                      </w:r>
                      <w:r w:rsidR="00C22ED1" w:rsidRPr="003B5DFC">
                        <w:rPr>
                          <w:rFonts w:ascii="Times New Roman" w:hAnsi="Times New Roman" w:cs="Times New Roman"/>
                          <w:i/>
                          <w:iCs/>
                          <w:color w:val="000000"/>
                          <w:sz w:val="24"/>
                          <w:szCs w:val="24"/>
                          <w:shd w:val="clear" w:color="auto" w:fill="FFFFFF"/>
                        </w:rPr>
                        <w:t>Ville Radieuse</w:t>
                      </w:r>
                      <w:r w:rsidR="00C22ED1" w:rsidRPr="003B5DFC">
                        <w:rPr>
                          <w:rFonts w:ascii="Times New Roman" w:hAnsi="Times New Roman" w:cs="Times New Roman"/>
                          <w:color w:val="000000"/>
                          <w:sz w:val="24"/>
                          <w:szCs w:val="24"/>
                          <w:shd w:val="clear" w:color="auto" w:fill="FFFFFF"/>
                        </w:rPr>
                        <w:t>, Not located, 1930</w:t>
                      </w:r>
                      <w:r w:rsidRPr="003B5DFC">
                        <w:rPr>
                          <w:rFonts w:ascii="Times New Roman" w:hAnsi="Times New Roman" w:cs="Times New Roman"/>
                          <w:sz w:val="24"/>
                          <w:szCs w:val="24"/>
                        </w:rPr>
                        <w:t xml:space="preserve"> (</w:t>
                      </w:r>
                      <w:r w:rsidR="00CE48DE" w:rsidRPr="003B5DFC">
                        <w:rPr>
                          <w:rFonts w:ascii="Times New Roman" w:hAnsi="Times New Roman" w:cs="Times New Roman"/>
                          <w:sz w:val="24"/>
                          <w:szCs w:val="24"/>
                        </w:rPr>
                        <w:t>http://www.fondationlecorbusier.fr/corbucache/900x720_2049_1981.jpg?r=0)</w:t>
                      </w:r>
                      <w:r w:rsidR="00394F0B" w:rsidRPr="003B5DFC">
                        <w:rPr>
                          <w:rFonts w:ascii="Times New Roman" w:hAnsi="Times New Roman" w:cs="Times New Roman"/>
                          <w:sz w:val="24"/>
                          <w:szCs w:val="24"/>
                        </w:rPr>
                        <w:t>.</w:t>
                      </w:r>
                      <w:r w:rsidR="00CE48DE" w:rsidRPr="003B5DFC">
                        <w:rPr>
                          <w:rFonts w:ascii="Times New Roman" w:hAnsi="Times New Roman" w:cs="Times New Roman"/>
                          <w:sz w:val="24"/>
                          <w:szCs w:val="24"/>
                        </w:rPr>
                        <w:t xml:space="preserve"> </w:t>
                      </w:r>
                      <w:r w:rsidRPr="003B5DFC">
                        <w:rPr>
                          <w:rFonts w:ascii="Times New Roman" w:hAnsi="Times New Roman" w:cs="Times New Roman"/>
                          <w:sz w:val="24"/>
                          <w:szCs w:val="24"/>
                        </w:rPr>
                        <w:t xml:space="preserve">Copyright by </w:t>
                      </w:r>
                      <w:r w:rsidR="0085702E" w:rsidRPr="003B5DFC">
                        <w:rPr>
                          <w:rStyle w:val="Strong"/>
                          <w:rFonts w:ascii="Times New Roman" w:hAnsi="Times New Roman" w:cs="Times New Roman"/>
                          <w:b w:val="0"/>
                          <w:bCs w:val="0"/>
                          <w:color w:val="000000"/>
                          <w:sz w:val="24"/>
                          <w:szCs w:val="24"/>
                          <w:shd w:val="clear" w:color="auto" w:fill="FFFFFF"/>
                        </w:rPr>
                        <w:t>ADAGP – FLC</w:t>
                      </w:r>
                    </w:p>
                  </w:txbxContent>
                </v:textbox>
                <w10:wrap type="square" anchorx="page"/>
              </v:shape>
            </w:pict>
          </mc:Fallback>
        </mc:AlternateContent>
      </w:r>
      <w:r w:rsidRPr="003D0695">
        <w:rPr>
          <w:rFonts w:ascii="Times New Roman" w:hAnsi="Times New Roman" w:cs="Times New Roman"/>
          <w:noProof/>
          <w:color w:val="000000"/>
          <w:sz w:val="24"/>
          <w:szCs w:val="24"/>
          <w:shd w:val="clear" w:color="auto" w:fill="FFFFFF"/>
        </w:rPr>
        <w:drawing>
          <wp:anchor distT="0" distB="0" distL="114300" distR="114300" simplePos="0" relativeHeight="251680768" behindDoc="0" locked="0" layoutInCell="1" allowOverlap="1" wp14:anchorId="1D65EA06" wp14:editId="4562764A">
            <wp:simplePos x="0" y="0"/>
            <wp:positionH relativeFrom="column">
              <wp:posOffset>2853055</wp:posOffset>
            </wp:positionH>
            <wp:positionV relativeFrom="paragraph">
              <wp:posOffset>362585</wp:posOffset>
            </wp:positionV>
            <wp:extent cx="2865120" cy="3172460"/>
            <wp:effectExtent l="0" t="0" r="0" b="889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extLst>
                        <a:ext uri="{28A0092B-C50C-407E-A947-70E740481C1C}">
                          <a14:useLocalDpi xmlns:a14="http://schemas.microsoft.com/office/drawing/2010/main" val="0"/>
                        </a:ext>
                      </a:extLst>
                    </a:blip>
                    <a:stretch>
                      <a:fillRect/>
                    </a:stretch>
                  </pic:blipFill>
                  <pic:spPr>
                    <a:xfrm>
                      <a:off x="0" y="0"/>
                      <a:ext cx="2865120" cy="3172460"/>
                    </a:xfrm>
                    <a:prstGeom prst="rect">
                      <a:avLst/>
                    </a:prstGeom>
                  </pic:spPr>
                </pic:pic>
              </a:graphicData>
            </a:graphic>
            <wp14:sizeRelH relativeFrom="margin">
              <wp14:pctWidth>0</wp14:pctWidth>
            </wp14:sizeRelH>
            <wp14:sizeRelV relativeFrom="margin">
              <wp14:pctHeight>0</wp14:pctHeight>
            </wp14:sizeRelV>
          </wp:anchor>
        </w:drawing>
      </w:r>
      <w:r w:rsidR="007E20EE">
        <w:rPr>
          <w:noProof/>
        </w:rPr>
        <mc:AlternateContent>
          <mc:Choice Requires="wps">
            <w:drawing>
              <wp:anchor distT="0" distB="0" distL="114300" distR="114300" simplePos="0" relativeHeight="251762688" behindDoc="0" locked="0" layoutInCell="1" allowOverlap="1" wp14:anchorId="72A717CF" wp14:editId="5A03B292">
                <wp:simplePos x="0" y="0"/>
                <wp:positionH relativeFrom="column">
                  <wp:posOffset>2962275</wp:posOffset>
                </wp:positionH>
                <wp:positionV relativeFrom="paragraph">
                  <wp:posOffset>-97155</wp:posOffset>
                </wp:positionV>
                <wp:extent cx="2752725" cy="457200"/>
                <wp:effectExtent l="0" t="0" r="9525" b="0"/>
                <wp:wrapSquare wrapText="bothSides"/>
                <wp:docPr id="26" name="Text Box 26"/>
                <wp:cNvGraphicFramePr/>
                <a:graphic xmlns:a="http://schemas.openxmlformats.org/drawingml/2006/main">
                  <a:graphicData uri="http://schemas.microsoft.com/office/word/2010/wordprocessingShape">
                    <wps:wsp>
                      <wps:cNvSpPr txBox="1"/>
                      <wps:spPr>
                        <a:xfrm>
                          <a:off x="0" y="0"/>
                          <a:ext cx="2752725" cy="457200"/>
                        </a:xfrm>
                        <a:prstGeom prst="rect">
                          <a:avLst/>
                        </a:prstGeom>
                        <a:solidFill>
                          <a:prstClr val="white"/>
                        </a:solidFill>
                        <a:ln>
                          <a:noFill/>
                        </a:ln>
                      </wps:spPr>
                      <wps:txbx>
                        <w:txbxContent>
                          <w:p w14:paraId="2A3011C4" w14:textId="21AB110C" w:rsidR="00351ACB" w:rsidRDefault="007E20EE" w:rsidP="00351ACB">
                            <w:pPr>
                              <w:pStyle w:val="Caption"/>
                              <w:spacing w:after="0"/>
                              <w:rPr>
                                <w:rFonts w:ascii="Times New Roman" w:hAnsi="Times New Roman" w:cs="Times New Roman"/>
                                <w:sz w:val="24"/>
                                <w:szCs w:val="24"/>
                              </w:rPr>
                            </w:pPr>
                            <w:bookmarkStart w:id="20" w:name="_Ref120689677"/>
                            <w:bookmarkStart w:id="21" w:name="_Toc120762436"/>
                            <w:r w:rsidRPr="007E20EE">
                              <w:rPr>
                                <w:rFonts w:ascii="Times New Roman" w:hAnsi="Times New Roman" w:cs="Times New Roman"/>
                                <w:b/>
                                <w:bCs/>
                                <w:sz w:val="24"/>
                                <w:szCs w:val="24"/>
                              </w:rPr>
                              <w:t xml:space="preserve">Figure </w:t>
                            </w:r>
                            <w:r w:rsidRPr="007E20EE">
                              <w:rPr>
                                <w:rFonts w:ascii="Times New Roman" w:hAnsi="Times New Roman" w:cs="Times New Roman"/>
                                <w:b/>
                                <w:bCs/>
                                <w:sz w:val="24"/>
                                <w:szCs w:val="24"/>
                              </w:rPr>
                              <w:fldChar w:fldCharType="begin"/>
                            </w:r>
                            <w:r w:rsidRPr="007E20EE">
                              <w:rPr>
                                <w:rFonts w:ascii="Times New Roman" w:hAnsi="Times New Roman" w:cs="Times New Roman"/>
                                <w:b/>
                                <w:bCs/>
                                <w:sz w:val="24"/>
                                <w:szCs w:val="24"/>
                              </w:rPr>
                              <w:instrText xml:space="preserve"> SEQ Figure \* ARABIC </w:instrText>
                            </w:r>
                            <w:r w:rsidRPr="007E20EE">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6</w:t>
                            </w:r>
                            <w:r w:rsidRPr="007E20EE">
                              <w:rPr>
                                <w:rFonts w:ascii="Times New Roman" w:hAnsi="Times New Roman" w:cs="Times New Roman"/>
                                <w:b/>
                                <w:bCs/>
                                <w:sz w:val="24"/>
                                <w:szCs w:val="24"/>
                              </w:rPr>
                              <w:fldChar w:fldCharType="end"/>
                            </w:r>
                            <w:bookmarkEnd w:id="20"/>
                            <w:r w:rsidRPr="007E20EE">
                              <w:rPr>
                                <w:rFonts w:ascii="Times New Roman" w:hAnsi="Times New Roman" w:cs="Times New Roman"/>
                                <w:sz w:val="24"/>
                                <w:szCs w:val="24"/>
                              </w:rPr>
                              <w:t xml:space="preserve"> Villa Radieuse. 1930.</w:t>
                            </w:r>
                            <w:bookmarkEnd w:id="21"/>
                            <w:r w:rsidRPr="007E20EE">
                              <w:rPr>
                                <w:rFonts w:ascii="Times New Roman" w:hAnsi="Times New Roman" w:cs="Times New Roman"/>
                                <w:sz w:val="24"/>
                                <w:szCs w:val="24"/>
                              </w:rPr>
                              <w:t xml:space="preserve"> </w:t>
                            </w:r>
                          </w:p>
                          <w:p w14:paraId="1CA2E8BE" w14:textId="2445F0B5" w:rsidR="007E20EE" w:rsidRPr="007E20EE" w:rsidRDefault="007E20EE" w:rsidP="00351ACB">
                            <w:pPr>
                              <w:pStyle w:val="Caption"/>
                              <w:spacing w:after="0"/>
                              <w:rPr>
                                <w:rFonts w:ascii="Times New Roman" w:hAnsi="Times New Roman" w:cs="Times New Roman"/>
                                <w:noProof/>
                                <w:color w:val="000000"/>
                                <w:sz w:val="24"/>
                                <w:szCs w:val="24"/>
                                <w:shd w:val="clear" w:color="auto" w:fill="FFFFFF"/>
                              </w:rPr>
                            </w:pPr>
                            <w:r w:rsidRPr="007E20EE">
                              <w:rPr>
                                <w:rFonts w:ascii="Times New Roman" w:hAnsi="Times New Roman" w:cs="Times New Roman"/>
                                <w:sz w:val="24"/>
                                <w:szCs w:val="24"/>
                              </w:rPr>
                              <w:t>Architect: Le Corbusier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2A717CF" id="Text Box 26" o:spid="_x0000_s1033" type="#_x0000_t202" style="position:absolute;left:0;text-align:left;margin-left:233.25pt;margin-top:-7.65pt;width:216.75pt;height:36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" stroked="f">
                <v:textbox inset="0,0,0,0">
                  <w:txbxContent>
                    <w:p w14:paraId="2A3011C4" w14:textId="21AB110C" w:rsidR="00351ACB" w:rsidRDefault="007E20EE" w:rsidP="00351ACB">
                      <w:pPr>
                        <w:pStyle w:val="Caption"/>
                        <w:spacing w:after="0"/>
                        <w:rPr>
                          <w:rFonts w:ascii="Times New Roman" w:hAnsi="Times New Roman" w:cs="Times New Roman"/>
                          <w:sz w:val="24"/>
                          <w:szCs w:val="24"/>
                        </w:rPr>
                      </w:pPr>
                      <w:bookmarkStart w:id="22" w:name="_Ref120689677"/>
                      <w:bookmarkStart w:id="23" w:name="_Toc120762436"/>
                      <w:r w:rsidRPr="007E20EE">
                        <w:rPr>
                          <w:rFonts w:ascii="Times New Roman" w:hAnsi="Times New Roman" w:cs="Times New Roman"/>
                          <w:b/>
                          <w:bCs/>
                          <w:sz w:val="24"/>
                          <w:szCs w:val="24"/>
                        </w:rPr>
                        <w:t xml:space="preserve">Figure </w:t>
                      </w:r>
                      <w:r w:rsidRPr="007E20EE">
                        <w:rPr>
                          <w:rFonts w:ascii="Times New Roman" w:hAnsi="Times New Roman" w:cs="Times New Roman"/>
                          <w:b/>
                          <w:bCs/>
                          <w:sz w:val="24"/>
                          <w:szCs w:val="24"/>
                        </w:rPr>
                        <w:fldChar w:fldCharType="begin"/>
                      </w:r>
                      <w:r w:rsidRPr="007E20EE">
                        <w:rPr>
                          <w:rFonts w:ascii="Times New Roman" w:hAnsi="Times New Roman" w:cs="Times New Roman"/>
                          <w:b/>
                          <w:bCs/>
                          <w:sz w:val="24"/>
                          <w:szCs w:val="24"/>
                        </w:rPr>
                        <w:instrText xml:space="preserve"> SEQ Figure \* ARABIC </w:instrText>
                      </w:r>
                      <w:r w:rsidRPr="007E20EE">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6</w:t>
                      </w:r>
                      <w:r w:rsidRPr="007E20EE">
                        <w:rPr>
                          <w:rFonts w:ascii="Times New Roman" w:hAnsi="Times New Roman" w:cs="Times New Roman"/>
                          <w:b/>
                          <w:bCs/>
                          <w:sz w:val="24"/>
                          <w:szCs w:val="24"/>
                        </w:rPr>
                        <w:fldChar w:fldCharType="end"/>
                      </w:r>
                      <w:bookmarkEnd w:id="22"/>
                      <w:r w:rsidRPr="007E20EE">
                        <w:rPr>
                          <w:rFonts w:ascii="Times New Roman" w:hAnsi="Times New Roman" w:cs="Times New Roman"/>
                          <w:sz w:val="24"/>
                          <w:szCs w:val="24"/>
                        </w:rPr>
                        <w:t xml:space="preserve"> Villa Radieuse. 1930.</w:t>
                      </w:r>
                      <w:bookmarkEnd w:id="23"/>
                      <w:r w:rsidRPr="007E20EE">
                        <w:rPr>
                          <w:rFonts w:ascii="Times New Roman" w:hAnsi="Times New Roman" w:cs="Times New Roman"/>
                          <w:sz w:val="24"/>
                          <w:szCs w:val="24"/>
                        </w:rPr>
                        <w:t xml:space="preserve"> </w:t>
                      </w:r>
                    </w:p>
                    <w:p w14:paraId="1CA2E8BE" w14:textId="2445F0B5" w:rsidR="007E20EE" w:rsidRPr="007E20EE" w:rsidRDefault="007E20EE" w:rsidP="00351ACB">
                      <w:pPr>
                        <w:pStyle w:val="Caption"/>
                        <w:spacing w:after="0"/>
                        <w:rPr>
                          <w:rFonts w:ascii="Times New Roman" w:hAnsi="Times New Roman" w:cs="Times New Roman"/>
                          <w:noProof/>
                          <w:color w:val="000000"/>
                          <w:sz w:val="24"/>
                          <w:szCs w:val="24"/>
                          <w:shd w:val="clear" w:color="auto" w:fill="FFFFFF"/>
                        </w:rPr>
                      </w:pPr>
                      <w:r w:rsidRPr="007E20EE">
                        <w:rPr>
                          <w:rFonts w:ascii="Times New Roman" w:hAnsi="Times New Roman" w:cs="Times New Roman"/>
                          <w:sz w:val="24"/>
                          <w:szCs w:val="24"/>
                        </w:rPr>
                        <w:t>Architect: Le Corbusier</w:t>
                      </w:r>
                    </w:p>
                  </w:txbxContent>
                </v:textbox>
                <w10:wrap type="square"/>
              </v:shape>
            </w:pict>
          </mc:Fallback>
        </mc:AlternateContent>
      </w:r>
      <w:r w:rsidR="0037519E" w:rsidRPr="003D0695">
        <w:rPr>
          <w:rFonts w:ascii="Times New Roman" w:hAnsi="Times New Roman" w:cs="Times New Roman"/>
          <w:color w:val="000000"/>
          <w:sz w:val="24"/>
          <w:szCs w:val="24"/>
          <w:shd w:val="clear" w:color="auto" w:fill="FFFFFF"/>
        </w:rPr>
        <w:t>After studying architecture in Paris, Pani became influenced by the ideas of Swiss architect Le Corbusier (1887-1965)</w:t>
      </w:r>
      <w:r w:rsidR="00A217DB" w:rsidRPr="003D0695">
        <w:rPr>
          <w:rFonts w:ascii="Times New Roman" w:hAnsi="Times New Roman" w:cs="Times New Roman"/>
          <w:color w:val="000000"/>
          <w:sz w:val="24"/>
          <w:szCs w:val="24"/>
          <w:shd w:val="clear" w:color="auto" w:fill="FFFFFF"/>
        </w:rPr>
        <w:t>,</w:t>
      </w:r>
      <w:r w:rsidR="0037519E" w:rsidRPr="003D0695">
        <w:rPr>
          <w:rFonts w:ascii="Times New Roman" w:hAnsi="Times New Roman" w:cs="Times New Roman"/>
          <w:color w:val="000000"/>
          <w:sz w:val="24"/>
          <w:szCs w:val="24"/>
          <w:shd w:val="clear" w:color="auto" w:fill="FFFFFF"/>
        </w:rPr>
        <w:t xml:space="preserve"> most notably </w:t>
      </w:r>
      <w:r w:rsidR="00123778" w:rsidRPr="003D0695">
        <w:rPr>
          <w:rFonts w:ascii="Times New Roman" w:hAnsi="Times New Roman" w:cs="Times New Roman"/>
          <w:color w:val="000000"/>
          <w:sz w:val="24"/>
          <w:szCs w:val="24"/>
          <w:shd w:val="clear" w:color="auto" w:fill="FFFFFF"/>
        </w:rPr>
        <w:t xml:space="preserve">by </w:t>
      </w:r>
      <w:r w:rsidR="0037519E" w:rsidRPr="003D0695">
        <w:rPr>
          <w:rFonts w:ascii="Times New Roman" w:hAnsi="Times New Roman" w:cs="Times New Roman"/>
          <w:color w:val="000000"/>
          <w:sz w:val="24"/>
          <w:szCs w:val="24"/>
          <w:shd w:val="clear" w:color="auto" w:fill="FFFFFF"/>
        </w:rPr>
        <w:t xml:space="preserve">his design and theories behind the </w:t>
      </w:r>
      <w:r w:rsidR="00A03743" w:rsidRPr="003D0695">
        <w:rPr>
          <w:rFonts w:ascii="Times New Roman" w:hAnsi="Times New Roman" w:cs="Times New Roman"/>
          <w:color w:val="000000"/>
          <w:sz w:val="24"/>
          <w:szCs w:val="24"/>
          <w:shd w:val="clear" w:color="auto" w:fill="FFFFFF"/>
        </w:rPr>
        <w:t xml:space="preserve">Ville </w:t>
      </w:r>
      <w:proofErr w:type="spellStart"/>
      <w:r w:rsidR="00611079" w:rsidRPr="003D0695">
        <w:rPr>
          <w:rFonts w:ascii="Times New Roman" w:hAnsi="Times New Roman" w:cs="Times New Roman"/>
          <w:color w:val="000000"/>
          <w:sz w:val="24"/>
          <w:szCs w:val="24"/>
          <w:shd w:val="clear" w:color="auto" w:fill="FFFFFF"/>
        </w:rPr>
        <w:t>Radieuse</w:t>
      </w:r>
      <w:proofErr w:type="spellEnd"/>
      <w:r w:rsidR="00457EC2" w:rsidRPr="003D0695">
        <w:rPr>
          <w:rFonts w:ascii="Times New Roman" w:hAnsi="Times New Roman" w:cs="Times New Roman"/>
          <w:color w:val="000000"/>
          <w:sz w:val="24"/>
          <w:szCs w:val="24"/>
          <w:shd w:val="clear" w:color="auto" w:fill="FFFFFF"/>
        </w:rPr>
        <w:t xml:space="preserve"> (Radiant City) </w:t>
      </w:r>
      <w:r w:rsidR="0037519E" w:rsidRPr="003D0695">
        <w:rPr>
          <w:rFonts w:ascii="Times New Roman" w:hAnsi="Times New Roman" w:cs="Times New Roman"/>
          <w:color w:val="000000"/>
          <w:sz w:val="24"/>
          <w:szCs w:val="24"/>
          <w:shd w:val="clear" w:color="auto" w:fill="FFFFFF"/>
        </w:rPr>
        <w:t>project of 1930</w:t>
      </w:r>
      <w:r>
        <w:rPr>
          <w:rFonts w:ascii="Times New Roman" w:hAnsi="Times New Roman" w:cs="Times New Roman"/>
          <w:color w:val="000000"/>
          <w:sz w:val="24"/>
          <w:szCs w:val="24"/>
          <w:shd w:val="clear" w:color="auto" w:fill="FFFFFF"/>
        </w:rPr>
        <w:t xml:space="preserve"> (see </w:t>
      </w:r>
      <w:r w:rsidRPr="00BC6EC4">
        <w:rPr>
          <w:rFonts w:ascii="Times New Roman" w:hAnsi="Times New Roman" w:cs="Times New Roman"/>
          <w:color w:val="000000"/>
          <w:sz w:val="24"/>
          <w:szCs w:val="24"/>
          <w:shd w:val="clear" w:color="auto" w:fill="FFFFFF"/>
        </w:rPr>
        <w:fldChar w:fldCharType="begin"/>
      </w:r>
      <w:r w:rsidRPr="00BC6EC4">
        <w:rPr>
          <w:rFonts w:ascii="Times New Roman" w:hAnsi="Times New Roman" w:cs="Times New Roman"/>
          <w:color w:val="000000"/>
          <w:sz w:val="24"/>
          <w:szCs w:val="24"/>
          <w:shd w:val="clear" w:color="auto" w:fill="FFFFFF"/>
        </w:rPr>
        <w:instrText xml:space="preserve"> REF _Ref120689677 \h  \* MERGEFORMAT </w:instrText>
      </w:r>
      <w:r w:rsidRPr="00BC6EC4">
        <w:rPr>
          <w:rFonts w:ascii="Times New Roman" w:hAnsi="Times New Roman" w:cs="Times New Roman"/>
          <w:color w:val="000000"/>
          <w:sz w:val="24"/>
          <w:szCs w:val="24"/>
          <w:shd w:val="clear" w:color="auto" w:fill="FFFFFF"/>
        </w:rPr>
      </w:r>
      <w:r w:rsidRPr="00BC6EC4">
        <w:rPr>
          <w:rFonts w:ascii="Times New Roman" w:hAnsi="Times New Roman" w:cs="Times New Roman"/>
          <w:color w:val="000000"/>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6</w:t>
      </w:r>
      <w:r w:rsidRPr="00BC6EC4">
        <w:rPr>
          <w:rFonts w:ascii="Times New Roman" w:hAnsi="Times New Roman" w:cs="Times New Roman"/>
          <w:color w:val="000000"/>
          <w:sz w:val="24"/>
          <w:szCs w:val="24"/>
          <w:shd w:val="clear" w:color="auto" w:fill="FFFFFF"/>
        </w:rPr>
        <w:fldChar w:fldCharType="end"/>
      </w:r>
      <w:r>
        <w:rPr>
          <w:rFonts w:ascii="Times New Roman" w:hAnsi="Times New Roman" w:cs="Times New Roman"/>
          <w:color w:val="000000"/>
          <w:sz w:val="24"/>
          <w:szCs w:val="24"/>
          <w:shd w:val="clear" w:color="auto" w:fill="FFFFFF"/>
        </w:rPr>
        <w:t>)</w:t>
      </w:r>
      <w:r w:rsidR="0037519E" w:rsidRPr="003D0695">
        <w:rPr>
          <w:rFonts w:ascii="Times New Roman" w:hAnsi="Times New Roman" w:cs="Times New Roman"/>
          <w:color w:val="000000"/>
          <w:sz w:val="24"/>
          <w:szCs w:val="24"/>
          <w:shd w:val="clear" w:color="auto" w:fill="FFFFFF"/>
        </w:rPr>
        <w:t>. CUPA consist</w:t>
      </w:r>
      <w:r w:rsidR="00263390" w:rsidRPr="003D0695">
        <w:rPr>
          <w:rFonts w:ascii="Times New Roman" w:hAnsi="Times New Roman" w:cs="Times New Roman"/>
          <w:color w:val="000000"/>
          <w:sz w:val="24"/>
          <w:szCs w:val="24"/>
          <w:shd w:val="clear" w:color="auto" w:fill="FFFFFF"/>
        </w:rPr>
        <w:t>s</w:t>
      </w:r>
      <w:r w:rsidR="0037519E" w:rsidRPr="003D0695">
        <w:rPr>
          <w:rFonts w:ascii="Times New Roman" w:hAnsi="Times New Roman" w:cs="Times New Roman"/>
          <w:color w:val="000000"/>
          <w:sz w:val="24"/>
          <w:szCs w:val="24"/>
          <w:shd w:val="clear" w:color="auto" w:fill="FFFFFF"/>
        </w:rPr>
        <w:t xml:space="preserve"> of a series of super blocks with 1080 units for rent</w:t>
      </w:r>
      <w:r w:rsidR="00C27C38" w:rsidRPr="003D0695">
        <w:rPr>
          <w:rFonts w:ascii="Times New Roman" w:hAnsi="Times New Roman" w:cs="Times New Roman"/>
          <w:color w:val="000000"/>
          <w:sz w:val="24"/>
          <w:szCs w:val="24"/>
          <w:shd w:val="clear" w:color="auto" w:fill="FFFFFF"/>
        </w:rPr>
        <w:t xml:space="preserve"> and </w:t>
      </w:r>
      <w:r w:rsidR="00204A10" w:rsidRPr="003D0695">
        <w:rPr>
          <w:rFonts w:ascii="Times New Roman" w:hAnsi="Times New Roman" w:cs="Times New Roman"/>
          <w:color w:val="000000"/>
          <w:sz w:val="24"/>
          <w:szCs w:val="24"/>
          <w:shd w:val="clear" w:color="auto" w:fill="FFFFFF"/>
        </w:rPr>
        <w:t>212 commercial spaces</w:t>
      </w:r>
      <w:r w:rsidR="0037519E" w:rsidRPr="003D0695">
        <w:rPr>
          <w:rFonts w:ascii="Times New Roman" w:hAnsi="Times New Roman" w:cs="Times New Roman"/>
          <w:color w:val="000000"/>
          <w:sz w:val="24"/>
          <w:szCs w:val="24"/>
          <w:shd w:val="clear" w:color="auto" w:fill="FFFFFF"/>
        </w:rPr>
        <w:t xml:space="preserve">. </w:t>
      </w:r>
      <w:r w:rsidR="00B74A86" w:rsidRPr="003D0695">
        <w:rPr>
          <w:rFonts w:ascii="Times New Roman" w:hAnsi="Times New Roman" w:cs="Times New Roman"/>
          <w:color w:val="000000"/>
          <w:sz w:val="24"/>
          <w:szCs w:val="24"/>
          <w:shd w:val="clear" w:color="auto" w:fill="FFFFFF"/>
        </w:rPr>
        <w:t>Like</w:t>
      </w:r>
      <w:r w:rsidR="0037519E" w:rsidRPr="003D0695">
        <w:rPr>
          <w:rFonts w:ascii="Times New Roman" w:hAnsi="Times New Roman" w:cs="Times New Roman"/>
          <w:color w:val="000000"/>
          <w:sz w:val="24"/>
          <w:szCs w:val="24"/>
          <w:shd w:val="clear" w:color="auto" w:fill="FFFFFF"/>
        </w:rPr>
        <w:t xml:space="preserve"> in Le Corbusier’s </w:t>
      </w:r>
      <w:r w:rsidR="00A2329D" w:rsidRPr="003D0695">
        <w:rPr>
          <w:rFonts w:ascii="Times New Roman" w:hAnsi="Times New Roman" w:cs="Times New Roman"/>
          <w:color w:val="000000"/>
          <w:sz w:val="24"/>
          <w:szCs w:val="24"/>
          <w:shd w:val="clear" w:color="auto" w:fill="FFFFFF"/>
        </w:rPr>
        <w:t>“</w:t>
      </w:r>
      <w:proofErr w:type="spellStart"/>
      <w:r w:rsidR="0037519E" w:rsidRPr="003D0695">
        <w:rPr>
          <w:rFonts w:ascii="Times New Roman" w:hAnsi="Times New Roman" w:cs="Times New Roman"/>
          <w:color w:val="000000"/>
          <w:sz w:val="24"/>
          <w:szCs w:val="24"/>
          <w:shd w:val="clear" w:color="auto" w:fill="FFFFFF"/>
        </w:rPr>
        <w:t>Unité</w:t>
      </w:r>
      <w:proofErr w:type="spellEnd"/>
      <w:r w:rsidR="0037519E" w:rsidRPr="003D0695">
        <w:rPr>
          <w:rFonts w:ascii="Times New Roman" w:hAnsi="Times New Roman" w:cs="Times New Roman"/>
          <w:color w:val="000000"/>
          <w:sz w:val="24"/>
          <w:szCs w:val="24"/>
          <w:shd w:val="clear" w:color="auto" w:fill="FFFFFF"/>
        </w:rPr>
        <w:t xml:space="preserve"> d'</w:t>
      </w:r>
      <w:r w:rsidR="004B5B51">
        <w:rPr>
          <w:rFonts w:ascii="Times New Roman" w:hAnsi="Times New Roman" w:cs="Times New Roman"/>
          <w:color w:val="000000"/>
          <w:sz w:val="24"/>
          <w:szCs w:val="24"/>
          <w:shd w:val="clear" w:color="auto" w:fill="FFFFFF"/>
        </w:rPr>
        <w:t xml:space="preserve"> </w:t>
      </w:r>
      <w:r w:rsidR="0037519E" w:rsidRPr="003D0695">
        <w:rPr>
          <w:rFonts w:ascii="Times New Roman" w:hAnsi="Times New Roman" w:cs="Times New Roman"/>
          <w:color w:val="000000"/>
          <w:sz w:val="24"/>
          <w:szCs w:val="24"/>
          <w:shd w:val="clear" w:color="auto" w:fill="FFFFFF"/>
        </w:rPr>
        <w:t>Habitation de Marseille</w:t>
      </w:r>
      <w:r w:rsidR="00A2329D" w:rsidRPr="003D0695">
        <w:rPr>
          <w:rFonts w:ascii="Times New Roman" w:hAnsi="Times New Roman" w:cs="Times New Roman"/>
          <w:i/>
          <w:iCs/>
          <w:color w:val="000000"/>
          <w:sz w:val="24"/>
          <w:szCs w:val="24"/>
          <w:shd w:val="clear" w:color="auto" w:fill="FFFFFF"/>
        </w:rPr>
        <w:t>”</w:t>
      </w:r>
      <w:r w:rsidR="0037519E" w:rsidRPr="003D0695">
        <w:rPr>
          <w:rFonts w:ascii="Times New Roman" w:hAnsi="Times New Roman" w:cs="Times New Roman"/>
          <w:color w:val="000000"/>
          <w:sz w:val="24"/>
          <w:szCs w:val="24"/>
          <w:shd w:val="clear" w:color="auto" w:fill="FFFFFF"/>
        </w:rPr>
        <w:t xml:space="preserve"> (1945-1953)</w:t>
      </w:r>
      <w:r w:rsidR="00D77575">
        <w:rPr>
          <w:rFonts w:ascii="Times New Roman" w:hAnsi="Times New Roman" w:cs="Times New Roman"/>
          <w:color w:val="000000"/>
          <w:sz w:val="24"/>
          <w:szCs w:val="24"/>
          <w:shd w:val="clear" w:color="auto" w:fill="FFFFFF"/>
        </w:rPr>
        <w:t>,</w:t>
      </w:r>
      <w:r w:rsidR="0037519E" w:rsidRPr="003D0695">
        <w:rPr>
          <w:rFonts w:ascii="Times New Roman" w:hAnsi="Times New Roman" w:cs="Times New Roman"/>
          <w:color w:val="000000"/>
          <w:sz w:val="24"/>
          <w:szCs w:val="24"/>
          <w:shd w:val="clear" w:color="auto" w:fill="FFFFFF"/>
        </w:rPr>
        <w:t xml:space="preserve"> </w:t>
      </w:r>
      <w:r w:rsidR="00B74A86" w:rsidRPr="003D0695">
        <w:rPr>
          <w:rFonts w:ascii="Times New Roman" w:hAnsi="Times New Roman" w:cs="Times New Roman"/>
          <w:color w:val="000000"/>
          <w:sz w:val="24"/>
          <w:szCs w:val="24"/>
          <w:shd w:val="clear" w:color="auto" w:fill="FFFFFF"/>
        </w:rPr>
        <w:t>C</w:t>
      </w:r>
      <w:r w:rsidR="00BB7B64" w:rsidRPr="003D0695">
        <w:rPr>
          <w:rFonts w:ascii="Times New Roman" w:hAnsi="Times New Roman" w:cs="Times New Roman"/>
          <w:color w:val="000000"/>
          <w:sz w:val="24"/>
          <w:szCs w:val="24"/>
          <w:shd w:val="clear" w:color="auto" w:fill="FFFFFF"/>
        </w:rPr>
        <w:t>UPA</w:t>
      </w:r>
      <w:r w:rsidR="00B74A86" w:rsidRPr="003D0695">
        <w:rPr>
          <w:rFonts w:ascii="Times New Roman" w:hAnsi="Times New Roman" w:cs="Times New Roman"/>
          <w:color w:val="000000"/>
          <w:sz w:val="24"/>
          <w:szCs w:val="24"/>
          <w:shd w:val="clear" w:color="auto" w:fill="FFFFFF"/>
        </w:rPr>
        <w:t xml:space="preserve"> apartments </w:t>
      </w:r>
      <w:r w:rsidR="0037519E" w:rsidRPr="003D0695">
        <w:rPr>
          <w:rFonts w:ascii="Times New Roman" w:hAnsi="Times New Roman" w:cs="Times New Roman"/>
          <w:color w:val="000000"/>
          <w:sz w:val="24"/>
          <w:szCs w:val="24"/>
          <w:shd w:val="clear" w:color="auto" w:fill="FFFFFF"/>
        </w:rPr>
        <w:t>are organized in two levels, with the entrance on every third floor providing privacy to the sleeping spaces of the units. The master plan for the complex includes a nursery,</w:t>
      </w:r>
      <w:r w:rsidR="007F7D7D" w:rsidRPr="003D0695">
        <w:rPr>
          <w:rFonts w:ascii="Times New Roman" w:hAnsi="Times New Roman" w:cs="Times New Roman"/>
          <w:color w:val="000000"/>
          <w:sz w:val="24"/>
          <w:szCs w:val="24"/>
          <w:shd w:val="clear" w:color="auto" w:fill="FFFFFF"/>
        </w:rPr>
        <w:t xml:space="preserve"> </w:t>
      </w:r>
      <w:r w:rsidR="009E4E1D" w:rsidRPr="003D0695">
        <w:rPr>
          <w:rFonts w:ascii="Times New Roman" w:hAnsi="Times New Roman" w:cs="Times New Roman"/>
          <w:color w:val="000000"/>
          <w:sz w:val="24"/>
          <w:szCs w:val="24"/>
          <w:shd w:val="clear" w:color="auto" w:fill="FFFFFF"/>
        </w:rPr>
        <w:t>laundromat</w:t>
      </w:r>
      <w:r w:rsidR="007F7D7D" w:rsidRPr="003D0695">
        <w:rPr>
          <w:rFonts w:ascii="Times New Roman" w:hAnsi="Times New Roman" w:cs="Times New Roman"/>
          <w:color w:val="000000"/>
          <w:sz w:val="24"/>
          <w:szCs w:val="24"/>
          <w:shd w:val="clear" w:color="auto" w:fill="FFFFFF"/>
        </w:rPr>
        <w:t>,</w:t>
      </w:r>
      <w:r w:rsidR="0037519E" w:rsidRPr="003D0695">
        <w:rPr>
          <w:rFonts w:ascii="Times New Roman" w:hAnsi="Times New Roman" w:cs="Times New Roman"/>
          <w:color w:val="000000"/>
          <w:sz w:val="24"/>
          <w:szCs w:val="24"/>
          <w:shd w:val="clear" w:color="auto" w:fill="FFFFFF"/>
        </w:rPr>
        <w:t xml:space="preserve"> </w:t>
      </w:r>
      <w:r w:rsidR="007F7D7D" w:rsidRPr="003D0695">
        <w:rPr>
          <w:rFonts w:ascii="Times New Roman" w:hAnsi="Times New Roman" w:cs="Times New Roman"/>
          <w:color w:val="000000"/>
          <w:sz w:val="24"/>
          <w:szCs w:val="24"/>
          <w:shd w:val="clear" w:color="auto" w:fill="FFFFFF"/>
        </w:rPr>
        <w:t xml:space="preserve">a </w:t>
      </w:r>
      <w:r w:rsidR="0037519E" w:rsidRPr="003D0695">
        <w:rPr>
          <w:rFonts w:ascii="Times New Roman" w:hAnsi="Times New Roman" w:cs="Times New Roman"/>
          <w:color w:val="000000"/>
          <w:sz w:val="24"/>
          <w:szCs w:val="24"/>
          <w:shd w:val="clear" w:color="auto" w:fill="FFFFFF"/>
        </w:rPr>
        <w:t>school</w:t>
      </w:r>
      <w:r w:rsidR="00795F07" w:rsidRPr="003D0695">
        <w:rPr>
          <w:rFonts w:ascii="Times New Roman" w:hAnsi="Times New Roman" w:cs="Times New Roman"/>
          <w:color w:val="000000"/>
          <w:sz w:val="24"/>
          <w:szCs w:val="24"/>
          <w:shd w:val="clear" w:color="auto" w:fill="FFFFFF"/>
        </w:rPr>
        <w:t xml:space="preserve"> for 600 students</w:t>
      </w:r>
      <w:r w:rsidR="0037519E" w:rsidRPr="003D0695">
        <w:rPr>
          <w:rFonts w:ascii="Times New Roman" w:hAnsi="Times New Roman" w:cs="Times New Roman"/>
          <w:color w:val="000000"/>
          <w:sz w:val="24"/>
          <w:szCs w:val="24"/>
          <w:shd w:val="clear" w:color="auto" w:fill="FFFFFF"/>
        </w:rPr>
        <w:t xml:space="preserve">, a </w:t>
      </w:r>
      <w:r w:rsidR="007B1570" w:rsidRPr="003D0695">
        <w:rPr>
          <w:rFonts w:ascii="Times New Roman" w:hAnsi="Times New Roman" w:cs="Times New Roman"/>
          <w:color w:val="000000"/>
          <w:sz w:val="24"/>
          <w:szCs w:val="24"/>
          <w:shd w:val="clear" w:color="auto" w:fill="FFFFFF"/>
        </w:rPr>
        <w:t>semi-</w:t>
      </w:r>
      <w:r w:rsidR="009E4E1D" w:rsidRPr="003D0695">
        <w:rPr>
          <w:rFonts w:ascii="Times New Roman" w:hAnsi="Times New Roman" w:cs="Times New Roman"/>
          <w:color w:val="000000"/>
          <w:sz w:val="24"/>
          <w:szCs w:val="24"/>
          <w:shd w:val="clear" w:color="auto" w:fill="FFFFFF"/>
        </w:rPr>
        <w:t>Olympic</w:t>
      </w:r>
      <w:r w:rsidR="007B1570" w:rsidRPr="003D0695">
        <w:rPr>
          <w:rFonts w:ascii="Times New Roman" w:hAnsi="Times New Roman" w:cs="Times New Roman"/>
          <w:color w:val="000000"/>
          <w:sz w:val="24"/>
          <w:szCs w:val="24"/>
          <w:shd w:val="clear" w:color="auto" w:fill="FFFFFF"/>
        </w:rPr>
        <w:t xml:space="preserve"> </w:t>
      </w:r>
      <w:r w:rsidR="0037519E" w:rsidRPr="003D0695">
        <w:rPr>
          <w:rFonts w:ascii="Times New Roman" w:hAnsi="Times New Roman" w:cs="Times New Roman"/>
          <w:color w:val="000000"/>
          <w:sz w:val="24"/>
          <w:szCs w:val="24"/>
          <w:shd w:val="clear" w:color="auto" w:fill="FFFFFF"/>
        </w:rPr>
        <w:t xml:space="preserve">pool, gardens, and public recreation spaces </w:t>
      </w:r>
      <w:sdt>
        <w:sdtPr>
          <w:rPr>
            <w:rFonts w:ascii="Times New Roman" w:hAnsi="Times New Roman" w:cs="Times New Roman"/>
            <w:color w:val="000000"/>
            <w:sz w:val="24"/>
            <w:szCs w:val="24"/>
            <w:shd w:val="clear" w:color="auto" w:fill="FFFFFF"/>
          </w:rPr>
          <w:id w:val="-2112578420"/>
          <w:citation/>
        </w:sdtPr>
        <w:sdtContent>
          <w:r w:rsidR="0037519E" w:rsidRPr="003D0695">
            <w:rPr>
              <w:rFonts w:ascii="Times New Roman" w:hAnsi="Times New Roman" w:cs="Times New Roman"/>
              <w:color w:val="000000"/>
              <w:sz w:val="24"/>
              <w:szCs w:val="24"/>
              <w:shd w:val="clear" w:color="auto" w:fill="FFFFFF"/>
            </w:rPr>
            <w:fldChar w:fldCharType="begin"/>
          </w:r>
          <w:r w:rsidR="0037519E" w:rsidRPr="003D0695">
            <w:rPr>
              <w:rFonts w:ascii="Times New Roman" w:hAnsi="Times New Roman" w:cs="Times New Roman"/>
              <w:color w:val="000000"/>
              <w:sz w:val="24"/>
              <w:szCs w:val="24"/>
              <w:shd w:val="clear" w:color="auto" w:fill="FFFFFF"/>
            </w:rPr>
            <w:instrText xml:space="preserve"> CITATION Lou21 \l 1033 </w:instrText>
          </w:r>
          <w:r w:rsidR="0037519E"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(Noelle, 2021)</w:t>
          </w:r>
          <w:r w:rsidR="0037519E" w:rsidRPr="003D0695">
            <w:rPr>
              <w:rFonts w:ascii="Times New Roman" w:hAnsi="Times New Roman" w:cs="Times New Roman"/>
              <w:color w:val="000000"/>
              <w:sz w:val="24"/>
              <w:szCs w:val="24"/>
              <w:shd w:val="clear" w:color="auto" w:fill="FFFFFF"/>
            </w:rPr>
            <w:fldChar w:fldCharType="end"/>
          </w:r>
        </w:sdtContent>
      </w:sdt>
      <w:r w:rsidR="0037519E" w:rsidRPr="003D0695">
        <w:rPr>
          <w:rFonts w:ascii="Times New Roman" w:hAnsi="Times New Roman" w:cs="Times New Roman"/>
          <w:color w:val="000000"/>
          <w:sz w:val="24"/>
          <w:szCs w:val="24"/>
          <w:shd w:val="clear" w:color="auto" w:fill="FFFFFF"/>
        </w:rPr>
        <w:t xml:space="preserve">.  </w:t>
      </w:r>
    </w:p>
    <w:p w14:paraId="43D86BDE" w14:textId="77777777" w:rsidR="00BC6D49" w:rsidRDefault="00BC6D49" w:rsidP="00CF33DE">
      <w:pPr>
        <w:spacing w:line="480" w:lineRule="auto"/>
        <w:ind w:firstLine="720"/>
        <w:rPr>
          <w:rFonts w:ascii="Times New Roman" w:hAnsi="Times New Roman" w:cs="Times New Roman"/>
          <w:color w:val="000000"/>
          <w:sz w:val="24"/>
          <w:szCs w:val="24"/>
          <w:shd w:val="clear" w:color="auto" w:fill="FFFFFF"/>
        </w:rPr>
      </w:pPr>
    </w:p>
    <w:p w14:paraId="2A87EA8F" w14:textId="37CC16AB" w:rsidR="00E645BC" w:rsidRDefault="005A4CA2" w:rsidP="00CF33DE">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000000"/>
          <w:sz w:val="24"/>
          <w:szCs w:val="24"/>
          <w:shd w:val="clear" w:color="auto" w:fill="FFFFFF"/>
        </w:rPr>
        <w:t xml:space="preserve">CUPA transformed </w:t>
      </w:r>
      <w:r w:rsidR="00762E65" w:rsidRPr="003D0695">
        <w:rPr>
          <w:rFonts w:ascii="Times New Roman" w:hAnsi="Times New Roman" w:cs="Times New Roman"/>
          <w:color w:val="000000"/>
          <w:sz w:val="24"/>
          <w:szCs w:val="24"/>
          <w:shd w:val="clear" w:color="auto" w:fill="FFFFFF"/>
        </w:rPr>
        <w:t>how</w:t>
      </w:r>
      <w:r w:rsidRPr="003D0695">
        <w:rPr>
          <w:rFonts w:ascii="Times New Roman" w:hAnsi="Times New Roman" w:cs="Times New Roman"/>
          <w:color w:val="000000"/>
          <w:sz w:val="24"/>
          <w:szCs w:val="24"/>
          <w:shd w:val="clear" w:color="auto" w:fill="FFFFFF"/>
        </w:rPr>
        <w:t xml:space="preserve"> large concrete structures </w:t>
      </w:r>
      <w:r w:rsidR="00555160" w:rsidRPr="003D0695">
        <w:rPr>
          <w:rFonts w:ascii="Times New Roman" w:hAnsi="Times New Roman" w:cs="Times New Roman"/>
          <w:color w:val="000000"/>
          <w:sz w:val="24"/>
          <w:szCs w:val="24"/>
          <w:shd w:val="clear" w:color="auto" w:fill="FFFFFF"/>
        </w:rPr>
        <w:t>were</w:t>
      </w:r>
      <w:r w:rsidRPr="003D0695">
        <w:rPr>
          <w:rFonts w:ascii="Times New Roman" w:hAnsi="Times New Roman" w:cs="Times New Roman"/>
          <w:color w:val="000000"/>
          <w:sz w:val="24"/>
          <w:szCs w:val="24"/>
          <w:shd w:val="clear" w:color="auto" w:fill="FFFFFF"/>
        </w:rPr>
        <w:t xml:space="preserve"> constructed in </w:t>
      </w:r>
      <w:r w:rsidR="00310AD1">
        <w:rPr>
          <w:rFonts w:ascii="Times New Roman" w:hAnsi="Times New Roman" w:cs="Times New Roman"/>
          <w:color w:val="000000"/>
          <w:sz w:val="24"/>
          <w:szCs w:val="24"/>
          <w:shd w:val="clear" w:color="auto" w:fill="FFFFFF"/>
        </w:rPr>
        <w:t>México</w:t>
      </w:r>
      <w:r w:rsidRPr="003D0695">
        <w:rPr>
          <w:rFonts w:ascii="Times New Roman" w:hAnsi="Times New Roman" w:cs="Times New Roman"/>
          <w:color w:val="000000"/>
          <w:sz w:val="24"/>
          <w:szCs w:val="24"/>
          <w:shd w:val="clear" w:color="auto" w:fill="FFFFFF"/>
        </w:rPr>
        <w:t xml:space="preserve"> and revolutionized construction management practices. </w:t>
      </w:r>
      <w:r w:rsidR="00A217DB" w:rsidRPr="003D0695">
        <w:rPr>
          <w:rFonts w:ascii="Times New Roman" w:hAnsi="Times New Roman" w:cs="Times New Roman"/>
          <w:color w:val="000000"/>
          <w:sz w:val="24"/>
          <w:szCs w:val="24"/>
          <w:shd w:val="clear" w:color="auto" w:fill="FFFFFF"/>
        </w:rPr>
        <w:t>The large building site of 40,000 square meters allowed for the construction of workshops and production areas, including a brick-making facility. Many components, such as stairs, doors, cabinets, and ironworks, were assembled onsite in temporary workshops</w:t>
      </w:r>
      <w:r w:rsidR="00762E65" w:rsidRPr="003D0695">
        <w:rPr>
          <w:rFonts w:ascii="Times New Roman" w:hAnsi="Times New Roman" w:cs="Times New Roman"/>
          <w:color w:val="000000"/>
          <w:sz w:val="24"/>
          <w:szCs w:val="24"/>
          <w:shd w:val="clear" w:color="auto" w:fill="FFFFFF"/>
        </w:rPr>
        <w:t>. A</w:t>
      </w:r>
      <w:r w:rsidRPr="003D0695">
        <w:rPr>
          <w:rFonts w:ascii="Times New Roman" w:hAnsi="Times New Roman" w:cs="Times New Roman"/>
          <w:color w:val="000000"/>
          <w:sz w:val="24"/>
          <w:szCs w:val="24"/>
          <w:shd w:val="clear" w:color="auto" w:fill="FFFFFF"/>
        </w:rPr>
        <w:t xml:space="preserve">s a result, freight costs were </w:t>
      </w:r>
      <w:r w:rsidR="0084724B" w:rsidRPr="003D0695">
        <w:rPr>
          <w:rFonts w:ascii="Times New Roman" w:hAnsi="Times New Roman" w:cs="Times New Roman"/>
          <w:color w:val="000000"/>
          <w:sz w:val="24"/>
          <w:szCs w:val="24"/>
          <w:shd w:val="clear" w:color="auto" w:fill="FFFFFF"/>
        </w:rPr>
        <w:t>reduced,</w:t>
      </w:r>
      <w:r w:rsidRPr="003D0695">
        <w:rPr>
          <w:rFonts w:ascii="Times New Roman" w:hAnsi="Times New Roman" w:cs="Times New Roman"/>
          <w:color w:val="000000"/>
          <w:sz w:val="24"/>
          <w:szCs w:val="24"/>
          <w:shd w:val="clear" w:color="auto" w:fill="FFFFFF"/>
        </w:rPr>
        <w:t xml:space="preserve"> and </w:t>
      </w:r>
      <w:r w:rsidRPr="003D0695">
        <w:rPr>
          <w:rFonts w:ascii="Times New Roman" w:hAnsi="Times New Roman" w:cs="Times New Roman"/>
          <w:color w:val="000000"/>
          <w:sz w:val="24"/>
          <w:szCs w:val="24"/>
          <w:shd w:val="clear" w:color="auto" w:fill="FFFFFF"/>
        </w:rPr>
        <w:lastRenderedPageBreak/>
        <w:t>construction efficiency was increased.</w:t>
      </w:r>
      <w:r w:rsidR="00E200B5" w:rsidRPr="003D0695">
        <w:rPr>
          <w:rFonts w:ascii="Times New Roman" w:hAnsi="Times New Roman" w:cs="Times New Roman"/>
          <w:color w:val="000000"/>
          <w:sz w:val="24"/>
          <w:szCs w:val="24"/>
          <w:shd w:val="clear" w:color="auto" w:fill="FFFFFF"/>
        </w:rPr>
        <w:t xml:space="preserve"> </w:t>
      </w:r>
      <w:r w:rsidR="00E645BC" w:rsidRPr="003D0695">
        <w:rPr>
          <w:rFonts w:ascii="Times New Roman" w:hAnsi="Times New Roman" w:cs="Times New Roman"/>
          <w:color w:val="000000"/>
          <w:sz w:val="24"/>
          <w:szCs w:val="24"/>
          <w:shd w:val="clear" w:color="auto" w:fill="FFFFFF"/>
        </w:rPr>
        <w:t>The concrete structure of the building was well</w:t>
      </w:r>
      <w:r w:rsidR="00022A2B" w:rsidRPr="003D0695">
        <w:rPr>
          <w:rFonts w:ascii="Times New Roman" w:hAnsi="Times New Roman" w:cs="Times New Roman"/>
          <w:color w:val="000000"/>
          <w:sz w:val="24"/>
          <w:szCs w:val="24"/>
          <w:shd w:val="clear" w:color="auto" w:fill="FFFFFF"/>
        </w:rPr>
        <w:t>-</w:t>
      </w:r>
      <w:r w:rsidR="00E645BC" w:rsidRPr="003D0695">
        <w:rPr>
          <w:rFonts w:ascii="Times New Roman" w:hAnsi="Times New Roman" w:cs="Times New Roman"/>
          <w:color w:val="000000"/>
          <w:sz w:val="24"/>
          <w:szCs w:val="24"/>
          <w:shd w:val="clear" w:color="auto" w:fill="FFFFFF"/>
        </w:rPr>
        <w:t xml:space="preserve">designed and efficiently constructed. Considering that the building was constructed on prime soil conditions, the depth of the foundation did not exceed 2.5 meters. However, its economic efficiency did not hinder its structural efficiency. </w:t>
      </w:r>
      <w:r w:rsidR="000B195B" w:rsidRPr="003D0695">
        <w:rPr>
          <w:rFonts w:ascii="Times New Roman" w:hAnsi="Times New Roman" w:cs="Times New Roman"/>
          <w:color w:val="000000"/>
          <w:sz w:val="24"/>
          <w:szCs w:val="24"/>
          <w:shd w:val="clear" w:color="auto" w:fill="FFFFFF"/>
        </w:rPr>
        <w:t>CUPA could</w:t>
      </w:r>
      <w:r w:rsidR="00E645BC" w:rsidRPr="003D0695">
        <w:rPr>
          <w:rFonts w:ascii="Times New Roman" w:hAnsi="Times New Roman" w:cs="Times New Roman"/>
          <w:color w:val="000000"/>
          <w:sz w:val="24"/>
          <w:szCs w:val="24"/>
          <w:shd w:val="clear" w:color="auto" w:fill="FFFFFF"/>
        </w:rPr>
        <w:t xml:space="preserve"> withstand two major earthquakes without sustaining significant damage, one in 1957 </w:t>
      </w:r>
      <w:r w:rsidR="00D92751" w:rsidRPr="003D0695">
        <w:rPr>
          <w:rFonts w:ascii="Times New Roman" w:hAnsi="Times New Roman" w:cs="Times New Roman"/>
          <w:color w:val="000000"/>
          <w:sz w:val="24"/>
          <w:szCs w:val="24"/>
          <w:shd w:val="clear" w:color="auto" w:fill="FFFFFF"/>
        </w:rPr>
        <w:t xml:space="preserve">of </w:t>
      </w:r>
      <w:r w:rsidR="00422239" w:rsidRPr="003D0695">
        <w:rPr>
          <w:rFonts w:ascii="Times New Roman" w:hAnsi="Times New Roman" w:cs="Times New Roman"/>
          <w:color w:val="000000"/>
          <w:sz w:val="24"/>
          <w:szCs w:val="24"/>
          <w:shd w:val="clear" w:color="auto" w:fill="FFFFFF"/>
        </w:rPr>
        <w:t xml:space="preserve">magnitude </w:t>
      </w:r>
      <w:r w:rsidR="00E645BC" w:rsidRPr="003D0695">
        <w:rPr>
          <w:rFonts w:ascii="Times New Roman" w:hAnsi="Times New Roman" w:cs="Times New Roman"/>
          <w:color w:val="000000"/>
          <w:sz w:val="24"/>
          <w:szCs w:val="24"/>
          <w:shd w:val="clear" w:color="auto" w:fill="FFFFFF"/>
        </w:rPr>
        <w:t xml:space="preserve">7.9 and the other in 1985 </w:t>
      </w:r>
      <w:r w:rsidR="00D92751" w:rsidRPr="003D0695">
        <w:rPr>
          <w:rFonts w:ascii="Times New Roman" w:hAnsi="Times New Roman" w:cs="Times New Roman"/>
          <w:color w:val="000000"/>
          <w:sz w:val="24"/>
          <w:szCs w:val="24"/>
          <w:shd w:val="clear" w:color="auto" w:fill="FFFFFF"/>
        </w:rPr>
        <w:t xml:space="preserve">of </w:t>
      </w:r>
      <w:r w:rsidR="00422239" w:rsidRPr="003D0695">
        <w:rPr>
          <w:rFonts w:ascii="Times New Roman" w:hAnsi="Times New Roman" w:cs="Times New Roman"/>
          <w:color w:val="000000"/>
          <w:sz w:val="24"/>
          <w:szCs w:val="24"/>
          <w:shd w:val="clear" w:color="auto" w:fill="FFFFFF"/>
        </w:rPr>
        <w:t xml:space="preserve">magnitude </w:t>
      </w:r>
      <w:r w:rsidR="00E645BC" w:rsidRPr="003D0695">
        <w:rPr>
          <w:rFonts w:ascii="Times New Roman" w:hAnsi="Times New Roman" w:cs="Times New Roman"/>
          <w:color w:val="000000"/>
          <w:sz w:val="24"/>
          <w:szCs w:val="24"/>
          <w:shd w:val="clear" w:color="auto" w:fill="FFFFFF"/>
        </w:rPr>
        <w:t>8.1</w:t>
      </w:r>
      <w:r w:rsidR="00863837" w:rsidRPr="003D0695">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id w:val="1771204947"/>
          <w:citation/>
        </w:sdtPr>
        <w:sdtContent>
          <w:r w:rsidR="00863837" w:rsidRPr="003D0695">
            <w:rPr>
              <w:rFonts w:ascii="Times New Roman" w:hAnsi="Times New Roman" w:cs="Times New Roman"/>
              <w:color w:val="000000"/>
              <w:sz w:val="24"/>
              <w:szCs w:val="24"/>
              <w:shd w:val="clear" w:color="auto" w:fill="FFFFFF"/>
            </w:rPr>
            <w:fldChar w:fldCharType="begin"/>
          </w:r>
          <w:r w:rsidR="00863837" w:rsidRPr="003D0695">
            <w:rPr>
              <w:rFonts w:ascii="Times New Roman" w:hAnsi="Times New Roman" w:cs="Times New Roman"/>
              <w:color w:val="000000"/>
              <w:sz w:val="24"/>
              <w:szCs w:val="24"/>
              <w:shd w:val="clear" w:color="auto" w:fill="FFFFFF"/>
            </w:rPr>
            <w:instrText xml:space="preserve"> CITATION Por16 \l 1033 </w:instrText>
          </w:r>
          <w:r w:rsidR="00863837"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(Porter, 2016)</w:t>
          </w:r>
          <w:r w:rsidR="00863837" w:rsidRPr="003D0695">
            <w:rPr>
              <w:rFonts w:ascii="Times New Roman" w:hAnsi="Times New Roman" w:cs="Times New Roman"/>
              <w:color w:val="000000"/>
              <w:sz w:val="24"/>
              <w:szCs w:val="24"/>
              <w:shd w:val="clear" w:color="auto" w:fill="FFFFFF"/>
            </w:rPr>
            <w:fldChar w:fldCharType="end"/>
          </w:r>
        </w:sdtContent>
      </w:sdt>
      <w:r w:rsidR="00E645BC" w:rsidRPr="003D0695">
        <w:rPr>
          <w:rFonts w:ascii="Times New Roman" w:hAnsi="Times New Roman" w:cs="Times New Roman"/>
          <w:color w:val="000000"/>
          <w:sz w:val="24"/>
          <w:szCs w:val="24"/>
          <w:shd w:val="clear" w:color="auto" w:fill="FFFFFF"/>
        </w:rPr>
        <w:t>.</w:t>
      </w:r>
    </w:p>
    <w:p w14:paraId="3461B6C4" w14:textId="36A96E27" w:rsidR="00663B8B" w:rsidRDefault="00FC2CB0" w:rsidP="00AB3D6C">
      <w:pPr>
        <w:spacing w:line="480" w:lineRule="auto"/>
        <w:rPr>
          <w:rFonts w:ascii="Times New Roman" w:hAnsi="Times New Roman" w:cs="Times New Roman"/>
          <w:color w:val="000000"/>
          <w:sz w:val="24"/>
          <w:szCs w:val="24"/>
          <w:shd w:val="clear" w:color="auto" w:fill="FFFFFF"/>
        </w:rPr>
      </w:pPr>
      <w:r>
        <w:rPr>
          <w:noProof/>
        </w:rPr>
        <mc:AlternateContent>
          <mc:Choice Requires="wps">
            <w:drawing>
              <wp:anchor distT="0" distB="0" distL="114300" distR="114300" simplePos="0" relativeHeight="251764736" behindDoc="0" locked="0" layoutInCell="1" allowOverlap="1" wp14:anchorId="535D1F95" wp14:editId="18927364">
                <wp:simplePos x="0" y="0"/>
                <wp:positionH relativeFrom="margin">
                  <wp:posOffset>79513</wp:posOffset>
                </wp:positionH>
                <wp:positionV relativeFrom="paragraph">
                  <wp:posOffset>242018</wp:posOffset>
                </wp:positionV>
                <wp:extent cx="5943600" cy="457200"/>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5943600" cy="457200"/>
                        </a:xfrm>
                        <a:prstGeom prst="rect">
                          <a:avLst/>
                        </a:prstGeom>
                        <a:solidFill>
                          <a:prstClr val="white"/>
                        </a:solidFill>
                        <a:ln>
                          <a:noFill/>
                        </a:ln>
                      </wps:spPr>
                      <wps:txbx>
                        <w:txbxContent>
                          <w:p w14:paraId="03662246" w14:textId="7DC6DA6A" w:rsidR="00FC2CB0" w:rsidRPr="00FC2CB0" w:rsidRDefault="00FC2CB0" w:rsidP="00FC2CB0">
                            <w:pPr>
                              <w:pStyle w:val="Caption"/>
                              <w:spacing w:after="0"/>
                              <w:rPr>
                                <w:rFonts w:ascii="Times New Roman" w:hAnsi="Times New Roman" w:cs="Times New Roman"/>
                                <w:noProof/>
                                <w:color w:val="000000"/>
                                <w:sz w:val="24"/>
                                <w:szCs w:val="24"/>
                                <w:shd w:val="clear" w:color="auto" w:fill="FFFFFF"/>
                              </w:rPr>
                            </w:pPr>
                            <w:bookmarkStart w:id="24" w:name="_Ref120689931"/>
                            <w:bookmarkStart w:id="25" w:name="_Toc120762437"/>
                            <w:r w:rsidRPr="00FC2CB0">
                              <w:rPr>
                                <w:rFonts w:ascii="Times New Roman" w:hAnsi="Times New Roman" w:cs="Times New Roman"/>
                                <w:b/>
                                <w:bCs/>
                                <w:sz w:val="24"/>
                                <w:szCs w:val="24"/>
                                <w:lang w:val="es-MX"/>
                              </w:rPr>
                              <w:t xml:space="preserve">Figure </w:t>
                            </w:r>
                            <w:r w:rsidRPr="00FC2CB0">
                              <w:rPr>
                                <w:rFonts w:ascii="Times New Roman" w:hAnsi="Times New Roman" w:cs="Times New Roman"/>
                                <w:b/>
                                <w:bCs/>
                                <w:sz w:val="24"/>
                                <w:szCs w:val="24"/>
                              </w:rPr>
                              <w:fldChar w:fldCharType="begin"/>
                            </w:r>
                            <w:r w:rsidRPr="00FC2CB0">
                              <w:rPr>
                                <w:rFonts w:ascii="Times New Roman" w:hAnsi="Times New Roman" w:cs="Times New Roman"/>
                                <w:b/>
                                <w:bCs/>
                                <w:sz w:val="24"/>
                                <w:szCs w:val="24"/>
                                <w:lang w:val="es-MX"/>
                              </w:rPr>
                              <w:instrText xml:space="preserve"> SEQ Figure \* ARABIC </w:instrText>
                            </w:r>
                            <w:r w:rsidRPr="00FC2CB0">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lang w:val="es-MX"/>
                              </w:rPr>
                              <w:t>7</w:t>
                            </w:r>
                            <w:r w:rsidRPr="00FC2CB0">
                              <w:rPr>
                                <w:rFonts w:ascii="Times New Roman" w:hAnsi="Times New Roman" w:cs="Times New Roman"/>
                                <w:b/>
                                <w:bCs/>
                                <w:sz w:val="24"/>
                                <w:szCs w:val="24"/>
                              </w:rPr>
                              <w:fldChar w:fldCharType="end"/>
                            </w:r>
                            <w:bookmarkEnd w:id="24"/>
                            <w:r w:rsidRPr="00FC2CB0">
                              <w:rPr>
                                <w:rFonts w:ascii="Times New Roman" w:hAnsi="Times New Roman" w:cs="Times New Roman"/>
                                <w:sz w:val="24"/>
                                <w:szCs w:val="24"/>
                                <w:lang w:val="es-MX"/>
                              </w:rPr>
                              <w:t xml:space="preserve"> Centro Urbano Presidente Alemán (CUPA). </w:t>
                            </w:r>
                            <w:r w:rsidRPr="00FC2CB0">
                              <w:rPr>
                                <w:rFonts w:ascii="Times New Roman" w:hAnsi="Times New Roman" w:cs="Times New Roman"/>
                                <w:sz w:val="24"/>
                                <w:szCs w:val="24"/>
                              </w:rPr>
                              <w:t>Street and Interior Views</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35D1F95" id="Text Box 27" o:spid="_x0000_s1034" type="#_x0000_t202" style="position:absolute;margin-left:6.25pt;margin-top:19.05pt;width:468pt;height:36pt;z-index:2517647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" stroked="f">
                <v:textbox inset="0,0,0,0">
                  <w:txbxContent>
                    <w:p w14:paraId="03662246" w14:textId="7DC6DA6A" w:rsidR="00FC2CB0" w:rsidRPr="00FC2CB0" w:rsidRDefault="00FC2CB0" w:rsidP="00FC2CB0">
                      <w:pPr>
                        <w:pStyle w:val="Caption"/>
                        <w:spacing w:after="0"/>
                        <w:rPr>
                          <w:rFonts w:ascii="Times New Roman" w:hAnsi="Times New Roman" w:cs="Times New Roman"/>
                          <w:noProof/>
                          <w:color w:val="000000"/>
                          <w:sz w:val="24"/>
                          <w:szCs w:val="24"/>
                          <w:shd w:val="clear" w:color="auto" w:fill="FFFFFF"/>
                        </w:rPr>
                      </w:pPr>
                      <w:bookmarkStart w:id="26" w:name="_Ref120689931"/>
                      <w:bookmarkStart w:id="27" w:name="_Toc120762437"/>
                      <w:r w:rsidRPr="00FC2CB0">
                        <w:rPr>
                          <w:rFonts w:ascii="Times New Roman" w:hAnsi="Times New Roman" w:cs="Times New Roman"/>
                          <w:b/>
                          <w:bCs/>
                          <w:sz w:val="24"/>
                          <w:szCs w:val="24"/>
                          <w:lang w:val="es-MX"/>
                        </w:rPr>
                        <w:t xml:space="preserve">Figure </w:t>
                      </w:r>
                      <w:r w:rsidRPr="00FC2CB0">
                        <w:rPr>
                          <w:rFonts w:ascii="Times New Roman" w:hAnsi="Times New Roman" w:cs="Times New Roman"/>
                          <w:b/>
                          <w:bCs/>
                          <w:sz w:val="24"/>
                          <w:szCs w:val="24"/>
                        </w:rPr>
                        <w:fldChar w:fldCharType="begin"/>
                      </w:r>
                      <w:r w:rsidRPr="00FC2CB0">
                        <w:rPr>
                          <w:rFonts w:ascii="Times New Roman" w:hAnsi="Times New Roman" w:cs="Times New Roman"/>
                          <w:b/>
                          <w:bCs/>
                          <w:sz w:val="24"/>
                          <w:szCs w:val="24"/>
                          <w:lang w:val="es-MX"/>
                        </w:rPr>
                        <w:instrText xml:space="preserve"> SEQ Figure \* ARABIC </w:instrText>
                      </w:r>
                      <w:r w:rsidRPr="00FC2CB0">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lang w:val="es-MX"/>
                        </w:rPr>
                        <w:t>7</w:t>
                      </w:r>
                      <w:r w:rsidRPr="00FC2CB0">
                        <w:rPr>
                          <w:rFonts w:ascii="Times New Roman" w:hAnsi="Times New Roman" w:cs="Times New Roman"/>
                          <w:b/>
                          <w:bCs/>
                          <w:sz w:val="24"/>
                          <w:szCs w:val="24"/>
                        </w:rPr>
                        <w:fldChar w:fldCharType="end"/>
                      </w:r>
                      <w:bookmarkEnd w:id="26"/>
                      <w:r w:rsidRPr="00FC2CB0">
                        <w:rPr>
                          <w:rFonts w:ascii="Times New Roman" w:hAnsi="Times New Roman" w:cs="Times New Roman"/>
                          <w:sz w:val="24"/>
                          <w:szCs w:val="24"/>
                          <w:lang w:val="es-MX"/>
                        </w:rPr>
                        <w:t xml:space="preserve"> Centro Urbano Presidente Alemán (CUPA). </w:t>
                      </w:r>
                      <w:r w:rsidRPr="00FC2CB0">
                        <w:rPr>
                          <w:rFonts w:ascii="Times New Roman" w:hAnsi="Times New Roman" w:cs="Times New Roman"/>
                          <w:sz w:val="24"/>
                          <w:szCs w:val="24"/>
                        </w:rPr>
                        <w:t>Street and Interior Views</w:t>
                      </w:r>
                      <w:bookmarkEnd w:id="27"/>
                    </w:p>
                  </w:txbxContent>
                </v:textbox>
                <w10:wrap type="square" anchorx="margin"/>
              </v:shape>
            </w:pict>
          </mc:Fallback>
        </mc:AlternateContent>
      </w:r>
      <w:r>
        <w:rPr>
          <w:rFonts w:ascii="Times New Roman" w:hAnsi="Times New Roman" w:cs="Times New Roman"/>
          <w:noProof/>
          <w:color w:val="000000"/>
          <w:sz w:val="24"/>
          <w:szCs w:val="24"/>
          <w:shd w:val="clear" w:color="auto" w:fill="FFFFFF"/>
        </w:rPr>
        <w:drawing>
          <wp:anchor distT="0" distB="0" distL="114300" distR="114300" simplePos="0" relativeHeight="251748352" behindDoc="0" locked="0" layoutInCell="1" allowOverlap="1" wp14:anchorId="0FAA6D8D" wp14:editId="13721068">
            <wp:simplePos x="0" y="0"/>
            <wp:positionH relativeFrom="margin">
              <wp:align>right</wp:align>
            </wp:positionH>
            <wp:positionV relativeFrom="paragraph">
              <wp:posOffset>421447</wp:posOffset>
            </wp:positionV>
            <wp:extent cx="5943600" cy="2030095"/>
            <wp:effectExtent l="0" t="0" r="0" b="8255"/>
            <wp:wrapSquare wrapText="bothSides"/>
            <wp:docPr id="31" name="Picture 31" descr="A picture containing text, outdoor, apartmen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outdoor, apartment building&#10;&#10;Description automatically generated"/>
                    <pic:cNvPicPr/>
                  </pic:nvPicPr>
                  <pic:blipFill>
                    <a:blip r:embed="rId19" cstate="print">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943600" cy="2030095"/>
                    </a:xfrm>
                    <a:prstGeom prst="rect">
                      <a:avLst/>
                    </a:prstGeom>
                  </pic:spPr>
                </pic:pic>
              </a:graphicData>
            </a:graphic>
          </wp:anchor>
        </w:drawing>
      </w:r>
      <w:r w:rsidR="00BC6D49" w:rsidRPr="003D0695">
        <w:rPr>
          <w:rFonts w:ascii="Times New Roman" w:hAnsi="Times New Roman" w:cs="Times New Roman"/>
          <w:noProof/>
          <w:color w:val="000000"/>
          <w:sz w:val="24"/>
          <w:szCs w:val="24"/>
          <w:shd w:val="clear" w:color="auto" w:fill="FFFFFF"/>
        </w:rPr>
        <mc:AlternateContent>
          <mc:Choice Requires="wps">
            <w:drawing>
              <wp:anchor distT="45720" distB="45720" distL="114300" distR="114300" simplePos="0" relativeHeight="251695104" behindDoc="0" locked="0" layoutInCell="1" allowOverlap="1" wp14:anchorId="4636BEF3" wp14:editId="6FB48076">
                <wp:simplePos x="0" y="0"/>
                <wp:positionH relativeFrom="margin">
                  <wp:align>right</wp:align>
                </wp:positionH>
                <wp:positionV relativeFrom="paragraph">
                  <wp:posOffset>2404110</wp:posOffset>
                </wp:positionV>
                <wp:extent cx="5942965" cy="619760"/>
                <wp:effectExtent l="0" t="0" r="635" b="889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619760"/>
                        </a:xfrm>
                        <a:prstGeom prst="rect">
                          <a:avLst/>
                        </a:prstGeom>
                        <a:solidFill>
                          <a:srgbClr val="FFFFFF"/>
                        </a:solidFill>
                        <a:ln w="9525">
                          <a:noFill/>
                          <a:miter lim="800000"/>
                          <a:headEnd/>
                          <a:tailEnd/>
                        </a:ln>
                      </wps:spPr>
                      <wps:txbx>
                        <w:txbxContent>
                          <w:p w14:paraId="1DC85E6F" w14:textId="654D7ED9" w:rsidR="005A6C77" w:rsidRPr="00F0270F" w:rsidRDefault="005A6C77" w:rsidP="005A6C77">
                            <w:pPr>
                              <w:rPr>
                                <w:rFonts w:ascii="Times New Roman" w:hAnsi="Times New Roman" w:cs="Times New Roman"/>
                                <w:sz w:val="24"/>
                                <w:szCs w:val="24"/>
                              </w:rPr>
                            </w:pPr>
                            <w:r w:rsidRPr="00F0270F">
                              <w:rPr>
                                <w:rFonts w:ascii="Times New Roman" w:hAnsi="Times New Roman" w:cs="Times New Roman"/>
                                <w:sz w:val="24"/>
                                <w:szCs w:val="24"/>
                                <w:lang w:val="es-MX"/>
                              </w:rPr>
                              <w:t xml:space="preserve">Note. </w:t>
                            </w:r>
                            <w:r w:rsidRPr="00F0270F">
                              <w:rPr>
                                <w:rFonts w:ascii="Times New Roman" w:hAnsi="Times New Roman" w:cs="Times New Roman"/>
                                <w:i/>
                                <w:iCs/>
                                <w:color w:val="000000"/>
                                <w:sz w:val="24"/>
                                <w:szCs w:val="24"/>
                                <w:shd w:val="clear" w:color="auto" w:fill="FFFFFF"/>
                                <w:lang w:val="es-MX"/>
                              </w:rPr>
                              <w:t xml:space="preserve">El primer </w:t>
                            </w:r>
                            <w:r w:rsidR="00F737F0" w:rsidRPr="00F0270F">
                              <w:rPr>
                                <w:rFonts w:ascii="Times New Roman" w:hAnsi="Times New Roman" w:cs="Times New Roman"/>
                                <w:i/>
                                <w:iCs/>
                                <w:color w:val="000000"/>
                                <w:sz w:val="24"/>
                                <w:szCs w:val="24"/>
                                <w:shd w:val="clear" w:color="auto" w:fill="FFFFFF"/>
                                <w:lang w:val="es-MX"/>
                              </w:rPr>
                              <w:t>multifamiliar</w:t>
                            </w:r>
                            <w:r w:rsidRPr="00F0270F">
                              <w:rPr>
                                <w:rFonts w:ascii="Times New Roman" w:hAnsi="Times New Roman" w:cs="Times New Roman"/>
                                <w:i/>
                                <w:iCs/>
                                <w:color w:val="000000"/>
                                <w:sz w:val="24"/>
                                <w:szCs w:val="24"/>
                                <w:shd w:val="clear" w:color="auto" w:fill="FFFFFF"/>
                                <w:lang w:val="es-MX"/>
                              </w:rPr>
                              <w:t xml:space="preserve"> moderno [photograph]. </w:t>
                            </w:r>
                            <w:r w:rsidRPr="00F0270F">
                              <w:rPr>
                                <w:rFonts w:ascii="Times New Roman" w:hAnsi="Times New Roman" w:cs="Times New Roman"/>
                                <w:i/>
                                <w:iCs/>
                                <w:color w:val="000000"/>
                                <w:sz w:val="24"/>
                                <w:szCs w:val="24"/>
                                <w:shd w:val="clear" w:color="auto" w:fill="FFFFFF"/>
                              </w:rPr>
                              <w:t>By Onnis Luque 2017</w:t>
                            </w:r>
                            <w:r w:rsidRPr="00F0270F">
                              <w:rPr>
                                <w:rFonts w:ascii="Times New Roman" w:hAnsi="Times New Roman" w:cs="Times New Roman"/>
                                <w:sz w:val="24"/>
                                <w:szCs w:val="24"/>
                              </w:rPr>
                              <w:t xml:space="preserve"> (https://onnisluque.com/archivo/el-primer-multifamiliar-moderno/). Copyright by </w:t>
                            </w:r>
                            <w:r w:rsidRPr="00F0270F">
                              <w:rPr>
                                <w:rStyle w:val="Strong"/>
                                <w:rFonts w:ascii="Times New Roman" w:hAnsi="Times New Roman" w:cs="Times New Roman"/>
                                <w:b w:val="0"/>
                                <w:bCs w:val="0"/>
                                <w:color w:val="000000"/>
                                <w:sz w:val="24"/>
                                <w:szCs w:val="24"/>
                                <w:shd w:val="clear" w:color="auto" w:fill="FFFFFF"/>
                              </w:rPr>
                              <w:t>Onnis Luque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6BEF3" id="_x0000_s1035" type="#_x0000_t202" style="position:absolute;margin-left:416.75pt;margin-top:189.3pt;width:467.95pt;height:48.8pt;z-index:251695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" stroked="f">
                <v:textbox>
                  <w:txbxContent>
                    <w:p w14:paraId="1DC85E6F" w14:textId="654D7ED9" w:rsidR="005A6C77" w:rsidRPr="00F0270F" w:rsidRDefault="005A6C77" w:rsidP="005A6C77">
                      <w:pPr>
                        <w:rPr>
                          <w:rFonts w:ascii="Times New Roman" w:hAnsi="Times New Roman" w:cs="Times New Roman"/>
                          <w:sz w:val="24"/>
                          <w:szCs w:val="24"/>
                        </w:rPr>
                      </w:pPr>
                      <w:r w:rsidRPr="00F0270F">
                        <w:rPr>
                          <w:rFonts w:ascii="Times New Roman" w:hAnsi="Times New Roman" w:cs="Times New Roman"/>
                          <w:sz w:val="24"/>
                          <w:szCs w:val="24"/>
                          <w:lang w:val="es-MX"/>
                        </w:rPr>
                        <w:t xml:space="preserve">Note. </w:t>
                      </w:r>
                      <w:r w:rsidRPr="00F0270F">
                        <w:rPr>
                          <w:rFonts w:ascii="Times New Roman" w:hAnsi="Times New Roman" w:cs="Times New Roman"/>
                          <w:i/>
                          <w:iCs/>
                          <w:color w:val="000000"/>
                          <w:sz w:val="24"/>
                          <w:szCs w:val="24"/>
                          <w:shd w:val="clear" w:color="auto" w:fill="FFFFFF"/>
                          <w:lang w:val="es-MX"/>
                        </w:rPr>
                        <w:t xml:space="preserve">El primer </w:t>
                      </w:r>
                      <w:r w:rsidR="00F737F0" w:rsidRPr="00F0270F">
                        <w:rPr>
                          <w:rFonts w:ascii="Times New Roman" w:hAnsi="Times New Roman" w:cs="Times New Roman"/>
                          <w:i/>
                          <w:iCs/>
                          <w:color w:val="000000"/>
                          <w:sz w:val="24"/>
                          <w:szCs w:val="24"/>
                          <w:shd w:val="clear" w:color="auto" w:fill="FFFFFF"/>
                          <w:lang w:val="es-MX"/>
                        </w:rPr>
                        <w:t>multifamiliar</w:t>
                      </w:r>
                      <w:r w:rsidRPr="00F0270F">
                        <w:rPr>
                          <w:rFonts w:ascii="Times New Roman" w:hAnsi="Times New Roman" w:cs="Times New Roman"/>
                          <w:i/>
                          <w:iCs/>
                          <w:color w:val="000000"/>
                          <w:sz w:val="24"/>
                          <w:szCs w:val="24"/>
                          <w:shd w:val="clear" w:color="auto" w:fill="FFFFFF"/>
                          <w:lang w:val="es-MX"/>
                        </w:rPr>
                        <w:t xml:space="preserve"> moderno [photograph]. </w:t>
                      </w:r>
                      <w:r w:rsidRPr="00F0270F">
                        <w:rPr>
                          <w:rFonts w:ascii="Times New Roman" w:hAnsi="Times New Roman" w:cs="Times New Roman"/>
                          <w:i/>
                          <w:iCs/>
                          <w:color w:val="000000"/>
                          <w:sz w:val="24"/>
                          <w:szCs w:val="24"/>
                          <w:shd w:val="clear" w:color="auto" w:fill="FFFFFF"/>
                        </w:rPr>
                        <w:t>By Onnis Luque 2017</w:t>
                      </w:r>
                      <w:r w:rsidRPr="00F0270F">
                        <w:rPr>
                          <w:rFonts w:ascii="Times New Roman" w:hAnsi="Times New Roman" w:cs="Times New Roman"/>
                          <w:sz w:val="24"/>
                          <w:szCs w:val="24"/>
                        </w:rPr>
                        <w:t xml:space="preserve"> (https://onnisluque.com/archivo/el-primer-multifamiliar-moderno/). Copyright by </w:t>
                      </w:r>
                      <w:r w:rsidRPr="00F0270F">
                        <w:rPr>
                          <w:rStyle w:val="Strong"/>
                          <w:rFonts w:ascii="Times New Roman" w:hAnsi="Times New Roman" w:cs="Times New Roman"/>
                          <w:b w:val="0"/>
                          <w:bCs w:val="0"/>
                          <w:color w:val="000000"/>
                          <w:sz w:val="24"/>
                          <w:szCs w:val="24"/>
                          <w:shd w:val="clear" w:color="auto" w:fill="FFFFFF"/>
                        </w:rPr>
                        <w:t>Onnis Luque</w:t>
                      </w:r>
                    </w:p>
                  </w:txbxContent>
                </v:textbox>
                <w10:wrap type="square" anchorx="margin"/>
              </v:shape>
            </w:pict>
          </mc:Fallback>
        </mc:AlternateContent>
      </w:r>
    </w:p>
    <w:p w14:paraId="39D06CF8" w14:textId="3163B5B3" w:rsidR="00BC6D49" w:rsidRDefault="00BC6D49" w:rsidP="00BC6D49">
      <w:pPr>
        <w:spacing w:line="480" w:lineRule="auto"/>
        <w:rPr>
          <w:rFonts w:ascii="Times New Roman" w:hAnsi="Times New Roman" w:cs="Times New Roman"/>
          <w:color w:val="000000"/>
          <w:sz w:val="24"/>
          <w:szCs w:val="24"/>
          <w:shd w:val="clear" w:color="auto" w:fill="FFFFFF"/>
        </w:rPr>
      </w:pPr>
    </w:p>
    <w:p w14:paraId="0E7480F6" w14:textId="2D512E71" w:rsidR="00AB61DB" w:rsidRPr="003D0695" w:rsidRDefault="00BD43D1" w:rsidP="00BC6D49">
      <w:pPr>
        <w:spacing w:line="480" w:lineRule="auto"/>
        <w:ind w:firstLine="720"/>
        <w:rPr>
          <w:rFonts w:ascii="Times New Roman" w:hAnsi="Times New Roman" w:cs="Times New Roman"/>
          <w:sz w:val="24"/>
          <w:szCs w:val="24"/>
        </w:rPr>
      </w:pPr>
      <w:r w:rsidRPr="003D0695">
        <w:rPr>
          <w:rFonts w:ascii="Times New Roman" w:hAnsi="Times New Roman" w:cs="Times New Roman"/>
          <w:color w:val="000000"/>
          <w:sz w:val="24"/>
          <w:szCs w:val="24"/>
          <w:shd w:val="clear" w:color="auto" w:fill="FFFFFF"/>
        </w:rPr>
        <w:t xml:space="preserve">CUPA represented a </w:t>
      </w:r>
      <w:r w:rsidR="00916B97" w:rsidRPr="003D0695">
        <w:rPr>
          <w:rFonts w:ascii="Times New Roman" w:hAnsi="Times New Roman" w:cs="Times New Roman"/>
          <w:color w:val="000000"/>
          <w:sz w:val="24"/>
          <w:szCs w:val="24"/>
          <w:shd w:val="clear" w:color="auto" w:fill="FFFFFF"/>
        </w:rPr>
        <w:t>meaningful change</w:t>
      </w:r>
      <w:r w:rsidRPr="003D0695">
        <w:rPr>
          <w:rFonts w:ascii="Times New Roman" w:hAnsi="Times New Roman" w:cs="Times New Roman"/>
          <w:color w:val="000000"/>
          <w:sz w:val="24"/>
          <w:szCs w:val="24"/>
          <w:shd w:val="clear" w:color="auto" w:fill="FFFFFF"/>
        </w:rPr>
        <w:t xml:space="preserve"> in social housing policy. In one sense, </w:t>
      </w:r>
      <w:r w:rsidR="00291AC4" w:rsidRPr="003D0695">
        <w:rPr>
          <w:rFonts w:ascii="Times New Roman" w:hAnsi="Times New Roman" w:cs="Times New Roman"/>
          <w:color w:val="000000"/>
          <w:sz w:val="24"/>
          <w:szCs w:val="24"/>
          <w:shd w:val="clear" w:color="auto" w:fill="FFFFFF"/>
        </w:rPr>
        <w:t xml:space="preserve">the Mexican revolution of 1910 - 1920 was a call to </w:t>
      </w:r>
      <w:r w:rsidR="00905E97" w:rsidRPr="003D0695">
        <w:rPr>
          <w:rFonts w:ascii="Times New Roman" w:hAnsi="Times New Roman" w:cs="Times New Roman"/>
          <w:color w:val="000000"/>
          <w:sz w:val="24"/>
          <w:szCs w:val="24"/>
          <w:shd w:val="clear" w:color="auto" w:fill="FFFFFF"/>
        </w:rPr>
        <w:t xml:space="preserve">hold </w:t>
      </w:r>
      <w:r w:rsidR="00291AC4" w:rsidRPr="003D0695">
        <w:rPr>
          <w:rFonts w:ascii="Times New Roman" w:hAnsi="Times New Roman" w:cs="Times New Roman"/>
          <w:color w:val="000000"/>
          <w:sz w:val="24"/>
          <w:szCs w:val="24"/>
          <w:shd w:val="clear" w:color="auto" w:fill="FFFFFF"/>
        </w:rPr>
        <w:t xml:space="preserve">the state </w:t>
      </w:r>
      <w:r w:rsidR="00905E97" w:rsidRPr="003D0695">
        <w:rPr>
          <w:rFonts w:ascii="Times New Roman" w:hAnsi="Times New Roman" w:cs="Times New Roman"/>
          <w:color w:val="000000"/>
          <w:sz w:val="24"/>
          <w:szCs w:val="24"/>
          <w:shd w:val="clear" w:color="auto" w:fill="FFFFFF"/>
        </w:rPr>
        <w:t xml:space="preserve">accountable to </w:t>
      </w:r>
      <w:r w:rsidR="00291AC4" w:rsidRPr="003D0695">
        <w:rPr>
          <w:rFonts w:ascii="Times New Roman" w:hAnsi="Times New Roman" w:cs="Times New Roman"/>
          <w:color w:val="000000"/>
          <w:sz w:val="24"/>
          <w:szCs w:val="24"/>
          <w:shd w:val="clear" w:color="auto" w:fill="FFFFFF"/>
        </w:rPr>
        <w:t>the populace</w:t>
      </w:r>
      <w:r w:rsidR="00BA1823" w:rsidRPr="003D0695">
        <w:rPr>
          <w:rFonts w:ascii="Times New Roman" w:hAnsi="Times New Roman" w:cs="Times New Roman"/>
          <w:color w:val="000000"/>
          <w:sz w:val="24"/>
          <w:szCs w:val="24"/>
          <w:shd w:val="clear" w:color="auto" w:fill="FFFFFF"/>
        </w:rPr>
        <w:t xml:space="preserve"> </w:t>
      </w:r>
      <w:r w:rsidR="00291AC4" w:rsidRPr="003D0695">
        <w:rPr>
          <w:rFonts w:ascii="Times New Roman" w:hAnsi="Times New Roman" w:cs="Times New Roman"/>
          <w:color w:val="000000"/>
          <w:sz w:val="24"/>
          <w:szCs w:val="24"/>
          <w:shd w:val="clear" w:color="auto" w:fill="FFFFFF"/>
        </w:rPr>
        <w:t xml:space="preserve">by providing dignified and hygienic social housing in urban areas, especially growing city centers. </w:t>
      </w:r>
      <w:r w:rsidR="00022A2B" w:rsidRPr="003D0695">
        <w:rPr>
          <w:rFonts w:ascii="Times New Roman" w:hAnsi="Times New Roman" w:cs="Times New Roman"/>
          <w:color w:val="000000"/>
          <w:sz w:val="24"/>
          <w:szCs w:val="24"/>
          <w:shd w:val="clear" w:color="auto" w:fill="FFFFFF"/>
        </w:rPr>
        <w:t>Mario Pani desired</w:t>
      </w:r>
      <w:r w:rsidR="001754B4" w:rsidRPr="003D0695">
        <w:rPr>
          <w:rFonts w:ascii="Times New Roman" w:hAnsi="Times New Roman" w:cs="Times New Roman"/>
          <w:color w:val="000000"/>
          <w:sz w:val="24"/>
          <w:szCs w:val="24"/>
          <w:shd w:val="clear" w:color="auto" w:fill="FFFFFF"/>
        </w:rPr>
        <w:t xml:space="preserve"> to create a modern urban </w:t>
      </w:r>
      <w:r w:rsidR="009978B5" w:rsidRPr="003D0695">
        <w:rPr>
          <w:rFonts w:ascii="Times New Roman" w:hAnsi="Times New Roman" w:cs="Times New Roman"/>
          <w:color w:val="000000"/>
          <w:sz w:val="24"/>
          <w:szCs w:val="24"/>
          <w:shd w:val="clear" w:color="auto" w:fill="FFFFFF"/>
        </w:rPr>
        <w:t>project</w:t>
      </w:r>
      <w:r w:rsidR="001754B4" w:rsidRPr="003D0695">
        <w:rPr>
          <w:rFonts w:ascii="Times New Roman" w:hAnsi="Times New Roman" w:cs="Times New Roman"/>
          <w:color w:val="000000"/>
          <w:sz w:val="24"/>
          <w:szCs w:val="24"/>
          <w:shd w:val="clear" w:color="auto" w:fill="FFFFFF"/>
        </w:rPr>
        <w:t xml:space="preserve">, </w:t>
      </w:r>
      <w:r w:rsidR="00916B97" w:rsidRPr="003D0695">
        <w:rPr>
          <w:rFonts w:ascii="Times New Roman" w:hAnsi="Times New Roman" w:cs="Times New Roman"/>
          <w:color w:val="000000"/>
          <w:sz w:val="24"/>
          <w:szCs w:val="24"/>
          <w:shd w:val="clear" w:color="auto" w:fill="FFFFFF"/>
        </w:rPr>
        <w:t>like</w:t>
      </w:r>
      <w:r w:rsidR="001754B4" w:rsidRPr="003D0695">
        <w:rPr>
          <w:rFonts w:ascii="Times New Roman" w:hAnsi="Times New Roman" w:cs="Times New Roman"/>
          <w:color w:val="000000"/>
          <w:sz w:val="24"/>
          <w:szCs w:val="24"/>
          <w:shd w:val="clear" w:color="auto" w:fill="FFFFFF"/>
        </w:rPr>
        <w:t xml:space="preserve"> </w:t>
      </w:r>
      <w:r w:rsidR="00022A2B" w:rsidRPr="003D0695">
        <w:rPr>
          <w:rFonts w:ascii="Times New Roman" w:hAnsi="Times New Roman" w:cs="Times New Roman"/>
          <w:color w:val="000000"/>
          <w:sz w:val="24"/>
          <w:szCs w:val="24"/>
          <w:shd w:val="clear" w:color="auto" w:fill="FFFFFF"/>
        </w:rPr>
        <w:t>Le Corbusier</w:t>
      </w:r>
      <w:r w:rsidR="00E860FA" w:rsidRPr="003D0695">
        <w:rPr>
          <w:rFonts w:ascii="Times New Roman" w:hAnsi="Times New Roman" w:cs="Times New Roman"/>
          <w:color w:val="000000"/>
          <w:sz w:val="24"/>
          <w:szCs w:val="24"/>
          <w:shd w:val="clear" w:color="auto" w:fill="FFFFFF"/>
        </w:rPr>
        <w:t>’s</w:t>
      </w:r>
      <w:r w:rsidR="00022A2B" w:rsidRPr="003D0695">
        <w:rPr>
          <w:rFonts w:ascii="Times New Roman" w:hAnsi="Times New Roman" w:cs="Times New Roman"/>
          <w:color w:val="000000"/>
          <w:sz w:val="24"/>
          <w:szCs w:val="24"/>
          <w:shd w:val="clear" w:color="auto" w:fill="FFFFFF"/>
        </w:rPr>
        <w:t xml:space="preserve"> but adapted to </w:t>
      </w:r>
      <w:r w:rsidR="00310AD1">
        <w:rPr>
          <w:rFonts w:ascii="Times New Roman" w:hAnsi="Times New Roman" w:cs="Times New Roman"/>
          <w:color w:val="000000"/>
          <w:sz w:val="24"/>
          <w:szCs w:val="24"/>
          <w:shd w:val="clear" w:color="auto" w:fill="FFFFFF"/>
        </w:rPr>
        <w:t>México</w:t>
      </w:r>
      <w:r w:rsidR="00022A2B" w:rsidRPr="003D0695">
        <w:rPr>
          <w:rFonts w:ascii="Times New Roman" w:hAnsi="Times New Roman" w:cs="Times New Roman"/>
          <w:color w:val="000000"/>
          <w:sz w:val="24"/>
          <w:szCs w:val="24"/>
          <w:shd w:val="clear" w:color="auto" w:fill="FFFFFF"/>
        </w:rPr>
        <w:t>'s economic and social circumstances</w:t>
      </w:r>
      <w:r w:rsidR="00FC2CB0">
        <w:rPr>
          <w:rFonts w:ascii="Times New Roman" w:hAnsi="Times New Roman" w:cs="Times New Roman"/>
          <w:color w:val="000000"/>
          <w:sz w:val="24"/>
          <w:szCs w:val="24"/>
          <w:shd w:val="clear" w:color="auto" w:fill="FFFFFF"/>
        </w:rPr>
        <w:t xml:space="preserve"> (see </w:t>
      </w:r>
      <w:r w:rsidR="00FC2CB0" w:rsidRPr="00FC2CB0">
        <w:rPr>
          <w:rFonts w:ascii="Times New Roman" w:hAnsi="Times New Roman" w:cs="Times New Roman"/>
          <w:color w:val="000000"/>
          <w:sz w:val="24"/>
          <w:szCs w:val="24"/>
          <w:shd w:val="clear" w:color="auto" w:fill="FFFFFF"/>
        </w:rPr>
        <w:fldChar w:fldCharType="begin"/>
      </w:r>
      <w:r w:rsidR="00FC2CB0" w:rsidRPr="00FC2CB0">
        <w:rPr>
          <w:rFonts w:ascii="Times New Roman" w:hAnsi="Times New Roman" w:cs="Times New Roman"/>
          <w:color w:val="000000"/>
          <w:sz w:val="24"/>
          <w:szCs w:val="24"/>
          <w:shd w:val="clear" w:color="auto" w:fill="FFFFFF"/>
        </w:rPr>
        <w:instrText xml:space="preserve"> REF _Ref120689931 \h  \* MERGEFORMAT </w:instrText>
      </w:r>
      <w:r w:rsidR="00FC2CB0" w:rsidRPr="00FC2CB0">
        <w:rPr>
          <w:rFonts w:ascii="Times New Roman" w:hAnsi="Times New Roman" w:cs="Times New Roman"/>
          <w:color w:val="000000"/>
          <w:sz w:val="24"/>
          <w:szCs w:val="24"/>
          <w:shd w:val="clear" w:color="auto" w:fill="FFFFFF"/>
        </w:rPr>
      </w:r>
      <w:r w:rsidR="00FC2CB0" w:rsidRPr="00FC2CB0">
        <w:rPr>
          <w:rFonts w:ascii="Times New Roman" w:hAnsi="Times New Roman" w:cs="Times New Roman"/>
          <w:color w:val="000000"/>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7</w:t>
      </w:r>
      <w:r w:rsidR="00FC2CB0" w:rsidRPr="00FC2CB0">
        <w:rPr>
          <w:rFonts w:ascii="Times New Roman" w:hAnsi="Times New Roman" w:cs="Times New Roman"/>
          <w:color w:val="000000"/>
          <w:sz w:val="24"/>
          <w:szCs w:val="24"/>
          <w:shd w:val="clear" w:color="auto" w:fill="FFFFFF"/>
        </w:rPr>
        <w:fldChar w:fldCharType="end"/>
      </w:r>
      <w:r w:rsidR="00FC2CB0">
        <w:rPr>
          <w:rFonts w:ascii="Times New Roman" w:hAnsi="Times New Roman" w:cs="Times New Roman"/>
          <w:color w:val="000000"/>
          <w:sz w:val="24"/>
          <w:szCs w:val="24"/>
          <w:shd w:val="clear" w:color="auto" w:fill="FFFFFF"/>
        </w:rPr>
        <w:t>)</w:t>
      </w:r>
      <w:r w:rsidR="001754B4" w:rsidRPr="003D0695">
        <w:rPr>
          <w:rFonts w:ascii="Times New Roman" w:hAnsi="Times New Roman" w:cs="Times New Roman"/>
          <w:color w:val="000000"/>
          <w:sz w:val="24"/>
          <w:szCs w:val="24"/>
          <w:shd w:val="clear" w:color="auto" w:fill="FFFFFF"/>
        </w:rPr>
        <w:t xml:space="preserve">. In his view, housing was not solely driven by financial considerations but was part of a larger social responsibility plan. </w:t>
      </w:r>
      <w:r w:rsidR="00291AC4" w:rsidRPr="003D0695">
        <w:rPr>
          <w:rFonts w:ascii="Times New Roman" w:hAnsi="Times New Roman" w:cs="Times New Roman"/>
          <w:color w:val="000000"/>
          <w:sz w:val="24"/>
          <w:szCs w:val="24"/>
          <w:shd w:val="clear" w:color="auto" w:fill="FFFFFF"/>
        </w:rPr>
        <w:t xml:space="preserve">It was his vision that communities would be integrated into urban networks. </w:t>
      </w:r>
      <w:r w:rsidR="00A271B3" w:rsidRPr="003D0695">
        <w:rPr>
          <w:rFonts w:ascii="Times New Roman" w:hAnsi="Times New Roman" w:cs="Times New Roman"/>
          <w:color w:val="000000"/>
          <w:sz w:val="24"/>
          <w:szCs w:val="24"/>
          <w:shd w:val="clear" w:color="auto" w:fill="FFFFFF"/>
        </w:rPr>
        <w:t>Pani</w:t>
      </w:r>
      <w:r w:rsidR="00291AC4" w:rsidRPr="003D0695">
        <w:rPr>
          <w:rFonts w:ascii="Times New Roman" w:hAnsi="Times New Roman" w:cs="Times New Roman"/>
          <w:color w:val="000000"/>
          <w:sz w:val="24"/>
          <w:szCs w:val="24"/>
          <w:shd w:val="clear" w:color="auto" w:fill="FFFFFF"/>
        </w:rPr>
        <w:t xml:space="preserve"> was aware of the dispersed, monolithic </w:t>
      </w:r>
      <w:r w:rsidR="003E2981">
        <w:rPr>
          <w:rFonts w:ascii="Times New Roman" w:hAnsi="Times New Roman" w:cs="Times New Roman"/>
          <w:color w:val="000000"/>
          <w:sz w:val="24"/>
          <w:szCs w:val="24"/>
          <w:shd w:val="clear" w:color="auto" w:fill="FFFFFF"/>
        </w:rPr>
        <w:t xml:space="preserve">housing </w:t>
      </w:r>
      <w:r w:rsidR="00B57326">
        <w:rPr>
          <w:rFonts w:ascii="Times New Roman" w:hAnsi="Times New Roman" w:cs="Times New Roman"/>
          <w:color w:val="000000"/>
          <w:sz w:val="24"/>
          <w:szCs w:val="24"/>
          <w:shd w:val="clear" w:color="auto" w:fill="FFFFFF"/>
        </w:rPr>
        <w:t>development</w:t>
      </w:r>
      <w:r w:rsidR="00291AC4" w:rsidRPr="003D0695">
        <w:rPr>
          <w:rFonts w:ascii="Times New Roman" w:hAnsi="Times New Roman" w:cs="Times New Roman"/>
          <w:color w:val="000000"/>
          <w:sz w:val="24"/>
          <w:szCs w:val="24"/>
          <w:shd w:val="clear" w:color="auto" w:fill="FFFFFF"/>
        </w:rPr>
        <w:t xml:space="preserve">s </w:t>
      </w:r>
      <w:r w:rsidR="00C430CE" w:rsidRPr="003D0695">
        <w:rPr>
          <w:rFonts w:ascii="Times New Roman" w:hAnsi="Times New Roman" w:cs="Times New Roman"/>
          <w:color w:val="000000"/>
          <w:sz w:val="24"/>
          <w:szCs w:val="24"/>
          <w:shd w:val="clear" w:color="auto" w:fill="FFFFFF"/>
        </w:rPr>
        <w:t>that would</w:t>
      </w:r>
      <w:r w:rsidR="00165AC1" w:rsidRPr="003D0695">
        <w:rPr>
          <w:rFonts w:ascii="Times New Roman" w:hAnsi="Times New Roman" w:cs="Times New Roman"/>
          <w:color w:val="000000"/>
          <w:sz w:val="24"/>
          <w:szCs w:val="24"/>
          <w:shd w:val="clear" w:color="auto" w:fill="FFFFFF"/>
        </w:rPr>
        <w:t xml:space="preserve"> emerge at </w:t>
      </w:r>
      <w:r w:rsidR="00291AC4" w:rsidRPr="003D0695">
        <w:rPr>
          <w:rFonts w:ascii="Times New Roman" w:hAnsi="Times New Roman" w:cs="Times New Roman"/>
          <w:color w:val="000000"/>
          <w:sz w:val="24"/>
          <w:szCs w:val="24"/>
          <w:shd w:val="clear" w:color="auto" w:fill="FFFFFF"/>
        </w:rPr>
        <w:t xml:space="preserve">the end of the </w:t>
      </w:r>
      <w:r w:rsidR="00F756EB" w:rsidRPr="003D0695">
        <w:rPr>
          <w:rFonts w:ascii="Times New Roman" w:hAnsi="Times New Roman" w:cs="Times New Roman"/>
          <w:color w:val="000000"/>
          <w:sz w:val="24"/>
          <w:szCs w:val="24"/>
          <w:shd w:val="clear" w:color="auto" w:fill="FFFFFF"/>
        </w:rPr>
        <w:t>20</w:t>
      </w:r>
      <w:r w:rsidR="00F756EB" w:rsidRPr="003D0695">
        <w:rPr>
          <w:rFonts w:ascii="Times New Roman" w:hAnsi="Times New Roman" w:cs="Times New Roman"/>
          <w:color w:val="000000"/>
          <w:sz w:val="24"/>
          <w:szCs w:val="24"/>
          <w:shd w:val="clear" w:color="auto" w:fill="FFFFFF"/>
          <w:vertAlign w:val="superscript"/>
        </w:rPr>
        <w:t>th</w:t>
      </w:r>
      <w:r w:rsidR="00291AC4" w:rsidRPr="003D0695">
        <w:rPr>
          <w:rFonts w:ascii="Times New Roman" w:hAnsi="Times New Roman" w:cs="Times New Roman"/>
          <w:color w:val="000000"/>
          <w:sz w:val="24"/>
          <w:szCs w:val="24"/>
          <w:shd w:val="clear" w:color="auto" w:fill="FFFFFF"/>
          <w:vertAlign w:val="superscript"/>
        </w:rPr>
        <w:t xml:space="preserve"> </w:t>
      </w:r>
      <w:r w:rsidR="00291AC4" w:rsidRPr="003D0695">
        <w:rPr>
          <w:rFonts w:ascii="Times New Roman" w:hAnsi="Times New Roman" w:cs="Times New Roman"/>
          <w:color w:val="000000"/>
          <w:sz w:val="24"/>
          <w:szCs w:val="24"/>
          <w:shd w:val="clear" w:color="auto" w:fill="FFFFFF"/>
        </w:rPr>
        <w:t>century</w:t>
      </w:r>
      <w:r w:rsidR="009C5FEA" w:rsidRPr="003D0695">
        <w:rPr>
          <w:rFonts w:ascii="Times New Roman" w:hAnsi="Times New Roman" w:cs="Times New Roman"/>
          <w:color w:val="000000"/>
          <w:sz w:val="24"/>
          <w:szCs w:val="24"/>
          <w:shd w:val="clear" w:color="auto" w:fill="FFFFFF"/>
        </w:rPr>
        <w:t xml:space="preserve">, as he noted in </w:t>
      </w:r>
      <w:r w:rsidR="009C5FEA" w:rsidRPr="003D0695">
        <w:rPr>
          <w:rFonts w:ascii="Times New Roman" w:hAnsi="Times New Roman" w:cs="Times New Roman"/>
          <w:color w:val="000000"/>
          <w:sz w:val="24"/>
          <w:szCs w:val="24"/>
          <w:shd w:val="clear" w:color="auto" w:fill="FFFFFF"/>
        </w:rPr>
        <w:lastRenderedPageBreak/>
        <w:t xml:space="preserve">an interview for the magazine </w:t>
      </w:r>
      <w:proofErr w:type="spellStart"/>
      <w:r w:rsidR="00CA53B6" w:rsidRPr="003D0695">
        <w:rPr>
          <w:rFonts w:ascii="Times New Roman" w:hAnsi="Times New Roman" w:cs="Times New Roman"/>
          <w:color w:val="000000"/>
          <w:sz w:val="24"/>
          <w:szCs w:val="24"/>
          <w:u w:val="single"/>
          <w:shd w:val="clear" w:color="auto" w:fill="FFFFFF"/>
        </w:rPr>
        <w:t>Arquitectura</w:t>
      </w:r>
      <w:proofErr w:type="spellEnd"/>
      <w:r w:rsidR="00CA53B6" w:rsidRPr="003D0695">
        <w:rPr>
          <w:rFonts w:ascii="Times New Roman" w:hAnsi="Times New Roman" w:cs="Times New Roman"/>
          <w:color w:val="000000"/>
          <w:sz w:val="24"/>
          <w:szCs w:val="24"/>
          <w:u w:val="single"/>
          <w:shd w:val="clear" w:color="auto" w:fill="FFFFFF"/>
        </w:rPr>
        <w:t xml:space="preserve"> Mexican</w:t>
      </w:r>
      <w:r w:rsidR="00E71631" w:rsidRPr="003D0695">
        <w:rPr>
          <w:rFonts w:ascii="Times New Roman" w:hAnsi="Times New Roman" w:cs="Times New Roman"/>
          <w:color w:val="000000"/>
          <w:sz w:val="24"/>
          <w:szCs w:val="24"/>
          <w:u w:val="single"/>
          <w:shd w:val="clear" w:color="auto" w:fill="FFFFFF"/>
        </w:rPr>
        <w:t>a</w:t>
      </w:r>
      <w:r w:rsidR="00CA53B6" w:rsidRPr="003D0695">
        <w:rPr>
          <w:rFonts w:ascii="Times New Roman" w:hAnsi="Times New Roman" w:cs="Times New Roman"/>
          <w:color w:val="000000"/>
          <w:sz w:val="24"/>
          <w:szCs w:val="24"/>
          <w:shd w:val="clear" w:color="auto" w:fill="FFFFFF"/>
        </w:rPr>
        <w:t xml:space="preserve"> in 1949</w:t>
      </w:r>
      <w:r w:rsidR="00E71631" w:rsidRPr="003D0695">
        <w:rPr>
          <w:rFonts w:ascii="Times New Roman" w:hAnsi="Times New Roman" w:cs="Times New Roman"/>
          <w:color w:val="000000"/>
          <w:sz w:val="24"/>
          <w:szCs w:val="24"/>
          <w:shd w:val="clear" w:color="auto" w:fill="FFFFFF"/>
        </w:rPr>
        <w:t xml:space="preserve">; </w:t>
      </w:r>
      <w:r w:rsidR="00A14D25" w:rsidRPr="003D0695">
        <w:rPr>
          <w:rFonts w:ascii="Times New Roman" w:hAnsi="Times New Roman" w:cs="Times New Roman"/>
          <w:i/>
          <w:iCs/>
          <w:color w:val="000000"/>
          <w:sz w:val="24"/>
          <w:szCs w:val="24"/>
          <w:shd w:val="clear" w:color="auto" w:fill="FFFFFF"/>
        </w:rPr>
        <w:t xml:space="preserve">“It is necessary to bring together and not to disperse; to relate problems and not to separate them: to launch towards a single goal all the reality of savings and the credit power it represents. To make it a single work, </w:t>
      </w:r>
      <w:r w:rsidR="00B114E5" w:rsidRPr="003D0695">
        <w:rPr>
          <w:rFonts w:ascii="Times New Roman" w:hAnsi="Times New Roman" w:cs="Times New Roman"/>
          <w:noProof/>
        </w:rPr>
        <mc:AlternateContent>
          <mc:Choice Requires="wps">
            <w:drawing>
              <wp:anchor distT="0" distB="0" distL="114300" distR="114300" simplePos="0" relativeHeight="251743232" behindDoc="0" locked="0" layoutInCell="1" allowOverlap="1" wp14:anchorId="3DCBFD97" wp14:editId="0AA1B60C">
                <wp:simplePos x="0" y="0"/>
                <wp:positionH relativeFrom="margin">
                  <wp:align>left</wp:align>
                </wp:positionH>
                <wp:positionV relativeFrom="paragraph">
                  <wp:posOffset>1572563</wp:posOffset>
                </wp:positionV>
                <wp:extent cx="5664200" cy="47307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664200" cy="473075"/>
                        </a:xfrm>
                        <a:prstGeom prst="rect">
                          <a:avLst/>
                        </a:prstGeom>
                        <a:solidFill>
                          <a:prstClr val="white"/>
                        </a:solidFill>
                        <a:ln>
                          <a:noFill/>
                        </a:ln>
                      </wps:spPr>
                      <wps:txbx>
                        <w:txbxContent>
                          <w:p w14:paraId="6F0624D3" w14:textId="0D1AEFAD" w:rsidR="004A03B0" w:rsidRPr="00B114E5" w:rsidRDefault="009C1063" w:rsidP="003F1010">
                            <w:pPr>
                              <w:rPr>
                                <w:rFonts w:ascii="Times New Roman" w:hAnsi="Times New Roman" w:cs="Times New Roman"/>
                                <w:sz w:val="24"/>
                                <w:szCs w:val="24"/>
                              </w:rPr>
                            </w:pPr>
                            <w:bookmarkStart w:id="28" w:name="_Toc120762438"/>
                            <w:r w:rsidRPr="00B114E5">
                              <w:rPr>
                                <w:rFonts w:ascii="Times New Roman" w:hAnsi="Times New Roman" w:cs="Times New Roman"/>
                                <w:b/>
                                <w:bCs/>
                                <w:sz w:val="24"/>
                                <w:szCs w:val="24"/>
                              </w:rPr>
                              <w:t xml:space="preserve">Figure </w:t>
                            </w:r>
                            <w:r w:rsidR="00B725D9" w:rsidRPr="00B114E5">
                              <w:rPr>
                                <w:rFonts w:ascii="Times New Roman" w:hAnsi="Times New Roman" w:cs="Times New Roman"/>
                                <w:b/>
                                <w:bCs/>
                                <w:sz w:val="24"/>
                                <w:szCs w:val="24"/>
                              </w:rPr>
                              <w:fldChar w:fldCharType="begin"/>
                            </w:r>
                            <w:r w:rsidR="00B725D9" w:rsidRPr="00B114E5">
                              <w:rPr>
                                <w:rFonts w:ascii="Times New Roman" w:hAnsi="Times New Roman" w:cs="Times New Roman"/>
                                <w:b/>
                                <w:bCs/>
                                <w:sz w:val="24"/>
                                <w:szCs w:val="24"/>
                              </w:rPr>
                              <w:instrText xml:space="preserve"> SEQ Figure \* ARABIC </w:instrText>
                            </w:r>
                            <w:r w:rsidR="00B725D9" w:rsidRPr="00B114E5">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8</w:t>
                            </w:r>
                            <w:r w:rsidR="00B725D9" w:rsidRPr="00B114E5">
                              <w:rPr>
                                <w:rFonts w:ascii="Times New Roman" w:hAnsi="Times New Roman" w:cs="Times New Roman"/>
                                <w:b/>
                                <w:bCs/>
                                <w:sz w:val="24"/>
                                <w:szCs w:val="24"/>
                              </w:rPr>
                              <w:fldChar w:fldCharType="end"/>
                            </w:r>
                            <w:r w:rsidR="00E359B3" w:rsidRPr="00B114E5">
                              <w:rPr>
                                <w:rFonts w:ascii="Times New Roman" w:hAnsi="Times New Roman" w:cs="Times New Roman"/>
                                <w:b/>
                                <w:bCs/>
                                <w:sz w:val="24"/>
                                <w:szCs w:val="24"/>
                              </w:rPr>
                              <w:t xml:space="preserve"> </w:t>
                            </w:r>
                            <w:r w:rsidR="003F1010" w:rsidRPr="00B114E5">
                              <w:rPr>
                                <w:rFonts w:ascii="Times New Roman" w:hAnsi="Times New Roman" w:cs="Times New Roman"/>
                                <w:sz w:val="24"/>
                                <w:szCs w:val="24"/>
                              </w:rPr>
                              <w:t xml:space="preserve"> INFONAVIT Housing typology document </w:t>
                            </w:r>
                            <w:r w:rsidR="00E359B3" w:rsidRPr="00B114E5">
                              <w:rPr>
                                <w:rFonts w:ascii="Times New Roman" w:hAnsi="Times New Roman" w:cs="Times New Roman"/>
                                <w:sz w:val="24"/>
                                <w:szCs w:val="24"/>
                              </w:rPr>
                              <w:t xml:space="preserve">from </w:t>
                            </w:r>
                            <w:r w:rsidR="003F1010" w:rsidRPr="00B114E5">
                              <w:rPr>
                                <w:rFonts w:ascii="Times New Roman" w:hAnsi="Times New Roman" w:cs="Times New Roman"/>
                                <w:sz w:val="24"/>
                                <w:szCs w:val="24"/>
                              </w:rPr>
                              <w:t>1983. Scan Document</w:t>
                            </w:r>
                            <w:bookmarkEnd w:id="28"/>
                            <w:r w:rsidR="003F1010" w:rsidRPr="00B114E5">
                              <w:rPr>
                                <w:rFonts w:ascii="Times New Roman" w:hAnsi="Times New Roman" w:cs="Times New Roman"/>
                                <w:sz w:val="24"/>
                                <w:szCs w:val="24"/>
                              </w:rPr>
                              <w:t xml:space="preserve"> </w:t>
                            </w:r>
                          </w:p>
                          <w:p w14:paraId="3D1D72FB" w14:textId="14901FB9" w:rsidR="009C1063" w:rsidRPr="0032016B" w:rsidRDefault="009C1063" w:rsidP="009C1063">
                            <w:pPr>
                              <w:pStyle w:val="Caption"/>
                              <w:rPr>
                                <w:rFonts w:ascii="Arial" w:hAnsi="Arial" w:cs="Arial"/>
                                <w:noProof/>
                                <w:color w:val="000000"/>
                                <w:sz w:val="24"/>
                                <w:szCs w:val="24"/>
                                <w:shd w:val="clear" w:color="auto" w:fill="FFFFF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DCBFD97" id="Text Box 3" o:spid="_x0000_s1036" type="#_x0000_t202" style="position:absolute;left:0;text-align:left;margin-left:0;margin-top:123.8pt;width:446pt;height:37.25pt;z-index:25174323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" stroked="f">
                <v:textbox style="mso-fit-shape-to-text:t" inset="0,0,0,0">
                  <w:txbxContent>
                    <w:p w14:paraId="6F0624D3" w14:textId="0D1AEFAD" w:rsidR="004A03B0" w:rsidRPr="00B114E5" w:rsidRDefault="009C1063" w:rsidP="003F1010">
                      <w:pPr>
                        <w:rPr>
                          <w:rFonts w:ascii="Times New Roman" w:hAnsi="Times New Roman" w:cs="Times New Roman"/>
                          <w:sz w:val="24"/>
                          <w:szCs w:val="24"/>
                        </w:rPr>
                      </w:pPr>
                      <w:bookmarkStart w:id="29" w:name="_Toc120762438"/>
                      <w:r w:rsidRPr="00B114E5">
                        <w:rPr>
                          <w:rFonts w:ascii="Times New Roman" w:hAnsi="Times New Roman" w:cs="Times New Roman"/>
                          <w:b/>
                          <w:bCs/>
                          <w:sz w:val="24"/>
                          <w:szCs w:val="24"/>
                        </w:rPr>
                        <w:t xml:space="preserve">Figure </w:t>
                      </w:r>
                      <w:r w:rsidR="00B725D9" w:rsidRPr="00B114E5">
                        <w:rPr>
                          <w:rFonts w:ascii="Times New Roman" w:hAnsi="Times New Roman" w:cs="Times New Roman"/>
                          <w:b/>
                          <w:bCs/>
                          <w:sz w:val="24"/>
                          <w:szCs w:val="24"/>
                        </w:rPr>
                        <w:fldChar w:fldCharType="begin"/>
                      </w:r>
                      <w:r w:rsidR="00B725D9" w:rsidRPr="00B114E5">
                        <w:rPr>
                          <w:rFonts w:ascii="Times New Roman" w:hAnsi="Times New Roman" w:cs="Times New Roman"/>
                          <w:b/>
                          <w:bCs/>
                          <w:sz w:val="24"/>
                          <w:szCs w:val="24"/>
                        </w:rPr>
                        <w:instrText xml:space="preserve"> SEQ Figure \* ARABIC </w:instrText>
                      </w:r>
                      <w:r w:rsidR="00B725D9" w:rsidRPr="00B114E5">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8</w:t>
                      </w:r>
                      <w:r w:rsidR="00B725D9" w:rsidRPr="00B114E5">
                        <w:rPr>
                          <w:rFonts w:ascii="Times New Roman" w:hAnsi="Times New Roman" w:cs="Times New Roman"/>
                          <w:b/>
                          <w:bCs/>
                          <w:sz w:val="24"/>
                          <w:szCs w:val="24"/>
                        </w:rPr>
                        <w:fldChar w:fldCharType="end"/>
                      </w:r>
                      <w:r w:rsidR="00E359B3" w:rsidRPr="00B114E5">
                        <w:rPr>
                          <w:rFonts w:ascii="Times New Roman" w:hAnsi="Times New Roman" w:cs="Times New Roman"/>
                          <w:b/>
                          <w:bCs/>
                          <w:sz w:val="24"/>
                          <w:szCs w:val="24"/>
                        </w:rPr>
                        <w:t xml:space="preserve"> </w:t>
                      </w:r>
                      <w:r w:rsidR="003F1010" w:rsidRPr="00B114E5">
                        <w:rPr>
                          <w:rFonts w:ascii="Times New Roman" w:hAnsi="Times New Roman" w:cs="Times New Roman"/>
                          <w:sz w:val="24"/>
                          <w:szCs w:val="24"/>
                        </w:rPr>
                        <w:t xml:space="preserve"> INFONAVIT Housing typology document </w:t>
                      </w:r>
                      <w:r w:rsidR="00E359B3" w:rsidRPr="00B114E5">
                        <w:rPr>
                          <w:rFonts w:ascii="Times New Roman" w:hAnsi="Times New Roman" w:cs="Times New Roman"/>
                          <w:sz w:val="24"/>
                          <w:szCs w:val="24"/>
                        </w:rPr>
                        <w:t xml:space="preserve">from </w:t>
                      </w:r>
                      <w:r w:rsidR="003F1010" w:rsidRPr="00B114E5">
                        <w:rPr>
                          <w:rFonts w:ascii="Times New Roman" w:hAnsi="Times New Roman" w:cs="Times New Roman"/>
                          <w:sz w:val="24"/>
                          <w:szCs w:val="24"/>
                        </w:rPr>
                        <w:t>1983. Scan Document</w:t>
                      </w:r>
                      <w:bookmarkEnd w:id="29"/>
                      <w:r w:rsidR="003F1010" w:rsidRPr="00B114E5">
                        <w:rPr>
                          <w:rFonts w:ascii="Times New Roman" w:hAnsi="Times New Roman" w:cs="Times New Roman"/>
                          <w:sz w:val="24"/>
                          <w:szCs w:val="24"/>
                        </w:rPr>
                        <w:t xml:space="preserve"> </w:t>
                      </w:r>
                    </w:p>
                    <w:p w14:paraId="3D1D72FB" w14:textId="14901FB9" w:rsidR="009C1063" w:rsidRPr="0032016B" w:rsidRDefault="009C1063" w:rsidP="009C1063">
                      <w:pPr>
                        <w:pStyle w:val="Caption"/>
                        <w:rPr>
                          <w:rFonts w:ascii="Arial" w:hAnsi="Arial" w:cs="Arial"/>
                          <w:noProof/>
                          <w:color w:val="000000"/>
                          <w:sz w:val="24"/>
                          <w:szCs w:val="24"/>
                          <w:shd w:val="clear" w:color="auto" w:fill="FFFFFF"/>
                        </w:rPr>
                      </w:pPr>
                    </w:p>
                  </w:txbxContent>
                </v:textbox>
                <w10:wrap type="square" anchorx="margin"/>
              </v:shape>
            </w:pict>
          </mc:Fallback>
        </mc:AlternateContent>
      </w:r>
      <w:r w:rsidR="00B114E5" w:rsidRPr="003D0695">
        <w:rPr>
          <w:rFonts w:ascii="Times New Roman" w:hAnsi="Times New Roman" w:cs="Times New Roman"/>
          <w:noProof/>
          <w:color w:val="000000"/>
          <w:sz w:val="24"/>
          <w:szCs w:val="24"/>
          <w:shd w:val="clear" w:color="auto" w:fill="FFFFFF"/>
        </w:rPr>
        <w:drawing>
          <wp:anchor distT="274320" distB="274320" distL="274320" distR="274320" simplePos="0" relativeHeight="251696128" behindDoc="1" locked="0" layoutInCell="1" allowOverlap="1" wp14:anchorId="36B709BF" wp14:editId="00969E15">
            <wp:simplePos x="0" y="0"/>
            <wp:positionH relativeFrom="margin">
              <wp:align>left</wp:align>
            </wp:positionH>
            <wp:positionV relativeFrom="paragraph">
              <wp:posOffset>2040890</wp:posOffset>
            </wp:positionV>
            <wp:extent cx="5664200" cy="3000375"/>
            <wp:effectExtent l="0" t="0" r="0" b="9525"/>
            <wp:wrapSquare wrapText="bothSides"/>
            <wp:docPr id="25" name="Picture 25" descr="A drawing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drawing of a building&#10;&#10;Description automatically generated with low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64200" cy="3000375"/>
                    </a:xfrm>
                    <a:prstGeom prst="rect">
                      <a:avLst/>
                    </a:prstGeom>
                  </pic:spPr>
                </pic:pic>
              </a:graphicData>
            </a:graphic>
            <wp14:sizeRelH relativeFrom="margin">
              <wp14:pctWidth>0</wp14:pctWidth>
            </wp14:sizeRelH>
            <wp14:sizeRelV relativeFrom="margin">
              <wp14:pctHeight>0</wp14:pctHeight>
            </wp14:sizeRelV>
          </wp:anchor>
        </w:drawing>
      </w:r>
      <w:r w:rsidR="00A14D25" w:rsidRPr="003D0695">
        <w:rPr>
          <w:rFonts w:ascii="Times New Roman" w:hAnsi="Times New Roman" w:cs="Times New Roman"/>
          <w:i/>
          <w:iCs/>
          <w:color w:val="000000"/>
          <w:sz w:val="24"/>
          <w:szCs w:val="24"/>
          <w:shd w:val="clear" w:color="auto" w:fill="FFFFFF"/>
        </w:rPr>
        <w:t>not thousands of isolated attempts”</w:t>
      </w:r>
      <w:sdt>
        <w:sdtPr>
          <w:rPr>
            <w:rFonts w:ascii="Times New Roman" w:hAnsi="Times New Roman" w:cs="Times New Roman"/>
            <w:i/>
            <w:iCs/>
            <w:color w:val="000000"/>
            <w:sz w:val="24"/>
            <w:szCs w:val="24"/>
            <w:shd w:val="clear" w:color="auto" w:fill="FFFFFF"/>
          </w:rPr>
          <w:id w:val="-986619191"/>
          <w:citation/>
        </w:sdtPr>
        <w:sdtContent>
          <w:r w:rsidR="007A4272" w:rsidRPr="003D0695">
            <w:rPr>
              <w:rFonts w:ascii="Times New Roman" w:hAnsi="Times New Roman" w:cs="Times New Roman"/>
              <w:i/>
              <w:iCs/>
              <w:color w:val="000000"/>
              <w:sz w:val="24"/>
              <w:szCs w:val="24"/>
              <w:shd w:val="clear" w:color="auto" w:fill="FFFFFF"/>
            </w:rPr>
            <w:fldChar w:fldCharType="begin"/>
          </w:r>
          <w:r w:rsidR="00256424" w:rsidRPr="003D0695">
            <w:rPr>
              <w:rFonts w:ascii="Times New Roman" w:hAnsi="Times New Roman" w:cs="Times New Roman"/>
              <w:i/>
              <w:iCs/>
              <w:color w:val="000000"/>
              <w:sz w:val="24"/>
              <w:szCs w:val="24"/>
              <w:shd w:val="clear" w:color="auto" w:fill="FFFFFF"/>
            </w:rPr>
            <w:instrText xml:space="preserve">CITATION Mau49 \l 1033 </w:instrText>
          </w:r>
          <w:r w:rsidR="007A4272" w:rsidRPr="003D0695">
            <w:rPr>
              <w:rFonts w:ascii="Times New Roman" w:hAnsi="Times New Roman" w:cs="Times New Roman"/>
              <w:i/>
              <w:iCs/>
              <w:color w:val="000000"/>
              <w:sz w:val="24"/>
              <w:szCs w:val="24"/>
              <w:shd w:val="clear" w:color="auto" w:fill="FFFFFF"/>
            </w:rPr>
            <w:fldChar w:fldCharType="separate"/>
          </w:r>
          <w:r w:rsidR="00A3503F">
            <w:rPr>
              <w:rFonts w:ascii="Times New Roman" w:hAnsi="Times New Roman" w:cs="Times New Roman"/>
              <w:i/>
              <w:iCs/>
              <w:noProof/>
              <w:color w:val="000000"/>
              <w:sz w:val="24"/>
              <w:szCs w:val="24"/>
              <w:shd w:val="clear" w:color="auto" w:fill="FFFFFF"/>
            </w:rPr>
            <w:t xml:space="preserve"> </w:t>
          </w:r>
          <w:r w:rsidR="00A3503F" w:rsidRPr="00A3503F">
            <w:rPr>
              <w:rFonts w:ascii="Times New Roman" w:hAnsi="Times New Roman" w:cs="Times New Roman"/>
              <w:noProof/>
              <w:color w:val="000000"/>
              <w:sz w:val="24"/>
              <w:szCs w:val="24"/>
              <w:shd w:val="clear" w:color="auto" w:fill="FFFFFF"/>
            </w:rPr>
            <w:t>(Mayorga, 1949)</w:t>
          </w:r>
          <w:r w:rsidR="007A4272" w:rsidRPr="003D0695">
            <w:rPr>
              <w:rFonts w:ascii="Times New Roman" w:hAnsi="Times New Roman" w:cs="Times New Roman"/>
              <w:i/>
              <w:iCs/>
              <w:color w:val="000000"/>
              <w:sz w:val="24"/>
              <w:szCs w:val="24"/>
              <w:shd w:val="clear" w:color="auto" w:fill="FFFFFF"/>
            </w:rPr>
            <w:fldChar w:fldCharType="end"/>
          </w:r>
        </w:sdtContent>
      </w:sdt>
      <w:r w:rsidR="007A4272" w:rsidRPr="003D0695">
        <w:rPr>
          <w:rFonts w:ascii="Times New Roman" w:hAnsi="Times New Roman" w:cs="Times New Roman"/>
          <w:i/>
          <w:iCs/>
          <w:color w:val="000000"/>
          <w:sz w:val="24"/>
          <w:szCs w:val="24"/>
          <w:shd w:val="clear" w:color="auto" w:fill="FFFFFF"/>
        </w:rPr>
        <w:t>.</w:t>
      </w:r>
      <w:r w:rsidR="00D0208A" w:rsidRPr="003D0695">
        <w:rPr>
          <w:rFonts w:ascii="Times New Roman" w:hAnsi="Times New Roman" w:cs="Times New Roman"/>
          <w:sz w:val="24"/>
          <w:szCs w:val="24"/>
        </w:rPr>
        <w:t xml:space="preserve"> </w:t>
      </w:r>
      <w:r w:rsidR="00143B7A" w:rsidRPr="003D0695">
        <w:rPr>
          <w:rFonts w:ascii="Times New Roman" w:hAnsi="Times New Roman" w:cs="Times New Roman"/>
          <w:sz w:val="24"/>
          <w:szCs w:val="24"/>
        </w:rPr>
        <w:t xml:space="preserve"> </w:t>
      </w:r>
    </w:p>
    <w:p w14:paraId="37459364" w14:textId="73DED299" w:rsidR="008A5025" w:rsidRDefault="008A5025" w:rsidP="008A5025">
      <w:pPr>
        <w:spacing w:line="480" w:lineRule="auto"/>
        <w:ind w:firstLine="720"/>
        <w:rPr>
          <w:rFonts w:ascii="Times New Roman" w:hAnsi="Times New Roman" w:cs="Times New Roman"/>
          <w:sz w:val="24"/>
          <w:szCs w:val="24"/>
        </w:rPr>
      </w:pPr>
    </w:p>
    <w:p w14:paraId="2C79F8EF" w14:textId="135E37DC" w:rsidR="0037519E" w:rsidRPr="003D0695" w:rsidRDefault="00D0208A" w:rsidP="008A5025">
      <w:pPr>
        <w:spacing w:line="480" w:lineRule="auto"/>
        <w:ind w:firstLine="720"/>
        <w:rPr>
          <w:rFonts w:ascii="Times New Roman" w:hAnsi="Times New Roman" w:cs="Times New Roman"/>
          <w:sz w:val="24"/>
          <w:szCs w:val="24"/>
        </w:rPr>
      </w:pPr>
      <w:r w:rsidRPr="003D0695">
        <w:rPr>
          <w:rFonts w:ascii="Times New Roman" w:hAnsi="Times New Roman" w:cs="Times New Roman"/>
          <w:sz w:val="24"/>
          <w:szCs w:val="24"/>
        </w:rPr>
        <w:t>In 1972, the</w:t>
      </w:r>
      <w:r w:rsidR="005B3A3A" w:rsidRPr="003D0695">
        <w:rPr>
          <w:rFonts w:ascii="Times New Roman" w:hAnsi="Times New Roman" w:cs="Times New Roman"/>
          <w:sz w:val="24"/>
          <w:szCs w:val="24"/>
        </w:rPr>
        <w:t xml:space="preserve"> </w:t>
      </w:r>
      <w:r w:rsidRPr="003D0695">
        <w:rPr>
          <w:rFonts w:ascii="Times New Roman" w:hAnsi="Times New Roman" w:cs="Times New Roman"/>
          <w:sz w:val="24"/>
          <w:szCs w:val="24"/>
        </w:rPr>
        <w:t xml:space="preserve">state established new affordable housing legislation and a national institution, the </w:t>
      </w:r>
      <w:r w:rsidR="00893CC3" w:rsidRPr="003D0695">
        <w:rPr>
          <w:rFonts w:ascii="Times New Roman" w:hAnsi="Times New Roman" w:cs="Times New Roman"/>
          <w:sz w:val="24"/>
          <w:szCs w:val="24"/>
        </w:rPr>
        <w:t xml:space="preserve">Instituto del </w:t>
      </w:r>
      <w:proofErr w:type="spellStart"/>
      <w:r w:rsidR="00893CC3" w:rsidRPr="003D0695">
        <w:rPr>
          <w:rFonts w:ascii="Times New Roman" w:hAnsi="Times New Roman" w:cs="Times New Roman"/>
          <w:sz w:val="24"/>
          <w:szCs w:val="24"/>
        </w:rPr>
        <w:t>Fondo</w:t>
      </w:r>
      <w:proofErr w:type="spellEnd"/>
      <w:r w:rsidR="00893CC3" w:rsidRPr="003D0695">
        <w:rPr>
          <w:rFonts w:ascii="Times New Roman" w:hAnsi="Times New Roman" w:cs="Times New Roman"/>
          <w:sz w:val="24"/>
          <w:szCs w:val="24"/>
        </w:rPr>
        <w:t xml:space="preserve"> Nacional de la Vivienda para </w:t>
      </w:r>
      <w:r w:rsidR="00CA0A80">
        <w:rPr>
          <w:rFonts w:ascii="Times New Roman" w:hAnsi="Times New Roman" w:cs="Times New Roman"/>
          <w:sz w:val="24"/>
          <w:szCs w:val="24"/>
        </w:rPr>
        <w:t>L</w:t>
      </w:r>
      <w:r w:rsidR="00893CC3" w:rsidRPr="003D0695">
        <w:rPr>
          <w:rFonts w:ascii="Times New Roman" w:hAnsi="Times New Roman" w:cs="Times New Roman"/>
          <w:sz w:val="24"/>
          <w:szCs w:val="24"/>
        </w:rPr>
        <w:t xml:space="preserve">os </w:t>
      </w:r>
      <w:proofErr w:type="spellStart"/>
      <w:r w:rsidR="00893CC3" w:rsidRPr="003D0695">
        <w:rPr>
          <w:rFonts w:ascii="Times New Roman" w:hAnsi="Times New Roman" w:cs="Times New Roman"/>
          <w:sz w:val="24"/>
          <w:szCs w:val="24"/>
        </w:rPr>
        <w:t>Trabajadores</w:t>
      </w:r>
      <w:proofErr w:type="spellEnd"/>
      <w:r w:rsidR="00893CC3" w:rsidRPr="003D0695">
        <w:rPr>
          <w:rFonts w:ascii="Times New Roman" w:hAnsi="Times New Roman" w:cs="Times New Roman"/>
          <w:sz w:val="24"/>
          <w:szCs w:val="24"/>
        </w:rPr>
        <w:t xml:space="preserve"> </w:t>
      </w:r>
      <w:r w:rsidR="00F93EE6" w:rsidRPr="003D0695">
        <w:rPr>
          <w:rFonts w:ascii="Times New Roman" w:hAnsi="Times New Roman" w:cs="Times New Roman"/>
          <w:sz w:val="24"/>
          <w:szCs w:val="24"/>
        </w:rPr>
        <w:t>(</w:t>
      </w:r>
      <w:r w:rsidRPr="003D0695">
        <w:rPr>
          <w:rFonts w:ascii="Times New Roman" w:hAnsi="Times New Roman" w:cs="Times New Roman"/>
          <w:sz w:val="24"/>
          <w:szCs w:val="24"/>
        </w:rPr>
        <w:t xml:space="preserve">National Workers' Housing Fund </w:t>
      </w:r>
      <w:r w:rsidR="001D2C56" w:rsidRPr="003D0695">
        <w:rPr>
          <w:rFonts w:ascii="Times New Roman" w:hAnsi="Times New Roman" w:cs="Times New Roman"/>
          <w:sz w:val="24"/>
          <w:szCs w:val="24"/>
        </w:rPr>
        <w:t xml:space="preserve">— </w:t>
      </w:r>
      <w:r w:rsidRPr="003D0695">
        <w:rPr>
          <w:rFonts w:ascii="Times New Roman" w:hAnsi="Times New Roman" w:cs="Times New Roman"/>
          <w:sz w:val="24"/>
          <w:szCs w:val="24"/>
        </w:rPr>
        <w:t xml:space="preserve">INFONAVIT). </w:t>
      </w:r>
      <w:r w:rsidR="00CA0A80">
        <w:rPr>
          <w:rFonts w:ascii="Times New Roman" w:hAnsi="Times New Roman" w:cs="Times New Roman"/>
          <w:sz w:val="24"/>
          <w:szCs w:val="24"/>
        </w:rPr>
        <w:t>INFONAVIT became an important accomplishment for the government</w:t>
      </w:r>
      <w:r w:rsidR="00A66FDF">
        <w:rPr>
          <w:rFonts w:ascii="Times New Roman" w:hAnsi="Times New Roman" w:cs="Times New Roman"/>
          <w:sz w:val="24"/>
          <w:szCs w:val="24"/>
        </w:rPr>
        <w:t>,</w:t>
      </w:r>
      <w:r w:rsidR="00CA0A80">
        <w:rPr>
          <w:rFonts w:ascii="Times New Roman" w:hAnsi="Times New Roman" w:cs="Times New Roman"/>
          <w:sz w:val="24"/>
          <w:szCs w:val="24"/>
        </w:rPr>
        <w:t xml:space="preserve"> and in collaboration with private sector construction companies</w:t>
      </w:r>
      <w:r w:rsidR="00A66FDF">
        <w:rPr>
          <w:rFonts w:ascii="Times New Roman" w:hAnsi="Times New Roman" w:cs="Times New Roman"/>
          <w:sz w:val="24"/>
          <w:szCs w:val="24"/>
        </w:rPr>
        <w:t>,</w:t>
      </w:r>
      <w:r w:rsidR="00CA0A80">
        <w:rPr>
          <w:rFonts w:ascii="Times New Roman" w:hAnsi="Times New Roman" w:cs="Times New Roman"/>
          <w:sz w:val="24"/>
          <w:szCs w:val="24"/>
        </w:rPr>
        <w:t xml:space="preserve"> built multifamily apartment blocks across the country (see Figure 9). Through INFONAVIT, the state requires companies to contribute 5% towards a workers' housing fund to satisfy the national </w:t>
      </w:r>
      <w:r w:rsidR="00CA0A80">
        <w:rPr>
          <w:rFonts w:ascii="Times New Roman" w:hAnsi="Times New Roman" w:cs="Times New Roman"/>
          <w:sz w:val="24"/>
          <w:szCs w:val="24"/>
        </w:rPr>
        <w:lastRenderedPageBreak/>
        <w:t>housing demand.</w:t>
      </w:r>
      <w:r w:rsidR="00A71139" w:rsidRPr="003D0695">
        <w:rPr>
          <w:rFonts w:ascii="Times New Roman" w:hAnsi="Times New Roman" w:cs="Times New Roman"/>
          <w:sz w:val="24"/>
          <w:szCs w:val="24"/>
        </w:rPr>
        <w:t xml:space="preserve"> </w:t>
      </w:r>
      <w:r w:rsidRPr="003D0695">
        <w:rPr>
          <w:rFonts w:ascii="Times New Roman" w:hAnsi="Times New Roman" w:cs="Times New Roman"/>
          <w:sz w:val="24"/>
          <w:szCs w:val="24"/>
        </w:rPr>
        <w:t>In 1991, INFONAVIT had built 1</w:t>
      </w:r>
      <w:r w:rsidR="00DC0664" w:rsidRPr="003D0695">
        <w:rPr>
          <w:rFonts w:ascii="Times New Roman" w:hAnsi="Times New Roman" w:cs="Times New Roman"/>
          <w:sz w:val="24"/>
          <w:szCs w:val="24"/>
        </w:rPr>
        <w:t>,</w:t>
      </w:r>
      <w:r w:rsidRPr="003D0695">
        <w:rPr>
          <w:rFonts w:ascii="Times New Roman" w:hAnsi="Times New Roman" w:cs="Times New Roman"/>
          <w:sz w:val="24"/>
          <w:szCs w:val="24"/>
        </w:rPr>
        <w:t>043</w:t>
      </w:r>
      <w:r w:rsidR="00DC0664" w:rsidRPr="003D0695">
        <w:rPr>
          <w:rFonts w:ascii="Times New Roman" w:hAnsi="Times New Roman" w:cs="Times New Roman"/>
          <w:sz w:val="24"/>
          <w:szCs w:val="24"/>
        </w:rPr>
        <w:t>,</w:t>
      </w:r>
      <w:r w:rsidRPr="003D0695">
        <w:rPr>
          <w:rFonts w:ascii="Times New Roman" w:hAnsi="Times New Roman" w:cs="Times New Roman"/>
          <w:sz w:val="24"/>
          <w:szCs w:val="24"/>
        </w:rPr>
        <w:t>663 housing units but only served 13</w:t>
      </w:r>
      <w:r w:rsidR="00964CE7" w:rsidRPr="003D0695">
        <w:rPr>
          <w:rFonts w:ascii="Times New Roman" w:hAnsi="Times New Roman" w:cs="Times New Roman"/>
          <w:sz w:val="24"/>
          <w:szCs w:val="24"/>
        </w:rPr>
        <w:t>%</w:t>
      </w:r>
      <w:r w:rsidRPr="003D0695">
        <w:rPr>
          <w:rFonts w:ascii="Times New Roman" w:hAnsi="Times New Roman" w:cs="Times New Roman"/>
          <w:sz w:val="24"/>
          <w:szCs w:val="24"/>
        </w:rPr>
        <w:t xml:space="preserve"> of its beneficiaries (Garcia Peralta, 2010)</w:t>
      </w:r>
      <w:r w:rsidR="00D81EAB" w:rsidRPr="003D0695">
        <w:rPr>
          <w:rFonts w:ascii="Times New Roman" w:hAnsi="Times New Roman" w:cs="Times New Roman"/>
          <w:sz w:val="24"/>
          <w:szCs w:val="24"/>
        </w:rPr>
        <w:t>.</w:t>
      </w:r>
      <w:r w:rsidR="00D54079">
        <w:rPr>
          <w:rFonts w:ascii="Times New Roman" w:hAnsi="Times New Roman" w:cs="Times New Roman"/>
          <w:sz w:val="24"/>
          <w:szCs w:val="24"/>
        </w:rPr>
        <w:t xml:space="preserve"> </w:t>
      </w:r>
    </w:p>
    <w:p w14:paraId="3D01DEDC" w14:textId="02D7028D" w:rsidR="0037519E" w:rsidRPr="003D0695" w:rsidRDefault="0037519E" w:rsidP="00761D6E">
      <w:pPr>
        <w:spacing w:line="480" w:lineRule="auto"/>
        <w:ind w:firstLine="720"/>
        <w:rPr>
          <w:rFonts w:ascii="Times New Roman" w:hAnsi="Times New Roman" w:cs="Times New Roman"/>
          <w:color w:val="000000"/>
          <w:sz w:val="24"/>
          <w:szCs w:val="24"/>
          <w:shd w:val="clear" w:color="auto" w:fill="FFFFFF"/>
        </w:rPr>
      </w:pPr>
    </w:p>
    <w:p w14:paraId="54722379" w14:textId="19C35EF6" w:rsidR="00FD5149" w:rsidRDefault="0037519E" w:rsidP="00D15785">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000000"/>
          <w:sz w:val="24"/>
          <w:szCs w:val="24"/>
          <w:shd w:val="clear" w:color="auto" w:fill="FFFFFF"/>
        </w:rPr>
        <w:t xml:space="preserve">Over the next three decades, the World Bank and other international organizations supported neoliberal development strategies in </w:t>
      </w:r>
      <w:r w:rsidR="00310AD1">
        <w:rPr>
          <w:rFonts w:ascii="Times New Roman" w:hAnsi="Times New Roman" w:cs="Times New Roman"/>
          <w:color w:val="000000"/>
          <w:sz w:val="24"/>
          <w:szCs w:val="24"/>
          <w:shd w:val="clear" w:color="auto" w:fill="FFFFFF"/>
        </w:rPr>
        <w:t>México</w:t>
      </w:r>
      <w:r w:rsidRPr="003D0695">
        <w:rPr>
          <w:rFonts w:ascii="Times New Roman" w:hAnsi="Times New Roman" w:cs="Times New Roman"/>
          <w:color w:val="000000"/>
          <w:sz w:val="24"/>
          <w:szCs w:val="24"/>
          <w:shd w:val="clear" w:color="auto" w:fill="FFFFFF"/>
        </w:rPr>
        <w:t xml:space="preserve"> and Latin America. By the 1970s, most housing programs were re-directed to middle-class families. </w:t>
      </w:r>
      <w:r w:rsidR="00804756" w:rsidRPr="003D0695">
        <w:rPr>
          <w:rFonts w:ascii="Times New Roman" w:hAnsi="Times New Roman" w:cs="Times New Roman"/>
          <w:color w:val="000000"/>
          <w:sz w:val="24"/>
          <w:szCs w:val="24"/>
          <w:shd w:val="clear" w:color="auto" w:fill="FFFFFF"/>
        </w:rPr>
        <w:t xml:space="preserve">With its public housing </w:t>
      </w:r>
      <w:r w:rsidR="00F641D0" w:rsidRPr="003D0695">
        <w:rPr>
          <w:rFonts w:ascii="Times New Roman" w:hAnsi="Times New Roman" w:cs="Times New Roman"/>
          <w:color w:val="000000"/>
          <w:sz w:val="24"/>
          <w:szCs w:val="24"/>
          <w:shd w:val="clear" w:color="auto" w:fill="FFFFFF"/>
        </w:rPr>
        <w:t>programs</w:t>
      </w:r>
      <w:r w:rsidR="00804756" w:rsidRPr="003D0695">
        <w:rPr>
          <w:rFonts w:ascii="Times New Roman" w:hAnsi="Times New Roman" w:cs="Times New Roman"/>
          <w:color w:val="000000"/>
          <w:sz w:val="24"/>
          <w:szCs w:val="24"/>
          <w:shd w:val="clear" w:color="auto" w:fill="FFFFFF"/>
        </w:rPr>
        <w:t xml:space="preserve">, the </w:t>
      </w:r>
      <w:r w:rsidR="00F61DEF" w:rsidRPr="003D0695">
        <w:rPr>
          <w:rFonts w:ascii="Times New Roman" w:hAnsi="Times New Roman" w:cs="Times New Roman"/>
          <w:color w:val="000000"/>
          <w:sz w:val="24"/>
          <w:szCs w:val="24"/>
          <w:shd w:val="clear" w:color="auto" w:fill="FFFFFF"/>
        </w:rPr>
        <w:t xml:space="preserve">significance </w:t>
      </w:r>
      <w:r w:rsidR="00804756" w:rsidRPr="003D0695">
        <w:rPr>
          <w:rFonts w:ascii="Times New Roman" w:hAnsi="Times New Roman" w:cs="Times New Roman"/>
          <w:color w:val="000000"/>
          <w:sz w:val="24"/>
          <w:szCs w:val="24"/>
          <w:shd w:val="clear" w:color="auto" w:fill="FFFFFF"/>
        </w:rPr>
        <w:t xml:space="preserve">of the guidelines dictated by </w:t>
      </w:r>
      <w:r w:rsidR="00905E97" w:rsidRPr="003D0695">
        <w:rPr>
          <w:rFonts w:ascii="Times New Roman" w:hAnsi="Times New Roman" w:cs="Times New Roman"/>
          <w:color w:val="000000"/>
          <w:sz w:val="24"/>
          <w:szCs w:val="24"/>
          <w:shd w:val="clear" w:color="auto" w:fill="FFFFFF"/>
        </w:rPr>
        <w:t xml:space="preserve">the </w:t>
      </w:r>
      <w:r w:rsidR="00414A44" w:rsidRPr="003D0695">
        <w:rPr>
          <w:rFonts w:ascii="Times New Roman" w:hAnsi="Times New Roman" w:cs="Times New Roman"/>
          <w:color w:val="000000"/>
          <w:sz w:val="24"/>
          <w:szCs w:val="24"/>
          <w:shd w:val="clear" w:color="auto" w:fill="FFFFFF"/>
        </w:rPr>
        <w:t>World B</w:t>
      </w:r>
      <w:r w:rsidR="00804756" w:rsidRPr="003D0695">
        <w:rPr>
          <w:rFonts w:ascii="Times New Roman" w:hAnsi="Times New Roman" w:cs="Times New Roman"/>
          <w:color w:val="000000"/>
          <w:sz w:val="24"/>
          <w:szCs w:val="24"/>
          <w:shd w:val="clear" w:color="auto" w:fill="FFFFFF"/>
        </w:rPr>
        <w:t xml:space="preserve">ank has increased. The guidelines today have such </w:t>
      </w:r>
      <w:r w:rsidR="00FD054A" w:rsidRPr="003D0695">
        <w:rPr>
          <w:rFonts w:ascii="Times New Roman" w:hAnsi="Times New Roman" w:cs="Times New Roman"/>
          <w:color w:val="000000"/>
          <w:sz w:val="24"/>
          <w:szCs w:val="24"/>
          <w:shd w:val="clear" w:color="auto" w:fill="FFFFFF"/>
        </w:rPr>
        <w:t xml:space="preserve">a </w:t>
      </w:r>
      <w:r w:rsidR="00804756" w:rsidRPr="003D0695">
        <w:rPr>
          <w:rFonts w:ascii="Times New Roman" w:hAnsi="Times New Roman" w:cs="Times New Roman"/>
          <w:color w:val="000000"/>
          <w:sz w:val="24"/>
          <w:szCs w:val="24"/>
          <w:shd w:val="clear" w:color="auto" w:fill="FFFFFF"/>
        </w:rPr>
        <w:t xml:space="preserve">weight that they can be considered decisive, especially </w:t>
      </w:r>
      <w:r w:rsidR="00FD054A" w:rsidRPr="003D0695">
        <w:rPr>
          <w:rFonts w:ascii="Times New Roman" w:hAnsi="Times New Roman" w:cs="Times New Roman"/>
          <w:color w:val="000000"/>
          <w:sz w:val="24"/>
          <w:szCs w:val="24"/>
          <w:shd w:val="clear" w:color="auto" w:fill="FFFFFF"/>
        </w:rPr>
        <w:t>regarding</w:t>
      </w:r>
      <w:r w:rsidR="00804756" w:rsidRPr="003D0695">
        <w:rPr>
          <w:rFonts w:ascii="Times New Roman" w:hAnsi="Times New Roman" w:cs="Times New Roman"/>
          <w:color w:val="000000"/>
          <w:sz w:val="24"/>
          <w:szCs w:val="24"/>
          <w:shd w:val="clear" w:color="auto" w:fill="FFFFFF"/>
        </w:rPr>
        <w:t xml:space="preserve"> </w:t>
      </w:r>
      <w:r w:rsidR="002724E2" w:rsidRPr="003D0695">
        <w:rPr>
          <w:rFonts w:ascii="Times New Roman" w:hAnsi="Times New Roman" w:cs="Times New Roman"/>
          <w:color w:val="000000"/>
          <w:sz w:val="24"/>
          <w:szCs w:val="24"/>
          <w:shd w:val="clear" w:color="auto" w:fill="FFFFFF"/>
        </w:rPr>
        <w:t xml:space="preserve">national </w:t>
      </w:r>
      <w:r w:rsidR="00804756" w:rsidRPr="003D0695">
        <w:rPr>
          <w:rFonts w:ascii="Times New Roman" w:hAnsi="Times New Roman" w:cs="Times New Roman"/>
          <w:color w:val="000000"/>
          <w:sz w:val="24"/>
          <w:szCs w:val="24"/>
          <w:shd w:val="clear" w:color="auto" w:fill="FFFFFF"/>
        </w:rPr>
        <w:t>housing policies.</w:t>
      </w:r>
      <w:r w:rsidR="001327FA" w:rsidRPr="003D0695">
        <w:rPr>
          <w:rFonts w:ascii="Times New Roman" w:hAnsi="Times New Roman" w:cs="Times New Roman"/>
          <w:color w:val="000000"/>
          <w:sz w:val="24"/>
          <w:szCs w:val="24"/>
          <w:shd w:val="clear" w:color="auto" w:fill="FFFFFF"/>
        </w:rPr>
        <w:t xml:space="preserve"> A </w:t>
      </w:r>
      <w:r w:rsidR="00FD054A" w:rsidRPr="003D0695">
        <w:rPr>
          <w:rFonts w:ascii="Times New Roman" w:hAnsi="Times New Roman" w:cs="Times New Roman"/>
          <w:color w:val="000000"/>
          <w:sz w:val="24"/>
          <w:szCs w:val="24"/>
          <w:shd w:val="clear" w:color="auto" w:fill="FFFFFF"/>
        </w:rPr>
        <w:t>significant</w:t>
      </w:r>
      <w:r w:rsidR="001327FA" w:rsidRPr="003D0695">
        <w:rPr>
          <w:rFonts w:ascii="Times New Roman" w:hAnsi="Times New Roman" w:cs="Times New Roman"/>
          <w:color w:val="000000"/>
          <w:sz w:val="24"/>
          <w:szCs w:val="24"/>
          <w:shd w:val="clear" w:color="auto" w:fill="FFFFFF"/>
        </w:rPr>
        <w:t xml:space="preserve"> </w:t>
      </w:r>
      <w:r w:rsidR="00443726" w:rsidRPr="003D0695">
        <w:rPr>
          <w:rFonts w:ascii="Times New Roman" w:hAnsi="Times New Roman" w:cs="Times New Roman"/>
          <w:color w:val="000000"/>
          <w:sz w:val="24"/>
          <w:szCs w:val="24"/>
          <w:shd w:val="clear" w:color="auto" w:fill="FFFFFF"/>
        </w:rPr>
        <w:t>requirement</w:t>
      </w:r>
      <w:r w:rsidR="001327FA" w:rsidRPr="003D0695">
        <w:rPr>
          <w:rFonts w:ascii="Times New Roman" w:hAnsi="Times New Roman" w:cs="Times New Roman"/>
          <w:color w:val="000000"/>
          <w:sz w:val="24"/>
          <w:szCs w:val="24"/>
          <w:shd w:val="clear" w:color="auto" w:fill="FFFFFF"/>
        </w:rPr>
        <w:t xml:space="preserve"> </w:t>
      </w:r>
      <w:r w:rsidR="00EF1A1E" w:rsidRPr="003D0695">
        <w:rPr>
          <w:rFonts w:ascii="Times New Roman" w:hAnsi="Times New Roman" w:cs="Times New Roman"/>
          <w:color w:val="000000"/>
          <w:sz w:val="24"/>
          <w:szCs w:val="24"/>
          <w:shd w:val="clear" w:color="auto" w:fill="FFFFFF"/>
        </w:rPr>
        <w:t>from the World</w:t>
      </w:r>
      <w:r w:rsidR="001327FA" w:rsidRPr="003D0695">
        <w:rPr>
          <w:rFonts w:ascii="Times New Roman" w:hAnsi="Times New Roman" w:cs="Times New Roman"/>
          <w:color w:val="000000"/>
          <w:sz w:val="24"/>
          <w:szCs w:val="24"/>
          <w:shd w:val="clear" w:color="auto" w:fill="FFFFFF"/>
        </w:rPr>
        <w:t xml:space="preserve"> </w:t>
      </w:r>
      <w:r w:rsidR="00EF1A1E" w:rsidRPr="003D0695">
        <w:rPr>
          <w:rFonts w:ascii="Times New Roman" w:hAnsi="Times New Roman" w:cs="Times New Roman"/>
          <w:color w:val="000000"/>
          <w:sz w:val="24"/>
          <w:szCs w:val="24"/>
          <w:shd w:val="clear" w:color="auto" w:fill="FFFFFF"/>
        </w:rPr>
        <w:t>B</w:t>
      </w:r>
      <w:r w:rsidR="001327FA" w:rsidRPr="003D0695">
        <w:rPr>
          <w:rFonts w:ascii="Times New Roman" w:hAnsi="Times New Roman" w:cs="Times New Roman"/>
          <w:color w:val="000000"/>
          <w:sz w:val="24"/>
          <w:szCs w:val="24"/>
          <w:shd w:val="clear" w:color="auto" w:fill="FFFFFF"/>
        </w:rPr>
        <w:t xml:space="preserve">ank was that </w:t>
      </w:r>
      <w:r w:rsidR="00B8324E" w:rsidRPr="003D0695">
        <w:rPr>
          <w:rFonts w:ascii="Times New Roman" w:hAnsi="Times New Roman" w:cs="Times New Roman"/>
          <w:color w:val="000000"/>
          <w:sz w:val="24"/>
          <w:szCs w:val="24"/>
          <w:shd w:val="clear" w:color="auto" w:fill="FFFFFF"/>
        </w:rPr>
        <w:t>state</w:t>
      </w:r>
      <w:r w:rsidR="00B878DB" w:rsidRPr="003D0695">
        <w:rPr>
          <w:rFonts w:ascii="Times New Roman" w:hAnsi="Times New Roman" w:cs="Times New Roman"/>
          <w:color w:val="000000"/>
          <w:sz w:val="24"/>
          <w:szCs w:val="24"/>
          <w:shd w:val="clear" w:color="auto" w:fill="FFFFFF"/>
        </w:rPr>
        <w:t xml:space="preserve"> </w:t>
      </w:r>
      <w:r w:rsidR="00B8324E" w:rsidRPr="003D0695">
        <w:rPr>
          <w:rFonts w:ascii="Times New Roman" w:hAnsi="Times New Roman" w:cs="Times New Roman"/>
          <w:color w:val="000000"/>
          <w:sz w:val="24"/>
          <w:szCs w:val="24"/>
          <w:shd w:val="clear" w:color="auto" w:fill="FFFFFF"/>
        </w:rPr>
        <w:t>housing and credit agencies</w:t>
      </w:r>
      <w:r w:rsidR="00B878DB" w:rsidRPr="003D0695">
        <w:rPr>
          <w:rFonts w:ascii="Times New Roman" w:hAnsi="Times New Roman" w:cs="Times New Roman"/>
          <w:color w:val="000000"/>
          <w:sz w:val="24"/>
          <w:szCs w:val="24"/>
          <w:shd w:val="clear" w:color="auto" w:fill="FFFFFF"/>
        </w:rPr>
        <w:t xml:space="preserve"> should </w:t>
      </w:r>
      <w:r w:rsidR="00443726" w:rsidRPr="003D0695">
        <w:rPr>
          <w:rFonts w:ascii="Times New Roman" w:hAnsi="Times New Roman" w:cs="Times New Roman"/>
          <w:color w:val="000000"/>
          <w:sz w:val="24"/>
          <w:szCs w:val="24"/>
          <w:shd w:val="clear" w:color="auto" w:fill="FFFFFF"/>
        </w:rPr>
        <w:t xml:space="preserve">make a profit </w:t>
      </w:r>
      <w:r w:rsidR="0081322B" w:rsidRPr="003D0695">
        <w:rPr>
          <w:rFonts w:ascii="Times New Roman" w:hAnsi="Times New Roman" w:cs="Times New Roman"/>
          <w:color w:val="000000"/>
          <w:sz w:val="24"/>
          <w:szCs w:val="24"/>
          <w:shd w:val="clear" w:color="auto" w:fill="FFFFFF"/>
        </w:rPr>
        <w:t>via interest rates on the</w:t>
      </w:r>
      <w:r w:rsidR="00EF1A1E" w:rsidRPr="003D0695">
        <w:rPr>
          <w:rFonts w:ascii="Times New Roman" w:hAnsi="Times New Roman" w:cs="Times New Roman"/>
          <w:color w:val="000000"/>
          <w:sz w:val="24"/>
          <w:szCs w:val="24"/>
          <w:shd w:val="clear" w:color="auto" w:fill="FFFFFF"/>
        </w:rPr>
        <w:t xml:space="preserve">ir loans </w:t>
      </w:r>
      <w:r w:rsidR="00443726" w:rsidRPr="003D0695">
        <w:rPr>
          <w:rFonts w:ascii="Times New Roman" w:hAnsi="Times New Roman" w:cs="Times New Roman"/>
          <w:color w:val="000000"/>
          <w:sz w:val="24"/>
          <w:szCs w:val="24"/>
          <w:shd w:val="clear" w:color="auto" w:fill="FFFFFF"/>
        </w:rPr>
        <w:t>and operate on the same terms as private lenders.</w:t>
      </w:r>
      <w:r w:rsidR="00DB7FA9" w:rsidRPr="003D0695">
        <w:rPr>
          <w:rFonts w:ascii="Times New Roman" w:hAnsi="Times New Roman" w:cs="Times New Roman"/>
        </w:rPr>
        <w:t xml:space="preserve"> </w:t>
      </w:r>
      <w:r w:rsidR="00DB7FA9" w:rsidRPr="003D0695">
        <w:rPr>
          <w:rFonts w:ascii="Times New Roman" w:hAnsi="Times New Roman" w:cs="Times New Roman"/>
          <w:color w:val="000000"/>
          <w:sz w:val="24"/>
          <w:szCs w:val="24"/>
          <w:shd w:val="clear" w:color="auto" w:fill="FFFFFF"/>
        </w:rPr>
        <w:t>The</w:t>
      </w:r>
      <w:r w:rsidR="00632714">
        <w:rPr>
          <w:rFonts w:ascii="Times New Roman" w:hAnsi="Times New Roman" w:cs="Times New Roman"/>
          <w:color w:val="000000"/>
          <w:sz w:val="24"/>
          <w:szCs w:val="24"/>
          <w:shd w:val="clear" w:color="auto" w:fill="FFFFFF"/>
        </w:rPr>
        <w:t xml:space="preserve"> Mexican population had an income poverty rate of 72%</w:t>
      </w:r>
      <w:r w:rsidR="00DB7FA9" w:rsidRPr="003D0695">
        <w:rPr>
          <w:rFonts w:ascii="Times New Roman" w:hAnsi="Times New Roman" w:cs="Times New Roman"/>
          <w:color w:val="000000"/>
          <w:sz w:val="24"/>
          <w:szCs w:val="24"/>
          <w:shd w:val="clear" w:color="auto" w:fill="FFFFFF"/>
        </w:rPr>
        <w:t xml:space="preserve"> in 1970.</w:t>
      </w:r>
      <w:sdt>
        <w:sdtPr>
          <w:rPr>
            <w:rFonts w:ascii="Times New Roman" w:hAnsi="Times New Roman" w:cs="Times New Roman"/>
            <w:color w:val="000000"/>
            <w:sz w:val="24"/>
            <w:szCs w:val="24"/>
            <w:shd w:val="clear" w:color="auto" w:fill="FFFFFF"/>
          </w:rPr>
          <w:id w:val="254013147"/>
          <w:citation/>
        </w:sdtPr>
        <w:sdtContent>
          <w:r w:rsidR="009C45A4" w:rsidRPr="003D0695">
            <w:rPr>
              <w:rFonts w:ascii="Times New Roman" w:hAnsi="Times New Roman" w:cs="Times New Roman"/>
              <w:color w:val="000000"/>
              <w:sz w:val="24"/>
              <w:szCs w:val="24"/>
              <w:shd w:val="clear" w:color="auto" w:fill="FFFFFF"/>
            </w:rPr>
            <w:fldChar w:fldCharType="begin"/>
          </w:r>
          <w:r w:rsidR="009C45A4" w:rsidRPr="003D0695">
            <w:rPr>
              <w:rFonts w:ascii="Times New Roman" w:hAnsi="Times New Roman" w:cs="Times New Roman"/>
              <w:color w:val="000000"/>
              <w:sz w:val="24"/>
              <w:szCs w:val="24"/>
              <w:shd w:val="clear" w:color="auto" w:fill="FFFFFF"/>
            </w:rPr>
            <w:instrText xml:space="preserve"> CITATION Jul00 \l 1033 </w:instrText>
          </w:r>
          <w:r w:rsidR="009C45A4" w:rsidRPr="003D0695">
            <w:rPr>
              <w:rFonts w:ascii="Times New Roman" w:hAnsi="Times New Roman" w:cs="Times New Roman"/>
              <w:color w:val="000000"/>
              <w:sz w:val="24"/>
              <w:szCs w:val="24"/>
              <w:shd w:val="clear" w:color="auto" w:fill="FFFFFF"/>
            </w:rPr>
            <w:fldChar w:fldCharType="separate"/>
          </w:r>
          <w:r w:rsidR="00A3503F">
            <w:rPr>
              <w:rFonts w:ascii="Times New Roman" w:hAnsi="Times New Roman" w:cs="Times New Roman"/>
              <w:noProof/>
              <w:color w:val="000000"/>
              <w:sz w:val="24"/>
              <w:szCs w:val="24"/>
              <w:shd w:val="clear" w:color="auto" w:fill="FFFFFF"/>
            </w:rPr>
            <w:t xml:space="preserve"> </w:t>
          </w:r>
          <w:r w:rsidR="00A3503F" w:rsidRPr="00A3503F">
            <w:rPr>
              <w:rFonts w:ascii="Times New Roman" w:hAnsi="Times New Roman" w:cs="Times New Roman"/>
              <w:noProof/>
              <w:color w:val="000000"/>
              <w:sz w:val="24"/>
              <w:szCs w:val="24"/>
              <w:shd w:val="clear" w:color="auto" w:fill="FFFFFF"/>
            </w:rPr>
            <w:t>(Boltvinik, 2000)</w:t>
          </w:r>
          <w:r w:rsidR="009C45A4" w:rsidRPr="003D0695">
            <w:rPr>
              <w:rFonts w:ascii="Times New Roman" w:hAnsi="Times New Roman" w:cs="Times New Roman"/>
              <w:color w:val="000000"/>
              <w:sz w:val="24"/>
              <w:szCs w:val="24"/>
              <w:shd w:val="clear" w:color="auto" w:fill="FFFFFF"/>
            </w:rPr>
            <w:fldChar w:fldCharType="end"/>
          </w:r>
        </w:sdtContent>
      </w:sdt>
      <w:r w:rsidR="00101BAC">
        <w:rPr>
          <w:rFonts w:ascii="Times New Roman" w:hAnsi="Times New Roman" w:cs="Times New Roman"/>
          <w:color w:val="000000"/>
          <w:sz w:val="24"/>
          <w:szCs w:val="24"/>
          <w:shd w:val="clear" w:color="auto" w:fill="FFFFFF"/>
        </w:rPr>
        <w:t>,</w:t>
      </w:r>
    </w:p>
    <w:p w14:paraId="06F9A954" w14:textId="77777777" w:rsidR="00FD5149" w:rsidRDefault="00FD5149" w:rsidP="00D15785">
      <w:pPr>
        <w:spacing w:line="480" w:lineRule="auto"/>
        <w:ind w:firstLine="720"/>
        <w:rPr>
          <w:rFonts w:ascii="Times New Roman" w:hAnsi="Times New Roman" w:cs="Times New Roman"/>
          <w:color w:val="000000"/>
          <w:sz w:val="24"/>
          <w:szCs w:val="24"/>
          <w:shd w:val="clear" w:color="auto" w:fill="FFFFFF"/>
        </w:rPr>
      </w:pPr>
    </w:p>
    <w:p w14:paraId="3AA6FF27" w14:textId="158BD553" w:rsidR="000B3E5C" w:rsidRPr="003D0695" w:rsidRDefault="00FD5149" w:rsidP="00D15785">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Moreover,</w:t>
      </w:r>
      <w:r w:rsidR="005568FC" w:rsidRPr="003D069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it </w:t>
      </w:r>
      <w:r w:rsidR="005568FC" w:rsidRPr="003D0695">
        <w:rPr>
          <w:rFonts w:ascii="Times New Roman" w:hAnsi="Times New Roman" w:cs="Times New Roman"/>
          <w:color w:val="000000"/>
          <w:sz w:val="24"/>
          <w:szCs w:val="24"/>
          <w:shd w:val="clear" w:color="auto" w:fill="FFFFFF"/>
        </w:rPr>
        <w:t xml:space="preserve">hindered the opportunity of getting loans for new homes or </w:t>
      </w:r>
      <w:r w:rsidR="00595449" w:rsidRPr="003D0695">
        <w:rPr>
          <w:rFonts w:ascii="Times New Roman" w:hAnsi="Times New Roman" w:cs="Times New Roman"/>
          <w:color w:val="000000"/>
          <w:sz w:val="24"/>
          <w:szCs w:val="24"/>
          <w:shd w:val="clear" w:color="auto" w:fill="FFFFFF"/>
        </w:rPr>
        <w:t>existing modification</w:t>
      </w:r>
      <w:r w:rsidR="00905E97" w:rsidRPr="003D0695">
        <w:rPr>
          <w:rFonts w:ascii="Times New Roman" w:hAnsi="Times New Roman" w:cs="Times New Roman"/>
          <w:color w:val="000000"/>
          <w:sz w:val="24"/>
          <w:szCs w:val="24"/>
          <w:shd w:val="clear" w:color="auto" w:fill="FFFFFF"/>
        </w:rPr>
        <w:t>s</w:t>
      </w:r>
      <w:r w:rsidR="00595449" w:rsidRPr="003D0695">
        <w:rPr>
          <w:rFonts w:ascii="Times New Roman" w:hAnsi="Times New Roman" w:cs="Times New Roman"/>
          <w:color w:val="000000"/>
          <w:sz w:val="24"/>
          <w:szCs w:val="24"/>
          <w:shd w:val="clear" w:color="auto" w:fill="FFFFFF"/>
        </w:rPr>
        <w:t xml:space="preserve"> </w:t>
      </w:r>
      <w:r w:rsidR="00905E97" w:rsidRPr="003D0695">
        <w:rPr>
          <w:rFonts w:ascii="Times New Roman" w:hAnsi="Times New Roman" w:cs="Times New Roman"/>
          <w:color w:val="000000"/>
          <w:sz w:val="24"/>
          <w:szCs w:val="24"/>
          <w:shd w:val="clear" w:color="auto" w:fill="FFFFFF"/>
        </w:rPr>
        <w:t xml:space="preserve">for </w:t>
      </w:r>
      <w:r w:rsidR="00250BC6" w:rsidRPr="003D0695">
        <w:rPr>
          <w:rFonts w:ascii="Times New Roman" w:hAnsi="Times New Roman" w:cs="Times New Roman"/>
          <w:color w:val="000000"/>
          <w:sz w:val="24"/>
          <w:szCs w:val="24"/>
          <w:shd w:val="clear" w:color="auto" w:fill="FFFFFF"/>
        </w:rPr>
        <w:t>low-income</w:t>
      </w:r>
      <w:r w:rsidR="00595449" w:rsidRPr="003D0695">
        <w:rPr>
          <w:rFonts w:ascii="Times New Roman" w:hAnsi="Times New Roman" w:cs="Times New Roman"/>
          <w:color w:val="000000"/>
          <w:sz w:val="24"/>
          <w:szCs w:val="24"/>
          <w:shd w:val="clear" w:color="auto" w:fill="FFFFFF"/>
        </w:rPr>
        <w:t xml:space="preserve"> workers who </w:t>
      </w:r>
      <w:r w:rsidR="00250BC6" w:rsidRPr="003D0695">
        <w:rPr>
          <w:rFonts w:ascii="Times New Roman" w:hAnsi="Times New Roman" w:cs="Times New Roman"/>
          <w:color w:val="000000"/>
          <w:sz w:val="24"/>
          <w:szCs w:val="24"/>
          <w:shd w:val="clear" w:color="auto" w:fill="FFFFFF"/>
        </w:rPr>
        <w:t>did</w:t>
      </w:r>
      <w:r w:rsidR="00595449" w:rsidRPr="003D0695">
        <w:rPr>
          <w:rFonts w:ascii="Times New Roman" w:hAnsi="Times New Roman" w:cs="Times New Roman"/>
          <w:color w:val="000000"/>
          <w:sz w:val="24"/>
          <w:szCs w:val="24"/>
          <w:shd w:val="clear" w:color="auto" w:fill="FFFFFF"/>
        </w:rPr>
        <w:t xml:space="preserve"> not fit the </w:t>
      </w:r>
      <w:r w:rsidR="00250BC6" w:rsidRPr="003D0695">
        <w:rPr>
          <w:rFonts w:ascii="Times New Roman" w:hAnsi="Times New Roman" w:cs="Times New Roman"/>
          <w:color w:val="000000"/>
          <w:sz w:val="24"/>
          <w:szCs w:val="24"/>
          <w:shd w:val="clear" w:color="auto" w:fill="FFFFFF"/>
        </w:rPr>
        <w:t>financial</w:t>
      </w:r>
      <w:r w:rsidR="00595449" w:rsidRPr="003D0695">
        <w:rPr>
          <w:rFonts w:ascii="Times New Roman" w:hAnsi="Times New Roman" w:cs="Times New Roman"/>
          <w:color w:val="000000"/>
          <w:sz w:val="24"/>
          <w:szCs w:val="24"/>
          <w:shd w:val="clear" w:color="auto" w:fill="FFFFFF"/>
        </w:rPr>
        <w:t xml:space="preserve"> scheme </w:t>
      </w:r>
      <w:r w:rsidR="00984170" w:rsidRPr="003D0695">
        <w:rPr>
          <w:rFonts w:ascii="Times New Roman" w:hAnsi="Times New Roman" w:cs="Times New Roman"/>
          <w:color w:val="000000"/>
          <w:sz w:val="24"/>
          <w:szCs w:val="24"/>
          <w:shd w:val="clear" w:color="auto" w:fill="FFFFFF"/>
        </w:rPr>
        <w:t>to</w:t>
      </w:r>
      <w:r w:rsidR="00595449" w:rsidRPr="003D0695">
        <w:rPr>
          <w:rFonts w:ascii="Times New Roman" w:hAnsi="Times New Roman" w:cs="Times New Roman"/>
          <w:color w:val="000000"/>
          <w:sz w:val="24"/>
          <w:szCs w:val="24"/>
          <w:shd w:val="clear" w:color="auto" w:fill="FFFFFF"/>
        </w:rPr>
        <w:t xml:space="preserve"> </w:t>
      </w:r>
      <w:r w:rsidR="009B61BB" w:rsidRPr="003D0695">
        <w:rPr>
          <w:rFonts w:ascii="Times New Roman" w:hAnsi="Times New Roman" w:cs="Times New Roman"/>
          <w:color w:val="000000"/>
          <w:sz w:val="24"/>
          <w:szCs w:val="24"/>
          <w:shd w:val="clear" w:color="auto" w:fill="FFFFFF"/>
        </w:rPr>
        <w:t xml:space="preserve">maintain profit margins. </w:t>
      </w:r>
      <w:r w:rsidR="008A7B1E" w:rsidRPr="003D0695">
        <w:rPr>
          <w:rFonts w:ascii="Times New Roman" w:hAnsi="Times New Roman" w:cs="Times New Roman"/>
          <w:color w:val="000000"/>
          <w:sz w:val="24"/>
          <w:szCs w:val="24"/>
          <w:shd w:val="clear" w:color="auto" w:fill="FFFFFF"/>
        </w:rPr>
        <w:t>International</w:t>
      </w:r>
      <w:r w:rsidR="007A3F3C" w:rsidRPr="003D0695">
        <w:rPr>
          <w:rFonts w:ascii="Times New Roman" w:hAnsi="Times New Roman" w:cs="Times New Roman"/>
          <w:color w:val="000000"/>
          <w:sz w:val="24"/>
          <w:szCs w:val="24"/>
          <w:shd w:val="clear" w:color="auto" w:fill="FFFFFF"/>
        </w:rPr>
        <w:t xml:space="preserve"> monetary institutions </w:t>
      </w:r>
      <w:r w:rsidR="00984170" w:rsidRPr="003D0695">
        <w:rPr>
          <w:rFonts w:ascii="Times New Roman" w:hAnsi="Times New Roman" w:cs="Times New Roman"/>
          <w:color w:val="000000"/>
          <w:sz w:val="24"/>
          <w:szCs w:val="24"/>
          <w:shd w:val="clear" w:color="auto" w:fill="FFFFFF"/>
        </w:rPr>
        <w:t>pressured</w:t>
      </w:r>
      <w:r w:rsidR="00C369A9" w:rsidRPr="003D0695">
        <w:rPr>
          <w:rFonts w:ascii="Times New Roman" w:hAnsi="Times New Roman" w:cs="Times New Roman"/>
          <w:color w:val="000000"/>
          <w:sz w:val="24"/>
          <w:szCs w:val="24"/>
          <w:shd w:val="clear" w:color="auto" w:fill="FFFFFF"/>
        </w:rPr>
        <w:t xml:space="preserve"> </w:t>
      </w:r>
      <w:r w:rsidR="001378B1" w:rsidRPr="003D0695">
        <w:rPr>
          <w:rFonts w:ascii="Times New Roman" w:hAnsi="Times New Roman" w:cs="Times New Roman"/>
          <w:color w:val="000000"/>
          <w:sz w:val="24"/>
          <w:szCs w:val="24"/>
          <w:shd w:val="clear" w:color="auto" w:fill="FFFFFF"/>
        </w:rPr>
        <w:t>governments</w:t>
      </w:r>
      <w:r w:rsidR="00C369A9" w:rsidRPr="003D0695">
        <w:rPr>
          <w:rFonts w:ascii="Times New Roman" w:hAnsi="Times New Roman" w:cs="Times New Roman"/>
          <w:color w:val="000000"/>
          <w:sz w:val="24"/>
          <w:szCs w:val="24"/>
          <w:shd w:val="clear" w:color="auto" w:fill="FFFFFF"/>
        </w:rPr>
        <w:t xml:space="preserve"> in developing countries to </w:t>
      </w:r>
      <w:r w:rsidR="00984170" w:rsidRPr="003D0695">
        <w:rPr>
          <w:rFonts w:ascii="Times New Roman" w:hAnsi="Times New Roman" w:cs="Times New Roman"/>
          <w:color w:val="000000"/>
          <w:sz w:val="24"/>
          <w:szCs w:val="24"/>
          <w:shd w:val="clear" w:color="auto" w:fill="FFFFFF"/>
        </w:rPr>
        <w:t>design</w:t>
      </w:r>
      <w:r w:rsidR="00C369A9" w:rsidRPr="003D0695">
        <w:rPr>
          <w:rFonts w:ascii="Times New Roman" w:hAnsi="Times New Roman" w:cs="Times New Roman"/>
          <w:color w:val="000000"/>
          <w:sz w:val="24"/>
          <w:szCs w:val="24"/>
          <w:shd w:val="clear" w:color="auto" w:fill="FFFFFF"/>
        </w:rPr>
        <w:t xml:space="preserve"> housing polic</w:t>
      </w:r>
      <w:r w:rsidR="00FD054A" w:rsidRPr="003D0695">
        <w:rPr>
          <w:rFonts w:ascii="Times New Roman" w:hAnsi="Times New Roman" w:cs="Times New Roman"/>
          <w:color w:val="000000"/>
          <w:sz w:val="24"/>
          <w:szCs w:val="24"/>
          <w:shd w:val="clear" w:color="auto" w:fill="FFFFFF"/>
        </w:rPr>
        <w:t>ies</w:t>
      </w:r>
      <w:r w:rsidR="00C369A9" w:rsidRPr="003D0695">
        <w:rPr>
          <w:rFonts w:ascii="Times New Roman" w:hAnsi="Times New Roman" w:cs="Times New Roman"/>
          <w:color w:val="000000"/>
          <w:sz w:val="24"/>
          <w:szCs w:val="24"/>
          <w:shd w:val="clear" w:color="auto" w:fill="FFFFFF"/>
        </w:rPr>
        <w:t xml:space="preserve"> </w:t>
      </w:r>
      <w:r w:rsidR="00FD054A" w:rsidRPr="003D0695">
        <w:rPr>
          <w:rFonts w:ascii="Times New Roman" w:hAnsi="Times New Roman" w:cs="Times New Roman"/>
          <w:color w:val="000000"/>
          <w:sz w:val="24"/>
          <w:szCs w:val="24"/>
          <w:shd w:val="clear" w:color="auto" w:fill="FFFFFF"/>
        </w:rPr>
        <w:t>to strengthen</w:t>
      </w:r>
      <w:r w:rsidR="00C369A9" w:rsidRPr="003D0695">
        <w:rPr>
          <w:rFonts w:ascii="Times New Roman" w:hAnsi="Times New Roman" w:cs="Times New Roman"/>
          <w:color w:val="000000"/>
          <w:sz w:val="24"/>
          <w:szCs w:val="24"/>
          <w:shd w:val="clear" w:color="auto" w:fill="FFFFFF"/>
        </w:rPr>
        <w:t xml:space="preserve"> </w:t>
      </w:r>
      <w:r w:rsidR="00B933A4" w:rsidRPr="003D0695">
        <w:rPr>
          <w:rFonts w:ascii="Times New Roman" w:hAnsi="Times New Roman" w:cs="Times New Roman"/>
          <w:color w:val="000000"/>
          <w:sz w:val="24"/>
          <w:szCs w:val="24"/>
          <w:shd w:val="clear" w:color="auto" w:fill="FFFFFF"/>
        </w:rPr>
        <w:t>the market</w:t>
      </w:r>
      <w:r w:rsidR="00392512" w:rsidRPr="003D0695">
        <w:rPr>
          <w:rFonts w:ascii="Times New Roman" w:hAnsi="Times New Roman" w:cs="Times New Roman"/>
          <w:color w:val="000000"/>
          <w:sz w:val="24"/>
          <w:szCs w:val="24"/>
          <w:shd w:val="clear" w:color="auto" w:fill="FFFFFF"/>
        </w:rPr>
        <w:t xml:space="preserve">. </w:t>
      </w:r>
      <w:r w:rsidR="008553E3" w:rsidRPr="003D0695">
        <w:rPr>
          <w:rFonts w:ascii="Times New Roman" w:hAnsi="Times New Roman" w:cs="Times New Roman"/>
          <w:color w:val="000000"/>
          <w:sz w:val="24"/>
          <w:szCs w:val="24"/>
          <w:shd w:val="clear" w:color="auto" w:fill="FFFFFF"/>
        </w:rPr>
        <w:t>Therefore,</w:t>
      </w:r>
      <w:r w:rsidR="008C4555" w:rsidRPr="003D0695">
        <w:rPr>
          <w:rFonts w:ascii="Times New Roman" w:hAnsi="Times New Roman" w:cs="Times New Roman"/>
          <w:color w:val="000000"/>
          <w:sz w:val="24"/>
          <w:szCs w:val="24"/>
          <w:shd w:val="clear" w:color="auto" w:fill="FFFFFF"/>
        </w:rPr>
        <w:t xml:space="preserve"> private developers become the drivers of housing construction projects</w:t>
      </w:r>
      <w:r w:rsidR="00392512" w:rsidRPr="003D0695">
        <w:rPr>
          <w:rFonts w:ascii="Times New Roman" w:hAnsi="Times New Roman" w:cs="Times New Roman"/>
          <w:color w:val="000000"/>
          <w:sz w:val="24"/>
          <w:szCs w:val="24"/>
          <w:shd w:val="clear" w:color="auto" w:fill="FFFFFF"/>
        </w:rPr>
        <w:t>,</w:t>
      </w:r>
      <w:r w:rsidR="008A7B1E" w:rsidRPr="003D0695">
        <w:rPr>
          <w:rFonts w:ascii="Times New Roman" w:hAnsi="Times New Roman" w:cs="Times New Roman"/>
          <w:color w:val="000000"/>
          <w:sz w:val="24"/>
          <w:szCs w:val="24"/>
          <w:shd w:val="clear" w:color="auto" w:fill="FFFFFF"/>
        </w:rPr>
        <w:t xml:space="preserve"> with the state creating the conditions for their success </w:t>
      </w:r>
      <w:sdt>
        <w:sdtPr>
          <w:rPr>
            <w:rFonts w:ascii="Times New Roman" w:hAnsi="Times New Roman" w:cs="Times New Roman"/>
            <w:color w:val="000000"/>
            <w:sz w:val="24"/>
            <w:szCs w:val="24"/>
            <w:shd w:val="clear" w:color="auto" w:fill="FFFFFF"/>
          </w:rPr>
          <w:id w:val="-1371528888"/>
          <w:citation/>
        </w:sdtPr>
        <w:sdtContent>
          <w:r w:rsidR="0006637C" w:rsidRPr="003D0695">
            <w:rPr>
              <w:rFonts w:ascii="Times New Roman" w:hAnsi="Times New Roman" w:cs="Times New Roman"/>
              <w:color w:val="000000"/>
              <w:sz w:val="24"/>
              <w:szCs w:val="24"/>
              <w:shd w:val="clear" w:color="auto" w:fill="FFFFFF"/>
            </w:rPr>
            <w:fldChar w:fldCharType="begin"/>
          </w:r>
          <w:r w:rsidR="0006637C" w:rsidRPr="003D0695">
            <w:rPr>
              <w:rFonts w:ascii="Times New Roman" w:hAnsi="Times New Roman" w:cs="Times New Roman"/>
              <w:color w:val="000000"/>
              <w:sz w:val="24"/>
              <w:szCs w:val="24"/>
              <w:shd w:val="clear" w:color="auto" w:fill="FFFFFF"/>
            </w:rPr>
            <w:instrText xml:space="preserve"> CITATION Boi04 \l 1033 </w:instrText>
          </w:r>
          <w:r w:rsidR="0006637C"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(Boils, 2004)</w:t>
          </w:r>
          <w:r w:rsidR="0006637C" w:rsidRPr="003D0695">
            <w:rPr>
              <w:rFonts w:ascii="Times New Roman" w:hAnsi="Times New Roman" w:cs="Times New Roman"/>
              <w:color w:val="000000"/>
              <w:sz w:val="24"/>
              <w:szCs w:val="24"/>
              <w:shd w:val="clear" w:color="auto" w:fill="FFFFFF"/>
            </w:rPr>
            <w:fldChar w:fldCharType="end"/>
          </w:r>
        </w:sdtContent>
      </w:sdt>
      <w:r w:rsidR="008A7B1E" w:rsidRPr="003D0695">
        <w:rPr>
          <w:rFonts w:ascii="Times New Roman" w:hAnsi="Times New Roman" w:cs="Times New Roman"/>
          <w:color w:val="000000"/>
          <w:sz w:val="24"/>
          <w:szCs w:val="24"/>
          <w:shd w:val="clear" w:color="auto" w:fill="FFFFFF"/>
        </w:rPr>
        <w:t xml:space="preserve">. </w:t>
      </w:r>
    </w:p>
    <w:p w14:paraId="1B329935" w14:textId="0A701B87" w:rsidR="008553E3" w:rsidRPr="003D0695" w:rsidRDefault="008553E3" w:rsidP="00761D6E">
      <w:pPr>
        <w:spacing w:line="480" w:lineRule="auto"/>
        <w:rPr>
          <w:rFonts w:ascii="Times New Roman" w:hAnsi="Times New Roman" w:cs="Times New Roman"/>
          <w:color w:val="000000"/>
          <w:sz w:val="24"/>
          <w:szCs w:val="24"/>
          <w:shd w:val="clear" w:color="auto" w:fill="FFFFFF"/>
        </w:rPr>
      </w:pPr>
    </w:p>
    <w:p w14:paraId="7129FA83" w14:textId="1B89E079" w:rsidR="008F37F9" w:rsidRPr="003D0695" w:rsidRDefault="00310AD1" w:rsidP="00D15785">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México</w:t>
      </w:r>
      <w:r w:rsidR="0037519E" w:rsidRPr="003D0695">
        <w:rPr>
          <w:rFonts w:ascii="Times New Roman" w:hAnsi="Times New Roman" w:cs="Times New Roman"/>
          <w:color w:val="000000"/>
          <w:sz w:val="24"/>
          <w:szCs w:val="24"/>
          <w:shd w:val="clear" w:color="auto" w:fill="FFFFFF"/>
        </w:rPr>
        <w:t xml:space="preserve">'s national housing policies underwent </w:t>
      </w:r>
      <w:r w:rsidR="00780140" w:rsidRPr="003D0695">
        <w:rPr>
          <w:rFonts w:ascii="Times New Roman" w:hAnsi="Times New Roman" w:cs="Times New Roman"/>
          <w:color w:val="000000"/>
          <w:sz w:val="24"/>
          <w:szCs w:val="24"/>
          <w:shd w:val="clear" w:color="auto" w:fill="FFFFFF"/>
        </w:rPr>
        <w:t>a</w:t>
      </w:r>
      <w:r w:rsidR="0037519E" w:rsidRPr="003D0695">
        <w:rPr>
          <w:rFonts w:ascii="Times New Roman" w:hAnsi="Times New Roman" w:cs="Times New Roman"/>
          <w:color w:val="000000"/>
          <w:sz w:val="24"/>
          <w:szCs w:val="24"/>
          <w:shd w:val="clear" w:color="auto" w:fill="FFFFFF"/>
        </w:rPr>
        <w:t xml:space="preserve"> major transformation in the 1980s.  </w:t>
      </w:r>
      <w:r w:rsidR="002314D9" w:rsidRPr="003D0695">
        <w:rPr>
          <w:rFonts w:ascii="Times New Roman" w:hAnsi="Times New Roman" w:cs="Times New Roman"/>
          <w:color w:val="000000"/>
          <w:sz w:val="24"/>
          <w:szCs w:val="24"/>
          <w:shd w:val="clear" w:color="auto" w:fill="FFFFFF"/>
        </w:rPr>
        <w:t xml:space="preserve">The United Nations Human Settlements Program and the World Bank have </w:t>
      </w:r>
      <w:r w:rsidR="00392512" w:rsidRPr="003D0695">
        <w:rPr>
          <w:rFonts w:ascii="Times New Roman" w:hAnsi="Times New Roman" w:cs="Times New Roman"/>
          <w:color w:val="000000"/>
          <w:sz w:val="24"/>
          <w:szCs w:val="24"/>
          <w:shd w:val="clear" w:color="auto" w:fill="FFFFFF"/>
        </w:rPr>
        <w:t>significantly impacted</w:t>
      </w:r>
      <w:r w:rsidR="002314D9" w:rsidRPr="003D0695">
        <w:rPr>
          <w:rFonts w:ascii="Times New Roman" w:hAnsi="Times New Roman" w:cs="Times New Roman"/>
          <w:color w:val="000000"/>
          <w:sz w:val="24"/>
          <w:szCs w:val="24"/>
          <w:shd w:val="clear" w:color="auto" w:fill="FFFFFF"/>
        </w:rPr>
        <w:t xml:space="preserve"> state policies and social housing institutions. Consequently, they moved from building and providing housing to focusing exclusively on </w:t>
      </w:r>
      <w:r w:rsidR="00731543" w:rsidRPr="003D0695">
        <w:rPr>
          <w:rFonts w:ascii="Times New Roman" w:hAnsi="Times New Roman" w:cs="Times New Roman"/>
          <w:color w:val="000000"/>
          <w:sz w:val="24"/>
          <w:szCs w:val="24"/>
          <w:shd w:val="clear" w:color="auto" w:fill="FFFFFF"/>
        </w:rPr>
        <w:t xml:space="preserve">enabling </w:t>
      </w:r>
      <w:r w:rsidR="002314D9" w:rsidRPr="003D0695">
        <w:rPr>
          <w:rFonts w:ascii="Times New Roman" w:hAnsi="Times New Roman" w:cs="Times New Roman"/>
          <w:color w:val="000000"/>
          <w:sz w:val="24"/>
          <w:szCs w:val="24"/>
          <w:shd w:val="clear" w:color="auto" w:fill="FFFFFF"/>
        </w:rPr>
        <w:t xml:space="preserve">access to housing. This paradigm shift </w:t>
      </w:r>
      <w:r w:rsidR="002314D9" w:rsidRPr="003D0695">
        <w:rPr>
          <w:rFonts w:ascii="Times New Roman" w:hAnsi="Times New Roman" w:cs="Times New Roman"/>
          <w:color w:val="000000"/>
          <w:sz w:val="24"/>
          <w:szCs w:val="24"/>
          <w:shd w:val="clear" w:color="auto" w:fill="FFFFFF"/>
        </w:rPr>
        <w:lastRenderedPageBreak/>
        <w:t>resulted in housing being integrated into the financial markets and professional services sectors</w:t>
      </w:r>
      <w:r w:rsidR="002314D9" w:rsidRPr="003D0695" w:rsidDel="002314D9">
        <w:rPr>
          <w:rFonts w:ascii="Times New Roman" w:hAnsi="Times New Roman" w:cs="Times New Roman"/>
          <w:color w:val="000000"/>
          <w:sz w:val="24"/>
          <w:szCs w:val="24"/>
          <w:shd w:val="clear" w:color="auto" w:fill="FFFFFF"/>
        </w:rPr>
        <w:t xml:space="preserve"> </w:t>
      </w:r>
      <w:sdt>
        <w:sdtPr>
          <w:rPr>
            <w:rFonts w:ascii="Times New Roman" w:hAnsi="Times New Roman" w:cs="Times New Roman"/>
            <w:sz w:val="24"/>
            <w:szCs w:val="24"/>
          </w:rPr>
          <w:id w:val="1947574849"/>
          <w:citation/>
        </w:sdtPr>
        <w:sdtContent>
          <w:r w:rsidR="0037519E" w:rsidRPr="003D0695">
            <w:rPr>
              <w:rFonts w:ascii="Times New Roman" w:hAnsi="Times New Roman" w:cs="Times New Roman"/>
              <w:sz w:val="24"/>
              <w:szCs w:val="24"/>
            </w:rPr>
            <w:fldChar w:fldCharType="begin"/>
          </w:r>
          <w:r w:rsidR="0037519E" w:rsidRPr="003D0695">
            <w:rPr>
              <w:rFonts w:ascii="Times New Roman" w:hAnsi="Times New Roman" w:cs="Times New Roman"/>
              <w:sz w:val="24"/>
              <w:szCs w:val="24"/>
            </w:rPr>
            <w:instrText xml:space="preserve"> CITATION Cla02 \l 1033 </w:instrText>
          </w:r>
          <w:r w:rsidR="0037519E"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(Puebla, 2002)</w:t>
          </w:r>
          <w:r w:rsidR="0037519E" w:rsidRPr="003D0695">
            <w:rPr>
              <w:rFonts w:ascii="Times New Roman" w:hAnsi="Times New Roman" w:cs="Times New Roman"/>
              <w:sz w:val="24"/>
              <w:szCs w:val="24"/>
            </w:rPr>
            <w:fldChar w:fldCharType="end"/>
          </w:r>
        </w:sdtContent>
      </w:sdt>
      <w:r w:rsidR="002314D9" w:rsidRPr="003D0695">
        <w:rPr>
          <w:rFonts w:ascii="Times New Roman" w:hAnsi="Times New Roman" w:cs="Times New Roman"/>
          <w:sz w:val="24"/>
          <w:szCs w:val="24"/>
        </w:rPr>
        <w:t>.</w:t>
      </w:r>
    </w:p>
    <w:p w14:paraId="08D2E045" w14:textId="2027B022" w:rsidR="00C7150C" w:rsidRPr="003D0695" w:rsidRDefault="00C7150C" w:rsidP="00761D6E">
      <w:pPr>
        <w:autoSpaceDE w:val="0"/>
        <w:autoSpaceDN w:val="0"/>
        <w:adjustRightInd w:val="0"/>
        <w:spacing w:line="480" w:lineRule="auto"/>
        <w:rPr>
          <w:rFonts w:ascii="Times New Roman" w:hAnsi="Times New Roman" w:cs="Times New Roman"/>
          <w:sz w:val="24"/>
          <w:szCs w:val="24"/>
        </w:rPr>
      </w:pPr>
    </w:p>
    <w:p w14:paraId="3F4B923F" w14:textId="7B3E8EFC" w:rsidR="00C7150C" w:rsidRPr="003D0695" w:rsidRDefault="00C7150C" w:rsidP="00321F80">
      <w:pPr>
        <w:pStyle w:val="Heading2"/>
      </w:pPr>
      <w:bookmarkStart w:id="30" w:name="_Toc120762293"/>
      <w:r w:rsidRPr="003D0695">
        <w:t>1980-2000</w:t>
      </w:r>
      <w:bookmarkEnd w:id="30"/>
    </w:p>
    <w:p w14:paraId="48E27BD6" w14:textId="69F9E9FB" w:rsidR="001E6AE0" w:rsidRPr="003D0695" w:rsidRDefault="001E6AE0" w:rsidP="00761D6E">
      <w:pPr>
        <w:pStyle w:val="mb-25"/>
        <w:spacing w:before="0" w:beforeAutospacing="0" w:after="0" w:afterAutospacing="0" w:line="480" w:lineRule="auto"/>
      </w:pPr>
    </w:p>
    <w:p w14:paraId="4A200629" w14:textId="053E9180" w:rsidR="00A52DBF" w:rsidRPr="003D0695" w:rsidRDefault="00A52DBF" w:rsidP="00D15785">
      <w:pPr>
        <w:pStyle w:val="mb-25"/>
        <w:spacing w:before="0" w:beforeAutospacing="0" w:after="0" w:afterAutospacing="0" w:line="480" w:lineRule="auto"/>
        <w:ind w:firstLine="720"/>
      </w:pPr>
      <w:r w:rsidRPr="003D0695">
        <w:t xml:space="preserve">There was significant growth in the housing sector during the administration of President Miguel de la Madrid Hurtado (1982–1988), which was characterized by neoliberal tendencies. In 1983, the Federal Housing Law was swiftly enacted and stipulated that </w:t>
      </w:r>
      <w:r w:rsidR="006E5066" w:rsidRPr="003D0695">
        <w:t xml:space="preserve">Mexican </w:t>
      </w:r>
      <w:r w:rsidRPr="003D0695">
        <w:t>families have the right to dignified housing, establishing the mechanisms necessary to achieve this goal by providing housing access to lower-income urban residents and rural dwellers.</w:t>
      </w:r>
      <w:r w:rsidR="00CB5E81" w:rsidRPr="003D0695">
        <w:t xml:space="preserve"> </w:t>
      </w:r>
      <w:r w:rsidR="00E76D6A" w:rsidRPr="003D0695">
        <w:t>From 198</w:t>
      </w:r>
      <w:r w:rsidR="004E136F" w:rsidRPr="003D0695">
        <w:t>1</w:t>
      </w:r>
      <w:r w:rsidR="00E76D6A" w:rsidRPr="003D0695">
        <w:t xml:space="preserve"> to 19</w:t>
      </w:r>
      <w:r w:rsidR="004E136F" w:rsidRPr="003D0695">
        <w:t>90</w:t>
      </w:r>
      <w:r w:rsidR="00EA72FE" w:rsidRPr="003D0695">
        <w:t>,</w:t>
      </w:r>
      <w:r w:rsidR="00E76D6A" w:rsidRPr="003D0695">
        <w:t xml:space="preserve"> there was </w:t>
      </w:r>
      <w:r w:rsidR="00FD0738" w:rsidRPr="003D0695">
        <w:t>a</w:t>
      </w:r>
      <w:r w:rsidR="00E76D6A" w:rsidRPr="003D0695">
        <w:t xml:space="preserve"> </w:t>
      </w:r>
      <w:r w:rsidR="00B05603" w:rsidRPr="003D0695">
        <w:t xml:space="preserve">national </w:t>
      </w:r>
      <w:r w:rsidR="00E76D6A" w:rsidRPr="003D0695">
        <w:t xml:space="preserve">increase of </w:t>
      </w:r>
      <w:r w:rsidR="004E136F" w:rsidRPr="003D0695">
        <w:t>45</w:t>
      </w:r>
      <w:r w:rsidR="00EA72FE" w:rsidRPr="003D0695">
        <w:t xml:space="preserve">% in </w:t>
      </w:r>
      <w:r w:rsidR="00392512" w:rsidRPr="003D0695">
        <w:t>social housing production</w:t>
      </w:r>
      <w:r w:rsidR="0039095B" w:rsidRPr="003D0695">
        <w:t xml:space="preserve"> (Garcia-Peralta</w:t>
      </w:r>
      <w:r w:rsidR="009D1C40" w:rsidRPr="003D0695">
        <w:t>, 2010).</w:t>
      </w:r>
    </w:p>
    <w:p w14:paraId="2717B6AC" w14:textId="50C4648A" w:rsidR="008F37F9" w:rsidRPr="003D0695" w:rsidRDefault="008F37F9" w:rsidP="00761D6E">
      <w:pPr>
        <w:pStyle w:val="mb-25"/>
        <w:spacing w:before="0" w:beforeAutospacing="0" w:after="0" w:afterAutospacing="0" w:line="480" w:lineRule="auto"/>
        <w:ind w:firstLine="720"/>
      </w:pPr>
    </w:p>
    <w:p w14:paraId="064994CB" w14:textId="6B963060" w:rsidR="006C3A27" w:rsidRPr="003D0695" w:rsidRDefault="00392512" w:rsidP="00D15785">
      <w:pPr>
        <w:pStyle w:val="mb-25"/>
        <w:spacing w:before="0" w:beforeAutospacing="0" w:after="0" w:afterAutospacing="0" w:line="480" w:lineRule="auto"/>
        <w:ind w:firstLine="720"/>
      </w:pPr>
      <w:r w:rsidRPr="003D0695">
        <w:t xml:space="preserve">As a result of the 1980s recession, INFONAVIT was almost bankrupt and shifted to financing developer-built housing instead of construction. In the 1990s, INFONAVIT </w:t>
      </w:r>
      <w:r w:rsidR="00E112DA">
        <w:t>w</w:t>
      </w:r>
      <w:r w:rsidRPr="003D0695">
        <w:t xml:space="preserve">as a facilitator for private developers rather than an actual builder </w:t>
      </w:r>
      <w:r w:rsidR="00E112DA">
        <w:t>per</w:t>
      </w:r>
      <w:r w:rsidRPr="003D0695">
        <w:t xml:space="preserve"> World Bank guidelines</w:t>
      </w:r>
      <w:r w:rsidR="00511616" w:rsidRPr="003D0695">
        <w:t xml:space="preserve">. As a result of ten years of gradual growth in northern </w:t>
      </w:r>
      <w:r w:rsidR="00310AD1">
        <w:t>México</w:t>
      </w:r>
      <w:r w:rsidR="00511616" w:rsidRPr="003D0695">
        <w:t xml:space="preserve">, the North American </w:t>
      </w:r>
      <w:r w:rsidR="00C036D7" w:rsidRPr="003D0695">
        <w:t xml:space="preserve">Free </w:t>
      </w:r>
      <w:r w:rsidR="00511616" w:rsidRPr="003D0695">
        <w:t xml:space="preserve">Trade Agreement </w:t>
      </w:r>
      <w:r w:rsidR="00C17E8B" w:rsidRPr="003D0695">
        <w:t xml:space="preserve">(NAFTA) </w:t>
      </w:r>
      <w:r w:rsidR="00511616" w:rsidRPr="003D0695">
        <w:t xml:space="preserve">was signed in 1994. In addition, due to attractive employment opportunities in the manufacturing industry, social housing demand increased favorably for the private sector. This sector </w:t>
      </w:r>
      <w:r w:rsidRPr="003D0695">
        <w:t>could now</w:t>
      </w:r>
      <w:r w:rsidR="00511616" w:rsidRPr="003D0695">
        <w:t xml:space="preserve"> capitalize on state policies, financial assistance, and technological advancements to satisfy this need </w:t>
      </w:r>
      <w:r w:rsidR="00877684" w:rsidRPr="003D0695">
        <w:t>(</w:t>
      </w:r>
      <w:proofErr w:type="spellStart"/>
      <w:r w:rsidR="00877684" w:rsidRPr="003D0695">
        <w:t>Monkkonen</w:t>
      </w:r>
      <w:proofErr w:type="spellEnd"/>
      <w:r w:rsidR="00877684" w:rsidRPr="003D0695">
        <w:t xml:space="preserve">, 2009). </w:t>
      </w:r>
    </w:p>
    <w:p w14:paraId="1A22C777" w14:textId="77777777" w:rsidR="00905E97" w:rsidRPr="003D0695" w:rsidRDefault="00905E97" w:rsidP="00761D6E">
      <w:pPr>
        <w:pStyle w:val="mb-25"/>
        <w:spacing w:before="0" w:beforeAutospacing="0" w:after="0" w:afterAutospacing="0" w:line="480" w:lineRule="auto"/>
        <w:ind w:left="1440" w:firstLine="720"/>
      </w:pPr>
    </w:p>
    <w:p w14:paraId="104DF621" w14:textId="021CDE6D" w:rsidR="0037519E" w:rsidRPr="003D0695" w:rsidRDefault="00905E97" w:rsidP="00D15785">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000000"/>
          <w:sz w:val="24"/>
          <w:szCs w:val="24"/>
          <w:shd w:val="clear" w:color="auto" w:fill="FFFFFF"/>
        </w:rPr>
        <w:t>In retrospect, t</w:t>
      </w:r>
      <w:r w:rsidR="0037519E" w:rsidRPr="003D0695">
        <w:rPr>
          <w:rFonts w:ascii="Times New Roman" w:hAnsi="Times New Roman" w:cs="Times New Roman"/>
          <w:color w:val="000000"/>
          <w:sz w:val="24"/>
          <w:szCs w:val="24"/>
          <w:shd w:val="clear" w:color="auto" w:fill="FFFFFF"/>
        </w:rPr>
        <w:t xml:space="preserve">here were three critical stages in developing national housing policy in the </w:t>
      </w:r>
      <w:r w:rsidR="00F756EB" w:rsidRPr="003D0695">
        <w:rPr>
          <w:rFonts w:ascii="Times New Roman" w:hAnsi="Times New Roman" w:cs="Times New Roman"/>
          <w:color w:val="000000"/>
          <w:sz w:val="24"/>
          <w:szCs w:val="24"/>
          <w:shd w:val="clear" w:color="auto" w:fill="FFFFFF"/>
        </w:rPr>
        <w:t>20</w:t>
      </w:r>
      <w:r w:rsidR="00F756EB" w:rsidRPr="003D0695">
        <w:rPr>
          <w:rFonts w:ascii="Times New Roman" w:hAnsi="Times New Roman" w:cs="Times New Roman"/>
          <w:color w:val="000000"/>
          <w:sz w:val="24"/>
          <w:szCs w:val="24"/>
          <w:shd w:val="clear" w:color="auto" w:fill="FFFFFF"/>
          <w:vertAlign w:val="superscript"/>
        </w:rPr>
        <w:t>th</w:t>
      </w:r>
      <w:r w:rsidR="0037519E" w:rsidRPr="003D0695">
        <w:rPr>
          <w:rFonts w:ascii="Times New Roman" w:hAnsi="Times New Roman" w:cs="Times New Roman"/>
          <w:color w:val="000000"/>
          <w:sz w:val="24"/>
          <w:szCs w:val="24"/>
          <w:shd w:val="clear" w:color="auto" w:fill="FFFFFF"/>
        </w:rPr>
        <w:t xml:space="preserve"> century. The first stage </w:t>
      </w:r>
      <w:r w:rsidR="00473395" w:rsidRPr="003D0695">
        <w:rPr>
          <w:rFonts w:ascii="Times New Roman" w:hAnsi="Times New Roman" w:cs="Times New Roman"/>
          <w:color w:val="000000"/>
          <w:sz w:val="24"/>
          <w:szCs w:val="24"/>
          <w:shd w:val="clear" w:color="auto" w:fill="FFFFFF"/>
        </w:rPr>
        <w:t xml:space="preserve">(1940-1980) </w:t>
      </w:r>
      <w:r w:rsidR="0037519E" w:rsidRPr="003D0695">
        <w:rPr>
          <w:rFonts w:ascii="Times New Roman" w:hAnsi="Times New Roman" w:cs="Times New Roman"/>
          <w:color w:val="000000"/>
          <w:sz w:val="24"/>
          <w:szCs w:val="24"/>
          <w:shd w:val="clear" w:color="auto" w:fill="FFFFFF"/>
        </w:rPr>
        <w:t xml:space="preserve">established a strong state capable of building homes and implemented rent control protocols for accessibility. </w:t>
      </w:r>
      <w:r w:rsidR="00AE4820">
        <w:rPr>
          <w:rFonts w:ascii="Times New Roman" w:hAnsi="Times New Roman" w:cs="Times New Roman"/>
          <w:color w:val="000000"/>
          <w:sz w:val="24"/>
          <w:szCs w:val="24"/>
          <w:shd w:val="clear" w:color="auto" w:fill="FFFFFF"/>
        </w:rPr>
        <w:t xml:space="preserve">The state included housing production and </w:t>
      </w:r>
      <w:r w:rsidR="00AE4820">
        <w:rPr>
          <w:rFonts w:ascii="Times New Roman" w:hAnsi="Times New Roman" w:cs="Times New Roman"/>
          <w:color w:val="000000"/>
          <w:sz w:val="24"/>
          <w:szCs w:val="24"/>
          <w:shd w:val="clear" w:color="auto" w:fill="FFFFFF"/>
        </w:rPr>
        <w:lastRenderedPageBreak/>
        <w:t>financial systems in the second stage (1980-2000)</w:t>
      </w:r>
      <w:r w:rsidR="00392512" w:rsidRPr="003D0695">
        <w:rPr>
          <w:rFonts w:ascii="Times New Roman" w:hAnsi="Times New Roman" w:cs="Times New Roman"/>
          <w:color w:val="000000"/>
          <w:sz w:val="24"/>
          <w:szCs w:val="24"/>
          <w:shd w:val="clear" w:color="auto" w:fill="FFFFFF"/>
        </w:rPr>
        <w:t xml:space="preserve">. In the third stage, starting in the </w:t>
      </w:r>
      <w:r w:rsidR="004D46FF" w:rsidRPr="003D0695">
        <w:rPr>
          <w:rFonts w:ascii="Times New Roman" w:hAnsi="Times New Roman" w:cs="Times New Roman"/>
          <w:color w:val="000000"/>
          <w:sz w:val="24"/>
          <w:szCs w:val="24"/>
          <w:shd w:val="clear" w:color="auto" w:fill="FFFFFF"/>
        </w:rPr>
        <w:t xml:space="preserve">late </w:t>
      </w:r>
      <w:r w:rsidR="00392512" w:rsidRPr="003D0695">
        <w:rPr>
          <w:rFonts w:ascii="Times New Roman" w:hAnsi="Times New Roman" w:cs="Times New Roman"/>
          <w:color w:val="000000"/>
          <w:sz w:val="24"/>
          <w:szCs w:val="24"/>
          <w:shd w:val="clear" w:color="auto" w:fill="FFFFFF"/>
        </w:rPr>
        <w:t xml:space="preserve">1990s, private developers were invited to participate in </w:t>
      </w:r>
      <w:r w:rsidR="00C643EE" w:rsidRPr="003D0695">
        <w:rPr>
          <w:rFonts w:ascii="Times New Roman" w:hAnsi="Times New Roman" w:cs="Times New Roman"/>
          <w:color w:val="000000"/>
          <w:sz w:val="24"/>
          <w:szCs w:val="24"/>
          <w:shd w:val="clear" w:color="auto" w:fill="FFFFFF"/>
        </w:rPr>
        <w:t>housing construction</w:t>
      </w:r>
      <w:r w:rsidR="00175FD9" w:rsidRPr="003D0695">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id w:val="-481152979"/>
          <w:citation/>
        </w:sdtPr>
        <w:sdtContent>
          <w:r w:rsidR="0037519E" w:rsidRPr="003D0695">
            <w:rPr>
              <w:rFonts w:ascii="Times New Roman" w:hAnsi="Times New Roman" w:cs="Times New Roman"/>
              <w:color w:val="000000"/>
              <w:sz w:val="24"/>
              <w:szCs w:val="24"/>
              <w:shd w:val="clear" w:color="auto" w:fill="FFFFFF"/>
            </w:rPr>
            <w:fldChar w:fldCharType="begin"/>
          </w:r>
          <w:r w:rsidR="0037519E" w:rsidRPr="003D0695">
            <w:rPr>
              <w:rFonts w:ascii="Times New Roman" w:hAnsi="Times New Roman" w:cs="Times New Roman"/>
              <w:color w:val="000000"/>
              <w:sz w:val="24"/>
              <w:szCs w:val="24"/>
              <w:shd w:val="clear" w:color="auto" w:fill="FFFFFF"/>
            </w:rPr>
            <w:instrText xml:space="preserve"> CITATION Cla02 \l 1033 </w:instrText>
          </w:r>
          <w:r w:rsidR="0037519E"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(Puebla, 2002)</w:t>
          </w:r>
          <w:r w:rsidR="0037519E" w:rsidRPr="003D0695">
            <w:rPr>
              <w:rFonts w:ascii="Times New Roman" w:hAnsi="Times New Roman" w:cs="Times New Roman"/>
              <w:color w:val="000000"/>
              <w:sz w:val="24"/>
              <w:szCs w:val="24"/>
              <w:shd w:val="clear" w:color="auto" w:fill="FFFFFF"/>
            </w:rPr>
            <w:fldChar w:fldCharType="end"/>
          </w:r>
        </w:sdtContent>
      </w:sdt>
      <w:r w:rsidR="0037519E" w:rsidRPr="003D0695">
        <w:rPr>
          <w:rFonts w:ascii="Times New Roman" w:hAnsi="Times New Roman" w:cs="Times New Roman"/>
          <w:color w:val="000000"/>
          <w:sz w:val="24"/>
          <w:szCs w:val="24"/>
          <w:shd w:val="clear" w:color="auto" w:fill="FFFFFF"/>
        </w:rPr>
        <w:t xml:space="preserve">. </w:t>
      </w:r>
    </w:p>
    <w:p w14:paraId="19E80664" w14:textId="77777777" w:rsidR="0037519E" w:rsidRPr="003D0695" w:rsidRDefault="0037519E" w:rsidP="00761D6E">
      <w:pPr>
        <w:spacing w:line="480" w:lineRule="auto"/>
        <w:rPr>
          <w:rFonts w:ascii="Times New Roman" w:hAnsi="Times New Roman" w:cs="Times New Roman"/>
          <w:color w:val="000000"/>
          <w:sz w:val="24"/>
          <w:szCs w:val="24"/>
          <w:shd w:val="clear" w:color="auto" w:fill="FFFFFF"/>
        </w:rPr>
      </w:pPr>
    </w:p>
    <w:p w14:paraId="56218564" w14:textId="0063190E" w:rsidR="0037519E" w:rsidRPr="003D0695" w:rsidRDefault="0037519E" w:rsidP="00D15785">
      <w:pPr>
        <w:spacing w:line="480" w:lineRule="auto"/>
        <w:ind w:firstLine="720"/>
        <w:rPr>
          <w:rFonts w:ascii="Times New Roman" w:hAnsi="Times New Roman" w:cs="Times New Roman"/>
        </w:rPr>
      </w:pPr>
      <w:r w:rsidRPr="003D0695">
        <w:rPr>
          <w:rFonts w:ascii="Times New Roman" w:hAnsi="Times New Roman" w:cs="Times New Roman"/>
          <w:color w:val="000000"/>
          <w:sz w:val="24"/>
          <w:szCs w:val="24"/>
          <w:shd w:val="clear" w:color="auto" w:fill="FFFFFF"/>
        </w:rPr>
        <w:t xml:space="preserve">Unfortunately, in the end, even with these programs, </w:t>
      </w:r>
      <w:r w:rsidR="004B5B51">
        <w:rPr>
          <w:rFonts w:ascii="Times New Roman" w:hAnsi="Times New Roman" w:cs="Times New Roman"/>
          <w:color w:val="000000"/>
          <w:sz w:val="24"/>
          <w:szCs w:val="24"/>
          <w:shd w:val="clear" w:color="auto" w:fill="FFFFFF"/>
        </w:rPr>
        <w:t>low-income families</w:t>
      </w:r>
      <w:r w:rsidRPr="003D0695">
        <w:rPr>
          <w:rFonts w:ascii="Times New Roman" w:hAnsi="Times New Roman" w:cs="Times New Roman"/>
          <w:color w:val="000000"/>
          <w:sz w:val="24"/>
          <w:szCs w:val="24"/>
          <w:shd w:val="clear" w:color="auto" w:fill="FFFFFF"/>
        </w:rPr>
        <w:t xml:space="preserve"> could not benefit from the state-sponsored housing market.  Non-salaried workers in the informal economy did not have access to a housing savings fund, unlike those working for a formal employer.  As a result, many </w:t>
      </w:r>
      <w:r w:rsidR="00905E97" w:rsidRPr="003D0695">
        <w:rPr>
          <w:rFonts w:ascii="Times New Roman" w:hAnsi="Times New Roman" w:cs="Times New Roman"/>
          <w:color w:val="000000"/>
          <w:sz w:val="24"/>
          <w:szCs w:val="24"/>
          <w:shd w:val="clear" w:color="auto" w:fill="FFFFFF"/>
        </w:rPr>
        <w:t xml:space="preserve">families </w:t>
      </w:r>
      <w:r w:rsidRPr="003D0695">
        <w:rPr>
          <w:rFonts w:ascii="Times New Roman" w:hAnsi="Times New Roman" w:cs="Times New Roman"/>
          <w:color w:val="000000"/>
          <w:sz w:val="24"/>
          <w:szCs w:val="24"/>
          <w:shd w:val="clear" w:color="auto" w:fill="FFFFFF"/>
        </w:rPr>
        <w:t xml:space="preserve">working in the informal sector acquired land through squatting practices and built their own homes. It was </w:t>
      </w:r>
      <w:r w:rsidR="00905E97" w:rsidRPr="003D0695">
        <w:rPr>
          <w:rFonts w:ascii="Times New Roman" w:hAnsi="Times New Roman" w:cs="Times New Roman"/>
          <w:color w:val="000000"/>
          <w:sz w:val="24"/>
          <w:szCs w:val="24"/>
          <w:shd w:val="clear" w:color="auto" w:fill="FFFFFF"/>
        </w:rPr>
        <w:t xml:space="preserve">not </w:t>
      </w:r>
      <w:r w:rsidRPr="003D0695">
        <w:rPr>
          <w:rFonts w:ascii="Times New Roman" w:hAnsi="Times New Roman" w:cs="Times New Roman"/>
          <w:color w:val="000000"/>
          <w:sz w:val="24"/>
          <w:szCs w:val="24"/>
          <w:shd w:val="clear" w:color="auto" w:fill="FFFFFF"/>
        </w:rPr>
        <w:t xml:space="preserve">until 1981 that the government established the </w:t>
      </w:r>
      <w:r w:rsidR="00551674" w:rsidRPr="003D0695">
        <w:rPr>
          <w:rFonts w:ascii="Times New Roman" w:hAnsi="Times New Roman" w:cs="Times New Roman"/>
          <w:color w:val="000000"/>
          <w:sz w:val="24"/>
          <w:szCs w:val="24"/>
          <w:shd w:val="clear" w:color="auto" w:fill="FFFFFF"/>
        </w:rPr>
        <w:t xml:space="preserve">National Fund for Popular Housing </w:t>
      </w:r>
      <w:r w:rsidRPr="003D0695">
        <w:rPr>
          <w:rFonts w:ascii="Times New Roman" w:hAnsi="Times New Roman" w:cs="Times New Roman"/>
          <w:color w:val="000000"/>
          <w:sz w:val="24"/>
          <w:szCs w:val="24"/>
          <w:shd w:val="clear" w:color="auto" w:fill="FFFFFF"/>
        </w:rPr>
        <w:t xml:space="preserve">(FONAPO) to mobilize housing support for the informal sector population </w:t>
      </w:r>
      <w:sdt>
        <w:sdtPr>
          <w:rPr>
            <w:rFonts w:ascii="Times New Roman" w:hAnsi="Times New Roman" w:cs="Times New Roman"/>
            <w:color w:val="000000"/>
            <w:sz w:val="24"/>
            <w:szCs w:val="24"/>
            <w:shd w:val="clear" w:color="auto" w:fill="FFFFFF"/>
          </w:rPr>
          <w:id w:val="-2131389855"/>
          <w:citation/>
        </w:sdtPr>
        <w:sdtContent>
          <w:r w:rsidRPr="003D0695">
            <w:rPr>
              <w:rFonts w:ascii="Times New Roman" w:hAnsi="Times New Roman" w:cs="Times New Roman"/>
              <w:color w:val="000000"/>
              <w:sz w:val="24"/>
              <w:szCs w:val="24"/>
              <w:shd w:val="clear" w:color="auto" w:fill="FFFFFF"/>
            </w:rPr>
            <w:fldChar w:fldCharType="begin"/>
          </w:r>
          <w:r w:rsidRPr="003D0695">
            <w:rPr>
              <w:rFonts w:ascii="Times New Roman" w:hAnsi="Times New Roman" w:cs="Times New Roman"/>
              <w:color w:val="000000"/>
              <w:sz w:val="24"/>
              <w:szCs w:val="24"/>
              <w:shd w:val="clear" w:color="auto" w:fill="FFFFFF"/>
            </w:rPr>
            <w:instrText xml:space="preserve"> CITATION Rub10 \l 1033 </w:instrText>
          </w:r>
          <w:r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(Gutierrez, Mujica, &amp; Izaguirre, 2010)</w:t>
          </w:r>
          <w:r w:rsidRPr="003D0695">
            <w:rPr>
              <w:rFonts w:ascii="Times New Roman" w:hAnsi="Times New Roman" w:cs="Times New Roman"/>
              <w:color w:val="000000"/>
              <w:sz w:val="24"/>
              <w:szCs w:val="24"/>
              <w:shd w:val="clear" w:color="auto" w:fill="FFFFFF"/>
            </w:rPr>
            <w:fldChar w:fldCharType="end"/>
          </w:r>
        </w:sdtContent>
      </w:sdt>
      <w:r w:rsidRPr="003D0695">
        <w:rPr>
          <w:rFonts w:ascii="Times New Roman" w:hAnsi="Times New Roman" w:cs="Times New Roman"/>
          <w:color w:val="000000"/>
          <w:sz w:val="24"/>
          <w:szCs w:val="24"/>
          <w:shd w:val="clear" w:color="auto" w:fill="FFFFFF"/>
        </w:rPr>
        <w:t xml:space="preserve">. Government housing policy changes were enacted during the economic crisis of the 1990s, the industrialization of the northern territory, and the negotiation and adaptation of NAFTA. </w:t>
      </w:r>
      <w:r w:rsidR="00740BED" w:rsidRPr="003D0695">
        <w:rPr>
          <w:rFonts w:ascii="Times New Roman" w:hAnsi="Times New Roman" w:cs="Times New Roman"/>
          <w:color w:val="000000"/>
          <w:sz w:val="24"/>
          <w:szCs w:val="24"/>
          <w:shd w:val="clear" w:color="auto" w:fill="FFFFFF"/>
        </w:rPr>
        <w:t>T</w:t>
      </w:r>
      <w:r w:rsidRPr="003D0695">
        <w:rPr>
          <w:rFonts w:ascii="Times New Roman" w:hAnsi="Times New Roman" w:cs="Times New Roman"/>
          <w:color w:val="000000"/>
          <w:sz w:val="24"/>
          <w:szCs w:val="24"/>
          <w:shd w:val="clear" w:color="auto" w:fill="FFFFFF"/>
        </w:rPr>
        <w:t xml:space="preserve">he Mexican housing policy should be part of efforts to reform the entire Mexican government </w:t>
      </w:r>
      <w:sdt>
        <w:sdtPr>
          <w:rPr>
            <w:rFonts w:ascii="Times New Roman" w:hAnsi="Times New Roman" w:cs="Times New Roman"/>
            <w:color w:val="000000"/>
            <w:sz w:val="24"/>
            <w:szCs w:val="24"/>
            <w:shd w:val="clear" w:color="auto" w:fill="FFFFFF"/>
          </w:rPr>
          <w:id w:val="-122384314"/>
          <w:citation/>
        </w:sdtPr>
        <w:sdtContent>
          <w:r w:rsidRPr="003D0695">
            <w:rPr>
              <w:rFonts w:ascii="Times New Roman" w:hAnsi="Times New Roman" w:cs="Times New Roman"/>
              <w:color w:val="000000"/>
              <w:sz w:val="24"/>
              <w:szCs w:val="24"/>
              <w:shd w:val="clear" w:color="auto" w:fill="FFFFFF"/>
            </w:rPr>
            <w:fldChar w:fldCharType="begin"/>
          </w:r>
          <w:r w:rsidRPr="003D0695">
            <w:rPr>
              <w:rFonts w:ascii="Times New Roman" w:hAnsi="Times New Roman" w:cs="Times New Roman"/>
              <w:color w:val="000000"/>
              <w:sz w:val="24"/>
              <w:szCs w:val="24"/>
              <w:shd w:val="clear" w:color="auto" w:fill="FFFFFF"/>
            </w:rPr>
            <w:instrText xml:space="preserve"> CITATION Paa09 \l 1033 </w:instrText>
          </w:r>
          <w:r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(Monkkonen, 2009)</w:t>
          </w:r>
          <w:r w:rsidRPr="003D0695">
            <w:rPr>
              <w:rFonts w:ascii="Times New Roman" w:hAnsi="Times New Roman" w:cs="Times New Roman"/>
              <w:color w:val="000000"/>
              <w:sz w:val="24"/>
              <w:szCs w:val="24"/>
              <w:shd w:val="clear" w:color="auto" w:fill="FFFFFF"/>
            </w:rPr>
            <w:fldChar w:fldCharType="end"/>
          </w:r>
        </w:sdtContent>
      </w:sdt>
      <w:r w:rsidRPr="003D0695">
        <w:rPr>
          <w:rFonts w:ascii="Times New Roman" w:hAnsi="Times New Roman" w:cs="Times New Roman"/>
          <w:color w:val="000000"/>
          <w:sz w:val="24"/>
          <w:szCs w:val="24"/>
          <w:shd w:val="clear" w:color="auto" w:fill="FFFFFF"/>
        </w:rPr>
        <w:t xml:space="preserve">. </w:t>
      </w:r>
    </w:p>
    <w:p w14:paraId="4DE792E9" w14:textId="7D2BDAD6" w:rsidR="00B14BAD" w:rsidRDefault="00A401BD" w:rsidP="00761D6E">
      <w:pPr>
        <w:pStyle w:val="mb-25"/>
        <w:spacing w:before="0" w:beforeAutospacing="0" w:after="0" w:afterAutospacing="0" w:line="480" w:lineRule="auto"/>
        <w:ind w:firstLine="720"/>
      </w:pPr>
      <w:r>
        <w:rPr>
          <w:noProof/>
        </w:rPr>
        <mc:AlternateContent>
          <mc:Choice Requires="wps">
            <w:drawing>
              <wp:anchor distT="0" distB="0" distL="114300" distR="114300" simplePos="0" relativeHeight="251766784" behindDoc="0" locked="0" layoutInCell="1" allowOverlap="1" wp14:anchorId="18A9ACFD" wp14:editId="7864BBCB">
                <wp:simplePos x="0" y="0"/>
                <wp:positionH relativeFrom="margin">
                  <wp:posOffset>3203989</wp:posOffset>
                </wp:positionH>
                <wp:positionV relativeFrom="paragraph">
                  <wp:posOffset>203421</wp:posOffset>
                </wp:positionV>
                <wp:extent cx="2400935" cy="457200"/>
                <wp:effectExtent l="0" t="0" r="0" b="0"/>
                <wp:wrapSquare wrapText="bothSides"/>
                <wp:docPr id="55" name="Text Box 55"/>
                <wp:cNvGraphicFramePr/>
                <a:graphic xmlns:a="http://schemas.openxmlformats.org/drawingml/2006/main">
                  <a:graphicData uri="http://schemas.microsoft.com/office/word/2010/wordprocessingShape">
                    <wps:wsp>
                      <wps:cNvSpPr txBox="1"/>
                      <wps:spPr>
                        <a:xfrm>
                          <a:off x="0" y="0"/>
                          <a:ext cx="2400935" cy="457200"/>
                        </a:xfrm>
                        <a:prstGeom prst="rect">
                          <a:avLst/>
                        </a:prstGeom>
                        <a:solidFill>
                          <a:prstClr val="white"/>
                        </a:solidFill>
                        <a:ln>
                          <a:noFill/>
                        </a:ln>
                      </wps:spPr>
                      <wps:txbx>
                        <w:txbxContent>
                          <w:p w14:paraId="74460170" w14:textId="1A41ED63" w:rsidR="00CD632E" w:rsidRPr="00CD632E" w:rsidRDefault="00CD632E" w:rsidP="00CD632E">
                            <w:pPr>
                              <w:pStyle w:val="Caption"/>
                              <w:spacing w:after="0"/>
                              <w:rPr>
                                <w:rFonts w:ascii="Times New Roman" w:eastAsia="Times New Roman" w:hAnsi="Times New Roman" w:cs="Times New Roman"/>
                                <w:noProof/>
                                <w:sz w:val="24"/>
                                <w:szCs w:val="24"/>
                              </w:rPr>
                            </w:pPr>
                            <w:bookmarkStart w:id="31" w:name="_Toc120762439"/>
                            <w:r w:rsidRPr="00CD632E">
                              <w:rPr>
                                <w:rFonts w:ascii="Times New Roman" w:hAnsi="Times New Roman" w:cs="Times New Roman"/>
                                <w:b/>
                                <w:bCs/>
                                <w:sz w:val="24"/>
                                <w:szCs w:val="24"/>
                              </w:rPr>
                              <w:t xml:space="preserve">Figure </w:t>
                            </w:r>
                            <w:r w:rsidRPr="00CD632E">
                              <w:rPr>
                                <w:rFonts w:ascii="Times New Roman" w:hAnsi="Times New Roman" w:cs="Times New Roman"/>
                                <w:b/>
                                <w:bCs/>
                                <w:sz w:val="24"/>
                                <w:szCs w:val="24"/>
                              </w:rPr>
                              <w:fldChar w:fldCharType="begin"/>
                            </w:r>
                            <w:r w:rsidRPr="00CD632E">
                              <w:rPr>
                                <w:rFonts w:ascii="Times New Roman" w:hAnsi="Times New Roman" w:cs="Times New Roman"/>
                                <w:b/>
                                <w:bCs/>
                                <w:sz w:val="24"/>
                                <w:szCs w:val="24"/>
                              </w:rPr>
                              <w:instrText xml:space="preserve"> SEQ Figure \* ARABIC </w:instrText>
                            </w:r>
                            <w:r w:rsidRPr="00CD632E">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9</w:t>
                            </w:r>
                            <w:r w:rsidRPr="00CD632E">
                              <w:rPr>
                                <w:rFonts w:ascii="Times New Roman" w:hAnsi="Times New Roman" w:cs="Times New Roman"/>
                                <w:b/>
                                <w:bCs/>
                                <w:sz w:val="24"/>
                                <w:szCs w:val="24"/>
                              </w:rPr>
                              <w:fldChar w:fldCharType="end"/>
                            </w:r>
                            <w:r w:rsidRPr="00CD632E">
                              <w:rPr>
                                <w:rFonts w:ascii="Times New Roman" w:hAnsi="Times New Roman" w:cs="Times New Roman"/>
                                <w:sz w:val="24"/>
                                <w:szCs w:val="24"/>
                              </w:rPr>
                              <w:t xml:space="preserve"> Informal Housing in Tijuana 2005</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A9ACFD" id="Text Box 55" o:spid="_x0000_s1037" type="#_x0000_t202" style="position:absolute;left:0;text-align:left;margin-left:252.3pt;margin-top:16pt;width:189.05pt;height:36pt;z-index:2517667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" stroked="f">
                <v:textbox inset="0,0,0,0">
                  <w:txbxContent>
                    <w:p w14:paraId="74460170" w14:textId="1A41ED63" w:rsidR="00CD632E" w:rsidRPr="00CD632E" w:rsidRDefault="00CD632E" w:rsidP="00CD632E">
                      <w:pPr>
                        <w:pStyle w:val="Caption"/>
                        <w:spacing w:after="0"/>
                        <w:rPr>
                          <w:rFonts w:ascii="Times New Roman" w:eastAsia="Times New Roman" w:hAnsi="Times New Roman" w:cs="Times New Roman"/>
                          <w:noProof/>
                          <w:sz w:val="24"/>
                          <w:szCs w:val="24"/>
                        </w:rPr>
                      </w:pPr>
                      <w:bookmarkStart w:id="32" w:name="_Toc120762439"/>
                      <w:r w:rsidRPr="00CD632E">
                        <w:rPr>
                          <w:rFonts w:ascii="Times New Roman" w:hAnsi="Times New Roman" w:cs="Times New Roman"/>
                          <w:b/>
                          <w:bCs/>
                          <w:sz w:val="24"/>
                          <w:szCs w:val="24"/>
                        </w:rPr>
                        <w:t xml:space="preserve">Figure </w:t>
                      </w:r>
                      <w:r w:rsidRPr="00CD632E">
                        <w:rPr>
                          <w:rFonts w:ascii="Times New Roman" w:hAnsi="Times New Roman" w:cs="Times New Roman"/>
                          <w:b/>
                          <w:bCs/>
                          <w:sz w:val="24"/>
                          <w:szCs w:val="24"/>
                        </w:rPr>
                        <w:fldChar w:fldCharType="begin"/>
                      </w:r>
                      <w:r w:rsidRPr="00CD632E">
                        <w:rPr>
                          <w:rFonts w:ascii="Times New Roman" w:hAnsi="Times New Roman" w:cs="Times New Roman"/>
                          <w:b/>
                          <w:bCs/>
                          <w:sz w:val="24"/>
                          <w:szCs w:val="24"/>
                        </w:rPr>
                        <w:instrText xml:space="preserve"> SEQ Figure \* ARABIC </w:instrText>
                      </w:r>
                      <w:r w:rsidRPr="00CD632E">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9</w:t>
                      </w:r>
                      <w:r w:rsidRPr="00CD632E">
                        <w:rPr>
                          <w:rFonts w:ascii="Times New Roman" w:hAnsi="Times New Roman" w:cs="Times New Roman"/>
                          <w:b/>
                          <w:bCs/>
                          <w:sz w:val="24"/>
                          <w:szCs w:val="24"/>
                        </w:rPr>
                        <w:fldChar w:fldCharType="end"/>
                      </w:r>
                      <w:r w:rsidRPr="00CD632E">
                        <w:rPr>
                          <w:rFonts w:ascii="Times New Roman" w:hAnsi="Times New Roman" w:cs="Times New Roman"/>
                          <w:sz w:val="24"/>
                          <w:szCs w:val="24"/>
                        </w:rPr>
                        <w:t xml:space="preserve"> Informal Housing in Tijuana 2005</w:t>
                      </w:r>
                      <w:bookmarkEnd w:id="32"/>
                    </w:p>
                  </w:txbxContent>
                </v:textbox>
                <w10:wrap type="square" anchorx="margin"/>
              </v:shape>
            </w:pict>
          </mc:Fallback>
        </mc:AlternateContent>
      </w:r>
    </w:p>
    <w:p w14:paraId="6B544D42" w14:textId="31BF9E83" w:rsidR="0080584D" w:rsidRPr="003D0695" w:rsidRDefault="00A401BD" w:rsidP="004E5B73">
      <w:pPr>
        <w:pStyle w:val="mb-25"/>
        <w:spacing w:before="0" w:beforeAutospacing="0" w:after="0" w:afterAutospacing="0" w:line="480" w:lineRule="auto"/>
        <w:ind w:firstLine="720"/>
      </w:pPr>
      <w:r w:rsidRPr="003D0695">
        <w:rPr>
          <w:noProof/>
        </w:rPr>
        <w:drawing>
          <wp:anchor distT="0" distB="0" distL="114300" distR="114300" simplePos="0" relativeHeight="251660287" behindDoc="0" locked="0" layoutInCell="1" allowOverlap="1" wp14:anchorId="1538099D" wp14:editId="46A6BDE8">
            <wp:simplePos x="0" y="0"/>
            <wp:positionH relativeFrom="margin">
              <wp:posOffset>3158849</wp:posOffset>
            </wp:positionH>
            <wp:positionV relativeFrom="paragraph">
              <wp:posOffset>308196</wp:posOffset>
            </wp:positionV>
            <wp:extent cx="2672715" cy="298132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2" cstate="print">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tretch>
                      <a:fillRect/>
                    </a:stretch>
                  </pic:blipFill>
                  <pic:spPr>
                    <a:xfrm rot="10800000" flipV="1">
                      <a:off x="0" y="0"/>
                      <a:ext cx="2672715" cy="2981325"/>
                    </a:xfrm>
                    <a:prstGeom prst="rect">
                      <a:avLst/>
                    </a:prstGeom>
                  </pic:spPr>
                </pic:pic>
              </a:graphicData>
            </a:graphic>
            <wp14:sizeRelH relativeFrom="margin">
              <wp14:pctWidth>0</wp14:pctWidth>
            </wp14:sizeRelH>
            <wp14:sizeRelV relativeFrom="margin">
              <wp14:pctHeight>0</wp14:pctHeight>
            </wp14:sizeRelV>
          </wp:anchor>
        </w:drawing>
      </w:r>
      <w:r w:rsidR="00B12E6E" w:rsidRPr="003D0695">
        <w:t xml:space="preserve">At the beginning of the 21st century, </w:t>
      </w:r>
      <w:r w:rsidR="00310AD1">
        <w:t>México</w:t>
      </w:r>
      <w:r w:rsidR="00B12E6E" w:rsidRPr="003D0695">
        <w:t xml:space="preserve"> experienced a housing boom and </w:t>
      </w:r>
      <w:r w:rsidR="00E860FA" w:rsidRPr="003D0695">
        <w:t xml:space="preserve">an </w:t>
      </w:r>
      <w:r w:rsidR="00B12E6E" w:rsidRPr="003D0695">
        <w:t xml:space="preserve">economic depression, which was exacerbated by the global economic crisis of 2008. The recession in the United States negatively affected </w:t>
      </w:r>
      <w:r w:rsidR="00310AD1">
        <w:t>México</w:t>
      </w:r>
      <w:r w:rsidR="00B12E6E" w:rsidRPr="003D0695">
        <w:t>'s export demand since 80 % of the country's exports are to the U.S</w:t>
      </w:r>
      <w:r w:rsidR="00243C6B" w:rsidRPr="003D0695">
        <w:t>.</w:t>
      </w:r>
      <w:r w:rsidR="00FE7402" w:rsidRPr="00FE7402">
        <w:t xml:space="preserve"> </w:t>
      </w:r>
      <w:r w:rsidR="00FE7402">
        <w:t>After the financial crisis t</w:t>
      </w:r>
      <w:r w:rsidR="00FE7402" w:rsidRPr="003D0695">
        <w:t xml:space="preserve">here was an oversupply of housing, and both government and private developers faced financial difficulties, some of which resulted in </w:t>
      </w:r>
      <w:r w:rsidR="00FE7402" w:rsidRPr="003D0695">
        <w:lastRenderedPageBreak/>
        <w:t xml:space="preserve">bankruptcy and more than five million abandoned houses across the country due to defaulted loans and unconcluded projects (Valenzuela &amp; </w:t>
      </w:r>
      <w:proofErr w:type="spellStart"/>
      <w:r w:rsidR="00FE7402" w:rsidRPr="003D0695">
        <w:t>Tsenkova</w:t>
      </w:r>
      <w:proofErr w:type="spellEnd"/>
      <w:r w:rsidR="00FE7402" w:rsidRPr="003D0695">
        <w:t>, 2019).</w:t>
      </w:r>
    </w:p>
    <w:p w14:paraId="527E6044" w14:textId="537FDDDE" w:rsidR="00197D99" w:rsidRPr="003D0695" w:rsidRDefault="00197D99" w:rsidP="00197D99">
      <w:pPr>
        <w:pStyle w:val="mb-25"/>
        <w:spacing w:before="0" w:beforeAutospacing="0" w:after="0" w:afterAutospacing="0" w:line="480" w:lineRule="auto"/>
      </w:pPr>
    </w:p>
    <w:p w14:paraId="7A259FBB" w14:textId="346852B9" w:rsidR="00125992" w:rsidRPr="003D0695" w:rsidRDefault="00125992" w:rsidP="00197D99">
      <w:pPr>
        <w:pStyle w:val="Heading1"/>
        <w:spacing w:before="0" w:line="480" w:lineRule="auto"/>
        <w:rPr>
          <w:rFonts w:ascii="Times New Roman" w:hAnsi="Times New Roman" w:cs="Times New Roman"/>
          <w:shd w:val="clear" w:color="auto" w:fill="FFFFFF"/>
        </w:rPr>
      </w:pPr>
      <w:bookmarkStart w:id="33" w:name="_Toc120762294"/>
      <w:r w:rsidRPr="003D0695">
        <w:rPr>
          <w:rFonts w:ascii="Times New Roman" w:hAnsi="Times New Roman" w:cs="Times New Roman"/>
          <w:shd w:val="clear" w:color="auto" w:fill="FFFFFF"/>
        </w:rPr>
        <w:t>Social Housing Design and Construction Systems</w:t>
      </w:r>
      <w:bookmarkEnd w:id="33"/>
    </w:p>
    <w:p w14:paraId="535E9B05" w14:textId="77777777" w:rsidR="00900574" w:rsidRPr="003D0695" w:rsidRDefault="00900574" w:rsidP="00197D99">
      <w:pPr>
        <w:spacing w:line="480" w:lineRule="auto"/>
        <w:rPr>
          <w:rFonts w:ascii="Times New Roman" w:hAnsi="Times New Roman" w:cs="Times New Roman"/>
        </w:rPr>
      </w:pPr>
    </w:p>
    <w:p w14:paraId="106DCC70" w14:textId="5AF23214" w:rsidR="00125992" w:rsidRPr="003D0695" w:rsidRDefault="00125992" w:rsidP="009B4047">
      <w:pPr>
        <w:spacing w:line="360" w:lineRule="auto"/>
        <w:rPr>
          <w:rStyle w:val="Strong"/>
          <w:rFonts w:ascii="Times New Roman" w:hAnsi="Times New Roman" w:cs="Times New Roman"/>
          <w:b w:val="0"/>
          <w:bCs w:val="0"/>
          <w:color w:val="333333"/>
          <w:sz w:val="24"/>
          <w:szCs w:val="24"/>
          <w:shd w:val="clear" w:color="auto" w:fill="FFFFFF"/>
        </w:rPr>
      </w:pPr>
      <w:r w:rsidRPr="003D0695">
        <w:rPr>
          <w:rStyle w:val="Strong"/>
          <w:rFonts w:ascii="Times New Roman" w:hAnsi="Times New Roman" w:cs="Times New Roman"/>
          <w:b w:val="0"/>
          <w:bCs w:val="0"/>
          <w:color w:val="333333"/>
          <w:sz w:val="24"/>
          <w:szCs w:val="24"/>
          <w:shd w:val="clear" w:color="auto" w:fill="FFFFFF"/>
        </w:rPr>
        <w:t>“</w:t>
      </w:r>
      <w:r w:rsidR="00310AD1">
        <w:rPr>
          <w:rStyle w:val="Strong"/>
          <w:rFonts w:ascii="Times New Roman" w:hAnsi="Times New Roman" w:cs="Times New Roman"/>
          <w:b w:val="0"/>
          <w:bCs w:val="0"/>
          <w:color w:val="333333"/>
          <w:sz w:val="24"/>
          <w:szCs w:val="24"/>
          <w:shd w:val="clear" w:color="auto" w:fill="FFFFFF"/>
        </w:rPr>
        <w:t>México</w:t>
      </w:r>
      <w:r w:rsidRPr="003D0695">
        <w:rPr>
          <w:rStyle w:val="Strong"/>
          <w:rFonts w:ascii="Times New Roman" w:hAnsi="Times New Roman" w:cs="Times New Roman"/>
          <w:b w:val="0"/>
          <w:bCs w:val="0"/>
          <w:color w:val="333333"/>
          <w:sz w:val="24"/>
          <w:szCs w:val="24"/>
          <w:shd w:val="clear" w:color="auto" w:fill="FFFFFF"/>
        </w:rPr>
        <w:t xml:space="preserve"> is a country of architects: Every Mexican is a creator in the depths of </w:t>
      </w:r>
      <w:r w:rsidR="00EA6C1A" w:rsidRPr="003D0695">
        <w:rPr>
          <w:rStyle w:val="Strong"/>
          <w:rFonts w:ascii="Times New Roman" w:hAnsi="Times New Roman" w:cs="Times New Roman"/>
          <w:b w:val="0"/>
          <w:bCs w:val="0"/>
          <w:color w:val="333333"/>
          <w:sz w:val="24"/>
          <w:szCs w:val="24"/>
          <w:shd w:val="clear" w:color="auto" w:fill="FFFFFF"/>
        </w:rPr>
        <w:t xml:space="preserve">his </w:t>
      </w:r>
      <w:r w:rsidRPr="003D0695">
        <w:rPr>
          <w:rStyle w:val="Strong"/>
          <w:rFonts w:ascii="Times New Roman" w:hAnsi="Times New Roman" w:cs="Times New Roman"/>
          <w:b w:val="0"/>
          <w:bCs w:val="0"/>
          <w:color w:val="333333"/>
          <w:sz w:val="24"/>
          <w:szCs w:val="24"/>
          <w:shd w:val="clear" w:color="auto" w:fill="FFFFFF"/>
        </w:rPr>
        <w:t xml:space="preserve">being and history.” Ricardo </w:t>
      </w:r>
      <w:proofErr w:type="spellStart"/>
      <w:r w:rsidRPr="003D0695">
        <w:rPr>
          <w:rStyle w:val="Strong"/>
          <w:rFonts w:ascii="Times New Roman" w:hAnsi="Times New Roman" w:cs="Times New Roman"/>
          <w:b w:val="0"/>
          <w:bCs w:val="0"/>
          <w:color w:val="333333"/>
          <w:sz w:val="24"/>
          <w:szCs w:val="24"/>
          <w:shd w:val="clear" w:color="auto" w:fill="FFFFFF"/>
        </w:rPr>
        <w:t>Legorreta</w:t>
      </w:r>
      <w:proofErr w:type="spellEnd"/>
    </w:p>
    <w:p w14:paraId="5F488FC5" w14:textId="3037FECF" w:rsidR="00125992" w:rsidRPr="003D0695" w:rsidRDefault="00125992" w:rsidP="00197D99">
      <w:pPr>
        <w:spacing w:line="480" w:lineRule="auto"/>
        <w:rPr>
          <w:rStyle w:val="Strong"/>
          <w:rFonts w:ascii="Times New Roman" w:hAnsi="Times New Roman" w:cs="Times New Roman"/>
          <w:b w:val="0"/>
          <w:color w:val="333333"/>
          <w:sz w:val="24"/>
          <w:szCs w:val="24"/>
          <w:shd w:val="clear" w:color="auto" w:fill="FFFFFF"/>
        </w:rPr>
      </w:pPr>
    </w:p>
    <w:p w14:paraId="6F372902" w14:textId="77777777" w:rsidR="00577F49" w:rsidRPr="003D0695" w:rsidRDefault="00577F49" w:rsidP="00761D6E">
      <w:pPr>
        <w:rPr>
          <w:rStyle w:val="Strong"/>
          <w:rFonts w:ascii="Times New Roman" w:hAnsi="Times New Roman" w:cs="Times New Roman"/>
          <w:b w:val="0"/>
          <w:color w:val="333333"/>
          <w:sz w:val="24"/>
          <w:szCs w:val="24"/>
          <w:shd w:val="clear" w:color="auto" w:fill="FFFFFF"/>
        </w:rPr>
      </w:pPr>
    </w:p>
    <w:p w14:paraId="78E2285E" w14:textId="4CFBF8CF" w:rsidR="0037519E" w:rsidRPr="003D0695" w:rsidRDefault="00125992" w:rsidP="00761D6E">
      <w:pPr>
        <w:spacing w:line="480" w:lineRule="auto"/>
        <w:rPr>
          <w:rStyle w:val="Strong"/>
          <w:rFonts w:ascii="Times New Roman" w:hAnsi="Times New Roman" w:cs="Times New Roman"/>
          <w:b w:val="0"/>
          <w:bCs w:val="0"/>
          <w:color w:val="333333"/>
          <w:sz w:val="24"/>
          <w:szCs w:val="24"/>
          <w:shd w:val="clear" w:color="auto" w:fill="FFFFFF"/>
        </w:rPr>
      </w:pPr>
      <w:r w:rsidRPr="003D0695">
        <w:rPr>
          <w:rStyle w:val="Strong"/>
          <w:rFonts w:ascii="Times New Roman" w:hAnsi="Times New Roman" w:cs="Times New Roman"/>
          <w:color w:val="333333"/>
          <w:sz w:val="24"/>
          <w:szCs w:val="24"/>
          <w:shd w:val="clear" w:color="auto" w:fill="FFFFFF"/>
        </w:rPr>
        <w:tab/>
      </w:r>
      <w:r w:rsidR="00BD7298" w:rsidRPr="003D0695">
        <w:rPr>
          <w:rStyle w:val="Strong"/>
          <w:rFonts w:ascii="Times New Roman" w:hAnsi="Times New Roman" w:cs="Times New Roman"/>
          <w:b w:val="0"/>
          <w:bCs w:val="0"/>
          <w:color w:val="333333"/>
          <w:sz w:val="24"/>
          <w:szCs w:val="24"/>
          <w:shd w:val="clear" w:color="auto" w:fill="FFFFFF"/>
        </w:rPr>
        <w:t>Research</w:t>
      </w:r>
      <w:r w:rsidRPr="003D0695">
        <w:rPr>
          <w:rStyle w:val="Strong"/>
          <w:rFonts w:ascii="Times New Roman" w:hAnsi="Times New Roman" w:cs="Times New Roman"/>
          <w:b w:val="0"/>
          <w:bCs w:val="0"/>
          <w:color w:val="333333"/>
          <w:sz w:val="24"/>
          <w:szCs w:val="24"/>
          <w:shd w:val="clear" w:color="auto" w:fill="FFFFFF"/>
        </w:rPr>
        <w:t xml:space="preserve"> on social housing projects and programs</w:t>
      </w:r>
      <w:r w:rsidR="00BD7298" w:rsidRPr="003D0695">
        <w:rPr>
          <w:rStyle w:val="Strong"/>
          <w:rFonts w:ascii="Times New Roman" w:hAnsi="Times New Roman" w:cs="Times New Roman"/>
          <w:b w:val="0"/>
          <w:bCs w:val="0"/>
          <w:color w:val="333333"/>
          <w:sz w:val="24"/>
          <w:szCs w:val="24"/>
          <w:shd w:val="clear" w:color="auto" w:fill="FFFFFF"/>
        </w:rPr>
        <w:t xml:space="preserve"> in </w:t>
      </w:r>
      <w:r w:rsidR="00310AD1">
        <w:rPr>
          <w:rStyle w:val="Strong"/>
          <w:rFonts w:ascii="Times New Roman" w:hAnsi="Times New Roman" w:cs="Times New Roman"/>
          <w:b w:val="0"/>
          <w:bCs w:val="0"/>
          <w:color w:val="333333"/>
          <w:sz w:val="24"/>
          <w:szCs w:val="24"/>
          <w:shd w:val="clear" w:color="auto" w:fill="FFFFFF"/>
        </w:rPr>
        <w:t>México</w:t>
      </w:r>
      <w:r w:rsidR="00905E97" w:rsidRPr="003D0695">
        <w:rPr>
          <w:rStyle w:val="Strong"/>
          <w:rFonts w:ascii="Times New Roman" w:hAnsi="Times New Roman" w:cs="Times New Roman"/>
          <w:b w:val="0"/>
          <w:bCs w:val="0"/>
          <w:color w:val="333333"/>
          <w:sz w:val="24"/>
          <w:szCs w:val="24"/>
          <w:shd w:val="clear" w:color="auto" w:fill="FFFFFF"/>
        </w:rPr>
        <w:t xml:space="preserve"> has </w:t>
      </w:r>
      <w:r w:rsidR="00090FEB" w:rsidRPr="003D0695">
        <w:rPr>
          <w:rStyle w:val="Strong"/>
          <w:rFonts w:ascii="Times New Roman" w:hAnsi="Times New Roman" w:cs="Times New Roman"/>
          <w:b w:val="0"/>
          <w:bCs w:val="0"/>
          <w:color w:val="333333"/>
          <w:sz w:val="24"/>
          <w:szCs w:val="24"/>
          <w:shd w:val="clear" w:color="auto" w:fill="FFFFFF"/>
        </w:rPr>
        <w:t>primarily focused</w:t>
      </w:r>
      <w:r w:rsidRPr="003D0695">
        <w:rPr>
          <w:rStyle w:val="Strong"/>
          <w:rFonts w:ascii="Times New Roman" w:hAnsi="Times New Roman" w:cs="Times New Roman"/>
          <w:b w:val="0"/>
          <w:bCs w:val="0"/>
          <w:color w:val="333333"/>
          <w:sz w:val="24"/>
          <w:szCs w:val="24"/>
          <w:shd w:val="clear" w:color="auto" w:fill="FFFFFF"/>
        </w:rPr>
        <w:t xml:space="preserve"> on th</w:t>
      </w:r>
      <w:r w:rsidR="00905E97" w:rsidRPr="003D0695">
        <w:rPr>
          <w:rStyle w:val="Strong"/>
          <w:rFonts w:ascii="Times New Roman" w:hAnsi="Times New Roman" w:cs="Times New Roman"/>
          <w:b w:val="0"/>
          <w:bCs w:val="0"/>
          <w:color w:val="333333"/>
          <w:sz w:val="24"/>
          <w:szCs w:val="24"/>
          <w:shd w:val="clear" w:color="auto" w:fill="FFFFFF"/>
        </w:rPr>
        <w:t>e</w:t>
      </w:r>
      <w:r w:rsidRPr="003D0695">
        <w:rPr>
          <w:rStyle w:val="Strong"/>
          <w:rFonts w:ascii="Times New Roman" w:hAnsi="Times New Roman" w:cs="Times New Roman"/>
          <w:b w:val="0"/>
          <w:bCs w:val="0"/>
          <w:color w:val="333333"/>
          <w:sz w:val="24"/>
          <w:szCs w:val="24"/>
          <w:shd w:val="clear" w:color="auto" w:fill="FFFFFF"/>
        </w:rPr>
        <w:t xml:space="preserve"> effects</w:t>
      </w:r>
      <w:r w:rsidR="00905E97" w:rsidRPr="003D0695">
        <w:rPr>
          <w:rStyle w:val="Strong"/>
          <w:rFonts w:ascii="Times New Roman" w:hAnsi="Times New Roman" w:cs="Times New Roman"/>
          <w:b w:val="0"/>
          <w:bCs w:val="0"/>
          <w:color w:val="333333"/>
          <w:sz w:val="24"/>
          <w:szCs w:val="24"/>
          <w:shd w:val="clear" w:color="auto" w:fill="FFFFFF"/>
        </w:rPr>
        <w:t xml:space="preserve"> of housing</w:t>
      </w:r>
      <w:r w:rsidRPr="003D0695">
        <w:rPr>
          <w:rStyle w:val="Strong"/>
          <w:rFonts w:ascii="Times New Roman" w:hAnsi="Times New Roman" w:cs="Times New Roman"/>
          <w:b w:val="0"/>
          <w:bCs w:val="0"/>
          <w:color w:val="333333"/>
          <w:sz w:val="24"/>
          <w:szCs w:val="24"/>
          <w:shd w:val="clear" w:color="auto" w:fill="FFFFFF"/>
        </w:rPr>
        <w:t xml:space="preserve"> on land value and urban context</w:t>
      </w:r>
      <w:r w:rsidR="00905E97" w:rsidRPr="003D0695">
        <w:rPr>
          <w:rStyle w:val="Strong"/>
          <w:rFonts w:ascii="Times New Roman" w:hAnsi="Times New Roman" w:cs="Times New Roman"/>
          <w:b w:val="0"/>
          <w:bCs w:val="0"/>
          <w:color w:val="333333"/>
          <w:sz w:val="24"/>
          <w:szCs w:val="24"/>
          <w:shd w:val="clear" w:color="auto" w:fill="FFFFFF"/>
        </w:rPr>
        <w:t xml:space="preserve"> </w:t>
      </w:r>
      <w:sdt>
        <w:sdtPr>
          <w:rPr>
            <w:rStyle w:val="Strong"/>
            <w:rFonts w:ascii="Times New Roman" w:hAnsi="Times New Roman" w:cs="Times New Roman"/>
            <w:color w:val="333333"/>
            <w:sz w:val="24"/>
            <w:szCs w:val="24"/>
            <w:shd w:val="clear" w:color="auto" w:fill="FFFFFF"/>
          </w:rPr>
          <w:id w:val="168232523"/>
          <w:citation/>
        </w:sdtPr>
        <w:sdtContent>
          <w:r w:rsidR="00C27E02" w:rsidRPr="003D0695">
            <w:rPr>
              <w:rStyle w:val="Strong"/>
              <w:rFonts w:ascii="Times New Roman" w:hAnsi="Times New Roman" w:cs="Times New Roman"/>
              <w:color w:val="333333"/>
              <w:sz w:val="24"/>
              <w:szCs w:val="24"/>
              <w:shd w:val="clear" w:color="auto" w:fill="FFFFFF"/>
            </w:rPr>
            <w:fldChar w:fldCharType="begin"/>
          </w:r>
          <w:r w:rsidR="008D2CD7" w:rsidRPr="003D0695">
            <w:rPr>
              <w:rStyle w:val="Strong"/>
              <w:rFonts w:ascii="Times New Roman" w:hAnsi="Times New Roman" w:cs="Times New Roman"/>
              <w:color w:val="333333"/>
              <w:sz w:val="24"/>
              <w:szCs w:val="24"/>
              <w:shd w:val="clear" w:color="auto" w:fill="FFFFFF"/>
            </w:rPr>
            <w:instrText xml:space="preserve">CITATION Tit16 \t  \l 1033 </w:instrText>
          </w:r>
          <w:r w:rsidR="00C27E02" w:rsidRPr="003D0695">
            <w:rPr>
              <w:rStyle w:val="Strong"/>
              <w:rFonts w:ascii="Times New Roman" w:hAnsi="Times New Roman" w:cs="Times New Roman"/>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(Alegria &amp; Ordoñez, 2016)</w:t>
          </w:r>
          <w:r w:rsidR="00C27E02" w:rsidRPr="003D0695">
            <w:rPr>
              <w:rStyle w:val="Strong"/>
              <w:rFonts w:ascii="Times New Roman" w:hAnsi="Times New Roman" w:cs="Times New Roman"/>
              <w:color w:val="333333"/>
              <w:sz w:val="24"/>
              <w:szCs w:val="24"/>
              <w:shd w:val="clear" w:color="auto" w:fill="FFFFFF"/>
            </w:rPr>
            <w:fldChar w:fldCharType="end"/>
          </w:r>
        </w:sdtContent>
      </w:sdt>
      <w:r w:rsidR="008D2CD7" w:rsidRPr="003D0695">
        <w:rPr>
          <w:rStyle w:val="Strong"/>
          <w:rFonts w:ascii="Times New Roman" w:hAnsi="Times New Roman" w:cs="Times New Roman"/>
          <w:color w:val="333333"/>
          <w:sz w:val="24"/>
          <w:szCs w:val="24"/>
          <w:shd w:val="clear" w:color="auto" w:fill="FFFFFF"/>
        </w:rPr>
        <w:t xml:space="preserve">. </w:t>
      </w:r>
      <w:r w:rsidR="00BD7298" w:rsidRPr="003D0695">
        <w:rPr>
          <w:rStyle w:val="Strong"/>
          <w:rFonts w:ascii="Times New Roman" w:hAnsi="Times New Roman" w:cs="Times New Roman"/>
          <w:b w:val="0"/>
          <w:bCs w:val="0"/>
          <w:color w:val="333333"/>
          <w:sz w:val="24"/>
          <w:szCs w:val="24"/>
          <w:shd w:val="clear" w:color="auto" w:fill="FFFFFF"/>
        </w:rPr>
        <w:t xml:space="preserve">Social housing scholarship tends to focus </w:t>
      </w:r>
      <w:r w:rsidR="0083422B" w:rsidRPr="003D0695">
        <w:rPr>
          <w:rStyle w:val="Strong"/>
          <w:rFonts w:ascii="Times New Roman" w:hAnsi="Times New Roman" w:cs="Times New Roman"/>
          <w:b w:val="0"/>
          <w:bCs w:val="0"/>
          <w:color w:val="333333"/>
          <w:sz w:val="24"/>
          <w:szCs w:val="24"/>
          <w:shd w:val="clear" w:color="auto" w:fill="FFFFFF"/>
        </w:rPr>
        <w:t>on the relationship between</w:t>
      </w:r>
      <w:r w:rsidR="00BD7298" w:rsidRPr="003D0695">
        <w:rPr>
          <w:rStyle w:val="Strong"/>
          <w:rFonts w:ascii="Times New Roman" w:hAnsi="Times New Roman" w:cs="Times New Roman"/>
          <w:b w:val="0"/>
          <w:bCs w:val="0"/>
          <w:color w:val="333333"/>
          <w:sz w:val="24"/>
          <w:szCs w:val="24"/>
          <w:shd w:val="clear" w:color="auto" w:fill="FFFFFF"/>
        </w:rPr>
        <w:t xml:space="preserve"> land value and spatial distance </w:t>
      </w:r>
      <w:r w:rsidR="0083422B" w:rsidRPr="003D0695">
        <w:rPr>
          <w:rStyle w:val="Strong"/>
          <w:rFonts w:ascii="Times New Roman" w:hAnsi="Times New Roman" w:cs="Times New Roman"/>
          <w:b w:val="0"/>
          <w:bCs w:val="0"/>
          <w:color w:val="333333"/>
          <w:sz w:val="24"/>
          <w:szCs w:val="24"/>
          <w:shd w:val="clear" w:color="auto" w:fill="FFFFFF"/>
        </w:rPr>
        <w:t>and</w:t>
      </w:r>
      <w:r w:rsidR="00BD7298" w:rsidRPr="003D0695">
        <w:rPr>
          <w:rStyle w:val="Strong"/>
          <w:rFonts w:ascii="Times New Roman" w:hAnsi="Times New Roman" w:cs="Times New Roman"/>
          <w:b w:val="0"/>
          <w:bCs w:val="0"/>
          <w:color w:val="333333"/>
          <w:sz w:val="24"/>
          <w:szCs w:val="24"/>
          <w:shd w:val="clear" w:color="auto" w:fill="FFFFFF"/>
        </w:rPr>
        <w:t xml:space="preserve"> the costs of deployment of material goods and labor</w:t>
      </w:r>
      <w:sdt>
        <w:sdtPr>
          <w:rPr>
            <w:rStyle w:val="Strong"/>
            <w:rFonts w:ascii="Times New Roman" w:hAnsi="Times New Roman" w:cs="Times New Roman"/>
            <w:b w:val="0"/>
            <w:bCs w:val="0"/>
            <w:color w:val="333333"/>
            <w:sz w:val="24"/>
            <w:szCs w:val="24"/>
            <w:highlight w:val="yellow"/>
            <w:shd w:val="clear" w:color="auto" w:fill="FFFFFF"/>
          </w:rPr>
          <w:id w:val="-823962488"/>
          <w:citation/>
        </w:sdtPr>
        <w:sdtContent>
          <w:r w:rsidR="008E48DF" w:rsidRPr="003D0695">
            <w:rPr>
              <w:rStyle w:val="Strong"/>
              <w:rFonts w:ascii="Times New Roman" w:hAnsi="Times New Roman" w:cs="Times New Roman"/>
              <w:b w:val="0"/>
              <w:bCs w:val="0"/>
              <w:color w:val="333333"/>
              <w:sz w:val="24"/>
              <w:szCs w:val="24"/>
              <w:highlight w:val="yellow"/>
              <w:shd w:val="clear" w:color="auto" w:fill="FFFFFF"/>
            </w:rPr>
            <w:fldChar w:fldCharType="begin"/>
          </w:r>
          <w:r w:rsidR="008E48DF" w:rsidRPr="003D0695">
            <w:rPr>
              <w:rStyle w:val="Strong"/>
              <w:rFonts w:ascii="Times New Roman" w:hAnsi="Times New Roman" w:cs="Times New Roman"/>
              <w:b w:val="0"/>
              <w:bCs w:val="0"/>
              <w:color w:val="333333"/>
              <w:sz w:val="24"/>
              <w:szCs w:val="24"/>
              <w:shd w:val="clear" w:color="auto" w:fill="FFFFFF"/>
            </w:rPr>
            <w:instrText xml:space="preserve"> CITATION Din22 \l 1033 </w:instrText>
          </w:r>
          <w:r w:rsidR="008E48DF" w:rsidRPr="003D0695">
            <w:rPr>
              <w:rStyle w:val="Strong"/>
              <w:rFonts w:ascii="Times New Roman" w:hAnsi="Times New Roman" w:cs="Times New Roman"/>
              <w:b w:val="0"/>
              <w:bCs w:val="0"/>
              <w:color w:val="333333"/>
              <w:sz w:val="24"/>
              <w:szCs w:val="24"/>
              <w:highlight w:val="yellow"/>
              <w:shd w:val="clear" w:color="auto" w:fill="FFFFFF"/>
            </w:rPr>
            <w:fldChar w:fldCharType="separate"/>
          </w:r>
          <w:r w:rsidR="00A3503F">
            <w:rPr>
              <w:rStyle w:val="Strong"/>
              <w:rFonts w:ascii="Times New Roman" w:hAnsi="Times New Roman" w:cs="Times New Roman"/>
              <w:b w:val="0"/>
              <w:bCs w:val="0"/>
              <w:noProof/>
              <w:color w:val="333333"/>
              <w:sz w:val="24"/>
              <w:szCs w:val="24"/>
              <w:shd w:val="clear" w:color="auto" w:fill="FFFFFF"/>
            </w:rPr>
            <w:t xml:space="preserve"> </w:t>
          </w:r>
          <w:r w:rsidR="00A3503F" w:rsidRPr="00A3503F">
            <w:rPr>
              <w:rFonts w:ascii="Times New Roman" w:hAnsi="Times New Roman" w:cs="Times New Roman"/>
              <w:noProof/>
              <w:color w:val="333333"/>
              <w:sz w:val="24"/>
              <w:szCs w:val="24"/>
              <w:shd w:val="clear" w:color="auto" w:fill="FFFFFF"/>
            </w:rPr>
            <w:t>(Gonzalez-Ochoa, 2022)</w:t>
          </w:r>
          <w:r w:rsidR="008E48DF" w:rsidRPr="003D0695">
            <w:rPr>
              <w:rStyle w:val="Strong"/>
              <w:rFonts w:ascii="Times New Roman" w:hAnsi="Times New Roman" w:cs="Times New Roman"/>
              <w:b w:val="0"/>
              <w:bCs w:val="0"/>
              <w:color w:val="333333"/>
              <w:sz w:val="24"/>
              <w:szCs w:val="24"/>
              <w:highlight w:val="yellow"/>
              <w:shd w:val="clear" w:color="auto" w:fill="FFFFFF"/>
            </w:rPr>
            <w:fldChar w:fldCharType="end"/>
          </w:r>
        </w:sdtContent>
      </w:sdt>
      <w:r w:rsidR="008E48DF" w:rsidRPr="003D0695">
        <w:rPr>
          <w:rStyle w:val="Strong"/>
          <w:rFonts w:ascii="Times New Roman" w:hAnsi="Times New Roman" w:cs="Times New Roman"/>
          <w:b w:val="0"/>
          <w:bCs w:val="0"/>
          <w:color w:val="333333"/>
          <w:sz w:val="24"/>
          <w:szCs w:val="24"/>
          <w:shd w:val="clear" w:color="auto" w:fill="FFFFFF"/>
        </w:rPr>
        <w:t xml:space="preserve">. </w:t>
      </w:r>
      <w:r w:rsidR="005D35EB" w:rsidRPr="003D0695">
        <w:rPr>
          <w:rStyle w:val="Strong"/>
          <w:rFonts w:ascii="Times New Roman" w:hAnsi="Times New Roman" w:cs="Times New Roman"/>
          <w:b w:val="0"/>
          <w:bCs w:val="0"/>
          <w:color w:val="333333"/>
          <w:sz w:val="24"/>
          <w:szCs w:val="24"/>
          <w:shd w:val="clear" w:color="auto" w:fill="FFFFFF"/>
        </w:rPr>
        <w:t xml:space="preserve">In research studies, it has been shown, for example, that social housing projects located on the outskirts of a city employ a </w:t>
      </w:r>
      <w:r w:rsidR="00090FEB" w:rsidRPr="003D0695">
        <w:rPr>
          <w:rStyle w:val="Strong"/>
          <w:rFonts w:ascii="Times New Roman" w:hAnsi="Times New Roman" w:cs="Times New Roman"/>
          <w:b w:val="0"/>
          <w:bCs w:val="0"/>
          <w:color w:val="333333"/>
          <w:sz w:val="24"/>
          <w:szCs w:val="24"/>
          <w:shd w:val="clear" w:color="auto" w:fill="FFFFFF"/>
        </w:rPr>
        <w:t>more significant</w:t>
      </w:r>
      <w:r w:rsidR="005D35EB" w:rsidRPr="003D0695">
        <w:rPr>
          <w:rStyle w:val="Strong"/>
          <w:rFonts w:ascii="Times New Roman" w:hAnsi="Times New Roman" w:cs="Times New Roman"/>
          <w:b w:val="0"/>
          <w:bCs w:val="0"/>
          <w:color w:val="333333"/>
          <w:sz w:val="24"/>
          <w:szCs w:val="24"/>
          <w:shd w:val="clear" w:color="auto" w:fill="FFFFFF"/>
        </w:rPr>
        <w:t xml:space="preserve"> amount of labor and materials</w:t>
      </w:r>
      <w:r w:rsidR="00090FEB" w:rsidRPr="003D0695">
        <w:rPr>
          <w:rStyle w:val="Strong"/>
          <w:rFonts w:ascii="Times New Roman" w:hAnsi="Times New Roman" w:cs="Times New Roman"/>
          <w:b w:val="0"/>
          <w:bCs w:val="0"/>
          <w:color w:val="333333"/>
          <w:sz w:val="24"/>
          <w:szCs w:val="24"/>
          <w:shd w:val="clear" w:color="auto" w:fill="FFFFFF"/>
        </w:rPr>
        <w:t>.</w:t>
      </w:r>
      <w:r w:rsidR="00905E97" w:rsidRPr="003D0695">
        <w:rPr>
          <w:rStyle w:val="Strong"/>
          <w:rFonts w:ascii="Times New Roman" w:hAnsi="Times New Roman" w:cs="Times New Roman"/>
          <w:b w:val="0"/>
          <w:bCs w:val="0"/>
          <w:color w:val="333333"/>
          <w:sz w:val="24"/>
          <w:szCs w:val="24"/>
          <w:shd w:val="clear" w:color="auto" w:fill="FFFFFF"/>
        </w:rPr>
        <w:t xml:space="preserve"> </w:t>
      </w:r>
      <w:r w:rsidR="005D35EB" w:rsidRPr="003D0695">
        <w:rPr>
          <w:rStyle w:val="Strong"/>
          <w:rFonts w:ascii="Times New Roman" w:hAnsi="Times New Roman" w:cs="Times New Roman"/>
          <w:b w:val="0"/>
          <w:bCs w:val="0"/>
          <w:color w:val="333333"/>
          <w:sz w:val="24"/>
          <w:szCs w:val="24"/>
          <w:shd w:val="clear" w:color="auto" w:fill="FFFFFF"/>
        </w:rPr>
        <w:t>Developers had to establish trust with the government by securing a steady flow of mortgages. INFONAVIT offered developers 50% of future home sales after completing 65% of the projects</w:t>
      </w:r>
      <w:r w:rsidR="00090FEB" w:rsidRPr="003D0695">
        <w:rPr>
          <w:rStyle w:val="Strong"/>
          <w:rFonts w:ascii="Times New Roman" w:hAnsi="Times New Roman" w:cs="Times New Roman"/>
          <w:b w:val="0"/>
          <w:bCs w:val="0"/>
          <w:color w:val="333333"/>
          <w:sz w:val="24"/>
          <w:szCs w:val="24"/>
          <w:shd w:val="clear" w:color="auto" w:fill="FFFFFF"/>
        </w:rPr>
        <w:t>,</w:t>
      </w:r>
      <w:r w:rsidR="00C57F65" w:rsidRPr="003D0695">
        <w:rPr>
          <w:rStyle w:val="Strong"/>
          <w:rFonts w:ascii="Times New Roman" w:hAnsi="Times New Roman" w:cs="Times New Roman"/>
          <w:b w:val="0"/>
          <w:bCs w:val="0"/>
          <w:color w:val="333333"/>
          <w:sz w:val="24"/>
          <w:szCs w:val="24"/>
          <w:shd w:val="clear" w:color="auto" w:fill="FFFFFF"/>
        </w:rPr>
        <w:t xml:space="preserve"> and </w:t>
      </w:r>
      <w:r w:rsidR="005D35EB" w:rsidRPr="003D0695">
        <w:rPr>
          <w:rStyle w:val="Strong"/>
          <w:rFonts w:ascii="Times New Roman" w:hAnsi="Times New Roman" w:cs="Times New Roman"/>
          <w:b w:val="0"/>
          <w:bCs w:val="0"/>
          <w:color w:val="333333"/>
          <w:sz w:val="24"/>
          <w:szCs w:val="24"/>
          <w:shd w:val="clear" w:color="auto" w:fill="FFFFFF"/>
        </w:rPr>
        <w:t>land use changes for their land reserves</w:t>
      </w:r>
      <w:r w:rsidR="00C57F65" w:rsidRPr="003D0695">
        <w:rPr>
          <w:rStyle w:val="Strong"/>
          <w:rFonts w:ascii="Times New Roman" w:hAnsi="Times New Roman" w:cs="Times New Roman"/>
          <w:b w:val="0"/>
          <w:bCs w:val="0"/>
          <w:color w:val="333333"/>
          <w:sz w:val="24"/>
          <w:szCs w:val="24"/>
          <w:shd w:val="clear" w:color="auto" w:fill="FFFFFF"/>
        </w:rPr>
        <w:t xml:space="preserve"> were negotiated</w:t>
      </w:r>
      <w:r w:rsidR="00BD7298" w:rsidRPr="003D0695">
        <w:rPr>
          <w:rStyle w:val="Strong"/>
          <w:rFonts w:ascii="Times New Roman" w:hAnsi="Times New Roman" w:cs="Times New Roman"/>
          <w:b w:val="0"/>
          <w:bCs w:val="0"/>
          <w:color w:val="333333"/>
          <w:sz w:val="24"/>
          <w:szCs w:val="24"/>
          <w:shd w:val="clear" w:color="auto" w:fill="FFFFFF"/>
        </w:rPr>
        <w:t xml:space="preserve"> </w:t>
      </w:r>
      <w:sdt>
        <w:sdtPr>
          <w:rPr>
            <w:rStyle w:val="Strong"/>
            <w:rFonts w:ascii="Times New Roman" w:hAnsi="Times New Roman" w:cs="Times New Roman"/>
            <w:b w:val="0"/>
            <w:bCs w:val="0"/>
            <w:color w:val="333333"/>
            <w:sz w:val="24"/>
            <w:szCs w:val="24"/>
            <w:shd w:val="clear" w:color="auto" w:fill="FFFFFF"/>
          </w:rPr>
          <w:id w:val="855394801"/>
          <w:citation/>
        </w:sdtPr>
        <w:sdtContent>
          <w:r w:rsidR="00E30731" w:rsidRPr="003D0695">
            <w:rPr>
              <w:rStyle w:val="Strong"/>
              <w:rFonts w:ascii="Times New Roman" w:hAnsi="Times New Roman" w:cs="Times New Roman"/>
              <w:b w:val="0"/>
              <w:bCs w:val="0"/>
              <w:color w:val="333333"/>
              <w:sz w:val="24"/>
              <w:szCs w:val="24"/>
              <w:shd w:val="clear" w:color="auto" w:fill="FFFFFF"/>
            </w:rPr>
            <w:fldChar w:fldCharType="begin"/>
          </w:r>
          <w:r w:rsidR="00042F0D" w:rsidRPr="003D0695">
            <w:rPr>
              <w:rStyle w:val="Strong"/>
              <w:rFonts w:ascii="Times New Roman" w:hAnsi="Times New Roman" w:cs="Times New Roman"/>
              <w:b w:val="0"/>
              <w:bCs w:val="0"/>
              <w:color w:val="333333"/>
              <w:sz w:val="24"/>
              <w:szCs w:val="24"/>
              <w:shd w:val="clear" w:color="auto" w:fill="FFFFFF"/>
            </w:rPr>
            <w:instrText xml:space="preserve">CITATION Din22 \y  \l 1033 </w:instrText>
          </w:r>
          <w:r w:rsidR="00E30731" w:rsidRPr="003D0695">
            <w:rPr>
              <w:rStyle w:val="Strong"/>
              <w:rFonts w:ascii="Times New Roman" w:hAnsi="Times New Roman" w:cs="Times New Roman"/>
              <w:b w:val="0"/>
              <w:bCs w:val="0"/>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(Gonzalez-Ochoa)</w:t>
          </w:r>
          <w:r w:rsidR="00E30731" w:rsidRPr="003D0695">
            <w:rPr>
              <w:rStyle w:val="Strong"/>
              <w:rFonts w:ascii="Times New Roman" w:hAnsi="Times New Roman" w:cs="Times New Roman"/>
              <w:b w:val="0"/>
              <w:bCs w:val="0"/>
              <w:color w:val="333333"/>
              <w:sz w:val="24"/>
              <w:szCs w:val="24"/>
              <w:shd w:val="clear" w:color="auto" w:fill="FFFFFF"/>
            </w:rPr>
            <w:fldChar w:fldCharType="end"/>
          </w:r>
        </w:sdtContent>
      </w:sdt>
      <w:r w:rsidR="00E30731" w:rsidRPr="003D0695">
        <w:rPr>
          <w:rStyle w:val="Strong"/>
          <w:rFonts w:ascii="Times New Roman" w:hAnsi="Times New Roman" w:cs="Times New Roman"/>
          <w:b w:val="0"/>
          <w:bCs w:val="0"/>
          <w:color w:val="333333"/>
          <w:sz w:val="24"/>
          <w:szCs w:val="24"/>
          <w:shd w:val="clear" w:color="auto" w:fill="FFFFFF"/>
        </w:rPr>
        <w:t xml:space="preserve">. </w:t>
      </w:r>
    </w:p>
    <w:p w14:paraId="64CF0627" w14:textId="77777777" w:rsidR="00AB4D81" w:rsidRPr="003D0695" w:rsidRDefault="00AB4D81" w:rsidP="00761D6E">
      <w:pPr>
        <w:spacing w:line="480" w:lineRule="auto"/>
        <w:rPr>
          <w:rStyle w:val="Strong"/>
          <w:rFonts w:ascii="Times New Roman" w:hAnsi="Times New Roman" w:cs="Times New Roman"/>
          <w:b w:val="0"/>
          <w:bCs w:val="0"/>
          <w:iCs/>
          <w:color w:val="333333"/>
          <w:sz w:val="24"/>
          <w:szCs w:val="24"/>
          <w:shd w:val="clear" w:color="auto" w:fill="FFFFFF"/>
        </w:rPr>
      </w:pPr>
    </w:p>
    <w:p w14:paraId="20E0CF39" w14:textId="1F5FF81B" w:rsidR="004275C8" w:rsidRDefault="00BD7298" w:rsidP="007177A6">
      <w:pPr>
        <w:pStyle w:val="mb-25"/>
        <w:spacing w:before="0" w:beforeAutospacing="0" w:after="0" w:afterAutospacing="0" w:line="480" w:lineRule="auto"/>
        <w:ind w:firstLine="720"/>
        <w:rPr>
          <w:rStyle w:val="Strong"/>
          <w:b w:val="0"/>
          <w:bCs w:val="0"/>
          <w:color w:val="333333"/>
          <w:shd w:val="clear" w:color="auto" w:fill="FFFFFF"/>
        </w:rPr>
      </w:pPr>
      <w:r w:rsidRPr="003D0695">
        <w:rPr>
          <w:rStyle w:val="Strong"/>
          <w:b w:val="0"/>
          <w:bCs w:val="0"/>
          <w:iCs/>
          <w:color w:val="333333"/>
          <w:shd w:val="clear" w:color="auto" w:fill="FFFFFF"/>
        </w:rPr>
        <w:t xml:space="preserve">In </w:t>
      </w:r>
      <w:r w:rsidR="00310AD1">
        <w:rPr>
          <w:rStyle w:val="Strong"/>
          <w:b w:val="0"/>
          <w:bCs w:val="0"/>
          <w:iCs/>
          <w:color w:val="333333"/>
          <w:shd w:val="clear" w:color="auto" w:fill="FFFFFF"/>
        </w:rPr>
        <w:t>México</w:t>
      </w:r>
      <w:r w:rsidRPr="003D0695">
        <w:rPr>
          <w:rStyle w:val="Strong"/>
          <w:b w:val="0"/>
          <w:bCs w:val="0"/>
          <w:iCs/>
          <w:color w:val="333333"/>
          <w:shd w:val="clear" w:color="auto" w:fill="FFFFFF"/>
        </w:rPr>
        <w:t xml:space="preserve"> and </w:t>
      </w:r>
      <w:r w:rsidR="00090FEB" w:rsidRPr="003D0695">
        <w:rPr>
          <w:rStyle w:val="Strong"/>
          <w:b w:val="0"/>
          <w:bCs w:val="0"/>
          <w:iCs/>
          <w:color w:val="333333"/>
          <w:shd w:val="clear" w:color="auto" w:fill="FFFFFF"/>
        </w:rPr>
        <w:t>Latin America, informal settlement communitie</w:t>
      </w:r>
      <w:r w:rsidRPr="003D0695">
        <w:rPr>
          <w:rStyle w:val="Strong"/>
          <w:b w:val="0"/>
          <w:bCs w:val="0"/>
          <w:iCs/>
          <w:color w:val="333333"/>
          <w:shd w:val="clear" w:color="auto" w:fill="FFFFFF"/>
        </w:rPr>
        <w:t>s house the working-class population</w:t>
      </w:r>
      <w:r w:rsidR="006F2501">
        <w:rPr>
          <w:rStyle w:val="Strong"/>
          <w:b w:val="0"/>
          <w:bCs w:val="0"/>
          <w:iCs/>
          <w:color w:val="333333"/>
          <w:shd w:val="clear" w:color="auto" w:fill="FFFFFF"/>
        </w:rPr>
        <w:t>, and</w:t>
      </w:r>
      <w:r w:rsidRPr="003D0695">
        <w:rPr>
          <w:rStyle w:val="Strong"/>
          <w:b w:val="0"/>
          <w:bCs w:val="0"/>
          <w:iCs/>
          <w:color w:val="333333"/>
          <w:shd w:val="clear" w:color="auto" w:fill="FFFFFF"/>
        </w:rPr>
        <w:t xml:space="preserve"> in most cases, </w:t>
      </w:r>
      <w:r w:rsidRPr="003D0695">
        <w:rPr>
          <w:rStyle w:val="Strong"/>
          <w:b w:val="0"/>
          <w:bCs w:val="0"/>
          <w:color w:val="333333"/>
          <w:shd w:val="clear" w:color="auto" w:fill="FFFFFF"/>
        </w:rPr>
        <w:t>an informal settlement is an illegal land possession that</w:t>
      </w:r>
      <w:r w:rsidR="006F2501">
        <w:rPr>
          <w:rStyle w:val="Strong"/>
          <w:b w:val="0"/>
          <w:bCs w:val="0"/>
          <w:color w:val="333333"/>
          <w:shd w:val="clear" w:color="auto" w:fill="FFFFFF"/>
        </w:rPr>
        <w:t>,</w:t>
      </w:r>
      <w:r w:rsidR="004275C8">
        <w:rPr>
          <w:rStyle w:val="Strong"/>
          <w:b w:val="0"/>
          <w:bCs w:val="0"/>
          <w:color w:val="333333"/>
          <w:shd w:val="clear" w:color="auto" w:fill="FFFFFF"/>
        </w:rPr>
        <w:t xml:space="preserve"> </w:t>
      </w:r>
      <w:r w:rsidR="006F2501">
        <w:rPr>
          <w:rStyle w:val="Strong"/>
          <w:b w:val="0"/>
          <w:bCs w:val="0"/>
          <w:color w:val="333333"/>
          <w:shd w:val="clear" w:color="auto" w:fill="FFFFFF"/>
        </w:rPr>
        <w:t>through time</w:t>
      </w:r>
      <w:r w:rsidR="00B109E8">
        <w:rPr>
          <w:rStyle w:val="Strong"/>
          <w:b w:val="0"/>
          <w:bCs w:val="0"/>
          <w:color w:val="333333"/>
          <w:shd w:val="clear" w:color="auto" w:fill="FFFFFF"/>
        </w:rPr>
        <w:t>,</w:t>
      </w:r>
      <w:r w:rsidR="006F2501">
        <w:rPr>
          <w:rStyle w:val="Strong"/>
          <w:b w:val="0"/>
          <w:bCs w:val="0"/>
          <w:color w:val="333333"/>
          <w:shd w:val="clear" w:color="auto" w:fill="FFFFFF"/>
        </w:rPr>
        <w:t xml:space="preserve"> </w:t>
      </w:r>
      <w:r w:rsidR="004275C8">
        <w:rPr>
          <w:rStyle w:val="Strong"/>
          <w:b w:val="0"/>
          <w:bCs w:val="0"/>
          <w:color w:val="333333"/>
          <w:shd w:val="clear" w:color="auto" w:fill="FFFFFF"/>
        </w:rPr>
        <w:t>becomes a neighborhood through legal channels and political pressure</w:t>
      </w:r>
      <w:r w:rsidRPr="003D0695">
        <w:rPr>
          <w:rStyle w:val="Strong"/>
          <w:b w:val="0"/>
          <w:bCs w:val="0"/>
          <w:color w:val="333333"/>
          <w:shd w:val="clear" w:color="auto" w:fill="FFFFFF"/>
        </w:rPr>
        <w:t xml:space="preserve">. Nevertheless, it takes years for the government to legalize </w:t>
      </w:r>
      <w:r w:rsidR="00B109E8">
        <w:rPr>
          <w:rStyle w:val="Strong"/>
          <w:b w:val="0"/>
          <w:bCs w:val="0"/>
          <w:color w:val="333333"/>
          <w:shd w:val="clear" w:color="auto" w:fill="FFFFFF"/>
        </w:rPr>
        <w:t>lots</w:t>
      </w:r>
      <w:r w:rsidR="00B109E8" w:rsidRPr="003D0695">
        <w:rPr>
          <w:rStyle w:val="Strong"/>
          <w:b w:val="0"/>
          <w:bCs w:val="0"/>
          <w:color w:val="333333"/>
          <w:shd w:val="clear" w:color="auto" w:fill="FFFFFF"/>
        </w:rPr>
        <w:t xml:space="preserve"> </w:t>
      </w:r>
      <w:r w:rsidRPr="003D0695">
        <w:rPr>
          <w:rStyle w:val="Strong"/>
          <w:b w:val="0"/>
          <w:bCs w:val="0"/>
          <w:color w:val="333333"/>
          <w:shd w:val="clear" w:color="auto" w:fill="FFFFFF"/>
        </w:rPr>
        <w:t xml:space="preserve">and provide residents with the </w:t>
      </w:r>
      <w:r w:rsidR="00B109E8">
        <w:rPr>
          <w:rStyle w:val="Strong"/>
          <w:b w:val="0"/>
          <w:bCs w:val="0"/>
          <w:color w:val="333333"/>
          <w:shd w:val="clear" w:color="auto" w:fill="FFFFFF"/>
        </w:rPr>
        <w:t>necessary essential services</w:t>
      </w:r>
      <w:r w:rsidRPr="003D0695">
        <w:rPr>
          <w:rStyle w:val="Strong"/>
          <w:color w:val="333333"/>
          <w:shd w:val="clear" w:color="auto" w:fill="FFFFFF"/>
        </w:rPr>
        <w:t xml:space="preserve">.  </w:t>
      </w:r>
      <w:r w:rsidRPr="003D0695">
        <w:rPr>
          <w:rStyle w:val="Strong"/>
          <w:b w:val="0"/>
          <w:bCs w:val="0"/>
          <w:color w:val="333333"/>
          <w:shd w:val="clear" w:color="auto" w:fill="FFFFFF"/>
        </w:rPr>
        <w:t xml:space="preserve">Most houses in informal communities are constructed by their occupants on unstable land </w:t>
      </w:r>
      <w:r w:rsidR="00BE362D">
        <w:rPr>
          <w:rStyle w:val="Strong"/>
          <w:b w:val="0"/>
          <w:bCs w:val="0"/>
          <w:color w:val="333333"/>
          <w:shd w:val="clear" w:color="auto" w:fill="FFFFFF"/>
        </w:rPr>
        <w:t xml:space="preserve">and </w:t>
      </w:r>
      <w:r w:rsidRPr="003D0695">
        <w:rPr>
          <w:rStyle w:val="Strong"/>
          <w:b w:val="0"/>
          <w:bCs w:val="0"/>
          <w:color w:val="333333"/>
          <w:shd w:val="clear" w:color="auto" w:fill="FFFFFF"/>
        </w:rPr>
        <w:t xml:space="preserve">with precarious materials, such as recycled wood </w:t>
      </w:r>
      <w:r w:rsidR="00773304">
        <w:rPr>
          <w:rStyle w:val="Strong"/>
          <w:b w:val="0"/>
          <w:bCs w:val="0"/>
          <w:color w:val="333333"/>
          <w:shd w:val="clear" w:color="auto" w:fill="FFFFFF"/>
        </w:rPr>
        <w:t>and used</w:t>
      </w:r>
      <w:r w:rsidRPr="003D0695">
        <w:rPr>
          <w:rStyle w:val="Strong"/>
          <w:b w:val="0"/>
          <w:bCs w:val="0"/>
          <w:color w:val="333333"/>
          <w:shd w:val="clear" w:color="auto" w:fill="FFFFFF"/>
        </w:rPr>
        <w:t xml:space="preserve"> tires </w:t>
      </w:r>
      <w:r w:rsidR="00463026">
        <w:rPr>
          <w:rStyle w:val="Strong"/>
          <w:b w:val="0"/>
          <w:bCs w:val="0"/>
          <w:color w:val="333333"/>
          <w:shd w:val="clear" w:color="auto" w:fill="FFFFFF"/>
        </w:rPr>
        <w:t>for</w:t>
      </w:r>
      <w:r w:rsidRPr="003D0695">
        <w:rPr>
          <w:rStyle w:val="Strong"/>
          <w:b w:val="0"/>
          <w:bCs w:val="0"/>
          <w:color w:val="333333"/>
          <w:shd w:val="clear" w:color="auto" w:fill="FFFFFF"/>
        </w:rPr>
        <w:t xml:space="preserve"> soil ret</w:t>
      </w:r>
      <w:r w:rsidR="00D17AD5">
        <w:rPr>
          <w:rStyle w:val="Strong"/>
          <w:b w:val="0"/>
          <w:bCs w:val="0"/>
          <w:color w:val="333333"/>
          <w:shd w:val="clear" w:color="auto" w:fill="FFFFFF"/>
        </w:rPr>
        <w:t>ention</w:t>
      </w:r>
      <w:r w:rsidRPr="003D0695">
        <w:rPr>
          <w:rStyle w:val="Strong"/>
          <w:b w:val="0"/>
          <w:bCs w:val="0"/>
          <w:color w:val="333333"/>
          <w:shd w:val="clear" w:color="auto" w:fill="FFFFFF"/>
        </w:rPr>
        <w:t xml:space="preserve"> </w:t>
      </w:r>
      <w:r w:rsidR="007F5DB9" w:rsidRPr="003D0695">
        <w:rPr>
          <w:rStyle w:val="Strong"/>
          <w:b w:val="0"/>
          <w:bCs w:val="0"/>
          <w:color w:val="333333"/>
          <w:shd w:val="clear" w:color="auto" w:fill="FFFFFF"/>
        </w:rPr>
        <w:t xml:space="preserve">(see </w:t>
      </w:r>
      <w:r w:rsidR="007F5DB9" w:rsidRPr="003D0695">
        <w:rPr>
          <w:rStyle w:val="Strong"/>
          <w:b w:val="0"/>
          <w:bCs w:val="0"/>
          <w:color w:val="333333"/>
          <w:shd w:val="clear" w:color="auto" w:fill="FFFFFF"/>
        </w:rPr>
        <w:lastRenderedPageBreak/>
        <w:t>Figure</w:t>
      </w:r>
      <w:r w:rsidR="00EA1C24">
        <w:rPr>
          <w:rStyle w:val="Strong"/>
          <w:b w:val="0"/>
          <w:bCs w:val="0"/>
          <w:color w:val="333333"/>
          <w:shd w:val="clear" w:color="auto" w:fill="FFFFFF"/>
        </w:rPr>
        <w:t>s</w:t>
      </w:r>
      <w:r w:rsidR="007F5DB9" w:rsidRPr="003D0695">
        <w:rPr>
          <w:rStyle w:val="Strong"/>
          <w:b w:val="0"/>
          <w:bCs w:val="0"/>
          <w:color w:val="333333"/>
          <w:shd w:val="clear" w:color="auto" w:fill="FFFFFF"/>
        </w:rPr>
        <w:t xml:space="preserve"> </w:t>
      </w:r>
      <w:r w:rsidR="00EA1C24">
        <w:rPr>
          <w:rStyle w:val="Strong"/>
          <w:b w:val="0"/>
          <w:bCs w:val="0"/>
          <w:color w:val="333333"/>
          <w:shd w:val="clear" w:color="auto" w:fill="FFFFFF"/>
        </w:rPr>
        <w:t>9</w:t>
      </w:r>
      <w:r w:rsidR="00497944">
        <w:rPr>
          <w:rStyle w:val="Strong"/>
          <w:b w:val="0"/>
          <w:bCs w:val="0"/>
          <w:color w:val="333333"/>
          <w:shd w:val="clear" w:color="auto" w:fill="FFFFFF"/>
        </w:rPr>
        <w:t xml:space="preserve"> and </w:t>
      </w:r>
      <w:r w:rsidR="00EA1C24">
        <w:rPr>
          <w:rStyle w:val="Strong"/>
          <w:b w:val="0"/>
          <w:bCs w:val="0"/>
          <w:color w:val="333333"/>
          <w:shd w:val="clear" w:color="auto" w:fill="FFFFFF"/>
        </w:rPr>
        <w:t>10</w:t>
      </w:r>
      <w:r w:rsidR="007F5DB9" w:rsidRPr="003D0695">
        <w:rPr>
          <w:rStyle w:val="Strong"/>
          <w:b w:val="0"/>
          <w:bCs w:val="0"/>
          <w:color w:val="333333"/>
          <w:shd w:val="clear" w:color="auto" w:fill="FFFFFF"/>
        </w:rPr>
        <w:t>)</w:t>
      </w:r>
      <w:r w:rsidR="00AB56CA" w:rsidRPr="003D0695">
        <w:rPr>
          <w:rStyle w:val="Strong"/>
          <w:b w:val="0"/>
          <w:bCs w:val="0"/>
          <w:color w:val="333333"/>
          <w:shd w:val="clear" w:color="auto" w:fill="FFFFFF"/>
        </w:rPr>
        <w:t>.</w:t>
      </w:r>
      <w:r w:rsidR="00EA2669" w:rsidRPr="003D0695">
        <w:rPr>
          <w:rStyle w:val="Strong"/>
          <w:b w:val="0"/>
          <w:bCs w:val="0"/>
          <w:color w:val="333333"/>
          <w:shd w:val="clear" w:color="auto" w:fill="FFFFFF"/>
        </w:rPr>
        <w:t xml:space="preserve"> </w:t>
      </w:r>
      <w:r w:rsidR="00497944">
        <w:rPr>
          <w:rStyle w:val="Strong"/>
          <w:b w:val="0"/>
          <w:bCs w:val="0"/>
          <w:color w:val="333333"/>
          <w:shd w:val="clear" w:color="auto" w:fill="FFFFFF"/>
        </w:rPr>
        <w:t xml:space="preserve"> </w:t>
      </w:r>
      <w:r w:rsidR="00382AB4" w:rsidRPr="00382AB4">
        <w:rPr>
          <w:rStyle w:val="Strong"/>
          <w:b w:val="0"/>
          <w:bCs w:val="0"/>
          <w:color w:val="333333"/>
          <w:shd w:val="clear" w:color="auto" w:fill="FFFFFF"/>
        </w:rPr>
        <w:t>In order to alleviate these precarious housing conditions, FONAHPO provides subsidies to workers who do not participate in the formal economy or make less than the minimum wage to purchase a two-bedroom starter house of at least 45-50 square meters.</w:t>
      </w:r>
    </w:p>
    <w:p w14:paraId="2F0828C5" w14:textId="77777777" w:rsidR="00BA353C" w:rsidRDefault="00BA353C" w:rsidP="007177A6">
      <w:pPr>
        <w:pStyle w:val="mb-25"/>
        <w:spacing w:before="0" w:beforeAutospacing="0" w:after="0" w:afterAutospacing="0" w:line="480" w:lineRule="auto"/>
        <w:ind w:firstLine="720"/>
        <w:rPr>
          <w:rStyle w:val="Strong"/>
          <w:b w:val="0"/>
          <w:bCs w:val="0"/>
          <w:color w:val="333333"/>
          <w:shd w:val="clear" w:color="auto" w:fill="FFFFFF"/>
        </w:rPr>
      </w:pPr>
    </w:p>
    <w:p w14:paraId="53A6F69D" w14:textId="35A6E21B" w:rsidR="00F65F3B" w:rsidRPr="003D0695" w:rsidRDefault="001D03D1" w:rsidP="007177A6">
      <w:pPr>
        <w:pStyle w:val="mb-25"/>
        <w:spacing w:before="0" w:beforeAutospacing="0" w:after="0" w:afterAutospacing="0" w:line="480" w:lineRule="auto"/>
        <w:ind w:firstLine="720"/>
        <w:rPr>
          <w:rStyle w:val="Strong"/>
          <w:b w:val="0"/>
          <w:bCs w:val="0"/>
          <w:color w:val="333333"/>
          <w:shd w:val="clear" w:color="auto" w:fill="FFFFFF"/>
        </w:rPr>
      </w:pPr>
      <w:r w:rsidRPr="003D0695">
        <w:rPr>
          <w:rStyle w:val="Strong"/>
          <w:b w:val="0"/>
          <w:bCs w:val="0"/>
          <w:color w:val="333333"/>
          <w:shd w:val="clear" w:color="auto" w:fill="FFFFFF"/>
        </w:rPr>
        <w:t xml:space="preserve">Additionally, this fund facilitates the improvement of existing homes. On August 22, 2022, the federal government announced the </w:t>
      </w:r>
      <w:r w:rsidR="005E4586" w:rsidRPr="003D0695">
        <w:rPr>
          <w:rStyle w:val="Strong"/>
          <w:b w:val="0"/>
          <w:bCs w:val="0"/>
          <w:color w:val="333333"/>
          <w:shd w:val="clear" w:color="auto" w:fill="FFFFFF"/>
        </w:rPr>
        <w:t>program's cancellation</w:t>
      </w:r>
      <w:r w:rsidRPr="003D0695">
        <w:rPr>
          <w:rStyle w:val="Strong"/>
          <w:b w:val="0"/>
          <w:bCs w:val="0"/>
          <w:color w:val="333333"/>
          <w:shd w:val="clear" w:color="auto" w:fill="FFFFFF"/>
        </w:rPr>
        <w:t>, and the National Housing Commission (CONAVI) will now serve that segment of the population.</w:t>
      </w:r>
      <w:r w:rsidRPr="003D0695" w:rsidDel="001D03D1">
        <w:rPr>
          <w:rStyle w:val="Strong"/>
          <w:b w:val="0"/>
          <w:bCs w:val="0"/>
          <w:color w:val="333333"/>
          <w:shd w:val="clear" w:color="auto" w:fill="FFFFFF"/>
        </w:rPr>
        <w:t xml:space="preserve"> </w:t>
      </w:r>
      <w:sdt>
        <w:sdtPr>
          <w:rPr>
            <w:rStyle w:val="Strong"/>
            <w:b w:val="0"/>
            <w:bCs w:val="0"/>
            <w:color w:val="333333"/>
            <w:shd w:val="clear" w:color="auto" w:fill="FFFFFF"/>
          </w:rPr>
          <w:id w:val="-183057898"/>
          <w:citation/>
        </w:sdtPr>
        <w:sdtContent>
          <w:r w:rsidR="001B145A" w:rsidRPr="003D0695">
            <w:rPr>
              <w:rStyle w:val="Strong"/>
              <w:b w:val="0"/>
              <w:bCs w:val="0"/>
              <w:color w:val="333333"/>
              <w:shd w:val="clear" w:color="auto" w:fill="FFFFFF"/>
            </w:rPr>
            <w:fldChar w:fldCharType="begin"/>
          </w:r>
          <w:r w:rsidR="001B145A" w:rsidRPr="003D0695">
            <w:rPr>
              <w:rStyle w:val="Strong"/>
              <w:b w:val="0"/>
              <w:bCs w:val="0"/>
              <w:color w:val="333333"/>
              <w:shd w:val="clear" w:color="auto" w:fill="FFFFFF"/>
            </w:rPr>
            <w:instrText xml:space="preserve"> CITATION FON22 \l 1033 </w:instrText>
          </w:r>
          <w:r w:rsidR="001B145A" w:rsidRPr="003D0695">
            <w:rPr>
              <w:rStyle w:val="Strong"/>
              <w:b w:val="0"/>
              <w:bCs w:val="0"/>
              <w:color w:val="333333"/>
              <w:shd w:val="clear" w:color="auto" w:fill="FFFFFF"/>
            </w:rPr>
            <w:fldChar w:fldCharType="separate"/>
          </w:r>
          <w:r w:rsidR="00A3503F" w:rsidRPr="00A3503F">
            <w:rPr>
              <w:noProof/>
              <w:color w:val="333333"/>
              <w:shd w:val="clear" w:color="auto" w:fill="FFFFFF"/>
            </w:rPr>
            <w:t>(FONAHPO, 2022)</w:t>
          </w:r>
          <w:r w:rsidR="001B145A" w:rsidRPr="003D0695">
            <w:rPr>
              <w:rStyle w:val="Strong"/>
              <w:b w:val="0"/>
              <w:bCs w:val="0"/>
              <w:color w:val="333333"/>
              <w:shd w:val="clear" w:color="auto" w:fill="FFFFFF"/>
            </w:rPr>
            <w:fldChar w:fldCharType="end"/>
          </w:r>
        </w:sdtContent>
      </w:sdt>
      <w:r w:rsidR="00012BF9" w:rsidRPr="003D0695">
        <w:rPr>
          <w:rStyle w:val="Strong"/>
          <w:b w:val="0"/>
          <w:bCs w:val="0"/>
          <w:color w:val="333333"/>
          <w:shd w:val="clear" w:color="auto" w:fill="FFFFFF"/>
        </w:rPr>
        <w:t xml:space="preserve">. </w:t>
      </w:r>
      <w:r w:rsidR="00D51B7E" w:rsidRPr="003D0695">
        <w:rPr>
          <w:rStyle w:val="Strong"/>
          <w:b w:val="0"/>
          <w:bCs w:val="0"/>
          <w:color w:val="333333"/>
          <w:shd w:val="clear" w:color="auto" w:fill="FFFFFF"/>
        </w:rPr>
        <w:t xml:space="preserve"> </w:t>
      </w:r>
    </w:p>
    <w:p w14:paraId="6458E80B" w14:textId="0FAECBCA" w:rsidR="00DD60DA" w:rsidRPr="003D0695" w:rsidRDefault="00BF53BB" w:rsidP="00782CD5">
      <w:pPr>
        <w:pStyle w:val="mb-25"/>
        <w:spacing w:before="0" w:beforeAutospacing="0" w:after="0" w:afterAutospacing="0" w:line="480" w:lineRule="auto"/>
      </w:pPr>
      <w:r w:rsidRPr="003D0695">
        <w:rPr>
          <w:iCs/>
          <w:noProof/>
          <w:color w:val="333333"/>
          <w:shd w:val="clear" w:color="auto" w:fill="FFFFFF"/>
        </w:rPr>
        <w:drawing>
          <wp:anchor distT="0" distB="0" distL="114300" distR="114300" simplePos="0" relativeHeight="251704320" behindDoc="1" locked="0" layoutInCell="1" allowOverlap="1" wp14:anchorId="4BEFA4F0" wp14:editId="7B762503">
            <wp:simplePos x="0" y="0"/>
            <wp:positionH relativeFrom="margin">
              <wp:posOffset>118717</wp:posOffset>
            </wp:positionH>
            <wp:positionV relativeFrom="paragraph">
              <wp:posOffset>556398</wp:posOffset>
            </wp:positionV>
            <wp:extent cx="5365750" cy="3576955"/>
            <wp:effectExtent l="0" t="0" r="6350" b="4445"/>
            <wp:wrapTight wrapText="bothSides">
              <wp:wrapPolygon edited="1">
                <wp:start x="0" y="0"/>
                <wp:lineTo x="0" y="22523"/>
                <wp:lineTo x="21600" y="22523"/>
                <wp:lineTo x="21533" y="0"/>
                <wp:lineTo x="0" y="0"/>
              </wp:wrapPolygon>
            </wp:wrapTight>
            <wp:docPr id="32" name="Picture 32" descr="A picture containing outdoor, sky, building,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outdoor, sky, building, trailer&#10;&#10;Description automatically generated"/>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365750" cy="35769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68832" behindDoc="1" locked="0" layoutInCell="1" allowOverlap="1" wp14:anchorId="783F09E3" wp14:editId="3895DCD7">
                <wp:simplePos x="0" y="0"/>
                <wp:positionH relativeFrom="column">
                  <wp:posOffset>126669</wp:posOffset>
                </wp:positionH>
                <wp:positionV relativeFrom="paragraph">
                  <wp:posOffset>242322</wp:posOffset>
                </wp:positionV>
                <wp:extent cx="5365750" cy="457200"/>
                <wp:effectExtent l="0" t="0" r="6350" b="0"/>
                <wp:wrapTight wrapText="bothSides">
                  <wp:wrapPolygon edited="0">
                    <wp:start x="0" y="0"/>
                    <wp:lineTo x="0" y="20700"/>
                    <wp:lineTo x="21549" y="20700"/>
                    <wp:lineTo x="21549" y="0"/>
                    <wp:lineTo x="0" y="0"/>
                  </wp:wrapPolygon>
                </wp:wrapTight>
                <wp:docPr id="58" name="Text Box 58"/>
                <wp:cNvGraphicFramePr/>
                <a:graphic xmlns:a="http://schemas.openxmlformats.org/drawingml/2006/main">
                  <a:graphicData uri="http://schemas.microsoft.com/office/word/2010/wordprocessingShape">
                    <wps:wsp>
                      <wps:cNvSpPr txBox="1"/>
                      <wps:spPr>
                        <a:xfrm>
                          <a:off x="0" y="0"/>
                          <a:ext cx="5365750" cy="457200"/>
                        </a:xfrm>
                        <a:prstGeom prst="rect">
                          <a:avLst/>
                        </a:prstGeom>
                        <a:solidFill>
                          <a:prstClr val="white"/>
                        </a:solidFill>
                        <a:ln>
                          <a:noFill/>
                        </a:ln>
                      </wps:spPr>
                      <wps:txbx>
                        <w:txbxContent>
                          <w:p w14:paraId="68E03FD2" w14:textId="081E3F7B" w:rsidR="00BF53BB" w:rsidRPr="00BF53BB" w:rsidRDefault="00BF53BB" w:rsidP="00BF53BB">
                            <w:pPr>
                              <w:pStyle w:val="Caption"/>
                              <w:spacing w:after="0"/>
                              <w:rPr>
                                <w:rFonts w:ascii="Times New Roman" w:eastAsia="Times New Roman" w:hAnsi="Times New Roman" w:cs="Times New Roman"/>
                                <w:noProof/>
                                <w:color w:val="333333"/>
                                <w:sz w:val="24"/>
                                <w:szCs w:val="24"/>
                                <w:shd w:val="clear" w:color="auto" w:fill="FFFFFF"/>
                              </w:rPr>
                            </w:pPr>
                            <w:bookmarkStart w:id="34" w:name="_Toc120762440"/>
                            <w:r w:rsidRPr="00BF53BB">
                              <w:rPr>
                                <w:rFonts w:ascii="Times New Roman" w:hAnsi="Times New Roman" w:cs="Times New Roman"/>
                                <w:b/>
                                <w:bCs/>
                                <w:sz w:val="24"/>
                                <w:szCs w:val="24"/>
                              </w:rPr>
                              <w:t xml:space="preserve">Figure </w:t>
                            </w:r>
                            <w:r w:rsidRPr="00BF53BB">
                              <w:rPr>
                                <w:rFonts w:ascii="Times New Roman" w:hAnsi="Times New Roman" w:cs="Times New Roman"/>
                                <w:b/>
                                <w:bCs/>
                                <w:sz w:val="24"/>
                                <w:szCs w:val="24"/>
                              </w:rPr>
                              <w:fldChar w:fldCharType="begin"/>
                            </w:r>
                            <w:r w:rsidRPr="00BF53BB">
                              <w:rPr>
                                <w:rFonts w:ascii="Times New Roman" w:hAnsi="Times New Roman" w:cs="Times New Roman"/>
                                <w:b/>
                                <w:bCs/>
                                <w:sz w:val="24"/>
                                <w:szCs w:val="24"/>
                              </w:rPr>
                              <w:instrText xml:space="preserve"> SEQ Figure \* ARABIC </w:instrText>
                            </w:r>
                            <w:r w:rsidRPr="00BF53BB">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10</w:t>
                            </w:r>
                            <w:r w:rsidRPr="00BF53BB">
                              <w:rPr>
                                <w:rFonts w:ascii="Times New Roman" w:hAnsi="Times New Roman" w:cs="Times New Roman"/>
                                <w:b/>
                                <w:bCs/>
                                <w:sz w:val="24"/>
                                <w:szCs w:val="24"/>
                              </w:rPr>
                              <w:fldChar w:fldCharType="end"/>
                            </w:r>
                            <w:r w:rsidRPr="00BF53BB">
                              <w:rPr>
                                <w:rFonts w:ascii="Times New Roman" w:hAnsi="Times New Roman" w:cs="Times New Roman"/>
                                <w:sz w:val="24"/>
                                <w:szCs w:val="24"/>
                              </w:rPr>
                              <w:t xml:space="preserve"> Informal Housing in Tijuana 2005</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3F09E3" id="Text Box 58" o:spid="_x0000_s1038" type="#_x0000_t202" style="position:absolute;margin-left:9.95pt;margin-top:19.1pt;width:422.5pt;height:36pt;z-index:-25154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" stroked="f">
                <v:textbox inset="0,0,0,0">
                  <w:txbxContent>
                    <w:p w14:paraId="68E03FD2" w14:textId="081E3F7B" w:rsidR="00BF53BB" w:rsidRPr="00BF53BB" w:rsidRDefault="00BF53BB" w:rsidP="00BF53BB">
                      <w:pPr>
                        <w:pStyle w:val="Caption"/>
                        <w:spacing w:after="0"/>
                        <w:rPr>
                          <w:rFonts w:ascii="Times New Roman" w:eastAsia="Times New Roman" w:hAnsi="Times New Roman" w:cs="Times New Roman"/>
                          <w:noProof/>
                          <w:color w:val="333333"/>
                          <w:sz w:val="24"/>
                          <w:szCs w:val="24"/>
                          <w:shd w:val="clear" w:color="auto" w:fill="FFFFFF"/>
                        </w:rPr>
                      </w:pPr>
                      <w:bookmarkStart w:id="35" w:name="_Toc120762440"/>
                      <w:r w:rsidRPr="00BF53BB">
                        <w:rPr>
                          <w:rFonts w:ascii="Times New Roman" w:hAnsi="Times New Roman" w:cs="Times New Roman"/>
                          <w:b/>
                          <w:bCs/>
                          <w:sz w:val="24"/>
                          <w:szCs w:val="24"/>
                        </w:rPr>
                        <w:t xml:space="preserve">Figure </w:t>
                      </w:r>
                      <w:r w:rsidRPr="00BF53BB">
                        <w:rPr>
                          <w:rFonts w:ascii="Times New Roman" w:hAnsi="Times New Roman" w:cs="Times New Roman"/>
                          <w:b/>
                          <w:bCs/>
                          <w:sz w:val="24"/>
                          <w:szCs w:val="24"/>
                        </w:rPr>
                        <w:fldChar w:fldCharType="begin"/>
                      </w:r>
                      <w:r w:rsidRPr="00BF53BB">
                        <w:rPr>
                          <w:rFonts w:ascii="Times New Roman" w:hAnsi="Times New Roman" w:cs="Times New Roman"/>
                          <w:b/>
                          <w:bCs/>
                          <w:sz w:val="24"/>
                          <w:szCs w:val="24"/>
                        </w:rPr>
                        <w:instrText xml:space="preserve"> SEQ Figure \* ARABIC </w:instrText>
                      </w:r>
                      <w:r w:rsidRPr="00BF53BB">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10</w:t>
                      </w:r>
                      <w:r w:rsidRPr="00BF53BB">
                        <w:rPr>
                          <w:rFonts w:ascii="Times New Roman" w:hAnsi="Times New Roman" w:cs="Times New Roman"/>
                          <w:b/>
                          <w:bCs/>
                          <w:sz w:val="24"/>
                          <w:szCs w:val="24"/>
                        </w:rPr>
                        <w:fldChar w:fldCharType="end"/>
                      </w:r>
                      <w:r w:rsidRPr="00BF53BB">
                        <w:rPr>
                          <w:rFonts w:ascii="Times New Roman" w:hAnsi="Times New Roman" w:cs="Times New Roman"/>
                          <w:sz w:val="24"/>
                          <w:szCs w:val="24"/>
                        </w:rPr>
                        <w:t xml:space="preserve"> Informal Housing in Tijuana 2005</w:t>
                      </w:r>
                      <w:bookmarkEnd w:id="35"/>
                    </w:p>
                  </w:txbxContent>
                </v:textbox>
                <w10:wrap type="tight"/>
              </v:shape>
            </w:pict>
          </mc:Fallback>
        </mc:AlternateContent>
      </w:r>
    </w:p>
    <w:p w14:paraId="2A2C7650" w14:textId="77777777" w:rsidR="00BF53BB" w:rsidRDefault="00BF53BB" w:rsidP="00782CD5">
      <w:pPr>
        <w:pStyle w:val="mb-25"/>
        <w:spacing w:before="0" w:beforeAutospacing="0" w:after="0" w:afterAutospacing="0" w:line="480" w:lineRule="auto"/>
        <w:ind w:firstLine="720"/>
        <w:rPr>
          <w:rStyle w:val="Strong"/>
          <w:b w:val="0"/>
          <w:bCs w:val="0"/>
          <w:color w:val="333333"/>
          <w:shd w:val="clear" w:color="auto" w:fill="FFFFFF"/>
        </w:rPr>
      </w:pPr>
    </w:p>
    <w:p w14:paraId="14E4DAD7" w14:textId="3FCCAD98" w:rsidR="005E4586" w:rsidRPr="003D0695" w:rsidRDefault="0073439B" w:rsidP="00782CD5">
      <w:pPr>
        <w:pStyle w:val="mb-25"/>
        <w:spacing w:before="0" w:beforeAutospacing="0" w:after="0" w:afterAutospacing="0" w:line="480" w:lineRule="auto"/>
        <w:ind w:firstLine="720"/>
        <w:rPr>
          <w:rStyle w:val="Strong"/>
          <w:b w:val="0"/>
          <w:bCs w:val="0"/>
        </w:rPr>
      </w:pPr>
      <w:r>
        <w:rPr>
          <w:rStyle w:val="Strong"/>
          <w:b w:val="0"/>
          <w:bCs w:val="0"/>
          <w:color w:val="333333"/>
          <w:shd w:val="clear" w:color="auto" w:fill="FFFFFF"/>
        </w:rPr>
        <w:t xml:space="preserve">Informal settlements </w:t>
      </w:r>
      <w:r w:rsidR="00782CD5">
        <w:rPr>
          <w:rStyle w:val="Strong"/>
          <w:b w:val="0"/>
          <w:bCs w:val="0"/>
          <w:color w:val="333333"/>
          <w:shd w:val="clear" w:color="auto" w:fill="FFFFFF"/>
        </w:rPr>
        <w:t>begin</w:t>
      </w:r>
      <w:r>
        <w:rPr>
          <w:rStyle w:val="Strong"/>
          <w:b w:val="0"/>
          <w:bCs w:val="0"/>
          <w:color w:val="333333"/>
          <w:shd w:val="clear" w:color="auto" w:fill="FFFFFF"/>
        </w:rPr>
        <w:t xml:space="preserve"> as illegal land holdings that </w:t>
      </w:r>
      <w:r w:rsidR="00BA353C">
        <w:rPr>
          <w:rStyle w:val="Strong"/>
          <w:b w:val="0"/>
          <w:bCs w:val="0"/>
          <w:color w:val="333333"/>
          <w:shd w:val="clear" w:color="auto" w:fill="FFFFFF"/>
        </w:rPr>
        <w:t>grow</w:t>
      </w:r>
      <w:r>
        <w:rPr>
          <w:rStyle w:val="Strong"/>
          <w:b w:val="0"/>
          <w:bCs w:val="0"/>
          <w:color w:val="333333"/>
          <w:shd w:val="clear" w:color="auto" w:fill="FFFFFF"/>
        </w:rPr>
        <w:t xml:space="preserve"> into neighborhoods, and it takes the government years to legalize these properties and provide residents with all the necessary services. Moreover, in México, developers find it much more profitable to build </w:t>
      </w:r>
      <w:r>
        <w:rPr>
          <w:rStyle w:val="Strong"/>
          <w:b w:val="0"/>
          <w:bCs w:val="0"/>
          <w:color w:val="333333"/>
          <w:shd w:val="clear" w:color="auto" w:fill="FFFFFF"/>
        </w:rPr>
        <w:lastRenderedPageBreak/>
        <w:t>middle-income housing near the city center. The poor, however, could not afford to purchase developer-built homes and returned to the practice of self-construction (Alegria, 2008)</w:t>
      </w:r>
      <w:r w:rsidR="00782CD5" w:rsidRPr="003D0695">
        <w:t xml:space="preserve">. </w:t>
      </w:r>
      <w:r w:rsidR="00867B32">
        <w:t>Many</w:t>
      </w:r>
      <w:r w:rsidR="00782CD5" w:rsidRPr="003D0695">
        <w:t xml:space="preserve"> residents have returned to</w:t>
      </w:r>
      <w:r w:rsidR="00867B32">
        <w:t xml:space="preserve"> building</w:t>
      </w:r>
      <w:r w:rsidR="00782CD5" w:rsidRPr="003D0695">
        <w:t xml:space="preserve"> incremental assemblies </w:t>
      </w:r>
      <w:r w:rsidR="00543D31">
        <w:t xml:space="preserve">and </w:t>
      </w:r>
      <w:r w:rsidR="00782CD5" w:rsidRPr="003D0695">
        <w:t>hybridized dwellings by employing more haphazard and tactile construction m</w:t>
      </w:r>
      <w:r w:rsidR="00782CD5">
        <w:t>aterials.</w:t>
      </w:r>
    </w:p>
    <w:p w14:paraId="05301158" w14:textId="77777777" w:rsidR="00DA172D" w:rsidRPr="003D0695" w:rsidRDefault="00DA172D" w:rsidP="00B8748A">
      <w:pPr>
        <w:pStyle w:val="mb-25"/>
        <w:spacing w:before="0" w:beforeAutospacing="0" w:after="0" w:afterAutospacing="0" w:line="480" w:lineRule="auto"/>
        <w:ind w:firstLine="720"/>
        <w:rPr>
          <w:rStyle w:val="Strong"/>
          <w:b w:val="0"/>
          <w:bCs w:val="0"/>
          <w:color w:val="333333"/>
          <w:shd w:val="clear" w:color="auto" w:fill="FFFFFF"/>
        </w:rPr>
      </w:pPr>
    </w:p>
    <w:p w14:paraId="7DC06369" w14:textId="028FE6C7" w:rsidR="00125992" w:rsidRPr="003D0695" w:rsidRDefault="00082A85" w:rsidP="00543D31">
      <w:pPr>
        <w:pStyle w:val="mb-25"/>
        <w:spacing w:before="0" w:beforeAutospacing="0" w:after="0" w:afterAutospacing="0" w:line="480" w:lineRule="auto"/>
        <w:ind w:firstLine="720"/>
        <w:rPr>
          <w:rStyle w:val="Strong"/>
          <w:b w:val="0"/>
          <w:bCs w:val="0"/>
          <w:color w:val="333333"/>
          <w:shd w:val="clear" w:color="auto" w:fill="FFFFFF"/>
        </w:rPr>
      </w:pPr>
      <w:r>
        <w:rPr>
          <w:color w:val="000000"/>
          <w:shd w:val="clear" w:color="auto" w:fill="FFFFFF"/>
        </w:rPr>
        <w:t>In 1992, the federal government revised article 27 of the federal constitution to allow the privatization of ejidos (see</w:t>
      </w:r>
      <w:r w:rsidR="007F7F3E">
        <w:rPr>
          <w:color w:val="000000"/>
          <w:shd w:val="clear" w:color="auto" w:fill="FFFFFF"/>
        </w:rPr>
        <w:t xml:space="preserve"> </w:t>
      </w:r>
      <w:r w:rsidR="007F7F3E" w:rsidRPr="007F7F3E">
        <w:rPr>
          <w:color w:val="000000"/>
          <w:shd w:val="clear" w:color="auto" w:fill="FFFFFF"/>
        </w:rPr>
        <w:fldChar w:fldCharType="begin"/>
      </w:r>
      <w:r w:rsidR="007F7F3E" w:rsidRPr="007F7F3E">
        <w:rPr>
          <w:color w:val="000000"/>
          <w:shd w:val="clear" w:color="auto" w:fill="FFFFFF"/>
        </w:rPr>
        <w:instrText xml:space="preserve"> REF _Ref120690472 \h  \* MERGEFORMAT </w:instrText>
      </w:r>
      <w:r w:rsidR="007F7F3E" w:rsidRPr="007F7F3E">
        <w:rPr>
          <w:color w:val="000000"/>
          <w:shd w:val="clear" w:color="auto" w:fill="FFFFFF"/>
        </w:rPr>
      </w:r>
      <w:r w:rsidR="007F7F3E" w:rsidRPr="007F7F3E">
        <w:rPr>
          <w:color w:val="000000"/>
          <w:shd w:val="clear" w:color="auto" w:fill="FFFFFF"/>
        </w:rPr>
        <w:fldChar w:fldCharType="separate"/>
      </w:r>
      <w:r w:rsidR="00CE1A31" w:rsidRPr="00CE1A31">
        <w:t xml:space="preserve">Figure </w:t>
      </w:r>
      <w:r w:rsidR="00CE1A31" w:rsidRPr="00CE1A31">
        <w:rPr>
          <w:noProof/>
        </w:rPr>
        <w:t>11</w:t>
      </w:r>
      <w:r w:rsidR="007F7F3E" w:rsidRPr="007F7F3E">
        <w:rPr>
          <w:color w:val="000000"/>
          <w:shd w:val="clear" w:color="auto" w:fill="FFFFFF"/>
        </w:rPr>
        <w:fldChar w:fldCharType="end"/>
      </w:r>
      <w:r>
        <w:rPr>
          <w:color w:val="000000"/>
          <w:shd w:val="clear" w:color="auto" w:fill="FFFFFF"/>
        </w:rPr>
        <w:t xml:space="preserve"> ). The land was previously part of a peasant communal parcel system without property rights (Gonzalez-Ochoa, 2022).  </w:t>
      </w:r>
      <w:r w:rsidR="00965C6E" w:rsidRPr="003D0695">
        <w:rPr>
          <w:color w:val="000000"/>
          <w:shd w:val="clear" w:color="auto" w:fill="FFFFFF"/>
        </w:rPr>
        <w:t>Consequently, developers purcha</w:t>
      </w:r>
      <w:r w:rsidR="00285F36">
        <w:rPr>
          <w:color w:val="000000"/>
          <w:shd w:val="clear" w:color="auto" w:fill="FFFFFF"/>
        </w:rPr>
        <w:t>se</w:t>
      </w:r>
      <w:r w:rsidR="00965C6E" w:rsidRPr="003D0695">
        <w:rPr>
          <w:color w:val="000000"/>
          <w:shd w:val="clear" w:color="auto" w:fill="FFFFFF"/>
        </w:rPr>
        <w:t xml:space="preserve"> </w:t>
      </w:r>
      <w:r w:rsidR="00B659DB">
        <w:rPr>
          <w:color w:val="000000"/>
          <w:shd w:val="clear" w:color="auto" w:fill="FFFFFF"/>
        </w:rPr>
        <w:t xml:space="preserve">this </w:t>
      </w:r>
      <w:r w:rsidR="00965C6E" w:rsidRPr="003D0695">
        <w:rPr>
          <w:color w:val="000000"/>
          <w:shd w:val="clear" w:color="auto" w:fill="FFFFFF"/>
        </w:rPr>
        <w:t>cheap land in rural areas</w:t>
      </w:r>
      <w:r w:rsidR="00B659DB">
        <w:rPr>
          <w:color w:val="000000"/>
          <w:shd w:val="clear" w:color="auto" w:fill="FFFFFF"/>
        </w:rPr>
        <w:t xml:space="preserve">, encouraging ejido communes to obtain land rent income and benefit from urban infrastructure that would follow the regularization of occupied areas (Alegria &amp; </w:t>
      </w:r>
      <w:proofErr w:type="spellStart"/>
      <w:r w:rsidR="00B659DB">
        <w:rPr>
          <w:color w:val="000000"/>
          <w:shd w:val="clear" w:color="auto" w:fill="FFFFFF"/>
        </w:rPr>
        <w:t>Ordoñez</w:t>
      </w:r>
      <w:proofErr w:type="spellEnd"/>
      <w:r w:rsidR="00B659DB">
        <w:rPr>
          <w:color w:val="000000"/>
          <w:shd w:val="clear" w:color="auto" w:fill="FFFFFF"/>
        </w:rPr>
        <w:t>, 2016).</w:t>
      </w:r>
    </w:p>
    <w:p w14:paraId="67D72F1A" w14:textId="63DB7628" w:rsidR="00C40EB8" w:rsidRPr="003D0695" w:rsidRDefault="00C40EB8" w:rsidP="00761D6E">
      <w:pPr>
        <w:spacing w:line="480" w:lineRule="auto"/>
        <w:rPr>
          <w:rFonts w:ascii="Times New Roman" w:hAnsi="Times New Roman" w:cs="Times New Roman"/>
          <w:color w:val="333333"/>
          <w:sz w:val="24"/>
          <w:szCs w:val="24"/>
          <w:shd w:val="clear" w:color="auto" w:fill="FFFFFF"/>
        </w:rPr>
      </w:pPr>
    </w:p>
    <w:p w14:paraId="4CD64798" w14:textId="4DBD3DB4" w:rsidR="003D726B" w:rsidRPr="003D0695" w:rsidRDefault="008C5D4E" w:rsidP="007177A6">
      <w:pPr>
        <w:pStyle w:val="mb-25"/>
        <w:spacing w:before="0" w:beforeAutospacing="0" w:after="0" w:afterAutospacing="0" w:line="480" w:lineRule="auto"/>
        <w:ind w:firstLine="720"/>
        <w:rPr>
          <w:rStyle w:val="issue-underline"/>
        </w:rPr>
      </w:pPr>
      <w:r>
        <w:rPr>
          <w:noProof/>
        </w:rPr>
        <mc:AlternateContent>
          <mc:Choice Requires="wps">
            <w:drawing>
              <wp:anchor distT="0" distB="0" distL="114300" distR="114300" simplePos="0" relativeHeight="251770880" behindDoc="0" locked="0" layoutInCell="1" allowOverlap="1" wp14:anchorId="423AE72C" wp14:editId="3AAEB1F0">
                <wp:simplePos x="0" y="0"/>
                <wp:positionH relativeFrom="column">
                  <wp:posOffset>2533650</wp:posOffset>
                </wp:positionH>
                <wp:positionV relativeFrom="paragraph">
                  <wp:posOffset>-149860</wp:posOffset>
                </wp:positionV>
                <wp:extent cx="3407410" cy="457200"/>
                <wp:effectExtent l="0" t="0" r="2540" b="0"/>
                <wp:wrapSquare wrapText="bothSides"/>
                <wp:docPr id="59" name="Text Box 59"/>
                <wp:cNvGraphicFramePr/>
                <a:graphic xmlns:a="http://schemas.openxmlformats.org/drawingml/2006/main">
                  <a:graphicData uri="http://schemas.microsoft.com/office/word/2010/wordprocessingShape">
                    <wps:wsp>
                      <wps:cNvSpPr txBox="1"/>
                      <wps:spPr>
                        <a:xfrm>
                          <a:off x="0" y="0"/>
                          <a:ext cx="3407410" cy="457200"/>
                        </a:xfrm>
                        <a:prstGeom prst="rect">
                          <a:avLst/>
                        </a:prstGeom>
                        <a:solidFill>
                          <a:prstClr val="white"/>
                        </a:solidFill>
                        <a:ln>
                          <a:noFill/>
                        </a:ln>
                      </wps:spPr>
                      <wps:txbx>
                        <w:txbxContent>
                          <w:p w14:paraId="2C1E0F98" w14:textId="69E0F5A8" w:rsidR="008C5D4E" w:rsidRPr="00BE10AB" w:rsidRDefault="008C5D4E" w:rsidP="008C5D4E">
                            <w:pPr>
                              <w:pStyle w:val="Caption"/>
                              <w:spacing w:after="0"/>
                              <w:rPr>
                                <w:rFonts w:ascii="Times New Roman" w:eastAsia="Times New Roman" w:hAnsi="Times New Roman" w:cs="Times New Roman"/>
                                <w:noProof/>
                                <w:color w:val="333333"/>
                                <w:sz w:val="24"/>
                                <w:szCs w:val="24"/>
                                <w:shd w:val="clear" w:color="auto" w:fill="FFFFFF"/>
                              </w:rPr>
                            </w:pPr>
                            <w:bookmarkStart w:id="36" w:name="_Ref120690472"/>
                            <w:bookmarkStart w:id="37" w:name="_Toc120762441"/>
                            <w:r w:rsidRPr="008C5D4E">
                              <w:rPr>
                                <w:rFonts w:ascii="Times New Roman" w:hAnsi="Times New Roman" w:cs="Times New Roman"/>
                                <w:b/>
                                <w:bCs/>
                                <w:sz w:val="24"/>
                                <w:szCs w:val="24"/>
                              </w:rPr>
                              <w:t xml:space="preserve">Figure </w:t>
                            </w:r>
                            <w:r w:rsidRPr="008C5D4E">
                              <w:rPr>
                                <w:rFonts w:ascii="Times New Roman" w:hAnsi="Times New Roman" w:cs="Times New Roman"/>
                                <w:b/>
                                <w:bCs/>
                                <w:sz w:val="24"/>
                                <w:szCs w:val="24"/>
                              </w:rPr>
                              <w:fldChar w:fldCharType="begin"/>
                            </w:r>
                            <w:r w:rsidRPr="008C5D4E">
                              <w:rPr>
                                <w:rFonts w:ascii="Times New Roman" w:hAnsi="Times New Roman" w:cs="Times New Roman"/>
                                <w:b/>
                                <w:bCs/>
                                <w:sz w:val="24"/>
                                <w:szCs w:val="24"/>
                              </w:rPr>
                              <w:instrText xml:space="preserve"> SEQ Figure \* ARABIC </w:instrText>
                            </w:r>
                            <w:r w:rsidRPr="008C5D4E">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11</w:t>
                            </w:r>
                            <w:r w:rsidRPr="008C5D4E">
                              <w:rPr>
                                <w:rFonts w:ascii="Times New Roman" w:hAnsi="Times New Roman" w:cs="Times New Roman"/>
                                <w:b/>
                                <w:bCs/>
                                <w:sz w:val="24"/>
                                <w:szCs w:val="24"/>
                              </w:rPr>
                              <w:fldChar w:fldCharType="end"/>
                            </w:r>
                            <w:bookmarkEnd w:id="36"/>
                            <w:r>
                              <w:t xml:space="preserve"> </w:t>
                            </w:r>
                            <w:r w:rsidRPr="00935A1E">
                              <w:rPr>
                                <w:rFonts w:ascii="Times New Roman" w:hAnsi="Times New Roman" w:cs="Times New Roman"/>
                                <w:sz w:val="24"/>
                                <w:szCs w:val="24"/>
                              </w:rPr>
                              <w:t>Developer tract homes in former ejido land. Tijuana 2006</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23AE72C" id="Text Box 59" o:spid="_x0000_s1039" type="#_x0000_t202" style="position:absolute;left:0;text-align:left;margin-left:199.5pt;margin-top:-11.8pt;width:268.3pt;height:36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" stroked="f">
                <v:textbox inset="0,0,0,0">
                  <w:txbxContent>
                    <w:p w14:paraId="2C1E0F98" w14:textId="69E0F5A8" w:rsidR="008C5D4E" w:rsidRPr="00BE10AB" w:rsidRDefault="008C5D4E" w:rsidP="008C5D4E">
                      <w:pPr>
                        <w:pStyle w:val="Caption"/>
                        <w:spacing w:after="0"/>
                        <w:rPr>
                          <w:rFonts w:ascii="Times New Roman" w:eastAsia="Times New Roman" w:hAnsi="Times New Roman" w:cs="Times New Roman"/>
                          <w:noProof/>
                          <w:color w:val="333333"/>
                          <w:sz w:val="24"/>
                          <w:szCs w:val="24"/>
                          <w:shd w:val="clear" w:color="auto" w:fill="FFFFFF"/>
                        </w:rPr>
                      </w:pPr>
                      <w:bookmarkStart w:id="38" w:name="_Ref120690472"/>
                      <w:bookmarkStart w:id="39" w:name="_Toc120762441"/>
                      <w:r w:rsidRPr="008C5D4E">
                        <w:rPr>
                          <w:rFonts w:ascii="Times New Roman" w:hAnsi="Times New Roman" w:cs="Times New Roman"/>
                          <w:b/>
                          <w:bCs/>
                          <w:sz w:val="24"/>
                          <w:szCs w:val="24"/>
                        </w:rPr>
                        <w:t xml:space="preserve">Figure </w:t>
                      </w:r>
                      <w:r w:rsidRPr="008C5D4E">
                        <w:rPr>
                          <w:rFonts w:ascii="Times New Roman" w:hAnsi="Times New Roman" w:cs="Times New Roman"/>
                          <w:b/>
                          <w:bCs/>
                          <w:sz w:val="24"/>
                          <w:szCs w:val="24"/>
                        </w:rPr>
                        <w:fldChar w:fldCharType="begin"/>
                      </w:r>
                      <w:r w:rsidRPr="008C5D4E">
                        <w:rPr>
                          <w:rFonts w:ascii="Times New Roman" w:hAnsi="Times New Roman" w:cs="Times New Roman"/>
                          <w:b/>
                          <w:bCs/>
                          <w:sz w:val="24"/>
                          <w:szCs w:val="24"/>
                        </w:rPr>
                        <w:instrText xml:space="preserve"> SEQ Figure \* ARABIC </w:instrText>
                      </w:r>
                      <w:r w:rsidRPr="008C5D4E">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11</w:t>
                      </w:r>
                      <w:r w:rsidRPr="008C5D4E">
                        <w:rPr>
                          <w:rFonts w:ascii="Times New Roman" w:hAnsi="Times New Roman" w:cs="Times New Roman"/>
                          <w:b/>
                          <w:bCs/>
                          <w:sz w:val="24"/>
                          <w:szCs w:val="24"/>
                        </w:rPr>
                        <w:fldChar w:fldCharType="end"/>
                      </w:r>
                      <w:bookmarkEnd w:id="38"/>
                      <w:r>
                        <w:t xml:space="preserve"> </w:t>
                      </w:r>
                      <w:r w:rsidRPr="00935A1E">
                        <w:rPr>
                          <w:rFonts w:ascii="Times New Roman" w:hAnsi="Times New Roman" w:cs="Times New Roman"/>
                          <w:sz w:val="24"/>
                          <w:szCs w:val="24"/>
                        </w:rPr>
                        <w:t>Developer tract homes in former ejido land. Tijuana 2006</w:t>
                      </w:r>
                      <w:bookmarkEnd w:id="39"/>
                    </w:p>
                  </w:txbxContent>
                </v:textbox>
                <w10:wrap type="square"/>
              </v:shape>
            </w:pict>
          </mc:Fallback>
        </mc:AlternateContent>
      </w:r>
      <w:r w:rsidR="00D648F8" w:rsidRPr="003D0695">
        <w:rPr>
          <w:noProof/>
          <w:color w:val="333333"/>
          <w:shd w:val="clear" w:color="auto" w:fill="FFFFFF"/>
        </w:rPr>
        <w:drawing>
          <wp:anchor distT="0" distB="0" distL="114300" distR="114300" simplePos="0" relativeHeight="251707392" behindDoc="0" locked="0" layoutInCell="1" allowOverlap="1" wp14:anchorId="27E40C29" wp14:editId="030A6D39">
            <wp:simplePos x="0" y="0"/>
            <wp:positionH relativeFrom="margin">
              <wp:align>right</wp:align>
            </wp:positionH>
            <wp:positionV relativeFrom="paragraph">
              <wp:posOffset>307340</wp:posOffset>
            </wp:positionV>
            <wp:extent cx="3407410" cy="2541270"/>
            <wp:effectExtent l="0" t="0" r="254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6">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407410" cy="2541270"/>
                    </a:xfrm>
                    <a:prstGeom prst="rect">
                      <a:avLst/>
                    </a:prstGeom>
                  </pic:spPr>
                </pic:pic>
              </a:graphicData>
            </a:graphic>
            <wp14:sizeRelH relativeFrom="margin">
              <wp14:pctWidth>0</wp14:pctWidth>
            </wp14:sizeRelH>
            <wp14:sizeRelV relativeFrom="margin">
              <wp14:pctHeight>0</wp14:pctHeight>
            </wp14:sizeRelV>
          </wp:anchor>
        </w:drawing>
      </w:r>
      <w:r w:rsidR="00310AD1">
        <w:rPr>
          <w:rStyle w:val="issue-underline"/>
        </w:rPr>
        <w:t>México</w:t>
      </w:r>
      <w:r w:rsidR="00014918" w:rsidRPr="003D0695">
        <w:rPr>
          <w:rStyle w:val="issue-underline"/>
        </w:rPr>
        <w:t xml:space="preserve">'s accelerated urban growth has been adversely affected by global economic challenges. In the </w:t>
      </w:r>
      <w:r w:rsidR="00F756EB" w:rsidRPr="003D0695">
        <w:rPr>
          <w:rStyle w:val="issue-underline"/>
        </w:rPr>
        <w:t>20</w:t>
      </w:r>
      <w:r w:rsidR="00F756EB" w:rsidRPr="003D0695">
        <w:rPr>
          <w:rStyle w:val="issue-underline"/>
          <w:vertAlign w:val="superscript"/>
        </w:rPr>
        <w:t>th</w:t>
      </w:r>
      <w:r w:rsidR="00014918" w:rsidRPr="003D0695">
        <w:rPr>
          <w:rStyle w:val="issue-underline"/>
        </w:rPr>
        <w:t xml:space="preserve"> century, urbanization and industrialization led to a large wave of rural migration. To meet the needs of low-income households, </w:t>
      </w:r>
      <w:r w:rsidR="00E92A05" w:rsidRPr="003D0695">
        <w:rPr>
          <w:rStyle w:val="issue-underline"/>
        </w:rPr>
        <w:t xml:space="preserve">federal </w:t>
      </w:r>
      <w:r w:rsidR="00014918" w:rsidRPr="003D0695">
        <w:rPr>
          <w:rStyle w:val="issue-underline"/>
        </w:rPr>
        <w:t xml:space="preserve">housing institutions had to provide more mortgages for new and used housing. In turn, this has resulted in a reshaping of the conditions of international monetary assistance. Having been influenced by the World Bank, housing institutions have </w:t>
      </w:r>
      <w:r w:rsidR="005E4586" w:rsidRPr="003D0695">
        <w:rPr>
          <w:rStyle w:val="issue-underline"/>
        </w:rPr>
        <w:t>attempted</w:t>
      </w:r>
      <w:r w:rsidR="00014918" w:rsidRPr="003D0695">
        <w:rPr>
          <w:rStyle w:val="issue-underline"/>
        </w:rPr>
        <w:t xml:space="preserve"> to </w:t>
      </w:r>
      <w:r w:rsidR="00014918" w:rsidRPr="003D0695">
        <w:rPr>
          <w:rStyle w:val="issue-underline"/>
        </w:rPr>
        <w:lastRenderedPageBreak/>
        <w:t>simplify construction permits, legalize land, and integrate all states into housing accessibility programs</w:t>
      </w:r>
      <w:r w:rsidR="00D11D8C" w:rsidRPr="003D0695">
        <w:rPr>
          <w:rStyle w:val="issue-underline"/>
        </w:rPr>
        <w:t xml:space="preserve"> </w:t>
      </w:r>
      <w:sdt>
        <w:sdtPr>
          <w:rPr>
            <w:rStyle w:val="issue-underline"/>
          </w:rPr>
          <w:id w:val="-1707014040"/>
          <w:citation/>
        </w:sdtPr>
        <w:sdtContent>
          <w:r w:rsidR="003D726B" w:rsidRPr="003D0695">
            <w:rPr>
              <w:rStyle w:val="issue-underline"/>
            </w:rPr>
            <w:fldChar w:fldCharType="begin"/>
          </w:r>
          <w:r w:rsidR="003D726B" w:rsidRPr="003D0695">
            <w:rPr>
              <w:rStyle w:val="issue-underline"/>
            </w:rPr>
            <w:instrText xml:space="preserve"> CITATION Boi04 \l 1033 </w:instrText>
          </w:r>
          <w:r w:rsidR="003D726B" w:rsidRPr="003D0695">
            <w:rPr>
              <w:rStyle w:val="issue-underline"/>
            </w:rPr>
            <w:fldChar w:fldCharType="separate"/>
          </w:r>
          <w:r w:rsidR="00A3503F">
            <w:rPr>
              <w:noProof/>
            </w:rPr>
            <w:t>(Boils, 2004)</w:t>
          </w:r>
          <w:r w:rsidR="003D726B" w:rsidRPr="003D0695">
            <w:rPr>
              <w:rStyle w:val="issue-underline"/>
            </w:rPr>
            <w:fldChar w:fldCharType="end"/>
          </w:r>
        </w:sdtContent>
      </w:sdt>
      <w:r w:rsidR="00014918" w:rsidRPr="003D0695">
        <w:rPr>
          <w:rStyle w:val="issue-underline"/>
        </w:rPr>
        <w:t xml:space="preserve">. </w:t>
      </w:r>
    </w:p>
    <w:p w14:paraId="7968345D" w14:textId="77777777" w:rsidR="003D726B" w:rsidRPr="003D0695" w:rsidRDefault="003D726B" w:rsidP="00761D6E">
      <w:pPr>
        <w:pStyle w:val="mb-25"/>
        <w:spacing w:before="0" w:beforeAutospacing="0" w:after="0" w:afterAutospacing="0" w:line="480" w:lineRule="auto"/>
        <w:rPr>
          <w:rStyle w:val="issue-underline"/>
        </w:rPr>
      </w:pPr>
    </w:p>
    <w:p w14:paraId="25CC8B0D" w14:textId="3F8E6E8D" w:rsidR="004F50CD" w:rsidRPr="003D0695" w:rsidRDefault="0016773A" w:rsidP="004F50CD">
      <w:pPr>
        <w:pStyle w:val="mb-25"/>
        <w:spacing w:before="0" w:beforeAutospacing="0" w:after="0" w:afterAutospacing="0" w:line="480" w:lineRule="auto"/>
        <w:ind w:firstLine="720"/>
        <w:rPr>
          <w:rStyle w:val="Strong"/>
          <w:color w:val="333333"/>
          <w:shd w:val="clear" w:color="auto" w:fill="FFFFFF"/>
        </w:rPr>
      </w:pPr>
      <w:r w:rsidRPr="003D0695">
        <w:rPr>
          <w:noProof/>
        </w:rPr>
        <mc:AlternateContent>
          <mc:Choice Requires="wps">
            <w:drawing>
              <wp:anchor distT="0" distB="0" distL="114300" distR="114300" simplePos="0" relativeHeight="251712512" behindDoc="0" locked="0" layoutInCell="1" allowOverlap="1" wp14:anchorId="295D779A" wp14:editId="39B3B22F">
                <wp:simplePos x="0" y="0"/>
                <wp:positionH relativeFrom="margin">
                  <wp:align>right</wp:align>
                </wp:positionH>
                <wp:positionV relativeFrom="paragraph">
                  <wp:posOffset>3870850</wp:posOffset>
                </wp:positionV>
                <wp:extent cx="3672840" cy="528320"/>
                <wp:effectExtent l="0" t="0" r="3810" b="5080"/>
                <wp:wrapSquare wrapText="bothSides"/>
                <wp:docPr id="38" name="Text Box 38"/>
                <wp:cNvGraphicFramePr/>
                <a:graphic xmlns:a="http://schemas.openxmlformats.org/drawingml/2006/main">
                  <a:graphicData uri="http://schemas.microsoft.com/office/word/2010/wordprocessingShape">
                    <wps:wsp>
                      <wps:cNvSpPr txBox="1"/>
                      <wps:spPr>
                        <a:xfrm>
                          <a:off x="0" y="0"/>
                          <a:ext cx="3672840" cy="528320"/>
                        </a:xfrm>
                        <a:prstGeom prst="rect">
                          <a:avLst/>
                        </a:prstGeom>
                        <a:solidFill>
                          <a:prstClr val="white"/>
                        </a:solidFill>
                        <a:ln>
                          <a:noFill/>
                        </a:ln>
                      </wps:spPr>
                      <wps:txbx>
                        <w:txbxContent>
                          <w:p w14:paraId="3DF0D2B3" w14:textId="63BB9B95" w:rsidR="00023B9C" w:rsidRPr="00BB14C3" w:rsidRDefault="00694E3B" w:rsidP="00BB14C3">
                            <w:pPr>
                              <w:pStyle w:val="Caption"/>
                              <w:spacing w:after="0"/>
                              <w:rPr>
                                <w:rFonts w:ascii="Times New Roman" w:hAnsi="Times New Roman" w:cs="Times New Roman"/>
                                <w:b/>
                                <w:bCs/>
                                <w:sz w:val="24"/>
                                <w:szCs w:val="24"/>
                              </w:rPr>
                            </w:pPr>
                            <w:bookmarkStart w:id="40" w:name="_Ref120690613"/>
                            <w:bookmarkStart w:id="41" w:name="_Toc120762442"/>
                            <w:r w:rsidRPr="0016773A">
                              <w:rPr>
                                <w:rFonts w:ascii="Times New Roman" w:hAnsi="Times New Roman" w:cs="Times New Roman"/>
                                <w:b/>
                                <w:bCs/>
                                <w:sz w:val="24"/>
                                <w:szCs w:val="24"/>
                              </w:rPr>
                              <w:t xml:space="preserve">Figure </w:t>
                            </w:r>
                            <w:r w:rsidR="00B725D9" w:rsidRPr="0016773A">
                              <w:rPr>
                                <w:rFonts w:ascii="Times New Roman" w:hAnsi="Times New Roman" w:cs="Times New Roman"/>
                                <w:b/>
                                <w:bCs/>
                                <w:sz w:val="24"/>
                                <w:szCs w:val="24"/>
                              </w:rPr>
                              <w:fldChar w:fldCharType="begin"/>
                            </w:r>
                            <w:r w:rsidR="00B725D9" w:rsidRPr="0016773A">
                              <w:rPr>
                                <w:rFonts w:ascii="Times New Roman" w:hAnsi="Times New Roman" w:cs="Times New Roman"/>
                                <w:b/>
                                <w:bCs/>
                                <w:sz w:val="24"/>
                                <w:szCs w:val="24"/>
                              </w:rPr>
                              <w:instrText xml:space="preserve"> SEQ Figure \* ARABIC </w:instrText>
                            </w:r>
                            <w:r w:rsidR="00B725D9" w:rsidRPr="0016773A">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12</w:t>
                            </w:r>
                            <w:r w:rsidR="00B725D9" w:rsidRPr="0016773A">
                              <w:rPr>
                                <w:rFonts w:ascii="Times New Roman" w:hAnsi="Times New Roman" w:cs="Times New Roman"/>
                                <w:b/>
                                <w:bCs/>
                                <w:sz w:val="24"/>
                                <w:szCs w:val="24"/>
                              </w:rPr>
                              <w:fldChar w:fldCharType="end"/>
                            </w:r>
                            <w:bookmarkEnd w:id="40"/>
                            <w:r w:rsidR="00BB14C3">
                              <w:rPr>
                                <w:rFonts w:ascii="Times New Roman" w:hAnsi="Times New Roman" w:cs="Times New Roman"/>
                                <w:b/>
                                <w:bCs/>
                                <w:sz w:val="24"/>
                                <w:szCs w:val="24"/>
                              </w:rPr>
                              <w:t xml:space="preserve"> </w:t>
                            </w:r>
                            <w:r w:rsidR="00457423" w:rsidRPr="0016773A">
                              <w:rPr>
                                <w:rFonts w:ascii="Times New Roman" w:hAnsi="Times New Roman" w:cs="Times New Roman"/>
                                <w:sz w:val="24"/>
                                <w:szCs w:val="24"/>
                              </w:rPr>
                              <w:t xml:space="preserve">Villa Fontana </w:t>
                            </w:r>
                            <w:r w:rsidR="006B21C1" w:rsidRPr="0016773A">
                              <w:rPr>
                                <w:rFonts w:ascii="Times New Roman" w:hAnsi="Times New Roman" w:cs="Times New Roman"/>
                                <w:sz w:val="24"/>
                                <w:szCs w:val="24"/>
                              </w:rPr>
                              <w:t>XVI,</w:t>
                            </w:r>
                            <w:r w:rsidR="009E1159" w:rsidRPr="0016773A">
                              <w:rPr>
                                <w:rFonts w:ascii="Times New Roman" w:hAnsi="Times New Roman" w:cs="Times New Roman"/>
                                <w:sz w:val="24"/>
                                <w:szCs w:val="24"/>
                              </w:rPr>
                              <w:t xml:space="preserve"> 32</w:t>
                            </w:r>
                            <w:r w:rsidR="00DD0856" w:rsidRPr="0016773A">
                              <w:rPr>
                                <w:rFonts w:ascii="Times New Roman" w:hAnsi="Times New Roman" w:cs="Times New Roman"/>
                                <w:sz w:val="24"/>
                                <w:szCs w:val="24"/>
                              </w:rPr>
                              <w:t>.</w:t>
                            </w:r>
                            <w:r w:rsidR="009E1159" w:rsidRPr="0016773A">
                              <w:rPr>
                                <w:rFonts w:ascii="Times New Roman" w:hAnsi="Times New Roman" w:cs="Times New Roman"/>
                                <w:sz w:val="24"/>
                                <w:szCs w:val="24"/>
                              </w:rPr>
                              <w:t>5 m</w:t>
                            </w:r>
                            <w:r w:rsidR="009E1159" w:rsidRPr="0016773A">
                              <w:rPr>
                                <w:rFonts w:ascii="Times New Roman" w:hAnsi="Times New Roman" w:cs="Times New Roman"/>
                                <w:sz w:val="24"/>
                                <w:szCs w:val="24"/>
                                <w:vertAlign w:val="superscript"/>
                              </w:rPr>
                              <w:t>2</w:t>
                            </w:r>
                            <w:r w:rsidR="00023B9C" w:rsidRPr="0016773A">
                              <w:rPr>
                                <w:rFonts w:ascii="Times New Roman" w:hAnsi="Times New Roman" w:cs="Times New Roman"/>
                                <w:sz w:val="24"/>
                                <w:szCs w:val="24"/>
                              </w:rPr>
                              <w:t xml:space="preserve"> tract homes. Tijuana 2008</w:t>
                            </w:r>
                            <w:bookmarkEnd w:id="41"/>
                          </w:p>
                          <w:p w14:paraId="5E31F780" w14:textId="77777777" w:rsidR="00023B9C" w:rsidRPr="00023B9C" w:rsidRDefault="00023B9C" w:rsidP="00023B9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D779A" id="Text Box 38" o:spid="_x0000_s1040" type="#_x0000_t202" style="position:absolute;left:0;text-align:left;margin-left:238pt;margin-top:304.8pt;width:289.2pt;height:41.6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" stroked="f">
                <v:textbox inset="0,0,0,0">
                  <w:txbxContent>
                    <w:p w14:paraId="3DF0D2B3" w14:textId="63BB9B95" w:rsidR="00023B9C" w:rsidRPr="00BB14C3" w:rsidRDefault="00694E3B" w:rsidP="00BB14C3">
                      <w:pPr>
                        <w:pStyle w:val="Caption"/>
                        <w:spacing w:after="0"/>
                        <w:rPr>
                          <w:rFonts w:ascii="Times New Roman" w:hAnsi="Times New Roman" w:cs="Times New Roman"/>
                          <w:b/>
                          <w:bCs/>
                          <w:sz w:val="24"/>
                          <w:szCs w:val="24"/>
                        </w:rPr>
                      </w:pPr>
                      <w:bookmarkStart w:id="42" w:name="_Ref120690613"/>
                      <w:bookmarkStart w:id="43" w:name="_Toc120762442"/>
                      <w:r w:rsidRPr="0016773A">
                        <w:rPr>
                          <w:rFonts w:ascii="Times New Roman" w:hAnsi="Times New Roman" w:cs="Times New Roman"/>
                          <w:b/>
                          <w:bCs/>
                          <w:sz w:val="24"/>
                          <w:szCs w:val="24"/>
                        </w:rPr>
                        <w:t xml:space="preserve">Figure </w:t>
                      </w:r>
                      <w:r w:rsidR="00B725D9" w:rsidRPr="0016773A">
                        <w:rPr>
                          <w:rFonts w:ascii="Times New Roman" w:hAnsi="Times New Roman" w:cs="Times New Roman"/>
                          <w:b/>
                          <w:bCs/>
                          <w:sz w:val="24"/>
                          <w:szCs w:val="24"/>
                        </w:rPr>
                        <w:fldChar w:fldCharType="begin"/>
                      </w:r>
                      <w:r w:rsidR="00B725D9" w:rsidRPr="0016773A">
                        <w:rPr>
                          <w:rFonts w:ascii="Times New Roman" w:hAnsi="Times New Roman" w:cs="Times New Roman"/>
                          <w:b/>
                          <w:bCs/>
                          <w:sz w:val="24"/>
                          <w:szCs w:val="24"/>
                        </w:rPr>
                        <w:instrText xml:space="preserve"> SEQ Figure \* ARABIC </w:instrText>
                      </w:r>
                      <w:r w:rsidR="00B725D9" w:rsidRPr="0016773A">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12</w:t>
                      </w:r>
                      <w:r w:rsidR="00B725D9" w:rsidRPr="0016773A">
                        <w:rPr>
                          <w:rFonts w:ascii="Times New Roman" w:hAnsi="Times New Roman" w:cs="Times New Roman"/>
                          <w:b/>
                          <w:bCs/>
                          <w:sz w:val="24"/>
                          <w:szCs w:val="24"/>
                        </w:rPr>
                        <w:fldChar w:fldCharType="end"/>
                      </w:r>
                      <w:bookmarkEnd w:id="42"/>
                      <w:r w:rsidR="00BB14C3">
                        <w:rPr>
                          <w:rFonts w:ascii="Times New Roman" w:hAnsi="Times New Roman" w:cs="Times New Roman"/>
                          <w:b/>
                          <w:bCs/>
                          <w:sz w:val="24"/>
                          <w:szCs w:val="24"/>
                        </w:rPr>
                        <w:t xml:space="preserve"> </w:t>
                      </w:r>
                      <w:r w:rsidR="00457423" w:rsidRPr="0016773A">
                        <w:rPr>
                          <w:rFonts w:ascii="Times New Roman" w:hAnsi="Times New Roman" w:cs="Times New Roman"/>
                          <w:sz w:val="24"/>
                          <w:szCs w:val="24"/>
                        </w:rPr>
                        <w:t xml:space="preserve">Villa Fontana </w:t>
                      </w:r>
                      <w:r w:rsidR="006B21C1" w:rsidRPr="0016773A">
                        <w:rPr>
                          <w:rFonts w:ascii="Times New Roman" w:hAnsi="Times New Roman" w:cs="Times New Roman"/>
                          <w:sz w:val="24"/>
                          <w:szCs w:val="24"/>
                        </w:rPr>
                        <w:t>XVI,</w:t>
                      </w:r>
                      <w:r w:rsidR="009E1159" w:rsidRPr="0016773A">
                        <w:rPr>
                          <w:rFonts w:ascii="Times New Roman" w:hAnsi="Times New Roman" w:cs="Times New Roman"/>
                          <w:sz w:val="24"/>
                          <w:szCs w:val="24"/>
                        </w:rPr>
                        <w:t xml:space="preserve"> 32</w:t>
                      </w:r>
                      <w:r w:rsidR="00DD0856" w:rsidRPr="0016773A">
                        <w:rPr>
                          <w:rFonts w:ascii="Times New Roman" w:hAnsi="Times New Roman" w:cs="Times New Roman"/>
                          <w:sz w:val="24"/>
                          <w:szCs w:val="24"/>
                        </w:rPr>
                        <w:t>.</w:t>
                      </w:r>
                      <w:r w:rsidR="009E1159" w:rsidRPr="0016773A">
                        <w:rPr>
                          <w:rFonts w:ascii="Times New Roman" w:hAnsi="Times New Roman" w:cs="Times New Roman"/>
                          <w:sz w:val="24"/>
                          <w:szCs w:val="24"/>
                        </w:rPr>
                        <w:t>5 m</w:t>
                      </w:r>
                      <w:r w:rsidR="009E1159" w:rsidRPr="0016773A">
                        <w:rPr>
                          <w:rFonts w:ascii="Times New Roman" w:hAnsi="Times New Roman" w:cs="Times New Roman"/>
                          <w:sz w:val="24"/>
                          <w:szCs w:val="24"/>
                          <w:vertAlign w:val="superscript"/>
                        </w:rPr>
                        <w:t>2</w:t>
                      </w:r>
                      <w:r w:rsidR="00023B9C" w:rsidRPr="0016773A">
                        <w:rPr>
                          <w:rFonts w:ascii="Times New Roman" w:hAnsi="Times New Roman" w:cs="Times New Roman"/>
                          <w:sz w:val="24"/>
                          <w:szCs w:val="24"/>
                        </w:rPr>
                        <w:t xml:space="preserve"> tract homes. Tijuana 2008</w:t>
                      </w:r>
                      <w:bookmarkEnd w:id="43"/>
                    </w:p>
                    <w:p w14:paraId="5E31F780" w14:textId="77777777" w:rsidR="00023B9C" w:rsidRPr="00023B9C" w:rsidRDefault="00023B9C" w:rsidP="00023B9C"/>
                  </w:txbxContent>
                </v:textbox>
                <w10:wrap type="square" anchorx="margin"/>
              </v:shape>
            </w:pict>
          </mc:Fallback>
        </mc:AlternateContent>
      </w:r>
      <w:r w:rsidRPr="003D0695">
        <w:rPr>
          <w:noProof/>
          <w:color w:val="333333"/>
          <w:shd w:val="clear" w:color="auto" w:fill="FFFFFF"/>
        </w:rPr>
        <w:drawing>
          <wp:anchor distT="0" distB="0" distL="114300" distR="114300" simplePos="0" relativeHeight="251710464" behindDoc="0" locked="0" layoutInCell="1" allowOverlap="1" wp14:anchorId="293BA2D1" wp14:editId="4FB4163D">
            <wp:simplePos x="0" y="0"/>
            <wp:positionH relativeFrom="margin">
              <wp:posOffset>2289810</wp:posOffset>
            </wp:positionH>
            <wp:positionV relativeFrom="paragraph">
              <wp:posOffset>3929380</wp:posOffset>
            </wp:positionV>
            <wp:extent cx="3585845" cy="2599055"/>
            <wp:effectExtent l="0" t="0" r="0" b="0"/>
            <wp:wrapSquare wrapText="bothSides"/>
            <wp:docPr id="37" name="Picture 37" descr="A high angle view of a tow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high angle view of a town&#10;&#10;Description automatically generated with medium confidence"/>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585845" cy="2599055"/>
                    </a:xfrm>
                    <a:prstGeom prst="rect">
                      <a:avLst/>
                    </a:prstGeom>
                  </pic:spPr>
                </pic:pic>
              </a:graphicData>
            </a:graphic>
            <wp14:sizeRelH relativeFrom="margin">
              <wp14:pctWidth>0</wp14:pctWidth>
            </wp14:sizeRelH>
            <wp14:sizeRelV relativeFrom="margin">
              <wp14:pctHeight>0</wp14:pctHeight>
            </wp14:sizeRelV>
          </wp:anchor>
        </w:drawing>
      </w:r>
      <w:r w:rsidR="00014918" w:rsidRPr="003D0695">
        <w:rPr>
          <w:rStyle w:val="issue-underline"/>
        </w:rPr>
        <w:t>A wide range of issues ha</w:t>
      </w:r>
      <w:r w:rsidR="00DC71B8">
        <w:rPr>
          <w:rStyle w:val="issue-underline"/>
        </w:rPr>
        <w:t>ve</w:t>
      </w:r>
      <w:r w:rsidR="00014918" w:rsidRPr="003D0695">
        <w:rPr>
          <w:rStyle w:val="issue-underline"/>
        </w:rPr>
        <w:t xml:space="preserve"> been raised </w:t>
      </w:r>
      <w:r w:rsidR="005E4586" w:rsidRPr="003D0695">
        <w:rPr>
          <w:rStyle w:val="issue-underline"/>
        </w:rPr>
        <w:t>concerning</w:t>
      </w:r>
      <w:r w:rsidR="00014918" w:rsidRPr="003D0695">
        <w:rPr>
          <w:rStyle w:val="issue-underline"/>
        </w:rPr>
        <w:t xml:space="preserve"> housing in its institutional, economic, and social dimensions. Despite this, </w:t>
      </w:r>
      <w:r w:rsidR="00FA49D3" w:rsidRPr="003D0695">
        <w:rPr>
          <w:rStyle w:val="issue-underline"/>
        </w:rPr>
        <w:t xml:space="preserve">very </w:t>
      </w:r>
      <w:r w:rsidR="00014918" w:rsidRPr="003D0695">
        <w:rPr>
          <w:rStyle w:val="issue-underline"/>
        </w:rPr>
        <w:t>few studies have examined construction practices in greater depth, emphasizing the particularities of projects, their designs, and their architects.</w:t>
      </w:r>
      <w:r w:rsidR="00AB0F70" w:rsidRPr="003D0695">
        <w:rPr>
          <w:rStyle w:val="issue-underline"/>
        </w:rPr>
        <w:t xml:space="preserve"> </w:t>
      </w:r>
      <w:r>
        <w:rPr>
          <w:rStyle w:val="issue-underline"/>
        </w:rPr>
        <w:t>However</w:t>
      </w:r>
      <w:r w:rsidR="00AB0F70" w:rsidRPr="003D0695">
        <w:rPr>
          <w:rStyle w:val="issue-underline"/>
        </w:rPr>
        <w:t>,</w:t>
      </w:r>
      <w:r w:rsidR="00014918" w:rsidRPr="003D0695">
        <w:rPr>
          <w:rStyle w:val="issue-underline"/>
        </w:rPr>
        <w:t xml:space="preserve"> </w:t>
      </w:r>
      <w:r w:rsidR="00AB0F70" w:rsidRPr="003D0695">
        <w:rPr>
          <w:rStyle w:val="issue-underline"/>
        </w:rPr>
        <w:t>i</w:t>
      </w:r>
      <w:r w:rsidR="00014918" w:rsidRPr="003D0695">
        <w:rPr>
          <w:rStyle w:val="issue-underline"/>
        </w:rPr>
        <w:t>n recent decades, government attention has focused on energy efficiency and construction systems.</w:t>
      </w:r>
      <w:r w:rsidR="005459C2" w:rsidRPr="003D0695">
        <w:t xml:space="preserve"> </w:t>
      </w:r>
      <w:r w:rsidR="007536BE" w:rsidRPr="003D0695">
        <w:rPr>
          <w:color w:val="333333"/>
          <w:shd w:val="clear" w:color="auto" w:fill="FFFFFF"/>
        </w:rPr>
        <w:t>Since 2001, CONAVI</w:t>
      </w:r>
      <w:r w:rsidR="005E4586" w:rsidRPr="003D0695">
        <w:rPr>
          <w:color w:val="333333"/>
          <w:shd w:val="clear" w:color="auto" w:fill="FFFFFF"/>
        </w:rPr>
        <w:t>,</w:t>
      </w:r>
      <w:r w:rsidR="007536BE" w:rsidRPr="003D0695">
        <w:rPr>
          <w:color w:val="333333"/>
          <w:shd w:val="clear" w:color="auto" w:fill="FFFFFF"/>
        </w:rPr>
        <w:t xml:space="preserve"> the government council </w:t>
      </w:r>
      <w:r w:rsidR="00151CE7" w:rsidRPr="003D0695">
        <w:rPr>
          <w:color w:val="333333"/>
          <w:shd w:val="clear" w:color="auto" w:fill="FFFFFF"/>
        </w:rPr>
        <w:t xml:space="preserve">on </w:t>
      </w:r>
      <w:r w:rsidR="007536BE" w:rsidRPr="003D0695">
        <w:rPr>
          <w:color w:val="333333"/>
          <w:shd w:val="clear" w:color="auto" w:fill="FFFFFF"/>
        </w:rPr>
        <w:t xml:space="preserve">housing programs in </w:t>
      </w:r>
      <w:r w:rsidR="00310AD1">
        <w:rPr>
          <w:color w:val="333333"/>
          <w:shd w:val="clear" w:color="auto" w:fill="FFFFFF"/>
        </w:rPr>
        <w:t>México</w:t>
      </w:r>
      <w:r w:rsidR="007536BE" w:rsidRPr="003D0695">
        <w:rPr>
          <w:color w:val="333333"/>
          <w:shd w:val="clear" w:color="auto" w:fill="FFFFFF"/>
        </w:rPr>
        <w:t>, and the National Council of Science and Technology (CONACYT) have publish</w:t>
      </w:r>
      <w:r w:rsidR="002114FB" w:rsidRPr="003D0695">
        <w:rPr>
          <w:color w:val="333333"/>
          <w:shd w:val="clear" w:color="auto" w:fill="FFFFFF"/>
        </w:rPr>
        <w:t>ed</w:t>
      </w:r>
      <w:r w:rsidR="007536BE" w:rsidRPr="003D0695">
        <w:rPr>
          <w:color w:val="333333"/>
          <w:shd w:val="clear" w:color="auto" w:fill="FFFFFF"/>
        </w:rPr>
        <w:t xml:space="preserve"> a series of academic reports regarding structural construction systems for social housing</w:t>
      </w:r>
      <w:r w:rsidR="0013093F" w:rsidRPr="003D0695">
        <w:rPr>
          <w:color w:val="333333"/>
          <w:shd w:val="clear" w:color="auto" w:fill="FFFFFF"/>
        </w:rPr>
        <w:t xml:space="preserve"> </w:t>
      </w:r>
      <w:sdt>
        <w:sdtPr>
          <w:rPr>
            <w:color w:val="333333"/>
            <w:shd w:val="clear" w:color="auto" w:fill="FFFFFF"/>
          </w:rPr>
          <w:id w:val="1970774096"/>
          <w:citation/>
        </w:sdtPr>
        <w:sdtContent>
          <w:r w:rsidR="0013093F" w:rsidRPr="003D0695">
            <w:rPr>
              <w:color w:val="333333"/>
              <w:shd w:val="clear" w:color="auto" w:fill="FFFFFF"/>
            </w:rPr>
            <w:fldChar w:fldCharType="begin"/>
          </w:r>
          <w:r w:rsidR="005373BC" w:rsidRPr="003D0695">
            <w:rPr>
              <w:color w:val="333333"/>
              <w:shd w:val="clear" w:color="auto" w:fill="FFFFFF"/>
            </w:rPr>
            <w:instrText xml:space="preserve">CITATION SED16 \l 1033 </w:instrText>
          </w:r>
          <w:r w:rsidR="0013093F" w:rsidRPr="003D0695">
            <w:rPr>
              <w:color w:val="333333"/>
              <w:shd w:val="clear" w:color="auto" w:fill="FFFFFF"/>
            </w:rPr>
            <w:fldChar w:fldCharType="separate"/>
          </w:r>
          <w:r w:rsidR="00A3503F" w:rsidRPr="00A3503F">
            <w:rPr>
              <w:noProof/>
              <w:color w:val="333333"/>
              <w:shd w:val="clear" w:color="auto" w:fill="FFFFFF"/>
            </w:rPr>
            <w:t>(SEDATU, CONAVI, CONACYT, 2016)</w:t>
          </w:r>
          <w:r w:rsidR="0013093F" w:rsidRPr="003D0695">
            <w:rPr>
              <w:color w:val="333333"/>
              <w:shd w:val="clear" w:color="auto" w:fill="FFFFFF"/>
            </w:rPr>
            <w:fldChar w:fldCharType="end"/>
          </w:r>
        </w:sdtContent>
      </w:sdt>
      <w:r w:rsidR="00185D82" w:rsidRPr="003D0695">
        <w:rPr>
          <w:color w:val="333333"/>
          <w:shd w:val="clear" w:color="auto" w:fill="FFFFFF"/>
        </w:rPr>
        <w:t>.</w:t>
      </w:r>
      <w:r w:rsidR="007536BE" w:rsidRPr="003D0695">
        <w:rPr>
          <w:rStyle w:val="Strong"/>
          <w:color w:val="333333"/>
          <w:shd w:val="clear" w:color="auto" w:fill="FFFFFF"/>
        </w:rPr>
        <w:t xml:space="preserve"> </w:t>
      </w:r>
      <w:r w:rsidR="007536BE" w:rsidRPr="003D0695">
        <w:rPr>
          <w:rStyle w:val="Strong"/>
          <w:b w:val="0"/>
          <w:bCs w:val="0"/>
          <w:color w:val="333333"/>
          <w:shd w:val="clear" w:color="auto" w:fill="FFFFFF"/>
        </w:rPr>
        <w:t>The reports include research in material science, energy-efficient materials, and alternative construction methods</w:t>
      </w:r>
      <w:r w:rsidR="00311200" w:rsidRPr="003D0695">
        <w:rPr>
          <w:rStyle w:val="Strong"/>
          <w:b w:val="0"/>
          <w:bCs w:val="0"/>
          <w:color w:val="333333"/>
          <w:shd w:val="clear" w:color="auto" w:fill="FFFFFF"/>
        </w:rPr>
        <w:t xml:space="preserve"> and</w:t>
      </w:r>
      <w:r w:rsidR="007536BE" w:rsidRPr="003D0695">
        <w:rPr>
          <w:color w:val="333333"/>
          <w:shd w:val="clear" w:color="auto" w:fill="FFFFFF"/>
        </w:rPr>
        <w:t xml:space="preserve"> </w:t>
      </w:r>
      <w:r w:rsidR="00905E97" w:rsidRPr="003D0695">
        <w:rPr>
          <w:color w:val="333333"/>
          <w:shd w:val="clear" w:color="auto" w:fill="FFFFFF"/>
        </w:rPr>
        <w:t xml:space="preserve">are </w:t>
      </w:r>
      <w:r w:rsidR="007536BE" w:rsidRPr="003D0695">
        <w:rPr>
          <w:color w:val="333333"/>
          <w:shd w:val="clear" w:color="auto" w:fill="FFFFFF"/>
        </w:rPr>
        <w:t xml:space="preserve">viewed as a means for promoting sustainable </w:t>
      </w:r>
      <w:r w:rsidR="00D92B3C" w:rsidRPr="003D0695">
        <w:rPr>
          <w:color w:val="333333"/>
          <w:shd w:val="clear" w:color="auto" w:fill="FFFFFF"/>
        </w:rPr>
        <w:t>environmental</w:t>
      </w:r>
      <w:r w:rsidR="007A4FF2" w:rsidRPr="003D0695">
        <w:rPr>
          <w:color w:val="333333"/>
          <w:shd w:val="clear" w:color="auto" w:fill="FFFFFF"/>
        </w:rPr>
        <w:t xml:space="preserve"> </w:t>
      </w:r>
      <w:r w:rsidR="007536BE" w:rsidRPr="003D0695">
        <w:rPr>
          <w:color w:val="333333"/>
          <w:shd w:val="clear" w:color="auto" w:fill="FFFFFF"/>
        </w:rPr>
        <w:t>practices that benefit individual</w:t>
      </w:r>
      <w:r w:rsidR="00D92B3C" w:rsidRPr="003D0695">
        <w:rPr>
          <w:color w:val="333333"/>
          <w:shd w:val="clear" w:color="auto" w:fill="FFFFFF"/>
        </w:rPr>
        <w:t xml:space="preserve"> housebuilders.</w:t>
      </w:r>
      <w:r w:rsidR="007536BE" w:rsidRPr="003D0695">
        <w:rPr>
          <w:color w:val="333333"/>
          <w:shd w:val="clear" w:color="auto" w:fill="FFFFFF"/>
        </w:rPr>
        <w:t xml:space="preserve"> </w:t>
      </w:r>
      <w:r w:rsidR="002710BF" w:rsidRPr="003D0695">
        <w:rPr>
          <w:color w:val="333333"/>
          <w:shd w:val="clear" w:color="auto" w:fill="FFFFFF"/>
        </w:rPr>
        <w:t xml:space="preserve">The institutional goal </w:t>
      </w:r>
      <w:r w:rsidR="000A5A52" w:rsidRPr="003D0695">
        <w:rPr>
          <w:color w:val="333333"/>
          <w:shd w:val="clear" w:color="auto" w:fill="FFFFFF"/>
        </w:rPr>
        <w:t>is to</w:t>
      </w:r>
      <w:r w:rsidR="007536BE" w:rsidRPr="003D0695">
        <w:rPr>
          <w:color w:val="333333"/>
          <w:shd w:val="clear" w:color="auto" w:fill="FFFFFF"/>
        </w:rPr>
        <w:t xml:space="preserve"> propos</w:t>
      </w:r>
      <w:r w:rsidR="000A5A52" w:rsidRPr="003D0695">
        <w:rPr>
          <w:color w:val="333333"/>
          <w:shd w:val="clear" w:color="auto" w:fill="FFFFFF"/>
        </w:rPr>
        <w:t>e alternative construction</w:t>
      </w:r>
      <w:r w:rsidR="007536BE" w:rsidRPr="003D0695">
        <w:rPr>
          <w:color w:val="333333"/>
          <w:shd w:val="clear" w:color="auto" w:fill="FFFFFF"/>
        </w:rPr>
        <w:t xml:space="preserve"> methods for reducing greenhouse gas emissions</w:t>
      </w:r>
      <w:r w:rsidR="007536BE" w:rsidRPr="003D0695">
        <w:rPr>
          <w:rStyle w:val="Strong"/>
          <w:color w:val="333333"/>
          <w:shd w:val="clear" w:color="auto" w:fill="FFFFFF"/>
        </w:rPr>
        <w:t xml:space="preserve"> </w:t>
      </w:r>
      <w:sdt>
        <w:sdtPr>
          <w:rPr>
            <w:rStyle w:val="Strong"/>
            <w:b w:val="0"/>
            <w:bCs w:val="0"/>
            <w:color w:val="333333"/>
            <w:shd w:val="clear" w:color="auto" w:fill="FFFFFF"/>
          </w:rPr>
          <w:id w:val="1194428073"/>
          <w:citation/>
        </w:sdtPr>
        <w:sdtContent>
          <w:r w:rsidR="007536BE" w:rsidRPr="003D0695">
            <w:rPr>
              <w:rStyle w:val="Strong"/>
              <w:b w:val="0"/>
              <w:bCs w:val="0"/>
              <w:color w:val="333333"/>
              <w:shd w:val="clear" w:color="auto" w:fill="FFFFFF"/>
            </w:rPr>
            <w:fldChar w:fldCharType="begin"/>
          </w:r>
          <w:r w:rsidR="005F6E41" w:rsidRPr="003D0695">
            <w:rPr>
              <w:rStyle w:val="Strong"/>
              <w:color w:val="333333"/>
              <w:shd w:val="clear" w:color="auto" w:fill="FFFFFF"/>
            </w:rPr>
            <w:instrText xml:space="preserve">CITATION SED16 \y  \l 1033 </w:instrText>
          </w:r>
          <w:r w:rsidR="007536BE" w:rsidRPr="003D0695">
            <w:rPr>
              <w:rStyle w:val="Strong"/>
              <w:b w:val="0"/>
              <w:bCs w:val="0"/>
              <w:color w:val="333333"/>
              <w:shd w:val="clear" w:color="auto" w:fill="FFFFFF"/>
            </w:rPr>
            <w:fldChar w:fldCharType="separate"/>
          </w:r>
          <w:r w:rsidR="00A3503F" w:rsidRPr="00A3503F">
            <w:rPr>
              <w:noProof/>
              <w:color w:val="333333"/>
              <w:shd w:val="clear" w:color="auto" w:fill="FFFFFF"/>
            </w:rPr>
            <w:t>(SEDATU, CONAVI, CONACYT)</w:t>
          </w:r>
          <w:r w:rsidR="007536BE" w:rsidRPr="003D0695">
            <w:rPr>
              <w:rStyle w:val="Strong"/>
              <w:b w:val="0"/>
              <w:bCs w:val="0"/>
              <w:color w:val="333333"/>
              <w:shd w:val="clear" w:color="auto" w:fill="FFFFFF"/>
            </w:rPr>
            <w:fldChar w:fldCharType="end"/>
          </w:r>
        </w:sdtContent>
      </w:sdt>
      <w:r w:rsidR="00185D82" w:rsidRPr="003D0695">
        <w:rPr>
          <w:rStyle w:val="Strong"/>
          <w:b w:val="0"/>
          <w:bCs w:val="0"/>
          <w:color w:val="333333"/>
          <w:shd w:val="clear" w:color="auto" w:fill="FFFFFF"/>
        </w:rPr>
        <w:t>.</w:t>
      </w:r>
      <w:r w:rsidR="007536BE" w:rsidRPr="003D0695">
        <w:rPr>
          <w:rStyle w:val="Strong"/>
          <w:color w:val="333333"/>
          <w:shd w:val="clear" w:color="auto" w:fill="FFFFFF"/>
        </w:rPr>
        <w:t xml:space="preserve"> </w:t>
      </w:r>
      <w:r w:rsidR="007536BE" w:rsidRPr="003D0695">
        <w:rPr>
          <w:rStyle w:val="Strong"/>
          <w:b w:val="0"/>
          <w:bCs w:val="0"/>
          <w:color w:val="333333"/>
          <w:shd w:val="clear" w:color="auto" w:fill="FFFFFF"/>
        </w:rPr>
        <w:t>As a result of these eco-technologies, INFONAVIT has launched a "green" mortgage program estimated to reduce CO2 emissions by 100 kilograms per household p</w:t>
      </w:r>
      <w:r>
        <w:rPr>
          <w:rStyle w:val="Strong"/>
          <w:b w:val="0"/>
          <w:bCs w:val="0"/>
          <w:color w:val="333333"/>
          <w:shd w:val="clear" w:color="auto" w:fill="FFFFFF"/>
        </w:rPr>
        <w:t>e</w:t>
      </w:r>
      <w:r w:rsidR="007536BE" w:rsidRPr="003D0695">
        <w:rPr>
          <w:rStyle w:val="Strong"/>
          <w:b w:val="0"/>
          <w:bCs w:val="0"/>
          <w:color w:val="333333"/>
          <w:shd w:val="clear" w:color="auto" w:fill="FFFFFF"/>
        </w:rPr>
        <w:t xml:space="preserve">r month </w:t>
      </w:r>
      <w:sdt>
        <w:sdtPr>
          <w:rPr>
            <w:rStyle w:val="Strong"/>
            <w:color w:val="333333"/>
            <w:shd w:val="clear" w:color="auto" w:fill="FFFFFF"/>
          </w:rPr>
          <w:id w:val="1435642502"/>
          <w:citation/>
        </w:sdtPr>
        <w:sdtContent>
          <w:r w:rsidR="007536BE" w:rsidRPr="003D0695">
            <w:rPr>
              <w:rStyle w:val="Strong"/>
              <w:color w:val="333333"/>
              <w:shd w:val="clear" w:color="auto" w:fill="FFFFFF"/>
            </w:rPr>
            <w:fldChar w:fldCharType="begin"/>
          </w:r>
          <w:r w:rsidR="007536BE" w:rsidRPr="003D0695">
            <w:rPr>
              <w:rStyle w:val="Strong"/>
              <w:color w:val="333333"/>
              <w:shd w:val="clear" w:color="auto" w:fill="FFFFFF"/>
            </w:rPr>
            <w:instrText xml:space="preserve"> CITATION Ric16 \l 1033 </w:instrText>
          </w:r>
          <w:r w:rsidR="007536BE" w:rsidRPr="003D0695">
            <w:rPr>
              <w:rStyle w:val="Strong"/>
              <w:color w:val="333333"/>
              <w:shd w:val="clear" w:color="auto" w:fill="FFFFFF"/>
            </w:rPr>
            <w:fldChar w:fldCharType="separate"/>
          </w:r>
          <w:r w:rsidR="00A3503F" w:rsidRPr="00A3503F">
            <w:rPr>
              <w:noProof/>
              <w:color w:val="333333"/>
              <w:shd w:val="clear" w:color="auto" w:fill="FFFFFF"/>
            </w:rPr>
            <w:t>(Ochoa, Guerrero, &amp; Velasco, 2016)</w:t>
          </w:r>
          <w:r w:rsidR="007536BE" w:rsidRPr="003D0695">
            <w:rPr>
              <w:rStyle w:val="Strong"/>
              <w:color w:val="333333"/>
              <w:shd w:val="clear" w:color="auto" w:fill="FFFFFF"/>
            </w:rPr>
            <w:fldChar w:fldCharType="end"/>
          </w:r>
        </w:sdtContent>
      </w:sdt>
      <w:r w:rsidR="004F50CD" w:rsidRPr="003D0695">
        <w:rPr>
          <w:rStyle w:val="Strong"/>
          <w:color w:val="333333"/>
          <w:shd w:val="clear" w:color="auto" w:fill="FFFFFF"/>
        </w:rPr>
        <w:t>.</w:t>
      </w:r>
    </w:p>
    <w:p w14:paraId="418F9FF5" w14:textId="0B685A18" w:rsidR="002A254F" w:rsidRPr="003D0695" w:rsidRDefault="002A254F" w:rsidP="007B21BA">
      <w:pPr>
        <w:pStyle w:val="mb-25"/>
        <w:spacing w:before="0" w:beforeAutospacing="0" w:after="0" w:afterAutospacing="0" w:line="480" w:lineRule="auto"/>
        <w:ind w:firstLine="720"/>
        <w:rPr>
          <w:rStyle w:val="Strong"/>
          <w:b w:val="0"/>
          <w:bCs w:val="0"/>
          <w:color w:val="333333"/>
          <w:shd w:val="clear" w:color="auto" w:fill="FFFFFF"/>
        </w:rPr>
      </w:pPr>
    </w:p>
    <w:p w14:paraId="3EA64AB0" w14:textId="1EB5CB73" w:rsidR="00D779D5" w:rsidRPr="003D0695" w:rsidRDefault="009D1668" w:rsidP="007B21BA">
      <w:pPr>
        <w:pStyle w:val="mb-25"/>
        <w:spacing w:before="0" w:beforeAutospacing="0" w:after="0" w:afterAutospacing="0" w:line="480" w:lineRule="auto"/>
        <w:ind w:firstLine="720"/>
        <w:rPr>
          <w:rStyle w:val="Strong"/>
          <w:color w:val="333333"/>
          <w:shd w:val="clear" w:color="auto" w:fill="FFFFFF"/>
        </w:rPr>
      </w:pPr>
      <w:r w:rsidRPr="003D0695">
        <w:rPr>
          <w:rStyle w:val="Strong"/>
          <w:b w:val="0"/>
          <w:bCs w:val="0"/>
          <w:color w:val="333333"/>
          <w:shd w:val="clear" w:color="auto" w:fill="FFFFFF"/>
        </w:rPr>
        <w:lastRenderedPageBreak/>
        <w:t>U</w:t>
      </w:r>
      <w:r w:rsidR="007536BE" w:rsidRPr="003D0695">
        <w:rPr>
          <w:rStyle w:val="Strong"/>
          <w:b w:val="0"/>
          <w:bCs w:val="0"/>
          <w:color w:val="333333"/>
          <w:shd w:val="clear" w:color="auto" w:fill="FFFFFF"/>
        </w:rPr>
        <w:t xml:space="preserve">nderstanding the particulars of home design and building traditions in </w:t>
      </w:r>
      <w:r w:rsidR="00310AD1">
        <w:rPr>
          <w:rStyle w:val="Strong"/>
          <w:b w:val="0"/>
          <w:bCs w:val="0"/>
          <w:color w:val="333333"/>
          <w:shd w:val="clear" w:color="auto" w:fill="FFFFFF"/>
        </w:rPr>
        <w:t>México</w:t>
      </w:r>
      <w:r w:rsidR="007536BE" w:rsidRPr="003D0695">
        <w:rPr>
          <w:rStyle w:val="Strong"/>
          <w:b w:val="0"/>
          <w:bCs w:val="0"/>
          <w:color w:val="333333"/>
          <w:shd w:val="clear" w:color="auto" w:fill="FFFFFF"/>
        </w:rPr>
        <w:t xml:space="preserve"> is critical</w:t>
      </w:r>
      <w:r w:rsidR="003120D1" w:rsidRPr="003D0695">
        <w:rPr>
          <w:rStyle w:val="Strong"/>
          <w:b w:val="0"/>
          <w:bCs w:val="0"/>
          <w:color w:val="333333"/>
          <w:shd w:val="clear" w:color="auto" w:fill="FFFFFF"/>
        </w:rPr>
        <w:t xml:space="preserve"> to understand </w:t>
      </w:r>
      <w:r w:rsidR="007536BE" w:rsidRPr="003D0695">
        <w:rPr>
          <w:rStyle w:val="Strong"/>
          <w:b w:val="0"/>
          <w:bCs w:val="0"/>
          <w:color w:val="333333"/>
          <w:shd w:val="clear" w:color="auto" w:fill="FFFFFF"/>
        </w:rPr>
        <w:t>technology</w:t>
      </w:r>
      <w:r w:rsidR="00905E97" w:rsidRPr="003D0695">
        <w:rPr>
          <w:rStyle w:val="Strong"/>
          <w:b w:val="0"/>
          <w:bCs w:val="0"/>
          <w:color w:val="333333"/>
          <w:shd w:val="clear" w:color="auto" w:fill="FFFFFF"/>
        </w:rPr>
        <w:t>’s</w:t>
      </w:r>
      <w:r w:rsidR="007536BE" w:rsidRPr="003D0695">
        <w:rPr>
          <w:rStyle w:val="Strong"/>
          <w:b w:val="0"/>
          <w:bCs w:val="0"/>
          <w:color w:val="333333"/>
          <w:shd w:val="clear" w:color="auto" w:fill="FFFFFF"/>
        </w:rPr>
        <w:t xml:space="preserve"> influenc</w:t>
      </w:r>
      <w:r w:rsidR="003120D1" w:rsidRPr="003D0695">
        <w:rPr>
          <w:rStyle w:val="Strong"/>
          <w:b w:val="0"/>
          <w:bCs w:val="0"/>
          <w:color w:val="333333"/>
          <w:shd w:val="clear" w:color="auto" w:fill="FFFFFF"/>
        </w:rPr>
        <w:t>e and adaptability in</w:t>
      </w:r>
      <w:r w:rsidR="007536BE" w:rsidRPr="003D0695">
        <w:rPr>
          <w:rStyle w:val="Strong"/>
          <w:b w:val="0"/>
          <w:bCs w:val="0"/>
          <w:color w:val="333333"/>
          <w:shd w:val="clear" w:color="auto" w:fill="FFFFFF"/>
        </w:rPr>
        <w:t xml:space="preserve"> the housing sector. </w:t>
      </w:r>
      <w:r w:rsidR="007536BE" w:rsidRPr="003D0695">
        <w:rPr>
          <w:rStyle w:val="Strong"/>
          <w:b w:val="0"/>
          <w:bCs w:val="0"/>
        </w:rPr>
        <w:t>In most research studies on social housing, the architectural spaces are inadequately sized for typical Mexican families</w:t>
      </w:r>
      <w:r w:rsidR="00162803" w:rsidRPr="003D0695">
        <w:rPr>
          <w:rStyle w:val="Strong"/>
          <w:b w:val="0"/>
          <w:bCs w:val="0"/>
        </w:rPr>
        <w:t xml:space="preserve"> (see Figure</w:t>
      </w:r>
      <w:r w:rsidR="009E1159" w:rsidRPr="003D0695">
        <w:rPr>
          <w:rStyle w:val="Strong"/>
          <w:b w:val="0"/>
          <w:bCs w:val="0"/>
        </w:rPr>
        <w:t xml:space="preserve"> 1</w:t>
      </w:r>
      <w:r w:rsidR="003A272C" w:rsidRPr="003D0695">
        <w:rPr>
          <w:rStyle w:val="Strong"/>
          <w:b w:val="0"/>
          <w:bCs w:val="0"/>
        </w:rPr>
        <w:t>1</w:t>
      </w:r>
      <w:r w:rsidR="009E1159" w:rsidRPr="003D0695">
        <w:rPr>
          <w:rStyle w:val="Strong"/>
          <w:b w:val="0"/>
          <w:bCs w:val="0"/>
        </w:rPr>
        <w:t>)</w:t>
      </w:r>
      <w:r w:rsidR="00874332" w:rsidRPr="003D0695">
        <w:rPr>
          <w:rStyle w:val="Strong"/>
          <w:b w:val="0"/>
          <w:bCs w:val="0"/>
        </w:rPr>
        <w:t>.</w:t>
      </w:r>
      <w:r w:rsidR="008F2199" w:rsidRPr="003D0695">
        <w:rPr>
          <w:rStyle w:val="Strong"/>
          <w:b w:val="0"/>
          <w:bCs w:val="0"/>
        </w:rPr>
        <w:t xml:space="preserve"> </w:t>
      </w:r>
      <w:r w:rsidR="00976762">
        <w:rPr>
          <w:rStyle w:val="Strong"/>
          <w:b w:val="0"/>
          <w:bCs w:val="0"/>
        </w:rPr>
        <w:t>Under</w:t>
      </w:r>
      <w:r w:rsidR="009A5A47" w:rsidRPr="003D0695">
        <w:rPr>
          <w:rStyle w:val="Strong"/>
          <w:b w:val="0"/>
          <w:bCs w:val="0"/>
        </w:rPr>
        <w:t xml:space="preserve"> the Mexican constitution, each state and municipality </w:t>
      </w:r>
      <w:r w:rsidR="00976762">
        <w:rPr>
          <w:rStyle w:val="Strong"/>
          <w:b w:val="0"/>
          <w:bCs w:val="0"/>
        </w:rPr>
        <w:t>is</w:t>
      </w:r>
      <w:r w:rsidR="009A5A47" w:rsidRPr="003D0695">
        <w:rPr>
          <w:rStyle w:val="Strong"/>
          <w:b w:val="0"/>
          <w:bCs w:val="0"/>
        </w:rPr>
        <w:t xml:space="preserve"> entitled to establish </w:t>
      </w:r>
      <w:r w:rsidR="00976762">
        <w:rPr>
          <w:rStyle w:val="Strong"/>
          <w:b w:val="0"/>
          <w:bCs w:val="0"/>
        </w:rPr>
        <w:t>its</w:t>
      </w:r>
      <w:r w:rsidR="009A5A47" w:rsidRPr="003D0695">
        <w:rPr>
          <w:rStyle w:val="Strong"/>
          <w:b w:val="0"/>
          <w:bCs w:val="0"/>
        </w:rPr>
        <w:t xml:space="preserve"> housing regulations, including the </w:t>
      </w:r>
      <w:r w:rsidR="00976762">
        <w:rPr>
          <w:rStyle w:val="Strong"/>
          <w:b w:val="0"/>
          <w:bCs w:val="0"/>
        </w:rPr>
        <w:t>minimum dwelling size</w:t>
      </w:r>
      <w:r w:rsidR="009A5A47" w:rsidRPr="003D0695">
        <w:rPr>
          <w:rStyle w:val="Strong"/>
          <w:b w:val="0"/>
          <w:bCs w:val="0"/>
        </w:rPr>
        <w:t xml:space="preserve">. </w:t>
      </w:r>
      <w:r w:rsidR="00976762">
        <w:rPr>
          <w:rStyle w:val="Strong"/>
          <w:b w:val="0"/>
          <w:bCs w:val="0"/>
        </w:rPr>
        <w:t>The federal government provides a series of guidelines</w:t>
      </w:r>
      <w:r w:rsidR="009A5A47" w:rsidRPr="003D0695">
        <w:rPr>
          <w:rStyle w:val="Strong"/>
          <w:b w:val="0"/>
          <w:bCs w:val="0"/>
        </w:rPr>
        <w:t xml:space="preserve"> for the decision-making process</w:t>
      </w:r>
      <w:r w:rsidR="00D17765" w:rsidRPr="003D0695">
        <w:rPr>
          <w:rStyle w:val="Strong"/>
          <w:b w:val="0"/>
          <w:bCs w:val="0"/>
        </w:rPr>
        <w:t xml:space="preserve"> that include recommended size</w:t>
      </w:r>
      <w:r w:rsidR="000E76F1" w:rsidRPr="003D0695">
        <w:rPr>
          <w:rStyle w:val="Strong"/>
          <w:b w:val="0"/>
          <w:bCs w:val="0"/>
        </w:rPr>
        <w:t xml:space="preserve"> and heights</w:t>
      </w:r>
      <w:r w:rsidR="00D17765" w:rsidRPr="003D0695">
        <w:rPr>
          <w:rStyle w:val="Strong"/>
          <w:b w:val="0"/>
          <w:bCs w:val="0"/>
        </w:rPr>
        <w:t xml:space="preserve"> of rooms </w:t>
      </w:r>
      <w:r w:rsidR="007545A5" w:rsidRPr="003D0695">
        <w:rPr>
          <w:rStyle w:val="Strong"/>
          <w:b w:val="0"/>
          <w:bCs w:val="0"/>
        </w:rPr>
        <w:t xml:space="preserve">but do not </w:t>
      </w:r>
      <w:r w:rsidR="000E76F1" w:rsidRPr="003D0695">
        <w:rPr>
          <w:rStyle w:val="Strong"/>
          <w:b w:val="0"/>
          <w:bCs w:val="0"/>
        </w:rPr>
        <w:t>state a</w:t>
      </w:r>
      <w:r w:rsidR="007545A5" w:rsidRPr="003D0695">
        <w:rPr>
          <w:rStyle w:val="Strong"/>
          <w:b w:val="0"/>
          <w:bCs w:val="0"/>
        </w:rPr>
        <w:t xml:space="preserve"> total area</w:t>
      </w:r>
      <w:r w:rsidR="000E76F1" w:rsidRPr="003D0695">
        <w:rPr>
          <w:rStyle w:val="Strong"/>
          <w:b w:val="0"/>
          <w:bCs w:val="0"/>
        </w:rPr>
        <w:t xml:space="preserve"> for the complete house.</w:t>
      </w:r>
      <w:r w:rsidR="007545A5" w:rsidRPr="003D0695">
        <w:rPr>
          <w:rStyle w:val="Strong"/>
          <w:b w:val="0"/>
          <w:bCs w:val="0"/>
        </w:rPr>
        <w:t xml:space="preserve"> </w:t>
      </w:r>
      <w:r w:rsidR="009A5A47" w:rsidRPr="003D0695">
        <w:rPr>
          <w:rStyle w:val="Strong"/>
          <w:b w:val="0"/>
          <w:bCs w:val="0"/>
        </w:rPr>
        <w:t xml:space="preserve"> </w:t>
      </w:r>
      <w:sdt>
        <w:sdtPr>
          <w:rPr>
            <w:rStyle w:val="Strong"/>
            <w:b w:val="0"/>
            <w:bCs w:val="0"/>
          </w:rPr>
          <w:id w:val="402032935"/>
          <w:citation/>
        </w:sdtPr>
        <w:sdtContent>
          <w:r w:rsidR="00D779D5" w:rsidRPr="003D0695">
            <w:rPr>
              <w:rStyle w:val="Strong"/>
              <w:b w:val="0"/>
              <w:bCs w:val="0"/>
            </w:rPr>
            <w:fldChar w:fldCharType="begin"/>
          </w:r>
          <w:r w:rsidR="00D779D5" w:rsidRPr="003D0695">
            <w:rPr>
              <w:rStyle w:val="Strong"/>
              <w:b w:val="0"/>
              <w:bCs w:val="0"/>
            </w:rPr>
            <w:instrText xml:space="preserve"> CITATION SED17 \l 1033 </w:instrText>
          </w:r>
          <w:r w:rsidR="00D779D5" w:rsidRPr="003D0695">
            <w:rPr>
              <w:rStyle w:val="Strong"/>
              <w:b w:val="0"/>
              <w:bCs w:val="0"/>
            </w:rPr>
            <w:fldChar w:fldCharType="separate"/>
          </w:r>
          <w:r w:rsidR="00A3503F">
            <w:rPr>
              <w:noProof/>
            </w:rPr>
            <w:t>(SEDATU, CONAVI, 2017)</w:t>
          </w:r>
          <w:r w:rsidR="00D779D5" w:rsidRPr="003D0695">
            <w:rPr>
              <w:rStyle w:val="Strong"/>
              <w:b w:val="0"/>
              <w:bCs w:val="0"/>
            </w:rPr>
            <w:fldChar w:fldCharType="end"/>
          </w:r>
        </w:sdtContent>
      </w:sdt>
      <w:r w:rsidR="00D779D5" w:rsidRPr="003D0695">
        <w:rPr>
          <w:rStyle w:val="Strong"/>
          <w:b w:val="0"/>
          <w:bCs w:val="0"/>
        </w:rPr>
        <w:t xml:space="preserve">. </w:t>
      </w:r>
      <w:r w:rsidR="009A5A47" w:rsidRPr="003D0695">
        <w:rPr>
          <w:rStyle w:val="Strong"/>
          <w:b w:val="0"/>
          <w:bCs w:val="0"/>
        </w:rPr>
        <w:t xml:space="preserve"> </w:t>
      </w:r>
      <w:r w:rsidR="00B204B6" w:rsidRPr="003D0695">
        <w:rPr>
          <w:rStyle w:val="Strong"/>
          <w:b w:val="0"/>
          <w:bCs w:val="0"/>
        </w:rPr>
        <w:t>Therefore</w:t>
      </w:r>
      <w:r w:rsidR="009A5A47" w:rsidRPr="003D0695">
        <w:rPr>
          <w:rStyle w:val="Strong"/>
          <w:b w:val="0"/>
          <w:bCs w:val="0"/>
        </w:rPr>
        <w:t xml:space="preserve">, the size of many units varies </w:t>
      </w:r>
      <w:r w:rsidR="002E5156" w:rsidRPr="003D0695">
        <w:rPr>
          <w:rStyle w:val="Strong"/>
          <w:b w:val="0"/>
          <w:bCs w:val="0"/>
        </w:rPr>
        <w:t>from state to state</w:t>
      </w:r>
      <w:r w:rsidR="009A5A47" w:rsidRPr="003D0695">
        <w:rPr>
          <w:rStyle w:val="Strong"/>
          <w:b w:val="0"/>
          <w:bCs w:val="0"/>
        </w:rPr>
        <w:t xml:space="preserve">. In 2017, there were one million one-bedroom units in </w:t>
      </w:r>
      <w:r w:rsidR="00310AD1">
        <w:rPr>
          <w:rStyle w:val="Strong"/>
          <w:b w:val="0"/>
          <w:bCs w:val="0"/>
        </w:rPr>
        <w:t>México</w:t>
      </w:r>
      <w:r w:rsidR="00976762">
        <w:rPr>
          <w:rStyle w:val="Strong"/>
          <w:b w:val="0"/>
          <w:bCs w:val="0"/>
        </w:rPr>
        <w:t>,</w:t>
      </w:r>
      <w:r w:rsidR="009A5A47" w:rsidRPr="003D0695">
        <w:rPr>
          <w:rStyle w:val="Strong"/>
          <w:b w:val="0"/>
          <w:bCs w:val="0"/>
        </w:rPr>
        <w:t xml:space="preserve"> as small as 32</w:t>
      </w:r>
      <w:r w:rsidR="003126F9" w:rsidRPr="003D0695">
        <w:rPr>
          <w:rStyle w:val="Strong"/>
          <w:b w:val="0"/>
          <w:bCs w:val="0"/>
        </w:rPr>
        <w:t>.</w:t>
      </w:r>
      <w:r w:rsidR="009A5A47" w:rsidRPr="003D0695">
        <w:rPr>
          <w:rStyle w:val="Strong"/>
          <w:b w:val="0"/>
          <w:bCs w:val="0"/>
        </w:rPr>
        <w:t xml:space="preserve">5 square </w:t>
      </w:r>
      <w:r w:rsidR="003126F9" w:rsidRPr="003D0695">
        <w:rPr>
          <w:rStyle w:val="Strong"/>
          <w:b w:val="0"/>
          <w:bCs w:val="0"/>
        </w:rPr>
        <w:t>meters</w:t>
      </w:r>
      <w:r w:rsidR="009A5A47" w:rsidRPr="003D0695">
        <w:rPr>
          <w:rStyle w:val="Strong"/>
          <w:b w:val="0"/>
          <w:bCs w:val="0"/>
        </w:rPr>
        <w:t xml:space="preserve"> </w:t>
      </w:r>
      <w:r w:rsidR="009B50AB">
        <w:rPr>
          <w:rStyle w:val="Strong"/>
          <w:b w:val="0"/>
          <w:bCs w:val="0"/>
        </w:rPr>
        <w:t>like t</w:t>
      </w:r>
      <w:r w:rsidR="00A350B3">
        <w:rPr>
          <w:rStyle w:val="Strong"/>
          <w:b w:val="0"/>
          <w:bCs w:val="0"/>
        </w:rPr>
        <w:t>h</w:t>
      </w:r>
      <w:r w:rsidR="009B50AB">
        <w:rPr>
          <w:rStyle w:val="Strong"/>
          <w:b w:val="0"/>
          <w:bCs w:val="0"/>
        </w:rPr>
        <w:t>e ones</w:t>
      </w:r>
      <w:r w:rsidR="00A350B3">
        <w:rPr>
          <w:rStyle w:val="Strong"/>
          <w:b w:val="0"/>
          <w:bCs w:val="0"/>
        </w:rPr>
        <w:t xml:space="preserve"> shown</w:t>
      </w:r>
      <w:r w:rsidR="009B50AB">
        <w:rPr>
          <w:rStyle w:val="Strong"/>
          <w:b w:val="0"/>
          <w:bCs w:val="0"/>
        </w:rPr>
        <w:t xml:space="preserve"> in</w:t>
      </w:r>
      <w:r w:rsidR="00A350B3" w:rsidRPr="00A350B3">
        <w:rPr>
          <w:rStyle w:val="Strong"/>
        </w:rPr>
        <w:t xml:space="preserve"> </w:t>
      </w:r>
      <w:r w:rsidR="00A350B3" w:rsidRPr="00A350B3">
        <w:rPr>
          <w:rStyle w:val="Strong"/>
        </w:rPr>
        <w:fldChar w:fldCharType="begin"/>
      </w:r>
      <w:r w:rsidR="00A350B3" w:rsidRPr="00A350B3">
        <w:rPr>
          <w:rStyle w:val="Strong"/>
        </w:rPr>
        <w:instrText xml:space="preserve"> REF _Ref120690613 \h  \* MERGEFORMAT </w:instrText>
      </w:r>
      <w:r w:rsidR="00A350B3" w:rsidRPr="00A350B3">
        <w:rPr>
          <w:rStyle w:val="Strong"/>
        </w:rPr>
      </w:r>
      <w:r w:rsidR="00A350B3" w:rsidRPr="00A350B3">
        <w:rPr>
          <w:rStyle w:val="Strong"/>
        </w:rPr>
        <w:fldChar w:fldCharType="separate"/>
      </w:r>
      <w:r w:rsidR="00CE1A31" w:rsidRPr="00CE1A31">
        <w:t xml:space="preserve">Figure </w:t>
      </w:r>
      <w:r w:rsidR="00CE1A31" w:rsidRPr="00CE1A31">
        <w:rPr>
          <w:noProof/>
        </w:rPr>
        <w:t>12</w:t>
      </w:r>
      <w:r w:rsidR="00A350B3" w:rsidRPr="00A350B3">
        <w:rPr>
          <w:rStyle w:val="Strong"/>
        </w:rPr>
        <w:fldChar w:fldCharType="end"/>
      </w:r>
      <w:r w:rsidR="009B50AB">
        <w:rPr>
          <w:rStyle w:val="Strong"/>
          <w:b w:val="0"/>
          <w:bCs w:val="0"/>
        </w:rPr>
        <w:t xml:space="preserve"> </w:t>
      </w:r>
      <w:sdt>
        <w:sdtPr>
          <w:rPr>
            <w:rStyle w:val="Strong"/>
            <w:b w:val="0"/>
            <w:bCs w:val="0"/>
          </w:rPr>
          <w:id w:val="-714886682"/>
          <w:citation/>
        </w:sdtPr>
        <w:sdtContent>
          <w:r w:rsidR="00874332" w:rsidRPr="003D0695">
            <w:rPr>
              <w:rStyle w:val="Strong"/>
              <w:b w:val="0"/>
              <w:bCs w:val="0"/>
            </w:rPr>
            <w:fldChar w:fldCharType="begin"/>
          </w:r>
          <w:r w:rsidR="00874332" w:rsidRPr="003D0695">
            <w:rPr>
              <w:rStyle w:val="Strong"/>
              <w:b w:val="0"/>
              <w:bCs w:val="0"/>
            </w:rPr>
            <w:instrText xml:space="preserve"> CITATION Mar17 \l 1033 </w:instrText>
          </w:r>
          <w:r w:rsidR="00874332" w:rsidRPr="003D0695">
            <w:rPr>
              <w:rStyle w:val="Strong"/>
              <w:b w:val="0"/>
              <w:bCs w:val="0"/>
            </w:rPr>
            <w:fldChar w:fldCharType="separate"/>
          </w:r>
          <w:r w:rsidR="00A3503F">
            <w:rPr>
              <w:noProof/>
            </w:rPr>
            <w:t>(Marosi, 2017)</w:t>
          </w:r>
          <w:r w:rsidR="00874332" w:rsidRPr="003D0695">
            <w:rPr>
              <w:rStyle w:val="Strong"/>
              <w:b w:val="0"/>
              <w:bCs w:val="0"/>
            </w:rPr>
            <w:fldChar w:fldCharType="end"/>
          </w:r>
        </w:sdtContent>
      </w:sdt>
      <w:r w:rsidR="00185D82" w:rsidRPr="003D0695">
        <w:rPr>
          <w:rStyle w:val="Strong"/>
          <w:b w:val="0"/>
          <w:bCs w:val="0"/>
        </w:rPr>
        <w:t>.</w:t>
      </w:r>
      <w:r w:rsidR="008F2199" w:rsidRPr="003D0695">
        <w:rPr>
          <w:rStyle w:val="Strong"/>
          <w:b w:val="0"/>
          <w:bCs w:val="0"/>
        </w:rPr>
        <w:t xml:space="preserve"> </w:t>
      </w:r>
    </w:p>
    <w:p w14:paraId="74BC625A" w14:textId="77777777" w:rsidR="00D779D5" w:rsidRPr="003D0695" w:rsidRDefault="00D779D5" w:rsidP="007177A6">
      <w:pPr>
        <w:pStyle w:val="mb-25"/>
        <w:spacing w:before="0" w:beforeAutospacing="0" w:after="0" w:afterAutospacing="0" w:line="480" w:lineRule="auto"/>
        <w:ind w:firstLine="720"/>
        <w:rPr>
          <w:rStyle w:val="Strong"/>
          <w:b w:val="0"/>
          <w:bCs w:val="0"/>
        </w:rPr>
      </w:pPr>
    </w:p>
    <w:p w14:paraId="4CE6491C" w14:textId="768CCFCC" w:rsidR="009120D9" w:rsidRPr="003D0695" w:rsidRDefault="007536BE" w:rsidP="007177A6">
      <w:pPr>
        <w:pStyle w:val="mb-25"/>
        <w:spacing w:before="0" w:beforeAutospacing="0" w:after="0" w:afterAutospacing="0" w:line="480" w:lineRule="auto"/>
        <w:ind w:firstLine="720"/>
        <w:rPr>
          <w:color w:val="333333"/>
          <w:shd w:val="clear" w:color="auto" w:fill="FFFFFF"/>
        </w:rPr>
      </w:pPr>
      <w:r w:rsidRPr="003D0695">
        <w:rPr>
          <w:rStyle w:val="Strong"/>
          <w:b w:val="0"/>
          <w:bCs w:val="0"/>
        </w:rPr>
        <w:t>Despite this, an analysis of social housing rarely considers its architectural design</w:t>
      </w:r>
      <w:r w:rsidR="000D53DA" w:rsidRPr="003D0695">
        <w:rPr>
          <w:rStyle w:val="Strong"/>
          <w:b w:val="0"/>
          <w:bCs w:val="0"/>
        </w:rPr>
        <w:t xml:space="preserve"> </w:t>
      </w:r>
      <w:r w:rsidR="00881AA1" w:rsidRPr="003D0695">
        <w:rPr>
          <w:rStyle w:val="Strong"/>
          <w:b w:val="0"/>
          <w:bCs w:val="0"/>
        </w:rPr>
        <w:t>since</w:t>
      </w:r>
      <w:r w:rsidR="00185D82" w:rsidRPr="003D0695">
        <w:rPr>
          <w:rStyle w:val="Strong"/>
          <w:b w:val="0"/>
          <w:bCs w:val="0"/>
        </w:rPr>
        <w:t>,</w:t>
      </w:r>
      <w:r w:rsidR="000D53DA" w:rsidRPr="003D0695">
        <w:rPr>
          <w:rStyle w:val="Strong"/>
          <w:b w:val="0"/>
          <w:bCs w:val="0"/>
        </w:rPr>
        <w:t xml:space="preserve"> in</w:t>
      </w:r>
      <w:r w:rsidRPr="003D0695">
        <w:rPr>
          <w:rStyle w:val="Strong"/>
          <w:b w:val="0"/>
          <w:bCs w:val="0"/>
        </w:rPr>
        <w:t xml:space="preserve"> the government's view, the problem is neither technical nor architectural. </w:t>
      </w:r>
      <w:r w:rsidR="000D718D" w:rsidRPr="003D0695">
        <w:rPr>
          <w:rStyle w:val="Strong"/>
          <w:b w:val="0"/>
          <w:bCs w:val="0"/>
        </w:rPr>
        <w:t xml:space="preserve">To address </w:t>
      </w:r>
      <w:r w:rsidRPr="003D0695">
        <w:rPr>
          <w:rStyle w:val="Strong"/>
          <w:b w:val="0"/>
          <w:bCs w:val="0"/>
        </w:rPr>
        <w:t xml:space="preserve">the housing need in </w:t>
      </w:r>
      <w:r w:rsidR="00310AD1">
        <w:rPr>
          <w:rStyle w:val="Strong"/>
          <w:b w:val="0"/>
          <w:bCs w:val="0"/>
        </w:rPr>
        <w:t>México</w:t>
      </w:r>
      <w:r w:rsidRPr="003D0695">
        <w:rPr>
          <w:color w:val="333333"/>
          <w:shd w:val="clear" w:color="auto" w:fill="FFFFFF"/>
        </w:rPr>
        <w:t xml:space="preserve"> is impossible without a clear understanding of the </w:t>
      </w:r>
      <w:r w:rsidR="00F92137" w:rsidRPr="003D0695">
        <w:rPr>
          <w:color w:val="333333"/>
          <w:shd w:val="clear" w:color="auto" w:fill="FFFFFF"/>
        </w:rPr>
        <w:t xml:space="preserve">regional and local </w:t>
      </w:r>
      <w:r w:rsidRPr="003D0695">
        <w:rPr>
          <w:color w:val="333333"/>
          <w:shd w:val="clear" w:color="auto" w:fill="FFFFFF"/>
        </w:rPr>
        <w:t>processes for design and construction</w:t>
      </w:r>
      <w:r w:rsidR="00976762">
        <w:rPr>
          <w:color w:val="333333"/>
          <w:shd w:val="clear" w:color="auto" w:fill="FFFFFF"/>
        </w:rPr>
        <w:t>,</w:t>
      </w:r>
      <w:r w:rsidR="00774369" w:rsidRPr="003D0695">
        <w:rPr>
          <w:color w:val="333333"/>
          <w:shd w:val="clear" w:color="auto" w:fill="FFFFFF"/>
        </w:rPr>
        <w:t xml:space="preserve"> including local laws and regulatory </w:t>
      </w:r>
      <w:r w:rsidR="009E6C8E" w:rsidRPr="003D0695">
        <w:rPr>
          <w:color w:val="333333"/>
          <w:shd w:val="clear" w:color="auto" w:fill="FFFFFF"/>
        </w:rPr>
        <w:t xml:space="preserve">framework. </w:t>
      </w:r>
      <w:r w:rsidRPr="003D0695">
        <w:rPr>
          <w:color w:val="333333"/>
          <w:shd w:val="clear" w:color="auto" w:fill="FFFFFF"/>
        </w:rPr>
        <w:t xml:space="preserve"> </w:t>
      </w:r>
    </w:p>
    <w:p w14:paraId="17EB45BC" w14:textId="5C318537" w:rsidR="00037060" w:rsidRPr="003D0695" w:rsidRDefault="007536BE" w:rsidP="00761D6E">
      <w:pPr>
        <w:pStyle w:val="Heading1"/>
        <w:rPr>
          <w:rFonts w:ascii="Times New Roman" w:hAnsi="Times New Roman" w:cs="Times New Roman"/>
        </w:rPr>
      </w:pPr>
      <w:bookmarkStart w:id="44" w:name="_Toc120762295"/>
      <w:r w:rsidRPr="003D0695">
        <w:rPr>
          <w:rFonts w:ascii="Times New Roman" w:hAnsi="Times New Roman" w:cs="Times New Roman"/>
        </w:rPr>
        <w:t>Construction manuals</w:t>
      </w:r>
      <w:bookmarkEnd w:id="44"/>
    </w:p>
    <w:p w14:paraId="221CAECE" w14:textId="77777777" w:rsidR="00590F63" w:rsidRPr="003D0695" w:rsidRDefault="00590F63" w:rsidP="00761D6E">
      <w:pPr>
        <w:spacing w:line="480" w:lineRule="auto"/>
        <w:rPr>
          <w:rFonts w:ascii="Times New Roman" w:hAnsi="Times New Roman" w:cs="Times New Roman"/>
          <w:b/>
          <w:sz w:val="24"/>
          <w:szCs w:val="24"/>
        </w:rPr>
      </w:pPr>
    </w:p>
    <w:p w14:paraId="0070EAA0" w14:textId="0E41EC57" w:rsidR="00590F63" w:rsidRPr="003D0695" w:rsidRDefault="00590F63" w:rsidP="007177A6">
      <w:pPr>
        <w:spacing w:line="480" w:lineRule="auto"/>
        <w:ind w:firstLine="720"/>
        <w:rPr>
          <w:rStyle w:val="Strong"/>
          <w:rFonts w:ascii="Times New Roman" w:hAnsi="Times New Roman" w:cs="Times New Roman"/>
          <w:color w:val="333333"/>
          <w:sz w:val="24"/>
          <w:szCs w:val="24"/>
          <w:shd w:val="clear" w:color="auto" w:fill="FFFFFF"/>
        </w:rPr>
      </w:pPr>
      <w:r w:rsidRPr="003D0695">
        <w:rPr>
          <w:rFonts w:ascii="Times New Roman" w:hAnsi="Times New Roman" w:cs="Times New Roman"/>
          <w:color w:val="333333"/>
          <w:sz w:val="24"/>
          <w:szCs w:val="24"/>
          <w:shd w:val="clear" w:color="auto" w:fill="FFFFFF"/>
        </w:rPr>
        <w:t xml:space="preserve">A large percentage of households in </w:t>
      </w:r>
      <w:r w:rsidR="00310AD1">
        <w:rPr>
          <w:rFonts w:ascii="Times New Roman" w:hAnsi="Times New Roman" w:cs="Times New Roman"/>
          <w:color w:val="333333"/>
          <w:sz w:val="24"/>
          <w:szCs w:val="24"/>
          <w:shd w:val="clear" w:color="auto" w:fill="FFFFFF"/>
        </w:rPr>
        <w:t>México</w:t>
      </w:r>
      <w:r w:rsidRPr="003D0695">
        <w:rPr>
          <w:rFonts w:ascii="Times New Roman" w:hAnsi="Times New Roman" w:cs="Times New Roman"/>
          <w:color w:val="333333"/>
          <w:sz w:val="24"/>
          <w:szCs w:val="24"/>
          <w:shd w:val="clear" w:color="auto" w:fill="FFFFFF"/>
        </w:rPr>
        <w:t xml:space="preserve"> </w:t>
      </w:r>
      <w:r w:rsidR="004E2320">
        <w:rPr>
          <w:rFonts w:ascii="Times New Roman" w:hAnsi="Times New Roman" w:cs="Times New Roman"/>
          <w:color w:val="333333"/>
          <w:sz w:val="24"/>
          <w:szCs w:val="24"/>
          <w:shd w:val="clear" w:color="auto" w:fill="FFFFFF"/>
        </w:rPr>
        <w:t>builds</w:t>
      </w:r>
      <w:r w:rsidRPr="003D0695">
        <w:rPr>
          <w:rFonts w:ascii="Times New Roman" w:hAnsi="Times New Roman" w:cs="Times New Roman"/>
          <w:color w:val="333333"/>
          <w:sz w:val="24"/>
          <w:szCs w:val="24"/>
          <w:shd w:val="clear" w:color="auto" w:fill="FFFFFF"/>
        </w:rPr>
        <w:t xml:space="preserve"> their own ho</w:t>
      </w:r>
      <w:r w:rsidR="00905E97" w:rsidRPr="003D0695">
        <w:rPr>
          <w:rFonts w:ascii="Times New Roman" w:hAnsi="Times New Roman" w:cs="Times New Roman"/>
          <w:color w:val="333333"/>
          <w:sz w:val="24"/>
          <w:szCs w:val="24"/>
          <w:shd w:val="clear" w:color="auto" w:fill="FFFFFF"/>
        </w:rPr>
        <w:t>mes</w:t>
      </w:r>
      <w:r w:rsidRPr="003D0695">
        <w:rPr>
          <w:rFonts w:ascii="Times New Roman" w:hAnsi="Times New Roman" w:cs="Times New Roman"/>
          <w:color w:val="333333"/>
          <w:sz w:val="24"/>
          <w:szCs w:val="24"/>
          <w:shd w:val="clear" w:color="auto" w:fill="FFFFFF"/>
        </w:rPr>
        <w:t>. According to the 2020 census, 57.3</w:t>
      </w:r>
      <w:r w:rsidR="00546ED0">
        <w:rPr>
          <w:rFonts w:ascii="Times New Roman" w:hAnsi="Times New Roman" w:cs="Times New Roman"/>
          <w:color w:val="333333"/>
          <w:sz w:val="24"/>
          <w:szCs w:val="24"/>
          <w:shd w:val="clear" w:color="auto" w:fill="FFFFFF"/>
        </w:rPr>
        <w:t>%</w:t>
      </w:r>
      <w:r w:rsidRPr="003D0695">
        <w:rPr>
          <w:rFonts w:ascii="Times New Roman" w:hAnsi="Times New Roman" w:cs="Times New Roman"/>
          <w:color w:val="333333"/>
          <w:sz w:val="24"/>
          <w:szCs w:val="24"/>
          <w:shd w:val="clear" w:color="auto" w:fill="FFFFFF"/>
        </w:rPr>
        <w:t xml:space="preserve"> of </w:t>
      </w:r>
      <w:r w:rsidR="00310AD1">
        <w:rPr>
          <w:rFonts w:ascii="Times New Roman" w:hAnsi="Times New Roman" w:cs="Times New Roman"/>
          <w:color w:val="333333"/>
          <w:sz w:val="24"/>
          <w:szCs w:val="24"/>
          <w:shd w:val="clear" w:color="auto" w:fill="FFFFFF"/>
        </w:rPr>
        <w:t>México</w:t>
      </w:r>
      <w:r w:rsidRPr="003D0695">
        <w:rPr>
          <w:rFonts w:ascii="Times New Roman" w:hAnsi="Times New Roman" w:cs="Times New Roman"/>
          <w:color w:val="333333"/>
          <w:sz w:val="24"/>
          <w:szCs w:val="24"/>
          <w:shd w:val="clear" w:color="auto" w:fill="FFFFFF"/>
        </w:rPr>
        <w:t xml:space="preserve">’s housing stock was built by its owners (INEGI, 2020). This reality creates a need for the government to communicate best practices for owner-built home design and construction to citizens. For much of the population who build their own homes, the government and private industry intend to influence home design and construction through publications illustrating building techniques. Technical design and construction manuals </w:t>
      </w:r>
      <w:r w:rsidR="00185D82" w:rsidRPr="003D0695">
        <w:rPr>
          <w:rFonts w:ascii="Times New Roman" w:hAnsi="Times New Roman" w:cs="Times New Roman"/>
          <w:color w:val="333333"/>
          <w:sz w:val="24"/>
          <w:szCs w:val="24"/>
          <w:shd w:val="clear" w:color="auto" w:fill="FFFFFF"/>
        </w:rPr>
        <w:t xml:space="preserve">and </w:t>
      </w:r>
      <w:r w:rsidRPr="003D0695">
        <w:rPr>
          <w:rFonts w:ascii="Times New Roman" w:hAnsi="Times New Roman" w:cs="Times New Roman"/>
          <w:color w:val="333333"/>
          <w:sz w:val="24"/>
          <w:szCs w:val="24"/>
          <w:shd w:val="clear" w:color="auto" w:fill="FFFFFF"/>
        </w:rPr>
        <w:t xml:space="preserve">house construction authored by government agencies and construction material manufacturers </w:t>
      </w:r>
      <w:r w:rsidR="00185D82" w:rsidRPr="003D0695">
        <w:rPr>
          <w:rFonts w:ascii="Times New Roman" w:hAnsi="Times New Roman" w:cs="Times New Roman"/>
          <w:color w:val="333333"/>
          <w:sz w:val="24"/>
          <w:szCs w:val="24"/>
          <w:shd w:val="clear" w:color="auto" w:fill="FFFFFF"/>
        </w:rPr>
        <w:lastRenderedPageBreak/>
        <w:t>are</w:t>
      </w:r>
      <w:r w:rsidRPr="003D0695">
        <w:rPr>
          <w:rFonts w:ascii="Times New Roman" w:hAnsi="Times New Roman" w:cs="Times New Roman"/>
          <w:color w:val="333333"/>
          <w:sz w:val="24"/>
          <w:szCs w:val="24"/>
          <w:shd w:val="clear" w:color="auto" w:fill="FFFFFF"/>
        </w:rPr>
        <w:t xml:space="preserve"> just as important as the materials themselves. These manuals illustrate low-skill techniques using traditional materials such as concrete blocks and clay bricks for which no specialized equipment is required. In addition, the documents offer information regarding the site planning and permitting process for a house, as well as other protocols that add value to the property, such as the </w:t>
      </w:r>
      <w:r w:rsidR="00185D82" w:rsidRPr="003D0695">
        <w:rPr>
          <w:rFonts w:ascii="Times New Roman" w:hAnsi="Times New Roman" w:cs="Times New Roman"/>
          <w:color w:val="333333"/>
          <w:sz w:val="24"/>
          <w:szCs w:val="24"/>
          <w:shd w:val="clear" w:color="auto" w:fill="FFFFFF"/>
        </w:rPr>
        <w:t>house registration</w:t>
      </w:r>
      <w:r w:rsidRPr="003D0695">
        <w:rPr>
          <w:rFonts w:ascii="Times New Roman" w:hAnsi="Times New Roman" w:cs="Times New Roman"/>
          <w:color w:val="333333"/>
          <w:sz w:val="24"/>
          <w:szCs w:val="24"/>
          <w:shd w:val="clear" w:color="auto" w:fill="FFFFFF"/>
        </w:rPr>
        <w:t xml:space="preserve"> with the local authorities for construction licensing purposes.</w:t>
      </w:r>
      <w:r w:rsidRPr="003D0695" w:rsidDel="00DF3FAA">
        <w:rPr>
          <w:rFonts w:ascii="Times New Roman" w:hAnsi="Times New Roman" w:cs="Times New Roman"/>
          <w:color w:val="333333"/>
          <w:sz w:val="24"/>
          <w:szCs w:val="24"/>
          <w:shd w:val="clear" w:color="auto" w:fill="FFFFFF"/>
        </w:rPr>
        <w:t xml:space="preserve"> </w:t>
      </w:r>
      <w:sdt>
        <w:sdtPr>
          <w:rPr>
            <w:rFonts w:ascii="Times New Roman" w:hAnsi="Times New Roman" w:cs="Times New Roman"/>
            <w:color w:val="333333"/>
            <w:sz w:val="24"/>
            <w:szCs w:val="24"/>
            <w:shd w:val="clear" w:color="auto" w:fill="FFFFFF"/>
          </w:rPr>
          <w:id w:val="-590853066"/>
          <w:citation/>
        </w:sdtPr>
        <w:sdtContent>
          <w:r w:rsidRPr="003D0695">
            <w:rPr>
              <w:rFonts w:ascii="Times New Roman" w:hAnsi="Times New Roman" w:cs="Times New Roman"/>
              <w:color w:val="333333"/>
              <w:sz w:val="24"/>
              <w:szCs w:val="24"/>
              <w:shd w:val="clear" w:color="auto" w:fill="FFFFFF"/>
            </w:rPr>
            <w:fldChar w:fldCharType="begin"/>
          </w:r>
          <w:r w:rsidRPr="003D0695">
            <w:rPr>
              <w:rFonts w:ascii="Times New Roman" w:hAnsi="Times New Roman" w:cs="Times New Roman"/>
              <w:color w:val="333333"/>
              <w:sz w:val="24"/>
              <w:szCs w:val="24"/>
              <w:shd w:val="clear" w:color="auto" w:fill="FFFFFF"/>
            </w:rPr>
            <w:instrText xml:space="preserve"> CITATION Enr12 \l 1033 </w:instrText>
          </w:r>
          <w:r w:rsidRPr="003D0695">
            <w:rPr>
              <w:rFonts w:ascii="Times New Roman" w:hAnsi="Times New Roman" w:cs="Times New Roman"/>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(Flores, 2012)</w:t>
          </w:r>
          <w:r w:rsidRPr="003D0695">
            <w:rPr>
              <w:rFonts w:ascii="Times New Roman" w:hAnsi="Times New Roman" w:cs="Times New Roman"/>
              <w:color w:val="333333"/>
              <w:sz w:val="24"/>
              <w:szCs w:val="24"/>
              <w:shd w:val="clear" w:color="auto" w:fill="FFFFFF"/>
            </w:rPr>
            <w:fldChar w:fldCharType="end"/>
          </w:r>
        </w:sdtContent>
      </w:sdt>
      <w:r w:rsidRPr="003D0695">
        <w:rPr>
          <w:rFonts w:ascii="Times New Roman" w:hAnsi="Times New Roman" w:cs="Times New Roman"/>
          <w:color w:val="333333"/>
          <w:sz w:val="24"/>
          <w:szCs w:val="24"/>
          <w:shd w:val="clear" w:color="auto" w:fill="FFFFFF"/>
        </w:rPr>
        <w:t>.</w:t>
      </w:r>
      <w:r w:rsidRPr="003D0695">
        <w:rPr>
          <w:rStyle w:val="Strong"/>
          <w:rFonts w:ascii="Times New Roman" w:hAnsi="Times New Roman" w:cs="Times New Roman"/>
          <w:color w:val="333333"/>
          <w:sz w:val="24"/>
          <w:szCs w:val="24"/>
          <w:shd w:val="clear" w:color="auto" w:fill="FFFFFF"/>
        </w:rPr>
        <w:t xml:space="preserve"> </w:t>
      </w:r>
    </w:p>
    <w:p w14:paraId="7A7807DB" w14:textId="77777777" w:rsidR="00590F63" w:rsidRPr="003D0695" w:rsidRDefault="00590F63" w:rsidP="00761D6E">
      <w:pPr>
        <w:spacing w:line="480" w:lineRule="auto"/>
        <w:rPr>
          <w:rStyle w:val="Strong"/>
          <w:rFonts w:ascii="Times New Roman" w:hAnsi="Times New Roman" w:cs="Times New Roman"/>
          <w:b w:val="0"/>
          <w:bCs w:val="0"/>
          <w:color w:val="333333"/>
          <w:sz w:val="24"/>
          <w:szCs w:val="24"/>
          <w:shd w:val="clear" w:color="auto" w:fill="FFFFFF"/>
        </w:rPr>
      </w:pPr>
    </w:p>
    <w:p w14:paraId="39E35DFB" w14:textId="504DF907" w:rsidR="00D1313C" w:rsidRPr="003D0695" w:rsidRDefault="003264CE" w:rsidP="007177A6">
      <w:pPr>
        <w:spacing w:line="480" w:lineRule="auto"/>
        <w:ind w:firstLine="720"/>
        <w:rPr>
          <w:rFonts w:ascii="Times New Roman" w:hAnsi="Times New Roman" w:cs="Times New Roman"/>
          <w:color w:val="333333"/>
          <w:sz w:val="24"/>
          <w:szCs w:val="24"/>
          <w:shd w:val="clear" w:color="auto" w:fill="FFFFFF"/>
        </w:rPr>
      </w:pPr>
      <w:r w:rsidRPr="003D0695">
        <w:rPr>
          <w:rFonts w:ascii="Times New Roman" w:hAnsi="Times New Roman" w:cs="Times New Roman"/>
          <w:color w:val="333333"/>
          <w:sz w:val="24"/>
          <w:szCs w:val="24"/>
          <w:shd w:val="clear" w:color="auto" w:fill="FFFFFF"/>
        </w:rPr>
        <w:t>Non-profit organizations, government agencies, and the construction materials industry offer a variety of instructions on how to erect a house for individuals with little or no construction experience</w:t>
      </w:r>
      <w:r w:rsidR="00037060" w:rsidRPr="003D0695">
        <w:rPr>
          <w:rFonts w:ascii="Times New Roman" w:hAnsi="Times New Roman" w:cs="Times New Roman"/>
          <w:color w:val="333333"/>
          <w:sz w:val="24"/>
          <w:szCs w:val="24"/>
          <w:shd w:val="clear" w:color="auto" w:fill="FFFFFF"/>
        </w:rPr>
        <w:t xml:space="preserve">. </w:t>
      </w:r>
      <w:r w:rsidR="00881451" w:rsidRPr="003D0695">
        <w:rPr>
          <w:rFonts w:ascii="Times New Roman" w:hAnsi="Times New Roman" w:cs="Times New Roman"/>
          <w:color w:val="333333"/>
          <w:sz w:val="24"/>
          <w:szCs w:val="24"/>
          <w:shd w:val="clear" w:color="auto" w:fill="FFFFFF"/>
        </w:rPr>
        <w:t>In this study</w:t>
      </w:r>
      <w:r w:rsidR="00185D82" w:rsidRPr="003D0695">
        <w:rPr>
          <w:rFonts w:ascii="Times New Roman" w:hAnsi="Times New Roman" w:cs="Times New Roman"/>
          <w:color w:val="333333"/>
          <w:sz w:val="24"/>
          <w:szCs w:val="24"/>
          <w:shd w:val="clear" w:color="auto" w:fill="FFFFFF"/>
        </w:rPr>
        <w:t>,</w:t>
      </w:r>
      <w:r w:rsidR="00881451" w:rsidRPr="003D0695">
        <w:rPr>
          <w:rFonts w:ascii="Times New Roman" w:hAnsi="Times New Roman" w:cs="Times New Roman"/>
          <w:color w:val="333333"/>
          <w:sz w:val="24"/>
          <w:szCs w:val="24"/>
          <w:shd w:val="clear" w:color="auto" w:fill="FFFFFF"/>
        </w:rPr>
        <w:t xml:space="preserve"> we will </w:t>
      </w:r>
      <w:r w:rsidR="002022A7" w:rsidRPr="003D0695">
        <w:rPr>
          <w:rFonts w:ascii="Times New Roman" w:hAnsi="Times New Roman" w:cs="Times New Roman"/>
          <w:color w:val="333333"/>
          <w:sz w:val="24"/>
          <w:szCs w:val="24"/>
          <w:shd w:val="clear" w:color="auto" w:fill="FFFFFF"/>
        </w:rPr>
        <w:t>analy</w:t>
      </w:r>
      <w:r w:rsidR="00881451" w:rsidRPr="003D0695">
        <w:rPr>
          <w:rFonts w:ascii="Times New Roman" w:hAnsi="Times New Roman" w:cs="Times New Roman"/>
          <w:color w:val="333333"/>
          <w:sz w:val="24"/>
          <w:szCs w:val="24"/>
          <w:shd w:val="clear" w:color="auto" w:fill="FFFFFF"/>
        </w:rPr>
        <w:t>ze</w:t>
      </w:r>
      <w:r w:rsidR="002022A7" w:rsidRPr="003D0695">
        <w:rPr>
          <w:rFonts w:ascii="Times New Roman" w:hAnsi="Times New Roman" w:cs="Times New Roman"/>
          <w:color w:val="333333"/>
          <w:sz w:val="24"/>
          <w:szCs w:val="24"/>
          <w:shd w:val="clear" w:color="auto" w:fill="FFFFFF"/>
        </w:rPr>
        <w:t xml:space="preserve"> three housing design and construction manuals—one by a building materials manufacturer, </w:t>
      </w:r>
      <w:r w:rsidR="00F9389D" w:rsidRPr="003D0695">
        <w:rPr>
          <w:rFonts w:ascii="Times New Roman" w:hAnsi="Times New Roman" w:cs="Times New Roman"/>
          <w:color w:val="333333"/>
          <w:sz w:val="24"/>
          <w:szCs w:val="24"/>
          <w:shd w:val="clear" w:color="auto" w:fill="FFFFFF"/>
        </w:rPr>
        <w:t>another</w:t>
      </w:r>
      <w:r w:rsidR="002022A7" w:rsidRPr="003D0695">
        <w:rPr>
          <w:rFonts w:ascii="Times New Roman" w:hAnsi="Times New Roman" w:cs="Times New Roman"/>
          <w:color w:val="333333"/>
          <w:sz w:val="24"/>
          <w:szCs w:val="24"/>
          <w:shd w:val="clear" w:color="auto" w:fill="FFFFFF"/>
        </w:rPr>
        <w:t xml:space="preserve"> by a housing non-profit</w:t>
      </w:r>
      <w:r w:rsidR="00185D82" w:rsidRPr="003D0695">
        <w:rPr>
          <w:rFonts w:ascii="Times New Roman" w:hAnsi="Times New Roman" w:cs="Times New Roman"/>
          <w:color w:val="333333"/>
          <w:sz w:val="24"/>
          <w:szCs w:val="24"/>
          <w:shd w:val="clear" w:color="auto" w:fill="FFFFFF"/>
        </w:rPr>
        <w:t>,</w:t>
      </w:r>
      <w:r w:rsidR="002022A7" w:rsidRPr="003D0695">
        <w:rPr>
          <w:rFonts w:ascii="Times New Roman" w:hAnsi="Times New Roman" w:cs="Times New Roman"/>
          <w:color w:val="333333"/>
          <w:sz w:val="24"/>
          <w:szCs w:val="24"/>
          <w:shd w:val="clear" w:color="auto" w:fill="FFFFFF"/>
        </w:rPr>
        <w:t xml:space="preserve"> and </w:t>
      </w:r>
      <w:r w:rsidR="00F9389D" w:rsidRPr="003D0695">
        <w:rPr>
          <w:rFonts w:ascii="Times New Roman" w:hAnsi="Times New Roman" w:cs="Times New Roman"/>
          <w:color w:val="333333"/>
          <w:sz w:val="24"/>
          <w:szCs w:val="24"/>
          <w:shd w:val="clear" w:color="auto" w:fill="FFFFFF"/>
        </w:rPr>
        <w:t>finally</w:t>
      </w:r>
      <w:r w:rsidR="00185D82" w:rsidRPr="003D0695">
        <w:rPr>
          <w:rFonts w:ascii="Times New Roman" w:hAnsi="Times New Roman" w:cs="Times New Roman"/>
          <w:color w:val="333333"/>
          <w:sz w:val="24"/>
          <w:szCs w:val="24"/>
          <w:shd w:val="clear" w:color="auto" w:fill="FFFFFF"/>
        </w:rPr>
        <w:t>,</w:t>
      </w:r>
      <w:r w:rsidR="00F9389D" w:rsidRPr="003D0695">
        <w:rPr>
          <w:rFonts w:ascii="Times New Roman" w:hAnsi="Times New Roman" w:cs="Times New Roman"/>
          <w:color w:val="333333"/>
          <w:sz w:val="24"/>
          <w:szCs w:val="24"/>
          <w:shd w:val="clear" w:color="auto" w:fill="FFFFFF"/>
        </w:rPr>
        <w:t xml:space="preserve"> </w:t>
      </w:r>
      <w:r w:rsidR="002022A7" w:rsidRPr="003D0695">
        <w:rPr>
          <w:rFonts w:ascii="Times New Roman" w:hAnsi="Times New Roman" w:cs="Times New Roman"/>
          <w:color w:val="333333"/>
          <w:sz w:val="24"/>
          <w:szCs w:val="24"/>
          <w:shd w:val="clear" w:color="auto" w:fill="FFFFFF"/>
        </w:rPr>
        <w:t>one by a government organization—illustrat</w:t>
      </w:r>
      <w:r w:rsidR="00F9389D" w:rsidRPr="003D0695">
        <w:rPr>
          <w:rFonts w:ascii="Times New Roman" w:hAnsi="Times New Roman" w:cs="Times New Roman"/>
          <w:color w:val="333333"/>
          <w:sz w:val="24"/>
          <w:szCs w:val="24"/>
          <w:shd w:val="clear" w:color="auto" w:fill="FFFFFF"/>
        </w:rPr>
        <w:t>ing</w:t>
      </w:r>
      <w:r w:rsidR="002022A7" w:rsidRPr="003D0695">
        <w:rPr>
          <w:rFonts w:ascii="Times New Roman" w:hAnsi="Times New Roman" w:cs="Times New Roman"/>
          <w:color w:val="333333"/>
          <w:sz w:val="24"/>
          <w:szCs w:val="24"/>
          <w:shd w:val="clear" w:color="auto" w:fill="FFFFFF"/>
        </w:rPr>
        <w:t xml:space="preserve"> </w:t>
      </w:r>
      <w:r w:rsidR="00185D82" w:rsidRPr="003D0695">
        <w:rPr>
          <w:rFonts w:ascii="Times New Roman" w:hAnsi="Times New Roman" w:cs="Times New Roman"/>
          <w:color w:val="333333"/>
          <w:sz w:val="24"/>
          <w:szCs w:val="24"/>
          <w:shd w:val="clear" w:color="auto" w:fill="FFFFFF"/>
        </w:rPr>
        <w:t>how</w:t>
      </w:r>
      <w:r w:rsidR="002022A7" w:rsidRPr="003D0695">
        <w:rPr>
          <w:rFonts w:ascii="Times New Roman" w:hAnsi="Times New Roman" w:cs="Times New Roman"/>
          <w:color w:val="333333"/>
          <w:sz w:val="24"/>
          <w:szCs w:val="24"/>
          <w:shd w:val="clear" w:color="auto" w:fill="FFFFFF"/>
        </w:rPr>
        <w:t xml:space="preserve"> technology, design</w:t>
      </w:r>
      <w:r w:rsidR="00185D82" w:rsidRPr="003D0695">
        <w:rPr>
          <w:rFonts w:ascii="Times New Roman" w:hAnsi="Times New Roman" w:cs="Times New Roman"/>
          <w:color w:val="333333"/>
          <w:sz w:val="24"/>
          <w:szCs w:val="24"/>
          <w:shd w:val="clear" w:color="auto" w:fill="FFFFFF"/>
        </w:rPr>
        <w:t>,</w:t>
      </w:r>
      <w:r w:rsidR="002022A7" w:rsidRPr="003D0695">
        <w:rPr>
          <w:rFonts w:ascii="Times New Roman" w:hAnsi="Times New Roman" w:cs="Times New Roman"/>
          <w:color w:val="333333"/>
          <w:sz w:val="24"/>
          <w:szCs w:val="24"/>
          <w:shd w:val="clear" w:color="auto" w:fill="FFFFFF"/>
        </w:rPr>
        <w:t xml:space="preserve"> and </w:t>
      </w:r>
      <w:r w:rsidR="000A4539" w:rsidRPr="003D0695">
        <w:rPr>
          <w:rFonts w:ascii="Times New Roman" w:hAnsi="Times New Roman" w:cs="Times New Roman"/>
          <w:color w:val="333333"/>
          <w:sz w:val="24"/>
          <w:szCs w:val="24"/>
          <w:shd w:val="clear" w:color="auto" w:fill="FFFFFF"/>
        </w:rPr>
        <w:t xml:space="preserve">low-skill </w:t>
      </w:r>
      <w:r w:rsidR="002022A7" w:rsidRPr="003D0695">
        <w:rPr>
          <w:rFonts w:ascii="Times New Roman" w:hAnsi="Times New Roman" w:cs="Times New Roman"/>
          <w:color w:val="333333"/>
          <w:sz w:val="24"/>
          <w:szCs w:val="24"/>
          <w:shd w:val="clear" w:color="auto" w:fill="FFFFFF"/>
        </w:rPr>
        <w:t xml:space="preserve">construction </w:t>
      </w:r>
      <w:r w:rsidR="000A4539" w:rsidRPr="003D0695">
        <w:rPr>
          <w:rFonts w:ascii="Times New Roman" w:hAnsi="Times New Roman" w:cs="Times New Roman"/>
          <w:color w:val="333333"/>
          <w:sz w:val="24"/>
          <w:szCs w:val="24"/>
          <w:shd w:val="clear" w:color="auto" w:fill="FFFFFF"/>
        </w:rPr>
        <w:t>are combined</w:t>
      </w:r>
      <w:r w:rsidR="002022A7" w:rsidRPr="003D0695">
        <w:rPr>
          <w:rFonts w:ascii="Times New Roman" w:hAnsi="Times New Roman" w:cs="Times New Roman"/>
          <w:color w:val="333333"/>
          <w:sz w:val="24"/>
          <w:szCs w:val="24"/>
          <w:shd w:val="clear" w:color="auto" w:fill="FFFFFF"/>
        </w:rPr>
        <w:t xml:space="preserve">. </w:t>
      </w:r>
    </w:p>
    <w:p w14:paraId="5113FEEF" w14:textId="77777777" w:rsidR="00837945" w:rsidRPr="003D0695" w:rsidRDefault="00837945" w:rsidP="00761D6E">
      <w:pPr>
        <w:spacing w:line="480" w:lineRule="auto"/>
        <w:rPr>
          <w:rFonts w:ascii="Times New Roman" w:hAnsi="Times New Roman" w:cs="Times New Roman"/>
          <w:bCs/>
          <w:color w:val="333333"/>
          <w:sz w:val="24"/>
          <w:szCs w:val="24"/>
          <w:shd w:val="clear" w:color="auto" w:fill="FFFFFF"/>
        </w:rPr>
      </w:pPr>
    </w:p>
    <w:p w14:paraId="5D2F08A9" w14:textId="7C16F221" w:rsidR="000745CC" w:rsidRPr="00535479" w:rsidRDefault="000745CC" w:rsidP="00321F80">
      <w:pPr>
        <w:pStyle w:val="Heading2"/>
        <w:rPr>
          <w:lang w:val="es-MX"/>
        </w:rPr>
      </w:pPr>
      <w:bookmarkStart w:id="45" w:name="_Toc120762296"/>
      <w:r w:rsidRPr="00535479">
        <w:rPr>
          <w:lang w:val="es-MX"/>
        </w:rPr>
        <w:t>Holcim</w:t>
      </w:r>
      <w:r w:rsidR="00AB086A" w:rsidRPr="00535479">
        <w:rPr>
          <w:lang w:val="es-MX"/>
        </w:rPr>
        <w:t>®</w:t>
      </w:r>
      <w:r w:rsidRPr="00535479">
        <w:rPr>
          <w:lang w:val="es-MX"/>
        </w:rPr>
        <w:t xml:space="preserve"> </w:t>
      </w:r>
      <w:r w:rsidR="00310AD1" w:rsidRPr="00535479">
        <w:rPr>
          <w:lang w:val="es-MX"/>
        </w:rPr>
        <w:t>México</w:t>
      </w:r>
      <w:r w:rsidRPr="00535479">
        <w:rPr>
          <w:lang w:val="es-MX"/>
        </w:rPr>
        <w:t xml:space="preserve">. </w:t>
      </w:r>
      <w:r w:rsidR="00CC014E" w:rsidRPr="00535479">
        <w:rPr>
          <w:lang w:val="es-MX"/>
        </w:rPr>
        <w:t xml:space="preserve">Manual de </w:t>
      </w:r>
      <w:r w:rsidR="00C765F5" w:rsidRPr="00535479">
        <w:rPr>
          <w:lang w:val="es-MX"/>
        </w:rPr>
        <w:t>Autoc</w:t>
      </w:r>
      <w:r w:rsidR="00CC014E" w:rsidRPr="00535479">
        <w:rPr>
          <w:lang w:val="es-MX"/>
        </w:rPr>
        <w:t>onstrucci</w:t>
      </w:r>
      <w:r w:rsidR="00321F80" w:rsidRPr="00535479">
        <w:rPr>
          <w:lang w:val="es-MX"/>
        </w:rPr>
        <w:t>ó</w:t>
      </w:r>
      <w:r w:rsidR="00CC014E" w:rsidRPr="00535479">
        <w:rPr>
          <w:lang w:val="es-MX"/>
        </w:rPr>
        <w:t>n</w:t>
      </w:r>
      <w:r w:rsidRPr="00535479">
        <w:rPr>
          <w:lang w:val="es-MX"/>
        </w:rPr>
        <w:t>, 2016</w:t>
      </w:r>
      <w:bookmarkEnd w:id="45"/>
      <w:r w:rsidRPr="00535479">
        <w:rPr>
          <w:lang w:val="es-MX"/>
        </w:rPr>
        <w:t xml:space="preserve"> </w:t>
      </w:r>
    </w:p>
    <w:p w14:paraId="620F270F" w14:textId="77777777" w:rsidR="007D31C1" w:rsidRPr="00535479" w:rsidRDefault="007D31C1" w:rsidP="00761D6E">
      <w:pPr>
        <w:spacing w:line="480" w:lineRule="auto"/>
        <w:rPr>
          <w:rFonts w:ascii="Times New Roman" w:hAnsi="Times New Roman" w:cs="Times New Roman"/>
          <w:sz w:val="24"/>
          <w:szCs w:val="24"/>
          <w:lang w:val="es-MX"/>
        </w:rPr>
      </w:pPr>
    </w:p>
    <w:p w14:paraId="706C184E" w14:textId="5E77AB54" w:rsidR="000745CC" w:rsidRPr="003D0695" w:rsidRDefault="000745CC" w:rsidP="007177A6">
      <w:pPr>
        <w:spacing w:line="480" w:lineRule="auto"/>
        <w:ind w:firstLine="720"/>
        <w:rPr>
          <w:rFonts w:ascii="Times New Roman" w:hAnsi="Times New Roman" w:cs="Times New Roman"/>
          <w:sz w:val="24"/>
          <w:szCs w:val="24"/>
        </w:rPr>
      </w:pPr>
      <w:r w:rsidRPr="003D0695">
        <w:rPr>
          <w:rFonts w:ascii="Times New Roman" w:hAnsi="Times New Roman" w:cs="Times New Roman"/>
          <w:sz w:val="24"/>
          <w:szCs w:val="24"/>
        </w:rPr>
        <w:t>Holci</w:t>
      </w:r>
      <w:r w:rsidR="00AB086A" w:rsidRPr="003D0695">
        <w:rPr>
          <w:rFonts w:ascii="Times New Roman" w:hAnsi="Times New Roman" w:cs="Times New Roman"/>
          <w:sz w:val="24"/>
          <w:szCs w:val="24"/>
        </w:rPr>
        <w:t>m®</w:t>
      </w:r>
      <w:r w:rsidRPr="003D0695">
        <w:rPr>
          <w:rFonts w:ascii="Times New Roman" w:hAnsi="Times New Roman" w:cs="Times New Roman"/>
          <w:sz w:val="24"/>
          <w:szCs w:val="24"/>
        </w:rPr>
        <w:t xml:space="preserve">, a Swiss cement company, has </w:t>
      </w:r>
      <w:r w:rsidR="009A371C">
        <w:rPr>
          <w:rFonts w:ascii="Times New Roman" w:hAnsi="Times New Roman" w:cs="Times New Roman"/>
          <w:sz w:val="24"/>
          <w:szCs w:val="24"/>
        </w:rPr>
        <w:t>manufactured</w:t>
      </w:r>
      <w:r w:rsidRPr="003D0695">
        <w:rPr>
          <w:rFonts w:ascii="Times New Roman" w:hAnsi="Times New Roman" w:cs="Times New Roman"/>
          <w:sz w:val="24"/>
          <w:szCs w:val="24"/>
        </w:rPr>
        <w:t xml:space="preserve"> cement and its derivatives in </w:t>
      </w:r>
      <w:r w:rsidR="00310AD1">
        <w:rPr>
          <w:rFonts w:ascii="Times New Roman" w:hAnsi="Times New Roman" w:cs="Times New Roman"/>
          <w:sz w:val="24"/>
          <w:szCs w:val="24"/>
        </w:rPr>
        <w:t>México</w:t>
      </w:r>
      <w:r w:rsidRPr="003D0695">
        <w:rPr>
          <w:rFonts w:ascii="Times New Roman" w:hAnsi="Times New Roman" w:cs="Times New Roman"/>
          <w:sz w:val="24"/>
          <w:szCs w:val="24"/>
        </w:rPr>
        <w:t xml:space="preserve"> since 1928. The company also runs the Mexican School of Construction in partnership with </w:t>
      </w:r>
      <w:r w:rsidR="00D66FD3" w:rsidRPr="003D0695">
        <w:rPr>
          <w:rFonts w:ascii="Times New Roman" w:hAnsi="Times New Roman" w:cs="Times New Roman"/>
          <w:sz w:val="24"/>
          <w:szCs w:val="24"/>
        </w:rPr>
        <w:t xml:space="preserve">Universidad </w:t>
      </w:r>
      <w:proofErr w:type="spellStart"/>
      <w:r w:rsidR="00D66FD3" w:rsidRPr="003D0695">
        <w:rPr>
          <w:rFonts w:ascii="Times New Roman" w:hAnsi="Times New Roman" w:cs="Times New Roman"/>
          <w:sz w:val="24"/>
          <w:szCs w:val="24"/>
        </w:rPr>
        <w:t>Aut</w:t>
      </w:r>
      <w:r w:rsidR="00340DF5">
        <w:rPr>
          <w:rFonts w:ascii="Times New Roman" w:hAnsi="Times New Roman" w:cs="Times New Roman"/>
          <w:sz w:val="24"/>
          <w:szCs w:val="24"/>
        </w:rPr>
        <w:t>ó</w:t>
      </w:r>
      <w:r w:rsidR="00D66FD3" w:rsidRPr="003D0695">
        <w:rPr>
          <w:rFonts w:ascii="Times New Roman" w:hAnsi="Times New Roman" w:cs="Times New Roman"/>
          <w:sz w:val="24"/>
          <w:szCs w:val="24"/>
        </w:rPr>
        <w:t>noma</w:t>
      </w:r>
      <w:proofErr w:type="spellEnd"/>
      <w:r w:rsidR="00D66FD3" w:rsidRPr="003D0695">
        <w:rPr>
          <w:rFonts w:ascii="Times New Roman" w:hAnsi="Times New Roman" w:cs="Times New Roman"/>
          <w:sz w:val="24"/>
          <w:szCs w:val="24"/>
        </w:rPr>
        <w:t xml:space="preserve"> de M</w:t>
      </w:r>
      <w:r w:rsidR="001623A2">
        <w:rPr>
          <w:rFonts w:ascii="Times New Roman" w:hAnsi="Times New Roman" w:cs="Times New Roman"/>
          <w:sz w:val="24"/>
          <w:szCs w:val="24"/>
        </w:rPr>
        <w:t>é</w:t>
      </w:r>
      <w:r w:rsidR="00D66FD3" w:rsidRPr="003D0695">
        <w:rPr>
          <w:rFonts w:ascii="Times New Roman" w:hAnsi="Times New Roman" w:cs="Times New Roman"/>
          <w:sz w:val="24"/>
          <w:szCs w:val="24"/>
        </w:rPr>
        <w:t>x</w:t>
      </w:r>
      <w:r w:rsidR="001623A2">
        <w:rPr>
          <w:rFonts w:ascii="Times New Roman" w:hAnsi="Times New Roman" w:cs="Times New Roman"/>
          <w:sz w:val="24"/>
          <w:szCs w:val="24"/>
        </w:rPr>
        <w:t>i</w:t>
      </w:r>
      <w:r w:rsidR="00D66FD3" w:rsidRPr="003D0695">
        <w:rPr>
          <w:rFonts w:ascii="Times New Roman" w:hAnsi="Times New Roman" w:cs="Times New Roman"/>
          <w:sz w:val="24"/>
          <w:szCs w:val="24"/>
        </w:rPr>
        <w:t>co (UNAM)</w:t>
      </w:r>
      <w:r w:rsidR="00E556B0" w:rsidRPr="003D0695">
        <w:rPr>
          <w:rFonts w:ascii="Times New Roman" w:hAnsi="Times New Roman" w:cs="Times New Roman"/>
          <w:sz w:val="24"/>
          <w:szCs w:val="24"/>
        </w:rPr>
        <w:t xml:space="preserve">, </w:t>
      </w:r>
      <w:proofErr w:type="spellStart"/>
      <w:r w:rsidR="005D1223" w:rsidRPr="003D0695">
        <w:rPr>
          <w:rFonts w:ascii="Times New Roman" w:hAnsi="Times New Roman" w:cs="Times New Roman"/>
          <w:sz w:val="24"/>
          <w:szCs w:val="24"/>
        </w:rPr>
        <w:t>Benem</w:t>
      </w:r>
      <w:r w:rsidR="00D20879">
        <w:rPr>
          <w:rFonts w:ascii="Times New Roman" w:hAnsi="Times New Roman" w:cs="Times New Roman"/>
          <w:sz w:val="24"/>
          <w:szCs w:val="24"/>
        </w:rPr>
        <w:t>é</w:t>
      </w:r>
      <w:r w:rsidR="005D1223" w:rsidRPr="003D0695">
        <w:rPr>
          <w:rFonts w:ascii="Times New Roman" w:hAnsi="Times New Roman" w:cs="Times New Roman"/>
          <w:sz w:val="24"/>
          <w:szCs w:val="24"/>
        </w:rPr>
        <w:t>rita</w:t>
      </w:r>
      <w:proofErr w:type="spellEnd"/>
      <w:r w:rsidR="005D1223" w:rsidRPr="003D0695">
        <w:rPr>
          <w:rFonts w:ascii="Times New Roman" w:hAnsi="Times New Roman" w:cs="Times New Roman"/>
          <w:sz w:val="24"/>
          <w:szCs w:val="24"/>
        </w:rPr>
        <w:t xml:space="preserve"> </w:t>
      </w:r>
      <w:r w:rsidR="00E556B0" w:rsidRPr="003D0695">
        <w:rPr>
          <w:rFonts w:ascii="Times New Roman" w:hAnsi="Times New Roman" w:cs="Times New Roman"/>
          <w:sz w:val="24"/>
          <w:szCs w:val="24"/>
        </w:rPr>
        <w:t xml:space="preserve">Universidad </w:t>
      </w:r>
      <w:proofErr w:type="spellStart"/>
      <w:r w:rsidR="00310AD1">
        <w:rPr>
          <w:rFonts w:ascii="Times New Roman" w:hAnsi="Times New Roman" w:cs="Times New Roman"/>
          <w:sz w:val="24"/>
          <w:szCs w:val="24"/>
        </w:rPr>
        <w:t>Autónoma</w:t>
      </w:r>
      <w:proofErr w:type="spellEnd"/>
      <w:r w:rsidR="00310AD1">
        <w:rPr>
          <w:rFonts w:ascii="Times New Roman" w:hAnsi="Times New Roman" w:cs="Times New Roman"/>
          <w:sz w:val="24"/>
          <w:szCs w:val="24"/>
        </w:rPr>
        <w:t xml:space="preserve"> </w:t>
      </w:r>
      <w:r w:rsidR="00E556B0" w:rsidRPr="003D0695">
        <w:rPr>
          <w:rFonts w:ascii="Times New Roman" w:hAnsi="Times New Roman" w:cs="Times New Roman"/>
          <w:sz w:val="24"/>
          <w:szCs w:val="24"/>
        </w:rPr>
        <w:t>de Puebla</w:t>
      </w:r>
      <w:r w:rsidR="005D1223" w:rsidRPr="003D0695">
        <w:rPr>
          <w:rFonts w:ascii="Times New Roman" w:hAnsi="Times New Roman" w:cs="Times New Roman"/>
          <w:sz w:val="24"/>
          <w:szCs w:val="24"/>
        </w:rPr>
        <w:t xml:space="preserve"> (BUAP)</w:t>
      </w:r>
      <w:r w:rsidR="00AE004B" w:rsidRPr="003D0695">
        <w:rPr>
          <w:rFonts w:ascii="Times New Roman" w:hAnsi="Times New Roman" w:cs="Times New Roman"/>
          <w:sz w:val="24"/>
          <w:szCs w:val="24"/>
        </w:rPr>
        <w:t>,</w:t>
      </w:r>
      <w:r w:rsidR="005D1223" w:rsidRPr="003D0695">
        <w:rPr>
          <w:rFonts w:ascii="Times New Roman" w:hAnsi="Times New Roman" w:cs="Times New Roman"/>
          <w:sz w:val="24"/>
          <w:szCs w:val="24"/>
        </w:rPr>
        <w:t xml:space="preserve"> and Universidad </w:t>
      </w:r>
      <w:proofErr w:type="spellStart"/>
      <w:r w:rsidR="00310AD1">
        <w:rPr>
          <w:rFonts w:ascii="Times New Roman" w:hAnsi="Times New Roman" w:cs="Times New Roman"/>
          <w:sz w:val="24"/>
          <w:szCs w:val="24"/>
        </w:rPr>
        <w:t>Autónoma</w:t>
      </w:r>
      <w:proofErr w:type="spellEnd"/>
      <w:r w:rsidR="00310AD1">
        <w:rPr>
          <w:rFonts w:ascii="Times New Roman" w:hAnsi="Times New Roman" w:cs="Times New Roman"/>
          <w:sz w:val="24"/>
          <w:szCs w:val="24"/>
        </w:rPr>
        <w:t xml:space="preserve"> </w:t>
      </w:r>
      <w:r w:rsidR="002F60E9">
        <w:rPr>
          <w:rFonts w:ascii="Times New Roman" w:hAnsi="Times New Roman" w:cs="Times New Roman"/>
          <w:sz w:val="24"/>
          <w:szCs w:val="24"/>
        </w:rPr>
        <w:t xml:space="preserve">del </w:t>
      </w:r>
      <w:r w:rsidR="009430EF" w:rsidRPr="003D0695">
        <w:rPr>
          <w:rFonts w:ascii="Times New Roman" w:hAnsi="Times New Roman" w:cs="Times New Roman"/>
          <w:sz w:val="24"/>
          <w:szCs w:val="24"/>
        </w:rPr>
        <w:t xml:space="preserve">Estado de </w:t>
      </w:r>
      <w:r w:rsidR="00310AD1">
        <w:rPr>
          <w:rFonts w:ascii="Times New Roman" w:hAnsi="Times New Roman" w:cs="Times New Roman"/>
          <w:sz w:val="24"/>
          <w:szCs w:val="24"/>
        </w:rPr>
        <w:t>México</w:t>
      </w:r>
      <w:r w:rsidR="009430EF" w:rsidRPr="003D0695">
        <w:rPr>
          <w:rFonts w:ascii="Times New Roman" w:hAnsi="Times New Roman" w:cs="Times New Roman"/>
          <w:sz w:val="24"/>
          <w:szCs w:val="24"/>
        </w:rPr>
        <w:t xml:space="preserve"> (UAEM)</w:t>
      </w:r>
      <w:r w:rsidR="00AE004B" w:rsidRPr="003D0695">
        <w:rPr>
          <w:rFonts w:ascii="Times New Roman" w:hAnsi="Times New Roman" w:cs="Times New Roman"/>
          <w:sz w:val="24"/>
          <w:szCs w:val="24"/>
        </w:rPr>
        <w:t>,</w:t>
      </w:r>
      <w:r w:rsidRPr="003D0695">
        <w:rPr>
          <w:rFonts w:ascii="Times New Roman" w:hAnsi="Times New Roman" w:cs="Times New Roman"/>
          <w:sz w:val="24"/>
          <w:szCs w:val="24"/>
        </w:rPr>
        <w:t xml:space="preserve"> promoting the professionalization of construction workers, site supervisors</w:t>
      </w:r>
      <w:r w:rsidR="00AE004B" w:rsidRPr="003D0695">
        <w:rPr>
          <w:rFonts w:ascii="Times New Roman" w:hAnsi="Times New Roman" w:cs="Times New Roman"/>
          <w:sz w:val="24"/>
          <w:szCs w:val="24"/>
        </w:rPr>
        <w:t>,</w:t>
      </w:r>
      <w:r w:rsidRPr="003D0695">
        <w:rPr>
          <w:rFonts w:ascii="Times New Roman" w:hAnsi="Times New Roman" w:cs="Times New Roman"/>
          <w:sz w:val="24"/>
          <w:szCs w:val="24"/>
        </w:rPr>
        <w:t xml:space="preserve"> and masons. The curriculum includes theoretical and practical training </w:t>
      </w:r>
      <w:r w:rsidR="00AE004B" w:rsidRPr="003D0695">
        <w:rPr>
          <w:rFonts w:ascii="Times New Roman" w:hAnsi="Times New Roman" w:cs="Times New Roman"/>
          <w:sz w:val="24"/>
          <w:szCs w:val="24"/>
        </w:rPr>
        <w:t>to perform construction tasks effectively and safely</w:t>
      </w:r>
      <w:r w:rsidR="00E4587F" w:rsidRPr="003D0695">
        <w:rPr>
          <w:rFonts w:ascii="Times New Roman" w:hAnsi="Times New Roman" w:cs="Times New Roman"/>
          <w:sz w:val="24"/>
          <w:szCs w:val="24"/>
        </w:rPr>
        <w:t>. A</w:t>
      </w:r>
      <w:r w:rsidR="00AE004B" w:rsidRPr="003D0695">
        <w:rPr>
          <w:rFonts w:ascii="Times New Roman" w:hAnsi="Times New Roman" w:cs="Times New Roman"/>
          <w:sz w:val="24"/>
          <w:szCs w:val="24"/>
        </w:rPr>
        <w:t>t the end of the course</w:t>
      </w:r>
      <w:r w:rsidR="00E4587F" w:rsidRPr="003D0695">
        <w:rPr>
          <w:rFonts w:ascii="Times New Roman" w:hAnsi="Times New Roman" w:cs="Times New Roman"/>
          <w:sz w:val="24"/>
          <w:szCs w:val="24"/>
        </w:rPr>
        <w:t>,</w:t>
      </w:r>
      <w:r w:rsidR="00AE004B" w:rsidRPr="003D0695">
        <w:rPr>
          <w:rFonts w:ascii="Times New Roman" w:hAnsi="Times New Roman" w:cs="Times New Roman"/>
          <w:sz w:val="24"/>
          <w:szCs w:val="24"/>
        </w:rPr>
        <w:t xml:space="preserve"> the student receives an official certificate</w:t>
      </w:r>
      <w:r w:rsidR="00E4587F" w:rsidRPr="003D0695">
        <w:rPr>
          <w:rFonts w:ascii="Times New Roman" w:hAnsi="Times New Roman" w:cs="Times New Roman"/>
          <w:sz w:val="24"/>
          <w:szCs w:val="24"/>
        </w:rPr>
        <w:t xml:space="preserve"> f</w:t>
      </w:r>
      <w:r w:rsidRPr="003D0695">
        <w:rPr>
          <w:rFonts w:ascii="Times New Roman" w:hAnsi="Times New Roman" w:cs="Times New Roman"/>
          <w:sz w:val="24"/>
          <w:szCs w:val="24"/>
        </w:rPr>
        <w:t xml:space="preserve">rom the public education secretariat in home construction </w:t>
      </w:r>
      <w:sdt>
        <w:sdtPr>
          <w:rPr>
            <w:rFonts w:ascii="Times New Roman" w:hAnsi="Times New Roman" w:cs="Times New Roman"/>
            <w:sz w:val="24"/>
            <w:szCs w:val="24"/>
          </w:rPr>
          <w:id w:val="625287450"/>
          <w:citation/>
        </w:sdtPr>
        <w:sdtContent>
          <w:r w:rsidRPr="003D0695">
            <w:rPr>
              <w:rFonts w:ascii="Times New Roman" w:hAnsi="Times New Roman" w:cs="Times New Roman"/>
              <w:sz w:val="24"/>
              <w:szCs w:val="24"/>
            </w:rPr>
            <w:fldChar w:fldCharType="begin"/>
          </w:r>
          <w:r w:rsidRPr="003D0695">
            <w:rPr>
              <w:rFonts w:ascii="Times New Roman" w:hAnsi="Times New Roman" w:cs="Times New Roman"/>
              <w:sz w:val="24"/>
              <w:szCs w:val="24"/>
            </w:rPr>
            <w:instrText xml:space="preserve"> CITATION Hol22 \l 1033 </w:instrText>
          </w:r>
          <w:r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(Holcim, 2022)</w:t>
          </w:r>
          <w:r w:rsidRPr="003D0695">
            <w:rPr>
              <w:rFonts w:ascii="Times New Roman" w:hAnsi="Times New Roman" w:cs="Times New Roman"/>
              <w:sz w:val="24"/>
              <w:szCs w:val="24"/>
            </w:rPr>
            <w:fldChar w:fldCharType="end"/>
          </w:r>
        </w:sdtContent>
      </w:sdt>
      <w:r w:rsidRPr="003D0695">
        <w:rPr>
          <w:rFonts w:ascii="Times New Roman" w:hAnsi="Times New Roman" w:cs="Times New Roman"/>
          <w:sz w:val="24"/>
          <w:szCs w:val="24"/>
        </w:rPr>
        <w:t>.</w:t>
      </w:r>
    </w:p>
    <w:p w14:paraId="7DED4B2A" w14:textId="1E796166" w:rsidR="000745CC" w:rsidRPr="003D0695" w:rsidRDefault="00531E26" w:rsidP="00761D6E">
      <w:pPr>
        <w:spacing w:line="480" w:lineRule="auto"/>
        <w:rPr>
          <w:rFonts w:ascii="Times New Roman" w:hAnsi="Times New Roman" w:cs="Times New Roman"/>
          <w:sz w:val="24"/>
          <w:szCs w:val="24"/>
        </w:rPr>
      </w:pPr>
      <w:r w:rsidRPr="003D0695">
        <w:rPr>
          <w:rFonts w:ascii="Times New Roman" w:hAnsi="Times New Roman" w:cs="Times New Roman"/>
          <w:noProof/>
          <w:sz w:val="24"/>
          <w:szCs w:val="24"/>
        </w:rPr>
        <w:lastRenderedPageBreak/>
        <mc:AlternateContent>
          <mc:Choice Requires="wps">
            <w:drawing>
              <wp:anchor distT="45720" distB="45720" distL="114300" distR="114300" simplePos="0" relativeHeight="251717632" behindDoc="1" locked="0" layoutInCell="1" allowOverlap="1" wp14:anchorId="20B1C68A" wp14:editId="372C8F74">
                <wp:simplePos x="0" y="0"/>
                <wp:positionH relativeFrom="margin">
                  <wp:posOffset>484505</wp:posOffset>
                </wp:positionH>
                <wp:positionV relativeFrom="paragraph">
                  <wp:posOffset>4235450</wp:posOffset>
                </wp:positionV>
                <wp:extent cx="4944110" cy="1404620"/>
                <wp:effectExtent l="0" t="0" r="8890" b="6350"/>
                <wp:wrapTight wrapText="bothSides">
                  <wp:wrapPolygon edited="0">
                    <wp:start x="0" y="0"/>
                    <wp:lineTo x="0" y="20992"/>
                    <wp:lineTo x="21556" y="20992"/>
                    <wp:lineTo x="21556" y="0"/>
                    <wp:lineTo x="0" y="0"/>
                  </wp:wrapPolygon>
                </wp:wrapTight>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1404620"/>
                        </a:xfrm>
                        <a:prstGeom prst="rect">
                          <a:avLst/>
                        </a:prstGeom>
                        <a:solidFill>
                          <a:srgbClr val="FFFFFF"/>
                        </a:solidFill>
                        <a:ln w="9525">
                          <a:noFill/>
                          <a:miter lim="800000"/>
                          <a:headEnd/>
                          <a:tailEnd/>
                        </a:ln>
                      </wps:spPr>
                      <wps:txbx>
                        <w:txbxContent>
                          <w:p w14:paraId="54C69162" w14:textId="56E5F05F" w:rsidR="00543070" w:rsidRPr="009A371C" w:rsidRDefault="00543070">
                            <w:pPr>
                              <w:rPr>
                                <w:rFonts w:ascii="Times New Roman" w:hAnsi="Times New Roman" w:cs="Times New Roman"/>
                                <w:sz w:val="24"/>
                                <w:szCs w:val="24"/>
                              </w:rPr>
                            </w:pPr>
                            <w:r w:rsidRPr="009A371C">
                              <w:rPr>
                                <w:rFonts w:ascii="Times New Roman" w:hAnsi="Times New Roman" w:cs="Times New Roman"/>
                                <w:sz w:val="24"/>
                                <w:szCs w:val="24"/>
                              </w:rPr>
                              <w:t xml:space="preserve">Note. </w:t>
                            </w:r>
                            <w:r w:rsidR="00EF5F1F" w:rsidRPr="009A371C">
                              <w:rPr>
                                <w:rFonts w:ascii="Times New Roman" w:hAnsi="Times New Roman" w:cs="Times New Roman"/>
                                <w:sz w:val="24"/>
                                <w:szCs w:val="24"/>
                              </w:rPr>
                              <w:t>From MANUAL DE AUTOC</w:t>
                            </w:r>
                            <w:r w:rsidR="00135209">
                              <w:rPr>
                                <w:rFonts w:ascii="Times New Roman" w:hAnsi="Times New Roman" w:cs="Times New Roman"/>
                                <w:sz w:val="24"/>
                                <w:szCs w:val="24"/>
                              </w:rPr>
                              <w:t>ON</w:t>
                            </w:r>
                            <w:r w:rsidR="00EF5F1F" w:rsidRPr="009A371C">
                              <w:rPr>
                                <w:rFonts w:ascii="Times New Roman" w:hAnsi="Times New Roman" w:cs="Times New Roman"/>
                                <w:sz w:val="24"/>
                                <w:szCs w:val="24"/>
                              </w:rPr>
                              <w:t>STRUCCION</w:t>
                            </w:r>
                            <w:r w:rsidR="00431FBA" w:rsidRPr="009A371C">
                              <w:rPr>
                                <w:rFonts w:ascii="Times New Roman" w:hAnsi="Times New Roman" w:cs="Times New Roman"/>
                                <w:sz w:val="24"/>
                                <w:szCs w:val="24"/>
                              </w:rPr>
                              <w:t xml:space="preserve">, </w:t>
                            </w:r>
                            <w:r w:rsidR="00135209">
                              <w:rPr>
                                <w:rFonts w:ascii="Times New Roman" w:hAnsi="Times New Roman" w:cs="Times New Roman"/>
                                <w:sz w:val="24"/>
                                <w:szCs w:val="24"/>
                              </w:rPr>
                              <w:t>by</w:t>
                            </w:r>
                            <w:r w:rsidR="00431FBA" w:rsidRPr="009A371C">
                              <w:rPr>
                                <w:rFonts w:ascii="Times New Roman" w:hAnsi="Times New Roman" w:cs="Times New Roman"/>
                                <w:sz w:val="24"/>
                                <w:szCs w:val="24"/>
                              </w:rPr>
                              <w:t xml:space="preserve"> Holcim®</w:t>
                            </w:r>
                            <w:r w:rsidR="000B7CC3" w:rsidRPr="009A371C">
                              <w:rPr>
                                <w:rFonts w:ascii="Times New Roman" w:hAnsi="Times New Roman" w:cs="Times New Roman"/>
                                <w:sz w:val="24"/>
                                <w:szCs w:val="24"/>
                              </w:rPr>
                              <w:t xml:space="preserve"> 2016.</w:t>
                            </w:r>
                          </w:p>
                          <w:p w14:paraId="44FC4E2C" w14:textId="241A78F2" w:rsidR="00A3727A" w:rsidRPr="009A371C" w:rsidRDefault="00A3727A">
                            <w:pPr>
                              <w:rPr>
                                <w:rFonts w:ascii="Times New Roman" w:hAnsi="Times New Roman" w:cs="Times New Roman"/>
                                <w:sz w:val="24"/>
                                <w:szCs w:val="24"/>
                                <w:lang w:val="es-MX"/>
                              </w:rPr>
                            </w:pPr>
                            <w:r w:rsidRPr="009A371C">
                              <w:rPr>
                                <w:rFonts w:ascii="Times New Roman" w:hAnsi="Times New Roman" w:cs="Times New Roman"/>
                                <w:sz w:val="24"/>
                                <w:szCs w:val="24"/>
                                <w:lang w:val="es-MX"/>
                              </w:rPr>
                              <w:t>Copyright</w:t>
                            </w:r>
                            <w:r w:rsidR="00800119" w:rsidRPr="009A371C">
                              <w:rPr>
                                <w:rFonts w:ascii="Times New Roman" w:hAnsi="Times New Roman" w:cs="Times New Roman"/>
                                <w:sz w:val="24"/>
                                <w:szCs w:val="24"/>
                                <w:lang w:val="es-MX"/>
                              </w:rPr>
                              <w:t xml:space="preserve"> by Holcim de </w:t>
                            </w:r>
                            <w:r w:rsidR="003A5C51" w:rsidRPr="009A371C">
                              <w:rPr>
                                <w:rFonts w:ascii="Times New Roman" w:hAnsi="Times New Roman" w:cs="Times New Roman"/>
                                <w:sz w:val="24"/>
                                <w:szCs w:val="24"/>
                                <w:lang w:val="es-MX"/>
                              </w:rPr>
                              <w:t>México</w:t>
                            </w:r>
                            <w:r w:rsidR="00800119" w:rsidRPr="009A371C">
                              <w:rPr>
                                <w:rFonts w:ascii="Times New Roman" w:hAnsi="Times New Roman" w:cs="Times New Roman"/>
                                <w:sz w:val="24"/>
                                <w:szCs w:val="24"/>
                                <w:lang w:val="es-MX"/>
                              </w:rPr>
                              <w:t xml:space="preserve"> S.A de C.V.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B1C68A" id="_x0000_s1041" type="#_x0000_t202" style="position:absolute;margin-left:38.15pt;margin-top:333.5pt;width:389.3pt;height:110.6pt;z-index:-2515988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" stroked="f">
                <v:textbox style="mso-fit-shape-to-text:t">
                  <w:txbxContent>
                    <w:p w14:paraId="54C69162" w14:textId="56E5F05F" w:rsidR="00543070" w:rsidRPr="009A371C" w:rsidRDefault="00543070">
                      <w:pPr>
                        <w:rPr>
                          <w:rFonts w:ascii="Times New Roman" w:hAnsi="Times New Roman" w:cs="Times New Roman"/>
                          <w:sz w:val="24"/>
                          <w:szCs w:val="24"/>
                        </w:rPr>
                      </w:pPr>
                      <w:r w:rsidRPr="009A371C">
                        <w:rPr>
                          <w:rFonts w:ascii="Times New Roman" w:hAnsi="Times New Roman" w:cs="Times New Roman"/>
                          <w:sz w:val="24"/>
                          <w:szCs w:val="24"/>
                        </w:rPr>
                        <w:t xml:space="preserve">Note. </w:t>
                      </w:r>
                      <w:r w:rsidR="00EF5F1F" w:rsidRPr="009A371C">
                        <w:rPr>
                          <w:rFonts w:ascii="Times New Roman" w:hAnsi="Times New Roman" w:cs="Times New Roman"/>
                          <w:sz w:val="24"/>
                          <w:szCs w:val="24"/>
                        </w:rPr>
                        <w:t>From MANUAL DE AUTOC</w:t>
                      </w:r>
                      <w:r w:rsidR="00135209">
                        <w:rPr>
                          <w:rFonts w:ascii="Times New Roman" w:hAnsi="Times New Roman" w:cs="Times New Roman"/>
                          <w:sz w:val="24"/>
                          <w:szCs w:val="24"/>
                        </w:rPr>
                        <w:t>ON</w:t>
                      </w:r>
                      <w:r w:rsidR="00EF5F1F" w:rsidRPr="009A371C">
                        <w:rPr>
                          <w:rFonts w:ascii="Times New Roman" w:hAnsi="Times New Roman" w:cs="Times New Roman"/>
                          <w:sz w:val="24"/>
                          <w:szCs w:val="24"/>
                        </w:rPr>
                        <w:t>STRUCCION</w:t>
                      </w:r>
                      <w:r w:rsidR="00431FBA" w:rsidRPr="009A371C">
                        <w:rPr>
                          <w:rFonts w:ascii="Times New Roman" w:hAnsi="Times New Roman" w:cs="Times New Roman"/>
                          <w:sz w:val="24"/>
                          <w:szCs w:val="24"/>
                        </w:rPr>
                        <w:t xml:space="preserve">, </w:t>
                      </w:r>
                      <w:r w:rsidR="00135209">
                        <w:rPr>
                          <w:rFonts w:ascii="Times New Roman" w:hAnsi="Times New Roman" w:cs="Times New Roman"/>
                          <w:sz w:val="24"/>
                          <w:szCs w:val="24"/>
                        </w:rPr>
                        <w:t>by</w:t>
                      </w:r>
                      <w:r w:rsidR="00431FBA" w:rsidRPr="009A371C">
                        <w:rPr>
                          <w:rFonts w:ascii="Times New Roman" w:hAnsi="Times New Roman" w:cs="Times New Roman"/>
                          <w:sz w:val="24"/>
                          <w:szCs w:val="24"/>
                        </w:rPr>
                        <w:t xml:space="preserve"> Holcim®</w:t>
                      </w:r>
                      <w:r w:rsidR="000B7CC3" w:rsidRPr="009A371C">
                        <w:rPr>
                          <w:rFonts w:ascii="Times New Roman" w:hAnsi="Times New Roman" w:cs="Times New Roman"/>
                          <w:sz w:val="24"/>
                          <w:szCs w:val="24"/>
                        </w:rPr>
                        <w:t xml:space="preserve"> 2016.</w:t>
                      </w:r>
                    </w:p>
                    <w:p w14:paraId="44FC4E2C" w14:textId="241A78F2" w:rsidR="00A3727A" w:rsidRPr="009A371C" w:rsidRDefault="00A3727A">
                      <w:pPr>
                        <w:rPr>
                          <w:rFonts w:ascii="Times New Roman" w:hAnsi="Times New Roman" w:cs="Times New Roman"/>
                          <w:sz w:val="24"/>
                          <w:szCs w:val="24"/>
                          <w:lang w:val="es-MX"/>
                        </w:rPr>
                      </w:pPr>
                      <w:r w:rsidRPr="009A371C">
                        <w:rPr>
                          <w:rFonts w:ascii="Times New Roman" w:hAnsi="Times New Roman" w:cs="Times New Roman"/>
                          <w:sz w:val="24"/>
                          <w:szCs w:val="24"/>
                          <w:lang w:val="es-MX"/>
                        </w:rPr>
                        <w:t>Copyright</w:t>
                      </w:r>
                      <w:r w:rsidR="00800119" w:rsidRPr="009A371C">
                        <w:rPr>
                          <w:rFonts w:ascii="Times New Roman" w:hAnsi="Times New Roman" w:cs="Times New Roman"/>
                          <w:sz w:val="24"/>
                          <w:szCs w:val="24"/>
                          <w:lang w:val="es-MX"/>
                        </w:rPr>
                        <w:t xml:space="preserve"> by Holcim de </w:t>
                      </w:r>
                      <w:r w:rsidR="003A5C51" w:rsidRPr="009A371C">
                        <w:rPr>
                          <w:rFonts w:ascii="Times New Roman" w:hAnsi="Times New Roman" w:cs="Times New Roman"/>
                          <w:sz w:val="24"/>
                          <w:szCs w:val="24"/>
                          <w:lang w:val="es-MX"/>
                        </w:rPr>
                        <w:t>México</w:t>
                      </w:r>
                      <w:r w:rsidR="00800119" w:rsidRPr="009A371C">
                        <w:rPr>
                          <w:rFonts w:ascii="Times New Roman" w:hAnsi="Times New Roman" w:cs="Times New Roman"/>
                          <w:sz w:val="24"/>
                          <w:szCs w:val="24"/>
                          <w:lang w:val="es-MX"/>
                        </w:rPr>
                        <w:t xml:space="preserve"> S.A de C.V.</w:t>
                      </w:r>
                    </w:p>
                  </w:txbxContent>
                </v:textbox>
                <w10:wrap type="tight" anchorx="margin"/>
              </v:shape>
            </w:pict>
          </mc:Fallback>
        </mc:AlternateContent>
      </w:r>
      <w:r w:rsidRPr="003D0695">
        <w:rPr>
          <w:rFonts w:ascii="Times New Roman" w:hAnsi="Times New Roman" w:cs="Times New Roman"/>
          <w:noProof/>
          <w:sz w:val="24"/>
          <w:szCs w:val="24"/>
        </w:rPr>
        <w:drawing>
          <wp:anchor distT="0" distB="0" distL="114300" distR="114300" simplePos="0" relativeHeight="251713536" behindDoc="0" locked="0" layoutInCell="1" allowOverlap="1" wp14:anchorId="2D27D02B" wp14:editId="20552BA6">
            <wp:simplePos x="0" y="0"/>
            <wp:positionH relativeFrom="margin">
              <wp:align>center</wp:align>
            </wp:positionH>
            <wp:positionV relativeFrom="paragraph">
              <wp:posOffset>664596</wp:posOffset>
            </wp:positionV>
            <wp:extent cx="4928235" cy="3672840"/>
            <wp:effectExtent l="0" t="0" r="5715" b="3810"/>
            <wp:wrapSquare wrapText="bothSides"/>
            <wp:docPr id="39" name="Picture 3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 application&#10;&#10;Description automatically generated"/>
                    <pic:cNvPicPr/>
                  </pic:nvPicPr>
                  <pic:blipFill>
                    <a:blip r:embed="rId30" cstate="print">
                      <a:extLst>
                        <a:ext uri="{BEBA8EAE-BF5A-486C-A8C5-ECC9F3942E4B}">
                          <a14:imgProps xmlns:a14="http://schemas.microsoft.com/office/drawing/2010/main">
                            <a14:imgLayer r:embed="rId3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928235" cy="3672840"/>
                    </a:xfrm>
                    <a:prstGeom prst="rect">
                      <a:avLst/>
                    </a:prstGeom>
                  </pic:spPr>
                </pic:pic>
              </a:graphicData>
            </a:graphic>
            <wp14:sizeRelH relativeFrom="margin">
              <wp14:pctWidth>0</wp14:pctWidth>
            </wp14:sizeRelH>
            <wp14:sizeRelV relativeFrom="margin">
              <wp14:pctHeight>0</wp14:pctHeight>
            </wp14:sizeRelV>
          </wp:anchor>
        </w:drawing>
      </w:r>
      <w:r w:rsidR="00A235D3" w:rsidRPr="003D0695">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02CDC722" wp14:editId="3A498B3D">
                <wp:simplePos x="0" y="0"/>
                <wp:positionH relativeFrom="margin">
                  <wp:posOffset>510540</wp:posOffset>
                </wp:positionH>
                <wp:positionV relativeFrom="paragraph">
                  <wp:posOffset>167005</wp:posOffset>
                </wp:positionV>
                <wp:extent cx="4928235" cy="457200"/>
                <wp:effectExtent l="0" t="0" r="5715" b="0"/>
                <wp:wrapSquare wrapText="bothSides"/>
                <wp:docPr id="40" name="Text Box 40"/>
                <wp:cNvGraphicFramePr/>
                <a:graphic xmlns:a="http://schemas.openxmlformats.org/drawingml/2006/main">
                  <a:graphicData uri="http://schemas.microsoft.com/office/word/2010/wordprocessingShape">
                    <wps:wsp>
                      <wps:cNvSpPr txBox="1"/>
                      <wps:spPr>
                        <a:xfrm>
                          <a:off x="0" y="0"/>
                          <a:ext cx="4928235" cy="457200"/>
                        </a:xfrm>
                        <a:prstGeom prst="rect">
                          <a:avLst/>
                        </a:prstGeom>
                        <a:solidFill>
                          <a:prstClr val="white"/>
                        </a:solidFill>
                        <a:ln>
                          <a:noFill/>
                        </a:ln>
                      </wps:spPr>
                      <wps:txbx>
                        <w:txbxContent>
                          <w:p w14:paraId="01771A1B" w14:textId="6D4450E7" w:rsidR="002D6A3D" w:rsidRPr="00FA3BF4" w:rsidRDefault="00A235D3" w:rsidP="00FA3BF4">
                            <w:pPr>
                              <w:pStyle w:val="Caption"/>
                              <w:spacing w:after="0"/>
                              <w:rPr>
                                <w:rFonts w:ascii="Times New Roman" w:hAnsi="Times New Roman" w:cs="Times New Roman"/>
                                <w:b/>
                                <w:bCs/>
                                <w:sz w:val="24"/>
                                <w:szCs w:val="24"/>
                              </w:rPr>
                            </w:pPr>
                            <w:bookmarkStart w:id="46" w:name="_Ref120690686"/>
                            <w:bookmarkStart w:id="47" w:name="_Toc120762443"/>
                            <w:r w:rsidRPr="009A371C">
                              <w:rPr>
                                <w:rFonts w:ascii="Times New Roman" w:hAnsi="Times New Roman" w:cs="Times New Roman"/>
                                <w:b/>
                                <w:bCs/>
                                <w:sz w:val="24"/>
                                <w:szCs w:val="24"/>
                              </w:rPr>
                              <w:t xml:space="preserve">Figure </w:t>
                            </w:r>
                            <w:r w:rsidR="00B725D9" w:rsidRPr="009A371C">
                              <w:rPr>
                                <w:rFonts w:ascii="Times New Roman" w:hAnsi="Times New Roman" w:cs="Times New Roman"/>
                                <w:b/>
                                <w:bCs/>
                                <w:sz w:val="24"/>
                                <w:szCs w:val="24"/>
                              </w:rPr>
                              <w:fldChar w:fldCharType="begin"/>
                            </w:r>
                            <w:r w:rsidR="00B725D9" w:rsidRPr="009A371C">
                              <w:rPr>
                                <w:rFonts w:ascii="Times New Roman" w:hAnsi="Times New Roman" w:cs="Times New Roman"/>
                                <w:b/>
                                <w:bCs/>
                                <w:sz w:val="24"/>
                                <w:szCs w:val="24"/>
                              </w:rPr>
                              <w:instrText xml:space="preserve"> SEQ Figure \* ARABIC </w:instrText>
                            </w:r>
                            <w:r w:rsidR="00B725D9" w:rsidRPr="009A371C">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13</w:t>
                            </w:r>
                            <w:r w:rsidR="00B725D9" w:rsidRPr="009A371C">
                              <w:rPr>
                                <w:rFonts w:ascii="Times New Roman" w:hAnsi="Times New Roman" w:cs="Times New Roman"/>
                                <w:b/>
                                <w:bCs/>
                                <w:sz w:val="24"/>
                                <w:szCs w:val="24"/>
                              </w:rPr>
                              <w:fldChar w:fldCharType="end"/>
                            </w:r>
                            <w:bookmarkEnd w:id="46"/>
                            <w:r w:rsidR="00FA3BF4">
                              <w:rPr>
                                <w:rFonts w:ascii="Times New Roman" w:hAnsi="Times New Roman" w:cs="Times New Roman"/>
                                <w:b/>
                                <w:bCs/>
                                <w:sz w:val="24"/>
                                <w:szCs w:val="24"/>
                              </w:rPr>
                              <w:t xml:space="preserve"> </w:t>
                            </w:r>
                            <w:r w:rsidR="00513EEF" w:rsidRPr="009A371C">
                              <w:rPr>
                                <w:rFonts w:ascii="Times New Roman" w:hAnsi="Times New Roman" w:cs="Times New Roman"/>
                                <w:sz w:val="24"/>
                                <w:szCs w:val="24"/>
                              </w:rPr>
                              <w:t>Holcim Construction Manual (cover and interior)</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CDC722" id="Text Box 40" o:spid="_x0000_s1042" type="#_x0000_t202" style="position:absolute;margin-left:40.2pt;margin-top:13.15pt;width:388.05pt;height:36pt;z-index:2517155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" stroked="f">
                <v:textbox inset="0,0,0,0">
                  <w:txbxContent>
                    <w:p w14:paraId="01771A1B" w14:textId="6D4450E7" w:rsidR="002D6A3D" w:rsidRPr="00FA3BF4" w:rsidRDefault="00A235D3" w:rsidP="00FA3BF4">
                      <w:pPr>
                        <w:pStyle w:val="Caption"/>
                        <w:spacing w:after="0"/>
                        <w:rPr>
                          <w:rFonts w:ascii="Times New Roman" w:hAnsi="Times New Roman" w:cs="Times New Roman"/>
                          <w:b/>
                          <w:bCs/>
                          <w:sz w:val="24"/>
                          <w:szCs w:val="24"/>
                        </w:rPr>
                      </w:pPr>
                      <w:bookmarkStart w:id="48" w:name="_Ref120690686"/>
                      <w:bookmarkStart w:id="49" w:name="_Toc120762443"/>
                      <w:r w:rsidRPr="009A371C">
                        <w:rPr>
                          <w:rFonts w:ascii="Times New Roman" w:hAnsi="Times New Roman" w:cs="Times New Roman"/>
                          <w:b/>
                          <w:bCs/>
                          <w:sz w:val="24"/>
                          <w:szCs w:val="24"/>
                        </w:rPr>
                        <w:t xml:space="preserve">Figure </w:t>
                      </w:r>
                      <w:r w:rsidR="00B725D9" w:rsidRPr="009A371C">
                        <w:rPr>
                          <w:rFonts w:ascii="Times New Roman" w:hAnsi="Times New Roman" w:cs="Times New Roman"/>
                          <w:b/>
                          <w:bCs/>
                          <w:sz w:val="24"/>
                          <w:szCs w:val="24"/>
                        </w:rPr>
                        <w:fldChar w:fldCharType="begin"/>
                      </w:r>
                      <w:r w:rsidR="00B725D9" w:rsidRPr="009A371C">
                        <w:rPr>
                          <w:rFonts w:ascii="Times New Roman" w:hAnsi="Times New Roman" w:cs="Times New Roman"/>
                          <w:b/>
                          <w:bCs/>
                          <w:sz w:val="24"/>
                          <w:szCs w:val="24"/>
                        </w:rPr>
                        <w:instrText xml:space="preserve"> SEQ Figure \* ARABIC </w:instrText>
                      </w:r>
                      <w:r w:rsidR="00B725D9" w:rsidRPr="009A371C">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13</w:t>
                      </w:r>
                      <w:r w:rsidR="00B725D9" w:rsidRPr="009A371C">
                        <w:rPr>
                          <w:rFonts w:ascii="Times New Roman" w:hAnsi="Times New Roman" w:cs="Times New Roman"/>
                          <w:b/>
                          <w:bCs/>
                          <w:sz w:val="24"/>
                          <w:szCs w:val="24"/>
                        </w:rPr>
                        <w:fldChar w:fldCharType="end"/>
                      </w:r>
                      <w:bookmarkEnd w:id="48"/>
                      <w:r w:rsidR="00FA3BF4">
                        <w:rPr>
                          <w:rFonts w:ascii="Times New Roman" w:hAnsi="Times New Roman" w:cs="Times New Roman"/>
                          <w:b/>
                          <w:bCs/>
                          <w:sz w:val="24"/>
                          <w:szCs w:val="24"/>
                        </w:rPr>
                        <w:t xml:space="preserve"> </w:t>
                      </w:r>
                      <w:r w:rsidR="00513EEF" w:rsidRPr="009A371C">
                        <w:rPr>
                          <w:rFonts w:ascii="Times New Roman" w:hAnsi="Times New Roman" w:cs="Times New Roman"/>
                          <w:sz w:val="24"/>
                          <w:szCs w:val="24"/>
                        </w:rPr>
                        <w:t>Holcim Construction Manual (cover and interior)</w:t>
                      </w:r>
                      <w:bookmarkEnd w:id="49"/>
                    </w:p>
                  </w:txbxContent>
                </v:textbox>
                <w10:wrap type="square" anchorx="margin"/>
              </v:shape>
            </w:pict>
          </mc:Fallback>
        </mc:AlternateContent>
      </w:r>
    </w:p>
    <w:p w14:paraId="14483A62" w14:textId="77777777" w:rsidR="00531E26" w:rsidRDefault="00531E26" w:rsidP="007177A6">
      <w:pPr>
        <w:spacing w:line="480" w:lineRule="auto"/>
        <w:ind w:firstLine="720"/>
        <w:rPr>
          <w:rFonts w:ascii="Times New Roman" w:hAnsi="Times New Roman" w:cs="Times New Roman"/>
          <w:sz w:val="24"/>
          <w:szCs w:val="24"/>
        </w:rPr>
      </w:pPr>
    </w:p>
    <w:p w14:paraId="13697A94" w14:textId="23FF04D6" w:rsidR="000745CC" w:rsidRPr="003D0695" w:rsidRDefault="000745CC" w:rsidP="007177A6">
      <w:pPr>
        <w:spacing w:line="480" w:lineRule="auto"/>
        <w:ind w:firstLine="720"/>
        <w:rPr>
          <w:rFonts w:ascii="Times New Roman" w:hAnsi="Times New Roman" w:cs="Times New Roman"/>
          <w:sz w:val="24"/>
          <w:szCs w:val="24"/>
        </w:rPr>
      </w:pPr>
      <w:r w:rsidRPr="003D0695">
        <w:rPr>
          <w:rFonts w:ascii="Times New Roman" w:hAnsi="Times New Roman" w:cs="Times New Roman"/>
          <w:sz w:val="24"/>
          <w:szCs w:val="24"/>
        </w:rPr>
        <w:t xml:space="preserve">Most self-built </w:t>
      </w:r>
      <w:r w:rsidR="00D5368B" w:rsidRPr="003D0695">
        <w:rPr>
          <w:rFonts w:ascii="Times New Roman" w:hAnsi="Times New Roman" w:cs="Times New Roman"/>
          <w:sz w:val="24"/>
          <w:szCs w:val="24"/>
        </w:rPr>
        <w:t xml:space="preserve">homes in </w:t>
      </w:r>
      <w:r w:rsidR="00310AD1">
        <w:rPr>
          <w:rFonts w:ascii="Times New Roman" w:hAnsi="Times New Roman" w:cs="Times New Roman"/>
          <w:sz w:val="24"/>
          <w:szCs w:val="24"/>
        </w:rPr>
        <w:t>México</w:t>
      </w:r>
      <w:r w:rsidR="00D5368B" w:rsidRPr="003D0695">
        <w:rPr>
          <w:rFonts w:ascii="Times New Roman" w:hAnsi="Times New Roman" w:cs="Times New Roman"/>
          <w:sz w:val="24"/>
          <w:szCs w:val="24"/>
        </w:rPr>
        <w:t xml:space="preserve"> </w:t>
      </w:r>
      <w:r w:rsidR="00941D13" w:rsidRPr="003D0695">
        <w:rPr>
          <w:rFonts w:ascii="Times New Roman" w:hAnsi="Times New Roman" w:cs="Times New Roman"/>
          <w:sz w:val="24"/>
          <w:szCs w:val="24"/>
        </w:rPr>
        <w:t xml:space="preserve">are constructed in collaboration </w:t>
      </w:r>
      <w:r w:rsidR="00734898" w:rsidRPr="003D0695">
        <w:rPr>
          <w:rFonts w:ascii="Times New Roman" w:hAnsi="Times New Roman" w:cs="Times New Roman"/>
          <w:sz w:val="24"/>
          <w:szCs w:val="24"/>
        </w:rPr>
        <w:t>with</w:t>
      </w:r>
      <w:r w:rsidR="00941D13" w:rsidRPr="003D0695">
        <w:rPr>
          <w:rFonts w:ascii="Times New Roman" w:hAnsi="Times New Roman" w:cs="Times New Roman"/>
          <w:sz w:val="24"/>
          <w:szCs w:val="24"/>
        </w:rPr>
        <w:t xml:space="preserve"> a local</w:t>
      </w:r>
      <w:r w:rsidRPr="003D0695">
        <w:rPr>
          <w:rFonts w:ascii="Times New Roman" w:hAnsi="Times New Roman" w:cs="Times New Roman"/>
          <w:sz w:val="24"/>
          <w:szCs w:val="24"/>
        </w:rPr>
        <w:t xml:space="preserve"> mason </w:t>
      </w:r>
      <w:r w:rsidR="000A3897">
        <w:rPr>
          <w:rFonts w:ascii="Times New Roman" w:hAnsi="Times New Roman" w:cs="Times New Roman"/>
          <w:sz w:val="24"/>
          <w:szCs w:val="24"/>
        </w:rPr>
        <w:t xml:space="preserve">who </w:t>
      </w:r>
      <w:r w:rsidRPr="003D0695">
        <w:rPr>
          <w:rFonts w:ascii="Times New Roman" w:hAnsi="Times New Roman" w:cs="Times New Roman"/>
          <w:sz w:val="24"/>
          <w:szCs w:val="24"/>
        </w:rPr>
        <w:t>has learned the trade through empirical techniques. The Holcim</w:t>
      </w:r>
      <w:r w:rsidR="00AB086A" w:rsidRPr="003D0695">
        <w:rPr>
          <w:rFonts w:ascii="Times New Roman" w:hAnsi="Times New Roman" w:cs="Times New Roman"/>
          <w:sz w:val="24"/>
          <w:szCs w:val="24"/>
        </w:rPr>
        <w:t>®</w:t>
      </w:r>
      <w:r w:rsidRPr="003D0695">
        <w:rPr>
          <w:rFonts w:ascii="Times New Roman" w:hAnsi="Times New Roman" w:cs="Times New Roman"/>
          <w:sz w:val="24"/>
          <w:szCs w:val="24"/>
        </w:rPr>
        <w:t xml:space="preserve"> </w:t>
      </w:r>
      <w:r w:rsidR="00E51226" w:rsidRPr="003D0695">
        <w:rPr>
          <w:rFonts w:ascii="Times New Roman" w:hAnsi="Times New Roman" w:cs="Times New Roman"/>
          <w:sz w:val="24"/>
          <w:szCs w:val="24"/>
        </w:rPr>
        <w:t xml:space="preserve">“Manual De </w:t>
      </w:r>
      <w:proofErr w:type="spellStart"/>
      <w:r w:rsidR="00E51226" w:rsidRPr="003D0695">
        <w:rPr>
          <w:rFonts w:ascii="Times New Roman" w:hAnsi="Times New Roman" w:cs="Times New Roman"/>
          <w:sz w:val="24"/>
          <w:szCs w:val="24"/>
        </w:rPr>
        <w:t>Autoconstrucci</w:t>
      </w:r>
      <w:r w:rsidR="00C765F5">
        <w:rPr>
          <w:rFonts w:ascii="Times New Roman" w:hAnsi="Times New Roman" w:cs="Times New Roman"/>
          <w:sz w:val="24"/>
          <w:szCs w:val="24"/>
        </w:rPr>
        <w:t>ó</w:t>
      </w:r>
      <w:r w:rsidR="00E51226" w:rsidRPr="003D0695">
        <w:rPr>
          <w:rFonts w:ascii="Times New Roman" w:hAnsi="Times New Roman" w:cs="Times New Roman"/>
          <w:sz w:val="24"/>
          <w:szCs w:val="24"/>
        </w:rPr>
        <w:t>n</w:t>
      </w:r>
      <w:proofErr w:type="spellEnd"/>
      <w:r w:rsidR="00E51226" w:rsidRPr="003D0695">
        <w:rPr>
          <w:rFonts w:ascii="Times New Roman" w:hAnsi="Times New Roman" w:cs="Times New Roman"/>
          <w:sz w:val="24"/>
          <w:szCs w:val="24"/>
        </w:rPr>
        <w:t xml:space="preserve">” </w:t>
      </w:r>
      <w:r w:rsidR="001C5393" w:rsidRPr="003D0695">
        <w:rPr>
          <w:rFonts w:ascii="Times New Roman" w:hAnsi="Times New Roman" w:cs="Times New Roman"/>
          <w:sz w:val="24"/>
          <w:szCs w:val="24"/>
        </w:rPr>
        <w:t>(</w:t>
      </w:r>
      <w:r w:rsidR="003A5332" w:rsidRPr="003D0695">
        <w:rPr>
          <w:rFonts w:ascii="Times New Roman" w:hAnsi="Times New Roman" w:cs="Times New Roman"/>
          <w:sz w:val="24"/>
          <w:szCs w:val="24"/>
        </w:rPr>
        <w:t>Manual of Self</w:t>
      </w:r>
      <w:r w:rsidR="00DB76B8" w:rsidRPr="003D0695">
        <w:rPr>
          <w:rFonts w:ascii="Times New Roman" w:hAnsi="Times New Roman" w:cs="Times New Roman"/>
          <w:sz w:val="24"/>
          <w:szCs w:val="24"/>
        </w:rPr>
        <w:t>-</w:t>
      </w:r>
      <w:r w:rsidR="003A5332" w:rsidRPr="003D0695">
        <w:rPr>
          <w:rFonts w:ascii="Times New Roman" w:hAnsi="Times New Roman" w:cs="Times New Roman"/>
          <w:sz w:val="24"/>
          <w:szCs w:val="24"/>
        </w:rPr>
        <w:t>construction</w:t>
      </w:r>
      <w:r w:rsidR="001C5393" w:rsidRPr="003D0695">
        <w:rPr>
          <w:rFonts w:ascii="Times New Roman" w:hAnsi="Times New Roman" w:cs="Times New Roman"/>
          <w:sz w:val="24"/>
          <w:szCs w:val="24"/>
        </w:rPr>
        <w:t>)</w:t>
      </w:r>
      <w:r w:rsidRPr="003D0695">
        <w:rPr>
          <w:rFonts w:ascii="Times New Roman" w:hAnsi="Times New Roman" w:cs="Times New Roman"/>
          <w:sz w:val="24"/>
          <w:szCs w:val="24"/>
        </w:rPr>
        <w:t xml:space="preserve"> is part of its education</w:t>
      </w:r>
      <w:r w:rsidR="00734898" w:rsidRPr="003D0695">
        <w:rPr>
          <w:rFonts w:ascii="Times New Roman" w:hAnsi="Times New Roman" w:cs="Times New Roman"/>
          <w:sz w:val="24"/>
          <w:szCs w:val="24"/>
        </w:rPr>
        <w:t>al</w:t>
      </w:r>
      <w:r w:rsidRPr="003D0695">
        <w:rPr>
          <w:rFonts w:ascii="Times New Roman" w:hAnsi="Times New Roman" w:cs="Times New Roman"/>
          <w:sz w:val="24"/>
          <w:szCs w:val="24"/>
        </w:rPr>
        <w:t xml:space="preserve"> framework to support the self-built process for experienced masons and non-technical persons</w:t>
      </w:r>
      <w:r w:rsidR="00646573" w:rsidRPr="003D0695">
        <w:rPr>
          <w:rFonts w:ascii="Times New Roman" w:hAnsi="Times New Roman" w:cs="Times New Roman"/>
          <w:sz w:val="24"/>
          <w:szCs w:val="24"/>
        </w:rPr>
        <w:t xml:space="preserve"> (see</w:t>
      </w:r>
      <w:r w:rsidR="00FA3BF4">
        <w:rPr>
          <w:rFonts w:ascii="Times New Roman" w:hAnsi="Times New Roman" w:cs="Times New Roman"/>
          <w:sz w:val="24"/>
          <w:szCs w:val="24"/>
        </w:rPr>
        <w:t xml:space="preserve"> </w:t>
      </w:r>
      <w:r w:rsidR="00FA3BF4" w:rsidRPr="00FA3BF4">
        <w:rPr>
          <w:rFonts w:ascii="Times New Roman" w:hAnsi="Times New Roman" w:cs="Times New Roman"/>
          <w:sz w:val="24"/>
          <w:szCs w:val="24"/>
        </w:rPr>
        <w:fldChar w:fldCharType="begin"/>
      </w:r>
      <w:r w:rsidR="00FA3BF4" w:rsidRPr="00FA3BF4">
        <w:rPr>
          <w:rFonts w:ascii="Times New Roman" w:hAnsi="Times New Roman" w:cs="Times New Roman"/>
          <w:sz w:val="24"/>
          <w:szCs w:val="24"/>
        </w:rPr>
        <w:instrText xml:space="preserve"> REF _Ref120690686 \h  \* MERGEFORMAT </w:instrText>
      </w:r>
      <w:r w:rsidR="00FA3BF4" w:rsidRPr="00FA3BF4">
        <w:rPr>
          <w:rFonts w:ascii="Times New Roman" w:hAnsi="Times New Roman" w:cs="Times New Roman"/>
          <w:sz w:val="24"/>
          <w:szCs w:val="24"/>
        </w:rPr>
      </w:r>
      <w:r w:rsidR="00FA3BF4" w:rsidRPr="00FA3BF4">
        <w:rPr>
          <w:rFonts w:ascii="Times New Roman" w:hAnsi="Times New Roman" w:cs="Times New Roman"/>
          <w:sz w:val="24"/>
          <w:szCs w:val="24"/>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13</w:t>
      </w:r>
      <w:r w:rsidR="00FA3BF4" w:rsidRPr="00FA3BF4">
        <w:rPr>
          <w:rFonts w:ascii="Times New Roman" w:hAnsi="Times New Roman" w:cs="Times New Roman"/>
          <w:sz w:val="24"/>
          <w:szCs w:val="24"/>
        </w:rPr>
        <w:fldChar w:fldCharType="end"/>
      </w:r>
      <w:r w:rsidR="00646573" w:rsidRPr="003D0695">
        <w:rPr>
          <w:rFonts w:ascii="Times New Roman" w:hAnsi="Times New Roman" w:cs="Times New Roman"/>
          <w:sz w:val="24"/>
          <w:szCs w:val="24"/>
        </w:rPr>
        <w:t>)</w:t>
      </w:r>
      <w:r w:rsidRPr="003D0695">
        <w:rPr>
          <w:rFonts w:ascii="Times New Roman" w:hAnsi="Times New Roman" w:cs="Times New Roman"/>
          <w:sz w:val="24"/>
          <w:szCs w:val="24"/>
        </w:rPr>
        <w:t xml:space="preserve">. The 240-page illustrative booklet narrates the story of a typical working-class family who will build their first house with the help of the husband's father. </w:t>
      </w:r>
      <w:r w:rsidR="00E4587F" w:rsidRPr="003D0695">
        <w:rPr>
          <w:rFonts w:ascii="Times New Roman" w:hAnsi="Times New Roman" w:cs="Times New Roman"/>
          <w:sz w:val="24"/>
          <w:szCs w:val="24"/>
        </w:rPr>
        <w:t>The publication's</w:t>
      </w:r>
      <w:r w:rsidRPr="003D0695">
        <w:rPr>
          <w:rFonts w:ascii="Times New Roman" w:hAnsi="Times New Roman" w:cs="Times New Roman"/>
          <w:sz w:val="24"/>
          <w:szCs w:val="24"/>
        </w:rPr>
        <w:t xml:space="preserve"> entire process of building a house is documented as a colorful graphic novel, with caricature </w:t>
      </w:r>
      <w:r w:rsidR="00734898" w:rsidRPr="003D0695">
        <w:rPr>
          <w:rFonts w:ascii="Times New Roman" w:hAnsi="Times New Roman" w:cs="Times New Roman"/>
          <w:sz w:val="24"/>
          <w:szCs w:val="24"/>
        </w:rPr>
        <w:t xml:space="preserve">depictions </w:t>
      </w:r>
      <w:r w:rsidRPr="003D0695">
        <w:rPr>
          <w:rFonts w:ascii="Times New Roman" w:hAnsi="Times New Roman" w:cs="Times New Roman"/>
          <w:sz w:val="24"/>
          <w:szCs w:val="24"/>
        </w:rPr>
        <w:t xml:space="preserve">of the family members and isometric illustrations of the building stages. However, in many stages of </w:t>
      </w:r>
      <w:r w:rsidRPr="003D0695">
        <w:rPr>
          <w:rFonts w:ascii="Times New Roman" w:hAnsi="Times New Roman" w:cs="Times New Roman"/>
          <w:sz w:val="24"/>
          <w:szCs w:val="24"/>
        </w:rPr>
        <w:lastRenderedPageBreak/>
        <w:t>construction, Holcim</w:t>
      </w:r>
      <w:r w:rsidR="00CE727A" w:rsidRPr="003D0695">
        <w:rPr>
          <w:rFonts w:ascii="Times New Roman" w:hAnsi="Times New Roman" w:cs="Times New Roman"/>
          <w:sz w:val="24"/>
          <w:szCs w:val="24"/>
        </w:rPr>
        <w:t>®</w:t>
      </w:r>
      <w:r w:rsidRPr="003D0695">
        <w:rPr>
          <w:rFonts w:ascii="Times New Roman" w:hAnsi="Times New Roman" w:cs="Times New Roman"/>
          <w:sz w:val="24"/>
          <w:szCs w:val="24"/>
        </w:rPr>
        <w:t xml:space="preserve"> finds </w:t>
      </w:r>
      <w:r w:rsidR="008253B8" w:rsidRPr="003D0695">
        <w:rPr>
          <w:rFonts w:ascii="Times New Roman" w:hAnsi="Times New Roman" w:cs="Times New Roman"/>
          <w:sz w:val="24"/>
          <w:szCs w:val="24"/>
        </w:rPr>
        <w:t>the</w:t>
      </w:r>
      <w:r w:rsidRPr="003D0695">
        <w:rPr>
          <w:rFonts w:ascii="Times New Roman" w:hAnsi="Times New Roman" w:cs="Times New Roman"/>
          <w:sz w:val="24"/>
          <w:szCs w:val="24"/>
        </w:rPr>
        <w:t xml:space="preserve"> opportunity </w:t>
      </w:r>
      <w:r w:rsidR="008253B8" w:rsidRPr="003D0695">
        <w:rPr>
          <w:rFonts w:ascii="Times New Roman" w:hAnsi="Times New Roman" w:cs="Times New Roman"/>
          <w:sz w:val="24"/>
          <w:szCs w:val="24"/>
        </w:rPr>
        <w:t>for</w:t>
      </w:r>
      <w:r w:rsidRPr="003D0695">
        <w:rPr>
          <w:rFonts w:ascii="Times New Roman" w:hAnsi="Times New Roman" w:cs="Times New Roman"/>
          <w:sz w:val="24"/>
          <w:szCs w:val="24"/>
        </w:rPr>
        <w:t xml:space="preserve"> product placement</w:t>
      </w:r>
      <w:r w:rsidR="008253B8" w:rsidRPr="003D0695">
        <w:rPr>
          <w:rFonts w:ascii="Times New Roman" w:hAnsi="Times New Roman" w:cs="Times New Roman"/>
          <w:sz w:val="24"/>
          <w:szCs w:val="24"/>
        </w:rPr>
        <w:t xml:space="preserve"> of </w:t>
      </w:r>
      <w:r w:rsidRPr="003D0695">
        <w:rPr>
          <w:rFonts w:ascii="Times New Roman" w:hAnsi="Times New Roman" w:cs="Times New Roman"/>
          <w:sz w:val="24"/>
          <w:szCs w:val="24"/>
        </w:rPr>
        <w:t xml:space="preserve">its various materials available throughout neighborhood </w:t>
      </w:r>
      <w:r w:rsidR="00712A88">
        <w:rPr>
          <w:rFonts w:ascii="Times New Roman" w:hAnsi="Times New Roman" w:cs="Times New Roman"/>
          <w:sz w:val="24"/>
          <w:szCs w:val="24"/>
        </w:rPr>
        <w:t>building material</w:t>
      </w:r>
      <w:r w:rsidRPr="003D0695">
        <w:rPr>
          <w:rFonts w:ascii="Times New Roman" w:hAnsi="Times New Roman" w:cs="Times New Roman"/>
          <w:sz w:val="24"/>
          <w:szCs w:val="24"/>
        </w:rPr>
        <w:t xml:space="preserve"> vendors. </w:t>
      </w:r>
    </w:p>
    <w:p w14:paraId="50903E08" w14:textId="77777777" w:rsidR="000745CC" w:rsidRPr="003D0695" w:rsidRDefault="000745CC" w:rsidP="00761D6E">
      <w:pPr>
        <w:spacing w:line="480" w:lineRule="auto"/>
        <w:rPr>
          <w:rFonts w:ascii="Times New Roman" w:hAnsi="Times New Roman" w:cs="Times New Roman"/>
          <w:sz w:val="24"/>
          <w:szCs w:val="24"/>
        </w:rPr>
      </w:pPr>
    </w:p>
    <w:p w14:paraId="48A89092" w14:textId="40B54BB2" w:rsidR="000745CC" w:rsidRPr="003D0695" w:rsidRDefault="000745CC" w:rsidP="007177A6">
      <w:pPr>
        <w:spacing w:line="480" w:lineRule="auto"/>
        <w:ind w:firstLine="720"/>
        <w:rPr>
          <w:rFonts w:ascii="Times New Roman" w:hAnsi="Times New Roman" w:cs="Times New Roman"/>
          <w:sz w:val="24"/>
          <w:szCs w:val="24"/>
        </w:rPr>
      </w:pPr>
      <w:r w:rsidRPr="003D0695">
        <w:rPr>
          <w:rFonts w:ascii="Times New Roman" w:hAnsi="Times New Roman" w:cs="Times New Roman"/>
          <w:sz w:val="24"/>
          <w:szCs w:val="24"/>
        </w:rPr>
        <w:t>From the beginning</w:t>
      </w:r>
      <w:r w:rsidR="00E4587F" w:rsidRPr="003D0695">
        <w:rPr>
          <w:rFonts w:ascii="Times New Roman" w:hAnsi="Times New Roman" w:cs="Times New Roman"/>
          <w:sz w:val="24"/>
          <w:szCs w:val="24"/>
        </w:rPr>
        <w:t>,</w:t>
      </w:r>
      <w:r w:rsidRPr="003D0695">
        <w:rPr>
          <w:rFonts w:ascii="Times New Roman" w:hAnsi="Times New Roman" w:cs="Times New Roman"/>
          <w:sz w:val="24"/>
          <w:szCs w:val="24"/>
        </w:rPr>
        <w:t xml:space="preserve"> the Holcim</w:t>
      </w:r>
      <w:r w:rsidR="00CE727A" w:rsidRPr="003D0695">
        <w:rPr>
          <w:rFonts w:ascii="Times New Roman" w:hAnsi="Times New Roman" w:cs="Times New Roman"/>
          <w:sz w:val="24"/>
          <w:szCs w:val="24"/>
        </w:rPr>
        <w:t>®</w:t>
      </w:r>
      <w:r w:rsidRPr="003D0695">
        <w:rPr>
          <w:rFonts w:ascii="Times New Roman" w:hAnsi="Times New Roman" w:cs="Times New Roman"/>
          <w:sz w:val="24"/>
          <w:szCs w:val="24"/>
        </w:rPr>
        <w:t xml:space="preserve"> manual emphasizes the importance of legal construction process</w:t>
      </w:r>
      <w:r w:rsidR="00734898" w:rsidRPr="003D0695">
        <w:rPr>
          <w:rFonts w:ascii="Times New Roman" w:hAnsi="Times New Roman" w:cs="Times New Roman"/>
          <w:sz w:val="24"/>
          <w:szCs w:val="24"/>
        </w:rPr>
        <w:t>es</w:t>
      </w:r>
      <w:r w:rsidRPr="003D0695">
        <w:rPr>
          <w:rFonts w:ascii="Times New Roman" w:hAnsi="Times New Roman" w:cs="Times New Roman"/>
          <w:sz w:val="24"/>
          <w:szCs w:val="24"/>
        </w:rPr>
        <w:t xml:space="preserve"> and advises the builder to complete all necessary forms and permits at their local building department. After the builder elaborates the preliminary plans with dimensions, the manual provides examples of </w:t>
      </w:r>
      <w:r w:rsidR="00D22697" w:rsidRPr="003D0695">
        <w:rPr>
          <w:rFonts w:ascii="Times New Roman" w:hAnsi="Times New Roman" w:cs="Times New Roman"/>
          <w:sz w:val="24"/>
          <w:szCs w:val="24"/>
        </w:rPr>
        <w:t>positioning</w:t>
      </w:r>
      <w:r w:rsidRPr="003D0695">
        <w:rPr>
          <w:rFonts w:ascii="Times New Roman" w:hAnsi="Times New Roman" w:cs="Times New Roman"/>
          <w:sz w:val="24"/>
          <w:szCs w:val="24"/>
        </w:rPr>
        <w:t xml:space="preserve"> the house onsite to take advantage of natural cross ventilation and optimal sun exposure for the different interior spaces. </w:t>
      </w:r>
      <w:r w:rsidR="00EE6A38">
        <w:rPr>
          <w:rFonts w:ascii="Times New Roman" w:hAnsi="Times New Roman" w:cs="Times New Roman"/>
          <w:sz w:val="24"/>
          <w:szCs w:val="24"/>
        </w:rPr>
        <w:t>S</w:t>
      </w:r>
      <w:r w:rsidRPr="003D0695">
        <w:rPr>
          <w:rFonts w:ascii="Times New Roman" w:hAnsi="Times New Roman" w:cs="Times New Roman"/>
          <w:sz w:val="24"/>
          <w:szCs w:val="24"/>
        </w:rPr>
        <w:t>oil load capacity is verified by using a shovel to "feel" the hardness of the ground before deciding which of three foundation systems (slab on grade, continuous footings, or isolated footings) should be used</w:t>
      </w:r>
      <w:sdt>
        <w:sdtPr>
          <w:rPr>
            <w:rFonts w:ascii="Times New Roman" w:hAnsi="Times New Roman" w:cs="Times New Roman"/>
            <w:sz w:val="24"/>
            <w:szCs w:val="24"/>
          </w:rPr>
          <w:id w:val="445042039"/>
          <w:citation/>
        </w:sdtPr>
        <w:sdtContent>
          <w:r w:rsidR="0005603C" w:rsidRPr="003D0695">
            <w:rPr>
              <w:rFonts w:ascii="Times New Roman" w:hAnsi="Times New Roman" w:cs="Times New Roman"/>
              <w:sz w:val="24"/>
              <w:szCs w:val="24"/>
            </w:rPr>
            <w:fldChar w:fldCharType="begin"/>
          </w:r>
          <w:r w:rsidR="0005603C" w:rsidRPr="003D0695">
            <w:rPr>
              <w:rFonts w:ascii="Times New Roman" w:hAnsi="Times New Roman" w:cs="Times New Roman"/>
              <w:sz w:val="24"/>
              <w:szCs w:val="24"/>
            </w:rPr>
            <w:instrText xml:space="preserve"> CITATION Hol16 \l 1033 </w:instrText>
          </w:r>
          <w:r w:rsidR="0005603C" w:rsidRPr="003D0695">
            <w:rPr>
              <w:rFonts w:ascii="Times New Roman" w:hAnsi="Times New Roman" w:cs="Times New Roman"/>
              <w:sz w:val="24"/>
              <w:szCs w:val="24"/>
            </w:rPr>
            <w:fldChar w:fldCharType="separate"/>
          </w:r>
          <w:r w:rsidR="00A3503F">
            <w:rPr>
              <w:rFonts w:ascii="Times New Roman" w:hAnsi="Times New Roman" w:cs="Times New Roman"/>
              <w:noProof/>
              <w:sz w:val="24"/>
              <w:szCs w:val="24"/>
            </w:rPr>
            <w:t xml:space="preserve"> </w:t>
          </w:r>
          <w:r w:rsidR="00A3503F" w:rsidRPr="00A3503F">
            <w:rPr>
              <w:rFonts w:ascii="Times New Roman" w:hAnsi="Times New Roman" w:cs="Times New Roman"/>
              <w:noProof/>
              <w:sz w:val="24"/>
              <w:szCs w:val="24"/>
            </w:rPr>
            <w:t>(Holcim Mexico, 2016)</w:t>
          </w:r>
          <w:r w:rsidR="0005603C" w:rsidRPr="003D0695">
            <w:rPr>
              <w:rFonts w:ascii="Times New Roman" w:hAnsi="Times New Roman" w:cs="Times New Roman"/>
              <w:sz w:val="24"/>
              <w:szCs w:val="24"/>
            </w:rPr>
            <w:fldChar w:fldCharType="end"/>
          </w:r>
        </w:sdtContent>
      </w:sdt>
      <w:r w:rsidRPr="003D0695">
        <w:rPr>
          <w:rFonts w:ascii="Times New Roman" w:hAnsi="Times New Roman" w:cs="Times New Roman"/>
          <w:sz w:val="24"/>
          <w:szCs w:val="24"/>
        </w:rPr>
        <w:t xml:space="preserve"> </w:t>
      </w:r>
      <w:r w:rsidR="00183F93" w:rsidRPr="003D0695">
        <w:rPr>
          <w:rFonts w:ascii="Times New Roman" w:hAnsi="Times New Roman" w:cs="Times New Roman"/>
          <w:sz w:val="24"/>
          <w:szCs w:val="24"/>
        </w:rPr>
        <w:t>In the remaining chapters of the manual, the user is guided through the process of completing the house, regardless of whether they intend to build it in stages</w:t>
      </w:r>
      <w:r w:rsidRPr="003D0695">
        <w:rPr>
          <w:rFonts w:ascii="Times New Roman" w:hAnsi="Times New Roman" w:cs="Times New Roman"/>
          <w:sz w:val="24"/>
          <w:szCs w:val="24"/>
        </w:rPr>
        <w:t>. Finally, the manual concludes with a glossary of standard construction terms and a section on physical safety on the construction site. Holcim</w:t>
      </w:r>
      <w:r w:rsidR="007637F5" w:rsidRPr="003D0695">
        <w:rPr>
          <w:rFonts w:ascii="Times New Roman" w:hAnsi="Times New Roman" w:cs="Times New Roman"/>
          <w:sz w:val="24"/>
          <w:szCs w:val="24"/>
        </w:rPr>
        <w:t>®</w:t>
      </w:r>
      <w:r w:rsidRPr="003D0695">
        <w:rPr>
          <w:rFonts w:ascii="Times New Roman" w:hAnsi="Times New Roman" w:cs="Times New Roman"/>
          <w:sz w:val="24"/>
          <w:szCs w:val="24"/>
        </w:rPr>
        <w:t xml:space="preserve"> has made a simple</w:t>
      </w:r>
      <w:r w:rsidR="00D22697" w:rsidRPr="003D0695">
        <w:rPr>
          <w:rFonts w:ascii="Times New Roman" w:hAnsi="Times New Roman" w:cs="Times New Roman"/>
          <w:sz w:val="24"/>
          <w:szCs w:val="24"/>
        </w:rPr>
        <w:t>-to-</w:t>
      </w:r>
      <w:r w:rsidRPr="003D0695">
        <w:rPr>
          <w:rFonts w:ascii="Times New Roman" w:hAnsi="Times New Roman" w:cs="Times New Roman"/>
          <w:sz w:val="24"/>
          <w:szCs w:val="24"/>
        </w:rPr>
        <w:t xml:space="preserve">understand booklet illustrating all phases of a construction project. However, some </w:t>
      </w:r>
      <w:r w:rsidR="00D22697" w:rsidRPr="003D0695">
        <w:rPr>
          <w:rFonts w:ascii="Times New Roman" w:hAnsi="Times New Roman" w:cs="Times New Roman"/>
          <w:sz w:val="24"/>
          <w:szCs w:val="24"/>
        </w:rPr>
        <w:t>tasks</w:t>
      </w:r>
      <w:r w:rsidRPr="003D0695">
        <w:rPr>
          <w:rFonts w:ascii="Times New Roman" w:hAnsi="Times New Roman" w:cs="Times New Roman"/>
          <w:sz w:val="24"/>
          <w:szCs w:val="24"/>
        </w:rPr>
        <w:t xml:space="preserve"> require specialized or experience</w:t>
      </w:r>
      <w:r w:rsidR="00734898" w:rsidRPr="003D0695">
        <w:rPr>
          <w:rFonts w:ascii="Times New Roman" w:hAnsi="Times New Roman" w:cs="Times New Roman"/>
          <w:sz w:val="24"/>
          <w:szCs w:val="24"/>
        </w:rPr>
        <w:t>d</w:t>
      </w:r>
      <w:r w:rsidRPr="003D0695">
        <w:rPr>
          <w:rFonts w:ascii="Times New Roman" w:hAnsi="Times New Roman" w:cs="Times New Roman"/>
          <w:sz w:val="24"/>
          <w:szCs w:val="24"/>
        </w:rPr>
        <w:t xml:space="preserve"> labor to complete the project</w:t>
      </w:r>
      <w:r w:rsidR="00D22697" w:rsidRPr="003D0695">
        <w:rPr>
          <w:rFonts w:ascii="Times New Roman" w:hAnsi="Times New Roman" w:cs="Times New Roman"/>
          <w:sz w:val="24"/>
          <w:szCs w:val="24"/>
        </w:rPr>
        <w:t>,</w:t>
      </w:r>
      <w:r w:rsidR="00BD5CB1" w:rsidRPr="003D0695">
        <w:rPr>
          <w:rFonts w:ascii="Times New Roman" w:hAnsi="Times New Roman" w:cs="Times New Roman"/>
          <w:sz w:val="24"/>
          <w:szCs w:val="24"/>
        </w:rPr>
        <w:t xml:space="preserve"> such as electrical wiring and plumbing connections</w:t>
      </w:r>
      <w:r w:rsidRPr="003D0695">
        <w:rPr>
          <w:rFonts w:ascii="Times New Roman" w:hAnsi="Times New Roman" w:cs="Times New Roman"/>
          <w:sz w:val="24"/>
          <w:szCs w:val="24"/>
        </w:rPr>
        <w:t>. In addition to integrating the user's desire for a custom and self-built home, the manual serves as a marketing brochure for Holcim</w:t>
      </w:r>
      <w:r w:rsidR="00CE727A" w:rsidRPr="003D0695">
        <w:rPr>
          <w:rFonts w:ascii="Times New Roman" w:hAnsi="Times New Roman" w:cs="Times New Roman"/>
          <w:sz w:val="24"/>
          <w:szCs w:val="24"/>
        </w:rPr>
        <w:t>®</w:t>
      </w:r>
      <w:r w:rsidRPr="003D0695">
        <w:rPr>
          <w:rFonts w:ascii="Times New Roman" w:hAnsi="Times New Roman" w:cs="Times New Roman"/>
          <w:sz w:val="24"/>
          <w:szCs w:val="24"/>
        </w:rPr>
        <w:t xml:space="preserve"> products.</w:t>
      </w:r>
    </w:p>
    <w:p w14:paraId="7E27802B" w14:textId="08C217A6" w:rsidR="005400FE" w:rsidRPr="003D0695" w:rsidRDefault="005400FE" w:rsidP="00761D6E">
      <w:pPr>
        <w:spacing w:line="480" w:lineRule="auto"/>
        <w:rPr>
          <w:rFonts w:ascii="Times New Roman" w:hAnsi="Times New Roman" w:cs="Times New Roman"/>
          <w:sz w:val="24"/>
          <w:szCs w:val="24"/>
        </w:rPr>
      </w:pPr>
    </w:p>
    <w:p w14:paraId="100DC903" w14:textId="099D2983" w:rsidR="000745CC" w:rsidRPr="003D0695" w:rsidRDefault="005B3D13" w:rsidP="00321F80">
      <w:pPr>
        <w:pStyle w:val="Heading2"/>
        <w:rPr>
          <w:lang w:val="es-MX"/>
        </w:rPr>
      </w:pPr>
      <w:bookmarkStart w:id="50" w:name="_Toc120762297"/>
      <w:r w:rsidRPr="003D0695">
        <w:rPr>
          <w:lang w:val="es-MX"/>
        </w:rPr>
        <w:t>Fundació</w:t>
      </w:r>
      <w:r>
        <w:rPr>
          <w:rFonts w:cs="Arial"/>
          <w:lang w:val="es-MX"/>
        </w:rPr>
        <w:t>n</w:t>
      </w:r>
      <w:r w:rsidR="000745CC" w:rsidRPr="003D0695">
        <w:rPr>
          <w:lang w:val="es-MX"/>
        </w:rPr>
        <w:t xml:space="preserve"> </w:t>
      </w:r>
      <w:r w:rsidRPr="003D0695">
        <w:rPr>
          <w:lang w:val="es-MX"/>
        </w:rPr>
        <w:t>Esperanza</w:t>
      </w:r>
      <w:r w:rsidR="000745CC" w:rsidRPr="003D0695">
        <w:rPr>
          <w:lang w:val="es-MX"/>
        </w:rPr>
        <w:t xml:space="preserve"> de </w:t>
      </w:r>
      <w:r w:rsidR="00310AD1">
        <w:rPr>
          <w:lang w:val="es-MX"/>
        </w:rPr>
        <w:t>México</w:t>
      </w:r>
      <w:r w:rsidR="000745CC" w:rsidRPr="003D0695">
        <w:rPr>
          <w:lang w:val="es-MX"/>
        </w:rPr>
        <w:t xml:space="preserve">. Manual de </w:t>
      </w:r>
      <w:r w:rsidR="00E2769C" w:rsidRPr="003D0695">
        <w:rPr>
          <w:lang w:val="es-MX"/>
        </w:rPr>
        <w:t>Construcción</w:t>
      </w:r>
      <w:r w:rsidR="000745CC" w:rsidRPr="003D0695">
        <w:rPr>
          <w:lang w:val="es-MX"/>
        </w:rPr>
        <w:t xml:space="preserve"> y Mantenimiento de Vivienda 2018</w:t>
      </w:r>
      <w:bookmarkEnd w:id="50"/>
    </w:p>
    <w:p w14:paraId="7BE53B72" w14:textId="77E2AD12" w:rsidR="000745CC" w:rsidRDefault="000745CC" w:rsidP="00761D6E">
      <w:pPr>
        <w:rPr>
          <w:rFonts w:ascii="Times New Roman" w:hAnsi="Times New Roman" w:cs="Times New Roman"/>
          <w:sz w:val="24"/>
          <w:szCs w:val="24"/>
          <w:lang w:val="es-MX"/>
        </w:rPr>
      </w:pPr>
    </w:p>
    <w:p w14:paraId="4E1694F5" w14:textId="77777777" w:rsidR="00A569BB" w:rsidRPr="003D0695" w:rsidRDefault="00A569BB" w:rsidP="00761D6E">
      <w:pPr>
        <w:rPr>
          <w:rFonts w:ascii="Times New Roman" w:hAnsi="Times New Roman" w:cs="Times New Roman"/>
          <w:sz w:val="24"/>
          <w:szCs w:val="24"/>
          <w:lang w:val="es-MX"/>
        </w:rPr>
      </w:pPr>
    </w:p>
    <w:p w14:paraId="22E82732" w14:textId="31293710" w:rsidR="00C819A2" w:rsidRPr="003D0695" w:rsidRDefault="000745CC" w:rsidP="007177A6">
      <w:pPr>
        <w:spacing w:line="480" w:lineRule="auto"/>
        <w:ind w:firstLine="720"/>
        <w:rPr>
          <w:rFonts w:ascii="Times New Roman" w:hAnsi="Times New Roman" w:cs="Times New Roman"/>
          <w:color w:val="27292B"/>
          <w:sz w:val="24"/>
          <w:szCs w:val="24"/>
          <w:shd w:val="clear" w:color="auto" w:fill="FFFFFF"/>
        </w:rPr>
      </w:pPr>
      <w:r w:rsidRPr="003D0695">
        <w:rPr>
          <w:rFonts w:ascii="Times New Roman" w:hAnsi="Times New Roman" w:cs="Times New Roman"/>
          <w:color w:val="27292B"/>
          <w:sz w:val="24"/>
          <w:szCs w:val="24"/>
          <w:shd w:val="clear" w:color="auto" w:fill="FFFFFF"/>
        </w:rPr>
        <w:t xml:space="preserve">Fundación Esperanza de </w:t>
      </w:r>
      <w:r w:rsidR="00310AD1">
        <w:rPr>
          <w:rFonts w:ascii="Times New Roman" w:hAnsi="Times New Roman" w:cs="Times New Roman"/>
          <w:color w:val="27292B"/>
          <w:sz w:val="24"/>
          <w:szCs w:val="24"/>
          <w:shd w:val="clear" w:color="auto" w:fill="FFFFFF"/>
        </w:rPr>
        <w:t>México</w:t>
      </w:r>
      <w:r w:rsidRPr="003D0695">
        <w:rPr>
          <w:rFonts w:ascii="Times New Roman" w:hAnsi="Times New Roman" w:cs="Times New Roman"/>
          <w:color w:val="27292B"/>
          <w:sz w:val="24"/>
          <w:szCs w:val="24"/>
          <w:shd w:val="clear" w:color="auto" w:fill="FFFFFF"/>
        </w:rPr>
        <w:t>, A</w:t>
      </w:r>
      <w:r w:rsidR="00740BED" w:rsidRPr="003D0695">
        <w:rPr>
          <w:rFonts w:ascii="Times New Roman" w:hAnsi="Times New Roman" w:cs="Times New Roman"/>
          <w:color w:val="27292B"/>
          <w:sz w:val="24"/>
          <w:szCs w:val="24"/>
          <w:shd w:val="clear" w:color="auto" w:fill="FFFFFF"/>
        </w:rPr>
        <w:t>.C.</w:t>
      </w:r>
      <w:r w:rsidRPr="003D0695">
        <w:rPr>
          <w:rFonts w:ascii="Times New Roman" w:hAnsi="Times New Roman" w:cs="Times New Roman"/>
          <w:color w:val="27292B"/>
          <w:sz w:val="24"/>
          <w:szCs w:val="24"/>
          <w:shd w:val="clear" w:color="auto" w:fill="FFFFFF"/>
        </w:rPr>
        <w:t xml:space="preserve"> (FEM) </w:t>
      </w:r>
      <w:r w:rsidRPr="003D0695">
        <w:rPr>
          <w:rFonts w:ascii="Times New Roman" w:hAnsi="Times New Roman" w:cs="Times New Roman"/>
          <w:sz w:val="24"/>
          <w:szCs w:val="24"/>
        </w:rPr>
        <w:t xml:space="preserve">is a nationally recognized </w:t>
      </w:r>
      <w:r w:rsidRPr="003D0695">
        <w:rPr>
          <w:rFonts w:ascii="Times New Roman" w:hAnsi="Times New Roman" w:cs="Times New Roman"/>
          <w:color w:val="27292B"/>
          <w:sz w:val="24"/>
          <w:szCs w:val="24"/>
          <w:shd w:val="clear" w:color="auto" w:fill="FFFFFF"/>
        </w:rPr>
        <w:t xml:space="preserve">non-profit organization in Tijuana </w:t>
      </w:r>
      <w:r w:rsidR="00EE6A38">
        <w:rPr>
          <w:rFonts w:ascii="Times New Roman" w:hAnsi="Times New Roman" w:cs="Times New Roman"/>
          <w:color w:val="27292B"/>
          <w:sz w:val="24"/>
          <w:szCs w:val="24"/>
          <w:shd w:val="clear" w:color="auto" w:fill="FFFFFF"/>
        </w:rPr>
        <w:t xml:space="preserve">that has been </w:t>
      </w:r>
      <w:r w:rsidRPr="003D0695">
        <w:rPr>
          <w:rFonts w:ascii="Times New Roman" w:hAnsi="Times New Roman" w:cs="Times New Roman"/>
          <w:color w:val="27292B"/>
          <w:sz w:val="24"/>
          <w:szCs w:val="24"/>
          <w:shd w:val="clear" w:color="auto" w:fill="FFFFFF"/>
        </w:rPr>
        <w:t xml:space="preserve">promoting community development programs and self-built housing initiatives for over 30 years. FEM promotes its housing program to families </w:t>
      </w:r>
      <w:r w:rsidR="00EE6A38">
        <w:rPr>
          <w:rFonts w:ascii="Times New Roman" w:hAnsi="Times New Roman" w:cs="Times New Roman"/>
          <w:color w:val="27292B"/>
          <w:sz w:val="24"/>
          <w:szCs w:val="24"/>
          <w:shd w:val="clear" w:color="auto" w:fill="FFFFFF"/>
        </w:rPr>
        <w:t xml:space="preserve">in </w:t>
      </w:r>
      <w:r w:rsidR="00EE6A38">
        <w:rPr>
          <w:rFonts w:ascii="Times New Roman" w:hAnsi="Times New Roman" w:cs="Times New Roman"/>
          <w:color w:val="27292B"/>
          <w:sz w:val="24"/>
          <w:szCs w:val="24"/>
          <w:shd w:val="clear" w:color="auto" w:fill="FFFFFF"/>
        </w:rPr>
        <w:lastRenderedPageBreak/>
        <w:t>peripheral city communities</w:t>
      </w:r>
      <w:r w:rsidR="004F6008" w:rsidRPr="003D0695">
        <w:rPr>
          <w:rFonts w:ascii="Times New Roman" w:hAnsi="Times New Roman" w:cs="Times New Roman"/>
          <w:color w:val="27292B"/>
          <w:sz w:val="24"/>
          <w:szCs w:val="24"/>
          <w:shd w:val="clear" w:color="auto" w:fill="FFFFFF"/>
        </w:rPr>
        <w:t>. I</w:t>
      </w:r>
      <w:r w:rsidRPr="003D0695">
        <w:rPr>
          <w:rFonts w:ascii="Times New Roman" w:hAnsi="Times New Roman" w:cs="Times New Roman"/>
          <w:color w:val="27292B"/>
          <w:sz w:val="24"/>
          <w:szCs w:val="24"/>
          <w:shd w:val="clear" w:color="auto" w:fill="FFFFFF"/>
        </w:rPr>
        <w:t xml:space="preserve">t is similar to the government program that incentivizes using local materials and labor to build homes, with participating families and international volunteers. </w:t>
      </w:r>
      <w:r w:rsidR="009A14DF">
        <w:rPr>
          <w:rFonts w:ascii="Times New Roman" w:hAnsi="Times New Roman" w:cs="Times New Roman"/>
          <w:color w:val="27292B"/>
          <w:sz w:val="24"/>
          <w:szCs w:val="24"/>
          <w:shd w:val="clear" w:color="auto" w:fill="FFFFFF"/>
        </w:rPr>
        <w:t xml:space="preserve">Through </w:t>
      </w:r>
      <w:r w:rsidRPr="003D0695">
        <w:rPr>
          <w:rFonts w:ascii="Times New Roman" w:hAnsi="Times New Roman" w:cs="Times New Roman"/>
          <w:color w:val="27292B"/>
          <w:sz w:val="24"/>
          <w:szCs w:val="24"/>
          <w:shd w:val="clear" w:color="auto" w:fill="FFFFFF"/>
        </w:rPr>
        <w:t>FEM</w:t>
      </w:r>
      <w:r w:rsidR="009A14DF">
        <w:rPr>
          <w:rFonts w:ascii="Times New Roman" w:hAnsi="Times New Roman" w:cs="Times New Roman"/>
          <w:color w:val="27292B"/>
          <w:sz w:val="24"/>
          <w:szCs w:val="24"/>
          <w:shd w:val="clear" w:color="auto" w:fill="FFFFFF"/>
        </w:rPr>
        <w:t xml:space="preserve">’s community development </w:t>
      </w:r>
      <w:r w:rsidR="00AE3F68">
        <w:rPr>
          <w:rFonts w:ascii="Times New Roman" w:hAnsi="Times New Roman" w:cs="Times New Roman"/>
          <w:color w:val="27292B"/>
          <w:sz w:val="24"/>
          <w:szCs w:val="24"/>
          <w:shd w:val="clear" w:color="auto" w:fill="FFFFFF"/>
        </w:rPr>
        <w:t>program,</w:t>
      </w:r>
      <w:r w:rsidR="009A14DF">
        <w:rPr>
          <w:rFonts w:ascii="Times New Roman" w:hAnsi="Times New Roman" w:cs="Times New Roman"/>
          <w:color w:val="27292B"/>
          <w:sz w:val="24"/>
          <w:szCs w:val="24"/>
          <w:shd w:val="clear" w:color="auto" w:fill="FFFFFF"/>
        </w:rPr>
        <w:t xml:space="preserve"> </w:t>
      </w:r>
      <w:r w:rsidR="004E2320">
        <w:rPr>
          <w:rFonts w:ascii="Times New Roman" w:hAnsi="Times New Roman" w:cs="Times New Roman"/>
          <w:color w:val="27292B"/>
          <w:sz w:val="24"/>
          <w:szCs w:val="24"/>
          <w:shd w:val="clear" w:color="auto" w:fill="FFFFFF"/>
        </w:rPr>
        <w:t xml:space="preserve">they </w:t>
      </w:r>
      <w:r w:rsidR="004E2320" w:rsidRPr="003D0695">
        <w:rPr>
          <w:rFonts w:ascii="Times New Roman" w:hAnsi="Times New Roman" w:cs="Times New Roman"/>
          <w:color w:val="27292B"/>
          <w:sz w:val="24"/>
          <w:szCs w:val="24"/>
          <w:shd w:val="clear" w:color="auto" w:fill="FFFFFF"/>
        </w:rPr>
        <w:t>provide</w:t>
      </w:r>
      <w:r w:rsidRPr="003D0695">
        <w:rPr>
          <w:rFonts w:ascii="Times New Roman" w:hAnsi="Times New Roman" w:cs="Times New Roman"/>
          <w:color w:val="27292B"/>
          <w:sz w:val="24"/>
          <w:szCs w:val="24"/>
          <w:shd w:val="clear" w:color="auto" w:fill="FFFFFF"/>
        </w:rPr>
        <w:t xml:space="preserve"> technical support to its program participants </w:t>
      </w:r>
      <w:r w:rsidR="009A14DF">
        <w:rPr>
          <w:rFonts w:ascii="Times New Roman" w:hAnsi="Times New Roman" w:cs="Times New Roman"/>
          <w:color w:val="27292B"/>
          <w:sz w:val="24"/>
          <w:szCs w:val="24"/>
          <w:shd w:val="clear" w:color="auto" w:fill="FFFFFF"/>
        </w:rPr>
        <w:t>with assistance from</w:t>
      </w:r>
      <w:r w:rsidRPr="003D0695">
        <w:rPr>
          <w:rFonts w:ascii="Times New Roman" w:hAnsi="Times New Roman" w:cs="Times New Roman"/>
          <w:color w:val="27292B"/>
          <w:sz w:val="24"/>
          <w:szCs w:val="24"/>
          <w:shd w:val="clear" w:color="auto" w:fill="FFFFFF"/>
        </w:rPr>
        <w:t xml:space="preserve"> its in-house registered architect</w:t>
      </w:r>
      <w:r w:rsidR="004F6008" w:rsidRPr="003D0695">
        <w:rPr>
          <w:rFonts w:ascii="Times New Roman" w:hAnsi="Times New Roman" w:cs="Times New Roman"/>
          <w:color w:val="27292B"/>
          <w:sz w:val="24"/>
          <w:szCs w:val="24"/>
          <w:shd w:val="clear" w:color="auto" w:fill="FFFFFF"/>
        </w:rPr>
        <w:t>,</w:t>
      </w:r>
      <w:r w:rsidRPr="003D0695">
        <w:rPr>
          <w:rFonts w:ascii="Times New Roman" w:hAnsi="Times New Roman" w:cs="Times New Roman"/>
          <w:color w:val="27292B"/>
          <w:sz w:val="24"/>
          <w:szCs w:val="24"/>
          <w:shd w:val="clear" w:color="auto" w:fill="FFFFFF"/>
        </w:rPr>
        <w:t xml:space="preserve"> who aids with the design, construction documentation, and permit processing phases</w:t>
      </w:r>
      <w:r w:rsidR="000B14BE" w:rsidRPr="003D0695">
        <w:rPr>
          <w:rFonts w:ascii="Times New Roman" w:hAnsi="Times New Roman" w:cs="Times New Roman"/>
          <w:color w:val="27292B"/>
          <w:sz w:val="24"/>
          <w:szCs w:val="24"/>
          <w:shd w:val="clear" w:color="auto" w:fill="FFFFFF"/>
        </w:rPr>
        <w:t xml:space="preserve"> </w:t>
      </w:r>
      <w:sdt>
        <w:sdtPr>
          <w:rPr>
            <w:rFonts w:ascii="Times New Roman" w:hAnsi="Times New Roman" w:cs="Times New Roman"/>
            <w:color w:val="27292B"/>
            <w:sz w:val="24"/>
            <w:szCs w:val="24"/>
            <w:shd w:val="clear" w:color="auto" w:fill="FFFFFF"/>
          </w:rPr>
          <w:id w:val="298645542"/>
          <w:citation/>
        </w:sdtPr>
        <w:sdtContent>
          <w:r w:rsidR="00AA2770" w:rsidRPr="003D0695">
            <w:rPr>
              <w:rFonts w:ascii="Times New Roman" w:hAnsi="Times New Roman" w:cs="Times New Roman"/>
              <w:color w:val="27292B"/>
              <w:sz w:val="24"/>
              <w:szCs w:val="24"/>
              <w:shd w:val="clear" w:color="auto" w:fill="FFFFFF"/>
            </w:rPr>
            <w:fldChar w:fldCharType="begin"/>
          </w:r>
          <w:r w:rsidR="00AA2770" w:rsidRPr="003D0695">
            <w:rPr>
              <w:rFonts w:ascii="Times New Roman" w:hAnsi="Times New Roman" w:cs="Times New Roman"/>
              <w:color w:val="27292B"/>
              <w:sz w:val="24"/>
              <w:szCs w:val="24"/>
              <w:shd w:val="clear" w:color="auto" w:fill="FFFFFF"/>
            </w:rPr>
            <w:instrText xml:space="preserve"> CITATION Ren22 \l 1033 </w:instrText>
          </w:r>
          <w:r w:rsidR="00AA2770" w:rsidRPr="003D0695">
            <w:rPr>
              <w:rFonts w:ascii="Times New Roman" w:hAnsi="Times New Roman" w:cs="Times New Roman"/>
              <w:color w:val="27292B"/>
              <w:sz w:val="24"/>
              <w:szCs w:val="24"/>
              <w:shd w:val="clear" w:color="auto" w:fill="FFFFFF"/>
            </w:rPr>
            <w:fldChar w:fldCharType="separate"/>
          </w:r>
          <w:r w:rsidR="00A3503F" w:rsidRPr="00A3503F">
            <w:rPr>
              <w:rFonts w:ascii="Times New Roman" w:hAnsi="Times New Roman" w:cs="Times New Roman"/>
              <w:noProof/>
              <w:color w:val="27292B"/>
              <w:sz w:val="24"/>
              <w:szCs w:val="24"/>
              <w:shd w:val="clear" w:color="auto" w:fill="FFFFFF"/>
            </w:rPr>
            <w:t>(Peralta, 2022)</w:t>
          </w:r>
          <w:r w:rsidR="00AA2770" w:rsidRPr="003D0695">
            <w:rPr>
              <w:rFonts w:ascii="Times New Roman" w:hAnsi="Times New Roman" w:cs="Times New Roman"/>
              <w:color w:val="27292B"/>
              <w:sz w:val="24"/>
              <w:szCs w:val="24"/>
              <w:shd w:val="clear" w:color="auto" w:fill="FFFFFF"/>
            </w:rPr>
            <w:fldChar w:fldCharType="end"/>
          </w:r>
        </w:sdtContent>
      </w:sdt>
      <w:r w:rsidR="00AA2770" w:rsidRPr="003D0695">
        <w:rPr>
          <w:rFonts w:ascii="Times New Roman" w:hAnsi="Times New Roman" w:cs="Times New Roman"/>
          <w:color w:val="27292B"/>
          <w:sz w:val="24"/>
          <w:szCs w:val="24"/>
          <w:shd w:val="clear" w:color="auto" w:fill="FFFFFF"/>
        </w:rPr>
        <w:t>.</w:t>
      </w:r>
      <w:r w:rsidRPr="003D0695">
        <w:rPr>
          <w:rFonts w:ascii="Times New Roman" w:hAnsi="Times New Roman" w:cs="Times New Roman"/>
          <w:color w:val="27292B"/>
          <w:sz w:val="24"/>
          <w:szCs w:val="24"/>
          <w:shd w:val="clear" w:color="auto" w:fill="FFFFFF"/>
        </w:rPr>
        <w:t xml:space="preserve">   </w:t>
      </w:r>
    </w:p>
    <w:p w14:paraId="4D37830A" w14:textId="0528E22F" w:rsidR="000B14BE" w:rsidRPr="003D0695" w:rsidRDefault="000B14BE" w:rsidP="00761D6E">
      <w:pPr>
        <w:spacing w:line="480" w:lineRule="auto"/>
        <w:rPr>
          <w:rFonts w:ascii="Times New Roman" w:hAnsi="Times New Roman" w:cs="Times New Roman"/>
          <w:color w:val="27292B"/>
          <w:sz w:val="24"/>
          <w:szCs w:val="24"/>
          <w:shd w:val="clear" w:color="auto" w:fill="FFFFFF"/>
        </w:rPr>
      </w:pPr>
    </w:p>
    <w:p w14:paraId="33214FEA" w14:textId="1D04BCD5" w:rsidR="00A11F57" w:rsidRDefault="00454902" w:rsidP="007177A6">
      <w:pPr>
        <w:spacing w:line="480" w:lineRule="auto"/>
        <w:ind w:firstLine="720"/>
        <w:rPr>
          <w:rFonts w:ascii="Times New Roman" w:hAnsi="Times New Roman" w:cs="Times New Roman"/>
          <w:color w:val="27292B"/>
          <w:sz w:val="24"/>
          <w:szCs w:val="24"/>
          <w:shd w:val="clear" w:color="auto" w:fill="FFFFFF"/>
        </w:rPr>
      </w:pPr>
      <w:r>
        <w:rPr>
          <w:rFonts w:ascii="Times New Roman" w:hAnsi="Times New Roman" w:cs="Times New Roman"/>
          <w:color w:val="27292B"/>
          <w:sz w:val="24"/>
          <w:szCs w:val="24"/>
          <w:shd w:val="clear" w:color="auto" w:fill="FFFFFF"/>
        </w:rPr>
        <w:t xml:space="preserve">The </w:t>
      </w:r>
      <w:r w:rsidRPr="003D0695">
        <w:rPr>
          <w:rFonts w:ascii="Times New Roman" w:hAnsi="Times New Roman" w:cs="Times New Roman"/>
          <w:color w:val="27292B"/>
          <w:sz w:val="24"/>
          <w:szCs w:val="24"/>
          <w:shd w:val="clear" w:color="auto" w:fill="FFFFFF"/>
        </w:rPr>
        <w:t xml:space="preserve">production </w:t>
      </w:r>
      <w:r>
        <w:rPr>
          <w:rFonts w:ascii="Times New Roman" w:hAnsi="Times New Roman" w:cs="Times New Roman"/>
          <w:color w:val="27292B"/>
          <w:sz w:val="24"/>
          <w:szCs w:val="24"/>
          <w:shd w:val="clear" w:color="auto" w:fill="FFFFFF"/>
        </w:rPr>
        <w:t>building m</w:t>
      </w:r>
      <w:r w:rsidR="00303C56" w:rsidRPr="003D0695">
        <w:rPr>
          <w:rFonts w:ascii="Times New Roman" w:hAnsi="Times New Roman" w:cs="Times New Roman"/>
          <w:color w:val="27292B"/>
          <w:sz w:val="24"/>
          <w:szCs w:val="24"/>
          <w:shd w:val="clear" w:color="auto" w:fill="FFFFFF"/>
        </w:rPr>
        <w:t>aterial is part of the program and preparation for construction activities. During construction workshops</w:t>
      </w:r>
      <w:r w:rsidR="00281B1B">
        <w:rPr>
          <w:rFonts w:ascii="Times New Roman" w:hAnsi="Times New Roman" w:cs="Times New Roman"/>
          <w:color w:val="27292B"/>
          <w:sz w:val="24"/>
          <w:szCs w:val="24"/>
          <w:shd w:val="clear" w:color="auto" w:fill="FFFFFF"/>
        </w:rPr>
        <w:t>,</w:t>
      </w:r>
      <w:r w:rsidR="00303C56" w:rsidRPr="003D0695">
        <w:rPr>
          <w:rFonts w:ascii="Times New Roman" w:hAnsi="Times New Roman" w:cs="Times New Roman"/>
          <w:color w:val="27292B"/>
          <w:sz w:val="24"/>
          <w:szCs w:val="24"/>
          <w:shd w:val="clear" w:color="auto" w:fill="FFFFFF"/>
        </w:rPr>
        <w:t xml:space="preserve"> FEM distributes a construction manual that explains the community funding strategy and other requirements families must meet to succeed in the program</w:t>
      </w:r>
      <w:r w:rsidR="00584374" w:rsidRPr="003D0695">
        <w:rPr>
          <w:rFonts w:ascii="Times New Roman" w:hAnsi="Times New Roman" w:cs="Times New Roman"/>
          <w:color w:val="27292B"/>
          <w:sz w:val="24"/>
          <w:szCs w:val="24"/>
          <w:shd w:val="clear" w:color="auto" w:fill="FFFFFF"/>
        </w:rPr>
        <w:t xml:space="preserve"> </w:t>
      </w:r>
      <w:r w:rsidR="00FD324D" w:rsidRPr="003D0695">
        <w:rPr>
          <w:rFonts w:ascii="Times New Roman" w:hAnsi="Times New Roman" w:cs="Times New Roman"/>
          <w:color w:val="27292B"/>
          <w:sz w:val="24"/>
          <w:szCs w:val="24"/>
          <w:shd w:val="clear" w:color="auto" w:fill="FFFFFF"/>
        </w:rPr>
        <w:t>(s</w:t>
      </w:r>
      <w:r w:rsidR="00584374" w:rsidRPr="003D0695">
        <w:rPr>
          <w:rFonts w:ascii="Times New Roman" w:hAnsi="Times New Roman" w:cs="Times New Roman"/>
          <w:color w:val="27292B"/>
          <w:sz w:val="24"/>
          <w:szCs w:val="24"/>
          <w:shd w:val="clear" w:color="auto" w:fill="FFFFFF"/>
        </w:rPr>
        <w:t>ee</w:t>
      </w:r>
      <w:r w:rsidR="0005163A">
        <w:rPr>
          <w:rFonts w:ascii="Times New Roman" w:hAnsi="Times New Roman" w:cs="Times New Roman"/>
          <w:color w:val="27292B"/>
          <w:sz w:val="24"/>
          <w:szCs w:val="24"/>
          <w:shd w:val="clear" w:color="auto" w:fill="FFFFFF"/>
        </w:rPr>
        <w:t xml:space="preserve"> </w:t>
      </w:r>
      <w:r w:rsidR="0005163A" w:rsidRPr="0005163A">
        <w:rPr>
          <w:rFonts w:ascii="Times New Roman" w:hAnsi="Times New Roman" w:cs="Times New Roman"/>
          <w:color w:val="27292B"/>
          <w:sz w:val="24"/>
          <w:szCs w:val="24"/>
          <w:shd w:val="clear" w:color="auto" w:fill="FFFFFF"/>
        </w:rPr>
        <w:fldChar w:fldCharType="begin"/>
      </w:r>
      <w:r w:rsidR="0005163A" w:rsidRPr="0005163A">
        <w:rPr>
          <w:rFonts w:ascii="Times New Roman" w:hAnsi="Times New Roman" w:cs="Times New Roman"/>
          <w:color w:val="27292B"/>
          <w:sz w:val="24"/>
          <w:szCs w:val="24"/>
          <w:shd w:val="clear" w:color="auto" w:fill="FFFFFF"/>
        </w:rPr>
        <w:instrText xml:space="preserve"> REF _Ref120690762 \h  \* MERGEFORMAT </w:instrText>
      </w:r>
      <w:r w:rsidR="0005163A" w:rsidRPr="0005163A">
        <w:rPr>
          <w:rFonts w:ascii="Times New Roman" w:hAnsi="Times New Roman" w:cs="Times New Roman"/>
          <w:color w:val="27292B"/>
          <w:sz w:val="24"/>
          <w:szCs w:val="24"/>
          <w:shd w:val="clear" w:color="auto" w:fill="FFFFFF"/>
        </w:rPr>
      </w:r>
      <w:r w:rsidR="0005163A" w:rsidRPr="0005163A">
        <w:rPr>
          <w:rFonts w:ascii="Times New Roman" w:hAnsi="Times New Roman" w:cs="Times New Roman"/>
          <w:color w:val="27292B"/>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14</w:t>
      </w:r>
      <w:r w:rsidR="0005163A" w:rsidRPr="0005163A">
        <w:rPr>
          <w:rFonts w:ascii="Times New Roman" w:hAnsi="Times New Roman" w:cs="Times New Roman"/>
          <w:color w:val="27292B"/>
          <w:sz w:val="24"/>
          <w:szCs w:val="24"/>
          <w:shd w:val="clear" w:color="auto" w:fill="FFFFFF"/>
        </w:rPr>
        <w:fldChar w:fldCharType="end"/>
      </w:r>
      <w:r w:rsidR="00FD324D" w:rsidRPr="003D0695">
        <w:rPr>
          <w:rFonts w:ascii="Times New Roman" w:hAnsi="Times New Roman" w:cs="Times New Roman"/>
          <w:color w:val="27292B"/>
          <w:sz w:val="24"/>
          <w:szCs w:val="24"/>
          <w:shd w:val="clear" w:color="auto" w:fill="FFFFFF"/>
        </w:rPr>
        <w:t>)</w:t>
      </w:r>
      <w:r w:rsidR="00303C56" w:rsidRPr="003D0695">
        <w:rPr>
          <w:rFonts w:ascii="Times New Roman" w:hAnsi="Times New Roman" w:cs="Times New Roman"/>
          <w:color w:val="27292B"/>
          <w:sz w:val="24"/>
          <w:szCs w:val="24"/>
          <w:shd w:val="clear" w:color="auto" w:fill="FFFFFF"/>
        </w:rPr>
        <w:t>. FEM’s concrete block-making technique is explained in the booklet's subsequent sections</w:t>
      </w:r>
      <w:r w:rsidR="00F7043F" w:rsidRPr="003D0695">
        <w:rPr>
          <w:rFonts w:ascii="Times New Roman" w:hAnsi="Times New Roman" w:cs="Times New Roman"/>
          <w:color w:val="27292B"/>
          <w:sz w:val="24"/>
          <w:szCs w:val="24"/>
          <w:shd w:val="clear" w:color="auto" w:fill="FFFFFF"/>
        </w:rPr>
        <w:t xml:space="preserve">. </w:t>
      </w:r>
      <w:r w:rsidR="00290B0E" w:rsidRPr="003D0695">
        <w:rPr>
          <w:rFonts w:ascii="Times New Roman" w:hAnsi="Times New Roman" w:cs="Times New Roman"/>
          <w:color w:val="27292B"/>
          <w:sz w:val="24"/>
          <w:szCs w:val="24"/>
          <w:shd w:val="clear" w:color="auto" w:fill="FFFFFF"/>
        </w:rPr>
        <w:t>Families must be certified by the organization before receiving a block-making machine to produce approximately 2000 cement blocks for their homes.</w:t>
      </w:r>
      <w:r w:rsidR="0087413E" w:rsidRPr="003D0695">
        <w:rPr>
          <w:rFonts w:ascii="Times New Roman" w:hAnsi="Times New Roman" w:cs="Times New Roman"/>
          <w:color w:val="27292B"/>
          <w:sz w:val="24"/>
          <w:szCs w:val="24"/>
          <w:shd w:val="clear" w:color="auto" w:fill="FFFFFF"/>
        </w:rPr>
        <w:t xml:space="preserve"> </w:t>
      </w:r>
      <w:r w:rsidR="00303C56" w:rsidRPr="003D0695">
        <w:rPr>
          <w:rFonts w:ascii="Times New Roman" w:hAnsi="Times New Roman" w:cs="Times New Roman"/>
          <w:color w:val="27292B"/>
          <w:sz w:val="24"/>
          <w:szCs w:val="24"/>
          <w:shd w:val="clear" w:color="auto" w:fill="FFFFFF"/>
        </w:rPr>
        <w:t>T</w:t>
      </w:r>
      <w:r w:rsidR="000745CC" w:rsidRPr="003D0695">
        <w:rPr>
          <w:rFonts w:ascii="Times New Roman" w:hAnsi="Times New Roman" w:cs="Times New Roman"/>
          <w:color w:val="27292B"/>
          <w:sz w:val="24"/>
          <w:szCs w:val="24"/>
          <w:shd w:val="clear" w:color="auto" w:fill="FFFFFF"/>
        </w:rPr>
        <w:t>he blocks have a specific shape</w:t>
      </w:r>
      <w:r w:rsidR="00B81502" w:rsidRPr="003D0695">
        <w:rPr>
          <w:rFonts w:ascii="Times New Roman" w:hAnsi="Times New Roman" w:cs="Times New Roman"/>
          <w:color w:val="27292B"/>
          <w:sz w:val="24"/>
          <w:szCs w:val="24"/>
          <w:shd w:val="clear" w:color="auto" w:fill="FFFFFF"/>
        </w:rPr>
        <w:t xml:space="preserve"> similar to a Lego</w:t>
      </w:r>
      <w:r w:rsidR="00786E2A" w:rsidRPr="003D0695">
        <w:rPr>
          <w:rFonts w:ascii="Times New Roman" w:hAnsi="Times New Roman" w:cs="Times New Roman"/>
          <w:color w:val="27292B"/>
          <w:sz w:val="24"/>
          <w:szCs w:val="24"/>
          <w:shd w:val="clear" w:color="auto" w:fill="FFFFFF"/>
        </w:rPr>
        <w:t>®</w:t>
      </w:r>
      <w:r w:rsidR="006E5941" w:rsidRPr="003D0695">
        <w:rPr>
          <w:rFonts w:ascii="Times New Roman" w:hAnsi="Times New Roman" w:cs="Times New Roman"/>
          <w:color w:val="27292B"/>
          <w:sz w:val="24"/>
          <w:szCs w:val="24"/>
          <w:shd w:val="clear" w:color="auto" w:fill="FFFFFF"/>
        </w:rPr>
        <w:t xml:space="preserve"> piece</w:t>
      </w:r>
      <w:r w:rsidR="000745CC" w:rsidRPr="003D0695">
        <w:rPr>
          <w:rFonts w:ascii="Times New Roman" w:hAnsi="Times New Roman" w:cs="Times New Roman"/>
          <w:color w:val="27292B"/>
          <w:sz w:val="24"/>
          <w:szCs w:val="24"/>
          <w:shd w:val="clear" w:color="auto" w:fill="FFFFFF"/>
        </w:rPr>
        <w:t xml:space="preserve"> allowing them to be assembled as an interlocking system without using mortar cement. FEM’s mortar-less building system a</w:t>
      </w:r>
      <w:r w:rsidR="00F7043F" w:rsidRPr="003D0695">
        <w:rPr>
          <w:rFonts w:ascii="Times New Roman" w:hAnsi="Times New Roman" w:cs="Times New Roman"/>
          <w:color w:val="27292B"/>
          <w:sz w:val="24"/>
          <w:szCs w:val="24"/>
          <w:shd w:val="clear" w:color="auto" w:fill="FFFFFF"/>
        </w:rPr>
        <w:t>nd the organization's technical supervision allow</w:t>
      </w:r>
      <w:r w:rsidR="000745CC" w:rsidRPr="003D0695">
        <w:rPr>
          <w:rFonts w:ascii="Times New Roman" w:hAnsi="Times New Roman" w:cs="Times New Roman"/>
          <w:color w:val="27292B"/>
          <w:sz w:val="24"/>
          <w:szCs w:val="24"/>
          <w:shd w:val="clear" w:color="auto" w:fill="FFFFFF"/>
        </w:rPr>
        <w:t xml:space="preserve"> volunteers and families to erect walls effortlessly. The manual also explains </w:t>
      </w:r>
      <w:r w:rsidR="00D73AE5">
        <w:rPr>
          <w:rFonts w:ascii="Times New Roman" w:hAnsi="Times New Roman" w:cs="Times New Roman"/>
          <w:color w:val="27292B"/>
          <w:sz w:val="24"/>
          <w:szCs w:val="24"/>
          <w:shd w:val="clear" w:color="auto" w:fill="FFFFFF"/>
        </w:rPr>
        <w:t xml:space="preserve">how </w:t>
      </w:r>
      <w:r>
        <w:rPr>
          <w:rFonts w:ascii="Times New Roman" w:hAnsi="Times New Roman" w:cs="Times New Roman"/>
          <w:color w:val="27292B"/>
          <w:sz w:val="24"/>
          <w:szCs w:val="24"/>
          <w:shd w:val="clear" w:color="auto" w:fill="FFFFFF"/>
        </w:rPr>
        <w:t>the organization</w:t>
      </w:r>
      <w:r w:rsidR="000745CC" w:rsidRPr="003D0695">
        <w:rPr>
          <w:rFonts w:ascii="Times New Roman" w:hAnsi="Times New Roman" w:cs="Times New Roman"/>
          <w:color w:val="27292B"/>
          <w:sz w:val="24"/>
          <w:szCs w:val="24"/>
          <w:shd w:val="clear" w:color="auto" w:fill="FFFFFF"/>
        </w:rPr>
        <w:t xml:space="preserve"> technical team will </w:t>
      </w:r>
      <w:r w:rsidR="00BD77C1">
        <w:rPr>
          <w:rFonts w:ascii="Times New Roman" w:hAnsi="Times New Roman" w:cs="Times New Roman"/>
          <w:color w:val="27292B"/>
          <w:sz w:val="24"/>
          <w:szCs w:val="24"/>
          <w:shd w:val="clear" w:color="auto" w:fill="FFFFFF"/>
        </w:rPr>
        <w:t>cont</w:t>
      </w:r>
      <w:r w:rsidR="00727FA2">
        <w:rPr>
          <w:rFonts w:ascii="Times New Roman" w:hAnsi="Times New Roman" w:cs="Times New Roman"/>
          <w:color w:val="27292B"/>
          <w:sz w:val="24"/>
          <w:szCs w:val="24"/>
          <w:shd w:val="clear" w:color="auto" w:fill="FFFFFF"/>
        </w:rPr>
        <w:t xml:space="preserve">inually accompany the family </w:t>
      </w:r>
      <w:r w:rsidR="00D73AE5">
        <w:rPr>
          <w:rFonts w:ascii="Times New Roman" w:hAnsi="Times New Roman" w:cs="Times New Roman"/>
          <w:color w:val="27292B"/>
          <w:sz w:val="24"/>
          <w:szCs w:val="24"/>
          <w:shd w:val="clear" w:color="auto" w:fill="FFFFFF"/>
        </w:rPr>
        <w:t>during</w:t>
      </w:r>
      <w:r w:rsidR="00727FA2">
        <w:rPr>
          <w:rFonts w:ascii="Times New Roman" w:hAnsi="Times New Roman" w:cs="Times New Roman"/>
          <w:color w:val="27292B"/>
          <w:sz w:val="24"/>
          <w:szCs w:val="24"/>
          <w:shd w:val="clear" w:color="auto" w:fill="FFFFFF"/>
        </w:rPr>
        <w:t xml:space="preserve"> the</w:t>
      </w:r>
      <w:r w:rsidR="000745CC" w:rsidRPr="003D0695">
        <w:rPr>
          <w:rFonts w:ascii="Times New Roman" w:hAnsi="Times New Roman" w:cs="Times New Roman"/>
          <w:color w:val="27292B"/>
          <w:sz w:val="24"/>
          <w:szCs w:val="24"/>
          <w:shd w:val="clear" w:color="auto" w:fill="FFFFFF"/>
        </w:rPr>
        <w:t xml:space="preserve"> </w:t>
      </w:r>
      <w:r w:rsidR="00D73AE5">
        <w:rPr>
          <w:rFonts w:ascii="Times New Roman" w:hAnsi="Times New Roman" w:cs="Times New Roman"/>
          <w:color w:val="27292B"/>
          <w:sz w:val="24"/>
          <w:szCs w:val="24"/>
          <w:shd w:val="clear" w:color="auto" w:fill="FFFFFF"/>
        </w:rPr>
        <w:t xml:space="preserve">different </w:t>
      </w:r>
      <w:r w:rsidR="000745CC" w:rsidRPr="003D0695">
        <w:rPr>
          <w:rFonts w:ascii="Times New Roman" w:hAnsi="Times New Roman" w:cs="Times New Roman"/>
          <w:color w:val="27292B"/>
          <w:sz w:val="24"/>
          <w:szCs w:val="24"/>
          <w:shd w:val="clear" w:color="auto" w:fill="FFFFFF"/>
        </w:rPr>
        <w:t xml:space="preserve">stages of construction to ensure that the house is being </w:t>
      </w:r>
      <w:r w:rsidR="008633DE" w:rsidRPr="003D0695">
        <w:rPr>
          <w:rFonts w:ascii="Times New Roman" w:hAnsi="Times New Roman" w:cs="Times New Roman"/>
          <w:color w:val="27292B"/>
          <w:sz w:val="24"/>
          <w:szCs w:val="24"/>
          <w:shd w:val="clear" w:color="auto" w:fill="FFFFFF"/>
        </w:rPr>
        <w:t xml:space="preserve">built </w:t>
      </w:r>
      <w:r w:rsidR="00F7043F" w:rsidRPr="003D0695">
        <w:rPr>
          <w:rFonts w:ascii="Times New Roman" w:hAnsi="Times New Roman" w:cs="Times New Roman"/>
          <w:color w:val="27292B"/>
          <w:sz w:val="24"/>
          <w:szCs w:val="24"/>
          <w:shd w:val="clear" w:color="auto" w:fill="FFFFFF"/>
        </w:rPr>
        <w:t>correct</w:t>
      </w:r>
      <w:r w:rsidR="000745CC" w:rsidRPr="003D0695">
        <w:rPr>
          <w:rFonts w:ascii="Times New Roman" w:hAnsi="Times New Roman" w:cs="Times New Roman"/>
          <w:color w:val="27292B"/>
          <w:sz w:val="24"/>
          <w:szCs w:val="24"/>
          <w:shd w:val="clear" w:color="auto" w:fill="FFFFFF"/>
        </w:rPr>
        <w:t>ly and on budget</w:t>
      </w:r>
      <w:r w:rsidR="004010DC" w:rsidRPr="003D0695">
        <w:rPr>
          <w:rFonts w:ascii="Times New Roman" w:hAnsi="Times New Roman" w:cs="Times New Roman"/>
          <w:color w:val="27292B"/>
          <w:sz w:val="24"/>
          <w:szCs w:val="24"/>
          <w:shd w:val="clear" w:color="auto" w:fill="FFFFFF"/>
        </w:rPr>
        <w:t xml:space="preserve"> </w:t>
      </w:r>
      <w:sdt>
        <w:sdtPr>
          <w:rPr>
            <w:rFonts w:ascii="Times New Roman" w:hAnsi="Times New Roman" w:cs="Times New Roman"/>
            <w:color w:val="27292B"/>
            <w:sz w:val="24"/>
            <w:szCs w:val="24"/>
            <w:shd w:val="clear" w:color="auto" w:fill="FFFFFF"/>
          </w:rPr>
          <w:id w:val="491147738"/>
          <w:citation/>
        </w:sdtPr>
        <w:sdtContent>
          <w:r w:rsidR="00A11F57" w:rsidRPr="003D0695">
            <w:rPr>
              <w:rFonts w:ascii="Times New Roman" w:hAnsi="Times New Roman" w:cs="Times New Roman"/>
              <w:color w:val="27292B"/>
              <w:sz w:val="24"/>
              <w:szCs w:val="24"/>
              <w:shd w:val="clear" w:color="auto" w:fill="FFFFFF"/>
            </w:rPr>
            <w:fldChar w:fldCharType="begin"/>
          </w:r>
          <w:r w:rsidR="00A11F57" w:rsidRPr="003D0695">
            <w:rPr>
              <w:rFonts w:ascii="Times New Roman" w:hAnsi="Times New Roman" w:cs="Times New Roman"/>
              <w:color w:val="27292B"/>
              <w:sz w:val="24"/>
              <w:szCs w:val="24"/>
              <w:shd w:val="clear" w:color="auto" w:fill="FFFFFF"/>
            </w:rPr>
            <w:instrText xml:space="preserve"> CITATION Fun18 \l 1033 </w:instrText>
          </w:r>
          <w:r w:rsidR="00A11F57" w:rsidRPr="003D0695">
            <w:rPr>
              <w:rFonts w:ascii="Times New Roman" w:hAnsi="Times New Roman" w:cs="Times New Roman"/>
              <w:color w:val="27292B"/>
              <w:sz w:val="24"/>
              <w:szCs w:val="24"/>
              <w:shd w:val="clear" w:color="auto" w:fill="FFFFFF"/>
            </w:rPr>
            <w:fldChar w:fldCharType="separate"/>
          </w:r>
          <w:r w:rsidR="00A3503F" w:rsidRPr="00A3503F">
            <w:rPr>
              <w:rFonts w:ascii="Times New Roman" w:hAnsi="Times New Roman" w:cs="Times New Roman"/>
              <w:noProof/>
              <w:color w:val="27292B"/>
              <w:sz w:val="24"/>
              <w:szCs w:val="24"/>
              <w:shd w:val="clear" w:color="auto" w:fill="FFFFFF"/>
            </w:rPr>
            <w:t>(Fundacion Esperanza de Mexico, 2018)</w:t>
          </w:r>
          <w:r w:rsidR="00A11F57" w:rsidRPr="003D0695">
            <w:rPr>
              <w:rFonts w:ascii="Times New Roman" w:hAnsi="Times New Roman" w:cs="Times New Roman"/>
              <w:color w:val="27292B"/>
              <w:sz w:val="24"/>
              <w:szCs w:val="24"/>
              <w:shd w:val="clear" w:color="auto" w:fill="FFFFFF"/>
            </w:rPr>
            <w:fldChar w:fldCharType="end"/>
          </w:r>
        </w:sdtContent>
      </w:sdt>
      <w:r w:rsidR="00A11F57" w:rsidRPr="003D0695">
        <w:rPr>
          <w:rFonts w:ascii="Times New Roman" w:hAnsi="Times New Roman" w:cs="Times New Roman"/>
          <w:color w:val="27292B"/>
          <w:sz w:val="24"/>
          <w:szCs w:val="24"/>
          <w:shd w:val="clear" w:color="auto" w:fill="FFFFFF"/>
        </w:rPr>
        <w:t>.</w:t>
      </w:r>
    </w:p>
    <w:p w14:paraId="4BF79CE9" w14:textId="105B22D5" w:rsidR="0016176B" w:rsidRDefault="0016176B" w:rsidP="007177A6">
      <w:pPr>
        <w:spacing w:line="480" w:lineRule="auto"/>
        <w:ind w:firstLine="720"/>
        <w:rPr>
          <w:rFonts w:ascii="Times New Roman" w:hAnsi="Times New Roman" w:cs="Times New Roman"/>
          <w:color w:val="27292B"/>
          <w:sz w:val="24"/>
          <w:szCs w:val="24"/>
          <w:shd w:val="clear" w:color="auto" w:fill="FFFFFF"/>
        </w:rPr>
      </w:pPr>
    </w:p>
    <w:p w14:paraId="2753653D" w14:textId="04789080" w:rsidR="000745CC" w:rsidRPr="003D0695" w:rsidRDefault="000745CC" w:rsidP="00625533">
      <w:pPr>
        <w:spacing w:line="480" w:lineRule="auto"/>
        <w:ind w:firstLine="720"/>
        <w:rPr>
          <w:rFonts w:ascii="Times New Roman" w:hAnsi="Times New Roman" w:cs="Times New Roman"/>
          <w:sz w:val="24"/>
          <w:szCs w:val="24"/>
        </w:rPr>
      </w:pPr>
      <w:r w:rsidRPr="003D0695">
        <w:rPr>
          <w:rFonts w:ascii="Times New Roman" w:hAnsi="Times New Roman" w:cs="Times New Roman"/>
          <w:color w:val="27292B"/>
          <w:sz w:val="24"/>
          <w:szCs w:val="24"/>
          <w:shd w:val="clear" w:color="auto" w:fill="FFFFFF"/>
        </w:rPr>
        <w:t xml:space="preserve">The 32-page manual, </w:t>
      </w:r>
      <w:r w:rsidR="007C134A" w:rsidRPr="003D0695">
        <w:rPr>
          <w:rFonts w:ascii="Times New Roman" w:hAnsi="Times New Roman" w:cs="Times New Roman"/>
          <w:color w:val="27292B"/>
          <w:sz w:val="24"/>
          <w:szCs w:val="24"/>
          <w:shd w:val="clear" w:color="auto" w:fill="FFFFFF"/>
        </w:rPr>
        <w:t>“</w:t>
      </w:r>
      <w:r w:rsidR="00AD7552" w:rsidRPr="003D0695">
        <w:rPr>
          <w:rFonts w:ascii="Times New Roman" w:hAnsi="Times New Roman" w:cs="Times New Roman"/>
          <w:color w:val="27292B"/>
          <w:sz w:val="24"/>
          <w:szCs w:val="24"/>
          <w:shd w:val="clear" w:color="auto" w:fill="FFFFFF"/>
        </w:rPr>
        <w:t xml:space="preserve">Manual de </w:t>
      </w:r>
      <w:proofErr w:type="spellStart"/>
      <w:r w:rsidR="00AD7552" w:rsidRPr="003D0695">
        <w:rPr>
          <w:rFonts w:ascii="Times New Roman" w:hAnsi="Times New Roman" w:cs="Times New Roman"/>
          <w:color w:val="27292B"/>
          <w:sz w:val="24"/>
          <w:szCs w:val="24"/>
          <w:shd w:val="clear" w:color="auto" w:fill="FFFFFF"/>
        </w:rPr>
        <w:t>Construcci</w:t>
      </w:r>
      <w:r w:rsidR="00A62596">
        <w:rPr>
          <w:rFonts w:ascii="Times New Roman" w:hAnsi="Times New Roman" w:cs="Times New Roman"/>
          <w:color w:val="27292B"/>
          <w:sz w:val="24"/>
          <w:szCs w:val="24"/>
          <w:shd w:val="clear" w:color="auto" w:fill="FFFFFF"/>
        </w:rPr>
        <w:t>ó</w:t>
      </w:r>
      <w:r w:rsidR="00AD7552" w:rsidRPr="003D0695">
        <w:rPr>
          <w:rFonts w:ascii="Times New Roman" w:hAnsi="Times New Roman" w:cs="Times New Roman"/>
          <w:color w:val="27292B"/>
          <w:sz w:val="24"/>
          <w:szCs w:val="24"/>
          <w:shd w:val="clear" w:color="auto" w:fill="FFFFFF"/>
        </w:rPr>
        <w:t>n</w:t>
      </w:r>
      <w:proofErr w:type="spellEnd"/>
      <w:r w:rsidR="00AD7552" w:rsidRPr="003D0695">
        <w:rPr>
          <w:rFonts w:ascii="Times New Roman" w:hAnsi="Times New Roman" w:cs="Times New Roman"/>
          <w:color w:val="27292B"/>
          <w:sz w:val="24"/>
          <w:szCs w:val="24"/>
          <w:shd w:val="clear" w:color="auto" w:fill="FFFFFF"/>
        </w:rPr>
        <w:t xml:space="preserve"> y </w:t>
      </w:r>
      <w:proofErr w:type="spellStart"/>
      <w:r w:rsidR="00AD7552" w:rsidRPr="003D0695">
        <w:rPr>
          <w:rFonts w:ascii="Times New Roman" w:hAnsi="Times New Roman" w:cs="Times New Roman"/>
          <w:color w:val="27292B"/>
          <w:sz w:val="24"/>
          <w:szCs w:val="24"/>
          <w:shd w:val="clear" w:color="auto" w:fill="FFFFFF"/>
        </w:rPr>
        <w:t>Mantenimiento</w:t>
      </w:r>
      <w:proofErr w:type="spellEnd"/>
      <w:r w:rsidR="00C94CE8" w:rsidRPr="003D0695">
        <w:rPr>
          <w:rFonts w:ascii="Times New Roman" w:hAnsi="Times New Roman" w:cs="Times New Roman"/>
          <w:color w:val="27292B"/>
          <w:sz w:val="24"/>
          <w:szCs w:val="24"/>
          <w:shd w:val="clear" w:color="auto" w:fill="FFFFFF"/>
        </w:rPr>
        <w:t xml:space="preserve"> de Vivienda</w:t>
      </w:r>
      <w:r w:rsidR="007C134A" w:rsidRPr="003D0695">
        <w:rPr>
          <w:rFonts w:ascii="Times New Roman" w:hAnsi="Times New Roman" w:cs="Times New Roman"/>
          <w:color w:val="27292B"/>
          <w:sz w:val="24"/>
          <w:szCs w:val="24"/>
          <w:shd w:val="clear" w:color="auto" w:fill="FFFFFF"/>
        </w:rPr>
        <w:t>”</w:t>
      </w:r>
      <w:r w:rsidR="001255F7" w:rsidRPr="003D0695">
        <w:rPr>
          <w:rFonts w:ascii="Times New Roman" w:hAnsi="Times New Roman" w:cs="Times New Roman"/>
          <w:color w:val="27292B"/>
          <w:sz w:val="24"/>
          <w:szCs w:val="24"/>
          <w:shd w:val="clear" w:color="auto" w:fill="FFFFFF"/>
        </w:rPr>
        <w:t xml:space="preserve"> </w:t>
      </w:r>
      <w:r w:rsidR="001C3754" w:rsidRPr="003D0695">
        <w:rPr>
          <w:rFonts w:ascii="Times New Roman" w:hAnsi="Times New Roman" w:cs="Times New Roman"/>
          <w:color w:val="27292B"/>
          <w:sz w:val="24"/>
          <w:szCs w:val="24"/>
          <w:shd w:val="clear" w:color="auto" w:fill="FFFFFF"/>
        </w:rPr>
        <w:t>(</w:t>
      </w:r>
      <w:r w:rsidR="001255F7" w:rsidRPr="003D0695">
        <w:rPr>
          <w:rFonts w:ascii="Times New Roman" w:hAnsi="Times New Roman" w:cs="Times New Roman"/>
          <w:color w:val="27292B"/>
          <w:sz w:val="24"/>
          <w:szCs w:val="24"/>
          <w:shd w:val="clear" w:color="auto" w:fill="FFFFFF"/>
        </w:rPr>
        <w:t>Construction and Maintenance Housing Manual</w:t>
      </w:r>
      <w:r w:rsidR="001C3754" w:rsidRPr="003D0695">
        <w:rPr>
          <w:rFonts w:ascii="Times New Roman" w:hAnsi="Times New Roman" w:cs="Times New Roman"/>
          <w:color w:val="27292B"/>
          <w:sz w:val="24"/>
          <w:szCs w:val="24"/>
          <w:shd w:val="clear" w:color="auto" w:fill="FFFFFF"/>
        </w:rPr>
        <w:t>)</w:t>
      </w:r>
      <w:r w:rsidR="00C94CE8" w:rsidRPr="003D0695">
        <w:rPr>
          <w:rFonts w:ascii="Times New Roman" w:hAnsi="Times New Roman" w:cs="Times New Roman"/>
          <w:color w:val="27292B"/>
          <w:sz w:val="24"/>
          <w:szCs w:val="24"/>
          <w:shd w:val="clear" w:color="auto" w:fill="FFFFFF"/>
        </w:rPr>
        <w:t xml:space="preserve">, </w:t>
      </w:r>
      <w:r w:rsidR="00FF24E6" w:rsidRPr="003D0695">
        <w:rPr>
          <w:rFonts w:ascii="Times New Roman" w:hAnsi="Times New Roman" w:cs="Times New Roman"/>
          <w:color w:val="27292B"/>
          <w:sz w:val="24"/>
          <w:szCs w:val="24"/>
          <w:shd w:val="clear" w:color="auto" w:fill="FFFFFF"/>
        </w:rPr>
        <w:t>like</w:t>
      </w:r>
      <w:r w:rsidRPr="003D0695">
        <w:rPr>
          <w:rFonts w:ascii="Times New Roman" w:hAnsi="Times New Roman" w:cs="Times New Roman"/>
          <w:color w:val="27292B"/>
          <w:sz w:val="24"/>
          <w:szCs w:val="24"/>
          <w:shd w:val="clear" w:color="auto" w:fill="FFFFFF"/>
        </w:rPr>
        <w:t xml:space="preserve"> the one by Holcim</w:t>
      </w:r>
      <w:r w:rsidR="007637F5" w:rsidRPr="003D0695">
        <w:rPr>
          <w:rFonts w:ascii="Times New Roman" w:hAnsi="Times New Roman" w:cs="Times New Roman"/>
          <w:color w:val="27292B"/>
          <w:sz w:val="24"/>
          <w:szCs w:val="24"/>
          <w:shd w:val="clear" w:color="auto" w:fill="FFFFFF"/>
        </w:rPr>
        <w:t>®</w:t>
      </w:r>
      <w:r w:rsidRPr="003D0695">
        <w:rPr>
          <w:rFonts w:ascii="Times New Roman" w:hAnsi="Times New Roman" w:cs="Times New Roman"/>
          <w:color w:val="27292B"/>
          <w:sz w:val="24"/>
          <w:szCs w:val="24"/>
          <w:shd w:val="clear" w:color="auto" w:fill="FFFFFF"/>
        </w:rPr>
        <w:t xml:space="preserve">, </w:t>
      </w:r>
      <w:r w:rsidRPr="003D0695">
        <w:rPr>
          <w:rFonts w:ascii="Times New Roman" w:hAnsi="Times New Roman" w:cs="Times New Roman"/>
          <w:sz w:val="24"/>
          <w:szCs w:val="24"/>
        </w:rPr>
        <w:t xml:space="preserve">utilizes caricature </w:t>
      </w:r>
      <w:r w:rsidR="00734898" w:rsidRPr="003D0695">
        <w:rPr>
          <w:rFonts w:ascii="Times New Roman" w:hAnsi="Times New Roman" w:cs="Times New Roman"/>
          <w:sz w:val="24"/>
          <w:szCs w:val="24"/>
        </w:rPr>
        <w:t xml:space="preserve">depictions </w:t>
      </w:r>
      <w:r w:rsidRPr="003D0695">
        <w:rPr>
          <w:rFonts w:ascii="Times New Roman" w:hAnsi="Times New Roman" w:cs="Times New Roman"/>
          <w:sz w:val="24"/>
          <w:szCs w:val="24"/>
        </w:rPr>
        <w:t xml:space="preserve">of family members and isometric illustrations of the building stages. The illustrations introduce the different sections, while most of the instructions are in written form. In the final section, the manual describes the maintenance of the new house and damage prevention of its </w:t>
      </w:r>
      <w:r w:rsidRPr="003D0695">
        <w:rPr>
          <w:rFonts w:ascii="Times New Roman" w:hAnsi="Times New Roman" w:cs="Times New Roman"/>
          <w:sz w:val="24"/>
          <w:szCs w:val="24"/>
        </w:rPr>
        <w:lastRenderedPageBreak/>
        <w:t xml:space="preserve">electrical and water systems </w:t>
      </w:r>
      <w:sdt>
        <w:sdtPr>
          <w:rPr>
            <w:rFonts w:ascii="Times New Roman" w:hAnsi="Times New Roman" w:cs="Times New Roman"/>
            <w:sz w:val="24"/>
            <w:szCs w:val="24"/>
          </w:rPr>
          <w:id w:val="1089888916"/>
          <w:citation/>
        </w:sdtPr>
        <w:sdtContent>
          <w:r w:rsidRPr="003D0695">
            <w:rPr>
              <w:rFonts w:ascii="Times New Roman" w:hAnsi="Times New Roman" w:cs="Times New Roman"/>
              <w:sz w:val="24"/>
              <w:szCs w:val="24"/>
            </w:rPr>
            <w:fldChar w:fldCharType="begin"/>
          </w:r>
          <w:r w:rsidRPr="003D0695">
            <w:rPr>
              <w:rFonts w:ascii="Times New Roman" w:hAnsi="Times New Roman" w:cs="Times New Roman"/>
              <w:sz w:val="24"/>
              <w:szCs w:val="24"/>
            </w:rPr>
            <w:instrText xml:space="preserve"> CITATION Fun18 \l 1033 </w:instrText>
          </w:r>
          <w:r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(Fundacion Esperanza de Mexico, 2018)</w:t>
          </w:r>
          <w:r w:rsidRPr="003D0695">
            <w:rPr>
              <w:rFonts w:ascii="Times New Roman" w:hAnsi="Times New Roman" w:cs="Times New Roman"/>
              <w:sz w:val="24"/>
              <w:szCs w:val="24"/>
            </w:rPr>
            <w:fldChar w:fldCharType="end"/>
          </w:r>
        </w:sdtContent>
      </w:sdt>
      <w:r w:rsidRPr="003D0695">
        <w:rPr>
          <w:rFonts w:ascii="Times New Roman" w:hAnsi="Times New Roman" w:cs="Times New Roman"/>
          <w:sz w:val="24"/>
          <w:szCs w:val="24"/>
        </w:rPr>
        <w:t>.</w:t>
      </w:r>
      <w:r w:rsidR="00AB0459" w:rsidRPr="003D0695">
        <w:rPr>
          <w:rFonts w:ascii="Times New Roman" w:hAnsi="Times New Roman" w:cs="Times New Roman"/>
          <w:sz w:val="24"/>
          <w:szCs w:val="24"/>
        </w:rPr>
        <w:t xml:space="preserve"> </w:t>
      </w:r>
      <w:r w:rsidRPr="003D0695">
        <w:rPr>
          <w:rFonts w:ascii="Times New Roman" w:hAnsi="Times New Roman" w:cs="Times New Roman"/>
          <w:sz w:val="24"/>
          <w:szCs w:val="24"/>
        </w:rPr>
        <w:t>Product placement is irrelevant in this publication since FEM does not have ties to a particular materials company. FEM analyzes the comparative prices of building materials in the neighborhoods to reduce the cost of freight</w:t>
      </w:r>
      <w:r w:rsidR="00AB0459" w:rsidRPr="003D0695">
        <w:rPr>
          <w:rFonts w:ascii="Times New Roman" w:hAnsi="Times New Roman" w:cs="Times New Roman"/>
          <w:sz w:val="24"/>
          <w:szCs w:val="24"/>
        </w:rPr>
        <w:t xml:space="preserve"> </w:t>
      </w:r>
      <w:sdt>
        <w:sdtPr>
          <w:rPr>
            <w:rFonts w:ascii="Times New Roman" w:hAnsi="Times New Roman" w:cs="Times New Roman"/>
            <w:sz w:val="24"/>
            <w:szCs w:val="24"/>
          </w:rPr>
          <w:id w:val="-83076778"/>
          <w:citation/>
        </w:sdtPr>
        <w:sdtContent>
          <w:r w:rsidR="00E33A5C" w:rsidRPr="003D0695">
            <w:rPr>
              <w:rFonts w:ascii="Times New Roman" w:hAnsi="Times New Roman" w:cs="Times New Roman"/>
              <w:sz w:val="24"/>
              <w:szCs w:val="24"/>
            </w:rPr>
            <w:fldChar w:fldCharType="begin"/>
          </w:r>
          <w:r w:rsidR="00E33A5C" w:rsidRPr="003D0695">
            <w:rPr>
              <w:rFonts w:ascii="Times New Roman" w:hAnsi="Times New Roman" w:cs="Times New Roman"/>
              <w:sz w:val="24"/>
              <w:szCs w:val="24"/>
            </w:rPr>
            <w:instrText xml:space="preserve"> CITATION Ren22 \l 1033 </w:instrText>
          </w:r>
          <w:r w:rsidR="00E33A5C"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(Peralta, 2022)</w:t>
          </w:r>
          <w:r w:rsidR="00E33A5C" w:rsidRPr="003D0695">
            <w:rPr>
              <w:rFonts w:ascii="Times New Roman" w:hAnsi="Times New Roman" w:cs="Times New Roman"/>
              <w:sz w:val="24"/>
              <w:szCs w:val="24"/>
            </w:rPr>
            <w:fldChar w:fldCharType="end"/>
          </w:r>
        </w:sdtContent>
      </w:sdt>
      <w:r w:rsidR="00E33A5C" w:rsidRPr="003D0695">
        <w:rPr>
          <w:rFonts w:ascii="Times New Roman" w:hAnsi="Times New Roman" w:cs="Times New Roman"/>
          <w:sz w:val="24"/>
          <w:szCs w:val="24"/>
        </w:rPr>
        <w:t>.</w:t>
      </w:r>
    </w:p>
    <w:p w14:paraId="455F8E8E" w14:textId="12996E5F" w:rsidR="000745CC" w:rsidRPr="003D0695" w:rsidRDefault="000745CC" w:rsidP="00761D6E">
      <w:pPr>
        <w:spacing w:line="480" w:lineRule="auto"/>
        <w:rPr>
          <w:rFonts w:ascii="Times New Roman" w:hAnsi="Times New Roman" w:cs="Times New Roman"/>
          <w:sz w:val="24"/>
          <w:szCs w:val="24"/>
        </w:rPr>
      </w:pPr>
      <w:r w:rsidRPr="003D0695">
        <w:rPr>
          <w:rFonts w:ascii="Times New Roman" w:hAnsi="Times New Roman" w:cs="Times New Roman"/>
          <w:sz w:val="24"/>
          <w:szCs w:val="24"/>
        </w:rPr>
        <w:tab/>
      </w:r>
    </w:p>
    <w:p w14:paraId="7DECBCAB" w14:textId="381E2ED1" w:rsidR="000745CC" w:rsidRPr="003D0695" w:rsidRDefault="0016176B" w:rsidP="007177A6">
      <w:pPr>
        <w:spacing w:line="480" w:lineRule="auto"/>
        <w:ind w:firstLine="720"/>
        <w:rPr>
          <w:rFonts w:ascii="Times New Roman" w:hAnsi="Times New Roman" w:cs="Times New Roman"/>
          <w:sz w:val="24"/>
          <w:szCs w:val="24"/>
        </w:rPr>
      </w:pPr>
      <w:r w:rsidRPr="003D0695">
        <w:rPr>
          <w:rFonts w:ascii="Times New Roman" w:hAnsi="Times New Roman" w:cs="Times New Roman"/>
          <w:noProof/>
          <w:color w:val="27292B"/>
          <w:sz w:val="24"/>
          <w:szCs w:val="24"/>
          <w:shd w:val="clear" w:color="auto" w:fill="FFFFFF"/>
        </w:rPr>
        <w:drawing>
          <wp:anchor distT="0" distB="0" distL="114300" distR="114300" simplePos="0" relativeHeight="251718656" behindDoc="0" locked="0" layoutInCell="1" allowOverlap="1" wp14:anchorId="530195A8" wp14:editId="19E6378E">
            <wp:simplePos x="0" y="0"/>
            <wp:positionH relativeFrom="margin">
              <wp:align>right</wp:align>
            </wp:positionH>
            <wp:positionV relativeFrom="page">
              <wp:posOffset>3533913</wp:posOffset>
            </wp:positionV>
            <wp:extent cx="3258185" cy="5130165"/>
            <wp:effectExtent l="0" t="0" r="0" b="0"/>
            <wp:wrapSquare wrapText="bothSides"/>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10;&#10;Description automatically generated"/>
                    <pic:cNvPicPr/>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258185" cy="5130165"/>
                    </a:xfrm>
                    <a:prstGeom prst="rect">
                      <a:avLst/>
                    </a:prstGeom>
                  </pic:spPr>
                </pic:pic>
              </a:graphicData>
            </a:graphic>
            <wp14:sizeRelH relativeFrom="margin">
              <wp14:pctWidth>0</wp14:pctWidth>
            </wp14:sizeRelH>
            <wp14:sizeRelV relativeFrom="margin">
              <wp14:pctHeight>0</wp14:pctHeight>
            </wp14:sizeRelV>
          </wp:anchor>
        </w:drawing>
      </w:r>
      <w:r w:rsidRPr="003D0695">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684E4E8A" wp14:editId="14AC6F0B">
                <wp:simplePos x="0" y="0"/>
                <wp:positionH relativeFrom="margin">
                  <wp:align>right</wp:align>
                </wp:positionH>
                <wp:positionV relativeFrom="page">
                  <wp:posOffset>3076602</wp:posOffset>
                </wp:positionV>
                <wp:extent cx="3249930" cy="457200"/>
                <wp:effectExtent l="0" t="0" r="7620" b="0"/>
                <wp:wrapSquare wrapText="bothSides"/>
                <wp:docPr id="43" name="Text Box 43"/>
                <wp:cNvGraphicFramePr/>
                <a:graphic xmlns:a="http://schemas.openxmlformats.org/drawingml/2006/main">
                  <a:graphicData uri="http://schemas.microsoft.com/office/word/2010/wordprocessingShape">
                    <wps:wsp>
                      <wps:cNvSpPr txBox="1"/>
                      <wps:spPr>
                        <a:xfrm>
                          <a:off x="0" y="0"/>
                          <a:ext cx="3249930" cy="457200"/>
                        </a:xfrm>
                        <a:prstGeom prst="rect">
                          <a:avLst/>
                        </a:prstGeom>
                        <a:solidFill>
                          <a:prstClr val="white"/>
                        </a:solidFill>
                        <a:ln>
                          <a:noFill/>
                        </a:ln>
                      </wps:spPr>
                      <wps:txbx>
                        <w:txbxContent>
                          <w:p w14:paraId="2036435C" w14:textId="203886E7" w:rsidR="00135BA4" w:rsidRPr="00FA3BF4" w:rsidRDefault="00330F87" w:rsidP="00FA3BF4">
                            <w:pPr>
                              <w:pStyle w:val="Caption"/>
                              <w:spacing w:after="0"/>
                              <w:rPr>
                                <w:rFonts w:ascii="Times New Roman" w:hAnsi="Times New Roman" w:cs="Times New Roman"/>
                                <w:b/>
                                <w:bCs/>
                                <w:sz w:val="24"/>
                                <w:szCs w:val="24"/>
                              </w:rPr>
                            </w:pPr>
                            <w:bookmarkStart w:id="51" w:name="_Ref120690762"/>
                            <w:bookmarkStart w:id="52" w:name="_Toc120762444"/>
                            <w:r w:rsidRPr="00281B1B">
                              <w:rPr>
                                <w:rFonts w:ascii="Times New Roman" w:hAnsi="Times New Roman" w:cs="Times New Roman"/>
                                <w:b/>
                                <w:bCs/>
                                <w:sz w:val="24"/>
                                <w:szCs w:val="24"/>
                              </w:rPr>
                              <w:t xml:space="preserve">Figure </w:t>
                            </w:r>
                            <w:r w:rsidR="00B725D9" w:rsidRPr="00281B1B">
                              <w:rPr>
                                <w:rFonts w:ascii="Times New Roman" w:hAnsi="Times New Roman" w:cs="Times New Roman"/>
                                <w:b/>
                                <w:bCs/>
                                <w:sz w:val="24"/>
                                <w:szCs w:val="24"/>
                              </w:rPr>
                              <w:fldChar w:fldCharType="begin"/>
                            </w:r>
                            <w:r w:rsidR="00B725D9" w:rsidRPr="00281B1B">
                              <w:rPr>
                                <w:rFonts w:ascii="Times New Roman" w:hAnsi="Times New Roman" w:cs="Times New Roman"/>
                                <w:b/>
                                <w:bCs/>
                                <w:sz w:val="24"/>
                                <w:szCs w:val="24"/>
                              </w:rPr>
                              <w:instrText xml:space="preserve"> SEQ Figure \* ARABIC </w:instrText>
                            </w:r>
                            <w:r w:rsidR="00B725D9" w:rsidRPr="00281B1B">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14</w:t>
                            </w:r>
                            <w:r w:rsidR="00B725D9" w:rsidRPr="00281B1B">
                              <w:rPr>
                                <w:rFonts w:ascii="Times New Roman" w:hAnsi="Times New Roman" w:cs="Times New Roman"/>
                                <w:b/>
                                <w:bCs/>
                                <w:sz w:val="24"/>
                                <w:szCs w:val="24"/>
                              </w:rPr>
                              <w:fldChar w:fldCharType="end"/>
                            </w:r>
                            <w:bookmarkEnd w:id="51"/>
                            <w:r w:rsidR="00FA3BF4">
                              <w:rPr>
                                <w:rFonts w:ascii="Times New Roman" w:hAnsi="Times New Roman" w:cs="Times New Roman"/>
                                <w:b/>
                                <w:bCs/>
                                <w:sz w:val="24"/>
                                <w:szCs w:val="24"/>
                              </w:rPr>
                              <w:t xml:space="preserve"> </w:t>
                            </w:r>
                            <w:r w:rsidR="00135BA4" w:rsidRPr="00281B1B">
                              <w:rPr>
                                <w:rFonts w:ascii="Times New Roman" w:hAnsi="Times New Roman" w:cs="Times New Roman"/>
                                <w:sz w:val="24"/>
                                <w:szCs w:val="24"/>
                              </w:rPr>
                              <w:t>FEM Construction Manual (cover)</w:t>
                            </w:r>
                            <w:bookmarkEnd w:id="52"/>
                          </w:p>
                          <w:p w14:paraId="1F7BC0F0" w14:textId="77777777" w:rsidR="003D3F26" w:rsidRPr="003D3F26" w:rsidRDefault="003D3F26" w:rsidP="003D3F2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4E4E8A" id="Text Box 43" o:spid="_x0000_s1043" type="#_x0000_t202" style="position:absolute;left:0;text-align:left;margin-left:204.7pt;margin-top:242.25pt;width:255.9pt;height:36pt;z-index:251720704;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" stroked="f">
                <v:textbox inset="0,0,0,0">
                  <w:txbxContent>
                    <w:p w14:paraId="2036435C" w14:textId="203886E7" w:rsidR="00135BA4" w:rsidRPr="00FA3BF4" w:rsidRDefault="00330F87" w:rsidP="00FA3BF4">
                      <w:pPr>
                        <w:pStyle w:val="Caption"/>
                        <w:spacing w:after="0"/>
                        <w:rPr>
                          <w:rFonts w:ascii="Times New Roman" w:hAnsi="Times New Roman" w:cs="Times New Roman"/>
                          <w:b/>
                          <w:bCs/>
                          <w:sz w:val="24"/>
                          <w:szCs w:val="24"/>
                        </w:rPr>
                      </w:pPr>
                      <w:bookmarkStart w:id="53" w:name="_Ref120690762"/>
                      <w:bookmarkStart w:id="54" w:name="_Toc120762444"/>
                      <w:r w:rsidRPr="00281B1B">
                        <w:rPr>
                          <w:rFonts w:ascii="Times New Roman" w:hAnsi="Times New Roman" w:cs="Times New Roman"/>
                          <w:b/>
                          <w:bCs/>
                          <w:sz w:val="24"/>
                          <w:szCs w:val="24"/>
                        </w:rPr>
                        <w:t xml:space="preserve">Figure </w:t>
                      </w:r>
                      <w:r w:rsidR="00B725D9" w:rsidRPr="00281B1B">
                        <w:rPr>
                          <w:rFonts w:ascii="Times New Roman" w:hAnsi="Times New Roman" w:cs="Times New Roman"/>
                          <w:b/>
                          <w:bCs/>
                          <w:sz w:val="24"/>
                          <w:szCs w:val="24"/>
                        </w:rPr>
                        <w:fldChar w:fldCharType="begin"/>
                      </w:r>
                      <w:r w:rsidR="00B725D9" w:rsidRPr="00281B1B">
                        <w:rPr>
                          <w:rFonts w:ascii="Times New Roman" w:hAnsi="Times New Roman" w:cs="Times New Roman"/>
                          <w:b/>
                          <w:bCs/>
                          <w:sz w:val="24"/>
                          <w:szCs w:val="24"/>
                        </w:rPr>
                        <w:instrText xml:space="preserve"> SEQ Figure \* ARABIC </w:instrText>
                      </w:r>
                      <w:r w:rsidR="00B725D9" w:rsidRPr="00281B1B">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14</w:t>
                      </w:r>
                      <w:r w:rsidR="00B725D9" w:rsidRPr="00281B1B">
                        <w:rPr>
                          <w:rFonts w:ascii="Times New Roman" w:hAnsi="Times New Roman" w:cs="Times New Roman"/>
                          <w:b/>
                          <w:bCs/>
                          <w:sz w:val="24"/>
                          <w:szCs w:val="24"/>
                        </w:rPr>
                        <w:fldChar w:fldCharType="end"/>
                      </w:r>
                      <w:bookmarkEnd w:id="53"/>
                      <w:r w:rsidR="00FA3BF4">
                        <w:rPr>
                          <w:rFonts w:ascii="Times New Roman" w:hAnsi="Times New Roman" w:cs="Times New Roman"/>
                          <w:b/>
                          <w:bCs/>
                          <w:sz w:val="24"/>
                          <w:szCs w:val="24"/>
                        </w:rPr>
                        <w:t xml:space="preserve"> </w:t>
                      </w:r>
                      <w:r w:rsidR="00135BA4" w:rsidRPr="00281B1B">
                        <w:rPr>
                          <w:rFonts w:ascii="Times New Roman" w:hAnsi="Times New Roman" w:cs="Times New Roman"/>
                          <w:sz w:val="24"/>
                          <w:szCs w:val="24"/>
                        </w:rPr>
                        <w:t>FEM Construction Manual (cover)</w:t>
                      </w:r>
                      <w:bookmarkEnd w:id="54"/>
                    </w:p>
                    <w:p w14:paraId="1F7BC0F0" w14:textId="77777777" w:rsidR="003D3F26" w:rsidRPr="003D3F26" w:rsidRDefault="003D3F26" w:rsidP="003D3F26"/>
                  </w:txbxContent>
                </v:textbox>
                <w10:wrap type="square" anchorx="margin" anchory="page"/>
              </v:shape>
            </w:pict>
          </mc:Fallback>
        </mc:AlternateContent>
      </w:r>
      <w:r w:rsidRPr="003D0695">
        <w:rPr>
          <w:rFonts w:ascii="Times New Roman" w:hAnsi="Times New Roman" w:cs="Times New Roman"/>
          <w:noProof/>
          <w:sz w:val="24"/>
          <w:szCs w:val="24"/>
        </w:rPr>
        <mc:AlternateContent>
          <mc:Choice Requires="wps">
            <w:drawing>
              <wp:anchor distT="45720" distB="45720" distL="114300" distR="114300" simplePos="0" relativeHeight="251722752" behindDoc="0" locked="0" layoutInCell="1" allowOverlap="1" wp14:anchorId="66C32FE5" wp14:editId="21AF0879">
                <wp:simplePos x="0" y="0"/>
                <wp:positionH relativeFrom="margin">
                  <wp:align>right</wp:align>
                </wp:positionH>
                <wp:positionV relativeFrom="paragraph">
                  <wp:posOffset>5435517</wp:posOffset>
                </wp:positionV>
                <wp:extent cx="3258185" cy="1404620"/>
                <wp:effectExtent l="0" t="0" r="0" b="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8185" cy="1404620"/>
                        </a:xfrm>
                        <a:prstGeom prst="rect">
                          <a:avLst/>
                        </a:prstGeom>
                        <a:solidFill>
                          <a:srgbClr val="FFFFFF"/>
                        </a:solidFill>
                        <a:ln w="9525">
                          <a:noFill/>
                          <a:miter lim="800000"/>
                          <a:headEnd/>
                          <a:tailEnd/>
                        </a:ln>
                      </wps:spPr>
                      <wps:txbx>
                        <w:txbxContent>
                          <w:p w14:paraId="0905606B" w14:textId="0EAFC755" w:rsidR="00337148" w:rsidRPr="00281B1B" w:rsidRDefault="00135BA4" w:rsidP="00135BA4">
                            <w:pPr>
                              <w:rPr>
                                <w:rFonts w:ascii="Times New Roman" w:hAnsi="Times New Roman" w:cs="Times New Roman"/>
                                <w:sz w:val="24"/>
                                <w:szCs w:val="24"/>
                                <w:lang w:val="es-MX"/>
                              </w:rPr>
                            </w:pPr>
                            <w:r w:rsidRPr="00281B1B">
                              <w:rPr>
                                <w:rFonts w:ascii="Times New Roman" w:hAnsi="Times New Roman" w:cs="Times New Roman"/>
                                <w:sz w:val="24"/>
                                <w:szCs w:val="24"/>
                                <w:lang w:val="es-MX"/>
                              </w:rPr>
                              <w:t xml:space="preserve">Note. From </w:t>
                            </w:r>
                            <w:r w:rsidR="0019493E" w:rsidRPr="00281B1B">
                              <w:rPr>
                                <w:rFonts w:ascii="Times New Roman" w:hAnsi="Times New Roman" w:cs="Times New Roman"/>
                                <w:sz w:val="24"/>
                                <w:szCs w:val="24"/>
                                <w:lang w:val="es-MX"/>
                              </w:rPr>
                              <w:t xml:space="preserve">Manual de </w:t>
                            </w:r>
                            <w:r w:rsidR="00851350" w:rsidRPr="00281B1B">
                              <w:rPr>
                                <w:rFonts w:ascii="Times New Roman" w:hAnsi="Times New Roman" w:cs="Times New Roman"/>
                                <w:sz w:val="24"/>
                                <w:szCs w:val="24"/>
                                <w:lang w:val="es-MX"/>
                              </w:rPr>
                              <w:t>C</w:t>
                            </w:r>
                            <w:r w:rsidR="00337148" w:rsidRPr="00281B1B">
                              <w:rPr>
                                <w:rFonts w:ascii="Times New Roman" w:hAnsi="Times New Roman" w:cs="Times New Roman"/>
                                <w:sz w:val="24"/>
                                <w:szCs w:val="24"/>
                                <w:lang w:val="es-MX"/>
                              </w:rPr>
                              <w:t>onstrucción</w:t>
                            </w:r>
                            <w:r w:rsidR="0019493E" w:rsidRPr="00281B1B">
                              <w:rPr>
                                <w:rFonts w:ascii="Times New Roman" w:hAnsi="Times New Roman" w:cs="Times New Roman"/>
                                <w:sz w:val="24"/>
                                <w:szCs w:val="24"/>
                                <w:lang w:val="es-MX"/>
                              </w:rPr>
                              <w:t xml:space="preserve"> y Mantenimiento de Vivienda. 2015</w:t>
                            </w:r>
                            <w:r w:rsidRPr="00281B1B">
                              <w:rPr>
                                <w:rFonts w:ascii="Times New Roman" w:hAnsi="Times New Roman" w:cs="Times New Roman"/>
                                <w:sz w:val="24"/>
                                <w:szCs w:val="24"/>
                                <w:lang w:val="es-MX"/>
                              </w:rPr>
                              <w:t xml:space="preserve">, BY </w:t>
                            </w:r>
                            <w:r w:rsidR="00337148" w:rsidRPr="00281B1B">
                              <w:rPr>
                                <w:rFonts w:ascii="Times New Roman" w:hAnsi="Times New Roman" w:cs="Times New Roman"/>
                                <w:sz w:val="24"/>
                                <w:szCs w:val="24"/>
                                <w:lang w:val="es-MX"/>
                              </w:rPr>
                              <w:t>Fundación Esperanza de México</w:t>
                            </w:r>
                            <w:r w:rsidRPr="00281B1B">
                              <w:rPr>
                                <w:rFonts w:ascii="Times New Roman" w:hAnsi="Times New Roman" w:cs="Times New Roman"/>
                                <w:sz w:val="24"/>
                                <w:szCs w:val="24"/>
                                <w:lang w:val="es-MX"/>
                              </w:rPr>
                              <w:t>.</w:t>
                            </w:r>
                            <w:r w:rsidR="0016176B" w:rsidRPr="00281B1B">
                              <w:rPr>
                                <w:rFonts w:ascii="Times New Roman" w:hAnsi="Times New Roman" w:cs="Times New Roman"/>
                                <w:sz w:val="24"/>
                                <w:szCs w:val="24"/>
                                <w:lang w:val="es-MX"/>
                              </w:rPr>
                              <w:t xml:space="preserve"> </w:t>
                            </w:r>
                            <w:r w:rsidR="00337148" w:rsidRPr="00281B1B">
                              <w:rPr>
                                <w:rFonts w:ascii="Times New Roman" w:hAnsi="Times New Roman" w:cs="Times New Roman"/>
                                <w:sz w:val="24"/>
                                <w:szCs w:val="24"/>
                                <w:lang w:val="es-MX"/>
                              </w:rPr>
                              <w:t>Copyright: Fundación Esperanza de México A. 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C32FE5" id="_x0000_s1044" type="#_x0000_t202" style="position:absolute;left:0;text-align:left;margin-left:205.35pt;margin-top:428pt;width:256.55pt;height:110.6pt;z-index:2517227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" stroked="f">
                <v:textbox style="mso-fit-shape-to-text:t">
                  <w:txbxContent>
                    <w:p w14:paraId="0905606B" w14:textId="0EAFC755" w:rsidR="00337148" w:rsidRPr="00281B1B" w:rsidRDefault="00135BA4" w:rsidP="00135BA4">
                      <w:pPr>
                        <w:rPr>
                          <w:rFonts w:ascii="Times New Roman" w:hAnsi="Times New Roman" w:cs="Times New Roman"/>
                          <w:sz w:val="24"/>
                          <w:szCs w:val="24"/>
                          <w:lang w:val="es-MX"/>
                        </w:rPr>
                      </w:pPr>
                      <w:r w:rsidRPr="00281B1B">
                        <w:rPr>
                          <w:rFonts w:ascii="Times New Roman" w:hAnsi="Times New Roman" w:cs="Times New Roman"/>
                          <w:sz w:val="24"/>
                          <w:szCs w:val="24"/>
                          <w:lang w:val="es-MX"/>
                        </w:rPr>
                        <w:t xml:space="preserve">Note. From </w:t>
                      </w:r>
                      <w:r w:rsidR="0019493E" w:rsidRPr="00281B1B">
                        <w:rPr>
                          <w:rFonts w:ascii="Times New Roman" w:hAnsi="Times New Roman" w:cs="Times New Roman"/>
                          <w:sz w:val="24"/>
                          <w:szCs w:val="24"/>
                          <w:lang w:val="es-MX"/>
                        </w:rPr>
                        <w:t xml:space="preserve">Manual de </w:t>
                      </w:r>
                      <w:r w:rsidR="00851350" w:rsidRPr="00281B1B">
                        <w:rPr>
                          <w:rFonts w:ascii="Times New Roman" w:hAnsi="Times New Roman" w:cs="Times New Roman"/>
                          <w:sz w:val="24"/>
                          <w:szCs w:val="24"/>
                          <w:lang w:val="es-MX"/>
                        </w:rPr>
                        <w:t>C</w:t>
                      </w:r>
                      <w:r w:rsidR="00337148" w:rsidRPr="00281B1B">
                        <w:rPr>
                          <w:rFonts w:ascii="Times New Roman" w:hAnsi="Times New Roman" w:cs="Times New Roman"/>
                          <w:sz w:val="24"/>
                          <w:szCs w:val="24"/>
                          <w:lang w:val="es-MX"/>
                        </w:rPr>
                        <w:t>onstrucción</w:t>
                      </w:r>
                      <w:r w:rsidR="0019493E" w:rsidRPr="00281B1B">
                        <w:rPr>
                          <w:rFonts w:ascii="Times New Roman" w:hAnsi="Times New Roman" w:cs="Times New Roman"/>
                          <w:sz w:val="24"/>
                          <w:szCs w:val="24"/>
                          <w:lang w:val="es-MX"/>
                        </w:rPr>
                        <w:t xml:space="preserve"> y Mantenimiento de Vivienda. 2015</w:t>
                      </w:r>
                      <w:r w:rsidRPr="00281B1B">
                        <w:rPr>
                          <w:rFonts w:ascii="Times New Roman" w:hAnsi="Times New Roman" w:cs="Times New Roman"/>
                          <w:sz w:val="24"/>
                          <w:szCs w:val="24"/>
                          <w:lang w:val="es-MX"/>
                        </w:rPr>
                        <w:t xml:space="preserve">, BY </w:t>
                      </w:r>
                      <w:r w:rsidR="00337148" w:rsidRPr="00281B1B">
                        <w:rPr>
                          <w:rFonts w:ascii="Times New Roman" w:hAnsi="Times New Roman" w:cs="Times New Roman"/>
                          <w:sz w:val="24"/>
                          <w:szCs w:val="24"/>
                          <w:lang w:val="es-MX"/>
                        </w:rPr>
                        <w:t>Fundación Esperanza de México</w:t>
                      </w:r>
                      <w:r w:rsidRPr="00281B1B">
                        <w:rPr>
                          <w:rFonts w:ascii="Times New Roman" w:hAnsi="Times New Roman" w:cs="Times New Roman"/>
                          <w:sz w:val="24"/>
                          <w:szCs w:val="24"/>
                          <w:lang w:val="es-MX"/>
                        </w:rPr>
                        <w:t>.</w:t>
                      </w:r>
                      <w:r w:rsidR="0016176B" w:rsidRPr="00281B1B">
                        <w:rPr>
                          <w:rFonts w:ascii="Times New Roman" w:hAnsi="Times New Roman" w:cs="Times New Roman"/>
                          <w:sz w:val="24"/>
                          <w:szCs w:val="24"/>
                          <w:lang w:val="es-MX"/>
                        </w:rPr>
                        <w:t xml:space="preserve"> </w:t>
                      </w:r>
                      <w:r w:rsidR="00337148" w:rsidRPr="00281B1B">
                        <w:rPr>
                          <w:rFonts w:ascii="Times New Roman" w:hAnsi="Times New Roman" w:cs="Times New Roman"/>
                          <w:sz w:val="24"/>
                          <w:szCs w:val="24"/>
                          <w:lang w:val="es-MX"/>
                        </w:rPr>
                        <w:t>Copyright: Fundación Esperanza de México A. C.</w:t>
                      </w:r>
                    </w:p>
                  </w:txbxContent>
                </v:textbox>
                <w10:wrap type="square" anchorx="margin"/>
              </v:shape>
            </w:pict>
          </mc:Fallback>
        </mc:AlternateContent>
      </w:r>
      <w:r w:rsidR="000745CC" w:rsidRPr="003D0695">
        <w:rPr>
          <w:rFonts w:ascii="Times New Roman" w:hAnsi="Times New Roman" w:cs="Times New Roman"/>
          <w:sz w:val="24"/>
          <w:szCs w:val="24"/>
        </w:rPr>
        <w:t>The manuals are printed in color at a local print shop reducing the cost of a professional printing method. The organization revises and publishes the manual every 2-3 years depending on new building technique</w:t>
      </w:r>
      <w:r w:rsidR="00734898" w:rsidRPr="003D0695">
        <w:rPr>
          <w:rFonts w:ascii="Times New Roman" w:hAnsi="Times New Roman" w:cs="Times New Roman"/>
          <w:sz w:val="24"/>
          <w:szCs w:val="24"/>
        </w:rPr>
        <w:t>s</w:t>
      </w:r>
      <w:r w:rsidR="000745CC" w:rsidRPr="003D0695">
        <w:rPr>
          <w:rFonts w:ascii="Times New Roman" w:hAnsi="Times New Roman" w:cs="Times New Roman"/>
          <w:sz w:val="24"/>
          <w:szCs w:val="24"/>
        </w:rPr>
        <w:t>, updated permit processing procedures</w:t>
      </w:r>
      <w:r w:rsidR="001D2D16" w:rsidRPr="003D0695">
        <w:rPr>
          <w:rFonts w:ascii="Times New Roman" w:hAnsi="Times New Roman" w:cs="Times New Roman"/>
          <w:sz w:val="24"/>
          <w:szCs w:val="24"/>
        </w:rPr>
        <w:t>,</w:t>
      </w:r>
      <w:r w:rsidR="000745CC" w:rsidRPr="003D0695">
        <w:rPr>
          <w:rFonts w:ascii="Times New Roman" w:hAnsi="Times New Roman" w:cs="Times New Roman"/>
          <w:sz w:val="24"/>
          <w:szCs w:val="24"/>
        </w:rPr>
        <w:t xml:space="preserve"> and other factors that might change how homes are built. As in the Holcim</w:t>
      </w:r>
      <w:r w:rsidR="00636E43" w:rsidRPr="003D0695">
        <w:rPr>
          <w:rFonts w:ascii="Times New Roman" w:hAnsi="Times New Roman" w:cs="Times New Roman"/>
          <w:sz w:val="24"/>
          <w:szCs w:val="24"/>
        </w:rPr>
        <w:t>®</w:t>
      </w:r>
      <w:r w:rsidR="000745CC" w:rsidRPr="003D0695">
        <w:rPr>
          <w:rFonts w:ascii="Times New Roman" w:hAnsi="Times New Roman" w:cs="Times New Roman"/>
          <w:sz w:val="24"/>
          <w:szCs w:val="24"/>
        </w:rPr>
        <w:t xml:space="preserve"> example, the manual emphasizes a structurally sound foundation system, building in phases, and overall safety in the work site for participating families and volunteers. However, FEM requires community participation in </w:t>
      </w:r>
      <w:r w:rsidR="00127B42" w:rsidRPr="003D0695">
        <w:rPr>
          <w:rFonts w:ascii="Times New Roman" w:hAnsi="Times New Roman" w:cs="Times New Roman"/>
          <w:sz w:val="24"/>
          <w:szCs w:val="24"/>
        </w:rPr>
        <w:t>constructing</w:t>
      </w:r>
      <w:r w:rsidR="000745CC" w:rsidRPr="003D0695">
        <w:rPr>
          <w:rFonts w:ascii="Times New Roman" w:hAnsi="Times New Roman" w:cs="Times New Roman"/>
          <w:sz w:val="24"/>
          <w:szCs w:val="24"/>
        </w:rPr>
        <w:t xml:space="preserve"> neighboring houses</w:t>
      </w:r>
      <w:r w:rsidR="00B77178" w:rsidRPr="003D0695">
        <w:rPr>
          <w:rFonts w:ascii="Times New Roman" w:hAnsi="Times New Roman" w:cs="Times New Roman"/>
          <w:sz w:val="24"/>
          <w:szCs w:val="24"/>
        </w:rPr>
        <w:t xml:space="preserve"> </w:t>
      </w:r>
      <w:sdt>
        <w:sdtPr>
          <w:rPr>
            <w:rFonts w:ascii="Times New Roman" w:hAnsi="Times New Roman" w:cs="Times New Roman"/>
            <w:sz w:val="24"/>
            <w:szCs w:val="24"/>
          </w:rPr>
          <w:id w:val="-1819949254"/>
          <w:citation/>
        </w:sdtPr>
        <w:sdtContent>
          <w:r w:rsidR="009E3A30" w:rsidRPr="003D0695">
            <w:rPr>
              <w:rFonts w:ascii="Times New Roman" w:hAnsi="Times New Roman" w:cs="Times New Roman"/>
              <w:sz w:val="24"/>
              <w:szCs w:val="24"/>
            </w:rPr>
            <w:fldChar w:fldCharType="begin"/>
          </w:r>
          <w:r w:rsidR="009E3A30" w:rsidRPr="003D0695">
            <w:rPr>
              <w:rFonts w:ascii="Times New Roman" w:hAnsi="Times New Roman" w:cs="Times New Roman"/>
              <w:sz w:val="24"/>
              <w:szCs w:val="24"/>
            </w:rPr>
            <w:instrText xml:space="preserve"> CITATION Fun18 \l 1033 </w:instrText>
          </w:r>
          <w:r w:rsidR="009E3A30"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(Fundacion Esperanza de Mexico, 2018)</w:t>
          </w:r>
          <w:r w:rsidR="009E3A30" w:rsidRPr="003D0695">
            <w:rPr>
              <w:rFonts w:ascii="Times New Roman" w:hAnsi="Times New Roman" w:cs="Times New Roman"/>
              <w:sz w:val="24"/>
              <w:szCs w:val="24"/>
            </w:rPr>
            <w:fldChar w:fldCharType="end"/>
          </w:r>
        </w:sdtContent>
      </w:sdt>
      <w:r w:rsidR="000745CC" w:rsidRPr="003D0695">
        <w:rPr>
          <w:rFonts w:ascii="Times New Roman" w:hAnsi="Times New Roman" w:cs="Times New Roman"/>
          <w:sz w:val="24"/>
          <w:szCs w:val="24"/>
        </w:rPr>
        <w:t xml:space="preserve">. </w:t>
      </w:r>
      <w:r w:rsidR="00732548" w:rsidRPr="003D0695">
        <w:rPr>
          <w:rFonts w:ascii="Times New Roman" w:hAnsi="Times New Roman" w:cs="Times New Roman"/>
          <w:sz w:val="24"/>
          <w:szCs w:val="24"/>
          <w:shd w:val="clear" w:color="auto" w:fill="FFFFFF"/>
        </w:rPr>
        <w:t xml:space="preserve">The incremental nature of the house's design and the participatory building process makes the building process slower than </w:t>
      </w:r>
      <w:r w:rsidR="00732548" w:rsidRPr="003D0695">
        <w:rPr>
          <w:rFonts w:ascii="Times New Roman" w:hAnsi="Times New Roman" w:cs="Times New Roman"/>
          <w:sz w:val="24"/>
          <w:szCs w:val="24"/>
          <w:shd w:val="clear" w:color="auto" w:fill="FFFFFF"/>
        </w:rPr>
        <w:lastRenderedPageBreak/>
        <w:t xml:space="preserve">typical construction. </w:t>
      </w:r>
      <w:r w:rsidR="00281B1B">
        <w:rPr>
          <w:rFonts w:ascii="Times New Roman" w:hAnsi="Times New Roman" w:cs="Times New Roman"/>
          <w:sz w:val="24"/>
          <w:szCs w:val="24"/>
          <w:shd w:val="clear" w:color="auto" w:fill="FFFFFF"/>
        </w:rPr>
        <w:t>However</w:t>
      </w:r>
      <w:r w:rsidR="00732548" w:rsidRPr="003D0695">
        <w:rPr>
          <w:rFonts w:ascii="Times New Roman" w:hAnsi="Times New Roman" w:cs="Times New Roman"/>
          <w:sz w:val="24"/>
          <w:szCs w:val="24"/>
          <w:shd w:val="clear" w:color="auto" w:fill="FFFFFF"/>
        </w:rPr>
        <w:t xml:space="preserve">, this slower building form allows for sociocultural interchange between different groups from diverse cultural and economic backgrounds </w:t>
      </w:r>
      <w:sdt>
        <w:sdtPr>
          <w:rPr>
            <w:rFonts w:ascii="Times New Roman" w:hAnsi="Times New Roman" w:cs="Times New Roman"/>
            <w:sz w:val="24"/>
            <w:szCs w:val="24"/>
            <w:shd w:val="clear" w:color="auto" w:fill="FFFFFF"/>
          </w:rPr>
          <w:id w:val="1800180108"/>
          <w:citation/>
        </w:sdtPr>
        <w:sdtContent>
          <w:r w:rsidR="00732548" w:rsidRPr="003D0695">
            <w:rPr>
              <w:rFonts w:ascii="Times New Roman" w:hAnsi="Times New Roman" w:cs="Times New Roman"/>
              <w:sz w:val="24"/>
              <w:szCs w:val="24"/>
              <w:shd w:val="clear" w:color="auto" w:fill="FFFFFF"/>
            </w:rPr>
            <w:fldChar w:fldCharType="begin"/>
          </w:r>
          <w:r w:rsidR="00732548" w:rsidRPr="003D0695">
            <w:rPr>
              <w:rFonts w:ascii="Times New Roman" w:hAnsi="Times New Roman" w:cs="Times New Roman"/>
              <w:sz w:val="24"/>
              <w:szCs w:val="24"/>
              <w:shd w:val="clear" w:color="auto" w:fill="FFFFFF"/>
            </w:rPr>
            <w:instrText xml:space="preserve"> CITATION Ren22 \l 1033 </w:instrText>
          </w:r>
          <w:r w:rsidR="00732548" w:rsidRPr="003D0695">
            <w:rPr>
              <w:rFonts w:ascii="Times New Roman" w:hAnsi="Times New Roman" w:cs="Times New Roman"/>
              <w:sz w:val="24"/>
              <w:szCs w:val="24"/>
              <w:shd w:val="clear" w:color="auto" w:fill="FFFFFF"/>
            </w:rPr>
            <w:fldChar w:fldCharType="separate"/>
          </w:r>
          <w:r w:rsidR="00A3503F" w:rsidRPr="00A3503F">
            <w:rPr>
              <w:rFonts w:ascii="Times New Roman" w:hAnsi="Times New Roman" w:cs="Times New Roman"/>
              <w:noProof/>
              <w:sz w:val="24"/>
              <w:szCs w:val="24"/>
              <w:shd w:val="clear" w:color="auto" w:fill="FFFFFF"/>
            </w:rPr>
            <w:t>(Peralta, 2022)</w:t>
          </w:r>
          <w:r w:rsidR="00732548" w:rsidRPr="003D0695">
            <w:rPr>
              <w:rFonts w:ascii="Times New Roman" w:hAnsi="Times New Roman" w:cs="Times New Roman"/>
              <w:sz w:val="24"/>
              <w:szCs w:val="24"/>
              <w:shd w:val="clear" w:color="auto" w:fill="FFFFFF"/>
            </w:rPr>
            <w:fldChar w:fldCharType="end"/>
          </w:r>
        </w:sdtContent>
      </w:sdt>
      <w:r w:rsidR="00732548" w:rsidRPr="003D0695">
        <w:rPr>
          <w:rFonts w:ascii="Times New Roman" w:hAnsi="Times New Roman" w:cs="Times New Roman"/>
          <w:sz w:val="24"/>
          <w:szCs w:val="24"/>
          <w:shd w:val="clear" w:color="auto" w:fill="FFFFFF"/>
        </w:rPr>
        <w:t xml:space="preserve">. </w:t>
      </w:r>
      <w:r w:rsidR="00732548" w:rsidRPr="003D0695">
        <w:rPr>
          <w:rFonts w:ascii="Times New Roman" w:hAnsi="Times New Roman" w:cs="Times New Roman"/>
          <w:sz w:val="24"/>
          <w:szCs w:val="24"/>
        </w:rPr>
        <w:t xml:space="preserve"> </w:t>
      </w:r>
    </w:p>
    <w:p w14:paraId="409CFCE4" w14:textId="77777777" w:rsidR="00E276E7" w:rsidRPr="003D0695" w:rsidRDefault="00E276E7" w:rsidP="00321F80">
      <w:pPr>
        <w:pStyle w:val="Heading2"/>
      </w:pPr>
    </w:p>
    <w:p w14:paraId="1AAFFECE" w14:textId="6BE181A0" w:rsidR="000745CC" w:rsidRPr="003D0695" w:rsidRDefault="000745CC" w:rsidP="00321F80">
      <w:pPr>
        <w:pStyle w:val="Heading2"/>
        <w:rPr>
          <w:lang w:val="es-MX"/>
        </w:rPr>
      </w:pPr>
      <w:bookmarkStart w:id="55" w:name="_Toc120762298"/>
      <w:r w:rsidRPr="003D0695">
        <w:rPr>
          <w:lang w:val="es-MX"/>
        </w:rPr>
        <w:t xml:space="preserve">Manual de </w:t>
      </w:r>
      <w:r w:rsidR="00851350" w:rsidRPr="003D0695">
        <w:rPr>
          <w:lang w:val="es-MX"/>
        </w:rPr>
        <w:t>Autoconstrucción</w:t>
      </w:r>
      <w:r w:rsidRPr="003D0695">
        <w:rPr>
          <w:lang w:val="es-MX"/>
        </w:rPr>
        <w:t>. Secretaria de Desarrollo Agrario, Territorial y Urbano, 2020</w:t>
      </w:r>
      <w:bookmarkEnd w:id="55"/>
    </w:p>
    <w:p w14:paraId="7EC40C9D" w14:textId="2CF3BC1A" w:rsidR="00ED4A64" w:rsidRPr="003D0695" w:rsidRDefault="00ED4A64" w:rsidP="00761D6E">
      <w:pPr>
        <w:rPr>
          <w:rFonts w:ascii="Times New Roman" w:hAnsi="Times New Roman" w:cs="Times New Roman"/>
          <w:sz w:val="24"/>
          <w:szCs w:val="24"/>
          <w:lang w:val="es-MX"/>
        </w:rPr>
      </w:pPr>
    </w:p>
    <w:p w14:paraId="6CCEE6FF" w14:textId="77777777" w:rsidR="000745CC" w:rsidRPr="003D0695" w:rsidRDefault="000745CC" w:rsidP="00761D6E">
      <w:pPr>
        <w:rPr>
          <w:rFonts w:ascii="Times New Roman" w:hAnsi="Times New Roman" w:cs="Times New Roman"/>
          <w:sz w:val="24"/>
          <w:szCs w:val="24"/>
          <w:lang w:val="es-MX"/>
        </w:rPr>
      </w:pPr>
    </w:p>
    <w:p w14:paraId="5880AD63" w14:textId="2CCBD6CC" w:rsidR="000745CC" w:rsidRPr="003D0695" w:rsidRDefault="000150EE" w:rsidP="007177A6">
      <w:pPr>
        <w:spacing w:line="480" w:lineRule="auto"/>
        <w:ind w:firstLine="720"/>
        <w:rPr>
          <w:rFonts w:ascii="Times New Roman" w:hAnsi="Times New Roman" w:cs="Times New Roman"/>
          <w:color w:val="27292B"/>
          <w:sz w:val="24"/>
          <w:szCs w:val="24"/>
          <w:shd w:val="clear" w:color="auto" w:fill="FFFFFF"/>
        </w:rPr>
      </w:pPr>
      <w:r w:rsidRPr="003D0695">
        <w:rPr>
          <w:rFonts w:ascii="Times New Roman" w:hAnsi="Times New Roman" w:cs="Times New Roman"/>
          <w:noProof/>
          <w:sz w:val="24"/>
          <w:szCs w:val="24"/>
        </w:rPr>
        <mc:AlternateContent>
          <mc:Choice Requires="wps">
            <w:drawing>
              <wp:anchor distT="45720" distB="45720" distL="114300" distR="114300" simplePos="0" relativeHeight="251727872" behindDoc="1" locked="0" layoutInCell="1" allowOverlap="1" wp14:anchorId="13730B09" wp14:editId="05413FFD">
                <wp:simplePos x="0" y="0"/>
                <wp:positionH relativeFrom="margin">
                  <wp:align>left</wp:align>
                </wp:positionH>
                <wp:positionV relativeFrom="paragraph">
                  <wp:posOffset>5812790</wp:posOffset>
                </wp:positionV>
                <wp:extent cx="5493385" cy="476885"/>
                <wp:effectExtent l="0" t="0" r="0" b="0"/>
                <wp:wrapTight wrapText="bothSides">
                  <wp:wrapPolygon edited="0">
                    <wp:start x="0" y="0"/>
                    <wp:lineTo x="0" y="20708"/>
                    <wp:lineTo x="21498" y="20708"/>
                    <wp:lineTo x="21498" y="0"/>
                    <wp:lineTo x="0" y="0"/>
                  </wp:wrapPolygon>
                </wp:wrapTight>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3385" cy="476885"/>
                        </a:xfrm>
                        <a:prstGeom prst="rect">
                          <a:avLst/>
                        </a:prstGeom>
                        <a:solidFill>
                          <a:srgbClr val="FFFFFF"/>
                        </a:solidFill>
                        <a:ln w="9525">
                          <a:noFill/>
                          <a:miter lim="800000"/>
                          <a:headEnd/>
                          <a:tailEnd/>
                        </a:ln>
                      </wps:spPr>
                      <wps:txbx>
                        <w:txbxContent>
                          <w:p w14:paraId="2969E673" w14:textId="471A44C3" w:rsidR="00554547" w:rsidRPr="008034CA" w:rsidRDefault="00554547" w:rsidP="00554547">
                            <w:pPr>
                              <w:rPr>
                                <w:rFonts w:ascii="Times New Roman" w:hAnsi="Times New Roman" w:cs="Times New Roman"/>
                                <w:sz w:val="24"/>
                                <w:szCs w:val="24"/>
                                <w:lang w:val="es-MX"/>
                              </w:rPr>
                            </w:pPr>
                            <w:r w:rsidRPr="008034CA">
                              <w:rPr>
                                <w:rFonts w:ascii="Times New Roman" w:hAnsi="Times New Roman" w:cs="Times New Roman"/>
                                <w:sz w:val="24"/>
                                <w:szCs w:val="24"/>
                                <w:lang w:val="es-MX"/>
                              </w:rPr>
                              <w:t xml:space="preserve">Note. From Manual de </w:t>
                            </w:r>
                            <w:r w:rsidR="00652255" w:rsidRPr="008034CA">
                              <w:rPr>
                                <w:rFonts w:ascii="Times New Roman" w:hAnsi="Times New Roman" w:cs="Times New Roman"/>
                                <w:sz w:val="24"/>
                                <w:szCs w:val="24"/>
                                <w:lang w:val="es-MX"/>
                              </w:rPr>
                              <w:t>Auto</w:t>
                            </w:r>
                            <w:r w:rsidRPr="008034CA">
                              <w:rPr>
                                <w:rFonts w:ascii="Times New Roman" w:hAnsi="Times New Roman" w:cs="Times New Roman"/>
                                <w:sz w:val="24"/>
                                <w:szCs w:val="24"/>
                                <w:lang w:val="es-MX"/>
                              </w:rPr>
                              <w:t xml:space="preserve">construcción, </w:t>
                            </w:r>
                            <w:r w:rsidR="008D0C21" w:rsidRPr="008034CA">
                              <w:rPr>
                                <w:rFonts w:ascii="Times New Roman" w:hAnsi="Times New Roman" w:cs="Times New Roman"/>
                                <w:sz w:val="24"/>
                                <w:szCs w:val="24"/>
                                <w:lang w:val="es-MX"/>
                              </w:rPr>
                              <w:t xml:space="preserve">by </w:t>
                            </w:r>
                            <w:r w:rsidR="002102E5" w:rsidRPr="008034CA">
                              <w:rPr>
                                <w:rFonts w:ascii="Times New Roman" w:hAnsi="Times New Roman" w:cs="Times New Roman"/>
                                <w:sz w:val="24"/>
                                <w:szCs w:val="24"/>
                                <w:lang w:val="es-MX"/>
                              </w:rPr>
                              <w:t>SEDATU</w:t>
                            </w:r>
                          </w:p>
                          <w:p w14:paraId="5EBA9CB9" w14:textId="1F86CDF4" w:rsidR="00554547" w:rsidRPr="008034CA" w:rsidRDefault="00554547" w:rsidP="00554547">
                            <w:pPr>
                              <w:rPr>
                                <w:rFonts w:ascii="Times New Roman" w:hAnsi="Times New Roman" w:cs="Times New Roman"/>
                                <w:sz w:val="24"/>
                                <w:szCs w:val="24"/>
                                <w:lang w:val="es-MX"/>
                              </w:rPr>
                            </w:pPr>
                            <w:r w:rsidRPr="008034CA">
                              <w:rPr>
                                <w:rFonts w:ascii="Times New Roman" w:hAnsi="Times New Roman" w:cs="Times New Roman"/>
                                <w:sz w:val="24"/>
                                <w:szCs w:val="24"/>
                                <w:lang w:val="es-MX"/>
                              </w:rPr>
                              <w:t xml:space="preserve">Copyright: </w:t>
                            </w:r>
                            <w:r w:rsidR="005E785A" w:rsidRPr="008034CA">
                              <w:rPr>
                                <w:rFonts w:ascii="Times New Roman" w:hAnsi="Times New Roman" w:cs="Times New Roman"/>
                                <w:sz w:val="24"/>
                                <w:szCs w:val="24"/>
                                <w:lang w:val="es-MX"/>
                              </w:rPr>
                              <w:t xml:space="preserve">Secretaria de Desarrollo </w:t>
                            </w:r>
                            <w:r w:rsidR="005E11BF" w:rsidRPr="008034CA">
                              <w:rPr>
                                <w:rFonts w:ascii="Times New Roman" w:hAnsi="Times New Roman" w:cs="Times New Roman"/>
                                <w:sz w:val="24"/>
                                <w:szCs w:val="24"/>
                                <w:lang w:val="es-MX"/>
                              </w:rPr>
                              <w:t xml:space="preserve">Agrario, Territorial y </w:t>
                            </w:r>
                            <w:r w:rsidR="005E785A" w:rsidRPr="008034CA">
                              <w:rPr>
                                <w:rFonts w:ascii="Times New Roman" w:hAnsi="Times New Roman" w:cs="Times New Roman"/>
                                <w:sz w:val="24"/>
                                <w:szCs w:val="24"/>
                                <w:lang w:val="es-MX"/>
                              </w:rPr>
                              <w:t>Urbano</w:t>
                            </w:r>
                            <w:r w:rsidR="000044AB" w:rsidRPr="008034CA">
                              <w:rPr>
                                <w:rFonts w:ascii="Times New Roman" w:hAnsi="Times New Roman" w:cs="Times New Roman"/>
                                <w:sz w:val="24"/>
                                <w:szCs w:val="24"/>
                                <w:lang w:val="es-MX"/>
                              </w:rPr>
                              <w:t>.</w:t>
                            </w:r>
                            <w:r w:rsidR="005E785A" w:rsidRPr="008034CA">
                              <w:rPr>
                                <w:rFonts w:ascii="Times New Roman" w:hAnsi="Times New Roman" w:cs="Times New Roman"/>
                                <w:sz w:val="24"/>
                                <w:szCs w:val="24"/>
                                <w:lang w:val="es-MX"/>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30B09" id="_x0000_s1045" type="#_x0000_t202" style="position:absolute;left:0;text-align:left;margin-left:0;margin-top:457.7pt;width:432.55pt;height:37.55pt;z-index:-251588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" stroked="f">
                <v:textbox>
                  <w:txbxContent>
                    <w:p w14:paraId="2969E673" w14:textId="471A44C3" w:rsidR="00554547" w:rsidRPr="008034CA" w:rsidRDefault="00554547" w:rsidP="00554547">
                      <w:pPr>
                        <w:rPr>
                          <w:rFonts w:ascii="Times New Roman" w:hAnsi="Times New Roman" w:cs="Times New Roman"/>
                          <w:sz w:val="24"/>
                          <w:szCs w:val="24"/>
                          <w:lang w:val="es-MX"/>
                        </w:rPr>
                      </w:pPr>
                      <w:r w:rsidRPr="008034CA">
                        <w:rPr>
                          <w:rFonts w:ascii="Times New Roman" w:hAnsi="Times New Roman" w:cs="Times New Roman"/>
                          <w:sz w:val="24"/>
                          <w:szCs w:val="24"/>
                          <w:lang w:val="es-MX"/>
                        </w:rPr>
                        <w:t xml:space="preserve">Note. From Manual de </w:t>
                      </w:r>
                      <w:r w:rsidR="00652255" w:rsidRPr="008034CA">
                        <w:rPr>
                          <w:rFonts w:ascii="Times New Roman" w:hAnsi="Times New Roman" w:cs="Times New Roman"/>
                          <w:sz w:val="24"/>
                          <w:szCs w:val="24"/>
                          <w:lang w:val="es-MX"/>
                        </w:rPr>
                        <w:t>Auto</w:t>
                      </w:r>
                      <w:r w:rsidRPr="008034CA">
                        <w:rPr>
                          <w:rFonts w:ascii="Times New Roman" w:hAnsi="Times New Roman" w:cs="Times New Roman"/>
                          <w:sz w:val="24"/>
                          <w:szCs w:val="24"/>
                          <w:lang w:val="es-MX"/>
                        </w:rPr>
                        <w:t xml:space="preserve">construcción, </w:t>
                      </w:r>
                      <w:r w:rsidR="008D0C21" w:rsidRPr="008034CA">
                        <w:rPr>
                          <w:rFonts w:ascii="Times New Roman" w:hAnsi="Times New Roman" w:cs="Times New Roman"/>
                          <w:sz w:val="24"/>
                          <w:szCs w:val="24"/>
                          <w:lang w:val="es-MX"/>
                        </w:rPr>
                        <w:t xml:space="preserve">by </w:t>
                      </w:r>
                      <w:r w:rsidR="002102E5" w:rsidRPr="008034CA">
                        <w:rPr>
                          <w:rFonts w:ascii="Times New Roman" w:hAnsi="Times New Roman" w:cs="Times New Roman"/>
                          <w:sz w:val="24"/>
                          <w:szCs w:val="24"/>
                          <w:lang w:val="es-MX"/>
                        </w:rPr>
                        <w:t>SEDATU</w:t>
                      </w:r>
                    </w:p>
                    <w:p w14:paraId="5EBA9CB9" w14:textId="1F86CDF4" w:rsidR="00554547" w:rsidRPr="008034CA" w:rsidRDefault="00554547" w:rsidP="00554547">
                      <w:pPr>
                        <w:rPr>
                          <w:rFonts w:ascii="Times New Roman" w:hAnsi="Times New Roman" w:cs="Times New Roman"/>
                          <w:sz w:val="24"/>
                          <w:szCs w:val="24"/>
                          <w:lang w:val="es-MX"/>
                        </w:rPr>
                      </w:pPr>
                      <w:r w:rsidRPr="008034CA">
                        <w:rPr>
                          <w:rFonts w:ascii="Times New Roman" w:hAnsi="Times New Roman" w:cs="Times New Roman"/>
                          <w:sz w:val="24"/>
                          <w:szCs w:val="24"/>
                          <w:lang w:val="es-MX"/>
                        </w:rPr>
                        <w:t xml:space="preserve">Copyright: </w:t>
                      </w:r>
                      <w:r w:rsidR="005E785A" w:rsidRPr="008034CA">
                        <w:rPr>
                          <w:rFonts w:ascii="Times New Roman" w:hAnsi="Times New Roman" w:cs="Times New Roman"/>
                          <w:sz w:val="24"/>
                          <w:szCs w:val="24"/>
                          <w:lang w:val="es-MX"/>
                        </w:rPr>
                        <w:t xml:space="preserve">Secretaria de Desarrollo </w:t>
                      </w:r>
                      <w:r w:rsidR="005E11BF" w:rsidRPr="008034CA">
                        <w:rPr>
                          <w:rFonts w:ascii="Times New Roman" w:hAnsi="Times New Roman" w:cs="Times New Roman"/>
                          <w:sz w:val="24"/>
                          <w:szCs w:val="24"/>
                          <w:lang w:val="es-MX"/>
                        </w:rPr>
                        <w:t xml:space="preserve">Agrario, Territorial y </w:t>
                      </w:r>
                      <w:r w:rsidR="005E785A" w:rsidRPr="008034CA">
                        <w:rPr>
                          <w:rFonts w:ascii="Times New Roman" w:hAnsi="Times New Roman" w:cs="Times New Roman"/>
                          <w:sz w:val="24"/>
                          <w:szCs w:val="24"/>
                          <w:lang w:val="es-MX"/>
                        </w:rPr>
                        <w:t>Urbano</w:t>
                      </w:r>
                      <w:r w:rsidR="000044AB" w:rsidRPr="008034CA">
                        <w:rPr>
                          <w:rFonts w:ascii="Times New Roman" w:hAnsi="Times New Roman" w:cs="Times New Roman"/>
                          <w:sz w:val="24"/>
                          <w:szCs w:val="24"/>
                          <w:lang w:val="es-MX"/>
                        </w:rPr>
                        <w:t>.</w:t>
                      </w:r>
                      <w:r w:rsidR="005E785A" w:rsidRPr="008034CA">
                        <w:rPr>
                          <w:rFonts w:ascii="Times New Roman" w:hAnsi="Times New Roman" w:cs="Times New Roman"/>
                          <w:sz w:val="24"/>
                          <w:szCs w:val="24"/>
                          <w:lang w:val="es-MX"/>
                        </w:rPr>
                        <w:t xml:space="preserve"> </w:t>
                      </w:r>
                    </w:p>
                  </w:txbxContent>
                </v:textbox>
                <w10:wrap type="tight" anchorx="margin"/>
              </v:shape>
            </w:pict>
          </mc:Fallback>
        </mc:AlternateContent>
      </w:r>
      <w:r w:rsidR="0016176B" w:rsidRPr="003D0695">
        <w:rPr>
          <w:rFonts w:ascii="Times New Roman" w:hAnsi="Times New Roman" w:cs="Times New Roman"/>
          <w:noProof/>
          <w:color w:val="27292B"/>
          <w:sz w:val="24"/>
          <w:szCs w:val="24"/>
          <w:shd w:val="clear" w:color="auto" w:fill="FFFFFF"/>
        </w:rPr>
        <w:drawing>
          <wp:anchor distT="0" distB="0" distL="114300" distR="114300" simplePos="0" relativeHeight="251723776" behindDoc="0" locked="0" layoutInCell="1" allowOverlap="1" wp14:anchorId="24C3BB92" wp14:editId="354BAD19">
            <wp:simplePos x="0" y="0"/>
            <wp:positionH relativeFrom="margin">
              <wp:posOffset>6820</wp:posOffset>
            </wp:positionH>
            <wp:positionV relativeFrom="paragraph">
              <wp:posOffset>2045335</wp:posOffset>
            </wp:positionV>
            <wp:extent cx="5509895" cy="4257040"/>
            <wp:effectExtent l="0" t="0" r="0" b="0"/>
            <wp:wrapSquare wrapText="bothSides"/>
            <wp:docPr id="45" name="Picture 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agram&#10;&#10;Description automatically generated"/>
                    <pic:cNvPicPr/>
                  </pic:nvPicPr>
                  <pic:blipFill>
                    <a:blip r:embed="rId34" cstate="print">
                      <a:extLst>
                        <a:ext uri="{BEBA8EAE-BF5A-486C-A8C5-ECC9F3942E4B}">
                          <a14:imgProps xmlns:a14="http://schemas.microsoft.com/office/drawing/2010/main">
                            <a14:imgLayer r:embed="rId3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09895" cy="4257040"/>
                    </a:xfrm>
                    <a:prstGeom prst="rect">
                      <a:avLst/>
                    </a:prstGeom>
                  </pic:spPr>
                </pic:pic>
              </a:graphicData>
            </a:graphic>
            <wp14:sizeRelH relativeFrom="margin">
              <wp14:pctWidth>0</wp14:pctWidth>
            </wp14:sizeRelH>
            <wp14:sizeRelV relativeFrom="margin">
              <wp14:pctHeight>0</wp14:pctHeight>
            </wp14:sizeRelV>
          </wp:anchor>
        </w:drawing>
      </w:r>
      <w:r w:rsidR="0016176B" w:rsidRPr="003D0695">
        <w:rPr>
          <w:rFonts w:ascii="Times New Roman" w:hAnsi="Times New Roman" w:cs="Times New Roman"/>
          <w:noProof/>
        </w:rPr>
        <mc:AlternateContent>
          <mc:Choice Requires="wps">
            <w:drawing>
              <wp:anchor distT="0" distB="0" distL="114300" distR="114300" simplePos="0" relativeHeight="251725824" behindDoc="0" locked="0" layoutInCell="1" allowOverlap="1" wp14:anchorId="01F2921E" wp14:editId="60500372">
                <wp:simplePos x="0" y="0"/>
                <wp:positionH relativeFrom="margin">
                  <wp:align>left</wp:align>
                </wp:positionH>
                <wp:positionV relativeFrom="paragraph">
                  <wp:posOffset>1895227</wp:posOffset>
                </wp:positionV>
                <wp:extent cx="5509895" cy="457200"/>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5509895" cy="457200"/>
                        </a:xfrm>
                        <a:prstGeom prst="rect">
                          <a:avLst/>
                        </a:prstGeom>
                        <a:solidFill>
                          <a:prstClr val="white"/>
                        </a:solidFill>
                        <a:ln>
                          <a:noFill/>
                        </a:ln>
                      </wps:spPr>
                      <wps:txbx>
                        <w:txbxContent>
                          <w:p w14:paraId="56D4E7FE" w14:textId="04264044" w:rsidR="00E53EE7" w:rsidRPr="0005163A" w:rsidRDefault="00D2347D" w:rsidP="0005163A">
                            <w:pPr>
                              <w:pStyle w:val="Caption"/>
                              <w:spacing w:after="0"/>
                              <w:rPr>
                                <w:rFonts w:ascii="Times New Roman" w:hAnsi="Times New Roman" w:cs="Times New Roman"/>
                                <w:b/>
                                <w:bCs/>
                                <w:sz w:val="24"/>
                                <w:szCs w:val="24"/>
                              </w:rPr>
                            </w:pPr>
                            <w:bookmarkStart w:id="56" w:name="_Ref120690808"/>
                            <w:bookmarkStart w:id="57" w:name="_Toc120762445"/>
                            <w:r w:rsidRPr="00281B1B">
                              <w:rPr>
                                <w:rFonts w:ascii="Times New Roman" w:hAnsi="Times New Roman" w:cs="Times New Roman"/>
                                <w:b/>
                                <w:bCs/>
                                <w:sz w:val="24"/>
                                <w:szCs w:val="24"/>
                              </w:rPr>
                              <w:t xml:space="preserve">Figure </w:t>
                            </w:r>
                            <w:r w:rsidR="00B725D9" w:rsidRPr="00281B1B">
                              <w:rPr>
                                <w:rFonts w:ascii="Times New Roman" w:hAnsi="Times New Roman" w:cs="Times New Roman"/>
                                <w:b/>
                                <w:bCs/>
                                <w:sz w:val="24"/>
                                <w:szCs w:val="24"/>
                              </w:rPr>
                              <w:fldChar w:fldCharType="begin"/>
                            </w:r>
                            <w:r w:rsidR="00B725D9" w:rsidRPr="00281B1B">
                              <w:rPr>
                                <w:rFonts w:ascii="Times New Roman" w:hAnsi="Times New Roman" w:cs="Times New Roman"/>
                                <w:b/>
                                <w:bCs/>
                                <w:sz w:val="24"/>
                                <w:szCs w:val="24"/>
                              </w:rPr>
                              <w:instrText xml:space="preserve"> SEQ Figure \* ARABIC </w:instrText>
                            </w:r>
                            <w:r w:rsidR="00B725D9" w:rsidRPr="00281B1B">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15</w:t>
                            </w:r>
                            <w:r w:rsidR="00B725D9" w:rsidRPr="00281B1B">
                              <w:rPr>
                                <w:rFonts w:ascii="Times New Roman" w:hAnsi="Times New Roman" w:cs="Times New Roman"/>
                                <w:b/>
                                <w:bCs/>
                                <w:sz w:val="24"/>
                                <w:szCs w:val="24"/>
                              </w:rPr>
                              <w:fldChar w:fldCharType="end"/>
                            </w:r>
                            <w:bookmarkEnd w:id="56"/>
                            <w:r w:rsidR="0005163A">
                              <w:rPr>
                                <w:rFonts w:ascii="Times New Roman" w:hAnsi="Times New Roman" w:cs="Times New Roman"/>
                                <w:b/>
                                <w:bCs/>
                                <w:sz w:val="24"/>
                                <w:szCs w:val="24"/>
                              </w:rPr>
                              <w:t xml:space="preserve"> </w:t>
                            </w:r>
                            <w:r w:rsidR="00E53EE7" w:rsidRPr="00281B1B">
                              <w:rPr>
                                <w:rFonts w:ascii="Times New Roman" w:hAnsi="Times New Roman" w:cs="Times New Roman"/>
                                <w:sz w:val="24"/>
                                <w:szCs w:val="24"/>
                              </w:rPr>
                              <w:t>SEDATU Construction Manual (cover)</w:t>
                            </w:r>
                            <w:bookmarkEnd w:id="57"/>
                          </w:p>
                          <w:p w14:paraId="00F1C9BC" w14:textId="77777777" w:rsidR="00E53EE7" w:rsidRPr="00E53EE7" w:rsidRDefault="00E53EE7" w:rsidP="00E53EE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1F2921E" id="Text Box 46" o:spid="_x0000_s1046" type="#_x0000_t202" style="position:absolute;left:0;text-align:left;margin-left:0;margin-top:149.25pt;width:433.85pt;height:36pt;z-index:25172582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" stroked="f">
                <v:textbox inset="0,0,0,0">
                  <w:txbxContent>
                    <w:p w14:paraId="56D4E7FE" w14:textId="04264044" w:rsidR="00E53EE7" w:rsidRPr="0005163A" w:rsidRDefault="00D2347D" w:rsidP="0005163A">
                      <w:pPr>
                        <w:pStyle w:val="Caption"/>
                        <w:spacing w:after="0"/>
                        <w:rPr>
                          <w:rFonts w:ascii="Times New Roman" w:hAnsi="Times New Roman" w:cs="Times New Roman"/>
                          <w:b/>
                          <w:bCs/>
                          <w:sz w:val="24"/>
                          <w:szCs w:val="24"/>
                        </w:rPr>
                      </w:pPr>
                      <w:bookmarkStart w:id="58" w:name="_Ref120690808"/>
                      <w:bookmarkStart w:id="59" w:name="_Toc120762445"/>
                      <w:r w:rsidRPr="00281B1B">
                        <w:rPr>
                          <w:rFonts w:ascii="Times New Roman" w:hAnsi="Times New Roman" w:cs="Times New Roman"/>
                          <w:b/>
                          <w:bCs/>
                          <w:sz w:val="24"/>
                          <w:szCs w:val="24"/>
                        </w:rPr>
                        <w:t xml:space="preserve">Figure </w:t>
                      </w:r>
                      <w:r w:rsidR="00B725D9" w:rsidRPr="00281B1B">
                        <w:rPr>
                          <w:rFonts w:ascii="Times New Roman" w:hAnsi="Times New Roman" w:cs="Times New Roman"/>
                          <w:b/>
                          <w:bCs/>
                          <w:sz w:val="24"/>
                          <w:szCs w:val="24"/>
                        </w:rPr>
                        <w:fldChar w:fldCharType="begin"/>
                      </w:r>
                      <w:r w:rsidR="00B725D9" w:rsidRPr="00281B1B">
                        <w:rPr>
                          <w:rFonts w:ascii="Times New Roman" w:hAnsi="Times New Roman" w:cs="Times New Roman"/>
                          <w:b/>
                          <w:bCs/>
                          <w:sz w:val="24"/>
                          <w:szCs w:val="24"/>
                        </w:rPr>
                        <w:instrText xml:space="preserve"> SEQ Figure \* ARABIC </w:instrText>
                      </w:r>
                      <w:r w:rsidR="00B725D9" w:rsidRPr="00281B1B">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15</w:t>
                      </w:r>
                      <w:r w:rsidR="00B725D9" w:rsidRPr="00281B1B">
                        <w:rPr>
                          <w:rFonts w:ascii="Times New Roman" w:hAnsi="Times New Roman" w:cs="Times New Roman"/>
                          <w:b/>
                          <w:bCs/>
                          <w:sz w:val="24"/>
                          <w:szCs w:val="24"/>
                        </w:rPr>
                        <w:fldChar w:fldCharType="end"/>
                      </w:r>
                      <w:bookmarkEnd w:id="58"/>
                      <w:r w:rsidR="0005163A">
                        <w:rPr>
                          <w:rFonts w:ascii="Times New Roman" w:hAnsi="Times New Roman" w:cs="Times New Roman"/>
                          <w:b/>
                          <w:bCs/>
                          <w:sz w:val="24"/>
                          <w:szCs w:val="24"/>
                        </w:rPr>
                        <w:t xml:space="preserve"> </w:t>
                      </w:r>
                      <w:r w:rsidR="00E53EE7" w:rsidRPr="00281B1B">
                        <w:rPr>
                          <w:rFonts w:ascii="Times New Roman" w:hAnsi="Times New Roman" w:cs="Times New Roman"/>
                          <w:sz w:val="24"/>
                          <w:szCs w:val="24"/>
                        </w:rPr>
                        <w:t>SEDATU Construction Manual (cover)</w:t>
                      </w:r>
                      <w:bookmarkEnd w:id="59"/>
                    </w:p>
                    <w:p w14:paraId="00F1C9BC" w14:textId="77777777" w:rsidR="00E53EE7" w:rsidRPr="00E53EE7" w:rsidRDefault="00E53EE7" w:rsidP="00E53EE7"/>
                  </w:txbxContent>
                </v:textbox>
                <w10:wrap type="square" anchorx="margin"/>
              </v:shape>
            </w:pict>
          </mc:Fallback>
        </mc:AlternateContent>
      </w:r>
      <w:r w:rsidR="000745CC" w:rsidRPr="003D0695">
        <w:rPr>
          <w:rFonts w:ascii="Times New Roman" w:hAnsi="Times New Roman" w:cs="Times New Roman"/>
          <w:color w:val="27292B"/>
          <w:sz w:val="24"/>
          <w:szCs w:val="24"/>
          <w:shd w:val="clear" w:color="auto" w:fill="FFFFFF"/>
        </w:rPr>
        <w:t xml:space="preserve">Currently, </w:t>
      </w:r>
      <w:r w:rsidR="00734898" w:rsidRPr="003D0695">
        <w:rPr>
          <w:rFonts w:ascii="Times New Roman" w:hAnsi="Times New Roman" w:cs="Times New Roman"/>
          <w:color w:val="27292B"/>
          <w:sz w:val="24"/>
          <w:szCs w:val="24"/>
          <w:shd w:val="clear" w:color="auto" w:fill="FFFFFF"/>
        </w:rPr>
        <w:t>t</w:t>
      </w:r>
      <w:r w:rsidR="000745CC" w:rsidRPr="003D0695">
        <w:rPr>
          <w:rFonts w:ascii="Times New Roman" w:hAnsi="Times New Roman" w:cs="Times New Roman"/>
          <w:color w:val="27292B"/>
          <w:sz w:val="24"/>
          <w:szCs w:val="24"/>
          <w:shd w:val="clear" w:color="auto" w:fill="FFFFFF"/>
        </w:rPr>
        <w:t xml:space="preserve">he Mexican Federal Government </w:t>
      </w:r>
      <w:r w:rsidR="00734898" w:rsidRPr="003D0695">
        <w:rPr>
          <w:rFonts w:ascii="Times New Roman" w:hAnsi="Times New Roman" w:cs="Times New Roman"/>
          <w:color w:val="27292B"/>
          <w:sz w:val="24"/>
          <w:szCs w:val="24"/>
          <w:shd w:val="clear" w:color="auto" w:fill="FFFFFF"/>
        </w:rPr>
        <w:t xml:space="preserve">oversees </w:t>
      </w:r>
      <w:r w:rsidR="000745CC" w:rsidRPr="003D0695">
        <w:rPr>
          <w:rFonts w:ascii="Times New Roman" w:hAnsi="Times New Roman" w:cs="Times New Roman"/>
          <w:color w:val="27292B"/>
          <w:sz w:val="24"/>
          <w:szCs w:val="24"/>
          <w:shd w:val="clear" w:color="auto" w:fill="FFFFFF"/>
        </w:rPr>
        <w:t xml:space="preserve">a self-built housing program allowing working-class citizens to build their own houses. </w:t>
      </w:r>
      <w:r w:rsidR="00127B42" w:rsidRPr="003D0695">
        <w:rPr>
          <w:rFonts w:ascii="Times New Roman" w:hAnsi="Times New Roman" w:cs="Times New Roman"/>
          <w:color w:val="27292B"/>
          <w:sz w:val="24"/>
          <w:szCs w:val="24"/>
          <w:shd w:val="clear" w:color="auto" w:fill="FFFFFF"/>
        </w:rPr>
        <w:t>Us</w:t>
      </w:r>
      <w:r w:rsidR="000745CC" w:rsidRPr="003D0695">
        <w:rPr>
          <w:rFonts w:ascii="Times New Roman" w:hAnsi="Times New Roman" w:cs="Times New Roman"/>
          <w:color w:val="27292B"/>
          <w:sz w:val="24"/>
          <w:szCs w:val="24"/>
          <w:shd w:val="clear" w:color="auto" w:fill="FFFFFF"/>
        </w:rPr>
        <w:t xml:space="preserve">ing direct credit </w:t>
      </w:r>
      <w:r w:rsidR="00BA7617" w:rsidRPr="003D0695">
        <w:rPr>
          <w:rFonts w:ascii="Times New Roman" w:hAnsi="Times New Roman" w:cs="Times New Roman"/>
          <w:color w:val="27292B"/>
          <w:sz w:val="24"/>
          <w:szCs w:val="24"/>
          <w:shd w:val="clear" w:color="auto" w:fill="FFFFFF"/>
        </w:rPr>
        <w:t xml:space="preserve">from </w:t>
      </w:r>
      <w:r w:rsidR="000745CC" w:rsidRPr="003D0695">
        <w:rPr>
          <w:rFonts w:ascii="Times New Roman" w:hAnsi="Times New Roman" w:cs="Times New Roman"/>
          <w:color w:val="27292B"/>
          <w:sz w:val="24"/>
          <w:szCs w:val="24"/>
          <w:shd w:val="clear" w:color="auto" w:fill="FFFFFF"/>
        </w:rPr>
        <w:t xml:space="preserve">the government, citizens </w:t>
      </w:r>
      <w:r w:rsidR="00127B42" w:rsidRPr="003D0695">
        <w:rPr>
          <w:rFonts w:ascii="Times New Roman" w:hAnsi="Times New Roman" w:cs="Times New Roman"/>
          <w:color w:val="27292B"/>
          <w:sz w:val="24"/>
          <w:szCs w:val="24"/>
          <w:shd w:val="clear" w:color="auto" w:fill="FFFFFF"/>
        </w:rPr>
        <w:t>can access</w:t>
      </w:r>
      <w:r w:rsidR="000745CC" w:rsidRPr="003D0695">
        <w:rPr>
          <w:rFonts w:ascii="Times New Roman" w:hAnsi="Times New Roman" w:cs="Times New Roman"/>
          <w:color w:val="27292B"/>
          <w:sz w:val="24"/>
          <w:szCs w:val="24"/>
          <w:shd w:val="clear" w:color="auto" w:fill="FFFFFF"/>
        </w:rPr>
        <w:t xml:space="preserve"> construction subsidies to build a house on their property. This program requires an assistance component where a licensed construction professional is part of the project's development phases</w:t>
      </w:r>
      <w:sdt>
        <w:sdtPr>
          <w:rPr>
            <w:rFonts w:ascii="Times New Roman" w:hAnsi="Times New Roman" w:cs="Times New Roman"/>
            <w:color w:val="27292B"/>
            <w:sz w:val="24"/>
            <w:szCs w:val="24"/>
            <w:shd w:val="clear" w:color="auto" w:fill="FFFFFF"/>
          </w:rPr>
          <w:id w:val="-1032193104"/>
          <w:citation/>
        </w:sdtPr>
        <w:sdtContent>
          <w:r w:rsidR="000745CC" w:rsidRPr="003D0695">
            <w:rPr>
              <w:rFonts w:ascii="Times New Roman" w:hAnsi="Times New Roman" w:cs="Times New Roman"/>
              <w:color w:val="27292B"/>
              <w:sz w:val="24"/>
              <w:szCs w:val="24"/>
              <w:shd w:val="clear" w:color="auto" w:fill="FFFFFF"/>
            </w:rPr>
            <w:fldChar w:fldCharType="begin"/>
          </w:r>
          <w:r w:rsidR="000745CC" w:rsidRPr="003D0695">
            <w:rPr>
              <w:rFonts w:ascii="Times New Roman" w:hAnsi="Times New Roman" w:cs="Times New Roman"/>
              <w:color w:val="27292B"/>
              <w:sz w:val="24"/>
              <w:szCs w:val="24"/>
              <w:shd w:val="clear" w:color="auto" w:fill="FFFFFF"/>
            </w:rPr>
            <w:instrText xml:space="preserve"> CITATION SED211 \l 1033 </w:instrText>
          </w:r>
          <w:r w:rsidR="000745CC" w:rsidRPr="003D0695">
            <w:rPr>
              <w:rFonts w:ascii="Times New Roman" w:hAnsi="Times New Roman" w:cs="Times New Roman"/>
              <w:color w:val="27292B"/>
              <w:sz w:val="24"/>
              <w:szCs w:val="24"/>
              <w:shd w:val="clear" w:color="auto" w:fill="FFFFFF"/>
            </w:rPr>
            <w:fldChar w:fldCharType="separate"/>
          </w:r>
          <w:r w:rsidR="00A3503F">
            <w:rPr>
              <w:rFonts w:ascii="Times New Roman" w:hAnsi="Times New Roman" w:cs="Times New Roman"/>
              <w:noProof/>
              <w:color w:val="27292B"/>
              <w:sz w:val="24"/>
              <w:szCs w:val="24"/>
              <w:shd w:val="clear" w:color="auto" w:fill="FFFFFF"/>
            </w:rPr>
            <w:t xml:space="preserve"> </w:t>
          </w:r>
          <w:r w:rsidR="00A3503F" w:rsidRPr="00A3503F">
            <w:rPr>
              <w:rFonts w:ascii="Times New Roman" w:hAnsi="Times New Roman" w:cs="Times New Roman"/>
              <w:noProof/>
              <w:color w:val="27292B"/>
              <w:sz w:val="24"/>
              <w:szCs w:val="24"/>
              <w:shd w:val="clear" w:color="auto" w:fill="FFFFFF"/>
            </w:rPr>
            <w:t>(SEDATU, 2021)</w:t>
          </w:r>
          <w:r w:rsidR="000745CC" w:rsidRPr="003D0695">
            <w:rPr>
              <w:rFonts w:ascii="Times New Roman" w:hAnsi="Times New Roman" w:cs="Times New Roman"/>
              <w:color w:val="27292B"/>
              <w:sz w:val="24"/>
              <w:szCs w:val="24"/>
              <w:shd w:val="clear" w:color="auto" w:fill="FFFFFF"/>
            </w:rPr>
            <w:fldChar w:fldCharType="end"/>
          </w:r>
        </w:sdtContent>
      </w:sdt>
      <w:r w:rsidR="000745CC" w:rsidRPr="003D0695">
        <w:rPr>
          <w:rFonts w:ascii="Times New Roman" w:hAnsi="Times New Roman" w:cs="Times New Roman"/>
          <w:color w:val="27292B"/>
          <w:sz w:val="24"/>
          <w:szCs w:val="24"/>
          <w:shd w:val="clear" w:color="auto" w:fill="FFFFFF"/>
        </w:rPr>
        <w:t xml:space="preserve">. </w:t>
      </w:r>
    </w:p>
    <w:p w14:paraId="6A602012" w14:textId="10538F70" w:rsidR="00CD202D" w:rsidRPr="003D0695" w:rsidRDefault="00CD202D" w:rsidP="00761D6E">
      <w:pPr>
        <w:spacing w:line="480" w:lineRule="auto"/>
        <w:rPr>
          <w:rFonts w:ascii="Times New Roman" w:hAnsi="Times New Roman" w:cs="Times New Roman"/>
          <w:color w:val="27292B"/>
          <w:sz w:val="24"/>
          <w:szCs w:val="24"/>
          <w:shd w:val="clear" w:color="auto" w:fill="FFFFFF"/>
        </w:rPr>
      </w:pPr>
    </w:p>
    <w:p w14:paraId="1F991CA6" w14:textId="1E9DC4C7" w:rsidR="000745CC" w:rsidRPr="003D0695" w:rsidRDefault="000745CC" w:rsidP="007177A6">
      <w:pPr>
        <w:spacing w:line="480" w:lineRule="auto"/>
        <w:ind w:firstLine="720"/>
        <w:rPr>
          <w:rFonts w:ascii="Times New Roman" w:hAnsi="Times New Roman" w:cs="Times New Roman"/>
          <w:color w:val="27292B"/>
          <w:sz w:val="24"/>
          <w:szCs w:val="24"/>
          <w:shd w:val="clear" w:color="auto" w:fill="FFFFFF"/>
        </w:rPr>
      </w:pPr>
      <w:r w:rsidRPr="003D0695">
        <w:rPr>
          <w:rFonts w:ascii="Times New Roman" w:hAnsi="Times New Roman" w:cs="Times New Roman"/>
          <w:color w:val="27292B"/>
          <w:sz w:val="24"/>
          <w:szCs w:val="24"/>
          <w:shd w:val="clear" w:color="auto" w:fill="FFFFFF"/>
        </w:rPr>
        <w:lastRenderedPageBreak/>
        <w:t>To support the government's initiatives dedicated to self-buil</w:t>
      </w:r>
      <w:r w:rsidR="000C3222" w:rsidRPr="003D0695">
        <w:rPr>
          <w:rFonts w:ascii="Times New Roman" w:hAnsi="Times New Roman" w:cs="Times New Roman"/>
          <w:color w:val="27292B"/>
          <w:sz w:val="24"/>
          <w:szCs w:val="24"/>
          <w:shd w:val="clear" w:color="auto" w:fill="FFFFFF"/>
        </w:rPr>
        <w:t>t</w:t>
      </w:r>
      <w:r w:rsidRPr="003D0695">
        <w:rPr>
          <w:rFonts w:ascii="Times New Roman" w:hAnsi="Times New Roman" w:cs="Times New Roman"/>
          <w:color w:val="27292B"/>
          <w:sz w:val="24"/>
          <w:szCs w:val="24"/>
          <w:shd w:val="clear" w:color="auto" w:fill="FFFFFF"/>
        </w:rPr>
        <w:t xml:space="preserve"> housing, </w:t>
      </w:r>
      <w:proofErr w:type="spellStart"/>
      <w:r w:rsidRPr="003D0695">
        <w:rPr>
          <w:rFonts w:ascii="Times New Roman" w:hAnsi="Times New Roman" w:cs="Times New Roman"/>
          <w:color w:val="27292B"/>
          <w:sz w:val="24"/>
          <w:szCs w:val="24"/>
          <w:shd w:val="clear" w:color="auto" w:fill="FFFFFF"/>
        </w:rPr>
        <w:t>Cementos</w:t>
      </w:r>
      <w:proofErr w:type="spellEnd"/>
      <w:r w:rsidRPr="003D0695">
        <w:rPr>
          <w:rFonts w:ascii="Times New Roman" w:hAnsi="Times New Roman" w:cs="Times New Roman"/>
          <w:color w:val="27292B"/>
          <w:sz w:val="24"/>
          <w:szCs w:val="24"/>
          <w:shd w:val="clear" w:color="auto" w:fill="FFFFFF"/>
        </w:rPr>
        <w:t xml:space="preserve"> </w:t>
      </w:r>
      <w:proofErr w:type="spellStart"/>
      <w:r w:rsidRPr="003D0695">
        <w:rPr>
          <w:rFonts w:ascii="Times New Roman" w:hAnsi="Times New Roman" w:cs="Times New Roman"/>
          <w:color w:val="27292B"/>
          <w:sz w:val="24"/>
          <w:szCs w:val="24"/>
          <w:shd w:val="clear" w:color="auto" w:fill="FFFFFF"/>
        </w:rPr>
        <w:t>Mexicanos</w:t>
      </w:r>
      <w:proofErr w:type="spellEnd"/>
      <w:r w:rsidRPr="003D0695">
        <w:rPr>
          <w:rFonts w:ascii="Times New Roman" w:hAnsi="Times New Roman" w:cs="Times New Roman"/>
          <w:color w:val="27292B"/>
          <w:sz w:val="24"/>
          <w:szCs w:val="24"/>
          <w:shd w:val="clear" w:color="auto" w:fill="FFFFFF"/>
        </w:rPr>
        <w:t xml:space="preserve"> (CEMEX), one of the world's largest cement manufacturers, </w:t>
      </w:r>
      <w:r w:rsidR="008034CA">
        <w:rPr>
          <w:rFonts w:ascii="Times New Roman" w:hAnsi="Times New Roman" w:cs="Times New Roman"/>
          <w:color w:val="27292B"/>
          <w:sz w:val="24"/>
          <w:szCs w:val="24"/>
          <w:shd w:val="clear" w:color="auto" w:fill="FFFFFF"/>
        </w:rPr>
        <w:t>and</w:t>
      </w:r>
      <w:r w:rsidR="00E4655E" w:rsidRPr="003D0695">
        <w:rPr>
          <w:rFonts w:ascii="Times New Roman" w:hAnsi="Times New Roman" w:cs="Times New Roman"/>
          <w:color w:val="27292B"/>
          <w:sz w:val="24"/>
          <w:szCs w:val="24"/>
          <w:shd w:val="clear" w:color="auto" w:fill="FFFFFF"/>
        </w:rPr>
        <w:t xml:space="preserve"> the </w:t>
      </w:r>
      <w:r w:rsidR="00581539" w:rsidRPr="003D0695">
        <w:rPr>
          <w:rFonts w:ascii="Times New Roman" w:hAnsi="Times New Roman" w:cs="Times New Roman"/>
          <w:color w:val="27292B"/>
          <w:sz w:val="24"/>
          <w:szCs w:val="24"/>
          <w:shd w:val="clear" w:color="auto" w:fill="FFFFFF"/>
        </w:rPr>
        <w:t>Technological</w:t>
      </w:r>
      <w:r w:rsidRPr="003D0695">
        <w:rPr>
          <w:rFonts w:ascii="Times New Roman" w:hAnsi="Times New Roman" w:cs="Times New Roman"/>
          <w:color w:val="27292B"/>
          <w:sz w:val="24"/>
          <w:szCs w:val="24"/>
          <w:shd w:val="clear" w:color="auto" w:fill="FFFFFF"/>
        </w:rPr>
        <w:t xml:space="preserve"> </w:t>
      </w:r>
      <w:r w:rsidR="00581539" w:rsidRPr="003D0695">
        <w:rPr>
          <w:rFonts w:ascii="Times New Roman" w:hAnsi="Times New Roman" w:cs="Times New Roman"/>
          <w:color w:val="27292B"/>
          <w:sz w:val="24"/>
          <w:szCs w:val="24"/>
          <w:shd w:val="clear" w:color="auto" w:fill="FFFFFF"/>
        </w:rPr>
        <w:t xml:space="preserve">University of </w:t>
      </w:r>
      <w:r w:rsidRPr="003D0695">
        <w:rPr>
          <w:rFonts w:ascii="Times New Roman" w:hAnsi="Times New Roman" w:cs="Times New Roman"/>
          <w:color w:val="27292B"/>
          <w:sz w:val="24"/>
          <w:szCs w:val="24"/>
          <w:shd w:val="clear" w:color="auto" w:fill="FFFFFF"/>
        </w:rPr>
        <w:t>Monterrey have teamed up to produce a self-construction manual</w:t>
      </w:r>
      <w:r w:rsidR="00EB0311" w:rsidRPr="003D0695">
        <w:rPr>
          <w:rFonts w:ascii="Times New Roman" w:hAnsi="Times New Roman" w:cs="Times New Roman"/>
          <w:color w:val="27292B"/>
          <w:sz w:val="24"/>
          <w:szCs w:val="24"/>
          <w:shd w:val="clear" w:color="auto" w:fill="FFFFFF"/>
        </w:rPr>
        <w:t xml:space="preserve">. The online </w:t>
      </w:r>
      <w:r w:rsidR="00AB71D2" w:rsidRPr="003D0695">
        <w:rPr>
          <w:rFonts w:ascii="Times New Roman" w:hAnsi="Times New Roman" w:cs="Times New Roman"/>
          <w:color w:val="27292B"/>
          <w:sz w:val="24"/>
          <w:szCs w:val="24"/>
          <w:shd w:val="clear" w:color="auto" w:fill="FFFFFF"/>
        </w:rPr>
        <w:t>document explains</w:t>
      </w:r>
      <w:r w:rsidRPr="003D0695">
        <w:rPr>
          <w:rFonts w:ascii="Times New Roman" w:hAnsi="Times New Roman" w:cs="Times New Roman"/>
          <w:color w:val="27292B"/>
          <w:sz w:val="24"/>
          <w:szCs w:val="24"/>
          <w:shd w:val="clear" w:color="auto" w:fill="FFFFFF"/>
        </w:rPr>
        <w:t xml:space="preserve">, step-by-step and straightforwardly, the complete construction process </w:t>
      </w:r>
      <w:r w:rsidR="00E4655E" w:rsidRPr="003D0695">
        <w:rPr>
          <w:rFonts w:ascii="Times New Roman" w:hAnsi="Times New Roman" w:cs="Times New Roman"/>
          <w:color w:val="27292B"/>
          <w:sz w:val="24"/>
          <w:szCs w:val="24"/>
          <w:shd w:val="clear" w:color="auto" w:fill="FFFFFF"/>
        </w:rPr>
        <w:t xml:space="preserve">of </w:t>
      </w:r>
      <w:r w:rsidR="008034CA">
        <w:rPr>
          <w:rFonts w:ascii="Times New Roman" w:hAnsi="Times New Roman" w:cs="Times New Roman"/>
          <w:color w:val="27292B"/>
          <w:sz w:val="24"/>
          <w:szCs w:val="24"/>
          <w:shd w:val="clear" w:color="auto" w:fill="FFFFFF"/>
        </w:rPr>
        <w:t>building a house a</w:t>
      </w:r>
      <w:r w:rsidRPr="003D0695">
        <w:rPr>
          <w:rFonts w:ascii="Times New Roman" w:hAnsi="Times New Roman" w:cs="Times New Roman"/>
          <w:color w:val="27292B"/>
          <w:sz w:val="24"/>
          <w:szCs w:val="24"/>
          <w:shd w:val="clear" w:color="auto" w:fill="FFFFFF"/>
        </w:rPr>
        <w:t>ccording to sustainable standards</w:t>
      </w:r>
      <w:r w:rsidR="004526B3" w:rsidRPr="003D0695">
        <w:rPr>
          <w:rFonts w:ascii="Times New Roman" w:hAnsi="Times New Roman" w:cs="Times New Roman"/>
          <w:color w:val="27292B"/>
          <w:sz w:val="24"/>
          <w:szCs w:val="24"/>
          <w:shd w:val="clear" w:color="auto" w:fill="FFFFFF"/>
        </w:rPr>
        <w:t xml:space="preserve"> </w:t>
      </w:r>
      <w:sdt>
        <w:sdtPr>
          <w:rPr>
            <w:rFonts w:ascii="Times New Roman" w:hAnsi="Times New Roman" w:cs="Times New Roman"/>
            <w:color w:val="27292B"/>
            <w:sz w:val="24"/>
            <w:szCs w:val="24"/>
            <w:shd w:val="clear" w:color="auto" w:fill="FFFFFF"/>
          </w:rPr>
          <w:id w:val="-21474804"/>
          <w:citation/>
        </w:sdtPr>
        <w:sdtContent>
          <w:r w:rsidR="00074150" w:rsidRPr="003D0695">
            <w:rPr>
              <w:rFonts w:ascii="Times New Roman" w:hAnsi="Times New Roman" w:cs="Times New Roman"/>
              <w:color w:val="27292B"/>
              <w:sz w:val="24"/>
              <w:szCs w:val="24"/>
              <w:shd w:val="clear" w:color="auto" w:fill="FFFFFF"/>
            </w:rPr>
            <w:fldChar w:fldCharType="begin"/>
          </w:r>
          <w:r w:rsidR="00074150" w:rsidRPr="003D0695">
            <w:rPr>
              <w:rFonts w:ascii="Times New Roman" w:hAnsi="Times New Roman" w:cs="Times New Roman"/>
              <w:color w:val="27292B"/>
              <w:sz w:val="24"/>
              <w:szCs w:val="24"/>
              <w:shd w:val="clear" w:color="auto" w:fill="FFFFFF"/>
            </w:rPr>
            <w:instrText xml:space="preserve"> CITATION SED211 \l 1033 </w:instrText>
          </w:r>
          <w:r w:rsidR="00074150" w:rsidRPr="003D0695">
            <w:rPr>
              <w:rFonts w:ascii="Times New Roman" w:hAnsi="Times New Roman" w:cs="Times New Roman"/>
              <w:color w:val="27292B"/>
              <w:sz w:val="24"/>
              <w:szCs w:val="24"/>
              <w:shd w:val="clear" w:color="auto" w:fill="FFFFFF"/>
            </w:rPr>
            <w:fldChar w:fldCharType="separate"/>
          </w:r>
          <w:r w:rsidR="00A3503F" w:rsidRPr="00A3503F">
            <w:rPr>
              <w:rFonts w:ascii="Times New Roman" w:hAnsi="Times New Roman" w:cs="Times New Roman"/>
              <w:noProof/>
              <w:color w:val="27292B"/>
              <w:sz w:val="24"/>
              <w:szCs w:val="24"/>
              <w:shd w:val="clear" w:color="auto" w:fill="FFFFFF"/>
            </w:rPr>
            <w:t>(SEDATU, 2021)</w:t>
          </w:r>
          <w:r w:rsidR="00074150" w:rsidRPr="003D0695">
            <w:rPr>
              <w:rFonts w:ascii="Times New Roman" w:hAnsi="Times New Roman" w:cs="Times New Roman"/>
              <w:color w:val="27292B"/>
              <w:sz w:val="24"/>
              <w:szCs w:val="24"/>
              <w:shd w:val="clear" w:color="auto" w:fill="FFFFFF"/>
            </w:rPr>
            <w:fldChar w:fldCharType="end"/>
          </w:r>
        </w:sdtContent>
      </w:sdt>
      <w:r w:rsidR="00EB0311" w:rsidRPr="003D0695">
        <w:rPr>
          <w:rFonts w:ascii="Times New Roman" w:hAnsi="Times New Roman" w:cs="Times New Roman"/>
          <w:color w:val="27292B"/>
          <w:sz w:val="24"/>
          <w:szCs w:val="24"/>
          <w:shd w:val="clear" w:color="auto" w:fill="FFFFFF"/>
        </w:rPr>
        <w:t xml:space="preserve">. </w:t>
      </w:r>
      <w:r w:rsidRPr="003D0695">
        <w:rPr>
          <w:rFonts w:ascii="Times New Roman" w:hAnsi="Times New Roman" w:cs="Times New Roman"/>
          <w:color w:val="27292B"/>
          <w:sz w:val="24"/>
          <w:szCs w:val="24"/>
          <w:shd w:val="clear" w:color="auto" w:fill="FFFFFF"/>
        </w:rPr>
        <w:t>In the same graphic manner as the Holcim</w:t>
      </w:r>
      <w:r w:rsidR="00CE1332" w:rsidRPr="003D0695">
        <w:rPr>
          <w:rFonts w:ascii="Times New Roman" w:hAnsi="Times New Roman" w:cs="Times New Roman"/>
          <w:color w:val="27292B"/>
          <w:sz w:val="24"/>
          <w:szCs w:val="24"/>
          <w:shd w:val="clear" w:color="auto" w:fill="FFFFFF"/>
        </w:rPr>
        <w:t>®</w:t>
      </w:r>
      <w:r w:rsidRPr="003D0695">
        <w:rPr>
          <w:rFonts w:ascii="Times New Roman" w:hAnsi="Times New Roman" w:cs="Times New Roman"/>
          <w:color w:val="27292B"/>
          <w:sz w:val="24"/>
          <w:szCs w:val="24"/>
          <w:shd w:val="clear" w:color="auto" w:fill="FFFFFF"/>
        </w:rPr>
        <w:t xml:space="preserve"> and</w:t>
      </w:r>
      <w:r w:rsidR="00CE1332" w:rsidRPr="003D0695">
        <w:rPr>
          <w:rFonts w:ascii="Times New Roman" w:hAnsi="Times New Roman" w:cs="Times New Roman"/>
          <w:color w:val="27292B"/>
          <w:sz w:val="24"/>
          <w:szCs w:val="24"/>
          <w:shd w:val="clear" w:color="auto" w:fill="FFFFFF"/>
        </w:rPr>
        <w:t xml:space="preserve"> the</w:t>
      </w:r>
      <w:r w:rsidRPr="003D0695">
        <w:rPr>
          <w:rFonts w:ascii="Times New Roman" w:hAnsi="Times New Roman" w:cs="Times New Roman"/>
          <w:color w:val="27292B"/>
          <w:sz w:val="24"/>
          <w:szCs w:val="24"/>
          <w:shd w:val="clear" w:color="auto" w:fill="FFFFFF"/>
        </w:rPr>
        <w:t xml:space="preserve"> FEM </w:t>
      </w:r>
      <w:r w:rsidR="00CE1332" w:rsidRPr="003D0695">
        <w:rPr>
          <w:rFonts w:ascii="Times New Roman" w:hAnsi="Times New Roman" w:cs="Times New Roman"/>
          <w:color w:val="27292B"/>
          <w:sz w:val="24"/>
          <w:szCs w:val="24"/>
          <w:shd w:val="clear" w:color="auto" w:fill="FFFFFF"/>
        </w:rPr>
        <w:t>manuals</w:t>
      </w:r>
      <w:r w:rsidRPr="003D0695">
        <w:rPr>
          <w:rFonts w:ascii="Times New Roman" w:hAnsi="Times New Roman" w:cs="Times New Roman"/>
          <w:color w:val="27292B"/>
          <w:sz w:val="24"/>
          <w:szCs w:val="24"/>
          <w:shd w:val="clear" w:color="auto" w:fill="FFFFFF"/>
        </w:rPr>
        <w:t>, the book illustrates caricatures of a nuclear family with the adult male performing construction tasks</w:t>
      </w:r>
      <w:r w:rsidR="00915E0D" w:rsidRPr="003D0695">
        <w:rPr>
          <w:rFonts w:ascii="Times New Roman" w:hAnsi="Times New Roman" w:cs="Times New Roman"/>
          <w:color w:val="27292B"/>
          <w:sz w:val="24"/>
          <w:szCs w:val="24"/>
          <w:shd w:val="clear" w:color="auto" w:fill="FFFFFF"/>
        </w:rPr>
        <w:t xml:space="preserve"> (see</w:t>
      </w:r>
      <w:r w:rsidR="008C4EB7">
        <w:rPr>
          <w:rFonts w:ascii="Times New Roman" w:hAnsi="Times New Roman" w:cs="Times New Roman"/>
          <w:color w:val="27292B"/>
          <w:sz w:val="24"/>
          <w:szCs w:val="24"/>
          <w:shd w:val="clear" w:color="auto" w:fill="FFFFFF"/>
        </w:rPr>
        <w:t xml:space="preserve"> </w:t>
      </w:r>
      <w:r w:rsidR="008C4EB7" w:rsidRPr="008C4EB7">
        <w:rPr>
          <w:rFonts w:ascii="Times New Roman" w:hAnsi="Times New Roman" w:cs="Times New Roman"/>
          <w:color w:val="27292B"/>
          <w:sz w:val="24"/>
          <w:szCs w:val="24"/>
          <w:shd w:val="clear" w:color="auto" w:fill="FFFFFF"/>
        </w:rPr>
        <w:fldChar w:fldCharType="begin"/>
      </w:r>
      <w:r w:rsidR="008C4EB7" w:rsidRPr="008C4EB7">
        <w:rPr>
          <w:rFonts w:ascii="Times New Roman" w:hAnsi="Times New Roman" w:cs="Times New Roman"/>
          <w:color w:val="27292B"/>
          <w:sz w:val="24"/>
          <w:szCs w:val="24"/>
          <w:shd w:val="clear" w:color="auto" w:fill="FFFFFF"/>
        </w:rPr>
        <w:instrText xml:space="preserve"> REF _Ref120690808 \h  \* MERGEFORMAT </w:instrText>
      </w:r>
      <w:r w:rsidR="008C4EB7" w:rsidRPr="008C4EB7">
        <w:rPr>
          <w:rFonts w:ascii="Times New Roman" w:hAnsi="Times New Roman" w:cs="Times New Roman"/>
          <w:color w:val="27292B"/>
          <w:sz w:val="24"/>
          <w:szCs w:val="24"/>
          <w:shd w:val="clear" w:color="auto" w:fill="FFFFFF"/>
        </w:rPr>
      </w:r>
      <w:r w:rsidR="008C4EB7" w:rsidRPr="008C4EB7">
        <w:rPr>
          <w:rFonts w:ascii="Times New Roman" w:hAnsi="Times New Roman" w:cs="Times New Roman"/>
          <w:color w:val="27292B"/>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15</w:t>
      </w:r>
      <w:r w:rsidR="008C4EB7" w:rsidRPr="008C4EB7">
        <w:rPr>
          <w:rFonts w:ascii="Times New Roman" w:hAnsi="Times New Roman" w:cs="Times New Roman"/>
          <w:color w:val="27292B"/>
          <w:sz w:val="24"/>
          <w:szCs w:val="24"/>
          <w:shd w:val="clear" w:color="auto" w:fill="FFFFFF"/>
        </w:rPr>
        <w:fldChar w:fldCharType="end"/>
      </w:r>
      <w:r w:rsidR="00AF7036" w:rsidRPr="003D0695">
        <w:rPr>
          <w:rFonts w:ascii="Times New Roman" w:hAnsi="Times New Roman" w:cs="Times New Roman"/>
          <w:color w:val="27292B"/>
          <w:sz w:val="24"/>
          <w:szCs w:val="24"/>
          <w:shd w:val="clear" w:color="auto" w:fill="FFFFFF"/>
        </w:rPr>
        <w:t>)</w:t>
      </w:r>
      <w:r w:rsidRPr="003D0695">
        <w:rPr>
          <w:rFonts w:ascii="Times New Roman" w:hAnsi="Times New Roman" w:cs="Times New Roman"/>
          <w:color w:val="27292B"/>
          <w:sz w:val="24"/>
          <w:szCs w:val="24"/>
          <w:shd w:val="clear" w:color="auto" w:fill="FFFFFF"/>
        </w:rPr>
        <w:t>. Th</w:t>
      </w:r>
      <w:r w:rsidR="00127B42" w:rsidRPr="003D0695">
        <w:rPr>
          <w:rFonts w:ascii="Times New Roman" w:hAnsi="Times New Roman" w:cs="Times New Roman"/>
          <w:color w:val="27292B"/>
          <w:sz w:val="24"/>
          <w:szCs w:val="24"/>
          <w:shd w:val="clear" w:color="auto" w:fill="FFFFFF"/>
        </w:rPr>
        <w:t xml:space="preserve">e first chapter introduces </w:t>
      </w:r>
      <w:r w:rsidR="00EF1B7C">
        <w:rPr>
          <w:rFonts w:ascii="Times New Roman" w:hAnsi="Times New Roman" w:cs="Times New Roman"/>
          <w:color w:val="27292B"/>
          <w:sz w:val="24"/>
          <w:szCs w:val="24"/>
          <w:shd w:val="clear" w:color="auto" w:fill="FFFFFF"/>
        </w:rPr>
        <w:t>sustainable design concepts</w:t>
      </w:r>
      <w:r w:rsidRPr="003D0695">
        <w:rPr>
          <w:rFonts w:ascii="Times New Roman" w:hAnsi="Times New Roman" w:cs="Times New Roman"/>
          <w:color w:val="27292B"/>
          <w:sz w:val="24"/>
          <w:szCs w:val="24"/>
          <w:shd w:val="clear" w:color="auto" w:fill="FFFFFF"/>
        </w:rPr>
        <w:t>, such as natural lighting</w:t>
      </w:r>
      <w:r w:rsidR="00127B42" w:rsidRPr="003D0695">
        <w:rPr>
          <w:rFonts w:ascii="Times New Roman" w:hAnsi="Times New Roman" w:cs="Times New Roman"/>
          <w:color w:val="27292B"/>
          <w:sz w:val="24"/>
          <w:szCs w:val="24"/>
          <w:shd w:val="clear" w:color="auto" w:fill="FFFFFF"/>
        </w:rPr>
        <w:t>, ventilation techniques,</w:t>
      </w:r>
      <w:r w:rsidRPr="003D0695">
        <w:rPr>
          <w:rFonts w:ascii="Times New Roman" w:hAnsi="Times New Roman" w:cs="Times New Roman"/>
          <w:color w:val="27292B"/>
          <w:sz w:val="24"/>
          <w:szCs w:val="24"/>
          <w:shd w:val="clear" w:color="auto" w:fill="FFFFFF"/>
        </w:rPr>
        <w:t xml:space="preserve"> and </w:t>
      </w:r>
      <w:r w:rsidR="00941585" w:rsidRPr="003D0695">
        <w:rPr>
          <w:rFonts w:ascii="Times New Roman" w:hAnsi="Times New Roman" w:cs="Times New Roman"/>
          <w:color w:val="27292B"/>
          <w:sz w:val="24"/>
          <w:szCs w:val="24"/>
          <w:shd w:val="clear" w:color="auto" w:fill="FFFFFF"/>
        </w:rPr>
        <w:t xml:space="preserve">construction </w:t>
      </w:r>
      <w:r w:rsidRPr="003D0695">
        <w:rPr>
          <w:rFonts w:ascii="Times New Roman" w:hAnsi="Times New Roman" w:cs="Times New Roman"/>
          <w:color w:val="27292B"/>
          <w:sz w:val="24"/>
          <w:szCs w:val="24"/>
          <w:shd w:val="clear" w:color="auto" w:fill="FFFFFF"/>
        </w:rPr>
        <w:t>standards</w:t>
      </w:r>
      <w:r w:rsidR="00941585" w:rsidRPr="003D0695">
        <w:rPr>
          <w:rFonts w:ascii="Times New Roman" w:hAnsi="Times New Roman" w:cs="Times New Roman"/>
          <w:color w:val="27292B"/>
          <w:sz w:val="24"/>
          <w:szCs w:val="24"/>
          <w:shd w:val="clear" w:color="auto" w:fill="FFFFFF"/>
        </w:rPr>
        <w:t xml:space="preserve"> for </w:t>
      </w:r>
      <w:r w:rsidRPr="003D0695">
        <w:rPr>
          <w:rFonts w:ascii="Times New Roman" w:hAnsi="Times New Roman" w:cs="Times New Roman"/>
          <w:color w:val="27292B"/>
          <w:sz w:val="24"/>
          <w:szCs w:val="24"/>
          <w:shd w:val="clear" w:color="auto" w:fill="FFFFFF"/>
        </w:rPr>
        <w:t>various climatic conditions. One recommendation that forms part of the sustainable design tools absent from the other manuals is building a green roof based on wood planks and potted plants rather than the traditional and more costly system with soil</w:t>
      </w:r>
      <w:r w:rsidR="00074150" w:rsidRPr="003D0695">
        <w:rPr>
          <w:rFonts w:ascii="Times New Roman" w:hAnsi="Times New Roman" w:cs="Times New Roman"/>
          <w:color w:val="27292B"/>
          <w:sz w:val="24"/>
          <w:szCs w:val="24"/>
          <w:shd w:val="clear" w:color="auto" w:fill="FFFFFF"/>
        </w:rPr>
        <w:t xml:space="preserve"> </w:t>
      </w:r>
      <w:sdt>
        <w:sdtPr>
          <w:rPr>
            <w:rFonts w:ascii="Times New Roman" w:hAnsi="Times New Roman" w:cs="Times New Roman"/>
            <w:color w:val="27292B"/>
            <w:sz w:val="24"/>
            <w:szCs w:val="24"/>
            <w:shd w:val="clear" w:color="auto" w:fill="FFFFFF"/>
          </w:rPr>
          <w:id w:val="-1594005108"/>
          <w:citation/>
        </w:sdtPr>
        <w:sdtContent>
          <w:r w:rsidR="00074150" w:rsidRPr="003D0695">
            <w:rPr>
              <w:rFonts w:ascii="Times New Roman" w:hAnsi="Times New Roman" w:cs="Times New Roman"/>
              <w:color w:val="27292B"/>
              <w:sz w:val="24"/>
              <w:szCs w:val="24"/>
              <w:shd w:val="clear" w:color="auto" w:fill="FFFFFF"/>
            </w:rPr>
            <w:fldChar w:fldCharType="begin"/>
          </w:r>
          <w:r w:rsidR="00C5111B" w:rsidRPr="003D0695">
            <w:rPr>
              <w:rFonts w:ascii="Times New Roman" w:hAnsi="Times New Roman" w:cs="Times New Roman"/>
              <w:color w:val="27292B"/>
              <w:sz w:val="24"/>
              <w:szCs w:val="24"/>
              <w:shd w:val="clear" w:color="auto" w:fill="FFFFFF"/>
            </w:rPr>
            <w:instrText xml:space="preserve">CITATION SED211 \l 1033 </w:instrText>
          </w:r>
          <w:r w:rsidR="00074150" w:rsidRPr="003D0695">
            <w:rPr>
              <w:rFonts w:ascii="Times New Roman" w:hAnsi="Times New Roman" w:cs="Times New Roman"/>
              <w:color w:val="27292B"/>
              <w:sz w:val="24"/>
              <w:szCs w:val="24"/>
              <w:shd w:val="clear" w:color="auto" w:fill="FFFFFF"/>
            </w:rPr>
            <w:fldChar w:fldCharType="separate"/>
          </w:r>
          <w:r w:rsidR="00A3503F" w:rsidRPr="00A3503F">
            <w:rPr>
              <w:rFonts w:ascii="Times New Roman" w:hAnsi="Times New Roman" w:cs="Times New Roman"/>
              <w:noProof/>
              <w:color w:val="27292B"/>
              <w:sz w:val="24"/>
              <w:szCs w:val="24"/>
              <w:shd w:val="clear" w:color="auto" w:fill="FFFFFF"/>
            </w:rPr>
            <w:t>(SEDATU, 2021)</w:t>
          </w:r>
          <w:r w:rsidR="00074150" w:rsidRPr="003D0695">
            <w:rPr>
              <w:rFonts w:ascii="Times New Roman" w:hAnsi="Times New Roman" w:cs="Times New Roman"/>
              <w:color w:val="27292B"/>
              <w:sz w:val="24"/>
              <w:szCs w:val="24"/>
              <w:shd w:val="clear" w:color="auto" w:fill="FFFFFF"/>
            </w:rPr>
            <w:fldChar w:fldCharType="end"/>
          </w:r>
        </w:sdtContent>
      </w:sdt>
      <w:r w:rsidRPr="003D0695">
        <w:rPr>
          <w:rFonts w:ascii="Times New Roman" w:hAnsi="Times New Roman" w:cs="Times New Roman"/>
          <w:color w:val="27292B"/>
          <w:sz w:val="24"/>
          <w:szCs w:val="24"/>
          <w:shd w:val="clear" w:color="auto" w:fill="FFFFFF"/>
        </w:rPr>
        <w:t>.</w:t>
      </w:r>
    </w:p>
    <w:p w14:paraId="4FECD01D" w14:textId="77777777" w:rsidR="000745CC" w:rsidRPr="003D0695" w:rsidRDefault="000745CC" w:rsidP="00761D6E">
      <w:pPr>
        <w:spacing w:line="480" w:lineRule="auto"/>
        <w:rPr>
          <w:rFonts w:ascii="Times New Roman" w:hAnsi="Times New Roman" w:cs="Times New Roman"/>
          <w:color w:val="27292B"/>
          <w:sz w:val="24"/>
          <w:szCs w:val="24"/>
          <w:shd w:val="clear" w:color="auto" w:fill="FFFFFF"/>
        </w:rPr>
      </w:pPr>
    </w:p>
    <w:p w14:paraId="4AF8D122" w14:textId="260F1687" w:rsidR="000745CC" w:rsidRPr="003D0695" w:rsidRDefault="000745CC" w:rsidP="007177A6">
      <w:pPr>
        <w:spacing w:line="480" w:lineRule="auto"/>
        <w:ind w:firstLine="720"/>
        <w:rPr>
          <w:rFonts w:ascii="Times New Roman" w:eastAsia="Times New Roman" w:hAnsi="Times New Roman" w:cs="Times New Roman"/>
          <w:color w:val="27292B"/>
          <w:sz w:val="24"/>
          <w:szCs w:val="24"/>
          <w:shd w:val="clear" w:color="auto" w:fill="FFFFFF"/>
        </w:rPr>
      </w:pPr>
      <w:r w:rsidRPr="003D0695">
        <w:rPr>
          <w:rFonts w:ascii="Times New Roman" w:hAnsi="Times New Roman" w:cs="Times New Roman"/>
          <w:color w:val="27292B"/>
          <w:sz w:val="24"/>
          <w:szCs w:val="24"/>
          <w:shd w:val="clear" w:color="auto" w:fill="FFFFFF"/>
        </w:rPr>
        <w:t>While this manual illustrates every phase of planning and building a house, it</w:t>
      </w:r>
      <w:r w:rsidR="000B6559" w:rsidRPr="003D0695">
        <w:rPr>
          <w:rFonts w:ascii="Times New Roman" w:hAnsi="Times New Roman" w:cs="Times New Roman"/>
          <w:color w:val="27292B"/>
          <w:sz w:val="24"/>
          <w:szCs w:val="24"/>
          <w:shd w:val="clear" w:color="auto" w:fill="FFFFFF"/>
        </w:rPr>
        <w:t xml:space="preserve"> also</w:t>
      </w:r>
      <w:r w:rsidRPr="003D0695">
        <w:rPr>
          <w:rFonts w:ascii="Times New Roman" w:hAnsi="Times New Roman" w:cs="Times New Roman"/>
          <w:color w:val="27292B"/>
          <w:sz w:val="24"/>
          <w:szCs w:val="24"/>
          <w:shd w:val="clear" w:color="auto" w:fill="FFFFFF"/>
        </w:rPr>
        <w:t xml:space="preserve"> emphasi</w:t>
      </w:r>
      <w:r w:rsidR="00734898" w:rsidRPr="003D0695">
        <w:rPr>
          <w:rFonts w:ascii="Times New Roman" w:hAnsi="Times New Roman" w:cs="Times New Roman"/>
          <w:color w:val="27292B"/>
          <w:sz w:val="24"/>
          <w:szCs w:val="24"/>
          <w:shd w:val="clear" w:color="auto" w:fill="FFFFFF"/>
        </w:rPr>
        <w:t>zes</w:t>
      </w:r>
      <w:r w:rsidRPr="003D0695">
        <w:rPr>
          <w:rFonts w:ascii="Times New Roman" w:hAnsi="Times New Roman" w:cs="Times New Roman"/>
          <w:color w:val="27292B"/>
          <w:sz w:val="24"/>
          <w:szCs w:val="24"/>
          <w:shd w:val="clear" w:color="auto" w:fill="FFFFFF"/>
        </w:rPr>
        <w:t xml:space="preserve"> </w:t>
      </w:r>
      <w:r w:rsidR="00B12633" w:rsidRPr="003D0695">
        <w:rPr>
          <w:rFonts w:ascii="Times New Roman" w:hAnsi="Times New Roman" w:cs="Times New Roman"/>
          <w:color w:val="27292B"/>
          <w:sz w:val="24"/>
          <w:szCs w:val="24"/>
          <w:shd w:val="clear" w:color="auto" w:fill="FFFFFF"/>
        </w:rPr>
        <w:t xml:space="preserve">building techniques for </w:t>
      </w:r>
      <w:r w:rsidRPr="003D0695">
        <w:rPr>
          <w:rFonts w:ascii="Times New Roman" w:hAnsi="Times New Roman" w:cs="Times New Roman"/>
          <w:color w:val="27292B"/>
          <w:sz w:val="24"/>
          <w:szCs w:val="24"/>
          <w:shd w:val="clear" w:color="auto" w:fill="FFFFFF"/>
        </w:rPr>
        <w:t>a</w:t>
      </w:r>
      <w:r w:rsidR="00A1127B" w:rsidRPr="003D0695">
        <w:rPr>
          <w:rFonts w:ascii="Times New Roman" w:hAnsi="Times New Roman" w:cs="Times New Roman"/>
          <w:color w:val="27292B"/>
          <w:sz w:val="24"/>
          <w:szCs w:val="24"/>
          <w:shd w:val="clear" w:color="auto" w:fill="FFFFFF"/>
        </w:rPr>
        <w:t xml:space="preserve">n </w:t>
      </w:r>
      <w:r w:rsidR="00567238" w:rsidRPr="003D0695">
        <w:rPr>
          <w:rFonts w:ascii="Times New Roman" w:hAnsi="Times New Roman" w:cs="Times New Roman"/>
          <w:color w:val="27292B"/>
          <w:sz w:val="24"/>
          <w:szCs w:val="24"/>
          <w:shd w:val="clear" w:color="auto" w:fill="FFFFFF"/>
        </w:rPr>
        <w:t>incremental house</w:t>
      </w:r>
      <w:r w:rsidRPr="003D0695">
        <w:rPr>
          <w:rFonts w:ascii="Times New Roman" w:hAnsi="Times New Roman" w:cs="Times New Roman"/>
          <w:color w:val="27292B"/>
          <w:sz w:val="24"/>
          <w:szCs w:val="24"/>
          <w:shd w:val="clear" w:color="auto" w:fill="FFFFFF"/>
        </w:rPr>
        <w:t xml:space="preserve">. </w:t>
      </w:r>
      <w:r w:rsidRPr="003D0695">
        <w:rPr>
          <w:rFonts w:ascii="Times New Roman" w:eastAsia="Times New Roman" w:hAnsi="Times New Roman" w:cs="Times New Roman"/>
          <w:color w:val="27292B"/>
          <w:sz w:val="24"/>
          <w:szCs w:val="24"/>
        </w:rPr>
        <w:t xml:space="preserve">The first stage consists of building modules which include a living area and a space for the plumbing system. This modular construction process is </w:t>
      </w:r>
      <w:r w:rsidR="00FF24E6" w:rsidRPr="003D0695">
        <w:rPr>
          <w:rFonts w:ascii="Times New Roman" w:eastAsia="Times New Roman" w:hAnsi="Times New Roman" w:cs="Times New Roman"/>
          <w:color w:val="27292B"/>
          <w:sz w:val="24"/>
          <w:szCs w:val="24"/>
        </w:rPr>
        <w:t>like</w:t>
      </w:r>
      <w:r w:rsidRPr="003D0695">
        <w:rPr>
          <w:rFonts w:ascii="Times New Roman" w:eastAsia="Times New Roman" w:hAnsi="Times New Roman" w:cs="Times New Roman"/>
          <w:color w:val="27292B"/>
          <w:sz w:val="24"/>
          <w:szCs w:val="24"/>
        </w:rPr>
        <w:t xml:space="preserve"> the housing FEM provides its participants.</w:t>
      </w:r>
      <w:r w:rsidRPr="003D0695">
        <w:rPr>
          <w:rFonts w:ascii="Times New Roman" w:hAnsi="Times New Roman" w:cs="Times New Roman"/>
          <w:color w:val="27292B"/>
          <w:sz w:val="24"/>
          <w:szCs w:val="24"/>
          <w:shd w:val="clear" w:color="auto" w:fill="FFFFFF"/>
        </w:rPr>
        <w:t xml:space="preserve"> </w:t>
      </w:r>
      <w:r w:rsidRPr="003D0695">
        <w:rPr>
          <w:rFonts w:ascii="Times New Roman" w:eastAsia="Times New Roman" w:hAnsi="Times New Roman" w:cs="Times New Roman"/>
          <w:color w:val="27292B"/>
          <w:sz w:val="24"/>
          <w:szCs w:val="24"/>
          <w:shd w:val="clear" w:color="auto" w:fill="FFFFFF"/>
        </w:rPr>
        <w:t xml:space="preserve">It is not uncommon for the complete construction of the house to </w:t>
      </w:r>
      <w:r w:rsidR="009230F1" w:rsidRPr="003D0695">
        <w:rPr>
          <w:rFonts w:ascii="Times New Roman" w:eastAsia="Times New Roman" w:hAnsi="Times New Roman" w:cs="Times New Roman"/>
          <w:color w:val="27292B"/>
          <w:sz w:val="24"/>
          <w:szCs w:val="24"/>
          <w:shd w:val="clear" w:color="auto" w:fill="FFFFFF"/>
        </w:rPr>
        <w:t>occur</w:t>
      </w:r>
      <w:r w:rsidRPr="003D0695">
        <w:rPr>
          <w:rFonts w:ascii="Times New Roman" w:eastAsia="Times New Roman" w:hAnsi="Times New Roman" w:cs="Times New Roman"/>
          <w:color w:val="27292B"/>
          <w:sz w:val="24"/>
          <w:szCs w:val="24"/>
          <w:shd w:val="clear" w:color="auto" w:fill="FFFFFF"/>
        </w:rPr>
        <w:t xml:space="preserve"> over a significant period, in some cases up to twenty years. The factors that determine this period are the economic flow and growth of the family </w:t>
      </w:r>
      <w:sdt>
        <w:sdtPr>
          <w:rPr>
            <w:rFonts w:ascii="Times New Roman" w:eastAsia="Times New Roman" w:hAnsi="Times New Roman" w:cs="Times New Roman"/>
            <w:color w:val="27292B"/>
            <w:sz w:val="24"/>
            <w:szCs w:val="24"/>
            <w:shd w:val="clear" w:color="auto" w:fill="FFFFFF"/>
          </w:rPr>
          <w:id w:val="1051660357"/>
          <w:citation/>
        </w:sdtPr>
        <w:sdtContent>
          <w:r w:rsidRPr="003D0695">
            <w:rPr>
              <w:rFonts w:ascii="Times New Roman" w:eastAsia="Times New Roman" w:hAnsi="Times New Roman" w:cs="Times New Roman"/>
              <w:color w:val="27292B"/>
              <w:sz w:val="24"/>
              <w:szCs w:val="24"/>
              <w:shd w:val="clear" w:color="auto" w:fill="FFFFFF"/>
            </w:rPr>
            <w:fldChar w:fldCharType="begin"/>
          </w:r>
          <w:r w:rsidRPr="003D0695">
            <w:rPr>
              <w:rFonts w:ascii="Times New Roman" w:eastAsia="Times New Roman" w:hAnsi="Times New Roman" w:cs="Times New Roman"/>
              <w:color w:val="27292B"/>
              <w:sz w:val="24"/>
              <w:szCs w:val="24"/>
              <w:shd w:val="clear" w:color="auto" w:fill="FFFFFF"/>
            </w:rPr>
            <w:instrText xml:space="preserve"> CITATION SED211 \l 1033 </w:instrText>
          </w:r>
          <w:r w:rsidRPr="003D0695">
            <w:rPr>
              <w:rFonts w:ascii="Times New Roman" w:eastAsia="Times New Roman" w:hAnsi="Times New Roman" w:cs="Times New Roman"/>
              <w:color w:val="27292B"/>
              <w:sz w:val="24"/>
              <w:szCs w:val="24"/>
              <w:shd w:val="clear" w:color="auto" w:fill="FFFFFF"/>
            </w:rPr>
            <w:fldChar w:fldCharType="separate"/>
          </w:r>
          <w:r w:rsidR="00A3503F" w:rsidRPr="00A3503F">
            <w:rPr>
              <w:rFonts w:ascii="Times New Roman" w:eastAsia="Times New Roman" w:hAnsi="Times New Roman" w:cs="Times New Roman"/>
              <w:noProof/>
              <w:color w:val="27292B"/>
              <w:sz w:val="24"/>
              <w:szCs w:val="24"/>
              <w:shd w:val="clear" w:color="auto" w:fill="FFFFFF"/>
            </w:rPr>
            <w:t>(SEDATU, 2021)</w:t>
          </w:r>
          <w:r w:rsidRPr="003D0695">
            <w:rPr>
              <w:rFonts w:ascii="Times New Roman" w:eastAsia="Times New Roman" w:hAnsi="Times New Roman" w:cs="Times New Roman"/>
              <w:color w:val="27292B"/>
              <w:sz w:val="24"/>
              <w:szCs w:val="24"/>
              <w:shd w:val="clear" w:color="auto" w:fill="FFFFFF"/>
            </w:rPr>
            <w:fldChar w:fldCharType="end"/>
          </w:r>
        </w:sdtContent>
      </w:sdt>
      <w:r w:rsidRPr="003D0695">
        <w:rPr>
          <w:rFonts w:ascii="Times New Roman" w:eastAsia="Times New Roman" w:hAnsi="Times New Roman" w:cs="Times New Roman"/>
          <w:color w:val="27292B"/>
          <w:sz w:val="24"/>
          <w:szCs w:val="24"/>
          <w:shd w:val="clear" w:color="auto" w:fill="FFFFFF"/>
        </w:rPr>
        <w:t>.</w:t>
      </w:r>
    </w:p>
    <w:p w14:paraId="467BF512" w14:textId="77777777" w:rsidR="000745CC" w:rsidRPr="003D0695" w:rsidRDefault="000745CC" w:rsidP="00761D6E">
      <w:pPr>
        <w:spacing w:line="480" w:lineRule="auto"/>
        <w:rPr>
          <w:rFonts w:ascii="Times New Roman" w:eastAsia="Times New Roman" w:hAnsi="Times New Roman" w:cs="Times New Roman"/>
          <w:color w:val="27292B"/>
          <w:sz w:val="24"/>
          <w:szCs w:val="24"/>
          <w:shd w:val="clear" w:color="auto" w:fill="FFFFFF"/>
        </w:rPr>
      </w:pPr>
    </w:p>
    <w:p w14:paraId="1C7586B6" w14:textId="104E891D" w:rsidR="000745CC" w:rsidRPr="003D0695" w:rsidRDefault="000745CC" w:rsidP="007177A6">
      <w:pPr>
        <w:shd w:val="clear" w:color="auto" w:fill="FFFFFF"/>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27292B"/>
          <w:sz w:val="24"/>
          <w:szCs w:val="24"/>
          <w:shd w:val="clear" w:color="auto" w:fill="FFFFFF"/>
        </w:rPr>
        <w:t xml:space="preserve">In this </w:t>
      </w:r>
      <w:r w:rsidR="003B3E2C" w:rsidRPr="003D0695">
        <w:rPr>
          <w:rFonts w:ascii="Times New Roman" w:hAnsi="Times New Roman" w:cs="Times New Roman"/>
          <w:color w:val="27292B"/>
          <w:sz w:val="24"/>
          <w:szCs w:val="24"/>
          <w:shd w:val="clear" w:color="auto" w:fill="FFFFFF"/>
        </w:rPr>
        <w:t xml:space="preserve">SEDATU </w:t>
      </w:r>
      <w:r w:rsidRPr="003D0695">
        <w:rPr>
          <w:rFonts w:ascii="Times New Roman" w:hAnsi="Times New Roman" w:cs="Times New Roman"/>
          <w:color w:val="27292B"/>
          <w:sz w:val="24"/>
          <w:szCs w:val="24"/>
          <w:shd w:val="clear" w:color="auto" w:fill="FFFFFF"/>
        </w:rPr>
        <w:t>manual and those produced by FEM and Holcim</w:t>
      </w:r>
      <w:r w:rsidR="00EC7203" w:rsidRPr="003D0695">
        <w:rPr>
          <w:rFonts w:ascii="Times New Roman" w:hAnsi="Times New Roman" w:cs="Times New Roman"/>
          <w:color w:val="27292B"/>
          <w:sz w:val="24"/>
          <w:szCs w:val="24"/>
          <w:shd w:val="clear" w:color="auto" w:fill="FFFFFF"/>
        </w:rPr>
        <w:t>®</w:t>
      </w:r>
      <w:r w:rsidRPr="003D0695">
        <w:rPr>
          <w:rFonts w:ascii="Times New Roman" w:hAnsi="Times New Roman" w:cs="Times New Roman"/>
          <w:color w:val="27292B"/>
          <w:sz w:val="24"/>
          <w:szCs w:val="24"/>
          <w:shd w:val="clear" w:color="auto" w:fill="FFFFFF"/>
        </w:rPr>
        <w:t xml:space="preserve">, the </w:t>
      </w:r>
      <w:r w:rsidR="00EC7203" w:rsidRPr="003D0695">
        <w:rPr>
          <w:rFonts w:ascii="Times New Roman" w:hAnsi="Times New Roman" w:cs="Times New Roman"/>
          <w:color w:val="27292B"/>
          <w:sz w:val="24"/>
          <w:szCs w:val="24"/>
          <w:shd w:val="clear" w:color="auto" w:fill="FFFFFF"/>
        </w:rPr>
        <w:t xml:space="preserve">site </w:t>
      </w:r>
      <w:r w:rsidRPr="003D0695">
        <w:rPr>
          <w:rFonts w:ascii="Times New Roman" w:hAnsi="Times New Roman" w:cs="Times New Roman"/>
          <w:color w:val="27292B"/>
          <w:sz w:val="24"/>
          <w:szCs w:val="24"/>
          <w:shd w:val="clear" w:color="auto" w:fill="FFFFFF"/>
        </w:rPr>
        <w:t xml:space="preserve">location of the future house is a </w:t>
      </w:r>
      <w:r w:rsidR="00443782" w:rsidRPr="003D0695">
        <w:rPr>
          <w:rFonts w:ascii="Times New Roman" w:hAnsi="Times New Roman" w:cs="Times New Roman"/>
          <w:color w:val="27292B"/>
          <w:sz w:val="24"/>
          <w:szCs w:val="24"/>
          <w:shd w:val="clear" w:color="auto" w:fill="FFFFFF"/>
        </w:rPr>
        <w:t>critical</w:t>
      </w:r>
      <w:r w:rsidRPr="003D0695">
        <w:rPr>
          <w:rFonts w:ascii="Times New Roman" w:hAnsi="Times New Roman" w:cs="Times New Roman"/>
          <w:color w:val="27292B"/>
          <w:sz w:val="24"/>
          <w:szCs w:val="24"/>
          <w:shd w:val="clear" w:color="auto" w:fill="FFFFFF"/>
        </w:rPr>
        <w:t xml:space="preserve"> topic. The house </w:t>
      </w:r>
      <w:r w:rsidR="00821506" w:rsidRPr="003D0695">
        <w:rPr>
          <w:rFonts w:ascii="Times New Roman" w:hAnsi="Times New Roman" w:cs="Times New Roman"/>
          <w:color w:val="27292B"/>
          <w:sz w:val="24"/>
          <w:szCs w:val="24"/>
          <w:shd w:val="clear" w:color="auto" w:fill="FFFFFF"/>
        </w:rPr>
        <w:t>site plan</w:t>
      </w:r>
      <w:r w:rsidRPr="003D0695">
        <w:rPr>
          <w:rFonts w:ascii="Times New Roman" w:hAnsi="Times New Roman" w:cs="Times New Roman"/>
          <w:color w:val="27292B"/>
          <w:sz w:val="24"/>
          <w:szCs w:val="24"/>
          <w:shd w:val="clear" w:color="auto" w:fill="FFFFFF"/>
        </w:rPr>
        <w:t xml:space="preserve"> is determined by </w:t>
      </w:r>
      <w:r w:rsidR="00334A56" w:rsidRPr="003D0695">
        <w:rPr>
          <w:rFonts w:ascii="Times New Roman" w:hAnsi="Times New Roman" w:cs="Times New Roman"/>
          <w:color w:val="27292B"/>
          <w:sz w:val="24"/>
          <w:szCs w:val="24"/>
          <w:shd w:val="clear" w:color="auto" w:fill="FFFFFF"/>
        </w:rPr>
        <w:t>day</w:t>
      </w:r>
      <w:r w:rsidRPr="003D0695">
        <w:rPr>
          <w:rFonts w:ascii="Times New Roman" w:hAnsi="Times New Roman" w:cs="Times New Roman"/>
          <w:color w:val="27292B"/>
          <w:sz w:val="24"/>
          <w:szCs w:val="24"/>
          <w:shd w:val="clear" w:color="auto" w:fill="FFFFFF"/>
        </w:rPr>
        <w:t>light</w:t>
      </w:r>
      <w:r w:rsidR="00EF1B7C">
        <w:rPr>
          <w:rFonts w:ascii="Times New Roman" w:hAnsi="Times New Roman" w:cs="Times New Roman"/>
          <w:color w:val="27292B"/>
          <w:sz w:val="24"/>
          <w:szCs w:val="24"/>
          <w:shd w:val="clear" w:color="auto" w:fill="FFFFFF"/>
        </w:rPr>
        <w:t>, ventilation,</w:t>
      </w:r>
      <w:r w:rsidR="007A0912" w:rsidRPr="003D0695">
        <w:rPr>
          <w:rFonts w:ascii="Times New Roman" w:hAnsi="Times New Roman" w:cs="Times New Roman"/>
          <w:color w:val="27292B"/>
          <w:sz w:val="24"/>
          <w:szCs w:val="24"/>
          <w:shd w:val="clear" w:color="auto" w:fill="FFFFFF"/>
        </w:rPr>
        <w:t xml:space="preserve"> and</w:t>
      </w:r>
      <w:r w:rsidRPr="003D0695">
        <w:rPr>
          <w:rFonts w:ascii="Times New Roman" w:hAnsi="Times New Roman" w:cs="Times New Roman"/>
          <w:color w:val="27292B"/>
          <w:sz w:val="24"/>
          <w:szCs w:val="24"/>
          <w:shd w:val="clear" w:color="auto" w:fill="FFFFFF"/>
        </w:rPr>
        <w:t xml:space="preserve"> planning for its future growth. However, sites with slopes greater than 45% and those located </w:t>
      </w:r>
      <w:r w:rsidRPr="003D0695">
        <w:rPr>
          <w:rFonts w:ascii="Times New Roman" w:hAnsi="Times New Roman" w:cs="Times New Roman"/>
          <w:color w:val="27292B"/>
          <w:sz w:val="24"/>
          <w:szCs w:val="24"/>
          <w:shd w:val="clear" w:color="auto" w:fill="FFFFFF"/>
        </w:rPr>
        <w:lastRenderedPageBreak/>
        <w:t xml:space="preserve">near or on flood plains </w:t>
      </w:r>
      <w:r w:rsidR="009A5DE9" w:rsidRPr="003D0695">
        <w:rPr>
          <w:rFonts w:ascii="Times New Roman" w:hAnsi="Times New Roman" w:cs="Times New Roman"/>
          <w:color w:val="27292B"/>
          <w:sz w:val="24"/>
          <w:szCs w:val="24"/>
          <w:shd w:val="clear" w:color="auto" w:fill="FFFFFF"/>
        </w:rPr>
        <w:t xml:space="preserve">are </w:t>
      </w:r>
      <w:r w:rsidR="00734898" w:rsidRPr="003D0695">
        <w:rPr>
          <w:rFonts w:ascii="Times New Roman" w:hAnsi="Times New Roman" w:cs="Times New Roman"/>
          <w:color w:val="27292B"/>
          <w:sz w:val="24"/>
          <w:szCs w:val="24"/>
          <w:shd w:val="clear" w:color="auto" w:fill="FFFFFF"/>
        </w:rPr>
        <w:t>deemed</w:t>
      </w:r>
      <w:r w:rsidR="009A5DE9" w:rsidRPr="003D0695">
        <w:rPr>
          <w:rFonts w:ascii="Times New Roman" w:hAnsi="Times New Roman" w:cs="Times New Roman"/>
          <w:color w:val="27292B"/>
          <w:sz w:val="24"/>
          <w:szCs w:val="24"/>
          <w:shd w:val="clear" w:color="auto" w:fill="FFFFFF"/>
        </w:rPr>
        <w:t xml:space="preserve"> non-buildable</w:t>
      </w:r>
      <w:r w:rsidRPr="003D0695">
        <w:rPr>
          <w:rFonts w:ascii="Times New Roman" w:hAnsi="Times New Roman" w:cs="Times New Roman"/>
          <w:color w:val="27292B"/>
          <w:sz w:val="24"/>
          <w:szCs w:val="24"/>
          <w:shd w:val="clear" w:color="auto" w:fill="FFFFFF"/>
        </w:rPr>
        <w:t>. </w:t>
      </w:r>
      <w:r w:rsidRPr="003D0695">
        <w:rPr>
          <w:rFonts w:ascii="Times New Roman" w:hAnsi="Times New Roman" w:cs="Times New Roman"/>
          <w:color w:val="000000"/>
          <w:sz w:val="24"/>
          <w:szCs w:val="24"/>
          <w:shd w:val="clear" w:color="auto" w:fill="FFFFFF"/>
        </w:rPr>
        <w:t>The document concludes with a glossary of construction terms and definitions of "Eco-</w:t>
      </w:r>
      <w:proofErr w:type="spellStart"/>
      <w:r w:rsidRPr="003D0695">
        <w:rPr>
          <w:rFonts w:ascii="Times New Roman" w:hAnsi="Times New Roman" w:cs="Times New Roman"/>
          <w:color w:val="000000"/>
          <w:sz w:val="24"/>
          <w:szCs w:val="24"/>
          <w:shd w:val="clear" w:color="auto" w:fill="FFFFFF"/>
        </w:rPr>
        <w:t>Tecnias</w:t>
      </w:r>
      <w:proofErr w:type="spellEnd"/>
      <w:r w:rsidRPr="003D0695">
        <w:rPr>
          <w:rFonts w:ascii="Times New Roman" w:hAnsi="Times New Roman" w:cs="Times New Roman"/>
          <w:color w:val="000000"/>
          <w:sz w:val="24"/>
          <w:szCs w:val="24"/>
          <w:shd w:val="clear" w:color="auto" w:fill="FFFFFF"/>
        </w:rPr>
        <w:t>," or eco-friendly building techniques</w:t>
      </w:r>
      <w:r w:rsidR="00C74B98" w:rsidRPr="003D0695">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id w:val="1449652463"/>
          <w:citation/>
        </w:sdtPr>
        <w:sdtContent>
          <w:r w:rsidR="00C74B98" w:rsidRPr="003D0695">
            <w:rPr>
              <w:rFonts w:ascii="Times New Roman" w:hAnsi="Times New Roman" w:cs="Times New Roman"/>
              <w:color w:val="000000"/>
              <w:sz w:val="24"/>
              <w:szCs w:val="24"/>
              <w:shd w:val="clear" w:color="auto" w:fill="FFFFFF"/>
            </w:rPr>
            <w:fldChar w:fldCharType="begin"/>
          </w:r>
          <w:r w:rsidR="00C74B98" w:rsidRPr="003D0695">
            <w:rPr>
              <w:rFonts w:ascii="Times New Roman" w:hAnsi="Times New Roman" w:cs="Times New Roman"/>
              <w:color w:val="000000"/>
              <w:sz w:val="24"/>
              <w:szCs w:val="24"/>
              <w:shd w:val="clear" w:color="auto" w:fill="FFFFFF"/>
            </w:rPr>
            <w:instrText xml:space="preserve"> CITATION SED211 \l 1033 </w:instrText>
          </w:r>
          <w:r w:rsidR="00C74B98"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(SEDATU, 2021)</w:t>
          </w:r>
          <w:r w:rsidR="00C74B98" w:rsidRPr="003D0695">
            <w:rPr>
              <w:rFonts w:ascii="Times New Roman" w:hAnsi="Times New Roman" w:cs="Times New Roman"/>
              <w:color w:val="000000"/>
              <w:sz w:val="24"/>
              <w:szCs w:val="24"/>
              <w:shd w:val="clear" w:color="auto" w:fill="FFFFFF"/>
            </w:rPr>
            <w:fldChar w:fldCharType="end"/>
          </w:r>
        </w:sdtContent>
      </w:sdt>
      <w:r w:rsidRPr="003D0695">
        <w:rPr>
          <w:rFonts w:ascii="Times New Roman" w:hAnsi="Times New Roman" w:cs="Times New Roman"/>
          <w:color w:val="000000"/>
          <w:sz w:val="24"/>
          <w:szCs w:val="24"/>
          <w:shd w:val="clear" w:color="auto" w:fill="FFFFFF"/>
        </w:rPr>
        <w:t>.     </w:t>
      </w:r>
    </w:p>
    <w:p w14:paraId="63BDBF6B" w14:textId="77777777" w:rsidR="000745CC" w:rsidRPr="003D0695" w:rsidRDefault="000745CC" w:rsidP="00761D6E">
      <w:pPr>
        <w:shd w:val="clear" w:color="auto" w:fill="FFFFFF"/>
        <w:spacing w:line="480" w:lineRule="auto"/>
        <w:rPr>
          <w:rFonts w:ascii="Times New Roman" w:hAnsi="Times New Roman" w:cs="Times New Roman"/>
          <w:color w:val="000000"/>
          <w:sz w:val="24"/>
          <w:szCs w:val="24"/>
          <w:shd w:val="clear" w:color="auto" w:fill="FFFFFF"/>
        </w:rPr>
      </w:pPr>
    </w:p>
    <w:p w14:paraId="36CA2301" w14:textId="7811BAEF" w:rsidR="00605878" w:rsidRPr="003D0695" w:rsidRDefault="000C747A" w:rsidP="007177A6">
      <w:pPr>
        <w:spacing w:line="480" w:lineRule="auto"/>
        <w:ind w:firstLine="720"/>
        <w:rPr>
          <w:rFonts w:ascii="Times New Roman" w:hAnsi="Times New Roman" w:cs="Times New Roman"/>
          <w:sz w:val="24"/>
          <w:szCs w:val="24"/>
        </w:rPr>
      </w:pPr>
      <w:r w:rsidRPr="003D0695">
        <w:rPr>
          <w:rFonts w:ascii="Times New Roman" w:hAnsi="Times New Roman" w:cs="Times New Roman"/>
          <w:color w:val="000000"/>
          <w:sz w:val="24"/>
          <w:szCs w:val="24"/>
          <w:shd w:val="clear" w:color="auto" w:fill="FFFFFF"/>
        </w:rPr>
        <w:t>Incremental</w:t>
      </w:r>
      <w:r w:rsidR="000745CC" w:rsidRPr="003D0695">
        <w:rPr>
          <w:rFonts w:ascii="Times New Roman" w:hAnsi="Times New Roman" w:cs="Times New Roman"/>
          <w:color w:val="000000"/>
          <w:sz w:val="24"/>
          <w:szCs w:val="24"/>
          <w:shd w:val="clear" w:color="auto" w:fill="FFFFFF"/>
        </w:rPr>
        <w:t xml:space="preserve"> housing developments are not new. Co</w:t>
      </w:r>
      <w:r w:rsidR="000745CC" w:rsidRPr="003D0695">
        <w:rPr>
          <w:rFonts w:ascii="Times New Roman" w:eastAsia="Times New Roman" w:hAnsi="Times New Roman" w:cs="Times New Roman"/>
          <w:color w:val="27292B"/>
          <w:sz w:val="24"/>
          <w:szCs w:val="24"/>
        </w:rPr>
        <w:t xml:space="preserve">mmunities have been formed through this method throughout history, and some consider it </w:t>
      </w:r>
      <w:r w:rsidR="007A0912" w:rsidRPr="003D0695">
        <w:rPr>
          <w:rFonts w:ascii="Times New Roman" w:eastAsia="Times New Roman" w:hAnsi="Times New Roman" w:cs="Times New Roman"/>
          <w:color w:val="27292B"/>
          <w:sz w:val="24"/>
          <w:szCs w:val="24"/>
        </w:rPr>
        <w:t>ideal</w:t>
      </w:r>
      <w:r w:rsidR="000745CC" w:rsidRPr="003D0695">
        <w:rPr>
          <w:rFonts w:ascii="Times New Roman" w:eastAsia="Times New Roman" w:hAnsi="Times New Roman" w:cs="Times New Roman"/>
          <w:color w:val="27292B"/>
          <w:sz w:val="24"/>
          <w:szCs w:val="24"/>
        </w:rPr>
        <w:t xml:space="preserve"> </w:t>
      </w:r>
      <w:r w:rsidR="007A0912" w:rsidRPr="003D0695">
        <w:rPr>
          <w:rFonts w:ascii="Times New Roman" w:eastAsia="Times New Roman" w:hAnsi="Times New Roman" w:cs="Times New Roman"/>
          <w:color w:val="27292B"/>
          <w:sz w:val="24"/>
          <w:szCs w:val="24"/>
        </w:rPr>
        <w:t>for creating</w:t>
      </w:r>
      <w:r w:rsidR="000745CC" w:rsidRPr="003D0695">
        <w:rPr>
          <w:rFonts w:ascii="Times New Roman" w:eastAsia="Times New Roman" w:hAnsi="Times New Roman" w:cs="Times New Roman"/>
          <w:color w:val="27292B"/>
          <w:sz w:val="24"/>
          <w:szCs w:val="24"/>
        </w:rPr>
        <w:t xml:space="preserve"> a town or city</w:t>
      </w:r>
      <w:r w:rsidR="0033166D" w:rsidRPr="003D0695">
        <w:rPr>
          <w:rFonts w:ascii="Times New Roman" w:eastAsia="Times New Roman" w:hAnsi="Times New Roman" w:cs="Times New Roman"/>
          <w:color w:val="27292B"/>
          <w:sz w:val="24"/>
          <w:szCs w:val="24"/>
        </w:rPr>
        <w:t xml:space="preserve">. </w:t>
      </w:r>
      <w:r w:rsidR="00D25257" w:rsidRPr="003D0695">
        <w:rPr>
          <w:rFonts w:ascii="Times New Roman" w:eastAsia="Times New Roman" w:hAnsi="Times New Roman" w:cs="Times New Roman"/>
          <w:color w:val="27292B"/>
          <w:sz w:val="24"/>
          <w:szCs w:val="24"/>
        </w:rPr>
        <w:t xml:space="preserve">This </w:t>
      </w:r>
      <w:r w:rsidR="00605878" w:rsidRPr="003D0695">
        <w:rPr>
          <w:rFonts w:ascii="Times New Roman" w:hAnsi="Times New Roman" w:cs="Times New Roman"/>
          <w:sz w:val="24"/>
          <w:szCs w:val="24"/>
          <w:shd w:val="clear" w:color="auto" w:fill="FFFFFF"/>
        </w:rPr>
        <w:t xml:space="preserve">building model resonates with architects' past attempts to produce </w:t>
      </w:r>
      <w:r w:rsidR="007A0912" w:rsidRPr="003D0695">
        <w:rPr>
          <w:rFonts w:ascii="Times New Roman" w:hAnsi="Times New Roman" w:cs="Times New Roman"/>
          <w:sz w:val="24"/>
          <w:szCs w:val="24"/>
          <w:shd w:val="clear" w:color="auto" w:fill="FFFFFF"/>
        </w:rPr>
        <w:t>fair</w:t>
      </w:r>
      <w:r w:rsidR="00605878" w:rsidRPr="003D0695">
        <w:rPr>
          <w:rFonts w:ascii="Times New Roman" w:hAnsi="Times New Roman" w:cs="Times New Roman"/>
          <w:sz w:val="24"/>
          <w:szCs w:val="24"/>
          <w:shd w:val="clear" w:color="auto" w:fill="FFFFFF"/>
        </w:rPr>
        <w:t xml:space="preserve"> and dignified housing worldwide</w:t>
      </w:r>
      <w:r w:rsidR="00734898" w:rsidRPr="003D0695">
        <w:rPr>
          <w:rFonts w:ascii="Times New Roman" w:hAnsi="Times New Roman" w:cs="Times New Roman"/>
          <w:sz w:val="24"/>
          <w:szCs w:val="24"/>
          <w:shd w:val="clear" w:color="auto" w:fill="FFFFFF"/>
        </w:rPr>
        <w:t>, s</w:t>
      </w:r>
      <w:r w:rsidR="00605878" w:rsidRPr="003D0695">
        <w:rPr>
          <w:rFonts w:ascii="Times New Roman" w:hAnsi="Times New Roman" w:cs="Times New Roman"/>
          <w:sz w:val="24"/>
          <w:szCs w:val="24"/>
          <w:shd w:val="clear" w:color="auto" w:fill="FFFFFF"/>
        </w:rPr>
        <w:t xml:space="preserve">uch as </w:t>
      </w:r>
      <w:r w:rsidR="00E0335A" w:rsidRPr="003D0695">
        <w:rPr>
          <w:rFonts w:ascii="Times New Roman" w:hAnsi="Times New Roman" w:cs="Times New Roman"/>
          <w:sz w:val="24"/>
          <w:szCs w:val="24"/>
          <w:shd w:val="clear" w:color="auto" w:fill="FFFFFF"/>
        </w:rPr>
        <w:t xml:space="preserve">Austrian </w:t>
      </w:r>
      <w:r w:rsidR="00E64197" w:rsidRPr="003D0695">
        <w:rPr>
          <w:rFonts w:ascii="Times New Roman" w:hAnsi="Times New Roman" w:cs="Times New Roman"/>
          <w:sz w:val="24"/>
          <w:szCs w:val="24"/>
          <w:shd w:val="clear" w:color="auto" w:fill="FFFFFF"/>
        </w:rPr>
        <w:t xml:space="preserve">social scientist </w:t>
      </w:r>
      <w:r w:rsidR="00605878" w:rsidRPr="003D0695">
        <w:rPr>
          <w:rFonts w:ascii="Times New Roman" w:hAnsi="Times New Roman" w:cs="Times New Roman"/>
          <w:sz w:val="24"/>
          <w:szCs w:val="24"/>
          <w:shd w:val="clear" w:color="auto" w:fill="FFFFFF"/>
        </w:rPr>
        <w:t>Otto Neurath and his work in the slums of Vienna and the institutionalization of settlement movements</w:t>
      </w:r>
      <w:r w:rsidR="00E0335A" w:rsidRPr="003D0695">
        <w:rPr>
          <w:rFonts w:ascii="Times New Roman" w:hAnsi="Times New Roman" w:cs="Times New Roman"/>
          <w:sz w:val="24"/>
          <w:szCs w:val="24"/>
          <w:shd w:val="clear" w:color="auto" w:fill="FFFFFF"/>
        </w:rPr>
        <w:t xml:space="preserve"> during the </w:t>
      </w:r>
      <w:r w:rsidR="00EF2888" w:rsidRPr="003D0695">
        <w:rPr>
          <w:rFonts w:ascii="Times New Roman" w:hAnsi="Times New Roman" w:cs="Times New Roman"/>
          <w:sz w:val="24"/>
          <w:szCs w:val="24"/>
          <w:shd w:val="clear" w:color="auto" w:fill="FFFFFF"/>
        </w:rPr>
        <w:t>F</w:t>
      </w:r>
      <w:r w:rsidR="00E0335A" w:rsidRPr="003D0695">
        <w:rPr>
          <w:rFonts w:ascii="Times New Roman" w:hAnsi="Times New Roman" w:cs="Times New Roman"/>
          <w:sz w:val="24"/>
          <w:szCs w:val="24"/>
          <w:shd w:val="clear" w:color="auto" w:fill="FFFFFF"/>
        </w:rPr>
        <w:t xml:space="preserve">irst </w:t>
      </w:r>
      <w:r w:rsidR="00EF2888" w:rsidRPr="003D0695">
        <w:rPr>
          <w:rFonts w:ascii="Times New Roman" w:hAnsi="Times New Roman" w:cs="Times New Roman"/>
          <w:sz w:val="24"/>
          <w:szCs w:val="24"/>
          <w:shd w:val="clear" w:color="auto" w:fill="FFFFFF"/>
        </w:rPr>
        <w:t>W</w:t>
      </w:r>
      <w:r w:rsidR="00E0335A" w:rsidRPr="003D0695">
        <w:rPr>
          <w:rFonts w:ascii="Times New Roman" w:hAnsi="Times New Roman" w:cs="Times New Roman"/>
          <w:sz w:val="24"/>
          <w:szCs w:val="24"/>
          <w:shd w:val="clear" w:color="auto" w:fill="FFFFFF"/>
        </w:rPr>
        <w:t xml:space="preserve">orld </w:t>
      </w:r>
      <w:r w:rsidR="00EF2888" w:rsidRPr="003D0695">
        <w:rPr>
          <w:rFonts w:ascii="Times New Roman" w:hAnsi="Times New Roman" w:cs="Times New Roman"/>
          <w:sz w:val="24"/>
          <w:szCs w:val="24"/>
          <w:shd w:val="clear" w:color="auto" w:fill="FFFFFF"/>
        </w:rPr>
        <w:t>W</w:t>
      </w:r>
      <w:r w:rsidR="00E0335A" w:rsidRPr="003D0695">
        <w:rPr>
          <w:rFonts w:ascii="Times New Roman" w:hAnsi="Times New Roman" w:cs="Times New Roman"/>
          <w:sz w:val="24"/>
          <w:szCs w:val="24"/>
          <w:shd w:val="clear" w:color="auto" w:fill="FFFFFF"/>
        </w:rPr>
        <w:t>ar</w:t>
      </w:r>
      <w:r w:rsidR="00734898" w:rsidRPr="003D0695">
        <w:rPr>
          <w:rFonts w:ascii="Times New Roman" w:hAnsi="Times New Roman" w:cs="Times New Roman"/>
          <w:sz w:val="24"/>
          <w:szCs w:val="24"/>
          <w:shd w:val="clear" w:color="auto" w:fill="FFFFFF"/>
        </w:rPr>
        <w:t xml:space="preserve">. As </w:t>
      </w:r>
      <w:proofErr w:type="spellStart"/>
      <w:r w:rsidR="00734898" w:rsidRPr="003D0695">
        <w:rPr>
          <w:rFonts w:ascii="Times New Roman" w:hAnsi="Times New Roman" w:cs="Times New Roman"/>
          <w:sz w:val="24"/>
          <w:szCs w:val="24"/>
          <w:shd w:val="clear" w:color="auto" w:fill="FFFFFF"/>
        </w:rPr>
        <w:t>Hochhaeusl</w:t>
      </w:r>
      <w:proofErr w:type="spellEnd"/>
      <w:r w:rsidR="00734898" w:rsidRPr="003D0695">
        <w:rPr>
          <w:rFonts w:ascii="Times New Roman" w:hAnsi="Times New Roman" w:cs="Times New Roman"/>
          <w:sz w:val="24"/>
          <w:szCs w:val="24"/>
          <w:shd w:val="clear" w:color="auto" w:fill="FFFFFF"/>
        </w:rPr>
        <w:t xml:space="preserve"> explains,</w:t>
      </w:r>
      <w:r w:rsidR="00605878" w:rsidRPr="003D0695">
        <w:rPr>
          <w:rFonts w:ascii="Times New Roman" w:hAnsi="Times New Roman" w:cs="Times New Roman"/>
          <w:sz w:val="24"/>
          <w:szCs w:val="24"/>
          <w:shd w:val="clear" w:color="auto" w:fill="FFFFFF"/>
        </w:rPr>
        <w:t xml:space="preserve"> "</w:t>
      </w:r>
      <w:r w:rsidR="00605878" w:rsidRPr="003D0695">
        <w:rPr>
          <w:rFonts w:ascii="Times New Roman" w:hAnsi="Times New Roman" w:cs="Times New Roman"/>
          <w:sz w:val="24"/>
          <w:szCs w:val="24"/>
        </w:rPr>
        <w:t>Neurath was not instrumental in increasing the association's size</w:t>
      </w:r>
      <w:r w:rsidR="00EF1B7C">
        <w:rPr>
          <w:rFonts w:ascii="Times New Roman" w:hAnsi="Times New Roman" w:cs="Times New Roman"/>
          <w:sz w:val="24"/>
          <w:szCs w:val="24"/>
        </w:rPr>
        <w:t>. H</w:t>
      </w:r>
      <w:r w:rsidR="00605878" w:rsidRPr="003D0695">
        <w:rPr>
          <w:rFonts w:ascii="Times New Roman" w:hAnsi="Times New Roman" w:cs="Times New Roman"/>
          <w:sz w:val="24"/>
          <w:szCs w:val="24"/>
        </w:rPr>
        <w:t xml:space="preserve">e was mainly responsible for restructuring the settlers' organization into one united, cooperative association" </w:t>
      </w:r>
      <w:sdt>
        <w:sdtPr>
          <w:rPr>
            <w:rFonts w:ascii="Times New Roman" w:hAnsi="Times New Roman" w:cs="Times New Roman"/>
            <w:sz w:val="24"/>
            <w:szCs w:val="24"/>
          </w:rPr>
          <w:id w:val="-1788341233"/>
          <w:citation/>
        </w:sdtPr>
        <w:sdtContent>
          <w:r w:rsidR="008919EE" w:rsidRPr="003D0695">
            <w:rPr>
              <w:rFonts w:ascii="Times New Roman" w:hAnsi="Times New Roman" w:cs="Times New Roman"/>
              <w:sz w:val="24"/>
              <w:szCs w:val="24"/>
            </w:rPr>
            <w:fldChar w:fldCharType="begin"/>
          </w:r>
          <w:r w:rsidR="008919EE" w:rsidRPr="003D0695">
            <w:rPr>
              <w:rFonts w:ascii="Times New Roman" w:hAnsi="Times New Roman" w:cs="Times New Roman"/>
              <w:sz w:val="24"/>
              <w:szCs w:val="24"/>
            </w:rPr>
            <w:instrText xml:space="preserve"> CITATION Hoc10 \l 1033 </w:instrText>
          </w:r>
          <w:r w:rsidR="008919EE"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(Hochhaeusl, 2010)</w:t>
          </w:r>
          <w:r w:rsidR="008919EE" w:rsidRPr="003D0695">
            <w:rPr>
              <w:rFonts w:ascii="Times New Roman" w:hAnsi="Times New Roman" w:cs="Times New Roman"/>
              <w:sz w:val="24"/>
              <w:szCs w:val="24"/>
            </w:rPr>
            <w:fldChar w:fldCharType="end"/>
          </w:r>
        </w:sdtContent>
      </w:sdt>
      <w:r w:rsidR="008919EE" w:rsidRPr="003D0695">
        <w:rPr>
          <w:rFonts w:ascii="Times New Roman" w:hAnsi="Times New Roman" w:cs="Times New Roman"/>
          <w:sz w:val="24"/>
          <w:szCs w:val="24"/>
        </w:rPr>
        <w:t>.</w:t>
      </w:r>
      <w:r w:rsidR="00DB3696" w:rsidRPr="003D0695">
        <w:rPr>
          <w:rFonts w:ascii="Times New Roman" w:hAnsi="Times New Roman" w:cs="Times New Roman"/>
          <w:sz w:val="24"/>
          <w:szCs w:val="24"/>
        </w:rPr>
        <w:t xml:space="preserve"> Neurath also developed a graphic</w:t>
      </w:r>
      <w:r w:rsidR="00A63A5F" w:rsidRPr="003D0695">
        <w:rPr>
          <w:rFonts w:ascii="Times New Roman" w:hAnsi="Times New Roman" w:cs="Times New Roman"/>
          <w:sz w:val="24"/>
          <w:szCs w:val="24"/>
        </w:rPr>
        <w:t xml:space="preserve"> picture language to </w:t>
      </w:r>
      <w:r w:rsidR="00025C7A" w:rsidRPr="003D0695">
        <w:rPr>
          <w:rFonts w:ascii="Times New Roman" w:hAnsi="Times New Roman" w:cs="Times New Roman"/>
          <w:sz w:val="24"/>
          <w:szCs w:val="24"/>
        </w:rPr>
        <w:t xml:space="preserve">represent </w:t>
      </w:r>
      <w:r w:rsidR="00A63A5F" w:rsidRPr="003D0695">
        <w:rPr>
          <w:rFonts w:ascii="Times New Roman" w:hAnsi="Times New Roman" w:cs="Times New Roman"/>
          <w:sz w:val="24"/>
          <w:szCs w:val="24"/>
        </w:rPr>
        <w:t xml:space="preserve">social-scientific facts to </w:t>
      </w:r>
      <w:r w:rsidR="007A0912" w:rsidRPr="003D0695">
        <w:rPr>
          <w:rFonts w:ascii="Times New Roman" w:hAnsi="Times New Roman" w:cs="Times New Roman"/>
          <w:sz w:val="24"/>
          <w:szCs w:val="24"/>
        </w:rPr>
        <w:t xml:space="preserve">the </w:t>
      </w:r>
      <w:r w:rsidR="00025C7A" w:rsidRPr="003D0695">
        <w:rPr>
          <w:rFonts w:ascii="Times New Roman" w:hAnsi="Times New Roman" w:cs="Times New Roman"/>
          <w:sz w:val="24"/>
          <w:szCs w:val="24"/>
        </w:rPr>
        <w:t>working</w:t>
      </w:r>
      <w:r w:rsidR="007A0912" w:rsidRPr="003D0695">
        <w:rPr>
          <w:rFonts w:ascii="Times New Roman" w:hAnsi="Times New Roman" w:cs="Times New Roman"/>
          <w:sz w:val="24"/>
          <w:szCs w:val="24"/>
        </w:rPr>
        <w:t>-</w:t>
      </w:r>
      <w:r w:rsidR="00025C7A" w:rsidRPr="003D0695">
        <w:rPr>
          <w:rFonts w:ascii="Times New Roman" w:hAnsi="Times New Roman" w:cs="Times New Roman"/>
          <w:sz w:val="24"/>
          <w:szCs w:val="24"/>
        </w:rPr>
        <w:t xml:space="preserve">class population with very little formal education. </w:t>
      </w:r>
      <w:r w:rsidR="0092561F" w:rsidRPr="003D0695">
        <w:rPr>
          <w:rFonts w:ascii="Times New Roman" w:hAnsi="Times New Roman" w:cs="Times New Roman"/>
          <w:sz w:val="24"/>
          <w:szCs w:val="24"/>
        </w:rPr>
        <w:t xml:space="preserve">He would name the system </w:t>
      </w:r>
      <w:r w:rsidR="00695697" w:rsidRPr="003D0695">
        <w:rPr>
          <w:rFonts w:ascii="Times New Roman" w:hAnsi="Times New Roman" w:cs="Times New Roman"/>
          <w:sz w:val="24"/>
          <w:szCs w:val="24"/>
        </w:rPr>
        <w:t>ISOTYPE (International System of Typographic Picture Education</w:t>
      </w:r>
      <w:r w:rsidR="00164088" w:rsidRPr="003D0695">
        <w:rPr>
          <w:rFonts w:ascii="Times New Roman" w:hAnsi="Times New Roman" w:cs="Times New Roman"/>
          <w:sz w:val="24"/>
          <w:szCs w:val="24"/>
        </w:rPr>
        <w:t>)</w:t>
      </w:r>
      <w:r w:rsidR="00695697" w:rsidRPr="003D0695">
        <w:rPr>
          <w:rFonts w:ascii="Times New Roman" w:hAnsi="Times New Roman" w:cs="Times New Roman"/>
          <w:sz w:val="24"/>
          <w:szCs w:val="24"/>
        </w:rPr>
        <w:t>.</w:t>
      </w:r>
      <w:r w:rsidR="00744AAB" w:rsidRPr="003D0695">
        <w:rPr>
          <w:rFonts w:ascii="Times New Roman" w:hAnsi="Times New Roman" w:cs="Times New Roman"/>
          <w:sz w:val="24"/>
          <w:szCs w:val="24"/>
        </w:rPr>
        <w:t xml:space="preserve"> </w:t>
      </w:r>
      <w:r w:rsidR="008968E6" w:rsidRPr="003D0695">
        <w:rPr>
          <w:rFonts w:ascii="Times New Roman" w:hAnsi="Times New Roman" w:cs="Times New Roman"/>
          <w:sz w:val="24"/>
          <w:szCs w:val="24"/>
        </w:rPr>
        <w:t>With the picture language that illustrated social and political concepts and m</w:t>
      </w:r>
      <w:r w:rsidR="006760F1" w:rsidRPr="003D0695">
        <w:rPr>
          <w:rFonts w:ascii="Times New Roman" w:hAnsi="Times New Roman" w:cs="Times New Roman"/>
          <w:sz w:val="24"/>
          <w:szCs w:val="24"/>
        </w:rPr>
        <w:t>ass</w:t>
      </w:r>
      <w:r w:rsidR="00E710FF" w:rsidRPr="003D0695">
        <w:rPr>
          <w:rFonts w:ascii="Times New Roman" w:hAnsi="Times New Roman" w:cs="Times New Roman"/>
          <w:sz w:val="24"/>
          <w:szCs w:val="24"/>
        </w:rPr>
        <w:t xml:space="preserve"> housing</w:t>
      </w:r>
      <w:r w:rsidR="00D57EAE" w:rsidRPr="003D0695">
        <w:rPr>
          <w:rFonts w:ascii="Times New Roman" w:hAnsi="Times New Roman" w:cs="Times New Roman"/>
          <w:sz w:val="24"/>
          <w:szCs w:val="24"/>
        </w:rPr>
        <w:t>,</w:t>
      </w:r>
      <w:r w:rsidR="00E710FF" w:rsidRPr="003D0695">
        <w:rPr>
          <w:rFonts w:ascii="Times New Roman" w:hAnsi="Times New Roman" w:cs="Times New Roman"/>
          <w:sz w:val="24"/>
          <w:szCs w:val="24"/>
        </w:rPr>
        <w:t xml:space="preserve"> </w:t>
      </w:r>
      <w:r w:rsidR="00D57EAE" w:rsidRPr="003D0695">
        <w:rPr>
          <w:rFonts w:ascii="Times New Roman" w:hAnsi="Times New Roman" w:cs="Times New Roman"/>
          <w:sz w:val="24"/>
          <w:szCs w:val="24"/>
        </w:rPr>
        <w:t xml:space="preserve">Neurath believed that </w:t>
      </w:r>
      <w:r w:rsidR="00E710FF" w:rsidRPr="003D0695">
        <w:rPr>
          <w:rFonts w:ascii="Times New Roman" w:hAnsi="Times New Roman" w:cs="Times New Roman"/>
          <w:sz w:val="24"/>
          <w:szCs w:val="24"/>
        </w:rPr>
        <w:t xml:space="preserve">architecture could produce new forms of </w:t>
      </w:r>
      <w:r w:rsidR="006760F1" w:rsidRPr="003D0695">
        <w:rPr>
          <w:rFonts w:ascii="Times New Roman" w:hAnsi="Times New Roman" w:cs="Times New Roman"/>
          <w:sz w:val="24"/>
          <w:szCs w:val="24"/>
        </w:rPr>
        <w:t>socialized urban</w:t>
      </w:r>
      <w:r w:rsidR="00E710FF" w:rsidRPr="003D0695">
        <w:rPr>
          <w:rFonts w:ascii="Times New Roman" w:hAnsi="Times New Roman" w:cs="Times New Roman"/>
          <w:sz w:val="24"/>
          <w:szCs w:val="24"/>
        </w:rPr>
        <w:t xml:space="preserve"> living</w:t>
      </w:r>
      <w:r w:rsidR="00BC0B6F" w:rsidRPr="003D0695">
        <w:rPr>
          <w:rFonts w:ascii="Times New Roman" w:hAnsi="Times New Roman" w:cs="Times New Roman"/>
          <w:sz w:val="24"/>
          <w:szCs w:val="24"/>
        </w:rPr>
        <w:t xml:space="preserve"> </w:t>
      </w:r>
      <w:sdt>
        <w:sdtPr>
          <w:rPr>
            <w:rFonts w:ascii="Times New Roman" w:hAnsi="Times New Roman" w:cs="Times New Roman"/>
            <w:sz w:val="24"/>
            <w:szCs w:val="24"/>
          </w:rPr>
          <w:id w:val="1078563937"/>
          <w:citation/>
        </w:sdtPr>
        <w:sdtContent>
          <w:r w:rsidR="00434A74" w:rsidRPr="003D0695">
            <w:rPr>
              <w:rFonts w:ascii="Times New Roman" w:hAnsi="Times New Roman" w:cs="Times New Roman"/>
              <w:sz w:val="24"/>
              <w:szCs w:val="24"/>
            </w:rPr>
            <w:fldChar w:fldCharType="begin"/>
          </w:r>
          <w:r w:rsidR="000F1C0E">
            <w:rPr>
              <w:rFonts w:ascii="Times New Roman" w:hAnsi="Times New Roman" w:cs="Times New Roman"/>
              <w:sz w:val="24"/>
              <w:szCs w:val="24"/>
            </w:rPr>
            <w:instrText xml:space="preserve">CITATION EVE06 \l 1033 </w:instrText>
          </w:r>
          <w:r w:rsidR="00434A74"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(Blau, 2006)</w:t>
          </w:r>
          <w:r w:rsidR="00434A74" w:rsidRPr="003D0695">
            <w:rPr>
              <w:rFonts w:ascii="Times New Roman" w:hAnsi="Times New Roman" w:cs="Times New Roman"/>
              <w:sz w:val="24"/>
              <w:szCs w:val="24"/>
            </w:rPr>
            <w:fldChar w:fldCharType="end"/>
          </w:r>
        </w:sdtContent>
      </w:sdt>
      <w:r w:rsidR="00E710FF" w:rsidRPr="003D0695">
        <w:rPr>
          <w:rFonts w:ascii="Times New Roman" w:hAnsi="Times New Roman" w:cs="Times New Roman"/>
          <w:sz w:val="24"/>
          <w:szCs w:val="24"/>
        </w:rPr>
        <w:t xml:space="preserve">. </w:t>
      </w:r>
    </w:p>
    <w:p w14:paraId="493EB094" w14:textId="77777777" w:rsidR="008919EE" w:rsidRPr="003D0695" w:rsidRDefault="008919EE" w:rsidP="00761D6E">
      <w:pPr>
        <w:spacing w:line="480" w:lineRule="auto"/>
        <w:rPr>
          <w:rFonts w:ascii="Times New Roman" w:hAnsi="Times New Roman" w:cs="Times New Roman"/>
          <w:sz w:val="24"/>
          <w:szCs w:val="24"/>
        </w:rPr>
      </w:pPr>
    </w:p>
    <w:p w14:paraId="01655AC5" w14:textId="5A333057" w:rsidR="000745CC" w:rsidRPr="003D0695" w:rsidRDefault="008968E6" w:rsidP="007177A6">
      <w:pPr>
        <w:shd w:val="clear" w:color="auto" w:fill="FFFFFF"/>
        <w:spacing w:line="480" w:lineRule="auto"/>
        <w:ind w:firstLine="720"/>
        <w:rPr>
          <w:rFonts w:ascii="Times New Roman" w:hAnsi="Times New Roman" w:cs="Times New Roman"/>
          <w:sz w:val="24"/>
          <w:szCs w:val="24"/>
        </w:rPr>
      </w:pPr>
      <w:r w:rsidRPr="003D0695">
        <w:rPr>
          <w:rFonts w:ascii="Times New Roman" w:hAnsi="Times New Roman" w:cs="Times New Roman"/>
          <w:sz w:val="24"/>
          <w:szCs w:val="24"/>
        </w:rPr>
        <w:t>I</w:t>
      </w:r>
      <w:r w:rsidR="00605878" w:rsidRPr="003D0695">
        <w:rPr>
          <w:rFonts w:ascii="Times New Roman" w:hAnsi="Times New Roman" w:cs="Times New Roman"/>
          <w:sz w:val="24"/>
          <w:szCs w:val="24"/>
        </w:rPr>
        <w:t xml:space="preserve">n Berkley, Christopher Alexander experimented with self-built construction systems and community organizations in the 1970s. Alexander believes that housing is a coherent system with rules, habits, and laws </w:t>
      </w:r>
      <w:r w:rsidR="000F61B3">
        <w:rPr>
          <w:rFonts w:ascii="Times New Roman" w:hAnsi="Times New Roman" w:cs="Times New Roman"/>
          <w:sz w:val="24"/>
          <w:szCs w:val="24"/>
        </w:rPr>
        <w:t>requiring</w:t>
      </w:r>
      <w:r w:rsidR="00605878" w:rsidRPr="003D0695">
        <w:rPr>
          <w:rFonts w:ascii="Times New Roman" w:hAnsi="Times New Roman" w:cs="Times New Roman"/>
          <w:sz w:val="24"/>
          <w:szCs w:val="24"/>
        </w:rPr>
        <w:t xml:space="preserve"> bonds of associations between people and families, and they must be able to express their uniqueness to retain human dignity</w:t>
      </w:r>
      <w:r w:rsidR="00284D38" w:rsidRPr="003D0695">
        <w:rPr>
          <w:rFonts w:ascii="Times New Roman" w:hAnsi="Times New Roman" w:cs="Times New Roman"/>
          <w:sz w:val="24"/>
          <w:szCs w:val="24"/>
        </w:rPr>
        <w:t xml:space="preserve"> </w:t>
      </w:r>
      <w:sdt>
        <w:sdtPr>
          <w:rPr>
            <w:rFonts w:ascii="Times New Roman" w:hAnsi="Times New Roman" w:cs="Times New Roman"/>
            <w:sz w:val="24"/>
            <w:szCs w:val="24"/>
          </w:rPr>
          <w:id w:val="-538666097"/>
          <w:citation/>
        </w:sdtPr>
        <w:sdtContent>
          <w:r w:rsidR="00284D38" w:rsidRPr="003D0695">
            <w:rPr>
              <w:rFonts w:ascii="Times New Roman" w:hAnsi="Times New Roman" w:cs="Times New Roman"/>
              <w:sz w:val="24"/>
              <w:szCs w:val="24"/>
            </w:rPr>
            <w:fldChar w:fldCharType="begin"/>
          </w:r>
          <w:r w:rsidR="00284D38" w:rsidRPr="003D0695">
            <w:rPr>
              <w:rFonts w:ascii="Times New Roman" w:hAnsi="Times New Roman" w:cs="Times New Roman"/>
              <w:sz w:val="24"/>
              <w:szCs w:val="24"/>
            </w:rPr>
            <w:instrText xml:space="preserve"> CITATION Chr85 \l 1033 </w:instrText>
          </w:r>
          <w:r w:rsidR="00284D38"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(Alexander &amp; Davis, 1985)</w:t>
          </w:r>
          <w:r w:rsidR="00284D38" w:rsidRPr="003D0695">
            <w:rPr>
              <w:rFonts w:ascii="Times New Roman" w:hAnsi="Times New Roman" w:cs="Times New Roman"/>
              <w:sz w:val="24"/>
              <w:szCs w:val="24"/>
            </w:rPr>
            <w:fldChar w:fldCharType="end"/>
          </w:r>
        </w:sdtContent>
      </w:sdt>
      <w:r w:rsidR="00284D38" w:rsidRPr="003D0695">
        <w:rPr>
          <w:rFonts w:ascii="Times New Roman" w:hAnsi="Times New Roman" w:cs="Times New Roman"/>
          <w:sz w:val="24"/>
          <w:szCs w:val="24"/>
        </w:rPr>
        <w:t>.</w:t>
      </w:r>
      <w:r w:rsidR="00605878" w:rsidRPr="003D0695">
        <w:rPr>
          <w:rFonts w:ascii="Times New Roman" w:hAnsi="Times New Roman" w:cs="Times New Roman"/>
          <w:sz w:val="24"/>
          <w:szCs w:val="24"/>
        </w:rPr>
        <w:t xml:space="preserve">  These concepts were put </w:t>
      </w:r>
      <w:r w:rsidR="00734898" w:rsidRPr="003D0695">
        <w:rPr>
          <w:rFonts w:ascii="Times New Roman" w:hAnsi="Times New Roman" w:cs="Times New Roman"/>
          <w:sz w:val="24"/>
          <w:szCs w:val="24"/>
        </w:rPr>
        <w:t>in</w:t>
      </w:r>
      <w:r w:rsidR="00605878" w:rsidRPr="003D0695">
        <w:rPr>
          <w:rFonts w:ascii="Times New Roman" w:hAnsi="Times New Roman" w:cs="Times New Roman"/>
          <w:sz w:val="24"/>
          <w:szCs w:val="24"/>
        </w:rPr>
        <w:t xml:space="preserve">to practice in a project Alexander and his Berkley students realized in Mexicali, the state capital of Baja California and a couple of hours' drive east of Tijuana. In 1976, based on </w:t>
      </w:r>
      <w:r w:rsidR="005F210F">
        <w:rPr>
          <w:rFonts w:ascii="Times New Roman" w:hAnsi="Times New Roman" w:cs="Times New Roman"/>
          <w:sz w:val="24"/>
          <w:szCs w:val="24"/>
        </w:rPr>
        <w:t>his</w:t>
      </w:r>
      <w:r w:rsidR="00605878" w:rsidRPr="003D0695">
        <w:rPr>
          <w:rFonts w:ascii="Times New Roman" w:hAnsi="Times New Roman" w:cs="Times New Roman"/>
          <w:sz w:val="24"/>
          <w:szCs w:val="24"/>
        </w:rPr>
        <w:t xml:space="preserve"> ideas of a pattern language</w:t>
      </w:r>
      <w:r w:rsidR="00640451">
        <w:rPr>
          <w:rFonts w:ascii="Times New Roman" w:hAnsi="Times New Roman" w:cs="Times New Roman"/>
          <w:sz w:val="24"/>
          <w:szCs w:val="24"/>
        </w:rPr>
        <w:t xml:space="preserve">, </w:t>
      </w:r>
      <w:r w:rsidR="00605878" w:rsidRPr="003D0695">
        <w:rPr>
          <w:rFonts w:ascii="Times New Roman" w:hAnsi="Times New Roman" w:cs="Times New Roman"/>
          <w:sz w:val="24"/>
          <w:szCs w:val="24"/>
        </w:rPr>
        <w:t xml:space="preserve">Alexander organized a group of </w:t>
      </w:r>
      <w:r w:rsidR="00605878" w:rsidRPr="003D0695">
        <w:rPr>
          <w:rFonts w:ascii="Times New Roman" w:hAnsi="Times New Roman" w:cs="Times New Roman"/>
          <w:sz w:val="24"/>
          <w:szCs w:val="24"/>
        </w:rPr>
        <w:lastRenderedPageBreak/>
        <w:t>families to participate in the design of self-built house</w:t>
      </w:r>
      <w:r w:rsidR="00640451">
        <w:rPr>
          <w:rFonts w:ascii="Times New Roman" w:hAnsi="Times New Roman" w:cs="Times New Roman"/>
          <w:sz w:val="24"/>
          <w:szCs w:val="24"/>
        </w:rPr>
        <w:t>s</w:t>
      </w:r>
      <w:r w:rsidR="00605878" w:rsidRPr="003D0695">
        <w:rPr>
          <w:rFonts w:ascii="Times New Roman" w:hAnsi="Times New Roman" w:cs="Times New Roman"/>
          <w:sz w:val="24"/>
          <w:szCs w:val="24"/>
        </w:rPr>
        <w:t>,</w:t>
      </w:r>
      <w:r w:rsidR="00640451">
        <w:rPr>
          <w:rFonts w:ascii="Times New Roman" w:hAnsi="Times New Roman" w:cs="Times New Roman"/>
          <w:sz w:val="24"/>
          <w:szCs w:val="24"/>
        </w:rPr>
        <w:t xml:space="preserve"> which</w:t>
      </w:r>
      <w:r w:rsidR="00605878" w:rsidRPr="003D0695">
        <w:rPr>
          <w:rFonts w:ascii="Times New Roman" w:hAnsi="Times New Roman" w:cs="Times New Roman"/>
          <w:sz w:val="24"/>
          <w:szCs w:val="24"/>
        </w:rPr>
        <w:t xml:space="preserve"> includ</w:t>
      </w:r>
      <w:r w:rsidR="00640451">
        <w:rPr>
          <w:rFonts w:ascii="Times New Roman" w:hAnsi="Times New Roman" w:cs="Times New Roman"/>
          <w:sz w:val="24"/>
          <w:szCs w:val="24"/>
        </w:rPr>
        <w:t>ed</w:t>
      </w:r>
      <w:r w:rsidR="006E210E">
        <w:rPr>
          <w:rFonts w:ascii="Times New Roman" w:hAnsi="Times New Roman" w:cs="Times New Roman"/>
          <w:sz w:val="24"/>
          <w:szCs w:val="24"/>
        </w:rPr>
        <w:t xml:space="preserve"> the fabrication of</w:t>
      </w:r>
      <w:r w:rsidR="00605878" w:rsidRPr="003D0695">
        <w:rPr>
          <w:rFonts w:ascii="Times New Roman" w:hAnsi="Times New Roman" w:cs="Times New Roman"/>
          <w:sz w:val="24"/>
          <w:szCs w:val="24"/>
        </w:rPr>
        <w:t xml:space="preserve"> building blocks for </w:t>
      </w:r>
      <w:r w:rsidR="006E210E">
        <w:rPr>
          <w:rFonts w:ascii="Times New Roman" w:hAnsi="Times New Roman" w:cs="Times New Roman"/>
          <w:sz w:val="24"/>
          <w:szCs w:val="24"/>
        </w:rPr>
        <w:t>their</w:t>
      </w:r>
      <w:r w:rsidR="00605878" w:rsidRPr="003D0695">
        <w:rPr>
          <w:rFonts w:ascii="Times New Roman" w:hAnsi="Times New Roman" w:cs="Times New Roman"/>
          <w:sz w:val="24"/>
          <w:szCs w:val="24"/>
        </w:rPr>
        <w:t xml:space="preserve"> construction and the organization of the site's shared public spaces</w:t>
      </w:r>
      <w:r w:rsidR="008543A0" w:rsidRPr="003D0695">
        <w:rPr>
          <w:rFonts w:ascii="Times New Roman" w:hAnsi="Times New Roman" w:cs="Times New Roman"/>
          <w:sz w:val="24"/>
          <w:szCs w:val="24"/>
        </w:rPr>
        <w:t xml:space="preserve"> </w:t>
      </w:r>
      <w:sdt>
        <w:sdtPr>
          <w:rPr>
            <w:rFonts w:ascii="Times New Roman" w:hAnsi="Times New Roman" w:cs="Times New Roman"/>
            <w:sz w:val="24"/>
            <w:szCs w:val="24"/>
          </w:rPr>
          <w:id w:val="1504320667"/>
          <w:citation/>
        </w:sdtPr>
        <w:sdtContent>
          <w:r w:rsidR="008543A0" w:rsidRPr="003D0695">
            <w:rPr>
              <w:rFonts w:ascii="Times New Roman" w:hAnsi="Times New Roman" w:cs="Times New Roman"/>
              <w:sz w:val="24"/>
              <w:szCs w:val="24"/>
            </w:rPr>
            <w:fldChar w:fldCharType="begin"/>
          </w:r>
          <w:r w:rsidR="008543A0" w:rsidRPr="003D0695">
            <w:rPr>
              <w:rFonts w:ascii="Times New Roman" w:hAnsi="Times New Roman" w:cs="Times New Roman"/>
              <w:sz w:val="24"/>
              <w:szCs w:val="24"/>
            </w:rPr>
            <w:instrText xml:space="preserve"> CITATION Ren22 \l 1033 </w:instrText>
          </w:r>
          <w:r w:rsidR="008543A0"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(Peralta, 2022)</w:t>
          </w:r>
          <w:r w:rsidR="008543A0" w:rsidRPr="003D0695">
            <w:rPr>
              <w:rFonts w:ascii="Times New Roman" w:hAnsi="Times New Roman" w:cs="Times New Roman"/>
              <w:sz w:val="24"/>
              <w:szCs w:val="24"/>
            </w:rPr>
            <w:fldChar w:fldCharType="end"/>
          </w:r>
        </w:sdtContent>
      </w:sdt>
      <w:r w:rsidR="008543A0" w:rsidRPr="003D0695">
        <w:rPr>
          <w:rFonts w:ascii="Times New Roman" w:hAnsi="Times New Roman" w:cs="Times New Roman"/>
          <w:sz w:val="24"/>
          <w:szCs w:val="24"/>
        </w:rPr>
        <w:t>.</w:t>
      </w:r>
      <w:r w:rsidR="00B84AB8" w:rsidRPr="003D0695">
        <w:rPr>
          <w:rFonts w:ascii="Times New Roman" w:hAnsi="Times New Roman" w:cs="Times New Roman"/>
          <w:sz w:val="24"/>
          <w:szCs w:val="24"/>
        </w:rPr>
        <w:t xml:space="preserve"> </w:t>
      </w:r>
    </w:p>
    <w:p w14:paraId="2857E473" w14:textId="77777777" w:rsidR="000745CC" w:rsidRPr="003D0695" w:rsidRDefault="000745CC" w:rsidP="00761D6E">
      <w:pPr>
        <w:shd w:val="clear" w:color="auto" w:fill="FFFFFF"/>
        <w:spacing w:line="480" w:lineRule="auto"/>
        <w:rPr>
          <w:rFonts w:ascii="Times New Roman" w:eastAsia="Times New Roman" w:hAnsi="Times New Roman" w:cs="Times New Roman"/>
          <w:color w:val="27292B"/>
          <w:sz w:val="24"/>
          <w:szCs w:val="24"/>
        </w:rPr>
      </w:pPr>
    </w:p>
    <w:p w14:paraId="7B9764EB" w14:textId="326E13CE" w:rsidR="00AC6D7F" w:rsidRPr="003D0695" w:rsidRDefault="000745CC" w:rsidP="00761D6E">
      <w:pPr>
        <w:shd w:val="clear" w:color="auto" w:fill="FFFFFF"/>
        <w:spacing w:line="480" w:lineRule="auto"/>
        <w:rPr>
          <w:rFonts w:ascii="Times New Roman" w:hAnsi="Times New Roman" w:cs="Times New Roman"/>
          <w:color w:val="27292B"/>
          <w:sz w:val="24"/>
          <w:szCs w:val="24"/>
          <w:shd w:val="clear" w:color="auto" w:fill="FFFFFF"/>
        </w:rPr>
      </w:pPr>
      <w:r w:rsidRPr="003D0695">
        <w:rPr>
          <w:rFonts w:ascii="Times New Roman" w:eastAsia="Times New Roman" w:hAnsi="Times New Roman" w:cs="Times New Roman"/>
          <w:color w:val="27292B"/>
          <w:sz w:val="24"/>
          <w:szCs w:val="24"/>
        </w:rPr>
        <w:tab/>
        <w:t xml:space="preserve">The </w:t>
      </w:r>
      <w:r w:rsidRPr="003D0695">
        <w:rPr>
          <w:rFonts w:ascii="Times New Roman" w:hAnsi="Times New Roman" w:cs="Times New Roman"/>
          <w:color w:val="000000"/>
          <w:sz w:val="24"/>
          <w:szCs w:val="24"/>
          <w:shd w:val="clear" w:color="auto" w:fill="FFFFFF"/>
        </w:rPr>
        <w:t xml:space="preserve">three manuals </w:t>
      </w:r>
      <w:r w:rsidR="00AC1C4D">
        <w:rPr>
          <w:rFonts w:ascii="Times New Roman" w:hAnsi="Times New Roman" w:cs="Times New Roman"/>
          <w:color w:val="000000"/>
          <w:sz w:val="24"/>
          <w:szCs w:val="24"/>
          <w:shd w:val="clear" w:color="auto" w:fill="FFFFFF"/>
        </w:rPr>
        <w:t xml:space="preserve">previously mentioned </w:t>
      </w:r>
      <w:r w:rsidRPr="003D0695">
        <w:rPr>
          <w:rFonts w:ascii="Times New Roman" w:hAnsi="Times New Roman" w:cs="Times New Roman"/>
          <w:color w:val="000000"/>
          <w:sz w:val="24"/>
          <w:szCs w:val="24"/>
          <w:shd w:val="clear" w:color="auto" w:fill="FFFFFF"/>
        </w:rPr>
        <w:t xml:space="preserve">discuss the consideration of housing construction practices already used in working-class neighborhoods in </w:t>
      </w:r>
      <w:r w:rsidR="00310AD1">
        <w:rPr>
          <w:rFonts w:ascii="Times New Roman" w:hAnsi="Times New Roman" w:cs="Times New Roman"/>
          <w:color w:val="000000"/>
          <w:sz w:val="24"/>
          <w:szCs w:val="24"/>
          <w:shd w:val="clear" w:color="auto" w:fill="FFFFFF"/>
        </w:rPr>
        <w:t>México</w:t>
      </w:r>
      <w:r w:rsidRPr="003D0695">
        <w:rPr>
          <w:rFonts w:ascii="Times New Roman" w:hAnsi="Times New Roman" w:cs="Times New Roman"/>
          <w:color w:val="000000"/>
          <w:sz w:val="24"/>
          <w:szCs w:val="24"/>
          <w:shd w:val="clear" w:color="auto" w:fill="FFFFFF"/>
        </w:rPr>
        <w:t xml:space="preserve">. </w:t>
      </w:r>
      <w:r w:rsidR="008263AF">
        <w:rPr>
          <w:rFonts w:ascii="Times New Roman" w:hAnsi="Times New Roman" w:cs="Times New Roman"/>
          <w:color w:val="000000"/>
          <w:sz w:val="24"/>
          <w:szCs w:val="24"/>
          <w:shd w:val="clear" w:color="auto" w:fill="FFFFFF"/>
        </w:rPr>
        <w:t xml:space="preserve">Generally, houses in informal neighborhoods and squatter settlements are constructed through self-construction. Mainly, these houses were constructed in stages and required cash funds rather than credit to purchase building materials. Based on the economic conditions and family size, the head of the household can build the house with the help of a mason. </w:t>
      </w:r>
      <w:r w:rsidR="006D584D" w:rsidRPr="003D0695">
        <w:rPr>
          <w:rFonts w:ascii="Times New Roman" w:hAnsi="Times New Roman" w:cs="Times New Roman"/>
          <w:color w:val="27292B"/>
          <w:sz w:val="24"/>
          <w:szCs w:val="24"/>
          <w:shd w:val="clear" w:color="auto" w:fill="FFFFFF"/>
        </w:rPr>
        <w:t>Additionally</w:t>
      </w:r>
      <w:r w:rsidR="008263AF">
        <w:rPr>
          <w:rFonts w:ascii="Times New Roman" w:hAnsi="Times New Roman" w:cs="Times New Roman"/>
          <w:color w:val="27292B"/>
          <w:sz w:val="24"/>
          <w:szCs w:val="24"/>
          <w:shd w:val="clear" w:color="auto" w:fill="FFFFFF"/>
        </w:rPr>
        <w:t>,</w:t>
      </w:r>
      <w:r w:rsidR="00713857" w:rsidRPr="003D0695">
        <w:rPr>
          <w:rFonts w:ascii="Times New Roman" w:hAnsi="Times New Roman" w:cs="Times New Roman"/>
          <w:color w:val="27292B"/>
          <w:sz w:val="24"/>
          <w:szCs w:val="24"/>
          <w:shd w:val="clear" w:color="auto" w:fill="FFFFFF"/>
        </w:rPr>
        <w:t xml:space="preserve"> these houses </w:t>
      </w:r>
      <w:r w:rsidR="006D584D" w:rsidRPr="003D0695">
        <w:rPr>
          <w:rFonts w:ascii="Times New Roman" w:hAnsi="Times New Roman" w:cs="Times New Roman"/>
          <w:color w:val="27292B"/>
          <w:sz w:val="24"/>
          <w:szCs w:val="24"/>
          <w:shd w:val="clear" w:color="auto" w:fill="FFFFFF"/>
        </w:rPr>
        <w:t>are built with lower</w:t>
      </w:r>
      <w:r w:rsidR="008263AF">
        <w:rPr>
          <w:rFonts w:ascii="Times New Roman" w:hAnsi="Times New Roman" w:cs="Times New Roman"/>
          <w:color w:val="27292B"/>
          <w:sz w:val="24"/>
          <w:szCs w:val="24"/>
          <w:shd w:val="clear" w:color="auto" w:fill="FFFFFF"/>
        </w:rPr>
        <w:t>-</w:t>
      </w:r>
      <w:r w:rsidR="006D584D" w:rsidRPr="003D0695">
        <w:rPr>
          <w:rFonts w:ascii="Times New Roman" w:hAnsi="Times New Roman" w:cs="Times New Roman"/>
          <w:color w:val="27292B"/>
          <w:sz w:val="24"/>
          <w:szCs w:val="24"/>
          <w:shd w:val="clear" w:color="auto" w:fill="FFFFFF"/>
        </w:rPr>
        <w:t xml:space="preserve">quality materials </w:t>
      </w:r>
      <w:r w:rsidR="00F55453" w:rsidRPr="003D0695">
        <w:rPr>
          <w:rFonts w:ascii="Times New Roman" w:hAnsi="Times New Roman" w:cs="Times New Roman"/>
          <w:color w:val="27292B"/>
          <w:sz w:val="24"/>
          <w:szCs w:val="24"/>
          <w:shd w:val="clear" w:color="auto" w:fill="FFFFFF"/>
        </w:rPr>
        <w:t>that deteriorate quickly and lack basic services</w:t>
      </w:r>
      <w:r w:rsidR="003579BD" w:rsidRPr="003D0695">
        <w:rPr>
          <w:rFonts w:ascii="Times New Roman" w:hAnsi="Times New Roman" w:cs="Times New Roman"/>
          <w:color w:val="27292B"/>
          <w:sz w:val="24"/>
          <w:szCs w:val="24"/>
          <w:shd w:val="clear" w:color="auto" w:fill="FFFFFF"/>
        </w:rPr>
        <w:t xml:space="preserve"> such as water or sanitation infrastructure </w:t>
      </w:r>
      <w:sdt>
        <w:sdtPr>
          <w:rPr>
            <w:rFonts w:ascii="Times New Roman" w:hAnsi="Times New Roman" w:cs="Times New Roman"/>
            <w:color w:val="27292B"/>
            <w:sz w:val="24"/>
            <w:szCs w:val="24"/>
            <w:shd w:val="clear" w:color="auto" w:fill="FFFFFF"/>
          </w:rPr>
          <w:id w:val="-1781945736"/>
          <w:citation/>
        </w:sdtPr>
        <w:sdtContent>
          <w:r w:rsidR="003579BD" w:rsidRPr="003D0695">
            <w:rPr>
              <w:rFonts w:ascii="Times New Roman" w:hAnsi="Times New Roman" w:cs="Times New Roman"/>
              <w:color w:val="27292B"/>
              <w:sz w:val="24"/>
              <w:szCs w:val="24"/>
              <w:shd w:val="clear" w:color="auto" w:fill="FFFFFF"/>
            </w:rPr>
            <w:fldChar w:fldCharType="begin"/>
          </w:r>
          <w:r w:rsidR="00075E9E" w:rsidRPr="003D0695">
            <w:rPr>
              <w:rFonts w:ascii="Times New Roman" w:hAnsi="Times New Roman" w:cs="Times New Roman"/>
              <w:color w:val="27292B"/>
              <w:sz w:val="24"/>
              <w:szCs w:val="24"/>
              <w:shd w:val="clear" w:color="auto" w:fill="FFFFFF"/>
            </w:rPr>
            <w:instrText xml:space="preserve">CITATION Tit16 \t  \l 1033 </w:instrText>
          </w:r>
          <w:r w:rsidR="003579BD" w:rsidRPr="003D0695">
            <w:rPr>
              <w:rFonts w:ascii="Times New Roman" w:hAnsi="Times New Roman" w:cs="Times New Roman"/>
              <w:color w:val="27292B"/>
              <w:sz w:val="24"/>
              <w:szCs w:val="24"/>
              <w:shd w:val="clear" w:color="auto" w:fill="FFFFFF"/>
            </w:rPr>
            <w:fldChar w:fldCharType="separate"/>
          </w:r>
          <w:r w:rsidR="00A3503F" w:rsidRPr="00A3503F">
            <w:rPr>
              <w:rFonts w:ascii="Times New Roman" w:hAnsi="Times New Roman" w:cs="Times New Roman"/>
              <w:noProof/>
              <w:color w:val="27292B"/>
              <w:sz w:val="24"/>
              <w:szCs w:val="24"/>
              <w:shd w:val="clear" w:color="auto" w:fill="FFFFFF"/>
            </w:rPr>
            <w:t>(Alegria &amp; Ordoñez, 2016)</w:t>
          </w:r>
          <w:r w:rsidR="003579BD" w:rsidRPr="003D0695">
            <w:rPr>
              <w:rFonts w:ascii="Times New Roman" w:hAnsi="Times New Roman" w:cs="Times New Roman"/>
              <w:color w:val="27292B"/>
              <w:sz w:val="24"/>
              <w:szCs w:val="24"/>
              <w:shd w:val="clear" w:color="auto" w:fill="FFFFFF"/>
            </w:rPr>
            <w:fldChar w:fldCharType="end"/>
          </w:r>
        </w:sdtContent>
      </w:sdt>
      <w:r w:rsidR="00075E9E" w:rsidRPr="003D0695">
        <w:rPr>
          <w:rFonts w:ascii="Times New Roman" w:hAnsi="Times New Roman" w:cs="Times New Roman"/>
          <w:color w:val="27292B"/>
          <w:sz w:val="24"/>
          <w:szCs w:val="24"/>
          <w:shd w:val="clear" w:color="auto" w:fill="FFFFFF"/>
        </w:rPr>
        <w:t xml:space="preserve">. </w:t>
      </w:r>
    </w:p>
    <w:p w14:paraId="0BC217EA" w14:textId="77777777" w:rsidR="00AC6D7F" w:rsidRPr="003D0695" w:rsidRDefault="00AC6D7F" w:rsidP="00761D6E">
      <w:pPr>
        <w:shd w:val="clear" w:color="auto" w:fill="FFFFFF"/>
        <w:spacing w:line="480" w:lineRule="auto"/>
        <w:rPr>
          <w:rFonts w:ascii="Times New Roman" w:hAnsi="Times New Roman" w:cs="Times New Roman"/>
          <w:color w:val="27292B"/>
          <w:sz w:val="24"/>
          <w:szCs w:val="24"/>
          <w:shd w:val="clear" w:color="auto" w:fill="FFFFFF"/>
        </w:rPr>
      </w:pPr>
    </w:p>
    <w:p w14:paraId="6D141528" w14:textId="3B827048" w:rsidR="000745CC" w:rsidRPr="003D0695" w:rsidRDefault="000745CC" w:rsidP="00BD2FC7">
      <w:pPr>
        <w:shd w:val="clear" w:color="auto" w:fill="FFFFFF"/>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27292B"/>
          <w:sz w:val="24"/>
          <w:szCs w:val="24"/>
          <w:shd w:val="clear" w:color="auto" w:fill="FFFFFF"/>
        </w:rPr>
        <w:t xml:space="preserve">The British architect John FC Turner, who has written extensively on housing in Latin America, believes that </w:t>
      </w:r>
      <w:r w:rsidR="0078140C" w:rsidRPr="003D0695">
        <w:rPr>
          <w:rFonts w:ascii="Times New Roman" w:hAnsi="Times New Roman" w:cs="Times New Roman"/>
          <w:color w:val="27292B"/>
          <w:sz w:val="24"/>
          <w:szCs w:val="24"/>
          <w:shd w:val="clear" w:color="auto" w:fill="FFFFFF"/>
        </w:rPr>
        <w:t xml:space="preserve">informal </w:t>
      </w:r>
      <w:r w:rsidRPr="003D0695">
        <w:rPr>
          <w:rFonts w:ascii="Times New Roman" w:hAnsi="Times New Roman" w:cs="Times New Roman"/>
          <w:color w:val="27292B"/>
          <w:sz w:val="24"/>
          <w:szCs w:val="24"/>
          <w:shd w:val="clear" w:color="auto" w:fill="FFFFFF"/>
        </w:rPr>
        <w:t>communities resolve more problems than they cause</w:t>
      </w:r>
      <w:r w:rsidR="00F81856" w:rsidRPr="003D0695">
        <w:rPr>
          <w:rFonts w:ascii="Times New Roman" w:hAnsi="Times New Roman" w:cs="Times New Roman"/>
          <w:color w:val="27292B"/>
          <w:sz w:val="24"/>
          <w:szCs w:val="24"/>
          <w:shd w:val="clear" w:color="auto" w:fill="FFFFFF"/>
        </w:rPr>
        <w:t xml:space="preserve"> and emerge</w:t>
      </w:r>
      <w:r w:rsidRPr="003D0695">
        <w:rPr>
          <w:rFonts w:ascii="Times New Roman" w:hAnsi="Times New Roman" w:cs="Times New Roman"/>
          <w:color w:val="27292B"/>
          <w:sz w:val="24"/>
          <w:szCs w:val="24"/>
          <w:shd w:val="clear" w:color="auto" w:fill="FFFFFF"/>
        </w:rPr>
        <w:t xml:space="preserve"> due to the failure of the market and government to provide the necessary protocols for community development. In Turner's view, state </w:t>
      </w:r>
      <w:r w:rsidR="00DC5E89" w:rsidRPr="003D0695">
        <w:rPr>
          <w:rFonts w:ascii="Times New Roman" w:hAnsi="Times New Roman" w:cs="Times New Roman"/>
          <w:color w:val="27292B"/>
          <w:sz w:val="24"/>
          <w:szCs w:val="24"/>
          <w:shd w:val="clear" w:color="auto" w:fill="FFFFFF"/>
        </w:rPr>
        <w:t xml:space="preserve">design and planning </w:t>
      </w:r>
      <w:r w:rsidRPr="003D0695">
        <w:rPr>
          <w:rFonts w:ascii="Times New Roman" w:hAnsi="Times New Roman" w:cs="Times New Roman"/>
          <w:color w:val="27292B"/>
          <w:sz w:val="24"/>
          <w:szCs w:val="24"/>
          <w:shd w:val="clear" w:color="auto" w:fill="FFFFFF"/>
        </w:rPr>
        <w:t xml:space="preserve">is a bureaucratized process where non-profits serve as mediators in successful state agency negotiations. </w:t>
      </w:r>
      <w:r w:rsidR="00D82C1C" w:rsidRPr="003D0695">
        <w:rPr>
          <w:rFonts w:ascii="Times New Roman" w:hAnsi="Times New Roman" w:cs="Times New Roman"/>
          <w:color w:val="27292B"/>
          <w:sz w:val="24"/>
          <w:szCs w:val="24"/>
          <w:shd w:val="clear" w:color="auto" w:fill="FFFFFF"/>
        </w:rPr>
        <w:t>Most of the time</w:t>
      </w:r>
      <w:r w:rsidR="00CB57D1" w:rsidRPr="003D0695">
        <w:rPr>
          <w:rFonts w:ascii="Times New Roman" w:hAnsi="Times New Roman" w:cs="Times New Roman"/>
          <w:color w:val="27292B"/>
          <w:sz w:val="24"/>
          <w:szCs w:val="24"/>
          <w:shd w:val="clear" w:color="auto" w:fill="FFFFFF"/>
        </w:rPr>
        <w:t>,</w:t>
      </w:r>
      <w:r w:rsidR="00D82C1C" w:rsidRPr="003D0695">
        <w:rPr>
          <w:rFonts w:ascii="Times New Roman" w:hAnsi="Times New Roman" w:cs="Times New Roman"/>
          <w:color w:val="27292B"/>
          <w:sz w:val="24"/>
          <w:szCs w:val="24"/>
          <w:shd w:val="clear" w:color="auto" w:fill="FFFFFF"/>
        </w:rPr>
        <w:t xml:space="preserve"> o</w:t>
      </w:r>
      <w:r w:rsidRPr="003D0695">
        <w:rPr>
          <w:rFonts w:ascii="Times New Roman" w:hAnsi="Times New Roman" w:cs="Times New Roman"/>
          <w:color w:val="27292B"/>
          <w:sz w:val="24"/>
          <w:szCs w:val="24"/>
          <w:shd w:val="clear" w:color="auto" w:fill="FFFFFF"/>
        </w:rPr>
        <w:t xml:space="preserve">rdinary citizens have lost their participation in local development processes </w:t>
      </w:r>
      <w:sdt>
        <w:sdtPr>
          <w:rPr>
            <w:rFonts w:ascii="Times New Roman" w:hAnsi="Times New Roman" w:cs="Times New Roman"/>
            <w:color w:val="27292B"/>
            <w:sz w:val="24"/>
            <w:szCs w:val="24"/>
            <w:shd w:val="clear" w:color="auto" w:fill="FFFFFF"/>
          </w:rPr>
          <w:id w:val="-731926570"/>
          <w:citation/>
        </w:sdtPr>
        <w:sdtContent>
          <w:r w:rsidRPr="003D0695">
            <w:rPr>
              <w:rFonts w:ascii="Times New Roman" w:hAnsi="Times New Roman" w:cs="Times New Roman"/>
              <w:color w:val="27292B"/>
              <w:sz w:val="24"/>
              <w:szCs w:val="24"/>
              <w:shd w:val="clear" w:color="auto" w:fill="FFFFFF"/>
            </w:rPr>
            <w:fldChar w:fldCharType="begin"/>
          </w:r>
          <w:r w:rsidRPr="003D0695">
            <w:rPr>
              <w:rFonts w:ascii="Times New Roman" w:hAnsi="Times New Roman" w:cs="Times New Roman"/>
              <w:color w:val="27292B"/>
              <w:sz w:val="24"/>
              <w:szCs w:val="24"/>
              <w:shd w:val="clear" w:color="auto" w:fill="FFFFFF"/>
            </w:rPr>
            <w:instrText xml:space="preserve"> CITATION Joh86 \l 1033 </w:instrText>
          </w:r>
          <w:r w:rsidRPr="003D0695">
            <w:rPr>
              <w:rFonts w:ascii="Times New Roman" w:hAnsi="Times New Roman" w:cs="Times New Roman"/>
              <w:color w:val="27292B"/>
              <w:sz w:val="24"/>
              <w:szCs w:val="24"/>
              <w:shd w:val="clear" w:color="auto" w:fill="FFFFFF"/>
            </w:rPr>
            <w:fldChar w:fldCharType="separate"/>
          </w:r>
          <w:r w:rsidR="00A3503F" w:rsidRPr="00A3503F">
            <w:rPr>
              <w:rFonts w:ascii="Times New Roman" w:hAnsi="Times New Roman" w:cs="Times New Roman"/>
              <w:noProof/>
              <w:color w:val="27292B"/>
              <w:sz w:val="24"/>
              <w:szCs w:val="24"/>
              <w:shd w:val="clear" w:color="auto" w:fill="FFFFFF"/>
            </w:rPr>
            <w:t>(Turner J. F., 1986)</w:t>
          </w:r>
          <w:r w:rsidRPr="003D0695">
            <w:rPr>
              <w:rFonts w:ascii="Times New Roman" w:hAnsi="Times New Roman" w:cs="Times New Roman"/>
              <w:color w:val="27292B"/>
              <w:sz w:val="24"/>
              <w:szCs w:val="24"/>
              <w:shd w:val="clear" w:color="auto" w:fill="FFFFFF"/>
            </w:rPr>
            <w:fldChar w:fldCharType="end"/>
          </w:r>
        </w:sdtContent>
      </w:sdt>
      <w:r w:rsidRPr="003D0695">
        <w:rPr>
          <w:rFonts w:ascii="Times New Roman" w:hAnsi="Times New Roman" w:cs="Times New Roman"/>
          <w:color w:val="27292B"/>
          <w:sz w:val="24"/>
          <w:szCs w:val="24"/>
          <w:shd w:val="clear" w:color="auto" w:fill="FFFFFF"/>
        </w:rPr>
        <w:t>. </w:t>
      </w:r>
      <w:r w:rsidR="005F1725" w:rsidRPr="003D0695">
        <w:rPr>
          <w:rFonts w:ascii="Times New Roman" w:hAnsi="Times New Roman" w:cs="Times New Roman"/>
          <w:color w:val="27292B"/>
          <w:sz w:val="24"/>
          <w:szCs w:val="24"/>
          <w:shd w:val="clear" w:color="auto" w:fill="FFFFFF"/>
        </w:rPr>
        <w:t xml:space="preserve"> </w:t>
      </w:r>
      <w:r w:rsidR="00835F2C" w:rsidRPr="003D0695">
        <w:rPr>
          <w:rFonts w:ascii="Times New Roman" w:hAnsi="Times New Roman" w:cs="Times New Roman"/>
          <w:color w:val="27292B"/>
          <w:sz w:val="24"/>
          <w:szCs w:val="24"/>
          <w:shd w:val="clear" w:color="auto" w:fill="FFFFFF"/>
        </w:rPr>
        <w:t xml:space="preserve">Turner's ideas are </w:t>
      </w:r>
      <w:r w:rsidR="00216E24" w:rsidRPr="003D0695">
        <w:rPr>
          <w:rFonts w:ascii="Times New Roman" w:hAnsi="Times New Roman" w:cs="Times New Roman"/>
          <w:color w:val="27292B"/>
          <w:sz w:val="24"/>
          <w:szCs w:val="24"/>
          <w:shd w:val="clear" w:color="auto" w:fill="FFFFFF"/>
        </w:rPr>
        <w:t>still</w:t>
      </w:r>
      <w:r w:rsidR="007D73E1" w:rsidRPr="003D0695">
        <w:rPr>
          <w:rFonts w:ascii="Times New Roman" w:hAnsi="Times New Roman" w:cs="Times New Roman"/>
          <w:color w:val="27292B"/>
          <w:sz w:val="24"/>
          <w:szCs w:val="24"/>
          <w:shd w:val="clear" w:color="auto" w:fill="FFFFFF"/>
        </w:rPr>
        <w:t xml:space="preserve"> being </w:t>
      </w:r>
      <w:r w:rsidR="00835F2C" w:rsidRPr="003D0695">
        <w:rPr>
          <w:rFonts w:ascii="Times New Roman" w:hAnsi="Times New Roman" w:cs="Times New Roman"/>
          <w:color w:val="27292B"/>
          <w:sz w:val="24"/>
          <w:szCs w:val="24"/>
          <w:shd w:val="clear" w:color="auto" w:fill="FFFFFF"/>
        </w:rPr>
        <w:t xml:space="preserve">incorporated into contemporary architectural practices in Latin America, such as </w:t>
      </w:r>
      <w:r w:rsidR="00701FD4" w:rsidRPr="003D0695">
        <w:rPr>
          <w:rFonts w:ascii="Times New Roman" w:hAnsi="Times New Roman" w:cs="Times New Roman"/>
          <w:color w:val="27292B"/>
          <w:sz w:val="24"/>
          <w:szCs w:val="24"/>
          <w:shd w:val="clear" w:color="auto" w:fill="FFFFFF"/>
        </w:rPr>
        <w:t xml:space="preserve">in the work of </w:t>
      </w:r>
      <w:r w:rsidR="00835F2C" w:rsidRPr="003D0695">
        <w:rPr>
          <w:rFonts w:ascii="Times New Roman" w:hAnsi="Times New Roman" w:cs="Times New Roman"/>
          <w:color w:val="27292B"/>
          <w:sz w:val="24"/>
          <w:szCs w:val="24"/>
          <w:shd w:val="clear" w:color="auto" w:fill="FFFFFF"/>
        </w:rPr>
        <w:t xml:space="preserve">Tatiana Bilbao in </w:t>
      </w:r>
      <w:r w:rsidR="00310AD1">
        <w:rPr>
          <w:rFonts w:ascii="Times New Roman" w:hAnsi="Times New Roman" w:cs="Times New Roman"/>
          <w:color w:val="27292B"/>
          <w:sz w:val="24"/>
          <w:szCs w:val="24"/>
          <w:shd w:val="clear" w:color="auto" w:fill="FFFFFF"/>
        </w:rPr>
        <w:t>México</w:t>
      </w:r>
      <w:r w:rsidR="00835F2C" w:rsidRPr="003D0695">
        <w:rPr>
          <w:rFonts w:ascii="Times New Roman" w:hAnsi="Times New Roman" w:cs="Times New Roman"/>
          <w:color w:val="27292B"/>
          <w:sz w:val="24"/>
          <w:szCs w:val="24"/>
          <w:shd w:val="clear" w:color="auto" w:fill="FFFFFF"/>
        </w:rPr>
        <w:t xml:space="preserve"> City, Alejandro </w:t>
      </w:r>
      <w:proofErr w:type="spellStart"/>
      <w:r w:rsidR="00835F2C" w:rsidRPr="003D0695">
        <w:rPr>
          <w:rFonts w:ascii="Times New Roman" w:hAnsi="Times New Roman" w:cs="Times New Roman"/>
          <w:color w:val="27292B"/>
          <w:sz w:val="24"/>
          <w:szCs w:val="24"/>
          <w:shd w:val="clear" w:color="auto" w:fill="FFFFFF"/>
        </w:rPr>
        <w:t>Aravena’s</w:t>
      </w:r>
      <w:proofErr w:type="spellEnd"/>
      <w:r w:rsidR="00835F2C" w:rsidRPr="003D0695">
        <w:rPr>
          <w:rFonts w:ascii="Times New Roman" w:hAnsi="Times New Roman" w:cs="Times New Roman"/>
          <w:color w:val="27292B"/>
          <w:sz w:val="24"/>
          <w:szCs w:val="24"/>
          <w:shd w:val="clear" w:color="auto" w:fill="FFFFFF"/>
        </w:rPr>
        <w:t xml:space="preserve"> in Chile, and Teddy Cruz-</w:t>
      </w:r>
      <w:proofErr w:type="spellStart"/>
      <w:r w:rsidR="00835F2C" w:rsidRPr="003D0695">
        <w:rPr>
          <w:rFonts w:ascii="Times New Roman" w:hAnsi="Times New Roman" w:cs="Times New Roman"/>
          <w:color w:val="27292B"/>
          <w:sz w:val="24"/>
          <w:szCs w:val="24"/>
          <w:shd w:val="clear" w:color="auto" w:fill="FFFFFF"/>
        </w:rPr>
        <w:t>Fonna</w:t>
      </w:r>
      <w:proofErr w:type="spellEnd"/>
      <w:r w:rsidR="00835F2C" w:rsidRPr="003D0695">
        <w:rPr>
          <w:rFonts w:ascii="Times New Roman" w:hAnsi="Times New Roman" w:cs="Times New Roman"/>
          <w:color w:val="27292B"/>
          <w:sz w:val="24"/>
          <w:szCs w:val="24"/>
          <w:shd w:val="clear" w:color="auto" w:fill="FFFFFF"/>
        </w:rPr>
        <w:t xml:space="preserve"> Forman in Tijuana, which incorporate incremental and participatory design processes </w:t>
      </w:r>
      <w:sdt>
        <w:sdtPr>
          <w:rPr>
            <w:rFonts w:ascii="Times New Roman" w:hAnsi="Times New Roman" w:cs="Times New Roman"/>
            <w:color w:val="27292B"/>
            <w:sz w:val="24"/>
            <w:szCs w:val="24"/>
            <w:shd w:val="clear" w:color="auto" w:fill="FFFFFF"/>
          </w:rPr>
          <w:id w:val="-1250267553"/>
          <w:citation/>
        </w:sdtPr>
        <w:sdtContent>
          <w:r w:rsidR="00205170" w:rsidRPr="003D0695">
            <w:rPr>
              <w:rFonts w:ascii="Times New Roman" w:hAnsi="Times New Roman" w:cs="Times New Roman"/>
              <w:color w:val="27292B"/>
              <w:sz w:val="24"/>
              <w:szCs w:val="24"/>
              <w:shd w:val="clear" w:color="auto" w:fill="FFFFFF"/>
            </w:rPr>
            <w:fldChar w:fldCharType="begin"/>
          </w:r>
          <w:r w:rsidR="00205170" w:rsidRPr="003D0695">
            <w:rPr>
              <w:rFonts w:ascii="Times New Roman" w:hAnsi="Times New Roman" w:cs="Times New Roman"/>
              <w:color w:val="27292B"/>
              <w:sz w:val="24"/>
              <w:szCs w:val="24"/>
              <w:shd w:val="clear" w:color="auto" w:fill="FFFFFF"/>
            </w:rPr>
            <w:instrText xml:space="preserve"> CITATION Men22 \l 1033 </w:instrText>
          </w:r>
          <w:r w:rsidR="00205170" w:rsidRPr="003D0695">
            <w:rPr>
              <w:rFonts w:ascii="Times New Roman" w:hAnsi="Times New Roman" w:cs="Times New Roman"/>
              <w:color w:val="27292B"/>
              <w:sz w:val="24"/>
              <w:szCs w:val="24"/>
              <w:shd w:val="clear" w:color="auto" w:fill="FFFFFF"/>
            </w:rPr>
            <w:fldChar w:fldCharType="separate"/>
          </w:r>
          <w:r w:rsidR="00A3503F" w:rsidRPr="00A3503F">
            <w:rPr>
              <w:rFonts w:ascii="Times New Roman" w:hAnsi="Times New Roman" w:cs="Times New Roman"/>
              <w:noProof/>
              <w:color w:val="27292B"/>
              <w:sz w:val="24"/>
              <w:szCs w:val="24"/>
              <w:shd w:val="clear" w:color="auto" w:fill="FFFFFF"/>
            </w:rPr>
            <w:t>(Meninato, 2022)</w:t>
          </w:r>
          <w:r w:rsidR="00205170" w:rsidRPr="003D0695">
            <w:rPr>
              <w:rFonts w:ascii="Times New Roman" w:hAnsi="Times New Roman" w:cs="Times New Roman"/>
              <w:color w:val="27292B"/>
              <w:sz w:val="24"/>
              <w:szCs w:val="24"/>
              <w:shd w:val="clear" w:color="auto" w:fill="FFFFFF"/>
            </w:rPr>
            <w:fldChar w:fldCharType="end"/>
          </w:r>
        </w:sdtContent>
      </w:sdt>
      <w:r w:rsidR="003D134F" w:rsidRPr="003D0695">
        <w:rPr>
          <w:rFonts w:ascii="Times New Roman" w:hAnsi="Times New Roman" w:cs="Times New Roman"/>
          <w:color w:val="27292B"/>
          <w:sz w:val="24"/>
          <w:szCs w:val="24"/>
          <w:shd w:val="clear" w:color="auto" w:fill="FFFFFF"/>
        </w:rPr>
        <w:t xml:space="preserve">. </w:t>
      </w:r>
      <w:r w:rsidR="00271DB2" w:rsidRPr="003D0695">
        <w:rPr>
          <w:rFonts w:ascii="Times New Roman" w:hAnsi="Times New Roman" w:cs="Times New Roman"/>
          <w:color w:val="27292B"/>
          <w:sz w:val="24"/>
          <w:szCs w:val="24"/>
          <w:shd w:val="clear" w:color="auto" w:fill="FFFFFF"/>
        </w:rPr>
        <w:t xml:space="preserve"> </w:t>
      </w:r>
    </w:p>
    <w:p w14:paraId="367C855C" w14:textId="77777777" w:rsidR="000745CC" w:rsidRPr="003D0695" w:rsidRDefault="000745CC" w:rsidP="00761D6E">
      <w:pPr>
        <w:shd w:val="clear" w:color="auto" w:fill="FFFFFF"/>
        <w:spacing w:line="480" w:lineRule="auto"/>
        <w:rPr>
          <w:rFonts w:ascii="Times New Roman" w:hAnsi="Times New Roman" w:cs="Times New Roman"/>
          <w:color w:val="27292B"/>
          <w:sz w:val="24"/>
          <w:szCs w:val="24"/>
          <w:shd w:val="clear" w:color="auto" w:fill="FFFFFF"/>
        </w:rPr>
      </w:pPr>
    </w:p>
    <w:p w14:paraId="6214EE91" w14:textId="43024097" w:rsidR="000745CC" w:rsidRPr="003D0695" w:rsidRDefault="000745CC" w:rsidP="004435B9">
      <w:pPr>
        <w:shd w:val="clear" w:color="auto" w:fill="FFFFFF"/>
        <w:spacing w:line="480" w:lineRule="auto"/>
        <w:ind w:firstLine="720"/>
        <w:rPr>
          <w:rFonts w:ascii="Times New Roman" w:eastAsia="Times New Roman" w:hAnsi="Times New Roman" w:cs="Times New Roman"/>
          <w:color w:val="000000"/>
          <w:sz w:val="24"/>
          <w:szCs w:val="24"/>
        </w:rPr>
      </w:pPr>
      <w:r w:rsidRPr="003D0695">
        <w:rPr>
          <w:rFonts w:ascii="Times New Roman" w:hAnsi="Times New Roman" w:cs="Times New Roman"/>
          <w:color w:val="000000"/>
          <w:sz w:val="24"/>
          <w:szCs w:val="24"/>
          <w:shd w:val="clear" w:color="auto" w:fill="FFFFFF"/>
        </w:rPr>
        <w:lastRenderedPageBreak/>
        <w:t xml:space="preserve">Currently, the Mexican government prefers to fund progressive housing, as it offers more benefits to families than purchasing a home built by a developer on the periphery. </w:t>
      </w:r>
      <w:sdt>
        <w:sdtPr>
          <w:rPr>
            <w:rFonts w:ascii="Times New Roman" w:hAnsi="Times New Roman" w:cs="Times New Roman"/>
            <w:color w:val="000000"/>
            <w:sz w:val="24"/>
            <w:szCs w:val="24"/>
            <w:shd w:val="clear" w:color="auto" w:fill="FFFFFF"/>
          </w:rPr>
          <w:id w:val="-1847235924"/>
          <w:citation/>
        </w:sdtPr>
        <w:sdtContent>
          <w:r w:rsidR="001646F7" w:rsidRPr="003D0695">
            <w:rPr>
              <w:rFonts w:ascii="Times New Roman" w:hAnsi="Times New Roman" w:cs="Times New Roman"/>
              <w:color w:val="000000"/>
              <w:sz w:val="24"/>
              <w:szCs w:val="24"/>
              <w:shd w:val="clear" w:color="auto" w:fill="FFFFFF"/>
            </w:rPr>
            <w:fldChar w:fldCharType="begin"/>
          </w:r>
          <w:r w:rsidR="001646F7" w:rsidRPr="003D0695">
            <w:rPr>
              <w:rFonts w:ascii="Times New Roman" w:hAnsi="Times New Roman" w:cs="Times New Roman"/>
              <w:color w:val="000000"/>
              <w:sz w:val="24"/>
              <w:szCs w:val="24"/>
              <w:shd w:val="clear" w:color="auto" w:fill="FFFFFF"/>
            </w:rPr>
            <w:instrText xml:space="preserve"> CITATION SED211 \l 1033 </w:instrText>
          </w:r>
          <w:r w:rsidR="001646F7"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(SEDATU, 2021)</w:t>
          </w:r>
          <w:r w:rsidR="001646F7" w:rsidRPr="003D0695">
            <w:rPr>
              <w:rFonts w:ascii="Times New Roman" w:hAnsi="Times New Roman" w:cs="Times New Roman"/>
              <w:color w:val="000000"/>
              <w:sz w:val="24"/>
              <w:szCs w:val="24"/>
              <w:shd w:val="clear" w:color="auto" w:fill="FFFFFF"/>
            </w:rPr>
            <w:fldChar w:fldCharType="end"/>
          </w:r>
        </w:sdtContent>
      </w:sdt>
      <w:r w:rsidR="008F534F" w:rsidRPr="003D0695">
        <w:rPr>
          <w:rFonts w:ascii="Times New Roman" w:hAnsi="Times New Roman" w:cs="Times New Roman"/>
          <w:color w:val="000000"/>
          <w:sz w:val="24"/>
          <w:szCs w:val="24"/>
          <w:shd w:val="clear" w:color="auto" w:fill="FFFFFF"/>
        </w:rPr>
        <w:t xml:space="preserve">. </w:t>
      </w:r>
      <w:r w:rsidRPr="003D0695">
        <w:rPr>
          <w:rFonts w:ascii="Times New Roman" w:hAnsi="Times New Roman" w:cs="Times New Roman"/>
          <w:color w:val="000000"/>
          <w:sz w:val="24"/>
          <w:szCs w:val="24"/>
          <w:shd w:val="clear" w:color="auto" w:fill="FFFFFF"/>
        </w:rPr>
        <w:t xml:space="preserve">These incentives are </w:t>
      </w:r>
      <w:r w:rsidR="004E2320" w:rsidRPr="003D0695">
        <w:rPr>
          <w:rFonts w:ascii="Times New Roman" w:hAnsi="Times New Roman" w:cs="Times New Roman"/>
          <w:color w:val="000000"/>
          <w:sz w:val="24"/>
          <w:szCs w:val="24"/>
          <w:shd w:val="clear" w:color="auto" w:fill="FFFFFF"/>
        </w:rPr>
        <w:t>economic</w:t>
      </w:r>
      <w:r w:rsidRPr="003D0695">
        <w:rPr>
          <w:rFonts w:ascii="Times New Roman" w:hAnsi="Times New Roman" w:cs="Times New Roman"/>
          <w:color w:val="000000"/>
          <w:sz w:val="24"/>
          <w:szCs w:val="24"/>
          <w:shd w:val="clear" w:color="auto" w:fill="FFFFFF"/>
        </w:rPr>
        <w:t xml:space="preserve"> and social since housing agencies work in areas already established as communities and assist in improving the settlements. Families can avoid rent and credit, allowing them to save for building, </w:t>
      </w:r>
      <w:r w:rsidR="00B37207">
        <w:rPr>
          <w:rFonts w:ascii="Times New Roman" w:hAnsi="Times New Roman" w:cs="Times New Roman"/>
          <w:color w:val="000000"/>
          <w:sz w:val="24"/>
          <w:szCs w:val="24"/>
          <w:shd w:val="clear" w:color="auto" w:fill="FFFFFF"/>
        </w:rPr>
        <w:t xml:space="preserve">and </w:t>
      </w:r>
      <w:r w:rsidRPr="003D0695">
        <w:rPr>
          <w:rFonts w:ascii="Times New Roman" w:hAnsi="Times New Roman" w:cs="Times New Roman"/>
          <w:color w:val="000000"/>
          <w:sz w:val="24"/>
          <w:szCs w:val="24"/>
          <w:shd w:val="clear" w:color="auto" w:fill="FFFFFF"/>
        </w:rPr>
        <w:t xml:space="preserve">reducing tensions within communities and </w:t>
      </w:r>
      <w:r w:rsidR="00CB57D1" w:rsidRPr="003D0695">
        <w:rPr>
          <w:rFonts w:ascii="Times New Roman" w:hAnsi="Times New Roman" w:cs="Times New Roman"/>
          <w:color w:val="000000"/>
          <w:sz w:val="24"/>
          <w:szCs w:val="24"/>
          <w:shd w:val="clear" w:color="auto" w:fill="FFFFFF"/>
        </w:rPr>
        <w:t xml:space="preserve">the </w:t>
      </w:r>
      <w:r w:rsidRPr="003D0695">
        <w:rPr>
          <w:rFonts w:ascii="Times New Roman" w:hAnsi="Times New Roman" w:cs="Times New Roman"/>
          <w:color w:val="000000"/>
          <w:sz w:val="24"/>
          <w:szCs w:val="24"/>
          <w:shd w:val="clear" w:color="auto" w:fill="FFFFFF"/>
        </w:rPr>
        <w:t xml:space="preserve">government. Thus, </w:t>
      </w:r>
      <w:r w:rsidR="00CB57D1" w:rsidRPr="003D0695">
        <w:rPr>
          <w:rFonts w:ascii="Times New Roman" w:hAnsi="Times New Roman" w:cs="Times New Roman"/>
          <w:color w:val="000000"/>
          <w:sz w:val="24"/>
          <w:szCs w:val="24"/>
          <w:shd w:val="clear" w:color="auto" w:fill="FFFFFF"/>
        </w:rPr>
        <w:t>building instruction production</w:t>
      </w:r>
      <w:r w:rsidRPr="003D0695">
        <w:rPr>
          <w:rFonts w:ascii="Times New Roman" w:hAnsi="Times New Roman" w:cs="Times New Roman"/>
          <w:color w:val="000000"/>
          <w:sz w:val="24"/>
          <w:szCs w:val="24"/>
          <w:shd w:val="clear" w:color="auto" w:fill="FFFFFF"/>
        </w:rPr>
        <w:t xml:space="preserve"> is a low-cost investment that substantially affects working-class families and their communities. </w:t>
      </w:r>
      <w:r w:rsidRPr="003D0695">
        <w:rPr>
          <w:rFonts w:ascii="Times New Roman" w:eastAsia="Times New Roman" w:hAnsi="Times New Roman" w:cs="Times New Roman"/>
          <w:color w:val="000000"/>
          <w:sz w:val="24"/>
          <w:szCs w:val="24"/>
        </w:rPr>
        <w:t xml:space="preserve"> </w:t>
      </w:r>
      <w:r w:rsidR="00BA7617" w:rsidRPr="003D0695">
        <w:rPr>
          <w:rFonts w:ascii="Times New Roman" w:eastAsia="Times New Roman" w:hAnsi="Times New Roman" w:cs="Times New Roman"/>
          <w:color w:val="000000"/>
          <w:sz w:val="24"/>
          <w:szCs w:val="24"/>
        </w:rPr>
        <w:t xml:space="preserve">Supporting self-building is perceived as a </w:t>
      </w:r>
      <w:r w:rsidRPr="003D0695">
        <w:rPr>
          <w:rFonts w:ascii="Times New Roman" w:eastAsia="Times New Roman" w:hAnsi="Times New Roman" w:cs="Times New Roman"/>
          <w:color w:val="000000"/>
          <w:sz w:val="24"/>
          <w:szCs w:val="24"/>
        </w:rPr>
        <w:t xml:space="preserve">much better investment than building social housing that nobody wants. In Tijuana, according to a study from 2015, there were </w:t>
      </w:r>
      <w:r w:rsidRPr="003D0695">
        <w:rPr>
          <w:rFonts w:ascii="Times New Roman" w:hAnsi="Times New Roman" w:cs="Times New Roman"/>
          <w:color w:val="000000"/>
          <w:sz w:val="24"/>
          <w:szCs w:val="24"/>
          <w:shd w:val="clear" w:color="auto" w:fill="FFFFFF"/>
        </w:rPr>
        <w:t xml:space="preserve">124-thousand abandoned houses built by the private sector for the working class </w:t>
      </w:r>
      <w:sdt>
        <w:sdtPr>
          <w:rPr>
            <w:rFonts w:ascii="Times New Roman" w:hAnsi="Times New Roman" w:cs="Times New Roman"/>
            <w:color w:val="000000"/>
            <w:sz w:val="24"/>
            <w:szCs w:val="24"/>
            <w:shd w:val="clear" w:color="auto" w:fill="FFFFFF"/>
          </w:rPr>
          <w:id w:val="-568109550"/>
          <w:citation/>
        </w:sdtPr>
        <w:sdtContent>
          <w:r w:rsidRPr="003D0695">
            <w:rPr>
              <w:rFonts w:ascii="Times New Roman" w:hAnsi="Times New Roman" w:cs="Times New Roman"/>
              <w:color w:val="000000"/>
              <w:sz w:val="24"/>
              <w:szCs w:val="24"/>
              <w:shd w:val="clear" w:color="auto" w:fill="FFFFFF"/>
            </w:rPr>
            <w:fldChar w:fldCharType="begin"/>
          </w:r>
          <w:r w:rsidRPr="003D0695">
            <w:rPr>
              <w:rFonts w:ascii="Times New Roman" w:hAnsi="Times New Roman" w:cs="Times New Roman"/>
              <w:color w:val="000000"/>
              <w:sz w:val="24"/>
              <w:szCs w:val="24"/>
              <w:shd w:val="clear" w:color="auto" w:fill="FFFFFF"/>
            </w:rPr>
            <w:instrText xml:space="preserve"> CITATION Bla15 \l 1033 </w:instrText>
          </w:r>
          <w:r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(Blas, 2015)</w:t>
          </w:r>
          <w:r w:rsidRPr="003D0695">
            <w:rPr>
              <w:rFonts w:ascii="Times New Roman" w:hAnsi="Times New Roman" w:cs="Times New Roman"/>
              <w:color w:val="000000"/>
              <w:sz w:val="24"/>
              <w:szCs w:val="24"/>
              <w:shd w:val="clear" w:color="auto" w:fill="FFFFFF"/>
            </w:rPr>
            <w:fldChar w:fldCharType="end"/>
          </w:r>
        </w:sdtContent>
      </w:sdt>
      <w:r w:rsidRPr="003D0695">
        <w:rPr>
          <w:rFonts w:ascii="Times New Roman" w:hAnsi="Times New Roman" w:cs="Times New Roman"/>
          <w:color w:val="000000"/>
          <w:sz w:val="24"/>
          <w:szCs w:val="24"/>
          <w:shd w:val="clear" w:color="auto" w:fill="FFFFFF"/>
        </w:rPr>
        <w:t xml:space="preserve">. </w:t>
      </w:r>
      <w:r w:rsidR="00BA7617" w:rsidRPr="003D0695">
        <w:rPr>
          <w:rFonts w:ascii="Times New Roman" w:hAnsi="Times New Roman" w:cs="Times New Roman"/>
          <w:color w:val="000000"/>
          <w:sz w:val="24"/>
          <w:szCs w:val="24"/>
          <w:shd w:val="clear" w:color="auto" w:fill="FFFFFF"/>
        </w:rPr>
        <w:t xml:space="preserve">A close look at the private development firm </w:t>
      </w:r>
      <w:r w:rsidR="009E4D20" w:rsidRPr="003D0695">
        <w:rPr>
          <w:rFonts w:ascii="Times New Roman" w:hAnsi="Times New Roman" w:cs="Times New Roman"/>
          <w:color w:val="000000"/>
          <w:sz w:val="24"/>
          <w:szCs w:val="24"/>
          <w:shd w:val="clear" w:color="auto" w:fill="FFFFFF"/>
        </w:rPr>
        <w:t>URBI</w:t>
      </w:r>
      <w:r w:rsidR="00BA7617" w:rsidRPr="003D0695">
        <w:rPr>
          <w:rFonts w:ascii="Times New Roman" w:hAnsi="Times New Roman" w:cs="Times New Roman"/>
          <w:color w:val="000000"/>
          <w:sz w:val="24"/>
          <w:szCs w:val="24"/>
          <w:shd w:val="clear" w:color="auto" w:fill="FFFFFF"/>
        </w:rPr>
        <w:t xml:space="preserve"> and </w:t>
      </w:r>
      <w:r w:rsidR="002172FE" w:rsidRPr="003D0695">
        <w:rPr>
          <w:rFonts w:ascii="Times New Roman" w:hAnsi="Times New Roman" w:cs="Times New Roman"/>
          <w:color w:val="000000"/>
          <w:sz w:val="24"/>
          <w:szCs w:val="24"/>
          <w:shd w:val="clear" w:color="auto" w:fill="FFFFFF"/>
        </w:rPr>
        <w:t>its</w:t>
      </w:r>
      <w:r w:rsidR="00BA7617" w:rsidRPr="003D0695">
        <w:rPr>
          <w:rFonts w:ascii="Times New Roman" w:hAnsi="Times New Roman" w:cs="Times New Roman"/>
          <w:color w:val="000000"/>
          <w:sz w:val="24"/>
          <w:szCs w:val="24"/>
          <w:shd w:val="clear" w:color="auto" w:fill="FFFFFF"/>
        </w:rPr>
        <w:t xml:space="preserve"> construction systems illustrates the challenges of </w:t>
      </w:r>
      <w:r w:rsidR="00B27F67" w:rsidRPr="003D0695">
        <w:rPr>
          <w:rFonts w:ascii="Times New Roman" w:hAnsi="Times New Roman" w:cs="Times New Roman"/>
          <w:color w:val="000000"/>
          <w:sz w:val="24"/>
          <w:szCs w:val="24"/>
          <w:shd w:val="clear" w:color="auto" w:fill="FFFFFF"/>
        </w:rPr>
        <w:t>developer-built</w:t>
      </w:r>
      <w:r w:rsidR="00BA7617" w:rsidRPr="003D0695">
        <w:rPr>
          <w:rFonts w:ascii="Times New Roman" w:hAnsi="Times New Roman" w:cs="Times New Roman"/>
          <w:color w:val="000000"/>
          <w:sz w:val="24"/>
          <w:szCs w:val="24"/>
          <w:shd w:val="clear" w:color="auto" w:fill="FFFFFF"/>
        </w:rPr>
        <w:t xml:space="preserve"> housing projects. </w:t>
      </w:r>
    </w:p>
    <w:p w14:paraId="3141E832" w14:textId="77777777" w:rsidR="00FF78B6" w:rsidRPr="003D0695" w:rsidRDefault="00FF78B6" w:rsidP="00761D6E">
      <w:pPr>
        <w:rPr>
          <w:rFonts w:ascii="Times New Roman" w:hAnsi="Times New Roman" w:cs="Times New Roman"/>
        </w:rPr>
      </w:pPr>
    </w:p>
    <w:p w14:paraId="2C0DB865" w14:textId="148B10A4" w:rsidR="00037060" w:rsidRPr="003D0695" w:rsidRDefault="00037060" w:rsidP="00761D6E">
      <w:pPr>
        <w:pStyle w:val="Heading1"/>
        <w:rPr>
          <w:rFonts w:ascii="Times New Roman" w:hAnsi="Times New Roman" w:cs="Times New Roman"/>
          <w:shd w:val="clear" w:color="auto" w:fill="FFFFFF"/>
        </w:rPr>
      </w:pPr>
      <w:bookmarkStart w:id="60" w:name="_Toc120762299"/>
      <w:r w:rsidRPr="003D0695">
        <w:rPr>
          <w:rFonts w:ascii="Times New Roman" w:hAnsi="Times New Roman" w:cs="Times New Roman"/>
          <w:shd w:val="clear" w:color="auto" w:fill="FFFFFF"/>
        </w:rPr>
        <w:t xml:space="preserve">The </w:t>
      </w:r>
      <w:r w:rsidR="009E4D20" w:rsidRPr="003D0695">
        <w:rPr>
          <w:rFonts w:ascii="Times New Roman" w:hAnsi="Times New Roman" w:cs="Times New Roman"/>
          <w:shd w:val="clear" w:color="auto" w:fill="FFFFFF"/>
        </w:rPr>
        <w:t>URBI</w:t>
      </w:r>
      <w:r w:rsidRPr="003D0695">
        <w:rPr>
          <w:rFonts w:ascii="Times New Roman" w:hAnsi="Times New Roman" w:cs="Times New Roman"/>
          <w:shd w:val="clear" w:color="auto" w:fill="FFFFFF"/>
        </w:rPr>
        <w:t xml:space="preserve"> case and the Meccano system</w:t>
      </w:r>
      <w:bookmarkEnd w:id="60"/>
    </w:p>
    <w:p w14:paraId="1DCA55FE" w14:textId="77777777" w:rsidR="004D156F" w:rsidRPr="003D0695" w:rsidRDefault="004D156F" w:rsidP="00761D6E">
      <w:pPr>
        <w:spacing w:line="480" w:lineRule="auto"/>
        <w:rPr>
          <w:rFonts w:ascii="Times New Roman" w:hAnsi="Times New Roman" w:cs="Times New Roman"/>
          <w:b/>
          <w:color w:val="333333"/>
          <w:sz w:val="24"/>
          <w:szCs w:val="24"/>
          <w:shd w:val="clear" w:color="auto" w:fill="FFFFFF"/>
        </w:rPr>
      </w:pPr>
    </w:p>
    <w:p w14:paraId="0C8D7F39" w14:textId="204EBBC1" w:rsidR="00A82F10" w:rsidRPr="003D0695" w:rsidRDefault="00037060" w:rsidP="00761D6E">
      <w:pPr>
        <w:pStyle w:val="mb-25"/>
        <w:spacing w:before="0" w:beforeAutospacing="0" w:after="0" w:afterAutospacing="0" w:line="480" w:lineRule="auto"/>
      </w:pPr>
      <w:r w:rsidRPr="003D0695">
        <w:rPr>
          <w:color w:val="333333"/>
          <w:shd w:val="clear" w:color="auto" w:fill="FFFFFF"/>
        </w:rPr>
        <w:tab/>
      </w:r>
      <w:r w:rsidR="00A82F10" w:rsidRPr="003D0695">
        <w:t xml:space="preserve">Cuauhtémoc Pérez Román and a group of college friends founded </w:t>
      </w:r>
      <w:proofErr w:type="spellStart"/>
      <w:r w:rsidR="00A82F10" w:rsidRPr="003D0695">
        <w:t>Desarrollos</w:t>
      </w:r>
      <w:proofErr w:type="spellEnd"/>
      <w:r w:rsidR="00A82F10" w:rsidRPr="003D0695">
        <w:t xml:space="preserve"> Urbanos SAB de CV (</w:t>
      </w:r>
      <w:r w:rsidR="009E4D20" w:rsidRPr="003D0695">
        <w:t>URBI</w:t>
      </w:r>
      <w:r w:rsidR="00A82F10" w:rsidRPr="003D0695">
        <w:t xml:space="preserve">) in 1981. </w:t>
      </w:r>
      <w:r w:rsidR="009E4D20" w:rsidRPr="003D0695">
        <w:rPr>
          <w:color w:val="2E2A2B"/>
          <w:shd w:val="clear" w:color="auto" w:fill="FFFFFF"/>
        </w:rPr>
        <w:t>URBI</w:t>
      </w:r>
      <w:r w:rsidR="00A82F10" w:rsidRPr="003D0695">
        <w:rPr>
          <w:color w:val="2E2A2B"/>
          <w:shd w:val="clear" w:color="auto" w:fill="FFFFFF"/>
        </w:rPr>
        <w:t xml:space="preserve"> began as a housing developer w</w:t>
      </w:r>
      <w:r w:rsidR="002172FE" w:rsidRPr="003D0695">
        <w:rPr>
          <w:color w:val="2E2A2B"/>
          <w:shd w:val="clear" w:color="auto" w:fill="FFFFFF"/>
        </w:rPr>
        <w:t>ho aspired</w:t>
      </w:r>
      <w:r w:rsidR="00A82F10" w:rsidRPr="003D0695">
        <w:rPr>
          <w:color w:val="2E2A2B"/>
          <w:shd w:val="clear" w:color="auto" w:fill="FFFFFF"/>
        </w:rPr>
        <w:t xml:space="preserve"> to provide Mexican workers with their version of the American dream. </w:t>
      </w:r>
      <w:r w:rsidR="00A82F10" w:rsidRPr="003D0695">
        <w:t xml:space="preserve">The plan was to revolutionize the Mexican social housing sector by deploying a rapid and advanced construction technique and increasing investor financial profit. Changes in housing policy during the 1990s and the deregulation of </w:t>
      </w:r>
      <w:r w:rsidR="00A82F10" w:rsidRPr="003D0695">
        <w:rPr>
          <w:i/>
          <w:iCs/>
        </w:rPr>
        <w:t>ejidos</w:t>
      </w:r>
      <w:r w:rsidR="00A82F10" w:rsidRPr="003D0695">
        <w:t xml:space="preserve">, communal lands, permitted the company to acquire large plots on the city's outskirts to build working-class communities. The company became one of </w:t>
      </w:r>
      <w:r w:rsidR="00310AD1">
        <w:t>México</w:t>
      </w:r>
      <w:r w:rsidR="00A82F10" w:rsidRPr="003D0695">
        <w:t xml:space="preserve">'s top three residential developers, along with Casa GEO and </w:t>
      </w:r>
      <w:proofErr w:type="spellStart"/>
      <w:r w:rsidR="00A82F10" w:rsidRPr="003D0695">
        <w:t>Homex</w:t>
      </w:r>
      <w:proofErr w:type="spellEnd"/>
      <w:r w:rsidR="00A82F10" w:rsidRPr="003D0695">
        <w:t xml:space="preserve">. </w:t>
      </w:r>
      <w:r w:rsidR="00B37207">
        <w:t>Moreover,</w:t>
      </w:r>
      <w:r w:rsidR="00A82F10" w:rsidRPr="003D0695">
        <w:t xml:space="preserve"> in 2004, the company raised $183 million in an IPO that was four times oversubscribed. Besides being listed on the Bolsa Mexicana de </w:t>
      </w:r>
      <w:proofErr w:type="spellStart"/>
      <w:r w:rsidR="00A82F10" w:rsidRPr="003D0695">
        <w:t>Valores</w:t>
      </w:r>
      <w:proofErr w:type="spellEnd"/>
      <w:r w:rsidR="00A82F10" w:rsidRPr="003D0695">
        <w:t xml:space="preserve"> (BMV), </w:t>
      </w:r>
      <w:r w:rsidR="00310AD1">
        <w:t>México</w:t>
      </w:r>
      <w:r w:rsidR="00A82F10" w:rsidRPr="003D0695">
        <w:t xml:space="preserve">'s stock exchange, this offering was also made in the </w:t>
      </w:r>
      <w:r w:rsidR="00A82F10" w:rsidRPr="003D0695">
        <w:lastRenderedPageBreak/>
        <w:t xml:space="preserve">United States and Europe. This was the first initial Mexican public stock offering internationally distributed since 2000 </w:t>
      </w:r>
      <w:sdt>
        <w:sdtPr>
          <w:id w:val="-162171388"/>
          <w:citation/>
        </w:sdtPr>
        <w:sdtContent>
          <w:r w:rsidR="00A82F10" w:rsidRPr="003D0695">
            <w:fldChar w:fldCharType="begin"/>
          </w:r>
          <w:r w:rsidR="009D513A" w:rsidRPr="003D0695">
            <w:instrText xml:space="preserve">CITATION Enc22 \l 1033 </w:instrText>
          </w:r>
          <w:r w:rsidR="00A82F10" w:rsidRPr="003D0695">
            <w:fldChar w:fldCharType="separate"/>
          </w:r>
          <w:r w:rsidR="00A3503F">
            <w:rPr>
              <w:noProof/>
            </w:rPr>
            <w:t>(Encyclopedia.com, 2019)</w:t>
          </w:r>
          <w:r w:rsidR="00A82F10" w:rsidRPr="003D0695">
            <w:fldChar w:fldCharType="end"/>
          </w:r>
        </w:sdtContent>
      </w:sdt>
      <w:r w:rsidR="00A82F10" w:rsidRPr="003D0695">
        <w:t>.</w:t>
      </w:r>
    </w:p>
    <w:p w14:paraId="4A1A6EAF" w14:textId="77777777" w:rsidR="007D2A6D" w:rsidRPr="003D0695" w:rsidRDefault="007D2A6D" w:rsidP="00761D6E">
      <w:pPr>
        <w:pStyle w:val="mb-25"/>
        <w:spacing w:before="0" w:beforeAutospacing="0" w:after="0" w:afterAutospacing="0" w:line="480" w:lineRule="auto"/>
        <w:ind w:firstLine="720"/>
      </w:pPr>
    </w:p>
    <w:p w14:paraId="6A4C7A25" w14:textId="27917058" w:rsidR="00DB1C02" w:rsidRPr="003D0695" w:rsidRDefault="009E4D20" w:rsidP="004435B9">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333333"/>
          <w:sz w:val="24"/>
          <w:szCs w:val="24"/>
          <w:shd w:val="clear" w:color="auto" w:fill="FFFFFF"/>
        </w:rPr>
        <w:t>URBI</w:t>
      </w:r>
      <w:r w:rsidR="007D2A6D" w:rsidRPr="003D0695">
        <w:rPr>
          <w:rFonts w:ascii="Times New Roman" w:hAnsi="Times New Roman" w:cs="Times New Roman"/>
          <w:color w:val="333333"/>
          <w:sz w:val="24"/>
          <w:szCs w:val="24"/>
          <w:shd w:val="clear" w:color="auto" w:fill="FFFFFF"/>
        </w:rPr>
        <w:t xml:space="preserve"> wanted to demonstrate that profits could be achieved with financial resources at market prices in the social housing sector. As part of its growing operations, </w:t>
      </w:r>
      <w:r w:rsidRPr="003D0695">
        <w:rPr>
          <w:rFonts w:ascii="Times New Roman" w:hAnsi="Times New Roman" w:cs="Times New Roman"/>
          <w:color w:val="333333"/>
          <w:sz w:val="24"/>
          <w:szCs w:val="24"/>
          <w:shd w:val="clear" w:color="auto" w:fill="FFFFFF"/>
        </w:rPr>
        <w:t>URBI</w:t>
      </w:r>
      <w:r w:rsidR="007D2A6D" w:rsidRPr="003D0695">
        <w:rPr>
          <w:rFonts w:ascii="Times New Roman" w:hAnsi="Times New Roman" w:cs="Times New Roman"/>
          <w:color w:val="333333"/>
          <w:sz w:val="24"/>
          <w:szCs w:val="24"/>
          <w:shd w:val="clear" w:color="auto" w:fill="FFFFFF"/>
        </w:rPr>
        <w:t xml:space="preserve"> revolutionized the Mexican social housing sector by introducing a rapid and advanced construction system</w:t>
      </w:r>
      <w:r w:rsidR="008D5ED4" w:rsidRPr="003D0695">
        <w:rPr>
          <w:rFonts w:ascii="Times New Roman" w:hAnsi="Times New Roman" w:cs="Times New Roman"/>
          <w:color w:val="333333"/>
          <w:sz w:val="24"/>
          <w:szCs w:val="24"/>
          <w:shd w:val="clear" w:color="auto" w:fill="FFFFFF"/>
        </w:rPr>
        <w:t xml:space="preserve">. </w:t>
      </w:r>
      <w:r w:rsidRPr="003D0695">
        <w:rPr>
          <w:rFonts w:ascii="Times New Roman" w:hAnsi="Times New Roman" w:cs="Times New Roman"/>
          <w:color w:val="000000"/>
          <w:sz w:val="24"/>
          <w:szCs w:val="24"/>
          <w:shd w:val="clear" w:color="auto" w:fill="FFFFFF"/>
        </w:rPr>
        <w:t>URBI</w:t>
      </w:r>
      <w:r w:rsidR="00DB1C02" w:rsidRPr="003D0695">
        <w:rPr>
          <w:rFonts w:ascii="Times New Roman" w:hAnsi="Times New Roman" w:cs="Times New Roman"/>
          <w:color w:val="000000"/>
          <w:sz w:val="24"/>
          <w:szCs w:val="24"/>
          <w:shd w:val="clear" w:color="auto" w:fill="FFFFFF"/>
        </w:rPr>
        <w:t xml:space="preserve">’s implementation of its housing development strategy at the end of the </w:t>
      </w:r>
      <w:r w:rsidR="00F756EB" w:rsidRPr="003D0695">
        <w:rPr>
          <w:rFonts w:ascii="Times New Roman" w:hAnsi="Times New Roman" w:cs="Times New Roman"/>
          <w:color w:val="000000"/>
          <w:sz w:val="24"/>
          <w:szCs w:val="24"/>
          <w:shd w:val="clear" w:color="auto" w:fill="FFFFFF"/>
        </w:rPr>
        <w:t>20</w:t>
      </w:r>
      <w:r w:rsidR="00F756EB" w:rsidRPr="003D0695">
        <w:rPr>
          <w:rFonts w:ascii="Times New Roman" w:hAnsi="Times New Roman" w:cs="Times New Roman"/>
          <w:color w:val="000000"/>
          <w:sz w:val="24"/>
          <w:szCs w:val="24"/>
          <w:shd w:val="clear" w:color="auto" w:fill="FFFFFF"/>
          <w:vertAlign w:val="superscript"/>
        </w:rPr>
        <w:t>th</w:t>
      </w:r>
      <w:r w:rsidR="00DB1C02" w:rsidRPr="003D0695">
        <w:rPr>
          <w:rFonts w:ascii="Times New Roman" w:hAnsi="Times New Roman" w:cs="Times New Roman"/>
          <w:color w:val="000000"/>
          <w:sz w:val="24"/>
          <w:szCs w:val="24"/>
          <w:shd w:val="clear" w:color="auto" w:fill="FFFFFF"/>
        </w:rPr>
        <w:t xml:space="preserve"> century is well documented</w:t>
      </w:r>
      <w:sdt>
        <w:sdtPr>
          <w:rPr>
            <w:rFonts w:ascii="Times New Roman" w:hAnsi="Times New Roman" w:cs="Times New Roman"/>
            <w:color w:val="000000"/>
            <w:sz w:val="24"/>
            <w:szCs w:val="24"/>
            <w:shd w:val="clear" w:color="auto" w:fill="FFFFFF"/>
          </w:rPr>
          <w:id w:val="-1455396442"/>
          <w:citation/>
        </w:sdtPr>
        <w:sdtContent>
          <w:r w:rsidR="00DF7AD3" w:rsidRPr="003D0695">
            <w:rPr>
              <w:rFonts w:ascii="Times New Roman" w:hAnsi="Times New Roman" w:cs="Times New Roman"/>
              <w:color w:val="000000"/>
              <w:sz w:val="24"/>
              <w:szCs w:val="24"/>
              <w:shd w:val="clear" w:color="auto" w:fill="FFFFFF"/>
            </w:rPr>
            <w:fldChar w:fldCharType="begin"/>
          </w:r>
          <w:r w:rsidR="00B37207">
            <w:rPr>
              <w:rFonts w:ascii="Times New Roman" w:hAnsi="Times New Roman" w:cs="Times New Roman"/>
              <w:color w:val="000000"/>
              <w:sz w:val="24"/>
              <w:szCs w:val="24"/>
              <w:shd w:val="clear" w:color="auto" w:fill="FFFFFF"/>
            </w:rPr>
            <w:instrText xml:space="preserve">CITATION BMV15 \m Law151 \m Rod08 \l 1033 </w:instrText>
          </w:r>
          <w:r w:rsidR="00DF7AD3" w:rsidRPr="003D0695">
            <w:rPr>
              <w:rFonts w:ascii="Times New Roman" w:hAnsi="Times New Roman" w:cs="Times New Roman"/>
              <w:color w:val="000000"/>
              <w:sz w:val="24"/>
              <w:szCs w:val="24"/>
              <w:shd w:val="clear" w:color="auto" w:fill="FFFFFF"/>
            </w:rPr>
            <w:fldChar w:fldCharType="separate"/>
          </w:r>
          <w:r w:rsidR="00A3503F">
            <w:rPr>
              <w:rFonts w:ascii="Times New Roman" w:hAnsi="Times New Roman" w:cs="Times New Roman"/>
              <w:noProof/>
              <w:color w:val="000000"/>
              <w:sz w:val="24"/>
              <w:szCs w:val="24"/>
              <w:shd w:val="clear" w:color="auto" w:fill="FFFFFF"/>
            </w:rPr>
            <w:t xml:space="preserve"> </w:t>
          </w:r>
          <w:r w:rsidR="00A3503F" w:rsidRPr="00A3503F">
            <w:rPr>
              <w:rFonts w:ascii="Times New Roman" w:hAnsi="Times New Roman" w:cs="Times New Roman"/>
              <w:noProof/>
              <w:color w:val="000000"/>
              <w:sz w:val="24"/>
              <w:szCs w:val="24"/>
              <w:shd w:val="clear" w:color="auto" w:fill="FFFFFF"/>
            </w:rPr>
            <w:t>(BMV, 2015; Herzog, 2015; Rodriguez &amp; Mendez, 2008)</w:t>
          </w:r>
          <w:r w:rsidR="00DF7AD3" w:rsidRPr="003D0695">
            <w:rPr>
              <w:rFonts w:ascii="Times New Roman" w:hAnsi="Times New Roman" w:cs="Times New Roman"/>
              <w:color w:val="000000"/>
              <w:sz w:val="24"/>
              <w:szCs w:val="24"/>
              <w:shd w:val="clear" w:color="auto" w:fill="FFFFFF"/>
            </w:rPr>
            <w:fldChar w:fldCharType="end"/>
          </w:r>
        </w:sdtContent>
      </w:sdt>
      <w:r w:rsidR="008C03A2" w:rsidRPr="003D0695">
        <w:rPr>
          <w:rFonts w:ascii="Times New Roman" w:hAnsi="Times New Roman" w:cs="Times New Roman"/>
          <w:color w:val="000000"/>
          <w:sz w:val="24"/>
          <w:szCs w:val="24"/>
          <w:shd w:val="clear" w:color="auto" w:fill="FFFFFF"/>
        </w:rPr>
        <w:t xml:space="preserve">. </w:t>
      </w:r>
      <w:r w:rsidR="00BA7617" w:rsidRPr="003D0695">
        <w:rPr>
          <w:rFonts w:ascii="Times New Roman" w:hAnsi="Times New Roman" w:cs="Times New Roman"/>
          <w:color w:val="000000"/>
          <w:shd w:val="clear" w:color="auto" w:fill="FFFFFF"/>
        </w:rPr>
        <w:t xml:space="preserve"> </w:t>
      </w:r>
      <w:r w:rsidR="008C03A2" w:rsidRPr="003D0695">
        <w:rPr>
          <w:rFonts w:ascii="Times New Roman" w:hAnsi="Times New Roman" w:cs="Times New Roman"/>
          <w:color w:val="000000"/>
          <w:sz w:val="24"/>
          <w:szCs w:val="24"/>
          <w:shd w:val="clear" w:color="auto" w:fill="FFFFFF"/>
        </w:rPr>
        <w:t>Beginning</w:t>
      </w:r>
      <w:r w:rsidR="00DB1C02" w:rsidRPr="003D0695">
        <w:rPr>
          <w:rFonts w:ascii="Times New Roman" w:hAnsi="Times New Roman" w:cs="Times New Roman"/>
          <w:color w:val="000000"/>
          <w:sz w:val="24"/>
          <w:szCs w:val="24"/>
          <w:shd w:val="clear" w:color="auto" w:fill="FFFFFF"/>
        </w:rPr>
        <w:t xml:space="preserve"> in the north of the country</w:t>
      </w:r>
      <w:r w:rsidR="008C03A2" w:rsidRPr="003D0695">
        <w:rPr>
          <w:rFonts w:ascii="Times New Roman" w:hAnsi="Times New Roman" w:cs="Times New Roman"/>
          <w:color w:val="000000"/>
          <w:sz w:val="24"/>
          <w:szCs w:val="24"/>
          <w:shd w:val="clear" w:color="auto" w:fill="FFFFFF"/>
        </w:rPr>
        <w:t>,</w:t>
      </w:r>
      <w:r w:rsidR="00DB1C02" w:rsidRPr="003D0695">
        <w:rPr>
          <w:rFonts w:ascii="Times New Roman" w:hAnsi="Times New Roman" w:cs="Times New Roman"/>
          <w:color w:val="000000"/>
          <w:sz w:val="24"/>
          <w:szCs w:val="24"/>
          <w:shd w:val="clear" w:color="auto" w:fill="FFFFFF"/>
        </w:rPr>
        <w:t xml:space="preserve"> </w:t>
      </w:r>
      <w:r w:rsidR="008C03A2" w:rsidRPr="003D0695">
        <w:rPr>
          <w:rFonts w:ascii="Times New Roman" w:hAnsi="Times New Roman" w:cs="Times New Roman"/>
          <w:color w:val="000000"/>
          <w:sz w:val="24"/>
          <w:szCs w:val="24"/>
          <w:shd w:val="clear" w:color="auto" w:fill="FFFFFF"/>
        </w:rPr>
        <w:t>it</w:t>
      </w:r>
      <w:r w:rsidR="00DB1C02" w:rsidRPr="003D0695">
        <w:rPr>
          <w:rFonts w:ascii="Times New Roman" w:hAnsi="Times New Roman" w:cs="Times New Roman"/>
          <w:color w:val="000000"/>
          <w:sz w:val="24"/>
          <w:szCs w:val="24"/>
          <w:shd w:val="clear" w:color="auto" w:fill="FFFFFF"/>
        </w:rPr>
        <w:t xml:space="preserve"> soon spread to other cities. Most studies examine the effects of these settlements on the peripheral urbanization of Mexican cities.  In addition, the desires of </w:t>
      </w:r>
      <w:r w:rsidRPr="003D0695">
        <w:rPr>
          <w:rFonts w:ascii="Times New Roman" w:hAnsi="Times New Roman" w:cs="Times New Roman"/>
          <w:color w:val="000000"/>
          <w:sz w:val="24"/>
          <w:szCs w:val="24"/>
          <w:shd w:val="clear" w:color="auto" w:fill="FFFFFF"/>
        </w:rPr>
        <w:t>URBI</w:t>
      </w:r>
      <w:r w:rsidR="00DB1C02" w:rsidRPr="003D0695">
        <w:rPr>
          <w:rFonts w:ascii="Times New Roman" w:hAnsi="Times New Roman" w:cs="Times New Roman"/>
          <w:color w:val="000000"/>
          <w:sz w:val="24"/>
          <w:szCs w:val="24"/>
          <w:shd w:val="clear" w:color="auto" w:fill="FFFFFF"/>
        </w:rPr>
        <w:t>’s founders</w:t>
      </w:r>
      <w:r w:rsidR="00BD2068" w:rsidRPr="003D0695">
        <w:rPr>
          <w:rFonts w:ascii="Times New Roman" w:hAnsi="Times New Roman" w:cs="Times New Roman"/>
          <w:color w:val="000000"/>
          <w:sz w:val="24"/>
          <w:szCs w:val="24"/>
          <w:shd w:val="clear" w:color="auto" w:fill="FFFFFF"/>
        </w:rPr>
        <w:t>,</w:t>
      </w:r>
      <w:r w:rsidR="00DB1C02" w:rsidRPr="003D0695">
        <w:rPr>
          <w:rFonts w:ascii="Times New Roman" w:hAnsi="Times New Roman" w:cs="Times New Roman"/>
          <w:color w:val="000000"/>
          <w:sz w:val="24"/>
          <w:szCs w:val="24"/>
          <w:shd w:val="clear" w:color="auto" w:fill="FFFFFF"/>
        </w:rPr>
        <w:t xml:space="preserve"> including the housing residents</w:t>
      </w:r>
      <w:r w:rsidR="00BD2068" w:rsidRPr="003D0695">
        <w:rPr>
          <w:rFonts w:ascii="Times New Roman" w:hAnsi="Times New Roman" w:cs="Times New Roman"/>
          <w:color w:val="000000"/>
          <w:sz w:val="24"/>
          <w:szCs w:val="24"/>
          <w:shd w:val="clear" w:color="auto" w:fill="FFFFFF"/>
        </w:rPr>
        <w:t>,</w:t>
      </w:r>
      <w:r w:rsidR="00DB1C02" w:rsidRPr="003D0695">
        <w:rPr>
          <w:rFonts w:ascii="Times New Roman" w:hAnsi="Times New Roman" w:cs="Times New Roman"/>
          <w:color w:val="000000"/>
          <w:sz w:val="24"/>
          <w:szCs w:val="24"/>
          <w:shd w:val="clear" w:color="auto" w:fill="FFFFFF"/>
        </w:rPr>
        <w:t xml:space="preserve"> provide fundamental properties to the material assemblage </w:t>
      </w:r>
      <w:sdt>
        <w:sdtPr>
          <w:rPr>
            <w:rFonts w:ascii="Times New Roman" w:hAnsi="Times New Roman" w:cs="Times New Roman"/>
            <w:color w:val="000000"/>
            <w:sz w:val="24"/>
            <w:szCs w:val="24"/>
            <w:shd w:val="clear" w:color="auto" w:fill="FFFFFF"/>
          </w:rPr>
          <w:id w:val="-674966822"/>
          <w:citation/>
        </w:sdtPr>
        <w:sdtContent>
          <w:r w:rsidR="00DB1C02" w:rsidRPr="003D0695">
            <w:rPr>
              <w:rFonts w:ascii="Times New Roman" w:hAnsi="Times New Roman" w:cs="Times New Roman"/>
              <w:color w:val="000000"/>
              <w:sz w:val="24"/>
              <w:szCs w:val="24"/>
              <w:shd w:val="clear" w:color="auto" w:fill="FFFFFF"/>
            </w:rPr>
            <w:fldChar w:fldCharType="begin"/>
          </w:r>
          <w:r w:rsidR="00DB1C02" w:rsidRPr="003D0695">
            <w:rPr>
              <w:rFonts w:ascii="Times New Roman" w:hAnsi="Times New Roman" w:cs="Times New Roman"/>
              <w:color w:val="000000"/>
              <w:sz w:val="24"/>
              <w:szCs w:val="24"/>
              <w:shd w:val="clear" w:color="auto" w:fill="FFFFFF"/>
            </w:rPr>
            <w:instrText xml:space="preserve"> CITATION Ian21 \l 1033 </w:instrText>
          </w:r>
          <w:r w:rsidR="00DB1C02"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(Buchanan, 2021)</w:t>
          </w:r>
          <w:r w:rsidR="00DB1C02" w:rsidRPr="003D0695">
            <w:rPr>
              <w:rFonts w:ascii="Times New Roman" w:hAnsi="Times New Roman" w:cs="Times New Roman"/>
              <w:color w:val="000000"/>
              <w:sz w:val="24"/>
              <w:szCs w:val="24"/>
              <w:shd w:val="clear" w:color="auto" w:fill="FFFFFF"/>
            </w:rPr>
            <w:fldChar w:fldCharType="end"/>
          </w:r>
        </w:sdtContent>
      </w:sdt>
      <w:r w:rsidR="00DB1C02" w:rsidRPr="003D0695">
        <w:rPr>
          <w:rFonts w:ascii="Times New Roman" w:hAnsi="Times New Roman" w:cs="Times New Roman"/>
          <w:color w:val="000000"/>
          <w:sz w:val="24"/>
          <w:szCs w:val="24"/>
          <w:shd w:val="clear" w:color="auto" w:fill="FFFFFF"/>
        </w:rPr>
        <w:t>.</w:t>
      </w:r>
    </w:p>
    <w:p w14:paraId="7D577F63" w14:textId="77777777" w:rsidR="00EB5E3A" w:rsidRPr="003D0695" w:rsidRDefault="00EB5E3A" w:rsidP="00761D6E">
      <w:pPr>
        <w:spacing w:line="480" w:lineRule="auto"/>
        <w:ind w:firstLine="720"/>
        <w:rPr>
          <w:rFonts w:ascii="Times New Roman" w:hAnsi="Times New Roman" w:cs="Times New Roman"/>
          <w:color w:val="000000"/>
          <w:sz w:val="24"/>
          <w:szCs w:val="24"/>
        </w:rPr>
      </w:pPr>
    </w:p>
    <w:p w14:paraId="20BF05C2" w14:textId="7AB681C2" w:rsidR="00EB5E3A" w:rsidRPr="003D0695" w:rsidRDefault="009E4D20" w:rsidP="004435B9">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000000"/>
          <w:sz w:val="24"/>
          <w:szCs w:val="24"/>
        </w:rPr>
        <w:t>URBI</w:t>
      </w:r>
      <w:r w:rsidR="00EB5E3A" w:rsidRPr="003D0695">
        <w:rPr>
          <w:rFonts w:ascii="Times New Roman" w:hAnsi="Times New Roman" w:cs="Times New Roman"/>
          <w:color w:val="000000"/>
          <w:sz w:val="24"/>
          <w:szCs w:val="24"/>
        </w:rPr>
        <w:t>'s success could be accounted for by resources that were not available a decade before its inception. The company used innovative design and management</w:t>
      </w:r>
      <w:r w:rsidR="00BA7617" w:rsidRPr="003D0695">
        <w:rPr>
          <w:rFonts w:ascii="Times New Roman" w:hAnsi="Times New Roman" w:cs="Times New Roman"/>
          <w:color w:val="000000"/>
          <w:sz w:val="24"/>
          <w:szCs w:val="24"/>
        </w:rPr>
        <w:t xml:space="preserve"> and computer</w:t>
      </w:r>
      <w:r w:rsidR="00BD2068" w:rsidRPr="003D0695">
        <w:rPr>
          <w:rFonts w:ascii="Times New Roman" w:hAnsi="Times New Roman" w:cs="Times New Roman"/>
          <w:color w:val="000000"/>
          <w:sz w:val="24"/>
          <w:szCs w:val="24"/>
        </w:rPr>
        <w:t>-</w:t>
      </w:r>
      <w:r w:rsidR="00BA7617" w:rsidRPr="003D0695">
        <w:rPr>
          <w:rFonts w:ascii="Times New Roman" w:hAnsi="Times New Roman" w:cs="Times New Roman"/>
          <w:color w:val="000000"/>
          <w:sz w:val="24"/>
          <w:szCs w:val="24"/>
        </w:rPr>
        <w:t>aided drafting</w:t>
      </w:r>
      <w:r w:rsidR="00EB5E3A" w:rsidRPr="003D0695">
        <w:rPr>
          <w:rFonts w:ascii="Times New Roman" w:hAnsi="Times New Roman" w:cs="Times New Roman"/>
          <w:color w:val="000000"/>
          <w:sz w:val="24"/>
          <w:szCs w:val="24"/>
        </w:rPr>
        <w:t xml:space="preserve"> </w:t>
      </w:r>
      <w:r w:rsidR="00BA7617" w:rsidRPr="003D0695">
        <w:rPr>
          <w:rFonts w:ascii="Times New Roman" w:hAnsi="Times New Roman" w:cs="Times New Roman"/>
          <w:color w:val="000000"/>
          <w:sz w:val="24"/>
          <w:szCs w:val="24"/>
        </w:rPr>
        <w:t>(</w:t>
      </w:r>
      <w:r w:rsidR="00EB5E3A" w:rsidRPr="003D0695">
        <w:rPr>
          <w:rFonts w:ascii="Times New Roman" w:hAnsi="Times New Roman" w:cs="Times New Roman"/>
          <w:color w:val="000000"/>
          <w:sz w:val="24"/>
          <w:szCs w:val="24"/>
        </w:rPr>
        <w:t>CAD</w:t>
      </w:r>
      <w:r w:rsidR="00BA7617" w:rsidRPr="003D0695">
        <w:rPr>
          <w:rFonts w:ascii="Times New Roman" w:hAnsi="Times New Roman" w:cs="Times New Roman"/>
          <w:color w:val="000000"/>
          <w:sz w:val="24"/>
          <w:szCs w:val="24"/>
        </w:rPr>
        <w:t>)</w:t>
      </w:r>
      <w:r w:rsidR="00EB5E3A" w:rsidRPr="003D0695">
        <w:rPr>
          <w:rFonts w:ascii="Times New Roman" w:hAnsi="Times New Roman" w:cs="Times New Roman"/>
          <w:color w:val="000000"/>
          <w:sz w:val="24"/>
          <w:szCs w:val="24"/>
        </w:rPr>
        <w:t xml:space="preserve"> software for large-scale projects, mainly AutoCAD</w:t>
      </w:r>
      <w:r w:rsidR="00EB5E3A" w:rsidRPr="003D0695">
        <w:rPr>
          <w:rFonts w:ascii="Times New Roman" w:hAnsi="Times New Roman" w:cs="Times New Roman"/>
          <w:color w:val="000000"/>
          <w:sz w:val="16"/>
          <w:szCs w:val="16"/>
        </w:rPr>
        <w:t>®</w:t>
      </w:r>
      <w:r w:rsidR="00EB5E3A" w:rsidRPr="003D0695">
        <w:rPr>
          <w:rFonts w:ascii="Times New Roman" w:hAnsi="Times New Roman" w:cs="Times New Roman"/>
          <w:color w:val="000000"/>
          <w:sz w:val="24"/>
          <w:szCs w:val="24"/>
        </w:rPr>
        <w:t xml:space="preserve">, developed by Autodesk in 1982. The first generations of CAD systems began in the automotive industry in the mid-1960s with General Motors DAC (Design Automated by Computer) and later Ford Motor Co. Product Design Graphic System (PDGS). However, CAD systems were </w:t>
      </w:r>
      <w:r w:rsidR="00BD2068" w:rsidRPr="003D0695">
        <w:rPr>
          <w:rFonts w:ascii="Times New Roman" w:hAnsi="Times New Roman" w:cs="Times New Roman"/>
          <w:color w:val="000000"/>
          <w:sz w:val="24"/>
          <w:szCs w:val="24"/>
        </w:rPr>
        <w:t>un</w:t>
      </w:r>
      <w:r w:rsidR="00EB5E3A" w:rsidRPr="003D0695">
        <w:rPr>
          <w:rFonts w:ascii="Times New Roman" w:hAnsi="Times New Roman" w:cs="Times New Roman"/>
          <w:color w:val="000000"/>
          <w:sz w:val="24"/>
          <w:szCs w:val="24"/>
        </w:rPr>
        <w:t xml:space="preserve">available beyond Unix systems until Microsoft released its first 32-bit operating system in 1994 </w:t>
      </w:r>
      <w:sdt>
        <w:sdtPr>
          <w:rPr>
            <w:rFonts w:ascii="Times New Roman" w:hAnsi="Times New Roman" w:cs="Times New Roman"/>
            <w:color w:val="000000"/>
            <w:sz w:val="24"/>
            <w:szCs w:val="24"/>
          </w:rPr>
          <w:id w:val="-1753967767"/>
          <w:citation/>
        </w:sdtPr>
        <w:sdtContent>
          <w:r w:rsidR="00EB5E3A" w:rsidRPr="003D0695">
            <w:rPr>
              <w:rFonts w:ascii="Times New Roman" w:hAnsi="Times New Roman" w:cs="Times New Roman"/>
              <w:color w:val="000000"/>
              <w:sz w:val="24"/>
              <w:szCs w:val="24"/>
            </w:rPr>
            <w:fldChar w:fldCharType="begin"/>
          </w:r>
          <w:r w:rsidR="00EB5E3A" w:rsidRPr="003D0695">
            <w:rPr>
              <w:rFonts w:ascii="Times New Roman" w:hAnsi="Times New Roman" w:cs="Times New Roman"/>
              <w:color w:val="000000"/>
              <w:sz w:val="24"/>
              <w:szCs w:val="24"/>
            </w:rPr>
            <w:instrText xml:space="preserve"> CITATION Ste10 \l 1033 </w:instrText>
          </w:r>
          <w:r w:rsidR="00EB5E3A" w:rsidRPr="003D0695">
            <w:rPr>
              <w:rFonts w:ascii="Times New Roman" w:hAnsi="Times New Roman" w:cs="Times New Roman"/>
              <w:color w:val="000000"/>
              <w:sz w:val="24"/>
              <w:szCs w:val="24"/>
            </w:rPr>
            <w:fldChar w:fldCharType="separate"/>
          </w:r>
          <w:r w:rsidR="00A3503F" w:rsidRPr="00A3503F">
            <w:rPr>
              <w:rFonts w:ascii="Times New Roman" w:hAnsi="Times New Roman" w:cs="Times New Roman"/>
              <w:noProof/>
              <w:color w:val="000000"/>
              <w:sz w:val="24"/>
              <w:szCs w:val="24"/>
            </w:rPr>
            <w:t>(Monaco, 2010)</w:t>
          </w:r>
          <w:r w:rsidR="00EB5E3A" w:rsidRPr="003D0695">
            <w:rPr>
              <w:rFonts w:ascii="Times New Roman" w:hAnsi="Times New Roman" w:cs="Times New Roman"/>
              <w:color w:val="000000"/>
              <w:sz w:val="24"/>
              <w:szCs w:val="24"/>
            </w:rPr>
            <w:fldChar w:fldCharType="end"/>
          </w:r>
        </w:sdtContent>
      </w:sdt>
      <w:r w:rsidR="00EB5E3A" w:rsidRPr="003D0695">
        <w:rPr>
          <w:rFonts w:ascii="Times New Roman" w:hAnsi="Times New Roman" w:cs="Times New Roman"/>
          <w:color w:val="000000"/>
          <w:sz w:val="24"/>
          <w:szCs w:val="24"/>
        </w:rPr>
        <w:t xml:space="preserve">. </w:t>
      </w:r>
      <w:r w:rsidR="00B92F0E" w:rsidRPr="00B92F0E">
        <w:rPr>
          <w:rFonts w:ascii="Times New Roman" w:hAnsi="Times New Roman" w:cs="Times New Roman"/>
          <w:color w:val="000000"/>
          <w:sz w:val="24"/>
          <w:szCs w:val="24"/>
        </w:rPr>
        <w:t>Miguel Escobar, former project manager for URBI, explained that the company implemented CAD systems early in its process</w:t>
      </w:r>
      <w:r w:rsidR="0036350A">
        <w:rPr>
          <w:rFonts w:ascii="Times New Roman" w:hAnsi="Times New Roman" w:cs="Times New Roman"/>
          <w:color w:val="000000"/>
          <w:sz w:val="24"/>
          <w:szCs w:val="24"/>
        </w:rPr>
        <w:t>, enabling</w:t>
      </w:r>
      <w:r w:rsidR="00B92F0E" w:rsidRPr="00B92F0E">
        <w:rPr>
          <w:rFonts w:ascii="Times New Roman" w:hAnsi="Times New Roman" w:cs="Times New Roman"/>
          <w:color w:val="000000"/>
          <w:sz w:val="24"/>
          <w:szCs w:val="24"/>
        </w:rPr>
        <w:t xml:space="preserve"> more housing production than at any other time in history</w:t>
      </w:r>
      <w:r w:rsidR="00B92F0E">
        <w:rPr>
          <w:rFonts w:ascii="Times New Roman" w:hAnsi="Times New Roman" w:cs="Times New Roman"/>
          <w:color w:val="000000"/>
          <w:sz w:val="24"/>
          <w:szCs w:val="24"/>
        </w:rPr>
        <w:t xml:space="preserve"> </w:t>
      </w:r>
      <w:sdt>
        <w:sdtPr>
          <w:rPr>
            <w:rFonts w:ascii="Times New Roman" w:hAnsi="Times New Roman" w:cs="Times New Roman"/>
            <w:sz w:val="24"/>
            <w:szCs w:val="24"/>
          </w:rPr>
          <w:id w:val="-1200152290"/>
          <w:citation/>
        </w:sdtPr>
        <w:sdtContent>
          <w:r w:rsidR="006E13D4" w:rsidRPr="003D0695">
            <w:rPr>
              <w:rFonts w:ascii="Times New Roman" w:hAnsi="Times New Roman" w:cs="Times New Roman"/>
              <w:sz w:val="24"/>
              <w:szCs w:val="24"/>
            </w:rPr>
            <w:fldChar w:fldCharType="begin"/>
          </w:r>
          <w:r w:rsidR="006E13D4" w:rsidRPr="003D0695">
            <w:rPr>
              <w:rFonts w:ascii="Times New Roman" w:hAnsi="Times New Roman" w:cs="Times New Roman"/>
              <w:sz w:val="24"/>
              <w:szCs w:val="24"/>
            </w:rPr>
            <w:instrText xml:space="preserve"> CITATION Mig22 \l 1033 </w:instrText>
          </w:r>
          <w:r w:rsidR="006E13D4"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(Escobar, 2022)</w:t>
          </w:r>
          <w:r w:rsidR="006E13D4" w:rsidRPr="003D0695">
            <w:rPr>
              <w:rFonts w:ascii="Times New Roman" w:hAnsi="Times New Roman" w:cs="Times New Roman"/>
              <w:sz w:val="24"/>
              <w:szCs w:val="24"/>
            </w:rPr>
            <w:fldChar w:fldCharType="end"/>
          </w:r>
        </w:sdtContent>
      </w:sdt>
      <w:r w:rsidR="006E13D4" w:rsidRPr="003D0695">
        <w:rPr>
          <w:rFonts w:ascii="Times New Roman" w:hAnsi="Times New Roman" w:cs="Times New Roman"/>
          <w:sz w:val="24"/>
          <w:szCs w:val="24"/>
        </w:rPr>
        <w:t xml:space="preserve">. </w:t>
      </w:r>
      <w:r w:rsidRPr="003D0695">
        <w:rPr>
          <w:rFonts w:ascii="Times New Roman" w:hAnsi="Times New Roman" w:cs="Times New Roman"/>
          <w:color w:val="000000"/>
          <w:sz w:val="24"/>
          <w:szCs w:val="24"/>
        </w:rPr>
        <w:t>URBI</w:t>
      </w:r>
      <w:r w:rsidR="00EB5E3A" w:rsidRPr="003D0695">
        <w:rPr>
          <w:rFonts w:ascii="Times New Roman" w:hAnsi="Times New Roman" w:cs="Times New Roman"/>
          <w:color w:val="000000"/>
          <w:sz w:val="24"/>
          <w:szCs w:val="24"/>
        </w:rPr>
        <w:t xml:space="preserve"> </w:t>
      </w:r>
      <w:r w:rsidR="00D755AF" w:rsidRPr="003D0695">
        <w:rPr>
          <w:rFonts w:ascii="Times New Roman" w:hAnsi="Times New Roman" w:cs="Times New Roman"/>
          <w:color w:val="000000"/>
          <w:sz w:val="24"/>
          <w:szCs w:val="24"/>
        </w:rPr>
        <w:t>constructed</w:t>
      </w:r>
      <w:r w:rsidR="00EB5E3A" w:rsidRPr="003D0695">
        <w:rPr>
          <w:rFonts w:ascii="Times New Roman" w:hAnsi="Times New Roman" w:cs="Times New Roman"/>
          <w:color w:val="000000"/>
          <w:sz w:val="24"/>
          <w:szCs w:val="24"/>
        </w:rPr>
        <w:t xml:space="preserve"> ten houses per day using a monolithic concrete panel system known as </w:t>
      </w:r>
      <w:r w:rsidR="00926B2C" w:rsidRPr="003D0695">
        <w:rPr>
          <w:rFonts w:ascii="Times New Roman" w:hAnsi="Times New Roman" w:cs="Times New Roman"/>
          <w:color w:val="000000"/>
          <w:sz w:val="24"/>
          <w:szCs w:val="24"/>
        </w:rPr>
        <w:t>Meccano</w:t>
      </w:r>
      <w:r w:rsidR="00EB5E3A" w:rsidRPr="003D0695">
        <w:rPr>
          <w:rFonts w:ascii="Times New Roman" w:hAnsi="Times New Roman" w:cs="Times New Roman"/>
          <w:color w:val="000000"/>
          <w:sz w:val="24"/>
          <w:szCs w:val="24"/>
        </w:rPr>
        <w:t>®</w:t>
      </w:r>
      <w:r w:rsidR="00483283">
        <w:rPr>
          <w:rFonts w:ascii="Times New Roman" w:hAnsi="Times New Roman" w:cs="Times New Roman"/>
          <w:color w:val="000000"/>
          <w:sz w:val="24"/>
          <w:szCs w:val="24"/>
        </w:rPr>
        <w:t xml:space="preserve"> (see</w:t>
      </w:r>
      <w:r w:rsidR="00D656BE">
        <w:rPr>
          <w:rFonts w:ascii="Times New Roman" w:hAnsi="Times New Roman" w:cs="Times New Roman"/>
          <w:color w:val="000000"/>
          <w:sz w:val="24"/>
          <w:szCs w:val="24"/>
        </w:rPr>
        <w:t xml:space="preserve"> </w:t>
      </w:r>
      <w:r w:rsidR="00D656BE" w:rsidRPr="00D656BE">
        <w:rPr>
          <w:rFonts w:ascii="Times New Roman" w:hAnsi="Times New Roman" w:cs="Times New Roman"/>
          <w:color w:val="000000"/>
          <w:sz w:val="24"/>
          <w:szCs w:val="24"/>
        </w:rPr>
        <w:fldChar w:fldCharType="begin"/>
      </w:r>
      <w:r w:rsidR="00D656BE" w:rsidRPr="00D656BE">
        <w:rPr>
          <w:rFonts w:ascii="Times New Roman" w:hAnsi="Times New Roman" w:cs="Times New Roman"/>
          <w:color w:val="000000"/>
          <w:sz w:val="24"/>
          <w:szCs w:val="24"/>
        </w:rPr>
        <w:instrText xml:space="preserve"> REF _Ref120691049 \h  \* MERGEFORMAT </w:instrText>
      </w:r>
      <w:r w:rsidR="00D656BE" w:rsidRPr="00D656BE">
        <w:rPr>
          <w:rFonts w:ascii="Times New Roman" w:hAnsi="Times New Roman" w:cs="Times New Roman"/>
          <w:color w:val="000000"/>
          <w:sz w:val="24"/>
          <w:szCs w:val="24"/>
        </w:rPr>
      </w:r>
      <w:r w:rsidR="00D656BE" w:rsidRPr="00D656BE">
        <w:rPr>
          <w:rFonts w:ascii="Times New Roman" w:hAnsi="Times New Roman" w:cs="Times New Roman"/>
          <w:color w:val="000000"/>
          <w:sz w:val="24"/>
          <w:szCs w:val="24"/>
        </w:rPr>
        <w:fldChar w:fldCharType="separate"/>
      </w:r>
      <w:r w:rsidR="00CE1A31" w:rsidRPr="00CE1A31">
        <w:rPr>
          <w:rFonts w:ascii="Times New Roman" w:hAnsi="Times New Roman" w:cs="Times New Roman"/>
        </w:rPr>
        <w:t xml:space="preserve">Figure </w:t>
      </w:r>
      <w:r w:rsidR="00CE1A31" w:rsidRPr="00CE1A31">
        <w:rPr>
          <w:rFonts w:ascii="Times New Roman" w:hAnsi="Times New Roman" w:cs="Times New Roman"/>
          <w:noProof/>
        </w:rPr>
        <w:t>16</w:t>
      </w:r>
      <w:r w:rsidR="00D656BE" w:rsidRPr="00D656BE">
        <w:rPr>
          <w:rFonts w:ascii="Times New Roman" w:hAnsi="Times New Roman" w:cs="Times New Roman"/>
          <w:color w:val="000000"/>
          <w:sz w:val="24"/>
          <w:szCs w:val="24"/>
        </w:rPr>
        <w:fldChar w:fldCharType="end"/>
      </w:r>
      <w:r w:rsidR="00483283" w:rsidRPr="00D656BE">
        <w:rPr>
          <w:rFonts w:ascii="Times New Roman" w:hAnsi="Times New Roman" w:cs="Times New Roman"/>
          <w:color w:val="000000"/>
          <w:sz w:val="24"/>
          <w:szCs w:val="24"/>
        </w:rPr>
        <w:t>).</w:t>
      </w:r>
      <w:r w:rsidR="00483283">
        <w:rPr>
          <w:rFonts w:ascii="Times New Roman" w:hAnsi="Times New Roman" w:cs="Times New Roman"/>
          <w:color w:val="000000"/>
          <w:sz w:val="24"/>
          <w:szCs w:val="24"/>
        </w:rPr>
        <w:t xml:space="preserve"> </w:t>
      </w:r>
    </w:p>
    <w:p w14:paraId="4CA67466" w14:textId="576E65B3" w:rsidR="003C4038" w:rsidRPr="003D0695" w:rsidRDefault="009E7657" w:rsidP="00761D6E">
      <w:pPr>
        <w:pStyle w:val="mb-25"/>
        <w:spacing w:before="0" w:beforeAutospacing="0" w:after="0" w:afterAutospacing="0" w:line="480" w:lineRule="auto"/>
      </w:pPr>
      <w:r w:rsidRPr="003D0695">
        <w:rPr>
          <w:noProof/>
        </w:rPr>
        <w:lastRenderedPageBreak/>
        <mc:AlternateContent>
          <mc:Choice Requires="wps">
            <w:drawing>
              <wp:anchor distT="45720" distB="45720" distL="114300" distR="114300" simplePos="0" relativeHeight="251729920" behindDoc="0" locked="0" layoutInCell="1" allowOverlap="1" wp14:anchorId="0F6A0A92" wp14:editId="3B6B2F61">
                <wp:simplePos x="0" y="0"/>
                <wp:positionH relativeFrom="margin">
                  <wp:posOffset>-635</wp:posOffset>
                </wp:positionH>
                <wp:positionV relativeFrom="paragraph">
                  <wp:posOffset>4134402</wp:posOffset>
                </wp:positionV>
                <wp:extent cx="5568950" cy="1404620"/>
                <wp:effectExtent l="0" t="0" r="0" b="9525"/>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0" cy="1404620"/>
                        </a:xfrm>
                        <a:prstGeom prst="rect">
                          <a:avLst/>
                        </a:prstGeom>
                        <a:solidFill>
                          <a:srgbClr val="FFFFFF"/>
                        </a:solidFill>
                        <a:ln w="9525">
                          <a:noFill/>
                          <a:miter lim="800000"/>
                          <a:headEnd/>
                          <a:tailEnd/>
                        </a:ln>
                      </wps:spPr>
                      <wps:txbx>
                        <w:txbxContent>
                          <w:p w14:paraId="248E76FA" w14:textId="4395AE1C" w:rsidR="009529C9" w:rsidRPr="009E7657" w:rsidRDefault="009529C9" w:rsidP="009529C9">
                            <w:pPr>
                              <w:rPr>
                                <w:rFonts w:ascii="Times New Roman" w:hAnsi="Times New Roman" w:cs="Times New Roman"/>
                                <w:sz w:val="24"/>
                                <w:szCs w:val="24"/>
                                <w:lang w:val="es-MX"/>
                              </w:rPr>
                            </w:pPr>
                            <w:r w:rsidRPr="009E7657">
                              <w:rPr>
                                <w:rFonts w:ascii="Times New Roman" w:hAnsi="Times New Roman" w:cs="Times New Roman"/>
                                <w:sz w:val="24"/>
                                <w:szCs w:val="24"/>
                                <w:lang w:val="es-MX"/>
                              </w:rPr>
                              <w:t xml:space="preserve">Note.  </w:t>
                            </w:r>
                            <w:r w:rsidR="00901D19" w:rsidRPr="009E7657">
                              <w:rPr>
                                <w:rFonts w:ascii="Times New Roman" w:hAnsi="Times New Roman" w:cs="Times New Roman"/>
                                <w:sz w:val="24"/>
                                <w:szCs w:val="24"/>
                              </w:rPr>
                              <w:t>Adapted from</w:t>
                            </w:r>
                            <w:r w:rsidRPr="009E7657">
                              <w:rPr>
                                <w:rFonts w:ascii="Times New Roman" w:hAnsi="Times New Roman" w:cs="Times New Roman"/>
                                <w:sz w:val="24"/>
                                <w:szCs w:val="24"/>
                              </w:rPr>
                              <w:t xml:space="preserve">: </w:t>
                            </w:r>
                            <w:r w:rsidR="00654C38" w:rsidRPr="009E7657">
                              <w:rPr>
                                <w:rFonts w:ascii="Times New Roman" w:hAnsi="Times New Roman" w:cs="Times New Roman"/>
                                <w:i/>
                                <w:iCs/>
                                <w:sz w:val="24"/>
                                <w:szCs w:val="24"/>
                              </w:rPr>
                              <w:t>Proceso Constructivo —</w:t>
                            </w:r>
                            <w:r w:rsidRPr="009E7657">
                              <w:rPr>
                                <w:rFonts w:ascii="Times New Roman" w:hAnsi="Times New Roman" w:cs="Times New Roman"/>
                                <w:i/>
                                <w:iCs/>
                                <w:sz w:val="24"/>
                                <w:szCs w:val="24"/>
                              </w:rPr>
                              <w:t xml:space="preserve"> Modelo </w:t>
                            </w:r>
                            <w:r w:rsidR="00A422AF" w:rsidRPr="009E7657">
                              <w:rPr>
                                <w:rFonts w:ascii="Times New Roman" w:hAnsi="Times New Roman" w:cs="Times New Roman"/>
                                <w:i/>
                                <w:iCs/>
                                <w:sz w:val="24"/>
                                <w:szCs w:val="24"/>
                              </w:rPr>
                              <w:t>T</w:t>
                            </w:r>
                            <w:r w:rsidRPr="009E7657">
                              <w:rPr>
                                <w:rFonts w:ascii="Times New Roman" w:hAnsi="Times New Roman" w:cs="Times New Roman"/>
                                <w:i/>
                                <w:iCs/>
                                <w:sz w:val="24"/>
                                <w:szCs w:val="24"/>
                              </w:rPr>
                              <w:t>otal</w:t>
                            </w:r>
                            <w:r w:rsidRPr="009E7657">
                              <w:rPr>
                                <w:rFonts w:ascii="Times New Roman" w:hAnsi="Times New Roman" w:cs="Times New Roman"/>
                                <w:sz w:val="24"/>
                                <w:szCs w:val="24"/>
                              </w:rPr>
                              <w:t xml:space="preserve">, by Meccano (https://www.meccano.mx/copy-of-proceso-tradimecc). </w:t>
                            </w:r>
                            <w:r w:rsidRPr="009E7657">
                              <w:rPr>
                                <w:rFonts w:ascii="Times New Roman" w:hAnsi="Times New Roman" w:cs="Times New Roman"/>
                                <w:sz w:val="24"/>
                                <w:szCs w:val="24"/>
                                <w:lang w:val="es-MX"/>
                              </w:rPr>
                              <w:t>Copyright by Meccano de Mexico, S.A. De C.V.</w:t>
                            </w:r>
                          </w:p>
                          <w:p w14:paraId="49FE4038" w14:textId="6B6CF4EB" w:rsidR="009529C9" w:rsidRPr="009529C9" w:rsidRDefault="009529C9">
                            <w:pPr>
                              <w:rPr>
                                <w:lang w:val="es-MX"/>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6A0A92" id="_x0000_s1047" type="#_x0000_t202" style="position:absolute;margin-left:-.05pt;margin-top:325.55pt;width:438.5pt;height:110.6pt;z-index:2517299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" stroked="f">
                <v:textbox style="mso-fit-shape-to-text:t">
                  <w:txbxContent>
                    <w:p w14:paraId="248E76FA" w14:textId="4395AE1C" w:rsidR="009529C9" w:rsidRPr="009E7657" w:rsidRDefault="009529C9" w:rsidP="009529C9">
                      <w:pPr>
                        <w:rPr>
                          <w:rFonts w:ascii="Times New Roman" w:hAnsi="Times New Roman" w:cs="Times New Roman"/>
                          <w:sz w:val="24"/>
                          <w:szCs w:val="24"/>
                          <w:lang w:val="es-MX"/>
                        </w:rPr>
                      </w:pPr>
                      <w:r w:rsidRPr="009E7657">
                        <w:rPr>
                          <w:rFonts w:ascii="Times New Roman" w:hAnsi="Times New Roman" w:cs="Times New Roman"/>
                          <w:sz w:val="24"/>
                          <w:szCs w:val="24"/>
                          <w:lang w:val="es-MX"/>
                        </w:rPr>
                        <w:t xml:space="preserve">Note.  </w:t>
                      </w:r>
                      <w:r w:rsidR="00901D19" w:rsidRPr="009E7657">
                        <w:rPr>
                          <w:rFonts w:ascii="Times New Roman" w:hAnsi="Times New Roman" w:cs="Times New Roman"/>
                          <w:sz w:val="24"/>
                          <w:szCs w:val="24"/>
                        </w:rPr>
                        <w:t>Adapted from</w:t>
                      </w:r>
                      <w:r w:rsidRPr="009E7657">
                        <w:rPr>
                          <w:rFonts w:ascii="Times New Roman" w:hAnsi="Times New Roman" w:cs="Times New Roman"/>
                          <w:sz w:val="24"/>
                          <w:szCs w:val="24"/>
                        </w:rPr>
                        <w:t xml:space="preserve">: </w:t>
                      </w:r>
                      <w:r w:rsidR="00654C38" w:rsidRPr="009E7657">
                        <w:rPr>
                          <w:rFonts w:ascii="Times New Roman" w:hAnsi="Times New Roman" w:cs="Times New Roman"/>
                          <w:i/>
                          <w:iCs/>
                          <w:sz w:val="24"/>
                          <w:szCs w:val="24"/>
                        </w:rPr>
                        <w:t>Proceso Constructivo —</w:t>
                      </w:r>
                      <w:r w:rsidRPr="009E7657">
                        <w:rPr>
                          <w:rFonts w:ascii="Times New Roman" w:hAnsi="Times New Roman" w:cs="Times New Roman"/>
                          <w:i/>
                          <w:iCs/>
                          <w:sz w:val="24"/>
                          <w:szCs w:val="24"/>
                        </w:rPr>
                        <w:t xml:space="preserve"> Modelo </w:t>
                      </w:r>
                      <w:r w:rsidR="00A422AF" w:rsidRPr="009E7657">
                        <w:rPr>
                          <w:rFonts w:ascii="Times New Roman" w:hAnsi="Times New Roman" w:cs="Times New Roman"/>
                          <w:i/>
                          <w:iCs/>
                          <w:sz w:val="24"/>
                          <w:szCs w:val="24"/>
                        </w:rPr>
                        <w:t>T</w:t>
                      </w:r>
                      <w:r w:rsidRPr="009E7657">
                        <w:rPr>
                          <w:rFonts w:ascii="Times New Roman" w:hAnsi="Times New Roman" w:cs="Times New Roman"/>
                          <w:i/>
                          <w:iCs/>
                          <w:sz w:val="24"/>
                          <w:szCs w:val="24"/>
                        </w:rPr>
                        <w:t>otal</w:t>
                      </w:r>
                      <w:r w:rsidRPr="009E7657">
                        <w:rPr>
                          <w:rFonts w:ascii="Times New Roman" w:hAnsi="Times New Roman" w:cs="Times New Roman"/>
                          <w:sz w:val="24"/>
                          <w:szCs w:val="24"/>
                        </w:rPr>
                        <w:t xml:space="preserve">, by Meccano (https://www.meccano.mx/copy-of-proceso-tradimecc). </w:t>
                      </w:r>
                      <w:r w:rsidRPr="009E7657">
                        <w:rPr>
                          <w:rFonts w:ascii="Times New Roman" w:hAnsi="Times New Roman" w:cs="Times New Roman"/>
                          <w:sz w:val="24"/>
                          <w:szCs w:val="24"/>
                          <w:lang w:val="es-MX"/>
                        </w:rPr>
                        <w:t>Copyright by Meccano de Mexico, S.A. De C.V.</w:t>
                      </w:r>
                    </w:p>
                    <w:p w14:paraId="49FE4038" w14:textId="6B6CF4EB" w:rsidR="009529C9" w:rsidRPr="009529C9" w:rsidRDefault="009529C9">
                      <w:pPr>
                        <w:rPr>
                          <w:lang w:val="es-MX"/>
                        </w:rPr>
                      </w:pPr>
                    </w:p>
                  </w:txbxContent>
                </v:textbox>
                <w10:wrap type="square" anchorx="margin"/>
              </v:shape>
            </w:pict>
          </mc:Fallback>
        </mc:AlternateContent>
      </w:r>
      <w:r w:rsidR="00082BE7" w:rsidRPr="003D0695">
        <w:rPr>
          <w:noProof/>
        </w:rPr>
        <mc:AlternateContent>
          <mc:Choice Requires="wps">
            <w:drawing>
              <wp:anchor distT="0" distB="0" distL="114300" distR="114300" simplePos="0" relativeHeight="251736064" behindDoc="0" locked="0" layoutInCell="1" allowOverlap="1" wp14:anchorId="17CC1133" wp14:editId="4273DBC3">
                <wp:simplePos x="0" y="0"/>
                <wp:positionH relativeFrom="margin">
                  <wp:align>left</wp:align>
                </wp:positionH>
                <wp:positionV relativeFrom="paragraph">
                  <wp:posOffset>80507</wp:posOffset>
                </wp:positionV>
                <wp:extent cx="3681095" cy="457200"/>
                <wp:effectExtent l="0" t="0" r="0" b="0"/>
                <wp:wrapSquare wrapText="bothSides"/>
                <wp:docPr id="53" name="Text Box 53"/>
                <wp:cNvGraphicFramePr/>
                <a:graphic xmlns:a="http://schemas.openxmlformats.org/drawingml/2006/main">
                  <a:graphicData uri="http://schemas.microsoft.com/office/word/2010/wordprocessingShape">
                    <wps:wsp>
                      <wps:cNvSpPr txBox="1"/>
                      <wps:spPr>
                        <a:xfrm>
                          <a:off x="0" y="0"/>
                          <a:ext cx="3681095" cy="457200"/>
                        </a:xfrm>
                        <a:prstGeom prst="rect">
                          <a:avLst/>
                        </a:prstGeom>
                        <a:solidFill>
                          <a:prstClr val="white"/>
                        </a:solidFill>
                        <a:ln>
                          <a:noFill/>
                        </a:ln>
                      </wps:spPr>
                      <wps:txbx>
                        <w:txbxContent>
                          <w:p w14:paraId="0F895199" w14:textId="541CC278" w:rsidR="0008514F" w:rsidRPr="002C4492" w:rsidRDefault="00E02783" w:rsidP="002C4492">
                            <w:pPr>
                              <w:pStyle w:val="Caption"/>
                              <w:spacing w:after="0"/>
                              <w:rPr>
                                <w:rFonts w:ascii="Times New Roman" w:hAnsi="Times New Roman" w:cs="Times New Roman"/>
                                <w:b/>
                                <w:bCs/>
                                <w:sz w:val="22"/>
                                <w:szCs w:val="22"/>
                              </w:rPr>
                            </w:pPr>
                            <w:bookmarkStart w:id="61" w:name="_Ref120691049"/>
                            <w:bookmarkStart w:id="62" w:name="_Toc120762446"/>
                            <w:r w:rsidRPr="009E7657">
                              <w:rPr>
                                <w:rFonts w:ascii="Times New Roman" w:hAnsi="Times New Roman" w:cs="Times New Roman"/>
                                <w:b/>
                                <w:bCs/>
                                <w:sz w:val="22"/>
                                <w:szCs w:val="22"/>
                              </w:rPr>
                              <w:t xml:space="preserve">Figure </w:t>
                            </w:r>
                            <w:r w:rsidR="00B725D9" w:rsidRPr="009E7657">
                              <w:rPr>
                                <w:rFonts w:ascii="Times New Roman" w:hAnsi="Times New Roman" w:cs="Times New Roman"/>
                                <w:b/>
                                <w:bCs/>
                                <w:sz w:val="22"/>
                                <w:szCs w:val="22"/>
                              </w:rPr>
                              <w:fldChar w:fldCharType="begin"/>
                            </w:r>
                            <w:r w:rsidR="00B725D9" w:rsidRPr="009E7657">
                              <w:rPr>
                                <w:rFonts w:ascii="Times New Roman" w:hAnsi="Times New Roman" w:cs="Times New Roman"/>
                                <w:b/>
                                <w:bCs/>
                                <w:sz w:val="22"/>
                                <w:szCs w:val="22"/>
                              </w:rPr>
                              <w:instrText xml:space="preserve"> SEQ Figure \* ARABIC </w:instrText>
                            </w:r>
                            <w:r w:rsidR="00B725D9" w:rsidRPr="009E7657">
                              <w:rPr>
                                <w:rFonts w:ascii="Times New Roman" w:hAnsi="Times New Roman" w:cs="Times New Roman"/>
                                <w:b/>
                                <w:bCs/>
                                <w:sz w:val="22"/>
                                <w:szCs w:val="22"/>
                              </w:rPr>
                              <w:fldChar w:fldCharType="separate"/>
                            </w:r>
                            <w:r w:rsidR="00CE1A31">
                              <w:rPr>
                                <w:rFonts w:ascii="Times New Roman" w:hAnsi="Times New Roman" w:cs="Times New Roman"/>
                                <w:b/>
                                <w:bCs/>
                                <w:noProof/>
                                <w:sz w:val="22"/>
                                <w:szCs w:val="22"/>
                              </w:rPr>
                              <w:t>16</w:t>
                            </w:r>
                            <w:r w:rsidR="00B725D9" w:rsidRPr="009E7657">
                              <w:rPr>
                                <w:rFonts w:ascii="Times New Roman" w:hAnsi="Times New Roman" w:cs="Times New Roman"/>
                                <w:b/>
                                <w:bCs/>
                                <w:sz w:val="22"/>
                                <w:szCs w:val="22"/>
                              </w:rPr>
                              <w:fldChar w:fldCharType="end"/>
                            </w:r>
                            <w:bookmarkEnd w:id="61"/>
                            <w:r w:rsidR="002C4492">
                              <w:rPr>
                                <w:rFonts w:ascii="Times New Roman" w:hAnsi="Times New Roman" w:cs="Times New Roman"/>
                                <w:b/>
                                <w:bCs/>
                                <w:sz w:val="22"/>
                                <w:szCs w:val="22"/>
                              </w:rPr>
                              <w:t xml:space="preserve"> </w:t>
                            </w:r>
                            <w:r w:rsidR="0008514F" w:rsidRPr="009E7657">
                              <w:rPr>
                                <w:rFonts w:ascii="Times New Roman" w:hAnsi="Times New Roman" w:cs="Times New Roman"/>
                                <w:sz w:val="22"/>
                                <w:szCs w:val="22"/>
                              </w:rPr>
                              <w:t>Meccano concrete panel system – Building process</w:t>
                            </w:r>
                            <w:bookmarkEnd w:id="62"/>
                          </w:p>
                          <w:p w14:paraId="1C0BF49A" w14:textId="77777777" w:rsidR="00A038E9" w:rsidRPr="00A038E9" w:rsidRDefault="00A038E9" w:rsidP="00A038E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CC1133" id="Text Box 53" o:spid="_x0000_s1048" type="#_x0000_t202" style="position:absolute;margin-left:0;margin-top:6.35pt;width:289.85pt;height:36pt;z-index:2517360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" stroked="f">
                <v:textbox inset="0,0,0,0">
                  <w:txbxContent>
                    <w:p w14:paraId="0F895199" w14:textId="541CC278" w:rsidR="0008514F" w:rsidRPr="002C4492" w:rsidRDefault="00E02783" w:rsidP="002C4492">
                      <w:pPr>
                        <w:pStyle w:val="Caption"/>
                        <w:spacing w:after="0"/>
                        <w:rPr>
                          <w:rFonts w:ascii="Times New Roman" w:hAnsi="Times New Roman" w:cs="Times New Roman"/>
                          <w:b/>
                          <w:bCs/>
                          <w:sz w:val="22"/>
                          <w:szCs w:val="22"/>
                        </w:rPr>
                      </w:pPr>
                      <w:bookmarkStart w:id="63" w:name="_Ref120691049"/>
                      <w:bookmarkStart w:id="64" w:name="_Toc120762446"/>
                      <w:r w:rsidRPr="009E7657">
                        <w:rPr>
                          <w:rFonts w:ascii="Times New Roman" w:hAnsi="Times New Roman" w:cs="Times New Roman"/>
                          <w:b/>
                          <w:bCs/>
                          <w:sz w:val="22"/>
                          <w:szCs w:val="22"/>
                        </w:rPr>
                        <w:t xml:space="preserve">Figure </w:t>
                      </w:r>
                      <w:r w:rsidR="00B725D9" w:rsidRPr="009E7657">
                        <w:rPr>
                          <w:rFonts w:ascii="Times New Roman" w:hAnsi="Times New Roman" w:cs="Times New Roman"/>
                          <w:b/>
                          <w:bCs/>
                          <w:sz w:val="22"/>
                          <w:szCs w:val="22"/>
                        </w:rPr>
                        <w:fldChar w:fldCharType="begin"/>
                      </w:r>
                      <w:r w:rsidR="00B725D9" w:rsidRPr="009E7657">
                        <w:rPr>
                          <w:rFonts w:ascii="Times New Roman" w:hAnsi="Times New Roman" w:cs="Times New Roman"/>
                          <w:b/>
                          <w:bCs/>
                          <w:sz w:val="22"/>
                          <w:szCs w:val="22"/>
                        </w:rPr>
                        <w:instrText xml:space="preserve"> SEQ Figure \* ARABIC </w:instrText>
                      </w:r>
                      <w:r w:rsidR="00B725D9" w:rsidRPr="009E7657">
                        <w:rPr>
                          <w:rFonts w:ascii="Times New Roman" w:hAnsi="Times New Roman" w:cs="Times New Roman"/>
                          <w:b/>
                          <w:bCs/>
                          <w:sz w:val="22"/>
                          <w:szCs w:val="22"/>
                        </w:rPr>
                        <w:fldChar w:fldCharType="separate"/>
                      </w:r>
                      <w:r w:rsidR="00CE1A31">
                        <w:rPr>
                          <w:rFonts w:ascii="Times New Roman" w:hAnsi="Times New Roman" w:cs="Times New Roman"/>
                          <w:b/>
                          <w:bCs/>
                          <w:noProof/>
                          <w:sz w:val="22"/>
                          <w:szCs w:val="22"/>
                        </w:rPr>
                        <w:t>16</w:t>
                      </w:r>
                      <w:r w:rsidR="00B725D9" w:rsidRPr="009E7657">
                        <w:rPr>
                          <w:rFonts w:ascii="Times New Roman" w:hAnsi="Times New Roman" w:cs="Times New Roman"/>
                          <w:b/>
                          <w:bCs/>
                          <w:sz w:val="22"/>
                          <w:szCs w:val="22"/>
                        </w:rPr>
                        <w:fldChar w:fldCharType="end"/>
                      </w:r>
                      <w:bookmarkEnd w:id="63"/>
                      <w:r w:rsidR="002C4492">
                        <w:rPr>
                          <w:rFonts w:ascii="Times New Roman" w:hAnsi="Times New Roman" w:cs="Times New Roman"/>
                          <w:b/>
                          <w:bCs/>
                          <w:sz w:val="22"/>
                          <w:szCs w:val="22"/>
                        </w:rPr>
                        <w:t xml:space="preserve"> </w:t>
                      </w:r>
                      <w:r w:rsidR="0008514F" w:rsidRPr="009E7657">
                        <w:rPr>
                          <w:rFonts w:ascii="Times New Roman" w:hAnsi="Times New Roman" w:cs="Times New Roman"/>
                          <w:sz w:val="22"/>
                          <w:szCs w:val="22"/>
                        </w:rPr>
                        <w:t>Meccano concrete panel system – Building process</w:t>
                      </w:r>
                      <w:bookmarkEnd w:id="64"/>
                    </w:p>
                    <w:p w14:paraId="1C0BF49A" w14:textId="77777777" w:rsidR="00A038E9" w:rsidRPr="00A038E9" w:rsidRDefault="00A038E9" w:rsidP="00A038E9"/>
                  </w:txbxContent>
                </v:textbox>
                <w10:wrap type="square" anchorx="margin"/>
              </v:shape>
            </w:pict>
          </mc:Fallback>
        </mc:AlternateContent>
      </w:r>
      <w:r w:rsidR="00082BE7" w:rsidRPr="003D0695">
        <w:rPr>
          <w:noProof/>
        </w:rPr>
        <w:drawing>
          <wp:anchor distT="0" distB="0" distL="114300" distR="114300" simplePos="0" relativeHeight="251730944" behindDoc="0" locked="0" layoutInCell="1" allowOverlap="1" wp14:anchorId="6052771D" wp14:editId="3778A73B">
            <wp:simplePos x="0" y="0"/>
            <wp:positionH relativeFrom="margin">
              <wp:align>right</wp:align>
            </wp:positionH>
            <wp:positionV relativeFrom="paragraph">
              <wp:posOffset>449139</wp:posOffset>
            </wp:positionV>
            <wp:extent cx="5943600" cy="3609340"/>
            <wp:effectExtent l="0" t="0" r="0" b="0"/>
            <wp:wrapSquare wrapText="bothSides"/>
            <wp:docPr id="48" name="Picture 48"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alendar&#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609340"/>
                    </a:xfrm>
                    <a:prstGeom prst="rect">
                      <a:avLst/>
                    </a:prstGeom>
                  </pic:spPr>
                </pic:pic>
              </a:graphicData>
            </a:graphic>
          </wp:anchor>
        </w:drawing>
      </w:r>
    </w:p>
    <w:p w14:paraId="0928F74C" w14:textId="564C0E95" w:rsidR="00E44425" w:rsidRDefault="00926B2C" w:rsidP="00CD63D7">
      <w:pPr>
        <w:pStyle w:val="mb-25"/>
        <w:spacing w:before="0" w:beforeAutospacing="0" w:after="0" w:afterAutospacing="0" w:line="480" w:lineRule="auto"/>
        <w:ind w:firstLine="720"/>
      </w:pPr>
      <w:r w:rsidRPr="003D0695">
        <w:t>Meccano</w:t>
      </w:r>
      <w:r w:rsidR="003D2E4D" w:rsidRPr="003D0695">
        <w:t xml:space="preserve">, founded in 1982, is a Mexican company that supplies </w:t>
      </w:r>
      <w:r w:rsidR="00B70E02" w:rsidRPr="003D0695">
        <w:t xml:space="preserve">equipment and technology to the </w:t>
      </w:r>
      <w:r w:rsidR="003D2E4D" w:rsidRPr="003D0695">
        <w:t>housing construction</w:t>
      </w:r>
      <w:r w:rsidR="00B70E02" w:rsidRPr="003D0695">
        <w:t xml:space="preserve"> industry</w:t>
      </w:r>
      <w:r w:rsidR="003D2E4D" w:rsidRPr="003D0695">
        <w:t>.</w:t>
      </w:r>
      <w:r w:rsidR="00D05394" w:rsidRPr="003D0695">
        <w:t xml:space="preserve"> </w:t>
      </w:r>
      <w:r w:rsidR="00FC7D7B" w:rsidRPr="003D0695">
        <w:t xml:space="preserve">The company's patented metal formwork is used in various parts of the world, and </w:t>
      </w:r>
      <w:r w:rsidR="002629CC" w:rsidRPr="003D0695">
        <w:t xml:space="preserve">it </w:t>
      </w:r>
      <w:r w:rsidR="00FC7D7B" w:rsidRPr="003D0695">
        <w:t xml:space="preserve">is </w:t>
      </w:r>
      <w:r w:rsidR="005B3F2E" w:rsidRPr="003D0695">
        <w:t xml:space="preserve">fabricated </w:t>
      </w:r>
      <w:r w:rsidR="00FC7D7B" w:rsidRPr="003D0695">
        <w:t xml:space="preserve">to meet the </w:t>
      </w:r>
      <w:r w:rsidR="0043136E">
        <w:t>client's specific design and size requirements</w:t>
      </w:r>
      <w:sdt>
        <w:sdtPr>
          <w:id w:val="-1947540858"/>
          <w:citation/>
        </w:sdtPr>
        <w:sdtContent>
          <w:r w:rsidR="0038651A" w:rsidRPr="003D0695">
            <w:fldChar w:fldCharType="begin"/>
          </w:r>
          <w:r w:rsidR="003F2799" w:rsidRPr="003D0695">
            <w:instrText xml:space="preserve">CITATION Mec \l 1033 </w:instrText>
          </w:r>
          <w:r w:rsidR="0038651A" w:rsidRPr="003D0695">
            <w:fldChar w:fldCharType="separate"/>
          </w:r>
          <w:r w:rsidR="00A3503F">
            <w:rPr>
              <w:noProof/>
            </w:rPr>
            <w:t xml:space="preserve"> (Meccano de México, n.d.)</w:t>
          </w:r>
          <w:r w:rsidR="0038651A" w:rsidRPr="003D0695">
            <w:fldChar w:fldCharType="end"/>
          </w:r>
        </w:sdtContent>
      </w:sdt>
      <w:r w:rsidR="00CD63D7">
        <w:t xml:space="preserve"> </w:t>
      </w:r>
      <w:r w:rsidR="00CE32F5" w:rsidRPr="003D0695">
        <w:t xml:space="preserve">URBI </w:t>
      </w:r>
      <w:r w:rsidR="00E44425">
        <w:t xml:space="preserve">has </w:t>
      </w:r>
      <w:r w:rsidR="00CE32F5" w:rsidRPr="003D0695">
        <w:t>utilize</w:t>
      </w:r>
      <w:r w:rsidR="00E44425">
        <w:t>d</w:t>
      </w:r>
      <w:r w:rsidR="00CE32F5" w:rsidRPr="003D0695">
        <w:t xml:space="preserve"> </w:t>
      </w:r>
      <w:r w:rsidR="00E44425">
        <w:t xml:space="preserve">the </w:t>
      </w:r>
      <w:r w:rsidR="00CE32F5" w:rsidRPr="003D0695">
        <w:t xml:space="preserve">Meccano monolithic concrete formwork in many housing developments.  </w:t>
      </w:r>
    </w:p>
    <w:p w14:paraId="1E44BAE8" w14:textId="4B5D4070" w:rsidR="0083597E" w:rsidRPr="003D0695" w:rsidRDefault="00CE32F5" w:rsidP="00CD63D7">
      <w:pPr>
        <w:pStyle w:val="mb-25"/>
        <w:spacing w:before="0" w:beforeAutospacing="0" w:after="0" w:afterAutospacing="0" w:line="480" w:lineRule="auto"/>
        <w:ind w:firstLine="720"/>
      </w:pPr>
      <w:r w:rsidRPr="003D0695">
        <w:t xml:space="preserve">In the first phase of construction, metal panels are installed to delimit the area for the foundation slab.  The metal reinforcing mesh is erected as soon as the concrete slab is poured and dry.  Electrical or plumbing lines that need to be embedded in the wall are installed.  During the second phase, panels are installed on all interior walls and prepared with a release agent to </w:t>
      </w:r>
      <w:r w:rsidRPr="003D0695">
        <w:lastRenderedPageBreak/>
        <w:t xml:space="preserve">facilitate dismantling.  This phase also involves placing the metal window frames between the molds, which creates an area for the windows.  Unlike openings, such as doors, which use unique edge panels, this type of opening does not use any edge panels.  </w:t>
      </w:r>
      <w:r w:rsidR="00AC1C4D">
        <w:t>F</w:t>
      </w:r>
      <w:r w:rsidRPr="003D0695">
        <w:t xml:space="preserve">ollowing, exterior panels are installed, along with accessories that ensure walls are aligned and have the correct dimensions.  The third </w:t>
      </w:r>
      <w:r w:rsidR="00AC1C4D">
        <w:t>phase</w:t>
      </w:r>
      <w:r w:rsidRPr="003D0695">
        <w:t xml:space="preserve"> involves the installation of panels for the finished roof slab or second-floor slab if the structure is multi-level.</w:t>
      </w:r>
      <w:r w:rsidR="00AC1C4D">
        <w:t xml:space="preserve">  </w:t>
      </w:r>
      <w:r w:rsidRPr="003D0695">
        <w:t>While installing the roof slab panels, studs provide temporary support.  Before pouring concrete, a metal reinforcing mesh is installed on the exterior of the roof panels, along with other mechanical and plumbing connections.  Concrete is delivered in a revolving drum by a cement mixer and poured with a telescoping boom concrete pump.  U</w:t>
      </w:r>
      <w:r w:rsidR="00AC1C4D">
        <w:t xml:space="preserve">RBI </w:t>
      </w:r>
      <w:r w:rsidRPr="003D0695">
        <w:t xml:space="preserve">partnered with the national cement company Cemex to develop accelerated-strength concrete that can be </w:t>
      </w:r>
      <w:r w:rsidR="002C564E">
        <w:t>used for</w:t>
      </w:r>
      <w:r w:rsidRPr="003D0695">
        <w:t xml:space="preserve"> walls and slabs.  A house can be constructed with concrete-finished walls and a concrete slab for the roof in one operation</w:t>
      </w:r>
      <w:r w:rsidR="00D874C7" w:rsidRPr="003D0695">
        <w:t xml:space="preserve">. </w:t>
      </w:r>
      <w:r w:rsidRPr="003D0695">
        <w:t>Upon releasing the formwork, the monolithic shell of the house is ready for detailing and finishing.  Different trades follow the de-molding process of the house by the "</w:t>
      </w:r>
      <w:proofErr w:type="spellStart"/>
      <w:r w:rsidRPr="003D0695">
        <w:t>molderos</w:t>
      </w:r>
      <w:proofErr w:type="spellEnd"/>
      <w:r w:rsidRPr="003D0695">
        <w:t>," as they are referred to colloquially.  This stage involves the installation of doors and windows, interior tiles, bathroom accessories, and plaster or paints according to the design of the house</w:t>
      </w:r>
      <w:r w:rsidR="0083597E" w:rsidRPr="003D0695">
        <w:t xml:space="preserve"> </w:t>
      </w:r>
      <w:sdt>
        <w:sdtPr>
          <w:id w:val="-1712956880"/>
          <w:citation/>
        </w:sdtPr>
        <w:sdtContent>
          <w:r w:rsidR="00D874C7" w:rsidRPr="003D0695">
            <w:fldChar w:fldCharType="begin"/>
          </w:r>
          <w:r w:rsidR="00D874C7" w:rsidRPr="003D0695">
            <w:instrText xml:space="preserve"> CITATION Mig22 \l 1033 </w:instrText>
          </w:r>
          <w:r w:rsidR="00D874C7" w:rsidRPr="003D0695">
            <w:fldChar w:fldCharType="separate"/>
          </w:r>
          <w:r w:rsidR="00A3503F">
            <w:rPr>
              <w:noProof/>
            </w:rPr>
            <w:t>(Escobar, 2022)</w:t>
          </w:r>
          <w:r w:rsidR="00D874C7" w:rsidRPr="003D0695">
            <w:fldChar w:fldCharType="end"/>
          </w:r>
        </w:sdtContent>
      </w:sdt>
      <w:r w:rsidR="00D874C7" w:rsidRPr="003D0695">
        <w:t>.</w:t>
      </w:r>
    </w:p>
    <w:p w14:paraId="4F851BB3" w14:textId="77777777" w:rsidR="0083597E" w:rsidRPr="003D0695" w:rsidRDefault="0083597E" w:rsidP="00CE32F5">
      <w:pPr>
        <w:spacing w:line="480" w:lineRule="auto"/>
        <w:rPr>
          <w:rFonts w:ascii="Times New Roman" w:hAnsi="Times New Roman" w:cs="Times New Roman"/>
          <w:sz w:val="24"/>
          <w:szCs w:val="24"/>
        </w:rPr>
      </w:pPr>
    </w:p>
    <w:p w14:paraId="194BF46E" w14:textId="56516173" w:rsidR="00CE32F5" w:rsidRPr="003D0695" w:rsidRDefault="00CE32F5" w:rsidP="0083597E">
      <w:pPr>
        <w:spacing w:line="480" w:lineRule="auto"/>
        <w:ind w:firstLine="720"/>
        <w:rPr>
          <w:rFonts w:ascii="Times New Roman" w:hAnsi="Times New Roman" w:cs="Times New Roman"/>
          <w:sz w:val="24"/>
          <w:szCs w:val="24"/>
        </w:rPr>
      </w:pPr>
      <w:r w:rsidRPr="003D0695">
        <w:rPr>
          <w:rFonts w:ascii="Times New Roman" w:hAnsi="Times New Roman" w:cs="Times New Roman"/>
          <w:sz w:val="24"/>
          <w:szCs w:val="24"/>
        </w:rPr>
        <w:t xml:space="preserve">The work site is a large outdoor industrial plant where houses are constructed through an assembly line process.  </w:t>
      </w:r>
      <w:r w:rsidR="00784E42" w:rsidRPr="003D0695">
        <w:rPr>
          <w:rFonts w:ascii="Times New Roman" w:hAnsi="Times New Roman" w:cs="Times New Roman"/>
          <w:sz w:val="24"/>
          <w:szCs w:val="24"/>
        </w:rPr>
        <w:t>A</w:t>
      </w:r>
      <w:r w:rsidRPr="003D0695">
        <w:rPr>
          <w:rFonts w:ascii="Times New Roman" w:hAnsi="Times New Roman" w:cs="Times New Roman"/>
          <w:sz w:val="24"/>
          <w:szCs w:val="24"/>
        </w:rPr>
        <w:t xml:space="preserve"> system</w:t>
      </w:r>
      <w:r w:rsidR="00784E42" w:rsidRPr="003D0695">
        <w:rPr>
          <w:rFonts w:ascii="Times New Roman" w:hAnsi="Times New Roman" w:cs="Times New Roman"/>
          <w:sz w:val="24"/>
          <w:szCs w:val="24"/>
        </w:rPr>
        <w:t xml:space="preserve"> such as Meccano</w:t>
      </w:r>
      <w:r w:rsidR="00483283">
        <w:rPr>
          <w:rFonts w:ascii="Times New Roman" w:hAnsi="Times New Roman" w:cs="Times New Roman"/>
          <w:sz w:val="24"/>
          <w:szCs w:val="24"/>
        </w:rPr>
        <w:t>,</w:t>
      </w:r>
      <w:r w:rsidRPr="003D0695">
        <w:rPr>
          <w:rFonts w:ascii="Times New Roman" w:hAnsi="Times New Roman" w:cs="Times New Roman"/>
          <w:sz w:val="24"/>
          <w:szCs w:val="24"/>
        </w:rPr>
        <w:t xml:space="preserve"> deployed to build thousands of </w:t>
      </w:r>
      <w:r w:rsidR="00A00536" w:rsidRPr="003D0695">
        <w:rPr>
          <w:rFonts w:ascii="Times New Roman" w:hAnsi="Times New Roman" w:cs="Times New Roman"/>
          <w:sz w:val="24"/>
          <w:szCs w:val="24"/>
        </w:rPr>
        <w:t xml:space="preserve">homes, </w:t>
      </w:r>
      <w:r w:rsidR="009038D6" w:rsidRPr="003D0695">
        <w:rPr>
          <w:rFonts w:ascii="Times New Roman" w:hAnsi="Times New Roman" w:cs="Times New Roman"/>
          <w:sz w:val="24"/>
          <w:szCs w:val="24"/>
        </w:rPr>
        <w:t xml:space="preserve">has been </w:t>
      </w:r>
      <w:r w:rsidR="00A00536" w:rsidRPr="003D0695">
        <w:rPr>
          <w:rFonts w:ascii="Times New Roman" w:hAnsi="Times New Roman" w:cs="Times New Roman"/>
          <w:sz w:val="24"/>
          <w:szCs w:val="24"/>
        </w:rPr>
        <w:t>a</w:t>
      </w:r>
      <w:r w:rsidRPr="003D0695">
        <w:rPr>
          <w:rFonts w:ascii="Times New Roman" w:hAnsi="Times New Roman" w:cs="Times New Roman"/>
          <w:sz w:val="24"/>
          <w:szCs w:val="24"/>
        </w:rPr>
        <w:t xml:space="preserve"> developer's dream since the invention of the balloon frame in Chicago</w:t>
      </w:r>
      <w:r w:rsidR="00A00536" w:rsidRPr="003D0695">
        <w:rPr>
          <w:rFonts w:ascii="Times New Roman" w:hAnsi="Times New Roman" w:cs="Times New Roman"/>
          <w:sz w:val="24"/>
          <w:szCs w:val="24"/>
        </w:rPr>
        <w:t xml:space="preserve"> in 1833</w:t>
      </w:r>
      <w:r w:rsidRPr="003D0695">
        <w:rPr>
          <w:rFonts w:ascii="Times New Roman" w:hAnsi="Times New Roman" w:cs="Times New Roman"/>
          <w:sz w:val="24"/>
          <w:szCs w:val="24"/>
        </w:rPr>
        <w:t xml:space="preserve">.  The first onsite fabricated wall system made of timber studs was described to architects in </w:t>
      </w:r>
      <w:proofErr w:type="spellStart"/>
      <w:r w:rsidRPr="003D0695">
        <w:rPr>
          <w:rFonts w:ascii="Times New Roman" w:hAnsi="Times New Roman" w:cs="Times New Roman"/>
          <w:sz w:val="24"/>
          <w:szCs w:val="24"/>
        </w:rPr>
        <w:t>Sigfried</w:t>
      </w:r>
      <w:proofErr w:type="spellEnd"/>
      <w:r w:rsidRPr="003D0695">
        <w:rPr>
          <w:rFonts w:ascii="Times New Roman" w:hAnsi="Times New Roman" w:cs="Times New Roman"/>
          <w:sz w:val="24"/>
          <w:szCs w:val="24"/>
        </w:rPr>
        <w:t xml:space="preserve"> Giedion's </w:t>
      </w:r>
      <w:r w:rsidRPr="003D0695">
        <w:rPr>
          <w:rFonts w:ascii="Times New Roman" w:hAnsi="Times New Roman" w:cs="Times New Roman"/>
          <w:i/>
          <w:iCs/>
          <w:sz w:val="24"/>
          <w:szCs w:val="24"/>
        </w:rPr>
        <w:t>Space, Time and Architecture,</w:t>
      </w:r>
      <w:r w:rsidRPr="003D0695">
        <w:rPr>
          <w:rFonts w:ascii="Times New Roman" w:hAnsi="Times New Roman" w:cs="Times New Roman"/>
          <w:sz w:val="24"/>
          <w:szCs w:val="24"/>
        </w:rPr>
        <w:t xml:space="preserve"> published in 1941</w:t>
      </w:r>
      <w:sdt>
        <w:sdtPr>
          <w:rPr>
            <w:rFonts w:ascii="Times New Roman" w:hAnsi="Times New Roman" w:cs="Times New Roman"/>
            <w:sz w:val="24"/>
            <w:szCs w:val="24"/>
          </w:rPr>
          <w:id w:val="1876429813"/>
          <w:citation/>
        </w:sdtPr>
        <w:sdtContent>
          <w:r w:rsidR="00875262" w:rsidRPr="003D0695">
            <w:rPr>
              <w:rFonts w:ascii="Times New Roman" w:hAnsi="Times New Roman" w:cs="Times New Roman"/>
              <w:sz w:val="24"/>
              <w:szCs w:val="24"/>
            </w:rPr>
            <w:fldChar w:fldCharType="begin"/>
          </w:r>
          <w:r w:rsidR="00875262" w:rsidRPr="003D0695">
            <w:rPr>
              <w:rFonts w:ascii="Times New Roman" w:hAnsi="Times New Roman" w:cs="Times New Roman"/>
              <w:sz w:val="24"/>
              <w:szCs w:val="24"/>
            </w:rPr>
            <w:instrText xml:space="preserve"> CITATION Col05 \l 1033 </w:instrText>
          </w:r>
          <w:r w:rsidR="00875262" w:rsidRPr="003D0695">
            <w:rPr>
              <w:rFonts w:ascii="Times New Roman" w:hAnsi="Times New Roman" w:cs="Times New Roman"/>
              <w:sz w:val="24"/>
              <w:szCs w:val="24"/>
            </w:rPr>
            <w:fldChar w:fldCharType="separate"/>
          </w:r>
          <w:r w:rsidR="00A3503F">
            <w:rPr>
              <w:rFonts w:ascii="Times New Roman" w:hAnsi="Times New Roman" w:cs="Times New Roman"/>
              <w:noProof/>
              <w:sz w:val="24"/>
              <w:szCs w:val="24"/>
            </w:rPr>
            <w:t xml:space="preserve"> </w:t>
          </w:r>
          <w:r w:rsidR="00A3503F" w:rsidRPr="00A3503F">
            <w:rPr>
              <w:rFonts w:ascii="Times New Roman" w:hAnsi="Times New Roman" w:cs="Times New Roman"/>
              <w:noProof/>
              <w:sz w:val="24"/>
              <w:szCs w:val="24"/>
            </w:rPr>
            <w:t>(Davies, 2005)</w:t>
          </w:r>
          <w:r w:rsidR="00875262" w:rsidRPr="003D0695">
            <w:rPr>
              <w:rFonts w:ascii="Times New Roman" w:hAnsi="Times New Roman" w:cs="Times New Roman"/>
              <w:sz w:val="24"/>
              <w:szCs w:val="24"/>
            </w:rPr>
            <w:fldChar w:fldCharType="end"/>
          </w:r>
        </w:sdtContent>
      </w:sdt>
      <w:r w:rsidR="004C04DE" w:rsidRPr="003D0695">
        <w:rPr>
          <w:rFonts w:ascii="Times New Roman" w:hAnsi="Times New Roman" w:cs="Times New Roman"/>
          <w:sz w:val="24"/>
          <w:szCs w:val="24"/>
        </w:rPr>
        <w:t xml:space="preserve">. </w:t>
      </w:r>
      <w:r w:rsidRPr="003D0695">
        <w:rPr>
          <w:rFonts w:ascii="Times New Roman" w:hAnsi="Times New Roman" w:cs="Times New Roman"/>
          <w:sz w:val="24"/>
          <w:szCs w:val="24"/>
        </w:rPr>
        <w:t xml:space="preserve"> </w:t>
      </w:r>
      <w:r w:rsidR="004C04DE" w:rsidRPr="003D0695">
        <w:rPr>
          <w:rFonts w:ascii="Times New Roman" w:hAnsi="Times New Roman" w:cs="Times New Roman"/>
          <w:sz w:val="24"/>
          <w:szCs w:val="24"/>
        </w:rPr>
        <w:t>However,</w:t>
      </w:r>
      <w:r w:rsidR="00FE0A2B" w:rsidRPr="003D0695">
        <w:rPr>
          <w:rFonts w:ascii="Times New Roman" w:hAnsi="Times New Roman" w:cs="Times New Roman"/>
          <w:sz w:val="24"/>
          <w:szCs w:val="24"/>
        </w:rPr>
        <w:t xml:space="preserve"> </w:t>
      </w:r>
      <w:r w:rsidRPr="003D0695">
        <w:rPr>
          <w:rFonts w:ascii="Times New Roman" w:hAnsi="Times New Roman" w:cs="Times New Roman"/>
          <w:sz w:val="24"/>
          <w:szCs w:val="24"/>
        </w:rPr>
        <w:t xml:space="preserve">URBI's founder Cuauhtémoc Pérez Román was inspired by the </w:t>
      </w:r>
      <w:r w:rsidR="00162D70" w:rsidRPr="003D0695">
        <w:rPr>
          <w:rFonts w:ascii="Times New Roman" w:hAnsi="Times New Roman" w:cs="Times New Roman"/>
          <w:sz w:val="24"/>
          <w:szCs w:val="24"/>
        </w:rPr>
        <w:t xml:space="preserve">assembly </w:t>
      </w:r>
      <w:r w:rsidRPr="003D0695">
        <w:rPr>
          <w:rFonts w:ascii="Times New Roman" w:hAnsi="Times New Roman" w:cs="Times New Roman"/>
          <w:sz w:val="24"/>
          <w:szCs w:val="24"/>
        </w:rPr>
        <w:t>process</w:t>
      </w:r>
      <w:r w:rsidR="00162D70" w:rsidRPr="003D0695">
        <w:rPr>
          <w:rFonts w:ascii="Times New Roman" w:hAnsi="Times New Roman" w:cs="Times New Roman"/>
          <w:sz w:val="24"/>
          <w:szCs w:val="24"/>
        </w:rPr>
        <w:t xml:space="preserve"> of</w:t>
      </w:r>
      <w:r w:rsidRPr="003D0695">
        <w:rPr>
          <w:rFonts w:ascii="Times New Roman" w:hAnsi="Times New Roman" w:cs="Times New Roman"/>
          <w:sz w:val="24"/>
          <w:szCs w:val="24"/>
        </w:rPr>
        <w:t xml:space="preserve"> </w:t>
      </w:r>
      <w:r w:rsidR="00162D70" w:rsidRPr="003D0695">
        <w:rPr>
          <w:rFonts w:ascii="Times New Roman" w:hAnsi="Times New Roman" w:cs="Times New Roman"/>
          <w:sz w:val="24"/>
          <w:szCs w:val="24"/>
        </w:rPr>
        <w:t xml:space="preserve">manufacturing plants </w:t>
      </w:r>
      <w:r w:rsidRPr="003D0695">
        <w:rPr>
          <w:rFonts w:ascii="Times New Roman" w:hAnsi="Times New Roman" w:cs="Times New Roman"/>
          <w:sz w:val="24"/>
          <w:szCs w:val="24"/>
        </w:rPr>
        <w:t>installed along the border, including</w:t>
      </w:r>
      <w:r w:rsidR="00260BEE" w:rsidRPr="003D0695">
        <w:rPr>
          <w:rFonts w:ascii="Times New Roman" w:hAnsi="Times New Roman" w:cs="Times New Roman"/>
          <w:sz w:val="24"/>
          <w:szCs w:val="24"/>
        </w:rPr>
        <w:t xml:space="preserve"> in</w:t>
      </w:r>
      <w:r w:rsidRPr="003D0695">
        <w:rPr>
          <w:rFonts w:ascii="Times New Roman" w:hAnsi="Times New Roman" w:cs="Times New Roman"/>
          <w:sz w:val="24"/>
          <w:szCs w:val="24"/>
        </w:rPr>
        <w:t xml:space="preserve"> his native city of Mexicali.  By the late 1980s, the </w:t>
      </w:r>
      <w:r w:rsidRPr="003D0695">
        <w:rPr>
          <w:rFonts w:ascii="Times New Roman" w:hAnsi="Times New Roman" w:cs="Times New Roman"/>
          <w:sz w:val="24"/>
          <w:szCs w:val="24"/>
        </w:rPr>
        <w:lastRenderedPageBreak/>
        <w:t xml:space="preserve">manufacturing industry in the border cities of Tijuana and Juarez concentrated 47% of all maquila workers </w:t>
      </w:r>
      <w:sdt>
        <w:sdtPr>
          <w:rPr>
            <w:rFonts w:ascii="Times New Roman" w:hAnsi="Times New Roman" w:cs="Times New Roman"/>
            <w:sz w:val="24"/>
            <w:szCs w:val="24"/>
          </w:rPr>
          <w:id w:val="-2135707155"/>
          <w:citation/>
        </w:sdtPr>
        <w:sdtContent>
          <w:r w:rsidR="00610E92" w:rsidRPr="003D0695">
            <w:rPr>
              <w:rFonts w:ascii="Times New Roman" w:hAnsi="Times New Roman" w:cs="Times New Roman"/>
              <w:sz w:val="24"/>
              <w:szCs w:val="24"/>
            </w:rPr>
            <w:fldChar w:fldCharType="begin"/>
          </w:r>
          <w:r w:rsidR="00610E92" w:rsidRPr="003D0695">
            <w:rPr>
              <w:rFonts w:ascii="Times New Roman" w:hAnsi="Times New Roman" w:cs="Times New Roman"/>
              <w:sz w:val="24"/>
              <w:szCs w:val="24"/>
            </w:rPr>
            <w:instrText xml:space="preserve">CITATION Gar \l 1033 </w:instrText>
          </w:r>
          <w:r w:rsidR="00610E92" w:rsidRPr="003D0695">
            <w:rPr>
              <w:rFonts w:ascii="Times New Roman" w:hAnsi="Times New Roman" w:cs="Times New Roman"/>
              <w:sz w:val="24"/>
              <w:szCs w:val="24"/>
            </w:rPr>
            <w:fldChar w:fldCharType="separate"/>
          </w:r>
          <w:r w:rsidR="00A3503F" w:rsidRPr="00A3503F">
            <w:rPr>
              <w:rFonts w:ascii="Times New Roman" w:hAnsi="Times New Roman" w:cs="Times New Roman"/>
              <w:noProof/>
              <w:sz w:val="24"/>
              <w:szCs w:val="24"/>
            </w:rPr>
            <w:t>(Garcia de Fuentes, Morales, &amp; Perez, n.d.)</w:t>
          </w:r>
          <w:r w:rsidR="00610E92" w:rsidRPr="003D0695">
            <w:rPr>
              <w:rFonts w:ascii="Times New Roman" w:hAnsi="Times New Roman" w:cs="Times New Roman"/>
              <w:sz w:val="24"/>
              <w:szCs w:val="24"/>
            </w:rPr>
            <w:fldChar w:fldCharType="end"/>
          </w:r>
        </w:sdtContent>
      </w:sdt>
    </w:p>
    <w:p w14:paraId="1809471E" w14:textId="77777777" w:rsidR="00260BEE" w:rsidRPr="003D0695" w:rsidRDefault="00260BEE" w:rsidP="004435B9">
      <w:pPr>
        <w:pStyle w:val="mb-25"/>
        <w:spacing w:before="0" w:beforeAutospacing="0" w:after="0" w:afterAutospacing="0" w:line="480" w:lineRule="auto"/>
        <w:ind w:firstLine="720"/>
      </w:pPr>
    </w:p>
    <w:p w14:paraId="092C0394" w14:textId="5B5AF37E" w:rsidR="001427C3" w:rsidRPr="003D0695" w:rsidRDefault="004A07A9" w:rsidP="004435B9">
      <w:pPr>
        <w:pStyle w:val="mb-25"/>
        <w:spacing w:before="0" w:beforeAutospacing="0" w:after="0" w:afterAutospacing="0" w:line="480" w:lineRule="auto"/>
        <w:ind w:firstLine="720"/>
      </w:pPr>
      <w:r w:rsidRPr="003D0695">
        <w:t xml:space="preserve"> </w:t>
      </w:r>
      <w:r w:rsidR="003C4038" w:rsidRPr="003D0695">
        <w:t>From</w:t>
      </w:r>
      <w:r w:rsidR="001427C3" w:rsidRPr="003D0695">
        <w:t xml:space="preserve"> 1981 to 2016, </w:t>
      </w:r>
      <w:r w:rsidR="009E4D20" w:rsidRPr="003D0695">
        <w:t>URBI</w:t>
      </w:r>
      <w:r w:rsidR="001427C3" w:rsidRPr="003D0695">
        <w:t xml:space="preserve"> constructed 431,000 homes in regions across </w:t>
      </w:r>
      <w:r w:rsidR="00310AD1">
        <w:t>México</w:t>
      </w:r>
      <w:r w:rsidR="001427C3" w:rsidRPr="003D0695">
        <w:t xml:space="preserve">, spanning from the state of </w:t>
      </w:r>
      <w:r w:rsidR="00310AD1">
        <w:t>México</w:t>
      </w:r>
      <w:r w:rsidR="001427C3" w:rsidRPr="003D0695">
        <w:t xml:space="preserve"> in the south to Tijuana in the north </w:t>
      </w:r>
      <w:sdt>
        <w:sdtPr>
          <w:id w:val="-1531564583"/>
          <w:citation/>
        </w:sdtPr>
        <w:sdtContent>
          <w:r w:rsidR="00EE4AFB" w:rsidRPr="003D0695">
            <w:fldChar w:fldCharType="begin"/>
          </w:r>
          <w:r w:rsidR="00EE4AFB" w:rsidRPr="003D0695">
            <w:instrText xml:space="preserve"> CITATION BMV15 \l 1033 </w:instrText>
          </w:r>
          <w:r w:rsidR="00EE4AFB" w:rsidRPr="003D0695">
            <w:fldChar w:fldCharType="separate"/>
          </w:r>
          <w:r w:rsidR="00A3503F">
            <w:rPr>
              <w:noProof/>
            </w:rPr>
            <w:t>(BMV, 2015)</w:t>
          </w:r>
          <w:r w:rsidR="00EE4AFB" w:rsidRPr="003D0695">
            <w:fldChar w:fldCharType="end"/>
          </w:r>
        </w:sdtContent>
      </w:sdt>
      <w:r w:rsidR="005E1132" w:rsidRPr="003D0695">
        <w:t xml:space="preserve">. </w:t>
      </w:r>
      <w:r w:rsidR="00782CC3" w:rsidRPr="003D0695">
        <w:t xml:space="preserve"> </w:t>
      </w:r>
      <w:r w:rsidR="001427C3" w:rsidRPr="003D0695">
        <w:t xml:space="preserve">It is estimated that approximately 1,760,000 Mexicans live in </w:t>
      </w:r>
      <w:r w:rsidR="009E4D20" w:rsidRPr="003D0695">
        <w:t>URBI</w:t>
      </w:r>
      <w:r w:rsidR="001427C3" w:rsidRPr="003D0695">
        <w:t xml:space="preserve"> homes today</w:t>
      </w:r>
      <w:r w:rsidR="00801B81" w:rsidRPr="003D0695">
        <w:t xml:space="preserve"> </w:t>
      </w:r>
      <w:sdt>
        <w:sdtPr>
          <w:id w:val="839200102"/>
          <w:citation/>
        </w:sdtPr>
        <w:sdtContent>
          <w:r w:rsidR="00F60CEB" w:rsidRPr="003D0695">
            <w:fldChar w:fldCharType="begin"/>
          </w:r>
          <w:r w:rsidR="00F60CEB" w:rsidRPr="003D0695">
            <w:instrText xml:space="preserve"> CITATION Din22 \l 1033 </w:instrText>
          </w:r>
          <w:r w:rsidR="00F60CEB" w:rsidRPr="003D0695">
            <w:fldChar w:fldCharType="separate"/>
          </w:r>
          <w:r w:rsidR="00A3503F">
            <w:rPr>
              <w:noProof/>
            </w:rPr>
            <w:t>(Gonzalez-Ochoa, 2022)</w:t>
          </w:r>
          <w:r w:rsidR="00F60CEB" w:rsidRPr="003D0695">
            <w:fldChar w:fldCharType="end"/>
          </w:r>
        </w:sdtContent>
      </w:sdt>
      <w:r w:rsidR="001427C3" w:rsidRPr="003D0695">
        <w:t xml:space="preserve">. Nevertheless, as Arreola's photograph illustrates, </w:t>
      </w:r>
      <w:r w:rsidR="009E4D20" w:rsidRPr="003D0695">
        <w:t>URBI</w:t>
      </w:r>
      <w:r w:rsidR="001427C3" w:rsidRPr="003D0695">
        <w:t xml:space="preserve">'s history is not solely one of success. Despite the </w:t>
      </w:r>
      <w:r w:rsidR="00164617" w:rsidRPr="003D0695">
        <w:t>significant investment in</w:t>
      </w:r>
      <w:r w:rsidR="001427C3" w:rsidRPr="003D0695">
        <w:t xml:space="preserve"> technology, associations with private industry, and global capital, they have been unable to overcome constant changes in state housing policies. This is due to inadequate urban planning strategies that </w:t>
      </w:r>
      <w:r w:rsidR="005C39A5" w:rsidRPr="003D0695">
        <w:t xml:space="preserve">have been </w:t>
      </w:r>
      <w:r w:rsidR="003F0657" w:rsidRPr="003D0695">
        <w:t xml:space="preserve">unsuccessful </w:t>
      </w:r>
      <w:r w:rsidR="00164617" w:rsidRPr="003D0695">
        <w:t xml:space="preserve">in </w:t>
      </w:r>
      <w:r w:rsidR="001427C3" w:rsidRPr="003D0695">
        <w:t>facilitat</w:t>
      </w:r>
      <w:r w:rsidR="00164617" w:rsidRPr="003D0695">
        <w:t>ing</w:t>
      </w:r>
      <w:r w:rsidR="001427C3" w:rsidRPr="003D0695">
        <w:t xml:space="preserve"> community resilience and provid</w:t>
      </w:r>
      <w:r w:rsidR="00164617" w:rsidRPr="003D0695">
        <w:t>ing</w:t>
      </w:r>
      <w:r w:rsidR="001427C3" w:rsidRPr="003D0695">
        <w:t xml:space="preserve"> stability against housing market crises. </w:t>
      </w:r>
    </w:p>
    <w:p w14:paraId="5F347CC4" w14:textId="77777777" w:rsidR="001427C3" w:rsidRPr="003D0695" w:rsidRDefault="001427C3" w:rsidP="00761D6E">
      <w:pPr>
        <w:pStyle w:val="mb-25"/>
        <w:spacing w:before="0" w:beforeAutospacing="0" w:after="0" w:afterAutospacing="0" w:line="480" w:lineRule="auto"/>
      </w:pPr>
    </w:p>
    <w:p w14:paraId="2C7949A1" w14:textId="6A585B20" w:rsidR="00A82F10" w:rsidRPr="003D0695" w:rsidRDefault="009E4D20" w:rsidP="004435B9">
      <w:pPr>
        <w:spacing w:line="480" w:lineRule="auto"/>
        <w:ind w:firstLine="720"/>
        <w:rPr>
          <w:rFonts w:ascii="Times New Roman" w:hAnsi="Times New Roman" w:cs="Times New Roman"/>
          <w:color w:val="000000"/>
          <w:sz w:val="24"/>
          <w:szCs w:val="24"/>
        </w:rPr>
      </w:pPr>
      <w:r w:rsidRPr="003D0695">
        <w:rPr>
          <w:rFonts w:ascii="Times New Roman" w:hAnsi="Times New Roman" w:cs="Times New Roman"/>
          <w:color w:val="000000"/>
          <w:sz w:val="24"/>
          <w:szCs w:val="24"/>
          <w:shd w:val="clear" w:color="auto" w:fill="FFFFFF"/>
        </w:rPr>
        <w:t>URBI</w:t>
      </w:r>
      <w:r w:rsidR="00206862" w:rsidRPr="003D0695">
        <w:rPr>
          <w:rFonts w:ascii="Times New Roman" w:hAnsi="Times New Roman" w:cs="Times New Roman"/>
          <w:color w:val="000000"/>
          <w:sz w:val="24"/>
          <w:szCs w:val="24"/>
          <w:shd w:val="clear" w:color="auto" w:fill="FFFFFF"/>
        </w:rPr>
        <w:t>’s</w:t>
      </w:r>
      <w:r w:rsidR="0041067B" w:rsidRPr="003D0695">
        <w:rPr>
          <w:rFonts w:ascii="Times New Roman" w:hAnsi="Times New Roman" w:cs="Times New Roman"/>
          <w:color w:val="000000"/>
          <w:sz w:val="24"/>
          <w:szCs w:val="24"/>
          <w:shd w:val="clear" w:color="auto" w:fill="FFFFFF"/>
        </w:rPr>
        <w:t xml:space="preserve"> production</w:t>
      </w:r>
      <w:r w:rsidR="00206862" w:rsidRPr="003D0695">
        <w:rPr>
          <w:rFonts w:ascii="Times New Roman" w:hAnsi="Times New Roman" w:cs="Times New Roman"/>
          <w:color w:val="000000"/>
          <w:sz w:val="24"/>
          <w:szCs w:val="24"/>
          <w:shd w:val="clear" w:color="auto" w:fill="FFFFFF"/>
        </w:rPr>
        <w:t xml:space="preserve"> system </w:t>
      </w:r>
      <w:r w:rsidR="0041067B" w:rsidRPr="003D0695">
        <w:rPr>
          <w:rFonts w:ascii="Times New Roman" w:hAnsi="Times New Roman" w:cs="Times New Roman"/>
          <w:color w:val="000000"/>
          <w:sz w:val="24"/>
          <w:szCs w:val="24"/>
          <w:shd w:val="clear" w:color="auto" w:fill="FFFFFF"/>
        </w:rPr>
        <w:t xml:space="preserve">was inspired by the </w:t>
      </w:r>
      <w:r w:rsidR="00073412" w:rsidRPr="003D0695">
        <w:rPr>
          <w:rFonts w:ascii="Times New Roman" w:hAnsi="Times New Roman" w:cs="Times New Roman"/>
          <w:color w:val="000000"/>
          <w:sz w:val="24"/>
          <w:szCs w:val="24"/>
          <w:shd w:val="clear" w:color="auto" w:fill="FFFFFF"/>
        </w:rPr>
        <w:t xml:space="preserve">in-line production processes of the </w:t>
      </w:r>
      <w:r w:rsidR="0041067B" w:rsidRPr="003D0695">
        <w:rPr>
          <w:rFonts w:ascii="Times New Roman" w:hAnsi="Times New Roman" w:cs="Times New Roman"/>
          <w:color w:val="000000"/>
          <w:sz w:val="24"/>
          <w:szCs w:val="24"/>
          <w:shd w:val="clear" w:color="auto" w:fill="FFFFFF"/>
        </w:rPr>
        <w:t xml:space="preserve">region's manufacturing industry </w:t>
      </w:r>
      <w:r w:rsidR="00206862" w:rsidRPr="003D0695">
        <w:rPr>
          <w:rFonts w:ascii="Times New Roman" w:hAnsi="Times New Roman" w:cs="Times New Roman"/>
          <w:color w:val="000000"/>
          <w:sz w:val="24"/>
          <w:szCs w:val="24"/>
          <w:shd w:val="clear" w:color="auto" w:fill="FFFFFF"/>
        </w:rPr>
        <w:t>and</w:t>
      </w:r>
      <w:r w:rsidR="0041067B" w:rsidRPr="003D0695">
        <w:rPr>
          <w:rFonts w:ascii="Times New Roman" w:hAnsi="Times New Roman" w:cs="Times New Roman"/>
          <w:color w:val="000000"/>
          <w:sz w:val="24"/>
          <w:szCs w:val="24"/>
          <w:shd w:val="clear" w:color="auto" w:fill="FFFFFF"/>
        </w:rPr>
        <w:t xml:space="preserve"> the North American housing market. In Tijuana, they built tiny houses with miniature front lawns framing their small facades on lots no wider than </w:t>
      </w:r>
      <w:r w:rsidR="00041D16" w:rsidRPr="003D0695">
        <w:rPr>
          <w:rFonts w:ascii="Times New Roman" w:hAnsi="Times New Roman" w:cs="Times New Roman"/>
          <w:color w:val="000000"/>
          <w:sz w:val="24"/>
          <w:szCs w:val="24"/>
          <w:shd w:val="clear" w:color="auto" w:fill="FFFFFF"/>
        </w:rPr>
        <w:t>6.5</w:t>
      </w:r>
      <w:r w:rsidR="00E60BFD" w:rsidRPr="003D0695">
        <w:rPr>
          <w:rFonts w:ascii="Times New Roman" w:hAnsi="Times New Roman" w:cs="Times New Roman"/>
          <w:color w:val="000000"/>
          <w:sz w:val="24"/>
          <w:szCs w:val="24"/>
          <w:shd w:val="clear" w:color="auto" w:fill="FFFFFF"/>
        </w:rPr>
        <w:t xml:space="preserve"> meters</w:t>
      </w:r>
      <w:r w:rsidR="0041067B" w:rsidRPr="003D0695">
        <w:rPr>
          <w:rFonts w:ascii="Times New Roman" w:hAnsi="Times New Roman" w:cs="Times New Roman"/>
          <w:color w:val="000000"/>
          <w:sz w:val="24"/>
          <w:szCs w:val="24"/>
          <w:shd w:val="clear" w:color="auto" w:fill="FFFFFF"/>
        </w:rPr>
        <w:t xml:space="preserve">, adorned with polystyrene architectural molding </w:t>
      </w:r>
      <w:r w:rsidR="00D56FE4" w:rsidRPr="003D0695">
        <w:rPr>
          <w:rFonts w:ascii="Times New Roman" w:hAnsi="Times New Roman" w:cs="Times New Roman"/>
          <w:color w:val="000000"/>
          <w:sz w:val="24"/>
          <w:szCs w:val="24"/>
          <w:shd w:val="clear" w:color="auto" w:fill="FFFFFF"/>
        </w:rPr>
        <w:t>on the front façades of the tiny, repetitive</w:t>
      </w:r>
      <w:r w:rsidR="00223C7A" w:rsidRPr="003D0695">
        <w:rPr>
          <w:rFonts w:ascii="Times New Roman" w:hAnsi="Times New Roman" w:cs="Times New Roman"/>
          <w:color w:val="000000"/>
          <w:sz w:val="24"/>
          <w:szCs w:val="24"/>
          <w:shd w:val="clear" w:color="auto" w:fill="FFFFFF"/>
        </w:rPr>
        <w:t xml:space="preserve"> houses </w:t>
      </w:r>
      <w:r w:rsidR="0041067B" w:rsidRPr="003D0695">
        <w:rPr>
          <w:rFonts w:ascii="Times New Roman" w:hAnsi="Times New Roman" w:cs="Times New Roman"/>
          <w:color w:val="000000"/>
          <w:sz w:val="24"/>
          <w:szCs w:val="24"/>
          <w:shd w:val="clear" w:color="auto" w:fill="FFFFFF"/>
        </w:rPr>
        <w:t>reminiscent of Spanish-style California bungalows</w:t>
      </w:r>
      <w:r w:rsidR="00223C7A" w:rsidRPr="003D0695">
        <w:rPr>
          <w:rFonts w:ascii="Times New Roman" w:hAnsi="Times New Roman" w:cs="Times New Roman"/>
          <w:color w:val="000000"/>
          <w:sz w:val="24"/>
          <w:szCs w:val="24"/>
          <w:shd w:val="clear" w:color="auto" w:fill="FFFFFF"/>
        </w:rPr>
        <w:t xml:space="preserve">. </w:t>
      </w:r>
      <w:r w:rsidRPr="003D0695">
        <w:rPr>
          <w:rFonts w:ascii="Times New Roman" w:hAnsi="Times New Roman" w:cs="Times New Roman"/>
          <w:color w:val="2E2A2B"/>
          <w:sz w:val="24"/>
          <w:szCs w:val="24"/>
          <w:shd w:val="clear" w:color="auto" w:fill="FFFFFF"/>
        </w:rPr>
        <w:t>URBI</w:t>
      </w:r>
      <w:r w:rsidR="00A82F10" w:rsidRPr="003D0695">
        <w:rPr>
          <w:rFonts w:ascii="Times New Roman" w:hAnsi="Times New Roman" w:cs="Times New Roman"/>
          <w:color w:val="2E2A2B"/>
          <w:sz w:val="24"/>
          <w:szCs w:val="24"/>
          <w:shd w:val="clear" w:color="auto" w:fill="FFFFFF"/>
        </w:rPr>
        <w:t xml:space="preserve"> housing developments </w:t>
      </w:r>
      <w:r w:rsidR="00223C7A" w:rsidRPr="003D0695">
        <w:rPr>
          <w:rFonts w:ascii="Times New Roman" w:hAnsi="Times New Roman" w:cs="Times New Roman"/>
          <w:color w:val="2E2A2B"/>
          <w:sz w:val="24"/>
          <w:szCs w:val="24"/>
          <w:shd w:val="clear" w:color="auto" w:fill="FFFFFF"/>
        </w:rPr>
        <w:t>consist of</w:t>
      </w:r>
      <w:r w:rsidR="00A82F10" w:rsidRPr="003D0695">
        <w:rPr>
          <w:rFonts w:ascii="Times New Roman" w:hAnsi="Times New Roman" w:cs="Times New Roman"/>
          <w:color w:val="2E2A2B"/>
          <w:sz w:val="24"/>
          <w:szCs w:val="24"/>
          <w:shd w:val="clear" w:color="auto" w:fill="FFFFFF"/>
        </w:rPr>
        <w:t xml:space="preserve"> hundreds of units clustered on narrow streets with names reminiscent of Mediterranean towns</w:t>
      </w:r>
      <w:r w:rsidR="006173A4" w:rsidRPr="003D0695">
        <w:rPr>
          <w:rFonts w:ascii="Times New Roman" w:hAnsi="Times New Roman" w:cs="Times New Roman"/>
          <w:color w:val="2E2A2B"/>
          <w:sz w:val="24"/>
          <w:szCs w:val="24"/>
          <w:shd w:val="clear" w:color="auto" w:fill="FFFFFF"/>
        </w:rPr>
        <w:t xml:space="preserve"> such as Venice, Naples,</w:t>
      </w:r>
      <w:r w:rsidR="0089610E" w:rsidRPr="003D0695">
        <w:rPr>
          <w:rFonts w:ascii="Times New Roman" w:hAnsi="Times New Roman" w:cs="Times New Roman"/>
          <w:color w:val="2E2A2B"/>
          <w:sz w:val="24"/>
          <w:szCs w:val="24"/>
          <w:shd w:val="clear" w:color="auto" w:fill="FFFFFF"/>
        </w:rPr>
        <w:t xml:space="preserve"> </w:t>
      </w:r>
      <w:r w:rsidR="007F1768" w:rsidRPr="003D0695">
        <w:rPr>
          <w:rFonts w:ascii="Times New Roman" w:hAnsi="Times New Roman" w:cs="Times New Roman"/>
          <w:color w:val="2E2A2B"/>
          <w:sz w:val="24"/>
          <w:szCs w:val="24"/>
          <w:shd w:val="clear" w:color="auto" w:fill="FFFFFF"/>
        </w:rPr>
        <w:t>Marseille</w:t>
      </w:r>
      <w:r w:rsidR="0089610E" w:rsidRPr="003D0695">
        <w:rPr>
          <w:rFonts w:ascii="Times New Roman" w:hAnsi="Times New Roman" w:cs="Times New Roman"/>
          <w:color w:val="2E2A2B"/>
          <w:sz w:val="24"/>
          <w:szCs w:val="24"/>
          <w:shd w:val="clear" w:color="auto" w:fill="FFFFFF"/>
        </w:rPr>
        <w:t>,</w:t>
      </w:r>
      <w:r w:rsidR="00A82F10" w:rsidRPr="003D0695">
        <w:rPr>
          <w:rFonts w:ascii="Times New Roman" w:hAnsi="Times New Roman" w:cs="Times New Roman"/>
          <w:color w:val="2E2A2B"/>
          <w:sz w:val="24"/>
          <w:szCs w:val="24"/>
          <w:shd w:val="clear" w:color="auto" w:fill="FFFFFF"/>
        </w:rPr>
        <w:t xml:space="preserve"> </w:t>
      </w:r>
      <w:r w:rsidR="002D10C5" w:rsidRPr="003D0695">
        <w:rPr>
          <w:rFonts w:ascii="Times New Roman" w:hAnsi="Times New Roman" w:cs="Times New Roman"/>
          <w:color w:val="2E2A2B"/>
          <w:sz w:val="24"/>
          <w:szCs w:val="24"/>
          <w:shd w:val="clear" w:color="auto" w:fill="FFFFFF"/>
        </w:rPr>
        <w:t>Florence</w:t>
      </w:r>
      <w:r w:rsidR="007F1768" w:rsidRPr="003D0695">
        <w:rPr>
          <w:rFonts w:ascii="Times New Roman" w:hAnsi="Times New Roman" w:cs="Times New Roman"/>
          <w:color w:val="2E2A2B"/>
          <w:sz w:val="24"/>
          <w:szCs w:val="24"/>
          <w:shd w:val="clear" w:color="auto" w:fill="FFFFFF"/>
        </w:rPr>
        <w:t xml:space="preserve">, </w:t>
      </w:r>
      <w:r w:rsidRPr="003D0695">
        <w:rPr>
          <w:rFonts w:ascii="Times New Roman" w:hAnsi="Times New Roman" w:cs="Times New Roman"/>
          <w:color w:val="2E2A2B"/>
          <w:sz w:val="24"/>
          <w:szCs w:val="24"/>
          <w:shd w:val="clear" w:color="auto" w:fill="FFFFFF"/>
        </w:rPr>
        <w:t>Ibiza,</w:t>
      </w:r>
      <w:r w:rsidR="007F1768" w:rsidRPr="003D0695">
        <w:rPr>
          <w:rFonts w:ascii="Times New Roman" w:hAnsi="Times New Roman" w:cs="Times New Roman"/>
          <w:color w:val="2E2A2B"/>
          <w:sz w:val="24"/>
          <w:szCs w:val="24"/>
          <w:shd w:val="clear" w:color="auto" w:fill="FFFFFF"/>
        </w:rPr>
        <w:t xml:space="preserve"> and many other</w:t>
      </w:r>
      <w:r w:rsidR="00B655E5" w:rsidRPr="003D0695">
        <w:rPr>
          <w:rFonts w:ascii="Times New Roman" w:hAnsi="Times New Roman" w:cs="Times New Roman"/>
          <w:color w:val="2E2A2B"/>
          <w:sz w:val="24"/>
          <w:szCs w:val="24"/>
          <w:shd w:val="clear" w:color="auto" w:fill="FFFFFF"/>
        </w:rPr>
        <w:t xml:space="preserve"> </w:t>
      </w:r>
      <w:r w:rsidR="00265D4F" w:rsidRPr="003D0695">
        <w:rPr>
          <w:rFonts w:ascii="Times New Roman" w:hAnsi="Times New Roman" w:cs="Times New Roman"/>
          <w:color w:val="2E2A2B"/>
          <w:sz w:val="24"/>
          <w:szCs w:val="24"/>
          <w:shd w:val="clear" w:color="auto" w:fill="FFFFFF"/>
        </w:rPr>
        <w:t>European towns and cities</w:t>
      </w:r>
      <w:r w:rsidR="00F1771E" w:rsidRPr="003D0695">
        <w:rPr>
          <w:rFonts w:ascii="Times New Roman" w:hAnsi="Times New Roman" w:cs="Times New Roman"/>
          <w:color w:val="2E2A2B"/>
          <w:sz w:val="24"/>
          <w:szCs w:val="24"/>
          <w:shd w:val="clear" w:color="auto" w:fill="FFFFFF"/>
        </w:rPr>
        <w:t xml:space="preserve"> (see</w:t>
      </w:r>
      <w:r w:rsidR="00B84EE7">
        <w:rPr>
          <w:rFonts w:ascii="Times New Roman" w:hAnsi="Times New Roman" w:cs="Times New Roman"/>
          <w:color w:val="2E2A2B"/>
          <w:sz w:val="24"/>
          <w:szCs w:val="24"/>
          <w:shd w:val="clear" w:color="auto" w:fill="FFFFFF"/>
        </w:rPr>
        <w:t xml:space="preserve"> </w:t>
      </w:r>
      <w:r w:rsidR="00B84EE7" w:rsidRPr="00B84EE7">
        <w:rPr>
          <w:rFonts w:ascii="Times New Roman" w:hAnsi="Times New Roman" w:cs="Times New Roman"/>
          <w:color w:val="2E2A2B"/>
          <w:sz w:val="24"/>
          <w:szCs w:val="24"/>
          <w:shd w:val="clear" w:color="auto" w:fill="FFFFFF"/>
        </w:rPr>
        <w:fldChar w:fldCharType="begin"/>
      </w:r>
      <w:r w:rsidR="00B84EE7" w:rsidRPr="00B84EE7">
        <w:rPr>
          <w:rFonts w:ascii="Times New Roman" w:hAnsi="Times New Roman" w:cs="Times New Roman"/>
          <w:color w:val="2E2A2B"/>
          <w:sz w:val="24"/>
          <w:szCs w:val="24"/>
          <w:shd w:val="clear" w:color="auto" w:fill="FFFFFF"/>
        </w:rPr>
        <w:instrText xml:space="preserve"> REF _Ref120691095 \h  \* MERGEFORMAT </w:instrText>
      </w:r>
      <w:r w:rsidR="00B84EE7" w:rsidRPr="00B84EE7">
        <w:rPr>
          <w:rFonts w:ascii="Times New Roman" w:hAnsi="Times New Roman" w:cs="Times New Roman"/>
          <w:color w:val="2E2A2B"/>
          <w:sz w:val="24"/>
          <w:szCs w:val="24"/>
          <w:shd w:val="clear" w:color="auto" w:fill="FFFFFF"/>
        </w:rPr>
      </w:r>
      <w:r w:rsidR="00B84EE7" w:rsidRPr="00B84EE7">
        <w:rPr>
          <w:rFonts w:ascii="Times New Roman" w:hAnsi="Times New Roman" w:cs="Times New Roman"/>
          <w:color w:val="2E2A2B"/>
          <w:sz w:val="24"/>
          <w:szCs w:val="24"/>
          <w:shd w:val="clear" w:color="auto" w:fill="FFFFFF"/>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17</w:t>
      </w:r>
      <w:r w:rsidR="00B84EE7" w:rsidRPr="00B84EE7">
        <w:rPr>
          <w:rFonts w:ascii="Times New Roman" w:hAnsi="Times New Roman" w:cs="Times New Roman"/>
          <w:color w:val="2E2A2B"/>
          <w:sz w:val="24"/>
          <w:szCs w:val="24"/>
          <w:shd w:val="clear" w:color="auto" w:fill="FFFFFF"/>
        </w:rPr>
        <w:fldChar w:fldCharType="end"/>
      </w:r>
      <w:r w:rsidR="00F1771E" w:rsidRPr="003D0695">
        <w:rPr>
          <w:rFonts w:ascii="Times New Roman" w:hAnsi="Times New Roman" w:cs="Times New Roman"/>
          <w:color w:val="2E2A2B"/>
          <w:sz w:val="24"/>
          <w:szCs w:val="24"/>
          <w:shd w:val="clear" w:color="auto" w:fill="FFFFFF"/>
        </w:rPr>
        <w:t>)</w:t>
      </w:r>
      <w:r w:rsidR="007F1768" w:rsidRPr="003D0695">
        <w:rPr>
          <w:rFonts w:ascii="Times New Roman" w:hAnsi="Times New Roman" w:cs="Times New Roman"/>
          <w:color w:val="2E2A2B"/>
          <w:sz w:val="24"/>
          <w:szCs w:val="24"/>
          <w:shd w:val="clear" w:color="auto" w:fill="FFFFFF"/>
        </w:rPr>
        <w:t>.</w:t>
      </w:r>
      <w:r w:rsidR="00F1771E" w:rsidRPr="003D0695">
        <w:rPr>
          <w:rFonts w:ascii="Times New Roman" w:hAnsi="Times New Roman" w:cs="Times New Roman"/>
          <w:color w:val="2E2A2B"/>
          <w:sz w:val="24"/>
          <w:szCs w:val="24"/>
          <w:shd w:val="clear" w:color="auto" w:fill="FFFFFF"/>
        </w:rPr>
        <w:t xml:space="preserve"> </w:t>
      </w:r>
      <w:r w:rsidR="007F1768" w:rsidRPr="003D0695">
        <w:rPr>
          <w:rFonts w:ascii="Times New Roman" w:hAnsi="Times New Roman" w:cs="Times New Roman"/>
          <w:color w:val="2E2A2B"/>
          <w:sz w:val="24"/>
          <w:szCs w:val="24"/>
          <w:shd w:val="clear" w:color="auto" w:fill="FFFFFF"/>
        </w:rPr>
        <w:t xml:space="preserve"> </w:t>
      </w:r>
      <w:r w:rsidR="00A82F10" w:rsidRPr="003D0695">
        <w:rPr>
          <w:rFonts w:ascii="Times New Roman" w:hAnsi="Times New Roman" w:cs="Times New Roman"/>
          <w:color w:val="2E2A2B"/>
          <w:sz w:val="24"/>
          <w:szCs w:val="24"/>
          <w:shd w:val="clear" w:color="auto" w:fill="FFFFFF"/>
        </w:rPr>
        <w:t>Residents</w:t>
      </w:r>
      <w:r w:rsidR="00A82F10" w:rsidRPr="003D0695">
        <w:rPr>
          <w:rFonts w:ascii="Times New Roman" w:eastAsia="Times New Roman" w:hAnsi="Times New Roman" w:cs="Times New Roman"/>
          <w:color w:val="000000"/>
          <w:sz w:val="24"/>
          <w:szCs w:val="24"/>
        </w:rPr>
        <w:t xml:space="preserve"> </w:t>
      </w:r>
      <w:r w:rsidR="00265D4F" w:rsidRPr="003D0695">
        <w:rPr>
          <w:rFonts w:ascii="Times New Roman" w:eastAsia="Times New Roman" w:hAnsi="Times New Roman" w:cs="Times New Roman"/>
          <w:color w:val="000000"/>
          <w:sz w:val="24"/>
          <w:szCs w:val="24"/>
        </w:rPr>
        <w:t>must</w:t>
      </w:r>
      <w:r w:rsidR="00A82F10" w:rsidRPr="003D0695">
        <w:rPr>
          <w:rFonts w:ascii="Times New Roman" w:eastAsia="Times New Roman" w:hAnsi="Times New Roman" w:cs="Times New Roman"/>
          <w:color w:val="000000"/>
          <w:sz w:val="24"/>
          <w:szCs w:val="24"/>
        </w:rPr>
        <w:t xml:space="preserve"> envision an unknown and faraway place to perceive a local </w:t>
      </w:r>
      <w:r w:rsidR="00A82F10" w:rsidRPr="003D0695">
        <w:rPr>
          <w:rFonts w:ascii="Times New Roman" w:eastAsia="Times New Roman" w:hAnsi="Times New Roman" w:cs="Times New Roman"/>
          <w:color w:val="000000"/>
          <w:sz w:val="24"/>
          <w:szCs w:val="24"/>
        </w:rPr>
        <w:lastRenderedPageBreak/>
        <w:t>sense of place. </w:t>
      </w:r>
      <w:r w:rsidR="00A82F10" w:rsidRPr="003D0695">
        <w:rPr>
          <w:rFonts w:ascii="Times New Roman" w:hAnsi="Times New Roman" w:cs="Times New Roman"/>
          <w:color w:val="000000"/>
          <w:sz w:val="24"/>
          <w:szCs w:val="24"/>
        </w:rPr>
        <w:t xml:space="preserve"> Furthermore, houses </w:t>
      </w:r>
      <w:r w:rsidR="008447B5" w:rsidRPr="003D0695">
        <w:rPr>
          <w:rFonts w:ascii="Times New Roman" w:hAnsi="Times New Roman" w:cs="Times New Roman"/>
          <w:color w:val="000000"/>
          <w:sz w:val="24"/>
          <w:szCs w:val="24"/>
        </w:rPr>
        <w:t>a</w:t>
      </w:r>
      <w:r w:rsidR="00164617" w:rsidRPr="003D0695">
        <w:rPr>
          <w:rFonts w:ascii="Times New Roman" w:hAnsi="Times New Roman" w:cs="Times New Roman"/>
          <w:color w:val="000000"/>
          <w:sz w:val="24"/>
          <w:szCs w:val="24"/>
        </w:rPr>
        <w:t>r</w:t>
      </w:r>
      <w:r w:rsidR="008447B5" w:rsidRPr="003D0695">
        <w:rPr>
          <w:rFonts w:ascii="Times New Roman" w:hAnsi="Times New Roman" w:cs="Times New Roman"/>
          <w:color w:val="000000"/>
          <w:sz w:val="24"/>
          <w:szCs w:val="24"/>
        </w:rPr>
        <w:t xml:space="preserve">e </w:t>
      </w:r>
      <w:r w:rsidR="00A82F10" w:rsidRPr="003D0695">
        <w:rPr>
          <w:rFonts w:ascii="Times New Roman" w:hAnsi="Times New Roman" w:cs="Times New Roman"/>
          <w:color w:val="000000"/>
          <w:sz w:val="24"/>
          <w:szCs w:val="24"/>
        </w:rPr>
        <w:t xml:space="preserve">relatively small and </w:t>
      </w:r>
      <w:r w:rsidR="008447B5" w:rsidRPr="003D0695">
        <w:rPr>
          <w:rFonts w:ascii="Times New Roman" w:hAnsi="Times New Roman" w:cs="Times New Roman"/>
          <w:color w:val="000000"/>
          <w:sz w:val="24"/>
          <w:szCs w:val="24"/>
        </w:rPr>
        <w:t>need to be</w:t>
      </w:r>
      <w:r w:rsidR="00A82F10" w:rsidRPr="003D0695">
        <w:rPr>
          <w:rFonts w:ascii="Times New Roman" w:hAnsi="Times New Roman" w:cs="Times New Roman"/>
          <w:color w:val="000000"/>
          <w:sz w:val="24"/>
          <w:szCs w:val="24"/>
        </w:rPr>
        <w:t xml:space="preserve"> completed by the </w:t>
      </w:r>
      <w:r w:rsidR="003E25C2" w:rsidRPr="003D0695">
        <w:rPr>
          <w:noProof/>
          <w:color w:val="000000"/>
          <w:shd w:val="clear" w:color="auto" w:fill="FFFFFF"/>
        </w:rPr>
        <mc:AlternateContent>
          <mc:Choice Requires="wps">
            <w:drawing>
              <wp:anchor distT="45720" distB="45720" distL="114300" distR="114300" simplePos="0" relativeHeight="251738112" behindDoc="1" locked="0" layoutInCell="1" allowOverlap="1" wp14:anchorId="3FBCF068" wp14:editId="25C6C4F0">
                <wp:simplePos x="0" y="0"/>
                <wp:positionH relativeFrom="margin">
                  <wp:align>left</wp:align>
                </wp:positionH>
                <wp:positionV relativeFrom="paragraph">
                  <wp:posOffset>3632880</wp:posOffset>
                </wp:positionV>
                <wp:extent cx="5716905" cy="1404620"/>
                <wp:effectExtent l="0" t="0" r="0" b="6350"/>
                <wp:wrapTight wrapText="bothSides">
                  <wp:wrapPolygon edited="0">
                    <wp:start x="0" y="0"/>
                    <wp:lineTo x="0" y="20992"/>
                    <wp:lineTo x="21521" y="20992"/>
                    <wp:lineTo x="21521" y="0"/>
                    <wp:lineTo x="0" y="0"/>
                  </wp:wrapPolygon>
                </wp:wrapTight>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1404620"/>
                        </a:xfrm>
                        <a:prstGeom prst="rect">
                          <a:avLst/>
                        </a:prstGeom>
                        <a:solidFill>
                          <a:srgbClr val="FFFFFF"/>
                        </a:solidFill>
                        <a:ln w="9525">
                          <a:noFill/>
                          <a:miter lim="800000"/>
                          <a:headEnd/>
                          <a:tailEnd/>
                        </a:ln>
                      </wps:spPr>
                      <wps:txbx>
                        <w:txbxContent>
                          <w:p w14:paraId="696943CA" w14:textId="77777777" w:rsidR="00E77FE0" w:rsidRPr="009859D6" w:rsidRDefault="00B06C86">
                            <w:pPr>
                              <w:rPr>
                                <w:rFonts w:ascii="Times New Roman" w:hAnsi="Times New Roman" w:cs="Times New Roman"/>
                                <w:sz w:val="24"/>
                                <w:szCs w:val="24"/>
                              </w:rPr>
                            </w:pPr>
                            <w:r w:rsidRPr="009859D6">
                              <w:rPr>
                                <w:rFonts w:ascii="Times New Roman" w:hAnsi="Times New Roman" w:cs="Times New Roman"/>
                                <w:sz w:val="24"/>
                                <w:szCs w:val="24"/>
                              </w:rPr>
                              <w:t>Google Earth</w:t>
                            </w:r>
                            <w:r w:rsidR="00DA503C" w:rsidRPr="009859D6">
                              <w:rPr>
                                <w:rFonts w:ascii="Times New Roman" w:hAnsi="Times New Roman" w:cs="Times New Roman"/>
                                <w:sz w:val="24"/>
                                <w:szCs w:val="24"/>
                              </w:rPr>
                              <w:t xml:space="preserve"> Pro</w:t>
                            </w:r>
                            <w:r w:rsidRPr="009859D6">
                              <w:rPr>
                                <w:rFonts w:ascii="Times New Roman" w:hAnsi="Times New Roman" w:cs="Times New Roman"/>
                                <w:sz w:val="24"/>
                                <w:szCs w:val="24"/>
                              </w:rPr>
                              <w:t xml:space="preserve"> Images. </w:t>
                            </w:r>
                            <w:r w:rsidR="003A4C0B" w:rsidRPr="009859D6">
                              <w:rPr>
                                <w:rFonts w:ascii="Times New Roman" w:hAnsi="Times New Roman" w:cs="Times New Roman"/>
                                <w:sz w:val="24"/>
                                <w:szCs w:val="24"/>
                              </w:rPr>
                              <w:t>(</w:t>
                            </w:r>
                            <w:r w:rsidR="00F11C3D" w:rsidRPr="009859D6">
                              <w:rPr>
                                <w:rFonts w:ascii="Times New Roman" w:hAnsi="Times New Roman" w:cs="Times New Roman"/>
                                <w:sz w:val="24"/>
                                <w:szCs w:val="24"/>
                              </w:rPr>
                              <w:t>11/17/2016</w:t>
                            </w:r>
                            <w:r w:rsidR="003A4C0B" w:rsidRPr="009859D6">
                              <w:rPr>
                                <w:rFonts w:ascii="Times New Roman" w:hAnsi="Times New Roman" w:cs="Times New Roman"/>
                                <w:sz w:val="24"/>
                                <w:szCs w:val="24"/>
                              </w:rPr>
                              <w:t>)</w:t>
                            </w:r>
                            <w:r w:rsidR="00F11C3D" w:rsidRPr="009859D6">
                              <w:rPr>
                                <w:rFonts w:ascii="Times New Roman" w:hAnsi="Times New Roman" w:cs="Times New Roman"/>
                                <w:sz w:val="24"/>
                                <w:szCs w:val="24"/>
                              </w:rPr>
                              <w:t>. 32d 30’</w:t>
                            </w:r>
                            <w:r w:rsidR="00E124AF" w:rsidRPr="009859D6">
                              <w:rPr>
                                <w:rFonts w:ascii="Times New Roman" w:hAnsi="Times New Roman" w:cs="Times New Roman"/>
                                <w:sz w:val="24"/>
                                <w:szCs w:val="24"/>
                              </w:rPr>
                              <w:t xml:space="preserve"> 05.27” N 116d 51’ 28</w:t>
                            </w:r>
                            <w:r w:rsidR="00DC3327" w:rsidRPr="009859D6">
                              <w:rPr>
                                <w:rFonts w:ascii="Times New Roman" w:hAnsi="Times New Roman" w:cs="Times New Roman"/>
                                <w:sz w:val="24"/>
                                <w:szCs w:val="24"/>
                              </w:rPr>
                              <w:t>.</w:t>
                            </w:r>
                            <w:r w:rsidR="00E124AF" w:rsidRPr="009859D6">
                              <w:rPr>
                                <w:rFonts w:ascii="Times New Roman" w:hAnsi="Times New Roman" w:cs="Times New Roman"/>
                                <w:sz w:val="24"/>
                                <w:szCs w:val="24"/>
                              </w:rPr>
                              <w:t>70” W</w:t>
                            </w:r>
                            <w:r w:rsidR="00F27900" w:rsidRPr="009859D6">
                              <w:rPr>
                                <w:rFonts w:ascii="Times New Roman" w:hAnsi="Times New Roman" w:cs="Times New Roman"/>
                                <w:sz w:val="24"/>
                                <w:szCs w:val="24"/>
                              </w:rPr>
                              <w:t xml:space="preserve">. </w:t>
                            </w:r>
                          </w:p>
                          <w:p w14:paraId="2194FD1B" w14:textId="279A66DF" w:rsidR="00B06C86" w:rsidRPr="009859D6" w:rsidRDefault="00AC7D18">
                            <w:pPr>
                              <w:rPr>
                                <w:rFonts w:ascii="Times New Roman" w:hAnsi="Times New Roman" w:cs="Times New Roman"/>
                                <w:sz w:val="24"/>
                                <w:szCs w:val="24"/>
                              </w:rPr>
                            </w:pPr>
                            <w:r w:rsidRPr="009859D6">
                              <w:rPr>
                                <w:rFonts w:ascii="Times New Roman" w:hAnsi="Times New Roman" w:cs="Times New Roman"/>
                                <w:sz w:val="24"/>
                                <w:szCs w:val="24"/>
                              </w:rPr>
                              <w:t>Accessed</w:t>
                            </w:r>
                            <w:r w:rsidR="00F27900" w:rsidRPr="009859D6">
                              <w:rPr>
                                <w:rFonts w:ascii="Times New Roman" w:hAnsi="Times New Roman" w:cs="Times New Roman"/>
                                <w:sz w:val="24"/>
                                <w:szCs w:val="24"/>
                              </w:rPr>
                              <w:t xml:space="preserve">, </w:t>
                            </w:r>
                            <w:r w:rsidR="00A740D3" w:rsidRPr="009859D6">
                              <w:rPr>
                                <w:rFonts w:ascii="Times New Roman" w:hAnsi="Times New Roman" w:cs="Times New Roman"/>
                                <w:sz w:val="24"/>
                                <w:szCs w:val="24"/>
                              </w:rPr>
                              <w:t>11/</w:t>
                            </w:r>
                            <w:r w:rsidRPr="009859D6">
                              <w:rPr>
                                <w:rFonts w:ascii="Times New Roman" w:hAnsi="Times New Roman" w:cs="Times New Roman"/>
                                <w:sz w:val="24"/>
                                <w:szCs w:val="24"/>
                              </w:rPr>
                              <w:t>18/2022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BCF068" id="_x0000_s1049" type="#_x0000_t202" style="position:absolute;left:0;text-align:left;margin-left:0;margin-top:286.05pt;width:450.15pt;height:110.6pt;z-index:-2515783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XoFQIAAP8DAAAOAAAAZHJzL2Uyb0RvYy54bWysk99u2yAUxu8n7R0Q94udLEkb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" stroked="f">
                <v:textbox style="mso-fit-shape-to-text:t">
                  <w:txbxContent>
                    <w:p w14:paraId="696943CA" w14:textId="77777777" w:rsidR="00E77FE0" w:rsidRPr="009859D6" w:rsidRDefault="00B06C86">
                      <w:pPr>
                        <w:rPr>
                          <w:rFonts w:ascii="Times New Roman" w:hAnsi="Times New Roman" w:cs="Times New Roman"/>
                          <w:sz w:val="24"/>
                          <w:szCs w:val="24"/>
                        </w:rPr>
                      </w:pPr>
                      <w:r w:rsidRPr="009859D6">
                        <w:rPr>
                          <w:rFonts w:ascii="Times New Roman" w:hAnsi="Times New Roman" w:cs="Times New Roman"/>
                          <w:sz w:val="24"/>
                          <w:szCs w:val="24"/>
                        </w:rPr>
                        <w:t>Google Earth</w:t>
                      </w:r>
                      <w:r w:rsidR="00DA503C" w:rsidRPr="009859D6">
                        <w:rPr>
                          <w:rFonts w:ascii="Times New Roman" w:hAnsi="Times New Roman" w:cs="Times New Roman"/>
                          <w:sz w:val="24"/>
                          <w:szCs w:val="24"/>
                        </w:rPr>
                        <w:t xml:space="preserve"> Pro</w:t>
                      </w:r>
                      <w:r w:rsidRPr="009859D6">
                        <w:rPr>
                          <w:rFonts w:ascii="Times New Roman" w:hAnsi="Times New Roman" w:cs="Times New Roman"/>
                          <w:sz w:val="24"/>
                          <w:szCs w:val="24"/>
                        </w:rPr>
                        <w:t xml:space="preserve"> Images. </w:t>
                      </w:r>
                      <w:r w:rsidR="003A4C0B" w:rsidRPr="009859D6">
                        <w:rPr>
                          <w:rFonts w:ascii="Times New Roman" w:hAnsi="Times New Roman" w:cs="Times New Roman"/>
                          <w:sz w:val="24"/>
                          <w:szCs w:val="24"/>
                        </w:rPr>
                        <w:t>(</w:t>
                      </w:r>
                      <w:r w:rsidR="00F11C3D" w:rsidRPr="009859D6">
                        <w:rPr>
                          <w:rFonts w:ascii="Times New Roman" w:hAnsi="Times New Roman" w:cs="Times New Roman"/>
                          <w:sz w:val="24"/>
                          <w:szCs w:val="24"/>
                        </w:rPr>
                        <w:t>11/17/2016</w:t>
                      </w:r>
                      <w:r w:rsidR="003A4C0B" w:rsidRPr="009859D6">
                        <w:rPr>
                          <w:rFonts w:ascii="Times New Roman" w:hAnsi="Times New Roman" w:cs="Times New Roman"/>
                          <w:sz w:val="24"/>
                          <w:szCs w:val="24"/>
                        </w:rPr>
                        <w:t>)</w:t>
                      </w:r>
                      <w:r w:rsidR="00F11C3D" w:rsidRPr="009859D6">
                        <w:rPr>
                          <w:rFonts w:ascii="Times New Roman" w:hAnsi="Times New Roman" w:cs="Times New Roman"/>
                          <w:sz w:val="24"/>
                          <w:szCs w:val="24"/>
                        </w:rPr>
                        <w:t>. 32d 30’</w:t>
                      </w:r>
                      <w:r w:rsidR="00E124AF" w:rsidRPr="009859D6">
                        <w:rPr>
                          <w:rFonts w:ascii="Times New Roman" w:hAnsi="Times New Roman" w:cs="Times New Roman"/>
                          <w:sz w:val="24"/>
                          <w:szCs w:val="24"/>
                        </w:rPr>
                        <w:t xml:space="preserve"> 05.27” N 116d 51’ 28</w:t>
                      </w:r>
                      <w:r w:rsidR="00DC3327" w:rsidRPr="009859D6">
                        <w:rPr>
                          <w:rFonts w:ascii="Times New Roman" w:hAnsi="Times New Roman" w:cs="Times New Roman"/>
                          <w:sz w:val="24"/>
                          <w:szCs w:val="24"/>
                        </w:rPr>
                        <w:t>.</w:t>
                      </w:r>
                      <w:r w:rsidR="00E124AF" w:rsidRPr="009859D6">
                        <w:rPr>
                          <w:rFonts w:ascii="Times New Roman" w:hAnsi="Times New Roman" w:cs="Times New Roman"/>
                          <w:sz w:val="24"/>
                          <w:szCs w:val="24"/>
                        </w:rPr>
                        <w:t>70” W</w:t>
                      </w:r>
                      <w:r w:rsidR="00F27900" w:rsidRPr="009859D6">
                        <w:rPr>
                          <w:rFonts w:ascii="Times New Roman" w:hAnsi="Times New Roman" w:cs="Times New Roman"/>
                          <w:sz w:val="24"/>
                          <w:szCs w:val="24"/>
                        </w:rPr>
                        <w:t xml:space="preserve">. </w:t>
                      </w:r>
                    </w:p>
                    <w:p w14:paraId="2194FD1B" w14:textId="279A66DF" w:rsidR="00B06C86" w:rsidRPr="009859D6" w:rsidRDefault="00AC7D18">
                      <w:pPr>
                        <w:rPr>
                          <w:rFonts w:ascii="Times New Roman" w:hAnsi="Times New Roman" w:cs="Times New Roman"/>
                          <w:sz w:val="24"/>
                          <w:szCs w:val="24"/>
                        </w:rPr>
                      </w:pPr>
                      <w:r w:rsidRPr="009859D6">
                        <w:rPr>
                          <w:rFonts w:ascii="Times New Roman" w:hAnsi="Times New Roman" w:cs="Times New Roman"/>
                          <w:sz w:val="24"/>
                          <w:szCs w:val="24"/>
                        </w:rPr>
                        <w:t>Accessed</w:t>
                      </w:r>
                      <w:r w:rsidR="00F27900" w:rsidRPr="009859D6">
                        <w:rPr>
                          <w:rFonts w:ascii="Times New Roman" w:hAnsi="Times New Roman" w:cs="Times New Roman"/>
                          <w:sz w:val="24"/>
                          <w:szCs w:val="24"/>
                        </w:rPr>
                        <w:t xml:space="preserve">, </w:t>
                      </w:r>
                      <w:r w:rsidR="00A740D3" w:rsidRPr="009859D6">
                        <w:rPr>
                          <w:rFonts w:ascii="Times New Roman" w:hAnsi="Times New Roman" w:cs="Times New Roman"/>
                          <w:sz w:val="24"/>
                          <w:szCs w:val="24"/>
                        </w:rPr>
                        <w:t>11/</w:t>
                      </w:r>
                      <w:r w:rsidRPr="009859D6">
                        <w:rPr>
                          <w:rFonts w:ascii="Times New Roman" w:hAnsi="Times New Roman" w:cs="Times New Roman"/>
                          <w:sz w:val="24"/>
                          <w:szCs w:val="24"/>
                        </w:rPr>
                        <w:t>18/2022</w:t>
                      </w:r>
                    </w:p>
                  </w:txbxContent>
                </v:textbox>
                <w10:wrap type="tight" anchorx="margin"/>
              </v:shape>
            </w:pict>
          </mc:Fallback>
        </mc:AlternateContent>
      </w:r>
      <w:r w:rsidR="003E25C2" w:rsidRPr="003D0695">
        <w:rPr>
          <w:rFonts w:ascii="Times New Roman" w:hAnsi="Times New Roman" w:cs="Times New Roman"/>
          <w:noProof/>
          <w:color w:val="000000"/>
          <w:sz w:val="24"/>
          <w:szCs w:val="24"/>
        </w:rPr>
        <w:drawing>
          <wp:anchor distT="0" distB="0" distL="114300" distR="114300" simplePos="0" relativeHeight="251731968" behindDoc="0" locked="0" layoutInCell="1" allowOverlap="1" wp14:anchorId="02FDA9BB" wp14:editId="1E174AFA">
            <wp:simplePos x="0" y="0"/>
            <wp:positionH relativeFrom="margin">
              <wp:align>left</wp:align>
            </wp:positionH>
            <wp:positionV relativeFrom="paragraph">
              <wp:posOffset>930010</wp:posOffset>
            </wp:positionV>
            <wp:extent cx="5701030" cy="270573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7" cstate="print">
                      <a:extLst>
                        <a:ext uri="{BEBA8EAE-BF5A-486C-A8C5-ECC9F3942E4B}">
                          <a14:imgProps xmlns:a14="http://schemas.microsoft.com/office/drawing/2010/main">
                            <a14:imgLayer r:embed="rId3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701030" cy="2705735"/>
                    </a:xfrm>
                    <a:prstGeom prst="rect">
                      <a:avLst/>
                    </a:prstGeom>
                  </pic:spPr>
                </pic:pic>
              </a:graphicData>
            </a:graphic>
            <wp14:sizeRelH relativeFrom="margin">
              <wp14:pctWidth>0</wp14:pctWidth>
            </wp14:sizeRelH>
            <wp14:sizeRelV relativeFrom="margin">
              <wp14:pctHeight>0</wp14:pctHeight>
            </wp14:sizeRelV>
          </wp:anchor>
        </w:drawing>
      </w:r>
      <w:r w:rsidR="003E25C2" w:rsidRPr="003D0695">
        <w:rPr>
          <w:rFonts w:ascii="Times New Roman" w:hAnsi="Times New Roman" w:cs="Times New Roman"/>
          <w:noProof/>
        </w:rPr>
        <mc:AlternateContent>
          <mc:Choice Requires="wps">
            <w:drawing>
              <wp:anchor distT="0" distB="0" distL="114300" distR="114300" simplePos="0" relativeHeight="251734016" behindDoc="0" locked="0" layoutInCell="1" allowOverlap="1" wp14:anchorId="5E8492B6" wp14:editId="0894563C">
                <wp:simplePos x="0" y="0"/>
                <wp:positionH relativeFrom="margin">
                  <wp:align>left</wp:align>
                </wp:positionH>
                <wp:positionV relativeFrom="paragraph">
                  <wp:posOffset>703801</wp:posOffset>
                </wp:positionV>
                <wp:extent cx="5701030" cy="457200"/>
                <wp:effectExtent l="0" t="0" r="0" b="0"/>
                <wp:wrapSquare wrapText="bothSides"/>
                <wp:docPr id="52" name="Text Box 52"/>
                <wp:cNvGraphicFramePr/>
                <a:graphic xmlns:a="http://schemas.openxmlformats.org/drawingml/2006/main">
                  <a:graphicData uri="http://schemas.microsoft.com/office/word/2010/wordprocessingShape">
                    <wps:wsp>
                      <wps:cNvSpPr txBox="1"/>
                      <wps:spPr>
                        <a:xfrm>
                          <a:off x="0" y="0"/>
                          <a:ext cx="5701030" cy="457200"/>
                        </a:xfrm>
                        <a:prstGeom prst="rect">
                          <a:avLst/>
                        </a:prstGeom>
                        <a:solidFill>
                          <a:prstClr val="white"/>
                        </a:solidFill>
                        <a:ln>
                          <a:noFill/>
                        </a:ln>
                      </wps:spPr>
                      <wps:txbx>
                        <w:txbxContent>
                          <w:p w14:paraId="2AFE0241" w14:textId="2B65E182" w:rsidR="00617F4E" w:rsidRPr="00B84EE7" w:rsidRDefault="00BD49ED" w:rsidP="00B84EE7">
                            <w:pPr>
                              <w:pStyle w:val="Caption"/>
                              <w:spacing w:after="0"/>
                              <w:rPr>
                                <w:rFonts w:ascii="Times New Roman" w:hAnsi="Times New Roman" w:cs="Times New Roman"/>
                                <w:b/>
                                <w:bCs/>
                                <w:sz w:val="24"/>
                                <w:szCs w:val="24"/>
                              </w:rPr>
                            </w:pPr>
                            <w:bookmarkStart w:id="65" w:name="_Ref120691095"/>
                            <w:bookmarkStart w:id="66" w:name="_Toc120762447"/>
                            <w:r w:rsidRPr="009859D6">
                              <w:rPr>
                                <w:rFonts w:ascii="Times New Roman" w:hAnsi="Times New Roman" w:cs="Times New Roman"/>
                                <w:b/>
                                <w:bCs/>
                                <w:sz w:val="24"/>
                                <w:szCs w:val="24"/>
                              </w:rPr>
                              <w:t xml:space="preserve">Figure </w:t>
                            </w:r>
                            <w:r w:rsidR="00B725D9" w:rsidRPr="009859D6">
                              <w:rPr>
                                <w:rFonts w:ascii="Times New Roman" w:hAnsi="Times New Roman" w:cs="Times New Roman"/>
                                <w:b/>
                                <w:bCs/>
                                <w:sz w:val="24"/>
                                <w:szCs w:val="24"/>
                              </w:rPr>
                              <w:fldChar w:fldCharType="begin"/>
                            </w:r>
                            <w:r w:rsidR="00B725D9" w:rsidRPr="009859D6">
                              <w:rPr>
                                <w:rFonts w:ascii="Times New Roman" w:hAnsi="Times New Roman" w:cs="Times New Roman"/>
                                <w:b/>
                                <w:bCs/>
                                <w:sz w:val="24"/>
                                <w:szCs w:val="24"/>
                              </w:rPr>
                              <w:instrText xml:space="preserve"> SEQ Figure \* ARABIC </w:instrText>
                            </w:r>
                            <w:r w:rsidR="00B725D9" w:rsidRPr="009859D6">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17</w:t>
                            </w:r>
                            <w:r w:rsidR="00B725D9" w:rsidRPr="009859D6">
                              <w:rPr>
                                <w:rFonts w:ascii="Times New Roman" w:hAnsi="Times New Roman" w:cs="Times New Roman"/>
                                <w:b/>
                                <w:bCs/>
                                <w:sz w:val="24"/>
                                <w:szCs w:val="24"/>
                              </w:rPr>
                              <w:fldChar w:fldCharType="end"/>
                            </w:r>
                            <w:bookmarkEnd w:id="65"/>
                            <w:r w:rsidR="00B84EE7">
                              <w:rPr>
                                <w:rFonts w:ascii="Times New Roman" w:hAnsi="Times New Roman" w:cs="Times New Roman"/>
                                <w:b/>
                                <w:bCs/>
                                <w:sz w:val="24"/>
                                <w:szCs w:val="24"/>
                              </w:rPr>
                              <w:t xml:space="preserve"> </w:t>
                            </w:r>
                            <w:r w:rsidR="00617F4E" w:rsidRPr="009859D6">
                              <w:rPr>
                                <w:rFonts w:ascii="Times New Roman" w:hAnsi="Times New Roman" w:cs="Times New Roman"/>
                                <w:sz w:val="24"/>
                                <w:szCs w:val="24"/>
                              </w:rPr>
                              <w:t>Street n</w:t>
                            </w:r>
                            <w:r w:rsidR="002A75FF" w:rsidRPr="009859D6">
                              <w:rPr>
                                <w:rFonts w:ascii="Times New Roman" w:hAnsi="Times New Roman" w:cs="Times New Roman"/>
                                <w:sz w:val="24"/>
                                <w:szCs w:val="24"/>
                              </w:rPr>
                              <w:t>ames</w:t>
                            </w:r>
                            <w:r w:rsidR="00617F4E" w:rsidRPr="009859D6">
                              <w:rPr>
                                <w:rFonts w:ascii="Times New Roman" w:hAnsi="Times New Roman" w:cs="Times New Roman"/>
                                <w:sz w:val="24"/>
                                <w:szCs w:val="24"/>
                              </w:rPr>
                              <w:t xml:space="preserve"> in Villa Fontana </w:t>
                            </w:r>
                            <w:r w:rsidR="002A75FF" w:rsidRPr="009859D6">
                              <w:rPr>
                                <w:rFonts w:ascii="Times New Roman" w:hAnsi="Times New Roman" w:cs="Times New Roman"/>
                                <w:sz w:val="24"/>
                                <w:szCs w:val="24"/>
                              </w:rPr>
                              <w:t>XVI, Tijuana.</w:t>
                            </w:r>
                            <w:bookmarkEnd w:id="66"/>
                            <w:r w:rsidR="002A75FF" w:rsidRPr="009859D6">
                              <w:rPr>
                                <w:rFonts w:ascii="Times New Roman" w:hAnsi="Times New Roman" w:cs="Times New Roman"/>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E8492B6" id="Text Box 52" o:spid="_x0000_s1050" type="#_x0000_t202" style="position:absolute;left:0;text-align:left;margin-left:0;margin-top:55.4pt;width:448.9pt;height:36pt;z-index:25173401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" stroked="f">
                <v:textbox inset="0,0,0,0">
                  <w:txbxContent>
                    <w:p w14:paraId="2AFE0241" w14:textId="2B65E182" w:rsidR="00617F4E" w:rsidRPr="00B84EE7" w:rsidRDefault="00BD49ED" w:rsidP="00B84EE7">
                      <w:pPr>
                        <w:pStyle w:val="Caption"/>
                        <w:spacing w:after="0"/>
                        <w:rPr>
                          <w:rFonts w:ascii="Times New Roman" w:hAnsi="Times New Roman" w:cs="Times New Roman"/>
                          <w:b/>
                          <w:bCs/>
                          <w:sz w:val="24"/>
                          <w:szCs w:val="24"/>
                        </w:rPr>
                      </w:pPr>
                      <w:bookmarkStart w:id="67" w:name="_Ref120691095"/>
                      <w:bookmarkStart w:id="68" w:name="_Toc120762447"/>
                      <w:r w:rsidRPr="009859D6">
                        <w:rPr>
                          <w:rFonts w:ascii="Times New Roman" w:hAnsi="Times New Roman" w:cs="Times New Roman"/>
                          <w:b/>
                          <w:bCs/>
                          <w:sz w:val="24"/>
                          <w:szCs w:val="24"/>
                        </w:rPr>
                        <w:t xml:space="preserve">Figure </w:t>
                      </w:r>
                      <w:r w:rsidR="00B725D9" w:rsidRPr="009859D6">
                        <w:rPr>
                          <w:rFonts w:ascii="Times New Roman" w:hAnsi="Times New Roman" w:cs="Times New Roman"/>
                          <w:b/>
                          <w:bCs/>
                          <w:sz w:val="24"/>
                          <w:szCs w:val="24"/>
                        </w:rPr>
                        <w:fldChar w:fldCharType="begin"/>
                      </w:r>
                      <w:r w:rsidR="00B725D9" w:rsidRPr="009859D6">
                        <w:rPr>
                          <w:rFonts w:ascii="Times New Roman" w:hAnsi="Times New Roman" w:cs="Times New Roman"/>
                          <w:b/>
                          <w:bCs/>
                          <w:sz w:val="24"/>
                          <w:szCs w:val="24"/>
                        </w:rPr>
                        <w:instrText xml:space="preserve"> SEQ Figure \* ARABIC </w:instrText>
                      </w:r>
                      <w:r w:rsidR="00B725D9" w:rsidRPr="009859D6">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17</w:t>
                      </w:r>
                      <w:r w:rsidR="00B725D9" w:rsidRPr="009859D6">
                        <w:rPr>
                          <w:rFonts w:ascii="Times New Roman" w:hAnsi="Times New Roman" w:cs="Times New Roman"/>
                          <w:b/>
                          <w:bCs/>
                          <w:sz w:val="24"/>
                          <w:szCs w:val="24"/>
                        </w:rPr>
                        <w:fldChar w:fldCharType="end"/>
                      </w:r>
                      <w:bookmarkEnd w:id="67"/>
                      <w:r w:rsidR="00B84EE7">
                        <w:rPr>
                          <w:rFonts w:ascii="Times New Roman" w:hAnsi="Times New Roman" w:cs="Times New Roman"/>
                          <w:b/>
                          <w:bCs/>
                          <w:sz w:val="24"/>
                          <w:szCs w:val="24"/>
                        </w:rPr>
                        <w:t xml:space="preserve"> </w:t>
                      </w:r>
                      <w:r w:rsidR="00617F4E" w:rsidRPr="009859D6">
                        <w:rPr>
                          <w:rFonts w:ascii="Times New Roman" w:hAnsi="Times New Roman" w:cs="Times New Roman"/>
                          <w:sz w:val="24"/>
                          <w:szCs w:val="24"/>
                        </w:rPr>
                        <w:t>Street n</w:t>
                      </w:r>
                      <w:r w:rsidR="002A75FF" w:rsidRPr="009859D6">
                        <w:rPr>
                          <w:rFonts w:ascii="Times New Roman" w:hAnsi="Times New Roman" w:cs="Times New Roman"/>
                          <w:sz w:val="24"/>
                          <w:szCs w:val="24"/>
                        </w:rPr>
                        <w:t>ames</w:t>
                      </w:r>
                      <w:r w:rsidR="00617F4E" w:rsidRPr="009859D6">
                        <w:rPr>
                          <w:rFonts w:ascii="Times New Roman" w:hAnsi="Times New Roman" w:cs="Times New Roman"/>
                          <w:sz w:val="24"/>
                          <w:szCs w:val="24"/>
                        </w:rPr>
                        <w:t xml:space="preserve"> in Villa Fontana </w:t>
                      </w:r>
                      <w:r w:rsidR="002A75FF" w:rsidRPr="009859D6">
                        <w:rPr>
                          <w:rFonts w:ascii="Times New Roman" w:hAnsi="Times New Roman" w:cs="Times New Roman"/>
                          <w:sz w:val="24"/>
                          <w:szCs w:val="24"/>
                        </w:rPr>
                        <w:t>XVI, Tijuana.</w:t>
                      </w:r>
                      <w:bookmarkEnd w:id="68"/>
                      <w:r w:rsidR="002A75FF" w:rsidRPr="009859D6">
                        <w:rPr>
                          <w:rFonts w:ascii="Times New Roman" w:hAnsi="Times New Roman" w:cs="Times New Roman"/>
                          <w:sz w:val="24"/>
                          <w:szCs w:val="24"/>
                        </w:rPr>
                        <w:t xml:space="preserve"> </w:t>
                      </w:r>
                    </w:p>
                  </w:txbxContent>
                </v:textbox>
                <w10:wrap type="square" anchorx="margin"/>
              </v:shape>
            </w:pict>
          </mc:Fallback>
        </mc:AlternateContent>
      </w:r>
      <w:r w:rsidR="00A82F10" w:rsidRPr="003D0695">
        <w:rPr>
          <w:rFonts w:ascii="Times New Roman" w:hAnsi="Times New Roman" w:cs="Times New Roman"/>
          <w:color w:val="000000"/>
          <w:sz w:val="24"/>
          <w:szCs w:val="24"/>
        </w:rPr>
        <w:t xml:space="preserve">imagination of their owners since there </w:t>
      </w:r>
      <w:r w:rsidR="006413FA" w:rsidRPr="003D0695">
        <w:rPr>
          <w:rFonts w:ascii="Times New Roman" w:hAnsi="Times New Roman" w:cs="Times New Roman"/>
          <w:color w:val="000000"/>
          <w:sz w:val="24"/>
          <w:szCs w:val="24"/>
        </w:rPr>
        <w:t xml:space="preserve">is not </w:t>
      </w:r>
      <w:r w:rsidR="00A82F10" w:rsidRPr="003D0695">
        <w:rPr>
          <w:rFonts w:ascii="Times New Roman" w:hAnsi="Times New Roman" w:cs="Times New Roman"/>
          <w:color w:val="000000"/>
          <w:sz w:val="24"/>
          <w:szCs w:val="24"/>
        </w:rPr>
        <w:t>enough space to accommodate everyone's desires.</w:t>
      </w:r>
    </w:p>
    <w:p w14:paraId="7B0C92C3" w14:textId="7584B9DF" w:rsidR="00CF2C9E" w:rsidRPr="003D0695" w:rsidRDefault="00CF2C9E" w:rsidP="004435B9">
      <w:pPr>
        <w:pStyle w:val="mb-25"/>
        <w:spacing w:before="0" w:beforeAutospacing="0" w:after="0" w:afterAutospacing="0" w:line="480" w:lineRule="auto"/>
        <w:ind w:firstLine="720"/>
      </w:pPr>
    </w:p>
    <w:p w14:paraId="00124D24" w14:textId="3BBA0CF7" w:rsidR="003E25C2" w:rsidRDefault="00243022" w:rsidP="004435B9">
      <w:pPr>
        <w:pStyle w:val="mb-25"/>
        <w:spacing w:before="0" w:beforeAutospacing="0" w:after="0" w:afterAutospacing="0" w:line="480" w:lineRule="auto"/>
        <w:ind w:firstLine="720"/>
      </w:pPr>
      <w:r>
        <w:t xml:space="preserve">As illustrated in </w:t>
      </w:r>
      <w:r w:rsidR="00FF3624" w:rsidRPr="00FF3624">
        <w:fldChar w:fldCharType="begin"/>
      </w:r>
      <w:r w:rsidR="00FF3624" w:rsidRPr="00FF3624">
        <w:instrText xml:space="preserve"> REF _Ref120697891 \h  \* MERGEFORMAT </w:instrText>
      </w:r>
      <w:r w:rsidR="00FF3624" w:rsidRPr="00FF3624">
        <w:fldChar w:fldCharType="separate"/>
      </w:r>
      <w:r w:rsidR="00CE1A31" w:rsidRPr="00CE1A31">
        <w:t xml:space="preserve">Figure </w:t>
      </w:r>
      <w:r w:rsidR="00CE1A31" w:rsidRPr="00CE1A31">
        <w:rPr>
          <w:noProof/>
        </w:rPr>
        <w:t>18</w:t>
      </w:r>
      <w:r w:rsidR="00FF3624" w:rsidRPr="00FF3624">
        <w:fldChar w:fldCharType="end"/>
      </w:r>
      <w:r w:rsidR="00FF3624">
        <w:t xml:space="preserve">, </w:t>
      </w:r>
      <w:r w:rsidR="00C96998">
        <w:t>h</w:t>
      </w:r>
      <w:r w:rsidR="00332B79" w:rsidRPr="003D0695">
        <w:t xml:space="preserve">ouses in </w:t>
      </w:r>
      <w:r w:rsidR="009E4D20" w:rsidRPr="003D0695">
        <w:t>URBI</w:t>
      </w:r>
      <w:r w:rsidR="00332B79" w:rsidRPr="003D0695">
        <w:t xml:space="preserve"> developments underwent a physical transformation as residents </w:t>
      </w:r>
      <w:r w:rsidR="00930404">
        <w:t>constructed</w:t>
      </w:r>
      <w:r w:rsidR="00332B79" w:rsidRPr="003D0695">
        <w:t xml:space="preserve"> room additions over the initial monolithic blocks, incrementally creating socio-material assemblages. Due to the absence of access to the metal panel systems from which the houses were constructed, the newly expanded areas require different types of materials to be transformed into structural partitions, such as concrete blocks, metal studs covered in cement boards, or second-hand wood from the USA. Once the upper-level section is completed, an exterior staircase connects it to the existing building. Even though additions are built incrementally and with different materials, they require a city building permit if they exceed 60 square meters. In this sense, incremental housing is not always informal. In incremental architecture, labor and material accretion provides the framework for assembly </w:t>
      </w:r>
      <w:sdt>
        <w:sdtPr>
          <w:id w:val="-980609639"/>
          <w:citation/>
        </w:sdtPr>
        <w:sdtContent>
          <w:r w:rsidR="00EA1125" w:rsidRPr="003D0695">
            <w:fldChar w:fldCharType="begin"/>
          </w:r>
          <w:r w:rsidR="00EA1125" w:rsidRPr="003D0695">
            <w:instrText xml:space="preserve"> CITATION Col11 \l 1033 </w:instrText>
          </w:r>
          <w:r w:rsidR="00EA1125" w:rsidRPr="003D0695">
            <w:fldChar w:fldCharType="separate"/>
          </w:r>
          <w:r w:rsidR="00A3503F">
            <w:rPr>
              <w:noProof/>
            </w:rPr>
            <w:t>(McFarlane, 2011)</w:t>
          </w:r>
          <w:r w:rsidR="00EA1125" w:rsidRPr="003D0695">
            <w:fldChar w:fldCharType="end"/>
          </w:r>
        </w:sdtContent>
      </w:sdt>
      <w:r w:rsidR="003D1F90" w:rsidRPr="003D0695">
        <w:t xml:space="preserve">. </w:t>
      </w:r>
    </w:p>
    <w:p w14:paraId="6F0E5213" w14:textId="0EA04722" w:rsidR="003C1AB5" w:rsidRPr="003C1AB5" w:rsidRDefault="003E25C2" w:rsidP="003C1AB5">
      <w:pPr>
        <w:pStyle w:val="Caption"/>
        <w:keepNext/>
        <w:rPr>
          <w:rFonts w:ascii="Times New Roman" w:hAnsi="Times New Roman" w:cs="Times New Roman"/>
          <w:sz w:val="24"/>
          <w:szCs w:val="24"/>
        </w:rPr>
      </w:pPr>
      <w:r>
        <w:br w:type="page"/>
      </w:r>
      <w:bookmarkStart w:id="69" w:name="_Ref120697891"/>
      <w:bookmarkStart w:id="70" w:name="_Toc120762448"/>
      <w:r w:rsidR="003C1AB5" w:rsidRPr="003C1AB5">
        <w:rPr>
          <w:rFonts w:ascii="Times New Roman" w:hAnsi="Times New Roman" w:cs="Times New Roman"/>
          <w:b/>
          <w:bCs/>
          <w:sz w:val="24"/>
          <w:szCs w:val="24"/>
        </w:rPr>
        <w:lastRenderedPageBreak/>
        <w:t xml:space="preserve">Figure </w:t>
      </w:r>
      <w:r w:rsidR="003C1AB5" w:rsidRPr="003C1AB5">
        <w:rPr>
          <w:rFonts w:ascii="Times New Roman" w:hAnsi="Times New Roman" w:cs="Times New Roman"/>
          <w:b/>
          <w:bCs/>
          <w:sz w:val="24"/>
          <w:szCs w:val="24"/>
        </w:rPr>
        <w:fldChar w:fldCharType="begin"/>
      </w:r>
      <w:r w:rsidR="003C1AB5" w:rsidRPr="003C1AB5">
        <w:rPr>
          <w:rFonts w:ascii="Times New Roman" w:hAnsi="Times New Roman" w:cs="Times New Roman"/>
          <w:b/>
          <w:bCs/>
          <w:sz w:val="24"/>
          <w:szCs w:val="24"/>
        </w:rPr>
        <w:instrText xml:space="preserve"> SEQ Figure \* ARABIC </w:instrText>
      </w:r>
      <w:r w:rsidR="003C1AB5" w:rsidRPr="003C1AB5">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18</w:t>
      </w:r>
      <w:r w:rsidR="003C1AB5" w:rsidRPr="003C1AB5">
        <w:rPr>
          <w:rFonts w:ascii="Times New Roman" w:hAnsi="Times New Roman" w:cs="Times New Roman"/>
          <w:b/>
          <w:bCs/>
          <w:sz w:val="24"/>
          <w:szCs w:val="24"/>
        </w:rPr>
        <w:fldChar w:fldCharType="end"/>
      </w:r>
      <w:bookmarkEnd w:id="69"/>
      <w:r w:rsidR="003C1AB5" w:rsidRPr="003C1AB5">
        <w:rPr>
          <w:rFonts w:ascii="Times New Roman" w:hAnsi="Times New Roman" w:cs="Times New Roman"/>
          <w:sz w:val="24"/>
          <w:szCs w:val="24"/>
        </w:rPr>
        <w:t xml:space="preserve"> Housing development transformation by users</w:t>
      </w:r>
      <w:bookmarkEnd w:id="70"/>
    </w:p>
    <w:p w14:paraId="50C47CA8" w14:textId="136F849D" w:rsidR="003C1AB5" w:rsidRDefault="003C1AB5">
      <w:pPr>
        <w:spacing w:after="160" w:line="259" w:lineRule="auto"/>
      </w:pPr>
    </w:p>
    <w:p w14:paraId="35558697" w14:textId="488FD3FD" w:rsidR="003E25C2" w:rsidRDefault="003E25C2">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7C7E3A9" wp14:editId="413DEE76">
            <wp:extent cx="5943600" cy="7127875"/>
            <wp:effectExtent l="0" t="0" r="0" b="0"/>
            <wp:docPr id="204" name="Picture 20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Text, letter&#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7127875"/>
                    </a:xfrm>
                    <a:prstGeom prst="rect">
                      <a:avLst/>
                    </a:prstGeom>
                  </pic:spPr>
                </pic:pic>
              </a:graphicData>
            </a:graphic>
          </wp:inline>
        </w:drawing>
      </w:r>
    </w:p>
    <w:p w14:paraId="0A23F6D7" w14:textId="77777777" w:rsidR="00332B79" w:rsidRPr="003D0695" w:rsidRDefault="00332B79" w:rsidP="004435B9">
      <w:pPr>
        <w:pStyle w:val="mb-25"/>
        <w:spacing w:before="0" w:beforeAutospacing="0" w:after="0" w:afterAutospacing="0" w:line="480" w:lineRule="auto"/>
        <w:ind w:firstLine="720"/>
      </w:pPr>
    </w:p>
    <w:p w14:paraId="1A2C0446" w14:textId="7DAEEE8E" w:rsidR="00037060" w:rsidRPr="003D0695" w:rsidRDefault="00037060" w:rsidP="004435B9">
      <w:pPr>
        <w:spacing w:line="480" w:lineRule="auto"/>
        <w:ind w:firstLine="720"/>
        <w:rPr>
          <w:rFonts w:ascii="Times New Roman" w:hAnsi="Times New Roman" w:cs="Times New Roman"/>
          <w:color w:val="333333"/>
          <w:sz w:val="24"/>
          <w:szCs w:val="24"/>
          <w:shd w:val="clear" w:color="auto" w:fill="FFFFFF"/>
        </w:rPr>
      </w:pPr>
      <w:r w:rsidRPr="003D0695">
        <w:rPr>
          <w:rFonts w:ascii="Times New Roman" w:hAnsi="Times New Roman" w:cs="Times New Roman"/>
          <w:color w:val="333333"/>
          <w:sz w:val="24"/>
          <w:szCs w:val="24"/>
          <w:shd w:val="clear" w:color="auto" w:fill="FFFFFF"/>
        </w:rPr>
        <w:lastRenderedPageBreak/>
        <w:t xml:space="preserve">Research literature </w:t>
      </w:r>
      <w:r w:rsidR="001E7C7F" w:rsidRPr="003D0695">
        <w:rPr>
          <w:rFonts w:ascii="Times New Roman" w:hAnsi="Times New Roman" w:cs="Times New Roman"/>
          <w:color w:val="333333"/>
          <w:sz w:val="24"/>
          <w:szCs w:val="24"/>
          <w:shd w:val="clear" w:color="auto" w:fill="FFFFFF"/>
        </w:rPr>
        <w:t xml:space="preserve">regarding </w:t>
      </w:r>
      <w:r w:rsidR="009E4D20" w:rsidRPr="003D0695">
        <w:rPr>
          <w:rFonts w:ascii="Times New Roman" w:hAnsi="Times New Roman" w:cs="Times New Roman"/>
          <w:color w:val="333333"/>
          <w:sz w:val="24"/>
          <w:szCs w:val="24"/>
          <w:shd w:val="clear" w:color="auto" w:fill="FFFFFF"/>
        </w:rPr>
        <w:t>URBI</w:t>
      </w:r>
      <w:r w:rsidRPr="003D0695">
        <w:rPr>
          <w:rFonts w:ascii="Times New Roman" w:hAnsi="Times New Roman" w:cs="Times New Roman"/>
          <w:color w:val="333333"/>
          <w:sz w:val="24"/>
          <w:szCs w:val="24"/>
          <w:shd w:val="clear" w:color="auto" w:fill="FFFFFF"/>
        </w:rPr>
        <w:t xml:space="preserve"> does not typically discuss the technology involved in the production of houses, </w:t>
      </w:r>
      <w:r w:rsidR="009314CD" w:rsidRPr="003D0695">
        <w:rPr>
          <w:rFonts w:ascii="Times New Roman" w:hAnsi="Times New Roman" w:cs="Times New Roman"/>
          <w:color w:val="333333"/>
          <w:sz w:val="24"/>
          <w:szCs w:val="24"/>
          <w:shd w:val="clear" w:color="auto" w:fill="FFFFFF"/>
        </w:rPr>
        <w:t>or their</w:t>
      </w:r>
      <w:r w:rsidRPr="003D0695">
        <w:rPr>
          <w:rFonts w:ascii="Times New Roman" w:hAnsi="Times New Roman" w:cs="Times New Roman"/>
          <w:color w:val="333333"/>
          <w:sz w:val="24"/>
          <w:szCs w:val="24"/>
          <w:shd w:val="clear" w:color="auto" w:fill="FFFFFF"/>
        </w:rPr>
        <w:t xml:space="preserve"> </w:t>
      </w:r>
      <w:r w:rsidR="0019720B" w:rsidRPr="003D0695">
        <w:rPr>
          <w:rFonts w:ascii="Times New Roman" w:hAnsi="Times New Roman" w:cs="Times New Roman"/>
          <w:color w:val="333333"/>
          <w:sz w:val="24"/>
          <w:szCs w:val="24"/>
          <w:shd w:val="clear" w:color="auto" w:fill="FFFFFF"/>
        </w:rPr>
        <w:t>operation</w:t>
      </w:r>
      <w:r w:rsidR="009314CD" w:rsidRPr="003D0695">
        <w:rPr>
          <w:rFonts w:ascii="Times New Roman" w:hAnsi="Times New Roman" w:cs="Times New Roman"/>
          <w:color w:val="333333"/>
          <w:sz w:val="24"/>
          <w:szCs w:val="24"/>
          <w:shd w:val="clear" w:color="auto" w:fill="FFFFFF"/>
        </w:rPr>
        <w:t xml:space="preserve"> management</w:t>
      </w:r>
      <w:r w:rsidRPr="003D0695">
        <w:rPr>
          <w:rFonts w:ascii="Times New Roman" w:hAnsi="Times New Roman" w:cs="Times New Roman"/>
          <w:color w:val="333333"/>
          <w:sz w:val="24"/>
          <w:szCs w:val="24"/>
          <w:shd w:val="clear" w:color="auto" w:fill="FFFFFF"/>
        </w:rPr>
        <w:t xml:space="preserve">, administration, marketing studies, </w:t>
      </w:r>
      <w:r w:rsidR="009314CD" w:rsidRPr="003D0695">
        <w:rPr>
          <w:rFonts w:ascii="Times New Roman" w:hAnsi="Times New Roman" w:cs="Times New Roman"/>
          <w:color w:val="333333"/>
          <w:sz w:val="24"/>
          <w:szCs w:val="24"/>
          <w:shd w:val="clear" w:color="auto" w:fill="FFFFFF"/>
        </w:rPr>
        <w:t xml:space="preserve">or </w:t>
      </w:r>
      <w:r w:rsidRPr="003D0695">
        <w:rPr>
          <w:rFonts w:ascii="Times New Roman" w:hAnsi="Times New Roman" w:cs="Times New Roman"/>
          <w:color w:val="333333"/>
          <w:sz w:val="24"/>
          <w:szCs w:val="24"/>
          <w:shd w:val="clear" w:color="auto" w:fill="FFFFFF"/>
        </w:rPr>
        <w:t>sales</w:t>
      </w:r>
      <w:r w:rsidR="0019720B" w:rsidRPr="003D0695">
        <w:rPr>
          <w:rFonts w:ascii="Times New Roman" w:hAnsi="Times New Roman" w:cs="Times New Roman"/>
          <w:color w:val="333333"/>
          <w:sz w:val="24"/>
          <w:szCs w:val="24"/>
          <w:shd w:val="clear" w:color="auto" w:fill="FFFFFF"/>
        </w:rPr>
        <w:t xml:space="preserve"> strategies</w:t>
      </w:r>
      <w:r w:rsidRPr="003D0695">
        <w:rPr>
          <w:rFonts w:ascii="Times New Roman" w:hAnsi="Times New Roman" w:cs="Times New Roman"/>
          <w:color w:val="333333"/>
          <w:sz w:val="24"/>
          <w:szCs w:val="24"/>
          <w:shd w:val="clear" w:color="auto" w:fill="FFFFFF"/>
        </w:rPr>
        <w:t xml:space="preserve">. It is, however, interesting to note that </w:t>
      </w:r>
      <w:r w:rsidR="009E4D20" w:rsidRPr="003D0695">
        <w:rPr>
          <w:rFonts w:ascii="Times New Roman" w:hAnsi="Times New Roman" w:cs="Times New Roman"/>
          <w:color w:val="333333"/>
          <w:sz w:val="24"/>
          <w:szCs w:val="24"/>
          <w:shd w:val="clear" w:color="auto" w:fill="FFFFFF"/>
        </w:rPr>
        <w:t>URBI</w:t>
      </w:r>
      <w:r w:rsidRPr="003D0695">
        <w:rPr>
          <w:rFonts w:ascii="Times New Roman" w:hAnsi="Times New Roman" w:cs="Times New Roman"/>
          <w:color w:val="333333"/>
          <w:sz w:val="24"/>
          <w:szCs w:val="24"/>
          <w:shd w:val="clear" w:color="auto" w:fill="FFFFFF"/>
        </w:rPr>
        <w:t xml:space="preserve"> formed significant alliances with global corporations. For example, in </w:t>
      </w:r>
      <w:r w:rsidR="00F56BA7" w:rsidRPr="003D0695">
        <w:rPr>
          <w:rFonts w:ascii="Times New Roman" w:hAnsi="Times New Roman" w:cs="Times New Roman"/>
          <w:color w:val="333333"/>
          <w:sz w:val="24"/>
          <w:szCs w:val="24"/>
          <w:shd w:val="clear" w:color="auto" w:fill="FFFFFF"/>
        </w:rPr>
        <w:t xml:space="preserve">a </w:t>
      </w:r>
      <w:r w:rsidRPr="003D0695">
        <w:rPr>
          <w:rFonts w:ascii="Times New Roman" w:hAnsi="Times New Roman" w:cs="Times New Roman"/>
          <w:color w:val="333333"/>
          <w:sz w:val="24"/>
          <w:szCs w:val="24"/>
          <w:shd w:val="clear" w:color="auto" w:fill="FFFFFF"/>
        </w:rPr>
        <w:t xml:space="preserve">partnership with Hewlett Packard, </w:t>
      </w:r>
      <w:r w:rsidR="009E4D20" w:rsidRPr="003D0695">
        <w:rPr>
          <w:rFonts w:ascii="Times New Roman" w:hAnsi="Times New Roman" w:cs="Times New Roman"/>
          <w:color w:val="333333"/>
          <w:sz w:val="24"/>
          <w:szCs w:val="24"/>
          <w:shd w:val="clear" w:color="auto" w:fill="FFFFFF"/>
        </w:rPr>
        <w:t>URBI</w:t>
      </w:r>
      <w:r w:rsidR="00F56BA7" w:rsidRPr="003D0695">
        <w:rPr>
          <w:rFonts w:ascii="Times New Roman" w:hAnsi="Times New Roman" w:cs="Times New Roman"/>
          <w:color w:val="333333"/>
          <w:sz w:val="24"/>
          <w:szCs w:val="24"/>
          <w:shd w:val="clear" w:color="auto" w:fill="FFFFFF"/>
        </w:rPr>
        <w:t xml:space="preserve"> </w:t>
      </w:r>
      <w:r w:rsidRPr="003D0695">
        <w:rPr>
          <w:rFonts w:ascii="Times New Roman" w:hAnsi="Times New Roman" w:cs="Times New Roman"/>
          <w:color w:val="333333"/>
          <w:sz w:val="24"/>
          <w:szCs w:val="24"/>
          <w:shd w:val="clear" w:color="auto" w:fill="FFFFFF"/>
        </w:rPr>
        <w:t>developed a</w:t>
      </w:r>
      <w:r w:rsidR="008B55E1" w:rsidRPr="003D0695">
        <w:rPr>
          <w:rFonts w:ascii="Times New Roman" w:hAnsi="Times New Roman" w:cs="Times New Roman"/>
          <w:color w:val="333333"/>
          <w:sz w:val="24"/>
          <w:szCs w:val="24"/>
          <w:shd w:val="clear" w:color="auto" w:fill="FFFFFF"/>
        </w:rPr>
        <w:t>n intranet system and a</w:t>
      </w:r>
      <w:r w:rsidRPr="003D0695">
        <w:rPr>
          <w:rFonts w:ascii="Times New Roman" w:hAnsi="Times New Roman" w:cs="Times New Roman"/>
          <w:color w:val="333333"/>
          <w:sz w:val="24"/>
          <w:szCs w:val="24"/>
          <w:shd w:val="clear" w:color="auto" w:fill="FFFFFF"/>
        </w:rPr>
        <w:t xml:space="preserve"> method to predict changes in the tastes and needs of the housing market. The company continued to explore other technologies</w:t>
      </w:r>
      <w:r w:rsidR="00265D4F" w:rsidRPr="003D0695">
        <w:rPr>
          <w:rFonts w:ascii="Times New Roman" w:hAnsi="Times New Roman" w:cs="Times New Roman"/>
          <w:color w:val="333333"/>
          <w:sz w:val="24"/>
          <w:szCs w:val="24"/>
          <w:shd w:val="clear" w:color="auto" w:fill="FFFFFF"/>
        </w:rPr>
        <w:t>,</w:t>
      </w:r>
      <w:r w:rsidRPr="003D0695">
        <w:rPr>
          <w:rFonts w:ascii="Times New Roman" w:hAnsi="Times New Roman" w:cs="Times New Roman"/>
          <w:color w:val="333333"/>
          <w:sz w:val="24"/>
          <w:szCs w:val="24"/>
          <w:shd w:val="clear" w:color="auto" w:fill="FFFFFF"/>
        </w:rPr>
        <w:t xml:space="preserve"> such as I.T. environments that optimize land operations processes, database administration, and cloud optimization applications </w:t>
      </w:r>
      <w:sdt>
        <w:sdtPr>
          <w:rPr>
            <w:rFonts w:ascii="Times New Roman" w:hAnsi="Times New Roman" w:cs="Times New Roman"/>
            <w:color w:val="333333"/>
            <w:sz w:val="24"/>
            <w:szCs w:val="24"/>
            <w:shd w:val="clear" w:color="auto" w:fill="FFFFFF"/>
          </w:rPr>
          <w:id w:val="-245504013"/>
          <w:citation/>
        </w:sdtPr>
        <w:sdtContent>
          <w:r w:rsidRPr="003D0695">
            <w:rPr>
              <w:rFonts w:ascii="Times New Roman" w:hAnsi="Times New Roman" w:cs="Times New Roman"/>
              <w:color w:val="333333"/>
              <w:sz w:val="24"/>
              <w:szCs w:val="24"/>
              <w:shd w:val="clear" w:color="auto" w:fill="FFFFFF"/>
            </w:rPr>
            <w:fldChar w:fldCharType="begin"/>
          </w:r>
          <w:r w:rsidRPr="003D0695">
            <w:rPr>
              <w:rFonts w:ascii="Times New Roman" w:hAnsi="Times New Roman" w:cs="Times New Roman"/>
              <w:color w:val="333333"/>
              <w:sz w:val="24"/>
              <w:szCs w:val="24"/>
              <w:shd w:val="clear" w:color="auto" w:fill="FFFFFF"/>
            </w:rPr>
            <w:instrText xml:space="preserve"> CITATION Sof20 \l 1033 </w:instrText>
          </w:r>
          <w:r w:rsidRPr="003D0695">
            <w:rPr>
              <w:rFonts w:ascii="Times New Roman" w:hAnsi="Times New Roman" w:cs="Times New Roman"/>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(Softek, n.d.)</w:t>
          </w:r>
          <w:r w:rsidRPr="003D0695">
            <w:rPr>
              <w:rFonts w:ascii="Times New Roman" w:hAnsi="Times New Roman" w:cs="Times New Roman"/>
              <w:color w:val="333333"/>
              <w:sz w:val="24"/>
              <w:szCs w:val="24"/>
              <w:shd w:val="clear" w:color="auto" w:fill="FFFFFF"/>
            </w:rPr>
            <w:fldChar w:fldCharType="end"/>
          </w:r>
        </w:sdtContent>
      </w:sdt>
      <w:r w:rsidRPr="003D0695">
        <w:rPr>
          <w:rFonts w:ascii="Times New Roman" w:hAnsi="Times New Roman" w:cs="Times New Roman"/>
          <w:color w:val="333333"/>
          <w:sz w:val="24"/>
          <w:szCs w:val="24"/>
          <w:shd w:val="clear" w:color="auto" w:fill="FFFFFF"/>
        </w:rPr>
        <w:t xml:space="preserve">. </w:t>
      </w:r>
    </w:p>
    <w:p w14:paraId="6A8DD64C" w14:textId="77777777" w:rsidR="00882F14" w:rsidRPr="003D0695" w:rsidRDefault="00882F14" w:rsidP="00761D6E">
      <w:pPr>
        <w:spacing w:line="480" w:lineRule="auto"/>
        <w:rPr>
          <w:rFonts w:ascii="Times New Roman" w:hAnsi="Times New Roman" w:cs="Times New Roman"/>
          <w:color w:val="333333"/>
          <w:sz w:val="24"/>
          <w:szCs w:val="24"/>
          <w:shd w:val="clear" w:color="auto" w:fill="FFFFFF"/>
        </w:rPr>
      </w:pPr>
    </w:p>
    <w:p w14:paraId="25ACA2CF" w14:textId="43309384" w:rsidR="00037060" w:rsidRPr="003D0695" w:rsidRDefault="00037060" w:rsidP="00BE24F6">
      <w:pPr>
        <w:spacing w:line="480" w:lineRule="auto"/>
        <w:ind w:firstLine="720"/>
        <w:rPr>
          <w:rFonts w:ascii="Times New Roman" w:hAnsi="Times New Roman" w:cs="Times New Roman"/>
          <w:color w:val="333333"/>
          <w:sz w:val="24"/>
          <w:szCs w:val="24"/>
          <w:shd w:val="clear" w:color="auto" w:fill="FFFFFF"/>
        </w:rPr>
      </w:pPr>
      <w:r w:rsidRPr="003D0695">
        <w:rPr>
          <w:rFonts w:ascii="Times New Roman" w:hAnsi="Times New Roman" w:cs="Times New Roman"/>
          <w:color w:val="333333"/>
          <w:sz w:val="24"/>
          <w:szCs w:val="24"/>
          <w:shd w:val="clear" w:color="auto" w:fill="FFFFFF"/>
        </w:rPr>
        <w:t xml:space="preserve"> In 2007, </w:t>
      </w:r>
      <w:r w:rsidR="009E4D20" w:rsidRPr="003D0695">
        <w:rPr>
          <w:rFonts w:ascii="Times New Roman" w:hAnsi="Times New Roman" w:cs="Times New Roman"/>
          <w:color w:val="333333"/>
          <w:sz w:val="24"/>
          <w:szCs w:val="24"/>
          <w:shd w:val="clear" w:color="auto" w:fill="FFFFFF"/>
        </w:rPr>
        <w:t>URBI</w:t>
      </w:r>
      <w:r w:rsidRPr="003D0695">
        <w:rPr>
          <w:rFonts w:ascii="Times New Roman" w:hAnsi="Times New Roman" w:cs="Times New Roman"/>
          <w:color w:val="333333"/>
          <w:sz w:val="24"/>
          <w:szCs w:val="24"/>
          <w:shd w:val="clear" w:color="auto" w:fill="FFFFFF"/>
        </w:rPr>
        <w:t xml:space="preserve"> sent a newsletter announcing an alliance with the French firm </w:t>
      </w:r>
      <w:proofErr w:type="spellStart"/>
      <w:r w:rsidRPr="003D0695">
        <w:rPr>
          <w:rFonts w:ascii="Times New Roman" w:hAnsi="Times New Roman" w:cs="Times New Roman"/>
          <w:color w:val="333333"/>
          <w:sz w:val="24"/>
          <w:szCs w:val="24"/>
          <w:shd w:val="clear" w:color="auto" w:fill="FFFFFF"/>
        </w:rPr>
        <w:t>Outinord</w:t>
      </w:r>
      <w:proofErr w:type="spellEnd"/>
      <w:r w:rsidRPr="003D0695">
        <w:rPr>
          <w:rFonts w:ascii="Times New Roman" w:hAnsi="Times New Roman" w:cs="Times New Roman"/>
          <w:color w:val="333333"/>
          <w:sz w:val="24"/>
          <w:szCs w:val="24"/>
          <w:shd w:val="clear" w:color="auto" w:fill="FFFFFF"/>
        </w:rPr>
        <w:t xml:space="preserve"> to promote the company’s industrialized housing construction system. </w:t>
      </w:r>
      <w:proofErr w:type="spellStart"/>
      <w:r w:rsidRPr="003D0695">
        <w:rPr>
          <w:rFonts w:ascii="Times New Roman" w:hAnsi="Times New Roman" w:cs="Times New Roman"/>
          <w:color w:val="333333"/>
          <w:sz w:val="24"/>
          <w:szCs w:val="24"/>
          <w:shd w:val="clear" w:color="auto" w:fill="FFFFFF"/>
        </w:rPr>
        <w:t>Outinord</w:t>
      </w:r>
      <w:proofErr w:type="spellEnd"/>
      <w:r w:rsidRPr="003D0695">
        <w:rPr>
          <w:rFonts w:ascii="Times New Roman" w:hAnsi="Times New Roman" w:cs="Times New Roman"/>
          <w:color w:val="333333"/>
          <w:sz w:val="24"/>
          <w:szCs w:val="24"/>
          <w:shd w:val="clear" w:color="auto" w:fill="FFFFFF"/>
        </w:rPr>
        <w:t xml:space="preserve"> has facilities in Florida and is a construction formwork designer, manufacturer, and supplier with over 12 million dwellings </w:t>
      </w:r>
      <w:r w:rsidR="009B1A71" w:rsidRPr="003D0695">
        <w:rPr>
          <w:rFonts w:ascii="Times New Roman" w:hAnsi="Times New Roman" w:cs="Times New Roman"/>
          <w:color w:val="333333"/>
          <w:sz w:val="24"/>
          <w:szCs w:val="24"/>
          <w:shd w:val="clear" w:color="auto" w:fill="FFFFFF"/>
        </w:rPr>
        <w:t xml:space="preserve">built </w:t>
      </w:r>
      <w:r w:rsidRPr="003D0695">
        <w:rPr>
          <w:rFonts w:ascii="Times New Roman" w:hAnsi="Times New Roman" w:cs="Times New Roman"/>
          <w:color w:val="333333"/>
          <w:sz w:val="24"/>
          <w:szCs w:val="24"/>
          <w:shd w:val="clear" w:color="auto" w:fill="FFFFFF"/>
        </w:rPr>
        <w:t xml:space="preserve">worldwide. </w:t>
      </w:r>
      <w:proofErr w:type="spellStart"/>
      <w:r w:rsidRPr="003D0695">
        <w:rPr>
          <w:rFonts w:ascii="Times New Roman" w:hAnsi="Times New Roman" w:cs="Times New Roman"/>
          <w:color w:val="333333"/>
          <w:sz w:val="24"/>
          <w:szCs w:val="24"/>
          <w:shd w:val="clear" w:color="auto" w:fill="FFFFFF"/>
        </w:rPr>
        <w:t>Outinord</w:t>
      </w:r>
      <w:proofErr w:type="spellEnd"/>
      <w:r w:rsidRPr="003D0695">
        <w:rPr>
          <w:rFonts w:ascii="Times New Roman" w:hAnsi="Times New Roman" w:cs="Times New Roman"/>
          <w:color w:val="333333"/>
          <w:sz w:val="24"/>
          <w:szCs w:val="24"/>
          <w:shd w:val="clear" w:color="auto" w:fill="FFFFFF"/>
        </w:rPr>
        <w:t xml:space="preserve"> collaborated with </w:t>
      </w:r>
      <w:r w:rsidR="009E4D20" w:rsidRPr="003D0695">
        <w:rPr>
          <w:rFonts w:ascii="Times New Roman" w:hAnsi="Times New Roman" w:cs="Times New Roman"/>
          <w:color w:val="333333"/>
          <w:sz w:val="24"/>
          <w:szCs w:val="24"/>
          <w:shd w:val="clear" w:color="auto" w:fill="FFFFFF"/>
        </w:rPr>
        <w:t>URBI</w:t>
      </w:r>
      <w:r w:rsidRPr="003D0695">
        <w:rPr>
          <w:rFonts w:ascii="Times New Roman" w:hAnsi="Times New Roman" w:cs="Times New Roman"/>
          <w:color w:val="333333"/>
          <w:sz w:val="24"/>
          <w:szCs w:val="24"/>
          <w:shd w:val="clear" w:color="auto" w:fill="FFFFFF"/>
        </w:rPr>
        <w:t xml:space="preserve"> in 2004 </w:t>
      </w:r>
      <w:r w:rsidR="00265D4F" w:rsidRPr="003D0695">
        <w:rPr>
          <w:rFonts w:ascii="Times New Roman" w:hAnsi="Times New Roman" w:cs="Times New Roman"/>
          <w:color w:val="333333"/>
          <w:sz w:val="24"/>
          <w:szCs w:val="24"/>
          <w:shd w:val="clear" w:color="auto" w:fill="FFFFFF"/>
        </w:rPr>
        <w:t>o</w:t>
      </w:r>
      <w:r w:rsidRPr="003D0695">
        <w:rPr>
          <w:rFonts w:ascii="Times New Roman" w:hAnsi="Times New Roman" w:cs="Times New Roman"/>
          <w:color w:val="333333"/>
          <w:sz w:val="24"/>
          <w:szCs w:val="24"/>
          <w:shd w:val="clear" w:color="auto" w:fill="FFFFFF"/>
        </w:rPr>
        <w:t>n the Santa Fe Villas project in Tijuana, Baja, California</w:t>
      </w:r>
      <w:r w:rsidR="00D56556" w:rsidRPr="003D0695">
        <w:rPr>
          <w:rFonts w:ascii="Times New Roman" w:hAnsi="Times New Roman" w:cs="Times New Roman"/>
          <w:color w:val="333333"/>
          <w:sz w:val="24"/>
          <w:szCs w:val="24"/>
          <w:shd w:val="clear" w:color="auto" w:fill="FFFFFF"/>
        </w:rPr>
        <w:t xml:space="preserve"> </w:t>
      </w:r>
      <w:sdt>
        <w:sdtPr>
          <w:rPr>
            <w:rFonts w:ascii="Times New Roman" w:hAnsi="Times New Roman" w:cs="Times New Roman"/>
            <w:color w:val="333333"/>
            <w:sz w:val="24"/>
            <w:szCs w:val="24"/>
            <w:shd w:val="clear" w:color="auto" w:fill="FFFFFF"/>
          </w:rPr>
          <w:id w:val="410595650"/>
          <w:citation/>
        </w:sdtPr>
        <w:sdtContent>
          <w:r w:rsidR="00D56556" w:rsidRPr="003D0695">
            <w:rPr>
              <w:rFonts w:ascii="Times New Roman" w:hAnsi="Times New Roman" w:cs="Times New Roman"/>
              <w:color w:val="333333"/>
              <w:sz w:val="24"/>
              <w:szCs w:val="24"/>
              <w:shd w:val="clear" w:color="auto" w:fill="FFFFFF"/>
            </w:rPr>
            <w:fldChar w:fldCharType="begin"/>
          </w:r>
          <w:r w:rsidR="00D56556" w:rsidRPr="003D0695">
            <w:rPr>
              <w:rFonts w:ascii="Times New Roman" w:hAnsi="Times New Roman" w:cs="Times New Roman"/>
              <w:color w:val="333333"/>
              <w:sz w:val="24"/>
              <w:szCs w:val="24"/>
              <w:shd w:val="clear" w:color="auto" w:fill="FFFFFF"/>
            </w:rPr>
            <w:instrText xml:space="preserve"> CITATION URB07 \l 1033 </w:instrText>
          </w:r>
          <w:r w:rsidR="00D56556" w:rsidRPr="003D0695">
            <w:rPr>
              <w:rFonts w:ascii="Times New Roman" w:hAnsi="Times New Roman" w:cs="Times New Roman"/>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(URBI, Urbi and French Firm Outinord Ratify Productive Alliance, 2007)</w:t>
          </w:r>
          <w:r w:rsidR="00D56556" w:rsidRPr="003D0695">
            <w:rPr>
              <w:rFonts w:ascii="Times New Roman" w:hAnsi="Times New Roman" w:cs="Times New Roman"/>
              <w:color w:val="333333"/>
              <w:sz w:val="24"/>
              <w:szCs w:val="24"/>
              <w:shd w:val="clear" w:color="auto" w:fill="FFFFFF"/>
            </w:rPr>
            <w:fldChar w:fldCharType="end"/>
          </w:r>
        </w:sdtContent>
      </w:sdt>
      <w:r w:rsidRPr="003D0695">
        <w:rPr>
          <w:rFonts w:ascii="Times New Roman" w:hAnsi="Times New Roman" w:cs="Times New Roman"/>
          <w:color w:val="000000"/>
          <w:sz w:val="24"/>
          <w:szCs w:val="24"/>
        </w:rPr>
        <w:t xml:space="preserve">.  </w:t>
      </w:r>
      <w:r w:rsidRPr="003D0695">
        <w:rPr>
          <w:rFonts w:ascii="Times New Roman" w:hAnsi="Times New Roman" w:cs="Times New Roman"/>
          <w:color w:val="333333"/>
          <w:sz w:val="24"/>
          <w:szCs w:val="24"/>
          <w:shd w:val="clear" w:color="auto" w:fill="FFFFFF"/>
        </w:rPr>
        <w:t xml:space="preserve">Before this alliance with </w:t>
      </w:r>
      <w:proofErr w:type="spellStart"/>
      <w:r w:rsidRPr="003D0695">
        <w:rPr>
          <w:rFonts w:ascii="Times New Roman" w:hAnsi="Times New Roman" w:cs="Times New Roman"/>
          <w:color w:val="333333"/>
          <w:sz w:val="24"/>
          <w:szCs w:val="24"/>
          <w:shd w:val="clear" w:color="auto" w:fill="FFFFFF"/>
        </w:rPr>
        <w:t>Outinord</w:t>
      </w:r>
      <w:proofErr w:type="spellEnd"/>
      <w:r w:rsidRPr="003D0695">
        <w:rPr>
          <w:rFonts w:ascii="Times New Roman" w:hAnsi="Times New Roman" w:cs="Times New Roman"/>
          <w:color w:val="333333"/>
          <w:sz w:val="24"/>
          <w:szCs w:val="24"/>
          <w:shd w:val="clear" w:color="auto" w:fill="FFFFFF"/>
        </w:rPr>
        <w:t xml:space="preserve">, </w:t>
      </w:r>
      <w:r w:rsidR="009E4D20" w:rsidRPr="003D0695">
        <w:rPr>
          <w:rFonts w:ascii="Times New Roman" w:hAnsi="Times New Roman" w:cs="Times New Roman"/>
          <w:color w:val="333333"/>
          <w:sz w:val="24"/>
          <w:szCs w:val="24"/>
          <w:shd w:val="clear" w:color="auto" w:fill="FFFFFF"/>
        </w:rPr>
        <w:t>URBI</w:t>
      </w:r>
      <w:r w:rsidRPr="003D0695">
        <w:rPr>
          <w:rFonts w:ascii="Times New Roman" w:hAnsi="Times New Roman" w:cs="Times New Roman"/>
          <w:color w:val="333333"/>
          <w:sz w:val="24"/>
          <w:szCs w:val="24"/>
          <w:shd w:val="clear" w:color="auto" w:fill="FFFFFF"/>
        </w:rPr>
        <w:t xml:space="preserve"> had used the Meccano system and was awarded the XIII </w:t>
      </w:r>
      <w:proofErr w:type="spellStart"/>
      <w:r w:rsidRPr="003D0695">
        <w:rPr>
          <w:rFonts w:ascii="Times New Roman" w:hAnsi="Times New Roman" w:cs="Times New Roman"/>
          <w:color w:val="333333"/>
          <w:sz w:val="24"/>
          <w:szCs w:val="24"/>
          <w:shd w:val="clear" w:color="auto" w:fill="FFFFFF"/>
        </w:rPr>
        <w:t>Obras</w:t>
      </w:r>
      <w:proofErr w:type="spellEnd"/>
      <w:r w:rsidRPr="003D0695">
        <w:rPr>
          <w:rFonts w:ascii="Times New Roman" w:hAnsi="Times New Roman" w:cs="Times New Roman"/>
          <w:color w:val="333333"/>
          <w:sz w:val="24"/>
          <w:szCs w:val="24"/>
          <w:shd w:val="clear" w:color="auto" w:fill="FFFFFF"/>
        </w:rPr>
        <w:t xml:space="preserve"> Cemex Award in the category of Affordable Housing Construction System (Meccano, n.d.).  </w:t>
      </w:r>
    </w:p>
    <w:p w14:paraId="1BCFFD57" w14:textId="77777777" w:rsidR="00882F14" w:rsidRPr="003D0695" w:rsidRDefault="00882F14" w:rsidP="00761D6E">
      <w:pPr>
        <w:spacing w:line="480" w:lineRule="auto"/>
        <w:rPr>
          <w:rFonts w:ascii="Times New Roman" w:hAnsi="Times New Roman" w:cs="Times New Roman"/>
          <w:color w:val="000000"/>
          <w:sz w:val="24"/>
          <w:szCs w:val="24"/>
        </w:rPr>
      </w:pPr>
    </w:p>
    <w:p w14:paraId="6AEEAD92" w14:textId="0FDDB9EA" w:rsidR="00037060" w:rsidRPr="003D0695" w:rsidRDefault="00832DF6" w:rsidP="00BE24F6">
      <w:pPr>
        <w:spacing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000000"/>
          <w:sz w:val="24"/>
          <w:szCs w:val="24"/>
          <w:shd w:val="clear" w:color="auto" w:fill="FFFFFF"/>
        </w:rPr>
        <w:t>Urban</w:t>
      </w:r>
      <w:r w:rsidR="004016DE" w:rsidRPr="003D0695">
        <w:rPr>
          <w:rFonts w:ascii="Times New Roman" w:hAnsi="Times New Roman" w:cs="Times New Roman"/>
          <w:color w:val="000000"/>
          <w:sz w:val="24"/>
          <w:szCs w:val="24"/>
          <w:shd w:val="clear" w:color="auto" w:fill="FFFFFF"/>
        </w:rPr>
        <w:t xml:space="preserve"> planning </w:t>
      </w:r>
      <w:r w:rsidR="00037060" w:rsidRPr="003D0695">
        <w:rPr>
          <w:rFonts w:ascii="Times New Roman" w:hAnsi="Times New Roman" w:cs="Times New Roman"/>
          <w:color w:val="000000"/>
          <w:sz w:val="24"/>
          <w:szCs w:val="24"/>
          <w:shd w:val="clear" w:color="auto" w:fill="FFFFFF"/>
        </w:rPr>
        <w:t xml:space="preserve">researcher </w:t>
      </w:r>
      <w:r w:rsidR="00BE24F6" w:rsidRPr="003D0695">
        <w:rPr>
          <w:rFonts w:ascii="Times New Roman" w:hAnsi="Times New Roman" w:cs="Times New Roman"/>
          <w:color w:val="000000"/>
          <w:sz w:val="24"/>
          <w:szCs w:val="24"/>
          <w:shd w:val="clear" w:color="auto" w:fill="FFFFFF"/>
        </w:rPr>
        <w:t xml:space="preserve">Dinora Gonzalez Ochoa, </w:t>
      </w:r>
      <w:r w:rsidR="00037060" w:rsidRPr="003D0695">
        <w:rPr>
          <w:rFonts w:ascii="Times New Roman" w:hAnsi="Times New Roman" w:cs="Times New Roman"/>
          <w:color w:val="000000"/>
          <w:sz w:val="24"/>
          <w:szCs w:val="24"/>
          <w:shd w:val="clear" w:color="auto" w:fill="FFFFFF"/>
        </w:rPr>
        <w:t>who has studie</w:t>
      </w:r>
      <w:r w:rsidR="0057266C">
        <w:rPr>
          <w:rFonts w:ascii="Times New Roman" w:hAnsi="Times New Roman" w:cs="Times New Roman"/>
          <w:color w:val="000000"/>
          <w:sz w:val="24"/>
          <w:szCs w:val="24"/>
          <w:shd w:val="clear" w:color="auto" w:fill="FFFFFF"/>
        </w:rPr>
        <w:t>d URBI’s social housing projects in Tijuana, has determined that the Meccano system offers significant advantages over</w:t>
      </w:r>
      <w:r w:rsidR="00037060" w:rsidRPr="003D0695">
        <w:rPr>
          <w:rFonts w:ascii="Times New Roman" w:hAnsi="Times New Roman" w:cs="Times New Roman"/>
          <w:color w:val="000000"/>
          <w:sz w:val="24"/>
          <w:szCs w:val="24"/>
          <w:shd w:val="clear" w:color="auto" w:fill="FFFFFF"/>
        </w:rPr>
        <w:t xml:space="preserve"> traditional construction methods because it shortens the construction time of a housing unit from one week to only one day. In her work, Gonzalez Ochoa analyzes social housing construction in the context of the urban environment from a</w:t>
      </w:r>
      <w:r w:rsidR="007A0F5E">
        <w:rPr>
          <w:rFonts w:ascii="Times New Roman" w:hAnsi="Times New Roman" w:cs="Times New Roman"/>
          <w:color w:val="000000"/>
          <w:sz w:val="24"/>
          <w:szCs w:val="24"/>
          <w:shd w:val="clear" w:color="auto" w:fill="FFFFFF"/>
        </w:rPr>
        <w:t>n</w:t>
      </w:r>
      <w:r w:rsidR="00037060" w:rsidRPr="003D0695">
        <w:rPr>
          <w:rFonts w:ascii="Times New Roman" w:hAnsi="Times New Roman" w:cs="Times New Roman"/>
          <w:color w:val="000000"/>
          <w:sz w:val="24"/>
          <w:szCs w:val="24"/>
          <w:shd w:val="clear" w:color="auto" w:fill="FFFFFF"/>
        </w:rPr>
        <w:t xml:space="preserve"> </w:t>
      </w:r>
      <w:r w:rsidR="007A0F5E">
        <w:rPr>
          <w:rFonts w:ascii="Times New Roman" w:hAnsi="Times New Roman" w:cs="Times New Roman"/>
          <w:color w:val="000000"/>
          <w:sz w:val="24"/>
          <w:szCs w:val="24"/>
          <w:shd w:val="clear" w:color="auto" w:fill="FFFFFF"/>
        </w:rPr>
        <w:t>urban development</w:t>
      </w:r>
      <w:r w:rsidR="00037060" w:rsidRPr="003D0695">
        <w:rPr>
          <w:rFonts w:ascii="Times New Roman" w:hAnsi="Times New Roman" w:cs="Times New Roman"/>
          <w:color w:val="000000"/>
          <w:sz w:val="24"/>
          <w:szCs w:val="24"/>
          <w:shd w:val="clear" w:color="auto" w:fill="FFFFFF"/>
        </w:rPr>
        <w:t xml:space="preserve"> perspective and is one of the few researchers who have written about </w:t>
      </w:r>
      <w:r w:rsidR="009E4D20" w:rsidRPr="003D0695">
        <w:rPr>
          <w:rFonts w:ascii="Times New Roman" w:hAnsi="Times New Roman" w:cs="Times New Roman"/>
          <w:color w:val="000000"/>
          <w:sz w:val="24"/>
          <w:szCs w:val="24"/>
          <w:shd w:val="clear" w:color="auto" w:fill="FFFFFF"/>
        </w:rPr>
        <w:t>URBI</w:t>
      </w:r>
      <w:r w:rsidR="007A0F5E">
        <w:rPr>
          <w:rFonts w:ascii="Times New Roman" w:hAnsi="Times New Roman" w:cs="Times New Roman"/>
          <w:color w:val="000000"/>
          <w:sz w:val="24"/>
          <w:szCs w:val="24"/>
          <w:shd w:val="clear" w:color="auto" w:fill="FFFFFF"/>
        </w:rPr>
        <w:t xml:space="preserve"> </w:t>
      </w:r>
      <w:r w:rsidR="00037060" w:rsidRPr="003D0695">
        <w:rPr>
          <w:rFonts w:ascii="Times New Roman" w:hAnsi="Times New Roman" w:cs="Times New Roman"/>
          <w:color w:val="000000"/>
          <w:sz w:val="24"/>
          <w:szCs w:val="24"/>
          <w:shd w:val="clear" w:color="auto" w:fill="FFFFFF"/>
        </w:rPr>
        <w:lastRenderedPageBreak/>
        <w:t>comprehensively. </w:t>
      </w:r>
      <w:r w:rsidR="00455979" w:rsidRPr="003D0695">
        <w:rPr>
          <w:rFonts w:ascii="Times New Roman" w:hAnsi="Times New Roman" w:cs="Times New Roman"/>
          <w:color w:val="000000"/>
          <w:sz w:val="24"/>
          <w:szCs w:val="24"/>
          <w:shd w:val="clear" w:color="auto" w:fill="FFFFFF"/>
        </w:rPr>
        <w:t xml:space="preserve"> </w:t>
      </w:r>
      <w:r w:rsidR="00037060" w:rsidRPr="003D0695">
        <w:rPr>
          <w:rFonts w:ascii="Times New Roman" w:hAnsi="Times New Roman" w:cs="Times New Roman"/>
          <w:color w:val="000000"/>
          <w:sz w:val="24"/>
          <w:szCs w:val="24"/>
          <w:shd w:val="clear" w:color="auto" w:fill="FFFFFF"/>
        </w:rPr>
        <w:t xml:space="preserve">Gonzalez-Ochoa employs a quantitative approach to measure economies of scale and, secondly, to evaluate housing location decisions regarding land prices </w:t>
      </w:r>
      <w:sdt>
        <w:sdtPr>
          <w:rPr>
            <w:rFonts w:ascii="Times New Roman" w:hAnsi="Times New Roman" w:cs="Times New Roman"/>
            <w:color w:val="000000"/>
            <w:sz w:val="24"/>
            <w:szCs w:val="24"/>
            <w:shd w:val="clear" w:color="auto" w:fill="FFFFFF"/>
          </w:rPr>
          <w:id w:val="-1824501830"/>
          <w:citation/>
        </w:sdtPr>
        <w:sdtContent>
          <w:r w:rsidR="00037060" w:rsidRPr="003D0695">
            <w:rPr>
              <w:rFonts w:ascii="Times New Roman" w:hAnsi="Times New Roman" w:cs="Times New Roman"/>
              <w:color w:val="000000"/>
              <w:sz w:val="24"/>
              <w:szCs w:val="24"/>
              <w:shd w:val="clear" w:color="auto" w:fill="FFFFFF"/>
            </w:rPr>
            <w:fldChar w:fldCharType="begin"/>
          </w:r>
          <w:r w:rsidR="00D06FFF" w:rsidRPr="003D0695">
            <w:rPr>
              <w:rFonts w:ascii="Times New Roman" w:hAnsi="Times New Roman" w:cs="Times New Roman"/>
              <w:color w:val="000000"/>
              <w:sz w:val="24"/>
              <w:szCs w:val="24"/>
              <w:shd w:val="clear" w:color="auto" w:fill="FFFFFF"/>
            </w:rPr>
            <w:instrText xml:space="preserve">CITATION Din22 \l 1033 </w:instrText>
          </w:r>
          <w:r w:rsidR="00037060"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(Gonzalez-Ochoa, 2022)</w:t>
          </w:r>
          <w:r w:rsidR="00037060" w:rsidRPr="003D0695">
            <w:rPr>
              <w:rFonts w:ascii="Times New Roman" w:hAnsi="Times New Roman" w:cs="Times New Roman"/>
              <w:color w:val="000000"/>
              <w:sz w:val="24"/>
              <w:szCs w:val="24"/>
              <w:shd w:val="clear" w:color="auto" w:fill="FFFFFF"/>
            </w:rPr>
            <w:fldChar w:fldCharType="end"/>
          </w:r>
        </w:sdtContent>
      </w:sdt>
      <w:r w:rsidR="00037060" w:rsidRPr="003D0695">
        <w:rPr>
          <w:rFonts w:ascii="Times New Roman" w:hAnsi="Times New Roman" w:cs="Times New Roman"/>
          <w:color w:val="000000"/>
          <w:sz w:val="24"/>
          <w:szCs w:val="24"/>
          <w:shd w:val="clear" w:color="auto" w:fill="FFFFFF"/>
        </w:rPr>
        <w:t>.   </w:t>
      </w:r>
    </w:p>
    <w:p w14:paraId="2329B517" w14:textId="4CBE1D93" w:rsidR="00332B79" w:rsidRPr="003D0695" w:rsidRDefault="00332B79" w:rsidP="00761D6E">
      <w:pPr>
        <w:spacing w:line="480" w:lineRule="auto"/>
        <w:rPr>
          <w:rFonts w:ascii="Times New Roman" w:hAnsi="Times New Roman" w:cs="Times New Roman"/>
          <w:color w:val="000000"/>
          <w:sz w:val="24"/>
          <w:szCs w:val="24"/>
          <w:shd w:val="clear" w:color="auto" w:fill="FFFFFF"/>
        </w:rPr>
      </w:pPr>
    </w:p>
    <w:p w14:paraId="17F1635E" w14:textId="5354A89E" w:rsidR="00332B79" w:rsidRPr="003D0695" w:rsidRDefault="00332B79" w:rsidP="00BE24F6">
      <w:pPr>
        <w:pStyle w:val="mb-25"/>
        <w:spacing w:before="0" w:beforeAutospacing="0" w:after="0" w:afterAutospacing="0" w:line="480" w:lineRule="auto"/>
        <w:ind w:firstLine="720"/>
      </w:pPr>
      <w:r w:rsidRPr="003D0695">
        <w:t xml:space="preserve">In the construction of </w:t>
      </w:r>
      <w:r w:rsidR="009E4D20" w:rsidRPr="003D0695">
        <w:t xml:space="preserve">URBI </w:t>
      </w:r>
      <w:r w:rsidRPr="003D0695">
        <w:t>housing, no skills or crafts are being used. All the components of the house are made from concrete panels. Due to this, trades such as carpenters are no</w:t>
      </w:r>
      <w:r w:rsidR="009E4D20" w:rsidRPr="003D0695">
        <w:t>t</w:t>
      </w:r>
      <w:r w:rsidRPr="003D0695">
        <w:t xml:space="preserve"> required because roofs are no longer made from wood, and everything else, such as doors, kitchens, and bathroom furniture is available off-the-shelf. </w:t>
      </w:r>
      <w:r w:rsidR="009E4D20" w:rsidRPr="003D0695">
        <w:t xml:space="preserve">Construction sites at URBI are primarily staffed by laborers who assemble. </w:t>
      </w:r>
      <w:r w:rsidRPr="003D0695">
        <w:t xml:space="preserve">The </w:t>
      </w:r>
      <w:r w:rsidR="008A78DE" w:rsidRPr="003D0695">
        <w:t>URBI building system has lost the haptic experience of building your own house</w:t>
      </w:r>
      <w:r w:rsidRPr="003D0695">
        <w:t xml:space="preserve">. </w:t>
      </w:r>
      <w:r w:rsidR="009E4D20" w:rsidRPr="003D0695">
        <w:t>John Turner used to say “h</w:t>
      </w:r>
      <w:r w:rsidRPr="003D0695">
        <w:t>ousing</w:t>
      </w:r>
      <w:r w:rsidR="009E4D20" w:rsidRPr="003D0695">
        <w:t>”</w:t>
      </w:r>
      <w:r w:rsidRPr="003D0695">
        <w:t xml:space="preserve"> </w:t>
      </w:r>
      <w:r w:rsidR="009E4D20" w:rsidRPr="003D0695">
        <w:t xml:space="preserve">should be treated as an activity, as </w:t>
      </w:r>
      <w:r w:rsidRPr="003D0695">
        <w:t xml:space="preserve">a verb </w:t>
      </w:r>
      <w:sdt>
        <w:sdtPr>
          <w:id w:val="1889521671"/>
          <w:citation/>
        </w:sdtPr>
        <w:sdtContent>
          <w:r w:rsidR="00162721" w:rsidRPr="003D0695">
            <w:fldChar w:fldCharType="begin"/>
          </w:r>
          <w:r w:rsidR="00162721" w:rsidRPr="003D0695">
            <w:instrText xml:space="preserve"> CITATION Tur72 \l 1033 </w:instrText>
          </w:r>
          <w:r w:rsidR="00162721" w:rsidRPr="003D0695">
            <w:fldChar w:fldCharType="separate"/>
          </w:r>
          <w:r w:rsidR="00A3503F">
            <w:rPr>
              <w:noProof/>
            </w:rPr>
            <w:t>(Turner &amp; Fichter, 1972)</w:t>
          </w:r>
          <w:r w:rsidR="00162721" w:rsidRPr="003D0695">
            <w:fldChar w:fldCharType="end"/>
          </w:r>
        </w:sdtContent>
      </w:sdt>
      <w:r w:rsidR="00973B34" w:rsidRPr="003D0695">
        <w:t xml:space="preserve">. </w:t>
      </w:r>
      <w:r w:rsidR="00B60D01">
        <w:t xml:space="preserve"> </w:t>
      </w:r>
      <w:r w:rsidR="00573B6D" w:rsidRPr="003D0695">
        <w:t xml:space="preserve">Gaston Bachelard's idea of the house as an individual universe </w:t>
      </w:r>
      <w:sdt>
        <w:sdtPr>
          <w:id w:val="-1657611126"/>
          <w:citation/>
        </w:sdtPr>
        <w:sdtContent>
          <w:r w:rsidR="0033438A" w:rsidRPr="003D0695">
            <w:fldChar w:fldCharType="begin"/>
          </w:r>
          <w:r w:rsidR="0033438A" w:rsidRPr="003D0695">
            <w:instrText xml:space="preserve"> CITATION Bac94 \l 1033 </w:instrText>
          </w:r>
          <w:r w:rsidR="0033438A" w:rsidRPr="003D0695">
            <w:fldChar w:fldCharType="separate"/>
          </w:r>
          <w:r w:rsidR="00A3503F">
            <w:rPr>
              <w:noProof/>
            </w:rPr>
            <w:t>(Bachelard, 1994)</w:t>
          </w:r>
          <w:r w:rsidR="0033438A" w:rsidRPr="003D0695">
            <w:fldChar w:fldCharType="end"/>
          </w:r>
        </w:sdtContent>
      </w:sdt>
      <w:r w:rsidR="0033438A" w:rsidRPr="003D0695">
        <w:t xml:space="preserve"> </w:t>
      </w:r>
      <w:r w:rsidR="005619D4">
        <w:t xml:space="preserve">is </w:t>
      </w:r>
      <w:r w:rsidR="00C03EE8">
        <w:t>replaced</w:t>
      </w:r>
      <w:r w:rsidR="00B60D01">
        <w:t xml:space="preserve"> with</w:t>
      </w:r>
      <w:r w:rsidR="00573B6D" w:rsidRPr="003D0695">
        <w:t xml:space="preserve"> </w:t>
      </w:r>
      <w:r w:rsidR="00C03EE8">
        <w:t>a spreadsheet</w:t>
      </w:r>
      <w:r w:rsidR="00573B6D" w:rsidRPr="003D0695">
        <w:t xml:space="preserve"> perspective of an accountant, who views the house as a market commodity that generates economic or financial value for investors and political gains for the government through the </w:t>
      </w:r>
      <w:r w:rsidR="00E818EC">
        <w:t xml:space="preserve">use of </w:t>
      </w:r>
      <w:r w:rsidR="00573B6D" w:rsidRPr="003D0695">
        <w:t>industrialized construction methods.</w:t>
      </w:r>
    </w:p>
    <w:p w14:paraId="34816B37" w14:textId="77777777" w:rsidR="00332B79" w:rsidRPr="003D0695" w:rsidRDefault="00332B79" w:rsidP="00761D6E">
      <w:pPr>
        <w:spacing w:line="480" w:lineRule="auto"/>
        <w:rPr>
          <w:rFonts w:ascii="Times New Roman" w:hAnsi="Times New Roman" w:cs="Times New Roman"/>
          <w:color w:val="000000"/>
          <w:sz w:val="24"/>
          <w:szCs w:val="24"/>
          <w:shd w:val="clear" w:color="auto" w:fill="FFFFFF"/>
        </w:rPr>
      </w:pPr>
    </w:p>
    <w:p w14:paraId="25C38893" w14:textId="48A63E39" w:rsidR="00DB1C02" w:rsidRPr="003D0695" w:rsidRDefault="00037060" w:rsidP="008F2146">
      <w:pPr>
        <w:pStyle w:val="mb-25"/>
        <w:spacing w:before="0" w:beforeAutospacing="0" w:after="0" w:afterAutospacing="0" w:line="480" w:lineRule="auto"/>
        <w:ind w:firstLine="720"/>
      </w:pPr>
      <w:r w:rsidRPr="003D0695">
        <w:rPr>
          <w:color w:val="000000"/>
          <w:shd w:val="clear" w:color="auto" w:fill="FFFFFF"/>
        </w:rPr>
        <w:t xml:space="preserve">Most </w:t>
      </w:r>
      <w:r w:rsidR="005D2F53">
        <w:rPr>
          <w:color w:val="000000"/>
          <w:shd w:val="clear" w:color="auto" w:fill="FFFFFF"/>
        </w:rPr>
        <w:t>studies</w:t>
      </w:r>
      <w:r w:rsidR="005D2F53" w:rsidRPr="003D0695">
        <w:rPr>
          <w:color w:val="000000"/>
          <w:shd w:val="clear" w:color="auto" w:fill="FFFFFF"/>
        </w:rPr>
        <w:t xml:space="preserve"> </w:t>
      </w:r>
      <w:r w:rsidRPr="003D0695">
        <w:rPr>
          <w:color w:val="000000"/>
          <w:shd w:val="clear" w:color="auto" w:fill="FFFFFF"/>
        </w:rPr>
        <w:t xml:space="preserve">regarding </w:t>
      </w:r>
      <w:r w:rsidR="009E4D20" w:rsidRPr="003D0695">
        <w:rPr>
          <w:color w:val="000000"/>
          <w:shd w:val="clear" w:color="auto" w:fill="FFFFFF"/>
        </w:rPr>
        <w:t>URBI</w:t>
      </w:r>
      <w:r w:rsidRPr="003D0695">
        <w:rPr>
          <w:color w:val="000000"/>
          <w:shd w:val="clear" w:color="auto" w:fill="FFFFFF"/>
        </w:rPr>
        <w:t xml:space="preserve"> identif</w:t>
      </w:r>
      <w:r w:rsidR="00DC078C">
        <w:rPr>
          <w:color w:val="000000"/>
          <w:shd w:val="clear" w:color="auto" w:fill="FFFFFF"/>
        </w:rPr>
        <w:t>y</w:t>
      </w:r>
      <w:r w:rsidRPr="003D0695">
        <w:rPr>
          <w:color w:val="000000"/>
          <w:shd w:val="clear" w:color="auto" w:fill="FFFFFF"/>
        </w:rPr>
        <w:t xml:space="preserve"> the problems generated at an urban scale by the serialized homes constructed for </w:t>
      </w:r>
      <w:r w:rsidR="00E61EEC">
        <w:rPr>
          <w:color w:val="000000"/>
          <w:shd w:val="clear" w:color="auto" w:fill="FFFFFF"/>
        </w:rPr>
        <w:t>other</w:t>
      </w:r>
      <w:r w:rsidRPr="003D0695">
        <w:rPr>
          <w:color w:val="000000"/>
          <w:shd w:val="clear" w:color="auto" w:fill="FFFFFF"/>
        </w:rPr>
        <w:t xml:space="preserve"> </w:t>
      </w:r>
      <w:r w:rsidR="00E61EEC">
        <w:rPr>
          <w:color w:val="000000"/>
          <w:shd w:val="clear" w:color="auto" w:fill="FFFFFF"/>
        </w:rPr>
        <w:t>development</w:t>
      </w:r>
      <w:r w:rsidRPr="003D0695">
        <w:rPr>
          <w:color w:val="000000"/>
          <w:shd w:val="clear" w:color="auto" w:fill="FFFFFF"/>
        </w:rPr>
        <w:t xml:space="preserve">s in Mexican cities, particularly in Tijuana. However, there is little research on technology and its impacts, such as a comparative analysis of construction systems in other countries or </w:t>
      </w:r>
      <w:r w:rsidR="00630E36" w:rsidRPr="003D0695">
        <w:rPr>
          <w:color w:val="000000"/>
          <w:shd w:val="clear" w:color="auto" w:fill="FFFFFF"/>
        </w:rPr>
        <w:t xml:space="preserve">the </w:t>
      </w:r>
      <w:r w:rsidRPr="003D0695">
        <w:rPr>
          <w:color w:val="000000"/>
          <w:shd w:val="clear" w:color="auto" w:fill="FFFFFF"/>
        </w:rPr>
        <w:t xml:space="preserve">potential </w:t>
      </w:r>
      <w:r w:rsidR="00CE105E">
        <w:rPr>
          <w:color w:val="000000"/>
          <w:shd w:val="clear" w:color="auto" w:fill="FFFFFF"/>
        </w:rPr>
        <w:t>of the tech</w:t>
      </w:r>
      <w:r w:rsidR="00E06791">
        <w:rPr>
          <w:color w:val="000000"/>
          <w:shd w:val="clear" w:color="auto" w:fill="FFFFFF"/>
        </w:rPr>
        <w:t>nology</w:t>
      </w:r>
      <w:r w:rsidR="00CE105E">
        <w:rPr>
          <w:color w:val="000000"/>
          <w:shd w:val="clear" w:color="auto" w:fill="FFFFFF"/>
        </w:rPr>
        <w:t xml:space="preserve"> to </w:t>
      </w:r>
      <w:r w:rsidR="00E06791">
        <w:rPr>
          <w:color w:val="000000"/>
          <w:shd w:val="clear" w:color="auto" w:fill="FFFFFF"/>
        </w:rPr>
        <w:t>produce different</w:t>
      </w:r>
      <w:r w:rsidRPr="003D0695">
        <w:rPr>
          <w:color w:val="000000"/>
          <w:shd w:val="clear" w:color="auto" w:fill="FFFFFF"/>
        </w:rPr>
        <w:t xml:space="preserve"> housing typologies. </w:t>
      </w:r>
      <w:r w:rsidR="00DB1C02" w:rsidRPr="003D0695">
        <w:t xml:space="preserve">To better understand the successes and failures of </w:t>
      </w:r>
      <w:r w:rsidR="009E4D20" w:rsidRPr="003D0695">
        <w:t>URBI</w:t>
      </w:r>
      <w:r w:rsidR="00DB1C02" w:rsidRPr="003D0695">
        <w:t xml:space="preserve"> and how its story intersects with the history of technology and national culture, it is helpful to examine one </w:t>
      </w:r>
      <w:r w:rsidR="009E4D20" w:rsidRPr="003D0695">
        <w:t>URBI</w:t>
      </w:r>
      <w:r w:rsidR="00DB1C02" w:rsidRPr="003D0695">
        <w:t xml:space="preserve"> project in additional detail, </w:t>
      </w:r>
      <w:r w:rsidR="004B2DC9" w:rsidRPr="003D0695">
        <w:t xml:space="preserve">such as </w:t>
      </w:r>
      <w:r w:rsidR="00DB1C02" w:rsidRPr="003D0695">
        <w:t>Villa Fontana.  </w:t>
      </w:r>
    </w:p>
    <w:p w14:paraId="7A9B14F2" w14:textId="1D9A66B3" w:rsidR="005C3BC3" w:rsidRPr="003D0695" w:rsidRDefault="006057A3" w:rsidP="00761D6E">
      <w:pPr>
        <w:pStyle w:val="Heading1"/>
        <w:rPr>
          <w:rFonts w:ascii="Times New Roman" w:hAnsi="Times New Roman" w:cs="Times New Roman"/>
          <w:color w:val="000000"/>
          <w:sz w:val="24"/>
          <w:szCs w:val="24"/>
          <w:shd w:val="clear" w:color="auto" w:fill="FFFFFF"/>
        </w:rPr>
      </w:pPr>
      <w:bookmarkStart w:id="71" w:name="_Toc120762300"/>
      <w:r w:rsidRPr="003D0695">
        <w:rPr>
          <w:rStyle w:val="Heading1Char"/>
          <w:rFonts w:ascii="Times New Roman" w:hAnsi="Times New Roman" w:cs="Times New Roman"/>
        </w:rPr>
        <w:lastRenderedPageBreak/>
        <w:t>Case Study: URBI’s Villas</w:t>
      </w:r>
      <w:r w:rsidRPr="003D0695">
        <w:rPr>
          <w:rFonts w:ascii="Times New Roman" w:hAnsi="Times New Roman" w:cs="Times New Roman"/>
          <w:color w:val="000000"/>
          <w:sz w:val="24"/>
          <w:szCs w:val="24"/>
          <w:shd w:val="clear" w:color="auto" w:fill="FFFFFF"/>
        </w:rPr>
        <w:t>.</w:t>
      </w:r>
      <w:bookmarkEnd w:id="71"/>
    </w:p>
    <w:p w14:paraId="22CFF1FC" w14:textId="1E8323CB" w:rsidR="00FF78B6" w:rsidRPr="003D0695" w:rsidRDefault="00FF78B6" w:rsidP="00761D6E">
      <w:pPr>
        <w:rPr>
          <w:rFonts w:ascii="Times New Roman" w:hAnsi="Times New Roman" w:cs="Times New Roman"/>
        </w:rPr>
      </w:pPr>
    </w:p>
    <w:p w14:paraId="36039AD3" w14:textId="77777777" w:rsidR="00FC39F1" w:rsidRPr="003D0695" w:rsidRDefault="00FC39F1" w:rsidP="00761D6E">
      <w:pPr>
        <w:rPr>
          <w:rFonts w:ascii="Times New Roman" w:hAnsi="Times New Roman" w:cs="Times New Roman"/>
          <w:sz w:val="24"/>
          <w:szCs w:val="24"/>
        </w:rPr>
      </w:pPr>
    </w:p>
    <w:p w14:paraId="2800F505" w14:textId="11E269DA" w:rsidR="00FF78B6" w:rsidRPr="003D0695" w:rsidRDefault="007F27CA" w:rsidP="007F4060">
      <w:pPr>
        <w:pStyle w:val="Heading3"/>
        <w:rPr>
          <w:rFonts w:ascii="Times New Roman" w:hAnsi="Times New Roman" w:cs="Times New Roman"/>
        </w:rPr>
      </w:pPr>
      <w:bookmarkStart w:id="72" w:name="_Toc120762301"/>
      <w:r w:rsidRPr="003D0695">
        <w:rPr>
          <w:rFonts w:ascii="Times New Roman" w:hAnsi="Times New Roman" w:cs="Times New Roman"/>
        </w:rPr>
        <w:t>Villa Fontana</w:t>
      </w:r>
      <w:bookmarkEnd w:id="72"/>
    </w:p>
    <w:p w14:paraId="77C7B702" w14:textId="77777777" w:rsidR="007F27CA" w:rsidRPr="003D0695" w:rsidRDefault="007F27CA" w:rsidP="00761D6E">
      <w:pPr>
        <w:rPr>
          <w:rFonts w:ascii="Times New Roman" w:hAnsi="Times New Roman" w:cs="Times New Roman"/>
          <w:sz w:val="24"/>
          <w:szCs w:val="24"/>
        </w:rPr>
      </w:pPr>
    </w:p>
    <w:p w14:paraId="333B5DDC" w14:textId="52967B63" w:rsidR="00063B54" w:rsidRPr="003D0695" w:rsidRDefault="00630E36" w:rsidP="00832DF6">
      <w:pPr>
        <w:pStyle w:val="mb-25"/>
        <w:spacing w:before="0" w:beforeAutospacing="0" w:after="0" w:afterAutospacing="0" w:line="480" w:lineRule="auto"/>
        <w:ind w:firstLine="720"/>
        <w:rPr>
          <w:color w:val="000000"/>
        </w:rPr>
      </w:pPr>
      <w:r w:rsidRPr="003D0695">
        <w:t xml:space="preserve">Developed </w:t>
      </w:r>
      <w:r w:rsidR="00DB1C02" w:rsidRPr="003D0695">
        <w:t xml:space="preserve">in Tijuana between 1995 and 1996, Villa Fontana is </w:t>
      </w:r>
      <w:r w:rsidR="009E4D20" w:rsidRPr="003D0695">
        <w:t>URBI</w:t>
      </w:r>
      <w:r w:rsidR="00DB1C02" w:rsidRPr="003D0695">
        <w:t xml:space="preserve">'s first </w:t>
      </w:r>
      <w:r w:rsidRPr="003D0695">
        <w:t>significant</w:t>
      </w:r>
      <w:r w:rsidR="00DB1C02" w:rsidRPr="003D0695">
        <w:t xml:space="preserve"> development in </w:t>
      </w:r>
      <w:r w:rsidR="00310AD1">
        <w:t>México</w:t>
      </w:r>
      <w:r w:rsidR="00DB1C02" w:rsidRPr="003D0695">
        <w:t>. Constructed on land designated for agricultural use in 1915</w:t>
      </w:r>
      <w:r w:rsidR="00164617" w:rsidRPr="003D0695">
        <w:t>, the area</w:t>
      </w:r>
      <w:r w:rsidR="00DB1C02" w:rsidRPr="003D0695">
        <w:t xml:space="preserve"> formed part of the federal communal land system </w:t>
      </w:r>
      <w:r w:rsidR="002E66F6" w:rsidRPr="003D0695">
        <w:t>of</w:t>
      </w:r>
      <w:r w:rsidR="00DB1C02" w:rsidRPr="003D0695">
        <w:t xml:space="preserve"> </w:t>
      </w:r>
      <w:r w:rsidR="00DB1C02" w:rsidRPr="00B2031E">
        <w:rPr>
          <w:i/>
          <w:iCs/>
        </w:rPr>
        <w:t>ejidos</w:t>
      </w:r>
      <w:r w:rsidR="00DB1C02" w:rsidRPr="003D0695">
        <w:t xml:space="preserve">. The area was later zoned for industrial parks and manufacturing industries in the second half of the </w:t>
      </w:r>
      <w:r w:rsidR="00F756EB" w:rsidRPr="003D0695">
        <w:t>20</w:t>
      </w:r>
      <w:r w:rsidR="00F756EB" w:rsidRPr="003D0695">
        <w:rPr>
          <w:vertAlign w:val="superscript"/>
        </w:rPr>
        <w:t>th</w:t>
      </w:r>
      <w:r w:rsidR="00DB1C02" w:rsidRPr="003D0695">
        <w:t xml:space="preserve"> century. Only 10 km east of the city center, this area was destined for future growth in the </w:t>
      </w:r>
      <w:r w:rsidR="00902753" w:rsidRPr="003D0695">
        <w:t>1990</w:t>
      </w:r>
      <w:r w:rsidR="00F07D0D" w:rsidRPr="003D0695">
        <w:t>s</w:t>
      </w:r>
      <w:r w:rsidR="00DB1C02" w:rsidRPr="003D0695">
        <w:t xml:space="preserve">. By the turn of the century, the area had grown considerably and housed </w:t>
      </w:r>
      <w:r w:rsidR="00871181" w:rsidRPr="003D0695">
        <w:t>half</w:t>
      </w:r>
      <w:r w:rsidR="00DB1C02" w:rsidRPr="003D0695">
        <w:t xml:space="preserve"> of the </w:t>
      </w:r>
      <w:r w:rsidR="007339D7" w:rsidRPr="003D0695">
        <w:t>city's working-class population</w:t>
      </w:r>
      <w:r w:rsidR="00DB1C02" w:rsidRPr="003D0695">
        <w:t xml:space="preserve">. The land in </w:t>
      </w:r>
      <w:r w:rsidR="004A3E2E">
        <w:t>Villa Fontana</w:t>
      </w:r>
      <w:r w:rsidR="00DB1C02" w:rsidRPr="003D0695">
        <w:t xml:space="preserve"> was </w:t>
      </w:r>
      <w:r w:rsidR="00871181" w:rsidRPr="003D0695">
        <w:t>inexpensive</w:t>
      </w:r>
      <w:r w:rsidR="00DB1C02" w:rsidRPr="003D0695">
        <w:t xml:space="preserve"> compared to the rest of the </w:t>
      </w:r>
      <w:r w:rsidR="00DB1C02" w:rsidRPr="003D0695">
        <w:rPr>
          <w:rStyle w:val="issue-underline"/>
        </w:rPr>
        <w:t>city since</w:t>
      </w:r>
      <w:r w:rsidR="00DB1C02" w:rsidRPr="003D0695">
        <w:t xml:space="preserve"> it was where most of the informal communities settled before private developers and industrial parks acquired large plots of land in the area. </w:t>
      </w:r>
      <w:r w:rsidR="002E1FDD">
        <w:t>Today</w:t>
      </w:r>
      <w:r w:rsidR="003B186D">
        <w:t>,</w:t>
      </w:r>
      <w:r w:rsidR="002E1FDD">
        <w:t xml:space="preserve"> only </w:t>
      </w:r>
      <w:r w:rsidR="00DB1C02" w:rsidRPr="003D0695">
        <w:t xml:space="preserve">35 </w:t>
      </w:r>
      <w:r w:rsidR="00546ED0">
        <w:t>%</w:t>
      </w:r>
      <w:r w:rsidR="00DB1C02" w:rsidRPr="003D0695">
        <w:t xml:space="preserve">t of </w:t>
      </w:r>
      <w:r w:rsidR="00FC5FED">
        <w:t>Tijuana’s</w:t>
      </w:r>
      <w:r w:rsidR="00DB1C02" w:rsidRPr="003D0695">
        <w:t xml:space="preserve"> land remain</w:t>
      </w:r>
      <w:r w:rsidR="00546ED0">
        <w:t>s</w:t>
      </w:r>
      <w:r w:rsidR="00685306">
        <w:t xml:space="preserve"> in </w:t>
      </w:r>
      <w:r w:rsidR="00685306" w:rsidRPr="00685306">
        <w:rPr>
          <w:i/>
          <w:iCs/>
        </w:rPr>
        <w:t>ejidos</w:t>
      </w:r>
      <w:r w:rsidR="00685306">
        <w:rPr>
          <w:i/>
          <w:iCs/>
        </w:rPr>
        <w:t>.</w:t>
      </w:r>
      <w:r w:rsidR="00685306">
        <w:t xml:space="preserve"> </w:t>
      </w:r>
      <w:sdt>
        <w:sdtPr>
          <w:rPr>
            <w:rStyle w:val="issue-underline"/>
          </w:rPr>
          <w:id w:val="-2106721851"/>
          <w:citation/>
        </w:sdtPr>
        <w:sdtContent>
          <w:r w:rsidR="0021214B" w:rsidRPr="003D0695">
            <w:rPr>
              <w:rStyle w:val="issue-underline"/>
            </w:rPr>
            <w:fldChar w:fldCharType="begin"/>
          </w:r>
          <w:r w:rsidR="0021214B" w:rsidRPr="003D0695">
            <w:rPr>
              <w:rStyle w:val="issue-underline"/>
            </w:rPr>
            <w:instrText xml:space="preserve"> CITATION IMP21 \l 1033 </w:instrText>
          </w:r>
          <w:r w:rsidR="0021214B" w:rsidRPr="003D0695">
            <w:rPr>
              <w:rStyle w:val="issue-underline"/>
            </w:rPr>
            <w:fldChar w:fldCharType="separate"/>
          </w:r>
          <w:r w:rsidR="00A3503F">
            <w:rPr>
              <w:noProof/>
            </w:rPr>
            <w:t>(IMPLAN, 2021)</w:t>
          </w:r>
          <w:r w:rsidR="0021214B" w:rsidRPr="003D0695">
            <w:rPr>
              <w:rStyle w:val="issue-underline"/>
            </w:rPr>
            <w:fldChar w:fldCharType="end"/>
          </w:r>
        </w:sdtContent>
      </w:sdt>
      <w:r w:rsidR="0021214B" w:rsidRPr="003D0695">
        <w:rPr>
          <w:rStyle w:val="issue-underline"/>
        </w:rPr>
        <w:t xml:space="preserve">. </w:t>
      </w:r>
      <w:r w:rsidR="005836FF" w:rsidRPr="005836FF">
        <w:rPr>
          <w:rStyle w:val="issue-underline"/>
        </w:rPr>
        <w:t xml:space="preserve">The Tijuana municipality built a six-lane boulevard to connect the URBI Villas to the rest of the city and a second international entry point for </w:t>
      </w:r>
      <w:r w:rsidR="00EC29E9">
        <w:rPr>
          <w:rStyle w:val="issue-underline"/>
        </w:rPr>
        <w:t>private,</w:t>
      </w:r>
      <w:r w:rsidR="004F7036">
        <w:rPr>
          <w:rStyle w:val="issue-underline"/>
        </w:rPr>
        <w:t xml:space="preserve"> </w:t>
      </w:r>
      <w:r w:rsidR="005836FF" w:rsidRPr="005836FF">
        <w:rPr>
          <w:rStyle w:val="issue-underline"/>
        </w:rPr>
        <w:t>commercial</w:t>
      </w:r>
      <w:r w:rsidR="002C5601">
        <w:rPr>
          <w:rStyle w:val="issue-underline"/>
        </w:rPr>
        <w:t>,</w:t>
      </w:r>
      <w:r w:rsidR="005836FF" w:rsidRPr="005836FF">
        <w:rPr>
          <w:rStyle w:val="issue-underline"/>
        </w:rPr>
        <w:t xml:space="preserve"> and industrial freight crossings.</w:t>
      </w:r>
      <w:r w:rsidR="00DB1C02" w:rsidRPr="003D0695">
        <w:rPr>
          <w:color w:val="000000"/>
        </w:rPr>
        <w:t xml:space="preserve"> </w:t>
      </w:r>
    </w:p>
    <w:p w14:paraId="6F137593" w14:textId="7FDBCF7A" w:rsidR="00332B79" w:rsidRPr="003D0695" w:rsidRDefault="00332B79" w:rsidP="00761D6E">
      <w:pPr>
        <w:pStyle w:val="mb-25"/>
        <w:spacing w:before="0" w:beforeAutospacing="0" w:after="0" w:afterAutospacing="0" w:line="480" w:lineRule="auto"/>
        <w:rPr>
          <w:color w:val="000000"/>
        </w:rPr>
      </w:pPr>
    </w:p>
    <w:p w14:paraId="09680F84" w14:textId="202BDB27" w:rsidR="00332B79" w:rsidRPr="003D0695" w:rsidRDefault="00332B79" w:rsidP="00832DF6">
      <w:pPr>
        <w:pStyle w:val="mb-25"/>
        <w:spacing w:before="0" w:beforeAutospacing="0" w:after="0" w:afterAutospacing="0" w:line="480" w:lineRule="auto"/>
        <w:ind w:firstLine="720"/>
      </w:pPr>
      <w:r w:rsidRPr="003D0695">
        <w:t xml:space="preserve">Since the 1970s, Tijuana has evolved from a tourism-based economy to an industrial one, </w:t>
      </w:r>
      <w:r w:rsidR="0024054B">
        <w:t>with</w:t>
      </w:r>
      <w:r w:rsidRPr="003D0695">
        <w:t xml:space="preserve"> population growth linked to manufacturing</w:t>
      </w:r>
      <w:r w:rsidR="00023004">
        <w:t xml:space="preserve"> activity</w:t>
      </w:r>
      <w:r w:rsidRPr="003D0695">
        <w:t xml:space="preserve">. </w:t>
      </w:r>
      <w:r w:rsidR="00023004">
        <w:t>Initially</w:t>
      </w:r>
      <w:r w:rsidR="00DE280F">
        <w:t>,</w:t>
      </w:r>
      <w:r w:rsidRPr="003D0695">
        <w:t xml:space="preserve"> manufacturing plants </w:t>
      </w:r>
      <w:r w:rsidR="00DC0E44">
        <w:t xml:space="preserve">only </w:t>
      </w:r>
      <w:r w:rsidRPr="003D0695">
        <w:t xml:space="preserve">assembled products; therefore, the economic contribution to the region was limited. By 1994, </w:t>
      </w:r>
      <w:r w:rsidR="00852B64">
        <w:t>after the signing of NAFTA, manufacturing evolved into a more specialized assembly method</w:t>
      </w:r>
      <w:r w:rsidR="003D1BA9">
        <w:t xml:space="preserve"> and</w:t>
      </w:r>
      <w:r w:rsidR="000D1E9A">
        <w:t xml:space="preserve"> </w:t>
      </w:r>
      <w:r w:rsidR="003D1BA9">
        <w:t>became</w:t>
      </w:r>
      <w:r w:rsidRPr="003D0695">
        <w:t xml:space="preserve"> the</w:t>
      </w:r>
      <w:r w:rsidR="00852B64">
        <w:t xml:space="preserve"> city’s</w:t>
      </w:r>
      <w:r w:rsidRPr="003D0695">
        <w:t xml:space="preserve"> most important economic sector. </w:t>
      </w:r>
      <w:r w:rsidR="00145E72">
        <w:t>During the</w:t>
      </w:r>
      <w:r w:rsidRPr="003D0695">
        <w:t xml:space="preserve"> 1990s, Tijuana was recognized as the world production capital of televisions</w:t>
      </w:r>
      <w:r w:rsidR="007339D7" w:rsidRPr="003D0695">
        <w:t xml:space="preserve">. </w:t>
      </w:r>
      <w:r w:rsidR="00ED2E9C" w:rsidRPr="003D0695">
        <w:t>In</w:t>
      </w:r>
      <w:r w:rsidRPr="003D0695">
        <w:t xml:space="preserve"> the 2000s, it maintained its lead in electronic manufacturing </w:t>
      </w:r>
      <w:r w:rsidR="007339D7" w:rsidRPr="003D0695">
        <w:t>by</w:t>
      </w:r>
      <w:r w:rsidRPr="003D0695">
        <w:t xml:space="preserve"> </w:t>
      </w:r>
      <w:r w:rsidR="007339D7" w:rsidRPr="003D0695">
        <w:t>adopting digital technologies and creating</w:t>
      </w:r>
      <w:r w:rsidRPr="003D0695">
        <w:t xml:space="preserve"> significant industrial clusters of private companies (Carrillo, 2016).</w:t>
      </w:r>
    </w:p>
    <w:p w14:paraId="2EB36EA3" w14:textId="77777777" w:rsidR="00332B79" w:rsidRPr="003D0695" w:rsidRDefault="00332B79" w:rsidP="00761D6E">
      <w:pPr>
        <w:pStyle w:val="mb-25"/>
        <w:spacing w:before="0" w:beforeAutospacing="0" w:after="0" w:afterAutospacing="0" w:line="480" w:lineRule="auto"/>
        <w:rPr>
          <w:color w:val="000000"/>
        </w:rPr>
      </w:pPr>
    </w:p>
    <w:p w14:paraId="7F8041E5" w14:textId="1E7990B3" w:rsidR="00615073" w:rsidRDefault="00DB1C02" w:rsidP="00832DF6">
      <w:pPr>
        <w:pStyle w:val="mb-25"/>
        <w:spacing w:before="0" w:beforeAutospacing="0" w:after="0" w:afterAutospacing="0" w:line="480" w:lineRule="auto"/>
        <w:ind w:firstLine="720"/>
      </w:pPr>
      <w:r w:rsidRPr="003D0695">
        <w:t xml:space="preserve">Villa Fontana I was built in the 1990s on approximately </w:t>
      </w:r>
      <w:r w:rsidR="00996FB0">
        <w:t>38</w:t>
      </w:r>
      <w:r w:rsidRPr="003D0695">
        <w:t xml:space="preserve"> hectares and consists of approximately 1</w:t>
      </w:r>
      <w:r w:rsidR="00E46A33">
        <w:t>340</w:t>
      </w:r>
      <w:r w:rsidRPr="003D0695">
        <w:t xml:space="preserve"> houses. </w:t>
      </w:r>
      <w:r w:rsidR="007339D7" w:rsidRPr="003D0695">
        <w:t>B</w:t>
      </w:r>
      <w:r w:rsidRPr="003D0695">
        <w:t xml:space="preserve">y 2016, </w:t>
      </w:r>
      <w:r w:rsidR="009E4D20" w:rsidRPr="003D0695">
        <w:t>URBI</w:t>
      </w:r>
      <w:r w:rsidRPr="003D0695">
        <w:t xml:space="preserve"> had constructed 19 communities named Villa Fontana (I - XI</w:t>
      </w:r>
      <w:r w:rsidR="002E1027" w:rsidRPr="003D0695">
        <w:t>V</w:t>
      </w:r>
      <w:r w:rsidRPr="003D0695">
        <w:t>), Villa Real, and Villa del Sol on the east side of Tijuana, with approximately 20,000 homes for 60,000 residents</w:t>
      </w:r>
      <w:r w:rsidR="00A830C1" w:rsidRPr="003D0695">
        <w:t xml:space="preserve"> (see</w:t>
      </w:r>
      <w:r w:rsidR="00896D10">
        <w:t xml:space="preserve"> </w:t>
      </w:r>
      <w:r w:rsidR="00896D10">
        <w:fldChar w:fldCharType="begin"/>
      </w:r>
      <w:r w:rsidR="00896D10">
        <w:instrText xml:space="preserve"> REF _Ref120691314 \h </w:instrText>
      </w:r>
      <w:r w:rsidR="00896D10">
        <w:fldChar w:fldCharType="separate"/>
      </w:r>
      <w:r w:rsidR="00CE1A31" w:rsidRPr="00FC0E0F">
        <w:t xml:space="preserve">Figure </w:t>
      </w:r>
      <w:r w:rsidR="00CE1A31">
        <w:rPr>
          <w:noProof/>
        </w:rPr>
        <w:t>19</w:t>
      </w:r>
      <w:r w:rsidR="00896D10">
        <w:fldChar w:fldCharType="end"/>
      </w:r>
      <w:r w:rsidR="00A830C1" w:rsidRPr="003D0695">
        <w:t>)</w:t>
      </w:r>
      <w:r w:rsidRPr="003D0695">
        <w:t xml:space="preserve">. It is </w:t>
      </w:r>
      <w:r w:rsidRPr="003D0695">
        <w:rPr>
          <w:rStyle w:val="issue-underline"/>
        </w:rPr>
        <w:t>important</w:t>
      </w:r>
      <w:r w:rsidRPr="003D0695">
        <w:t xml:space="preserve"> to note that all developments were designed with essential services such as water, sewage, paved roads, and sidewalks. </w:t>
      </w:r>
      <w:r w:rsidR="00FC0E0F">
        <w:t xml:space="preserve">          </w:t>
      </w:r>
      <w:r w:rsidR="00615073">
        <w:t xml:space="preserve"> </w:t>
      </w:r>
    </w:p>
    <w:p w14:paraId="63CEB8FF" w14:textId="28CB38DA" w:rsidR="00615073" w:rsidRDefault="002D0FE5" w:rsidP="00615073">
      <w:pPr>
        <w:pStyle w:val="mb-25"/>
        <w:spacing w:before="0" w:beforeAutospacing="0" w:after="0" w:afterAutospacing="0" w:line="480" w:lineRule="auto"/>
      </w:pPr>
      <w:r>
        <w:rPr>
          <w:noProof/>
        </w:rPr>
        <mc:AlternateContent>
          <mc:Choice Requires="wps">
            <w:drawing>
              <wp:anchor distT="0" distB="0" distL="114300" distR="114300" simplePos="0" relativeHeight="251753472" behindDoc="0" locked="0" layoutInCell="1" allowOverlap="1" wp14:anchorId="0F3DA1B0" wp14:editId="1750C343">
                <wp:simplePos x="0" y="0"/>
                <wp:positionH relativeFrom="margin">
                  <wp:align>left</wp:align>
                </wp:positionH>
                <wp:positionV relativeFrom="paragraph">
                  <wp:posOffset>236220</wp:posOffset>
                </wp:positionV>
                <wp:extent cx="5509895" cy="301625"/>
                <wp:effectExtent l="0" t="0" r="0" b="3175"/>
                <wp:wrapSquare wrapText="bothSides"/>
                <wp:docPr id="50" name="Text Box 50"/>
                <wp:cNvGraphicFramePr/>
                <a:graphic xmlns:a="http://schemas.openxmlformats.org/drawingml/2006/main">
                  <a:graphicData uri="http://schemas.microsoft.com/office/word/2010/wordprocessingShape">
                    <wps:wsp>
                      <wps:cNvSpPr txBox="1"/>
                      <wps:spPr>
                        <a:xfrm>
                          <a:off x="0" y="0"/>
                          <a:ext cx="5509895" cy="301625"/>
                        </a:xfrm>
                        <a:prstGeom prst="rect">
                          <a:avLst/>
                        </a:prstGeom>
                        <a:solidFill>
                          <a:prstClr val="white"/>
                        </a:solidFill>
                        <a:ln>
                          <a:noFill/>
                        </a:ln>
                      </wps:spPr>
                      <wps:txbx>
                        <w:txbxContent>
                          <w:p w14:paraId="59ECD4CC" w14:textId="23C2FFE3" w:rsidR="00E77FE0" w:rsidRPr="00FC0E0F" w:rsidRDefault="00E77FE0" w:rsidP="00E77FE0">
                            <w:pPr>
                              <w:pStyle w:val="Caption"/>
                              <w:spacing w:after="0"/>
                              <w:rPr>
                                <w:rFonts w:ascii="Times New Roman" w:eastAsia="Times New Roman" w:hAnsi="Times New Roman" w:cs="Times New Roman"/>
                                <w:noProof/>
                                <w:sz w:val="24"/>
                                <w:szCs w:val="24"/>
                              </w:rPr>
                            </w:pPr>
                            <w:bookmarkStart w:id="73" w:name="_Ref120691314"/>
                            <w:bookmarkStart w:id="74" w:name="_Toc120762449"/>
                            <w:r w:rsidRPr="004300E5">
                              <w:rPr>
                                <w:rFonts w:ascii="Times New Roman" w:hAnsi="Times New Roman" w:cs="Times New Roman"/>
                                <w:b/>
                                <w:bCs/>
                                <w:sz w:val="24"/>
                                <w:szCs w:val="24"/>
                              </w:rPr>
                              <w:t xml:space="preserve">Figure </w:t>
                            </w:r>
                            <w:r w:rsidRPr="004300E5">
                              <w:rPr>
                                <w:rFonts w:ascii="Times New Roman" w:hAnsi="Times New Roman" w:cs="Times New Roman"/>
                                <w:b/>
                                <w:bCs/>
                                <w:sz w:val="24"/>
                                <w:szCs w:val="24"/>
                              </w:rPr>
                              <w:fldChar w:fldCharType="begin"/>
                            </w:r>
                            <w:r w:rsidRPr="004300E5">
                              <w:rPr>
                                <w:rFonts w:ascii="Times New Roman" w:hAnsi="Times New Roman" w:cs="Times New Roman"/>
                                <w:b/>
                                <w:bCs/>
                                <w:sz w:val="24"/>
                                <w:szCs w:val="24"/>
                              </w:rPr>
                              <w:instrText xml:space="preserve"> SEQ Figure \* ARABIC </w:instrText>
                            </w:r>
                            <w:r w:rsidRPr="004300E5">
                              <w:rPr>
                                <w:rFonts w:ascii="Times New Roman" w:hAnsi="Times New Roman" w:cs="Times New Roman"/>
                                <w:b/>
                                <w:bCs/>
                                <w:sz w:val="24"/>
                                <w:szCs w:val="24"/>
                              </w:rPr>
                              <w:fldChar w:fldCharType="separate"/>
                            </w:r>
                            <w:r w:rsidR="00CE1A31" w:rsidRPr="004300E5">
                              <w:rPr>
                                <w:rFonts w:ascii="Times New Roman" w:hAnsi="Times New Roman" w:cs="Times New Roman"/>
                                <w:b/>
                                <w:bCs/>
                                <w:noProof/>
                                <w:sz w:val="24"/>
                                <w:szCs w:val="24"/>
                              </w:rPr>
                              <w:t>19</w:t>
                            </w:r>
                            <w:r w:rsidRPr="004300E5">
                              <w:rPr>
                                <w:rFonts w:ascii="Times New Roman" w:hAnsi="Times New Roman" w:cs="Times New Roman"/>
                                <w:b/>
                                <w:bCs/>
                                <w:sz w:val="24"/>
                                <w:szCs w:val="24"/>
                              </w:rPr>
                              <w:fldChar w:fldCharType="end"/>
                            </w:r>
                            <w:bookmarkEnd w:id="73"/>
                            <w:r w:rsidRPr="00FC0E0F">
                              <w:rPr>
                                <w:rFonts w:ascii="Times New Roman" w:hAnsi="Times New Roman" w:cs="Times New Roman"/>
                                <w:sz w:val="24"/>
                                <w:szCs w:val="24"/>
                              </w:rPr>
                              <w:t xml:space="preserve"> Map of Tijuana and URBI developments</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3DA1B0" id="Text Box 50" o:spid="_x0000_s1051" type="#_x0000_t202" style="position:absolute;margin-left:0;margin-top:18.6pt;width:433.85pt;height:23.75pt;z-index:2517534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" stroked="f">
                <v:textbox inset="0,0,0,0">
                  <w:txbxContent>
                    <w:p w14:paraId="59ECD4CC" w14:textId="23C2FFE3" w:rsidR="00E77FE0" w:rsidRPr="00FC0E0F" w:rsidRDefault="00E77FE0" w:rsidP="00E77FE0">
                      <w:pPr>
                        <w:pStyle w:val="Caption"/>
                        <w:spacing w:after="0"/>
                        <w:rPr>
                          <w:rFonts w:ascii="Times New Roman" w:eastAsia="Times New Roman" w:hAnsi="Times New Roman" w:cs="Times New Roman"/>
                          <w:noProof/>
                          <w:sz w:val="24"/>
                          <w:szCs w:val="24"/>
                        </w:rPr>
                      </w:pPr>
                      <w:bookmarkStart w:id="75" w:name="_Ref120691314"/>
                      <w:bookmarkStart w:id="76" w:name="_Toc120762449"/>
                      <w:r w:rsidRPr="004300E5">
                        <w:rPr>
                          <w:rFonts w:ascii="Times New Roman" w:hAnsi="Times New Roman" w:cs="Times New Roman"/>
                          <w:b/>
                          <w:bCs/>
                          <w:sz w:val="24"/>
                          <w:szCs w:val="24"/>
                        </w:rPr>
                        <w:t xml:space="preserve">Figure </w:t>
                      </w:r>
                      <w:r w:rsidRPr="004300E5">
                        <w:rPr>
                          <w:rFonts w:ascii="Times New Roman" w:hAnsi="Times New Roman" w:cs="Times New Roman"/>
                          <w:b/>
                          <w:bCs/>
                          <w:sz w:val="24"/>
                          <w:szCs w:val="24"/>
                        </w:rPr>
                        <w:fldChar w:fldCharType="begin"/>
                      </w:r>
                      <w:r w:rsidRPr="004300E5">
                        <w:rPr>
                          <w:rFonts w:ascii="Times New Roman" w:hAnsi="Times New Roman" w:cs="Times New Roman"/>
                          <w:b/>
                          <w:bCs/>
                          <w:sz w:val="24"/>
                          <w:szCs w:val="24"/>
                        </w:rPr>
                        <w:instrText xml:space="preserve"> SEQ Figure \* ARABIC </w:instrText>
                      </w:r>
                      <w:r w:rsidRPr="004300E5">
                        <w:rPr>
                          <w:rFonts w:ascii="Times New Roman" w:hAnsi="Times New Roman" w:cs="Times New Roman"/>
                          <w:b/>
                          <w:bCs/>
                          <w:sz w:val="24"/>
                          <w:szCs w:val="24"/>
                        </w:rPr>
                        <w:fldChar w:fldCharType="separate"/>
                      </w:r>
                      <w:r w:rsidR="00CE1A31" w:rsidRPr="004300E5">
                        <w:rPr>
                          <w:rFonts w:ascii="Times New Roman" w:hAnsi="Times New Roman" w:cs="Times New Roman"/>
                          <w:b/>
                          <w:bCs/>
                          <w:noProof/>
                          <w:sz w:val="24"/>
                          <w:szCs w:val="24"/>
                        </w:rPr>
                        <w:t>19</w:t>
                      </w:r>
                      <w:r w:rsidRPr="004300E5">
                        <w:rPr>
                          <w:rFonts w:ascii="Times New Roman" w:hAnsi="Times New Roman" w:cs="Times New Roman"/>
                          <w:b/>
                          <w:bCs/>
                          <w:sz w:val="24"/>
                          <w:szCs w:val="24"/>
                        </w:rPr>
                        <w:fldChar w:fldCharType="end"/>
                      </w:r>
                      <w:bookmarkEnd w:id="75"/>
                      <w:r w:rsidRPr="00FC0E0F">
                        <w:rPr>
                          <w:rFonts w:ascii="Times New Roman" w:hAnsi="Times New Roman" w:cs="Times New Roman"/>
                          <w:sz w:val="24"/>
                          <w:szCs w:val="24"/>
                        </w:rPr>
                        <w:t xml:space="preserve"> Map of Tijuana and URBI developments</w:t>
                      </w:r>
                      <w:bookmarkEnd w:id="76"/>
                    </w:p>
                  </w:txbxContent>
                </v:textbox>
                <w10:wrap type="square" anchorx="margin"/>
              </v:shape>
            </w:pict>
          </mc:Fallback>
        </mc:AlternateContent>
      </w:r>
    </w:p>
    <w:p w14:paraId="571DC05E" w14:textId="0DD8338A" w:rsidR="00615073" w:rsidRDefault="002D0FE5" w:rsidP="00615073">
      <w:pPr>
        <w:pStyle w:val="mb-25"/>
        <w:spacing w:before="0" w:beforeAutospacing="0" w:after="0" w:afterAutospacing="0" w:line="480" w:lineRule="auto"/>
      </w:pPr>
      <w:r w:rsidRPr="003D0695">
        <w:rPr>
          <w:noProof/>
        </w:rPr>
        <w:drawing>
          <wp:anchor distT="0" distB="0" distL="114300" distR="114300" simplePos="0" relativeHeight="251739136" behindDoc="0" locked="0" layoutInCell="1" allowOverlap="1" wp14:anchorId="1E127A0F" wp14:editId="5DE76329">
            <wp:simplePos x="0" y="0"/>
            <wp:positionH relativeFrom="margin">
              <wp:posOffset>15461</wp:posOffset>
            </wp:positionH>
            <wp:positionV relativeFrom="paragraph">
              <wp:posOffset>196187</wp:posOffset>
            </wp:positionV>
            <wp:extent cx="5509895" cy="4055110"/>
            <wp:effectExtent l="0" t="0" r="0" b="2540"/>
            <wp:wrapSquare wrapText="bothSides"/>
            <wp:docPr id="56" name="Picture 5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Diagram&#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09895" cy="4055110"/>
                    </a:xfrm>
                    <a:prstGeom prst="rect">
                      <a:avLst/>
                    </a:prstGeom>
                  </pic:spPr>
                </pic:pic>
              </a:graphicData>
            </a:graphic>
            <wp14:sizeRelH relativeFrom="margin">
              <wp14:pctWidth>0</wp14:pctWidth>
            </wp14:sizeRelH>
            <wp14:sizeRelV relativeFrom="margin">
              <wp14:pctHeight>0</wp14:pctHeight>
            </wp14:sizeRelV>
          </wp:anchor>
        </w:drawing>
      </w:r>
    </w:p>
    <w:p w14:paraId="10E78AB5" w14:textId="15D7AB6D" w:rsidR="00615073" w:rsidRDefault="00615073" w:rsidP="00615073">
      <w:pPr>
        <w:pStyle w:val="mb-25"/>
        <w:spacing w:before="0" w:beforeAutospacing="0" w:after="0" w:afterAutospacing="0" w:line="480" w:lineRule="auto"/>
      </w:pPr>
    </w:p>
    <w:p w14:paraId="0D33B9A1" w14:textId="77777777" w:rsidR="00615073" w:rsidRDefault="00615073" w:rsidP="00615073">
      <w:pPr>
        <w:pStyle w:val="mb-25"/>
        <w:spacing w:before="0" w:beforeAutospacing="0" w:after="0" w:afterAutospacing="0" w:line="480" w:lineRule="auto"/>
      </w:pPr>
    </w:p>
    <w:p w14:paraId="0263856D" w14:textId="77777777" w:rsidR="00615073" w:rsidRDefault="00615073" w:rsidP="00615073">
      <w:pPr>
        <w:pStyle w:val="mb-25"/>
        <w:spacing w:before="0" w:beforeAutospacing="0" w:after="0" w:afterAutospacing="0" w:line="480" w:lineRule="auto"/>
      </w:pPr>
    </w:p>
    <w:p w14:paraId="5640F3DB" w14:textId="77777777" w:rsidR="00615073" w:rsidRDefault="00615073" w:rsidP="00615073">
      <w:pPr>
        <w:pStyle w:val="mb-25"/>
        <w:spacing w:before="0" w:beforeAutospacing="0" w:after="0" w:afterAutospacing="0" w:line="480" w:lineRule="auto"/>
      </w:pPr>
    </w:p>
    <w:p w14:paraId="3B0AE9C5" w14:textId="77777777" w:rsidR="00615073" w:rsidRDefault="00615073" w:rsidP="00615073">
      <w:pPr>
        <w:pStyle w:val="mb-25"/>
        <w:spacing w:before="0" w:beforeAutospacing="0" w:after="0" w:afterAutospacing="0" w:line="480" w:lineRule="auto"/>
      </w:pPr>
    </w:p>
    <w:p w14:paraId="05366FB0" w14:textId="77777777" w:rsidR="00615073" w:rsidRDefault="00615073" w:rsidP="00615073">
      <w:pPr>
        <w:pStyle w:val="mb-25"/>
        <w:spacing w:before="0" w:beforeAutospacing="0" w:after="0" w:afterAutospacing="0" w:line="480" w:lineRule="auto"/>
      </w:pPr>
    </w:p>
    <w:p w14:paraId="5F0A1415" w14:textId="77777777" w:rsidR="00615073" w:rsidRDefault="00615073" w:rsidP="00615073">
      <w:pPr>
        <w:pStyle w:val="mb-25"/>
        <w:spacing w:before="0" w:beforeAutospacing="0" w:after="0" w:afterAutospacing="0" w:line="480" w:lineRule="auto"/>
      </w:pPr>
    </w:p>
    <w:p w14:paraId="4D1131C6" w14:textId="77777777" w:rsidR="00615073" w:rsidRDefault="00615073" w:rsidP="00615073">
      <w:pPr>
        <w:pStyle w:val="mb-25"/>
        <w:spacing w:before="0" w:beforeAutospacing="0" w:after="0" w:afterAutospacing="0" w:line="480" w:lineRule="auto"/>
      </w:pPr>
    </w:p>
    <w:p w14:paraId="09E219F1" w14:textId="77777777" w:rsidR="00615073" w:rsidRDefault="00615073" w:rsidP="00615073">
      <w:pPr>
        <w:pStyle w:val="mb-25"/>
        <w:spacing w:before="0" w:beforeAutospacing="0" w:after="0" w:afterAutospacing="0" w:line="480" w:lineRule="auto"/>
      </w:pPr>
    </w:p>
    <w:p w14:paraId="13B2EAB9" w14:textId="602E9F70" w:rsidR="00615073" w:rsidRDefault="00615073" w:rsidP="00615073">
      <w:pPr>
        <w:pStyle w:val="mb-25"/>
        <w:spacing w:before="0" w:beforeAutospacing="0" w:after="0" w:afterAutospacing="0" w:line="480" w:lineRule="auto"/>
      </w:pPr>
    </w:p>
    <w:p w14:paraId="1E0E5641" w14:textId="2C3D22C1" w:rsidR="00615073" w:rsidRDefault="00615073" w:rsidP="00615073">
      <w:pPr>
        <w:pStyle w:val="mb-25"/>
        <w:spacing w:before="0" w:beforeAutospacing="0" w:after="0" w:afterAutospacing="0" w:line="480" w:lineRule="auto"/>
      </w:pPr>
    </w:p>
    <w:p w14:paraId="1FA75284" w14:textId="406B1517" w:rsidR="002D0FE5" w:rsidRDefault="002D0FE5" w:rsidP="00615073">
      <w:pPr>
        <w:pStyle w:val="mb-25"/>
        <w:spacing w:before="0" w:beforeAutospacing="0" w:after="0" w:afterAutospacing="0" w:line="480" w:lineRule="auto"/>
      </w:pPr>
      <w:r w:rsidRPr="003D0695">
        <w:rPr>
          <w:noProof/>
          <w:sz w:val="20"/>
          <w:szCs w:val="20"/>
        </w:rPr>
        <mc:AlternateContent>
          <mc:Choice Requires="wps">
            <w:drawing>
              <wp:anchor distT="45720" distB="45720" distL="114300" distR="114300" simplePos="0" relativeHeight="251741184" behindDoc="0" locked="0" layoutInCell="1" allowOverlap="1" wp14:anchorId="3C2B92E8" wp14:editId="518D0059">
                <wp:simplePos x="0" y="0"/>
                <wp:positionH relativeFrom="margin">
                  <wp:posOffset>-8200</wp:posOffset>
                </wp:positionH>
                <wp:positionV relativeFrom="paragraph">
                  <wp:posOffset>310929</wp:posOffset>
                </wp:positionV>
                <wp:extent cx="5668645" cy="1404620"/>
                <wp:effectExtent l="0" t="0" r="8255" b="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645" cy="1404620"/>
                        </a:xfrm>
                        <a:prstGeom prst="rect">
                          <a:avLst/>
                        </a:prstGeom>
                        <a:solidFill>
                          <a:srgbClr val="FFFFFF"/>
                        </a:solidFill>
                        <a:ln w="9525">
                          <a:noFill/>
                          <a:miter lim="800000"/>
                          <a:headEnd/>
                          <a:tailEnd/>
                        </a:ln>
                      </wps:spPr>
                      <wps:txbx>
                        <w:txbxContent>
                          <w:p w14:paraId="7D576DD7" w14:textId="048D9619" w:rsidR="002C5BC9" w:rsidRDefault="002D0FE5">
                            <w:r w:rsidRPr="002D0FE5">
                              <w:rPr>
                                <w:i/>
                                <w:iCs/>
                              </w:rPr>
                              <w:t>Note</w:t>
                            </w:r>
                            <w:r>
                              <w:t xml:space="preserve">. </w:t>
                            </w:r>
                            <w:r w:rsidR="002C5BC9">
                              <w:t xml:space="preserve">Elaborated by Rene Peralta with information from </w:t>
                            </w:r>
                            <w:r w:rsidR="00FC4DAF">
                              <w:t xml:space="preserve">the </w:t>
                            </w:r>
                            <w:r w:rsidR="002C5BC9">
                              <w:t>Municipal Planning Institute of Tijuana</w:t>
                            </w:r>
                            <w:r w:rsidR="00BF0525">
                              <w:t xml:space="preserve"> (20</w:t>
                            </w:r>
                            <w:r w:rsidR="00CF6E27">
                              <w:t>22</w:t>
                            </w:r>
                            <w:r w:rsidR="00882C13">
                              <w:t>)</w:t>
                            </w:r>
                            <w:r w:rsidR="00FC4DAF">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2B92E8" id="_x0000_s1052" type="#_x0000_t202" style="position:absolute;margin-left:-.65pt;margin-top:24.5pt;width:446.35pt;height:110.6pt;z-index:251741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" stroked="f">
                <v:textbox style="mso-fit-shape-to-text:t">
                  <w:txbxContent>
                    <w:p w14:paraId="7D576DD7" w14:textId="048D9619" w:rsidR="002C5BC9" w:rsidRDefault="002D0FE5">
                      <w:r w:rsidRPr="002D0FE5">
                        <w:rPr>
                          <w:i/>
                          <w:iCs/>
                        </w:rPr>
                        <w:t>Note</w:t>
                      </w:r>
                      <w:r>
                        <w:t xml:space="preserve">. </w:t>
                      </w:r>
                      <w:r w:rsidR="002C5BC9">
                        <w:t xml:space="preserve">Elaborated by Rene Peralta with information from </w:t>
                      </w:r>
                      <w:r w:rsidR="00FC4DAF">
                        <w:t xml:space="preserve">the </w:t>
                      </w:r>
                      <w:r w:rsidR="002C5BC9">
                        <w:t>Municipal Planning Institute of Tijuana</w:t>
                      </w:r>
                      <w:r w:rsidR="00BF0525">
                        <w:t xml:space="preserve"> (20</w:t>
                      </w:r>
                      <w:r w:rsidR="00CF6E27">
                        <w:t>22</w:t>
                      </w:r>
                      <w:r w:rsidR="00882C13">
                        <w:t>)</w:t>
                      </w:r>
                      <w:r w:rsidR="00FC4DAF">
                        <w:t>.</w:t>
                      </w:r>
                    </w:p>
                  </w:txbxContent>
                </v:textbox>
                <w10:wrap type="square" anchorx="margin"/>
              </v:shape>
            </w:pict>
          </mc:Fallback>
        </mc:AlternateContent>
      </w:r>
    </w:p>
    <w:p w14:paraId="3CC0BB3A" w14:textId="22B7DFFF" w:rsidR="00DB1C02" w:rsidRDefault="00DB1C02" w:rsidP="00615073">
      <w:pPr>
        <w:pStyle w:val="mb-25"/>
        <w:spacing w:before="0" w:beforeAutospacing="0" w:after="0" w:afterAutospacing="0" w:line="480" w:lineRule="auto"/>
      </w:pPr>
      <w:r w:rsidRPr="003D0695">
        <w:lastRenderedPageBreak/>
        <w:t xml:space="preserve">In addition to these services, </w:t>
      </w:r>
      <w:r w:rsidR="005C163B">
        <w:t>most have</w:t>
      </w:r>
      <w:r w:rsidRPr="003D0695">
        <w:t xml:space="preserve"> a small park and an elementary school. </w:t>
      </w:r>
      <w:r w:rsidR="004154E6">
        <w:t>However, due to</w:t>
      </w:r>
      <w:r w:rsidRPr="003D0695">
        <w:t xml:space="preserve"> </w:t>
      </w:r>
      <w:r w:rsidR="007756C8">
        <w:t>limited</w:t>
      </w:r>
      <w:r w:rsidRPr="003D0695">
        <w:t xml:space="preserve"> commercial uses near the developments, houses were converted into shops, nurseries, and other </w:t>
      </w:r>
      <w:r w:rsidR="008301F8">
        <w:t xml:space="preserve">spaces for </w:t>
      </w:r>
      <w:r w:rsidRPr="003D0695">
        <w:t>community services</w:t>
      </w:r>
      <w:sdt>
        <w:sdtPr>
          <w:id w:val="-1178501985"/>
          <w:citation/>
        </w:sdtPr>
        <w:sdtContent>
          <w:r w:rsidR="0021214B" w:rsidRPr="003D0695">
            <w:fldChar w:fldCharType="begin"/>
          </w:r>
          <w:r w:rsidR="0021214B" w:rsidRPr="003D0695">
            <w:instrText xml:space="preserve"> CITATION IMP21 \l 1033 </w:instrText>
          </w:r>
          <w:r w:rsidR="0021214B" w:rsidRPr="003D0695">
            <w:fldChar w:fldCharType="separate"/>
          </w:r>
          <w:r w:rsidR="00A3503F">
            <w:rPr>
              <w:noProof/>
            </w:rPr>
            <w:t xml:space="preserve"> (IMPLAN, 2021)</w:t>
          </w:r>
          <w:r w:rsidR="0021214B" w:rsidRPr="003D0695">
            <w:fldChar w:fldCharType="end"/>
          </w:r>
        </w:sdtContent>
      </w:sdt>
      <w:r w:rsidR="00063B54" w:rsidRPr="003D0695">
        <w:t>.</w:t>
      </w:r>
    </w:p>
    <w:p w14:paraId="49874BD0" w14:textId="1F641E1B" w:rsidR="00177CD1" w:rsidRPr="003D0695" w:rsidRDefault="00177CD1" w:rsidP="00615073">
      <w:pPr>
        <w:pStyle w:val="mb-25"/>
        <w:spacing w:before="0" w:beforeAutospacing="0" w:after="0" w:afterAutospacing="0" w:line="480" w:lineRule="auto"/>
      </w:pPr>
      <w:r>
        <w:rPr>
          <w:noProof/>
        </w:rPr>
        <mc:AlternateContent>
          <mc:Choice Requires="wps">
            <w:drawing>
              <wp:anchor distT="0" distB="0" distL="114300" distR="114300" simplePos="0" relativeHeight="251773952" behindDoc="0" locked="0" layoutInCell="1" allowOverlap="1" wp14:anchorId="15BA4176" wp14:editId="1F778CCE">
                <wp:simplePos x="0" y="0"/>
                <wp:positionH relativeFrom="column">
                  <wp:posOffset>468547</wp:posOffset>
                </wp:positionH>
                <wp:positionV relativeFrom="paragraph">
                  <wp:posOffset>139700</wp:posOffset>
                </wp:positionV>
                <wp:extent cx="4595495" cy="457200"/>
                <wp:effectExtent l="0" t="0" r="0" b="0"/>
                <wp:wrapSquare wrapText="bothSides"/>
                <wp:docPr id="61" name="Text Box 61"/>
                <wp:cNvGraphicFramePr/>
                <a:graphic xmlns:a="http://schemas.openxmlformats.org/drawingml/2006/main">
                  <a:graphicData uri="http://schemas.microsoft.com/office/word/2010/wordprocessingShape">
                    <wps:wsp>
                      <wps:cNvSpPr txBox="1"/>
                      <wps:spPr>
                        <a:xfrm>
                          <a:off x="0" y="0"/>
                          <a:ext cx="4595495" cy="457200"/>
                        </a:xfrm>
                        <a:prstGeom prst="rect">
                          <a:avLst/>
                        </a:prstGeom>
                        <a:solidFill>
                          <a:prstClr val="white"/>
                        </a:solidFill>
                        <a:ln>
                          <a:noFill/>
                        </a:ln>
                      </wps:spPr>
                      <wps:txbx>
                        <w:txbxContent>
                          <w:p w14:paraId="108210D8" w14:textId="10853555" w:rsidR="00177CD1" w:rsidRPr="00177CD1" w:rsidRDefault="00177CD1" w:rsidP="00177CD1">
                            <w:pPr>
                              <w:pStyle w:val="Caption"/>
                              <w:spacing w:after="0"/>
                              <w:rPr>
                                <w:rFonts w:ascii="Times New Roman" w:eastAsia="Times New Roman" w:hAnsi="Times New Roman" w:cs="Times New Roman"/>
                                <w:noProof/>
                                <w:sz w:val="24"/>
                                <w:szCs w:val="24"/>
                              </w:rPr>
                            </w:pPr>
                            <w:bookmarkStart w:id="77" w:name="_Toc120762450"/>
                            <w:r w:rsidRPr="00177CD1">
                              <w:rPr>
                                <w:rFonts w:ascii="Times New Roman" w:hAnsi="Times New Roman" w:cs="Times New Roman"/>
                                <w:b/>
                                <w:bCs/>
                                <w:sz w:val="24"/>
                                <w:szCs w:val="24"/>
                              </w:rPr>
                              <w:t xml:space="preserve">Figure </w:t>
                            </w:r>
                            <w:r w:rsidRPr="00177CD1">
                              <w:rPr>
                                <w:rFonts w:ascii="Times New Roman" w:hAnsi="Times New Roman" w:cs="Times New Roman"/>
                                <w:b/>
                                <w:bCs/>
                                <w:sz w:val="24"/>
                                <w:szCs w:val="24"/>
                              </w:rPr>
                              <w:fldChar w:fldCharType="begin"/>
                            </w:r>
                            <w:r w:rsidRPr="00177CD1">
                              <w:rPr>
                                <w:rFonts w:ascii="Times New Roman" w:hAnsi="Times New Roman" w:cs="Times New Roman"/>
                                <w:b/>
                                <w:bCs/>
                                <w:sz w:val="24"/>
                                <w:szCs w:val="24"/>
                              </w:rPr>
                              <w:instrText xml:space="preserve"> SEQ Figure \* ARABIC </w:instrText>
                            </w:r>
                            <w:r w:rsidRPr="00177CD1">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20</w:t>
                            </w:r>
                            <w:r w:rsidRPr="00177CD1">
                              <w:rPr>
                                <w:rFonts w:ascii="Times New Roman" w:hAnsi="Times New Roman" w:cs="Times New Roman"/>
                                <w:b/>
                                <w:bCs/>
                                <w:sz w:val="24"/>
                                <w:szCs w:val="24"/>
                              </w:rPr>
                              <w:fldChar w:fldCharType="end"/>
                            </w:r>
                            <w:r w:rsidRPr="00177CD1">
                              <w:rPr>
                                <w:rFonts w:ascii="Times New Roman" w:hAnsi="Times New Roman" w:cs="Times New Roman"/>
                                <w:sz w:val="24"/>
                                <w:szCs w:val="24"/>
                              </w:rPr>
                              <w:t xml:space="preserve"> Figure Ground Map of Villa Fontana I</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BA4176" id="Text Box 61" o:spid="_x0000_s1053" type="#_x0000_t202" style="position:absolute;margin-left:36.9pt;margin-top:11pt;width:361.85pt;height:36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" stroked="f">
                <v:textbox inset="0,0,0,0">
                  <w:txbxContent>
                    <w:p w14:paraId="108210D8" w14:textId="10853555" w:rsidR="00177CD1" w:rsidRPr="00177CD1" w:rsidRDefault="00177CD1" w:rsidP="00177CD1">
                      <w:pPr>
                        <w:pStyle w:val="Caption"/>
                        <w:spacing w:after="0"/>
                        <w:rPr>
                          <w:rFonts w:ascii="Times New Roman" w:eastAsia="Times New Roman" w:hAnsi="Times New Roman" w:cs="Times New Roman"/>
                          <w:noProof/>
                          <w:sz w:val="24"/>
                          <w:szCs w:val="24"/>
                        </w:rPr>
                      </w:pPr>
                      <w:bookmarkStart w:id="78" w:name="_Toc120762450"/>
                      <w:r w:rsidRPr="00177CD1">
                        <w:rPr>
                          <w:rFonts w:ascii="Times New Roman" w:hAnsi="Times New Roman" w:cs="Times New Roman"/>
                          <w:b/>
                          <w:bCs/>
                          <w:sz w:val="24"/>
                          <w:szCs w:val="24"/>
                        </w:rPr>
                        <w:t xml:space="preserve">Figure </w:t>
                      </w:r>
                      <w:r w:rsidRPr="00177CD1">
                        <w:rPr>
                          <w:rFonts w:ascii="Times New Roman" w:hAnsi="Times New Roman" w:cs="Times New Roman"/>
                          <w:b/>
                          <w:bCs/>
                          <w:sz w:val="24"/>
                          <w:szCs w:val="24"/>
                        </w:rPr>
                        <w:fldChar w:fldCharType="begin"/>
                      </w:r>
                      <w:r w:rsidRPr="00177CD1">
                        <w:rPr>
                          <w:rFonts w:ascii="Times New Roman" w:hAnsi="Times New Roman" w:cs="Times New Roman"/>
                          <w:b/>
                          <w:bCs/>
                          <w:sz w:val="24"/>
                          <w:szCs w:val="24"/>
                        </w:rPr>
                        <w:instrText xml:space="preserve"> SEQ Figure \* ARABIC </w:instrText>
                      </w:r>
                      <w:r w:rsidRPr="00177CD1">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20</w:t>
                      </w:r>
                      <w:r w:rsidRPr="00177CD1">
                        <w:rPr>
                          <w:rFonts w:ascii="Times New Roman" w:hAnsi="Times New Roman" w:cs="Times New Roman"/>
                          <w:b/>
                          <w:bCs/>
                          <w:sz w:val="24"/>
                          <w:szCs w:val="24"/>
                        </w:rPr>
                        <w:fldChar w:fldCharType="end"/>
                      </w:r>
                      <w:r w:rsidRPr="00177CD1">
                        <w:rPr>
                          <w:rFonts w:ascii="Times New Roman" w:hAnsi="Times New Roman" w:cs="Times New Roman"/>
                          <w:sz w:val="24"/>
                          <w:szCs w:val="24"/>
                        </w:rPr>
                        <w:t xml:space="preserve"> Figure Ground Map of Villa Fontana I</w:t>
                      </w:r>
                      <w:bookmarkEnd w:id="78"/>
                    </w:p>
                  </w:txbxContent>
                </v:textbox>
                <w10:wrap type="square"/>
              </v:shape>
            </w:pict>
          </mc:Fallback>
        </mc:AlternateContent>
      </w:r>
      <w:r>
        <w:rPr>
          <w:noProof/>
        </w:rPr>
        <w:drawing>
          <wp:anchor distT="0" distB="0" distL="114300" distR="114300" simplePos="0" relativeHeight="251771904" behindDoc="0" locked="0" layoutInCell="1" allowOverlap="1" wp14:anchorId="2CE7BD8E" wp14:editId="2C2F8F1E">
            <wp:simplePos x="0" y="0"/>
            <wp:positionH relativeFrom="column">
              <wp:posOffset>-31998</wp:posOffset>
            </wp:positionH>
            <wp:positionV relativeFrom="paragraph">
              <wp:posOffset>95416</wp:posOffset>
            </wp:positionV>
            <wp:extent cx="5511165" cy="7132320"/>
            <wp:effectExtent l="0" t="0" r="0" b="0"/>
            <wp:wrapSquare wrapText="bothSides"/>
            <wp:docPr id="60" name="Picture 6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 engineering drawing&#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11165" cy="7132320"/>
                    </a:xfrm>
                    <a:prstGeom prst="rect">
                      <a:avLst/>
                    </a:prstGeom>
                  </pic:spPr>
                </pic:pic>
              </a:graphicData>
            </a:graphic>
            <wp14:sizeRelH relativeFrom="margin">
              <wp14:pctWidth>0</wp14:pctWidth>
            </wp14:sizeRelH>
            <wp14:sizeRelV relativeFrom="margin">
              <wp14:pctHeight>0</wp14:pctHeight>
            </wp14:sizeRelV>
          </wp:anchor>
        </w:drawing>
      </w:r>
    </w:p>
    <w:p w14:paraId="709F281B" w14:textId="368174A1" w:rsidR="00063B54" w:rsidRPr="003D0695" w:rsidRDefault="00063B54" w:rsidP="00E77FE0">
      <w:pPr>
        <w:rPr>
          <w:rFonts w:ascii="Times New Roman" w:hAnsi="Times New Roman" w:cs="Times New Roman"/>
        </w:rPr>
      </w:pPr>
    </w:p>
    <w:p w14:paraId="25EF3C2F" w14:textId="46F99400" w:rsidR="00DB1C02" w:rsidRPr="003D0695" w:rsidRDefault="00283B44" w:rsidP="00832DF6">
      <w:pPr>
        <w:pStyle w:val="mb-25"/>
        <w:spacing w:before="0" w:beforeAutospacing="0" w:after="0" w:afterAutospacing="0" w:line="480" w:lineRule="auto"/>
        <w:ind w:firstLine="720"/>
      </w:pPr>
      <w:r w:rsidRPr="00283B44">
        <w:lastRenderedPageBreak/>
        <w:t>As soon as a house is purchased, its owners modify it to accommodate the needs of a typical Mexican family of four.</w:t>
      </w:r>
      <w:r w:rsidR="00C620D0">
        <w:t xml:space="preserve"> </w:t>
      </w:r>
      <w:r w:rsidR="00ED2E9C" w:rsidRPr="003D0695">
        <w:t>The Villa Fontana houses have a built area of 46</w:t>
      </w:r>
      <w:r w:rsidR="000A116C">
        <w:t>m</w:t>
      </w:r>
      <w:r w:rsidR="000A116C" w:rsidRPr="009E7BA4">
        <w:rPr>
          <w:vertAlign w:val="superscript"/>
        </w:rPr>
        <w:t>2</w:t>
      </w:r>
      <w:r w:rsidR="000A116C">
        <w:t xml:space="preserve"> </w:t>
      </w:r>
      <w:r w:rsidR="00ED2E9C" w:rsidRPr="003D0695">
        <w:t xml:space="preserve">on one level and are constructed from poured-in-place concrete panel systems. The interior </w:t>
      </w:r>
      <w:r w:rsidR="00615073" w:rsidRPr="003D0695">
        <w:t>includes</w:t>
      </w:r>
      <w:r w:rsidR="00ED2E9C" w:rsidRPr="003D0695">
        <w:t xml:space="preserve"> a small kitchen, an integrated dining room</w:t>
      </w:r>
      <w:r w:rsidR="00615073">
        <w:t>,</w:t>
      </w:r>
      <w:r w:rsidR="00ED2E9C" w:rsidRPr="003D0695">
        <w:t xml:space="preserve"> and living room, one bathroom, and two small bedrooms</w:t>
      </w:r>
      <w:r w:rsidR="00DB1C02" w:rsidRPr="003D0695">
        <w:t>. The additions are first made at ground level, taking over the one-car parking spaces left for each house; residents choose to park their cars on the street to maximize interior space. In proportion to the resident's income, the house also grows vertically.</w:t>
      </w:r>
    </w:p>
    <w:p w14:paraId="246B2FD4" w14:textId="77777777" w:rsidR="00063B54" w:rsidRPr="003D0695" w:rsidRDefault="00063B54" w:rsidP="00761D6E">
      <w:pPr>
        <w:pStyle w:val="mb-25"/>
        <w:spacing w:before="0" w:beforeAutospacing="0" w:after="0" w:afterAutospacing="0" w:line="480" w:lineRule="auto"/>
      </w:pPr>
    </w:p>
    <w:p w14:paraId="65E48AFF" w14:textId="2FFBCE9F" w:rsidR="00DB1C02" w:rsidRDefault="00DB1C02" w:rsidP="00832DF6">
      <w:pPr>
        <w:pStyle w:val="mb-25"/>
        <w:spacing w:before="0" w:beforeAutospacing="0" w:after="0" w:afterAutospacing="0" w:line="480" w:lineRule="auto"/>
        <w:ind w:firstLine="720"/>
      </w:pPr>
      <w:r w:rsidRPr="003D0695">
        <w:t xml:space="preserve">The second floors are constructed on top of the original concrete roof slabs using light gauge metal studs or wood framing to minimize the load on the existing structure. Using lighter materials than masonry, the construction process is expedited, and less debris is produced, which minimizes trips to the city landfill. Most Villa Fontana </w:t>
      </w:r>
      <w:r w:rsidR="001269B3" w:rsidRPr="003D0695">
        <w:t xml:space="preserve">residents </w:t>
      </w:r>
      <w:r w:rsidRPr="003D0695">
        <w:t xml:space="preserve">have transformed their houses into two-story residences </w:t>
      </w:r>
      <w:r w:rsidR="0004587C">
        <w:t>revealing</w:t>
      </w:r>
      <w:r w:rsidR="0004587C" w:rsidRPr="003D0695">
        <w:t xml:space="preserve"> </w:t>
      </w:r>
      <w:r w:rsidRPr="003D0695">
        <w:t>the</w:t>
      </w:r>
      <w:r w:rsidR="0049078E" w:rsidRPr="003D0695">
        <w:t xml:space="preserve">ir distinctive </w:t>
      </w:r>
      <w:r w:rsidR="0004587C">
        <w:t xml:space="preserve">design </w:t>
      </w:r>
      <w:r w:rsidR="0049078E" w:rsidRPr="003D0695">
        <w:t>taste</w:t>
      </w:r>
      <w:r w:rsidRPr="003D0695">
        <w:t>s. The architectural style</w:t>
      </w:r>
      <w:r w:rsidR="000D358D">
        <w:t>s</w:t>
      </w:r>
      <w:r w:rsidRPr="003D0695">
        <w:t xml:space="preserve"> of some houses </w:t>
      </w:r>
      <w:r w:rsidR="000D358D">
        <w:t>include a version of</w:t>
      </w:r>
      <w:r w:rsidR="00D36F51">
        <w:t xml:space="preserve"> the </w:t>
      </w:r>
      <w:r w:rsidRPr="003D0695">
        <w:t xml:space="preserve">California </w:t>
      </w:r>
      <w:r w:rsidR="00D36F51">
        <w:t>C</w:t>
      </w:r>
      <w:r w:rsidRPr="003D0695">
        <w:t>olonial</w:t>
      </w:r>
      <w:r w:rsidR="00D36F51">
        <w:t xml:space="preserve"> aesthetic</w:t>
      </w:r>
      <w:r w:rsidR="000D358D">
        <w:t xml:space="preserve"> a</w:t>
      </w:r>
      <w:r w:rsidR="00DA6DC4">
        <w:t>nd</w:t>
      </w:r>
      <w:r w:rsidR="000D358D">
        <w:t xml:space="preserve"> more</w:t>
      </w:r>
      <w:r w:rsidRPr="003D0695">
        <w:t xml:space="preserve"> eclectic </w:t>
      </w:r>
      <w:r w:rsidR="000D358D">
        <w:t>variations</w:t>
      </w:r>
      <w:r w:rsidRPr="003D0695">
        <w:t xml:space="preserve">. </w:t>
      </w:r>
      <w:r w:rsidR="0049078E" w:rsidRPr="003D0695">
        <w:t>Many materials are</w:t>
      </w:r>
      <w:r w:rsidRPr="003D0695">
        <w:t xml:space="preserve"> used to re-construct these houses, </w:t>
      </w:r>
      <w:r w:rsidR="00DA6DC4">
        <w:t>from exposed brick to stucco surfaces painted in bright colors, like the houses</w:t>
      </w:r>
      <w:r w:rsidRPr="003D0695">
        <w:t xml:space="preserve"> in southern Mexican towns.</w:t>
      </w:r>
    </w:p>
    <w:p w14:paraId="6A326627" w14:textId="77777777" w:rsidR="00075E19" w:rsidRDefault="00075E19" w:rsidP="00832DF6">
      <w:pPr>
        <w:pStyle w:val="mb-25"/>
        <w:spacing w:before="0" w:beforeAutospacing="0" w:after="0" w:afterAutospacing="0" w:line="480" w:lineRule="auto"/>
        <w:ind w:firstLine="720"/>
      </w:pPr>
    </w:p>
    <w:p w14:paraId="3EA7A1A3" w14:textId="2C57CCFD" w:rsidR="00075E19" w:rsidRPr="00075E19" w:rsidRDefault="00075E19" w:rsidP="00075E19">
      <w:pPr>
        <w:spacing w:line="480" w:lineRule="auto"/>
        <w:ind w:firstLine="720"/>
        <w:rPr>
          <w:rFonts w:ascii="Times New Roman" w:hAnsi="Times New Roman" w:cs="Times New Roman"/>
          <w:sz w:val="24"/>
          <w:szCs w:val="24"/>
        </w:rPr>
      </w:pPr>
      <w:r w:rsidRPr="00075E19">
        <w:rPr>
          <w:rFonts w:ascii="Times New Roman" w:hAnsi="Times New Roman" w:cs="Times New Roman"/>
          <w:sz w:val="24"/>
          <w:szCs w:val="24"/>
        </w:rPr>
        <w:t>Villa Fontana</w:t>
      </w:r>
      <w:r w:rsidR="00B259EB">
        <w:rPr>
          <w:rFonts w:ascii="Times New Roman" w:hAnsi="Times New Roman" w:cs="Times New Roman"/>
          <w:sz w:val="24"/>
          <w:szCs w:val="24"/>
        </w:rPr>
        <w:t>'s</w:t>
      </w:r>
      <w:r w:rsidR="00B9547F">
        <w:rPr>
          <w:rFonts w:ascii="Times New Roman" w:hAnsi="Times New Roman" w:cs="Times New Roman"/>
          <w:sz w:val="24"/>
          <w:szCs w:val="24"/>
        </w:rPr>
        <w:t xml:space="preserve"> former </w:t>
      </w:r>
      <w:r w:rsidRPr="00075E19">
        <w:rPr>
          <w:rFonts w:ascii="Times New Roman" w:hAnsi="Times New Roman" w:cs="Times New Roman"/>
          <w:sz w:val="24"/>
          <w:szCs w:val="24"/>
        </w:rPr>
        <w:t xml:space="preserve">resident Alejandro Ruiz emigrated with his family </w:t>
      </w:r>
      <w:r w:rsidR="00B259EB">
        <w:rPr>
          <w:rFonts w:ascii="Times New Roman" w:hAnsi="Times New Roman" w:cs="Times New Roman"/>
          <w:sz w:val="24"/>
          <w:szCs w:val="24"/>
        </w:rPr>
        <w:t>from Mexico City at five years of age</w:t>
      </w:r>
      <w:r w:rsidRPr="00075E19">
        <w:rPr>
          <w:rFonts w:ascii="Times New Roman" w:hAnsi="Times New Roman" w:cs="Times New Roman"/>
          <w:sz w:val="24"/>
          <w:szCs w:val="24"/>
        </w:rPr>
        <w:t xml:space="preserve"> and was one of the original families in the development. He remembers the tiny house that had to suffice for a family of four. His parents </w:t>
      </w:r>
      <w:r w:rsidR="0002208D">
        <w:rPr>
          <w:rFonts w:ascii="Times New Roman" w:hAnsi="Times New Roman" w:cs="Times New Roman"/>
          <w:sz w:val="24"/>
          <w:szCs w:val="24"/>
        </w:rPr>
        <w:t>slept</w:t>
      </w:r>
      <w:r w:rsidRPr="00075E19">
        <w:rPr>
          <w:rFonts w:ascii="Times New Roman" w:hAnsi="Times New Roman" w:cs="Times New Roman"/>
          <w:sz w:val="24"/>
          <w:szCs w:val="24"/>
        </w:rPr>
        <w:t xml:space="preserve"> in the living room, allowing the two sons to have their bedrooms. </w:t>
      </w:r>
      <w:r w:rsidR="006F6509">
        <w:rPr>
          <w:rFonts w:ascii="Times New Roman" w:hAnsi="Times New Roman" w:cs="Times New Roman"/>
          <w:sz w:val="24"/>
          <w:szCs w:val="24"/>
        </w:rPr>
        <w:t xml:space="preserve"> </w:t>
      </w:r>
      <w:r w:rsidRPr="00075E19">
        <w:rPr>
          <w:rFonts w:ascii="Times New Roman" w:hAnsi="Times New Roman" w:cs="Times New Roman"/>
          <w:sz w:val="24"/>
          <w:szCs w:val="24"/>
        </w:rPr>
        <w:t>His two-bedroom house had an area of 46m2</w:t>
      </w:r>
      <w:r w:rsidR="00C657B1">
        <w:rPr>
          <w:rFonts w:ascii="Times New Roman" w:hAnsi="Times New Roman" w:cs="Times New Roman"/>
          <w:sz w:val="24"/>
          <w:szCs w:val="24"/>
        </w:rPr>
        <w:t xml:space="preserve"> (see </w:t>
      </w:r>
      <w:r w:rsidR="006F6509" w:rsidRPr="006F6509">
        <w:rPr>
          <w:rFonts w:ascii="Times New Roman" w:hAnsi="Times New Roman" w:cs="Times New Roman"/>
          <w:sz w:val="24"/>
          <w:szCs w:val="24"/>
        </w:rPr>
        <w:fldChar w:fldCharType="begin"/>
      </w:r>
      <w:r w:rsidR="006F6509" w:rsidRPr="006F6509">
        <w:rPr>
          <w:rFonts w:ascii="Times New Roman" w:hAnsi="Times New Roman" w:cs="Times New Roman"/>
          <w:sz w:val="24"/>
          <w:szCs w:val="24"/>
        </w:rPr>
        <w:instrText xml:space="preserve"> REF _Ref120695082 \h  \* MERGEFORMAT </w:instrText>
      </w:r>
      <w:r w:rsidR="006F6509" w:rsidRPr="006F6509">
        <w:rPr>
          <w:rFonts w:ascii="Times New Roman" w:hAnsi="Times New Roman" w:cs="Times New Roman"/>
          <w:sz w:val="24"/>
          <w:szCs w:val="24"/>
        </w:rPr>
      </w:r>
      <w:r w:rsidR="006F6509" w:rsidRPr="006F6509">
        <w:rPr>
          <w:rFonts w:ascii="Times New Roman" w:hAnsi="Times New Roman" w:cs="Times New Roman"/>
          <w:sz w:val="24"/>
          <w:szCs w:val="24"/>
        </w:rPr>
        <w:fldChar w:fldCharType="separate"/>
      </w:r>
      <w:r w:rsidR="00CE1A31" w:rsidRPr="00CE1A31">
        <w:rPr>
          <w:rFonts w:ascii="Times New Roman" w:hAnsi="Times New Roman" w:cs="Times New Roman"/>
          <w:sz w:val="24"/>
          <w:szCs w:val="24"/>
        </w:rPr>
        <w:t xml:space="preserve">Figure </w:t>
      </w:r>
      <w:r w:rsidR="00CE1A31" w:rsidRPr="00CE1A31">
        <w:rPr>
          <w:rFonts w:ascii="Times New Roman" w:hAnsi="Times New Roman" w:cs="Times New Roman"/>
          <w:noProof/>
          <w:sz w:val="24"/>
          <w:szCs w:val="24"/>
        </w:rPr>
        <w:t>21</w:t>
      </w:r>
      <w:r w:rsidR="006F6509" w:rsidRPr="006F6509">
        <w:rPr>
          <w:rFonts w:ascii="Times New Roman" w:hAnsi="Times New Roman" w:cs="Times New Roman"/>
          <w:sz w:val="24"/>
          <w:szCs w:val="24"/>
        </w:rPr>
        <w:fldChar w:fldCharType="end"/>
      </w:r>
      <w:r w:rsidR="006F6509">
        <w:rPr>
          <w:rFonts w:ascii="Times New Roman" w:hAnsi="Times New Roman" w:cs="Times New Roman"/>
          <w:sz w:val="24"/>
          <w:szCs w:val="24"/>
        </w:rPr>
        <w:t>)</w:t>
      </w:r>
      <w:r w:rsidRPr="00075E19">
        <w:rPr>
          <w:rFonts w:ascii="Times New Roman" w:hAnsi="Times New Roman" w:cs="Times New Roman"/>
          <w:sz w:val="24"/>
          <w:szCs w:val="24"/>
        </w:rPr>
        <w:t xml:space="preserve">. The lot </w:t>
      </w:r>
      <w:r w:rsidR="00D764F3">
        <w:rPr>
          <w:rFonts w:ascii="Times New Roman" w:hAnsi="Times New Roman" w:cs="Times New Roman"/>
          <w:sz w:val="24"/>
          <w:szCs w:val="24"/>
        </w:rPr>
        <w:t>was also small (110m2) with just one parking space, and Ruiz remembers that he and his friends would climb to the roofs</w:t>
      </w:r>
      <w:r w:rsidRPr="00075E19">
        <w:rPr>
          <w:rFonts w:ascii="Times New Roman" w:hAnsi="Times New Roman" w:cs="Times New Roman"/>
          <w:sz w:val="24"/>
          <w:szCs w:val="24"/>
        </w:rPr>
        <w:t xml:space="preserve"> of the houses on his streets to play</w:t>
      </w:r>
      <w:r w:rsidR="00C4244C">
        <w:rPr>
          <w:rFonts w:ascii="Times New Roman" w:hAnsi="Times New Roman" w:cs="Times New Roman"/>
          <w:sz w:val="24"/>
          <w:szCs w:val="24"/>
        </w:rPr>
        <w:t>,</w:t>
      </w:r>
      <w:r w:rsidRPr="00075E19">
        <w:rPr>
          <w:rFonts w:ascii="Times New Roman" w:hAnsi="Times New Roman" w:cs="Times New Roman"/>
          <w:sz w:val="24"/>
          <w:szCs w:val="24"/>
        </w:rPr>
        <w:t xml:space="preserve"> </w:t>
      </w:r>
      <w:r w:rsidR="00C4244C">
        <w:rPr>
          <w:rFonts w:ascii="Times New Roman" w:hAnsi="Times New Roman" w:cs="Times New Roman"/>
          <w:sz w:val="24"/>
          <w:szCs w:val="24"/>
        </w:rPr>
        <w:t>hopping</w:t>
      </w:r>
      <w:r w:rsidRPr="00075E19">
        <w:rPr>
          <w:rFonts w:ascii="Times New Roman" w:hAnsi="Times New Roman" w:cs="Times New Roman"/>
          <w:sz w:val="24"/>
          <w:szCs w:val="24"/>
        </w:rPr>
        <w:t xml:space="preserve"> from one roof to another. He still dreams of playing with friends on the roof as an adult. </w:t>
      </w:r>
    </w:p>
    <w:p w14:paraId="3FF0CCE5" w14:textId="77777777" w:rsidR="00075E19" w:rsidRPr="00075E19" w:rsidRDefault="00075E19" w:rsidP="00075E19">
      <w:pPr>
        <w:spacing w:line="480" w:lineRule="auto"/>
        <w:ind w:firstLine="720"/>
        <w:rPr>
          <w:rFonts w:ascii="Times New Roman" w:hAnsi="Times New Roman" w:cs="Times New Roman"/>
          <w:sz w:val="24"/>
          <w:szCs w:val="24"/>
        </w:rPr>
      </w:pPr>
    </w:p>
    <w:p w14:paraId="13F14F80" w14:textId="76069DBF" w:rsidR="00075E19" w:rsidRDefault="00075E19" w:rsidP="00075E19">
      <w:pPr>
        <w:spacing w:line="480" w:lineRule="auto"/>
        <w:ind w:firstLine="720"/>
        <w:rPr>
          <w:rFonts w:ascii="Times New Roman" w:hAnsi="Times New Roman" w:cs="Times New Roman"/>
          <w:sz w:val="24"/>
          <w:szCs w:val="24"/>
        </w:rPr>
      </w:pPr>
      <w:r w:rsidRPr="00075E19">
        <w:rPr>
          <w:rFonts w:ascii="Times New Roman" w:hAnsi="Times New Roman" w:cs="Times New Roman"/>
          <w:sz w:val="24"/>
          <w:szCs w:val="24"/>
        </w:rPr>
        <w:t xml:space="preserve">By the time he started college </w:t>
      </w:r>
      <w:r w:rsidR="00316DB0">
        <w:rPr>
          <w:rFonts w:ascii="Times New Roman" w:hAnsi="Times New Roman" w:cs="Times New Roman"/>
          <w:sz w:val="24"/>
          <w:szCs w:val="24"/>
        </w:rPr>
        <w:t xml:space="preserve">to </w:t>
      </w:r>
      <w:r w:rsidRPr="00075E19">
        <w:rPr>
          <w:rFonts w:ascii="Times New Roman" w:hAnsi="Times New Roman" w:cs="Times New Roman"/>
          <w:sz w:val="24"/>
          <w:szCs w:val="24"/>
        </w:rPr>
        <w:t>study architecture, the neighborhood had begun to change</w:t>
      </w:r>
      <w:r w:rsidR="00316DB0">
        <w:rPr>
          <w:rFonts w:ascii="Times New Roman" w:hAnsi="Times New Roman" w:cs="Times New Roman"/>
          <w:sz w:val="24"/>
          <w:szCs w:val="24"/>
        </w:rPr>
        <w:t>. Many</w:t>
      </w:r>
      <w:r w:rsidRPr="00075E19">
        <w:rPr>
          <w:rFonts w:ascii="Times New Roman" w:hAnsi="Times New Roman" w:cs="Times New Roman"/>
          <w:sz w:val="24"/>
          <w:szCs w:val="24"/>
        </w:rPr>
        <w:t xml:space="preserve"> houses became markets, daycares, and doctor’s offices, among other functions. Neighbors built room additions in their parking areas and park</w:t>
      </w:r>
      <w:r w:rsidR="00F7349C">
        <w:rPr>
          <w:rFonts w:ascii="Times New Roman" w:hAnsi="Times New Roman" w:cs="Times New Roman"/>
          <w:sz w:val="24"/>
          <w:szCs w:val="24"/>
        </w:rPr>
        <w:t>ed</w:t>
      </w:r>
      <w:r w:rsidRPr="00075E19">
        <w:rPr>
          <w:rFonts w:ascii="Times New Roman" w:hAnsi="Times New Roman" w:cs="Times New Roman"/>
          <w:sz w:val="24"/>
          <w:szCs w:val="24"/>
        </w:rPr>
        <w:t xml:space="preserve"> </w:t>
      </w:r>
      <w:r w:rsidR="006875D5">
        <w:rPr>
          <w:rFonts w:ascii="Times New Roman" w:hAnsi="Times New Roman" w:cs="Times New Roman"/>
          <w:sz w:val="24"/>
          <w:szCs w:val="24"/>
        </w:rPr>
        <w:t xml:space="preserve">their vehicles </w:t>
      </w:r>
      <w:r w:rsidRPr="00075E19">
        <w:rPr>
          <w:rFonts w:ascii="Times New Roman" w:hAnsi="Times New Roman" w:cs="Times New Roman"/>
          <w:sz w:val="24"/>
          <w:szCs w:val="24"/>
        </w:rPr>
        <w:t>on the street, leaving it very narrow for cars to pass. The street is 12 meters wide, with 1.5 meters of sidewalk on each side and 9 meters for the roadway.</w:t>
      </w:r>
    </w:p>
    <w:p w14:paraId="6A7403C1" w14:textId="77777777" w:rsidR="00075E19" w:rsidRPr="00075E19" w:rsidRDefault="00075E19" w:rsidP="00075E19">
      <w:pPr>
        <w:spacing w:line="480" w:lineRule="auto"/>
        <w:ind w:firstLine="720"/>
        <w:rPr>
          <w:rFonts w:ascii="Times New Roman" w:hAnsi="Times New Roman" w:cs="Times New Roman"/>
          <w:sz w:val="24"/>
          <w:szCs w:val="24"/>
        </w:rPr>
      </w:pPr>
    </w:p>
    <w:p w14:paraId="2B83A0F7" w14:textId="2E9BB358" w:rsidR="00075E19" w:rsidRPr="00075E19" w:rsidRDefault="00075E19" w:rsidP="008D70AA">
      <w:pPr>
        <w:spacing w:line="480" w:lineRule="auto"/>
        <w:ind w:firstLine="720"/>
        <w:rPr>
          <w:rFonts w:ascii="Times New Roman" w:hAnsi="Times New Roman" w:cs="Times New Roman"/>
          <w:sz w:val="24"/>
          <w:szCs w:val="24"/>
        </w:rPr>
      </w:pPr>
      <w:r w:rsidRPr="00075E19">
        <w:rPr>
          <w:rFonts w:ascii="Times New Roman" w:hAnsi="Times New Roman" w:cs="Times New Roman"/>
          <w:sz w:val="24"/>
          <w:szCs w:val="24"/>
        </w:rPr>
        <w:t xml:space="preserve">Ruiz remembers there was very little social cohesion between neighbors. Social interactions happen outside the community or </w:t>
      </w:r>
      <w:r w:rsidR="00080C5E">
        <w:rPr>
          <w:rFonts w:ascii="Times New Roman" w:hAnsi="Times New Roman" w:cs="Times New Roman"/>
          <w:sz w:val="24"/>
          <w:szCs w:val="24"/>
        </w:rPr>
        <w:t>as needed for</w:t>
      </w:r>
      <w:r w:rsidRPr="00075E19">
        <w:rPr>
          <w:rFonts w:ascii="Times New Roman" w:hAnsi="Times New Roman" w:cs="Times New Roman"/>
          <w:sz w:val="24"/>
          <w:szCs w:val="24"/>
        </w:rPr>
        <w:t xml:space="preserve"> economic reasons. </w:t>
      </w:r>
      <w:r w:rsidR="008D70AA">
        <w:rPr>
          <w:rFonts w:ascii="Times New Roman" w:hAnsi="Times New Roman" w:cs="Times New Roman"/>
          <w:sz w:val="24"/>
          <w:szCs w:val="24"/>
        </w:rPr>
        <w:t>Many</w:t>
      </w:r>
      <w:r w:rsidR="00AF08AB">
        <w:rPr>
          <w:rFonts w:ascii="Times New Roman" w:hAnsi="Times New Roman" w:cs="Times New Roman"/>
          <w:sz w:val="24"/>
          <w:szCs w:val="24"/>
        </w:rPr>
        <w:t xml:space="preserve"> children travel to other city areas to continue </w:t>
      </w:r>
      <w:r w:rsidR="006E1261">
        <w:rPr>
          <w:rFonts w:ascii="Times New Roman" w:hAnsi="Times New Roman" w:cs="Times New Roman"/>
          <w:sz w:val="24"/>
          <w:szCs w:val="24"/>
        </w:rPr>
        <w:t>their education</w:t>
      </w:r>
      <w:r w:rsidR="00AF08AB">
        <w:rPr>
          <w:rFonts w:ascii="Times New Roman" w:hAnsi="Times New Roman" w:cs="Times New Roman"/>
          <w:sz w:val="24"/>
          <w:szCs w:val="24"/>
        </w:rPr>
        <w:t xml:space="preserve"> after elementary </w:t>
      </w:r>
      <w:r w:rsidR="006E1261">
        <w:rPr>
          <w:rFonts w:ascii="Times New Roman" w:hAnsi="Times New Roman" w:cs="Times New Roman"/>
          <w:sz w:val="24"/>
          <w:szCs w:val="24"/>
        </w:rPr>
        <w:t>school</w:t>
      </w:r>
      <w:r w:rsidR="00AF08AB">
        <w:rPr>
          <w:rFonts w:ascii="Times New Roman" w:hAnsi="Times New Roman" w:cs="Times New Roman"/>
          <w:sz w:val="24"/>
          <w:szCs w:val="24"/>
        </w:rPr>
        <w:t xml:space="preserve">. </w:t>
      </w:r>
      <w:r w:rsidRPr="00075E19">
        <w:rPr>
          <w:rFonts w:ascii="Times New Roman" w:hAnsi="Times New Roman" w:cs="Times New Roman"/>
          <w:sz w:val="24"/>
          <w:szCs w:val="24"/>
        </w:rPr>
        <w:t>However, he hope</w:t>
      </w:r>
      <w:r w:rsidR="00DD17D0">
        <w:rPr>
          <w:rFonts w:ascii="Times New Roman" w:hAnsi="Times New Roman" w:cs="Times New Roman"/>
          <w:sz w:val="24"/>
          <w:szCs w:val="24"/>
        </w:rPr>
        <w:t>s</w:t>
      </w:r>
      <w:r w:rsidRPr="00075E19">
        <w:rPr>
          <w:rFonts w:ascii="Times New Roman" w:hAnsi="Times New Roman" w:cs="Times New Roman"/>
          <w:sz w:val="24"/>
          <w:szCs w:val="24"/>
        </w:rPr>
        <w:t xml:space="preserve"> young residents c</w:t>
      </w:r>
      <w:r w:rsidR="009A1AEE">
        <w:rPr>
          <w:rFonts w:ascii="Times New Roman" w:hAnsi="Times New Roman" w:cs="Times New Roman"/>
          <w:sz w:val="24"/>
          <w:szCs w:val="24"/>
        </w:rPr>
        <w:t>an</w:t>
      </w:r>
      <w:r w:rsidRPr="00075E19">
        <w:rPr>
          <w:rFonts w:ascii="Times New Roman" w:hAnsi="Times New Roman" w:cs="Times New Roman"/>
          <w:sz w:val="24"/>
          <w:szCs w:val="24"/>
        </w:rPr>
        <w:t xml:space="preserve"> </w:t>
      </w:r>
      <w:r w:rsidR="00FF1DCF">
        <w:rPr>
          <w:rFonts w:ascii="Times New Roman" w:hAnsi="Times New Roman" w:cs="Times New Roman"/>
          <w:sz w:val="24"/>
          <w:szCs w:val="24"/>
        </w:rPr>
        <w:t>participate more actively</w:t>
      </w:r>
      <w:r w:rsidR="00DF60B8">
        <w:rPr>
          <w:rFonts w:ascii="Times New Roman" w:hAnsi="Times New Roman" w:cs="Times New Roman"/>
          <w:sz w:val="24"/>
          <w:szCs w:val="24"/>
        </w:rPr>
        <w:t xml:space="preserve"> in their community</w:t>
      </w:r>
      <w:r w:rsidR="00FF1DCF">
        <w:rPr>
          <w:rFonts w:ascii="Times New Roman" w:hAnsi="Times New Roman" w:cs="Times New Roman"/>
          <w:sz w:val="24"/>
          <w:szCs w:val="24"/>
        </w:rPr>
        <w:t xml:space="preserve">. </w:t>
      </w:r>
      <w:r w:rsidRPr="00075E19">
        <w:rPr>
          <w:rFonts w:ascii="Times New Roman" w:hAnsi="Times New Roman" w:cs="Times New Roman"/>
          <w:sz w:val="24"/>
          <w:szCs w:val="24"/>
        </w:rPr>
        <w:t xml:space="preserve"> </w:t>
      </w:r>
      <w:r w:rsidR="00FF1DCF">
        <w:rPr>
          <w:rFonts w:ascii="Times New Roman" w:hAnsi="Times New Roman" w:cs="Times New Roman"/>
          <w:sz w:val="24"/>
          <w:szCs w:val="24"/>
        </w:rPr>
        <w:t>I</w:t>
      </w:r>
      <w:r w:rsidRPr="00075E19">
        <w:rPr>
          <w:rFonts w:ascii="Times New Roman" w:hAnsi="Times New Roman" w:cs="Times New Roman"/>
          <w:sz w:val="24"/>
          <w:szCs w:val="24"/>
        </w:rPr>
        <w:t>f they decide to stay and there is room for them.</w:t>
      </w:r>
    </w:p>
    <w:p w14:paraId="73C2F7CC" w14:textId="77777777" w:rsidR="00075E19" w:rsidRPr="00075E19" w:rsidRDefault="00075E19" w:rsidP="00075E19">
      <w:pPr>
        <w:spacing w:line="480" w:lineRule="auto"/>
        <w:rPr>
          <w:rFonts w:ascii="Times New Roman" w:hAnsi="Times New Roman" w:cs="Times New Roman"/>
          <w:sz w:val="24"/>
          <w:szCs w:val="24"/>
        </w:rPr>
      </w:pPr>
    </w:p>
    <w:p w14:paraId="19A945AC" w14:textId="5C456041" w:rsidR="00075E19" w:rsidRPr="00075E19" w:rsidRDefault="000D681C" w:rsidP="00075E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Alejandro </w:t>
      </w:r>
      <w:r w:rsidR="00075E19" w:rsidRPr="00075E19">
        <w:rPr>
          <w:rFonts w:ascii="Times New Roman" w:hAnsi="Times New Roman" w:cs="Times New Roman"/>
          <w:sz w:val="24"/>
          <w:szCs w:val="24"/>
        </w:rPr>
        <w:t xml:space="preserve">Ruiz </w:t>
      </w:r>
      <w:r w:rsidR="00A40623">
        <w:rPr>
          <w:rFonts w:ascii="Times New Roman" w:hAnsi="Times New Roman" w:cs="Times New Roman"/>
          <w:sz w:val="24"/>
          <w:szCs w:val="24"/>
        </w:rPr>
        <w:t>graduated from</w:t>
      </w:r>
      <w:r w:rsidR="00075E19" w:rsidRPr="00075E19">
        <w:rPr>
          <w:rFonts w:ascii="Times New Roman" w:hAnsi="Times New Roman" w:cs="Times New Roman"/>
          <w:sz w:val="24"/>
          <w:szCs w:val="24"/>
        </w:rPr>
        <w:t xml:space="preserve"> architecture</w:t>
      </w:r>
      <w:r w:rsidR="00A40623">
        <w:rPr>
          <w:rFonts w:ascii="Times New Roman" w:hAnsi="Times New Roman" w:cs="Times New Roman"/>
          <w:sz w:val="24"/>
          <w:szCs w:val="24"/>
        </w:rPr>
        <w:t xml:space="preserve"> school</w:t>
      </w:r>
      <w:r w:rsidR="00075E19" w:rsidRPr="00075E19">
        <w:rPr>
          <w:rFonts w:ascii="Times New Roman" w:hAnsi="Times New Roman" w:cs="Times New Roman"/>
          <w:sz w:val="24"/>
          <w:szCs w:val="24"/>
        </w:rPr>
        <w:t xml:space="preserve"> and</w:t>
      </w:r>
      <w:r w:rsidR="00A40623">
        <w:rPr>
          <w:rFonts w:ascii="Times New Roman" w:hAnsi="Times New Roman" w:cs="Times New Roman"/>
          <w:sz w:val="24"/>
          <w:szCs w:val="24"/>
        </w:rPr>
        <w:t xml:space="preserve"> </w:t>
      </w:r>
      <w:r w:rsidR="00986768">
        <w:rPr>
          <w:rFonts w:ascii="Times New Roman" w:hAnsi="Times New Roman" w:cs="Times New Roman"/>
          <w:sz w:val="24"/>
          <w:szCs w:val="24"/>
        </w:rPr>
        <w:t>obtained</w:t>
      </w:r>
      <w:r w:rsidR="00CA6EEB">
        <w:rPr>
          <w:rFonts w:ascii="Times New Roman" w:hAnsi="Times New Roman" w:cs="Times New Roman"/>
          <w:sz w:val="24"/>
          <w:szCs w:val="24"/>
        </w:rPr>
        <w:t xml:space="preserve"> a master's degree in </w:t>
      </w:r>
      <w:r w:rsidR="00075E19" w:rsidRPr="00075E19">
        <w:rPr>
          <w:rFonts w:ascii="Times New Roman" w:hAnsi="Times New Roman" w:cs="Times New Roman"/>
          <w:sz w:val="24"/>
          <w:szCs w:val="24"/>
        </w:rPr>
        <w:t>urban planning</w:t>
      </w:r>
      <w:r w:rsidR="002F2357">
        <w:rPr>
          <w:rFonts w:ascii="Times New Roman" w:hAnsi="Times New Roman" w:cs="Times New Roman"/>
          <w:sz w:val="24"/>
          <w:szCs w:val="24"/>
        </w:rPr>
        <w:t xml:space="preserve">. </w:t>
      </w:r>
      <w:r w:rsidR="00986768">
        <w:rPr>
          <w:rFonts w:ascii="Times New Roman" w:hAnsi="Times New Roman" w:cs="Times New Roman"/>
          <w:sz w:val="24"/>
          <w:szCs w:val="24"/>
        </w:rPr>
        <w:t>He attributes his desire to become an architect to the experience of growing up in</w:t>
      </w:r>
      <w:r w:rsidR="00DC2497">
        <w:rPr>
          <w:rFonts w:ascii="Times New Roman" w:hAnsi="Times New Roman" w:cs="Times New Roman"/>
          <w:sz w:val="24"/>
          <w:szCs w:val="24"/>
        </w:rPr>
        <w:t xml:space="preserve"> </w:t>
      </w:r>
      <w:r w:rsidR="00C976AD">
        <w:rPr>
          <w:rFonts w:ascii="Times New Roman" w:hAnsi="Times New Roman" w:cs="Times New Roman"/>
          <w:sz w:val="24"/>
          <w:szCs w:val="24"/>
        </w:rPr>
        <w:t>a tiny</w:t>
      </w:r>
      <w:r w:rsidR="00DC2497">
        <w:rPr>
          <w:rFonts w:ascii="Times New Roman" w:hAnsi="Times New Roman" w:cs="Times New Roman"/>
          <w:sz w:val="24"/>
          <w:szCs w:val="24"/>
        </w:rPr>
        <w:t xml:space="preserve"> home in </w:t>
      </w:r>
      <w:r w:rsidR="00986768">
        <w:rPr>
          <w:rFonts w:ascii="Times New Roman" w:hAnsi="Times New Roman" w:cs="Times New Roman"/>
          <w:sz w:val="24"/>
          <w:szCs w:val="24"/>
        </w:rPr>
        <w:t xml:space="preserve">Villa Fontana. </w:t>
      </w:r>
      <w:r w:rsidR="00D91982">
        <w:rPr>
          <w:rFonts w:ascii="Times New Roman" w:hAnsi="Times New Roman" w:cs="Times New Roman"/>
          <w:sz w:val="24"/>
          <w:szCs w:val="24"/>
        </w:rPr>
        <w:t xml:space="preserve"> </w:t>
      </w:r>
      <w:r w:rsidR="00986768">
        <w:rPr>
          <w:rFonts w:ascii="Times New Roman" w:hAnsi="Times New Roman" w:cs="Times New Roman"/>
          <w:sz w:val="24"/>
          <w:szCs w:val="24"/>
        </w:rPr>
        <w:t xml:space="preserve">From 2018 to 2019, he was the director of the Instituto Municipal de </w:t>
      </w:r>
      <w:proofErr w:type="spellStart"/>
      <w:r w:rsidR="00986768">
        <w:rPr>
          <w:rFonts w:ascii="Times New Roman" w:hAnsi="Times New Roman" w:cs="Times New Roman"/>
          <w:sz w:val="24"/>
          <w:szCs w:val="24"/>
        </w:rPr>
        <w:t>Planeacion</w:t>
      </w:r>
      <w:proofErr w:type="spellEnd"/>
      <w:r w:rsidR="00986768">
        <w:rPr>
          <w:rFonts w:ascii="Times New Roman" w:hAnsi="Times New Roman" w:cs="Times New Roman"/>
          <w:sz w:val="24"/>
          <w:szCs w:val="24"/>
        </w:rPr>
        <w:t xml:space="preserve"> (Municipal Planning Institute of Tijuana – IMPLAN)</w:t>
      </w:r>
      <w:r w:rsidR="001B29FD">
        <w:rPr>
          <w:rFonts w:ascii="Times New Roman" w:hAnsi="Times New Roman" w:cs="Times New Roman"/>
          <w:sz w:val="24"/>
          <w:szCs w:val="24"/>
        </w:rPr>
        <w:t>, the city’s</w:t>
      </w:r>
      <w:r w:rsidR="00986768">
        <w:rPr>
          <w:rFonts w:ascii="Times New Roman" w:hAnsi="Times New Roman" w:cs="Times New Roman"/>
          <w:sz w:val="24"/>
          <w:szCs w:val="24"/>
        </w:rPr>
        <w:t xml:space="preserve"> planning agency </w:t>
      </w:r>
      <w:r w:rsidR="001B29FD">
        <w:rPr>
          <w:rFonts w:ascii="Times New Roman" w:hAnsi="Times New Roman" w:cs="Times New Roman"/>
          <w:sz w:val="24"/>
          <w:szCs w:val="24"/>
        </w:rPr>
        <w:t xml:space="preserve">that </w:t>
      </w:r>
      <w:r w:rsidR="00986768">
        <w:rPr>
          <w:rFonts w:ascii="Times New Roman" w:hAnsi="Times New Roman" w:cs="Times New Roman"/>
          <w:sz w:val="24"/>
          <w:szCs w:val="24"/>
        </w:rPr>
        <w:t xml:space="preserve">oversees </w:t>
      </w:r>
      <w:r w:rsidR="00DD37B9">
        <w:rPr>
          <w:rFonts w:ascii="Times New Roman" w:hAnsi="Times New Roman" w:cs="Times New Roman"/>
          <w:sz w:val="24"/>
          <w:szCs w:val="24"/>
        </w:rPr>
        <w:t>research</w:t>
      </w:r>
      <w:r w:rsidR="001418DB">
        <w:rPr>
          <w:rFonts w:ascii="Times New Roman" w:hAnsi="Times New Roman" w:cs="Times New Roman"/>
          <w:sz w:val="24"/>
          <w:szCs w:val="24"/>
        </w:rPr>
        <w:t xml:space="preserve"> and</w:t>
      </w:r>
      <w:r w:rsidR="00DD37B9">
        <w:rPr>
          <w:rFonts w:ascii="Times New Roman" w:hAnsi="Times New Roman" w:cs="Times New Roman"/>
          <w:sz w:val="24"/>
          <w:szCs w:val="24"/>
        </w:rPr>
        <w:t xml:space="preserve"> strategic </w:t>
      </w:r>
      <w:r w:rsidR="00986768">
        <w:rPr>
          <w:rFonts w:ascii="Times New Roman" w:hAnsi="Times New Roman" w:cs="Times New Roman"/>
          <w:sz w:val="24"/>
          <w:szCs w:val="24"/>
        </w:rPr>
        <w:t>urban development and projects</w:t>
      </w:r>
      <w:r w:rsidR="00075E19" w:rsidRPr="00075E19">
        <w:rPr>
          <w:rFonts w:ascii="Times New Roman" w:hAnsi="Times New Roman" w:cs="Times New Roman"/>
          <w:sz w:val="24"/>
          <w:szCs w:val="24"/>
        </w:rPr>
        <w:t xml:space="preserve">. </w:t>
      </w:r>
    </w:p>
    <w:p w14:paraId="36169DC6" w14:textId="6C8A8E27" w:rsidR="00882C13" w:rsidRDefault="00882C13" w:rsidP="00832DF6">
      <w:pPr>
        <w:pStyle w:val="mb-25"/>
        <w:spacing w:before="0" w:beforeAutospacing="0" w:after="0" w:afterAutospacing="0" w:line="480" w:lineRule="auto"/>
        <w:ind w:firstLine="720"/>
      </w:pPr>
    </w:p>
    <w:p w14:paraId="1A7C67A1" w14:textId="31A04FE6" w:rsidR="00C976AD" w:rsidRDefault="00C976AD" w:rsidP="00832DF6">
      <w:pPr>
        <w:pStyle w:val="mb-25"/>
        <w:spacing w:before="0" w:beforeAutospacing="0" w:after="0" w:afterAutospacing="0" w:line="480" w:lineRule="auto"/>
        <w:ind w:firstLine="720"/>
      </w:pPr>
    </w:p>
    <w:p w14:paraId="6E25FE2C" w14:textId="79DE189C" w:rsidR="00C976AD" w:rsidRDefault="00C976AD" w:rsidP="00832DF6">
      <w:pPr>
        <w:pStyle w:val="mb-25"/>
        <w:spacing w:before="0" w:beforeAutospacing="0" w:after="0" w:afterAutospacing="0" w:line="480" w:lineRule="auto"/>
        <w:ind w:firstLine="720"/>
      </w:pPr>
    </w:p>
    <w:p w14:paraId="58631E6B" w14:textId="5E8150DE" w:rsidR="00C976AD" w:rsidRDefault="00C976AD" w:rsidP="00832DF6">
      <w:pPr>
        <w:pStyle w:val="mb-25"/>
        <w:spacing w:before="0" w:beforeAutospacing="0" w:after="0" w:afterAutospacing="0" w:line="480" w:lineRule="auto"/>
        <w:ind w:firstLine="720"/>
      </w:pPr>
    </w:p>
    <w:p w14:paraId="22084F15" w14:textId="4E8E78E3" w:rsidR="00C976AD" w:rsidRDefault="00C976AD" w:rsidP="00832DF6">
      <w:pPr>
        <w:pStyle w:val="mb-25"/>
        <w:spacing w:before="0" w:beforeAutospacing="0" w:after="0" w:afterAutospacing="0" w:line="480" w:lineRule="auto"/>
        <w:ind w:firstLine="720"/>
      </w:pPr>
    </w:p>
    <w:p w14:paraId="4AC080CB" w14:textId="2B1A677A" w:rsidR="00156F87" w:rsidRDefault="00156F87" w:rsidP="00832DF6">
      <w:pPr>
        <w:pStyle w:val="mb-25"/>
        <w:spacing w:before="0" w:beforeAutospacing="0" w:after="0" w:afterAutospacing="0" w:line="480" w:lineRule="auto"/>
        <w:ind w:firstLine="720"/>
      </w:pPr>
    </w:p>
    <w:p w14:paraId="2F0076FB" w14:textId="6F9FF891" w:rsidR="00156F87" w:rsidRDefault="00067A90">
      <w:pPr>
        <w:spacing w:after="160" w:line="259" w:lineRule="auto"/>
        <w:rPr>
          <w:rFonts w:ascii="Times New Roman" w:eastAsia="Times New Roman" w:hAnsi="Times New Roman" w:cs="Times New Roman"/>
          <w:sz w:val="24"/>
          <w:szCs w:val="24"/>
        </w:rPr>
      </w:pPr>
      <w:r>
        <w:rPr>
          <w:noProof/>
        </w:rPr>
        <w:lastRenderedPageBreak/>
        <mc:AlternateContent>
          <mc:Choice Requires="wps">
            <w:drawing>
              <wp:anchor distT="45720" distB="45720" distL="114300" distR="114300" simplePos="0" relativeHeight="251779072" behindDoc="0" locked="0" layoutInCell="1" allowOverlap="1" wp14:anchorId="670FBC53" wp14:editId="371645F8">
                <wp:simplePos x="0" y="0"/>
                <wp:positionH relativeFrom="column">
                  <wp:posOffset>325755</wp:posOffset>
                </wp:positionH>
                <wp:positionV relativeFrom="paragraph">
                  <wp:posOffset>7266222</wp:posOffset>
                </wp:positionV>
                <wp:extent cx="5342890" cy="140462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2890" cy="1404620"/>
                        </a:xfrm>
                        <a:prstGeom prst="rect">
                          <a:avLst/>
                        </a:prstGeom>
                        <a:solidFill>
                          <a:srgbClr val="FFFFFF"/>
                        </a:solidFill>
                        <a:ln w="9525">
                          <a:noFill/>
                          <a:miter lim="800000"/>
                          <a:headEnd/>
                          <a:tailEnd/>
                        </a:ln>
                      </wps:spPr>
                      <wps:txbx>
                        <w:txbxContent>
                          <w:p w14:paraId="363A24BB" w14:textId="79CB743D" w:rsidR="00067A90" w:rsidRPr="00067A90" w:rsidRDefault="00067A90">
                            <w:pPr>
                              <w:rPr>
                                <w:rFonts w:ascii="Times New Roman" w:hAnsi="Times New Roman" w:cs="Times New Roman"/>
                                <w:sz w:val="24"/>
                                <w:szCs w:val="24"/>
                              </w:rPr>
                            </w:pPr>
                            <w:r w:rsidRPr="00747C66">
                              <w:rPr>
                                <w:rFonts w:ascii="Times New Roman" w:hAnsi="Times New Roman" w:cs="Times New Roman"/>
                                <w:i/>
                                <w:iCs/>
                                <w:sz w:val="24"/>
                                <w:szCs w:val="24"/>
                              </w:rPr>
                              <w:t>Note.</w:t>
                            </w:r>
                            <w:r>
                              <w:rPr>
                                <w:rFonts w:ascii="Times New Roman" w:hAnsi="Times New Roman" w:cs="Times New Roman"/>
                                <w:sz w:val="24"/>
                                <w:szCs w:val="24"/>
                              </w:rPr>
                              <w:t xml:space="preserve"> </w:t>
                            </w:r>
                            <w:r w:rsidR="00850480">
                              <w:rPr>
                                <w:rFonts w:ascii="Times New Roman" w:hAnsi="Times New Roman" w:cs="Times New Roman"/>
                                <w:sz w:val="24"/>
                                <w:szCs w:val="24"/>
                              </w:rPr>
                              <w:t xml:space="preserve">Plans drawn by Rene Peralta with information from Alejandro Ruiz. </w:t>
                            </w:r>
                            <w:r w:rsidR="00747C66">
                              <w:rPr>
                                <w:rFonts w:ascii="Times New Roman" w:hAnsi="Times New Roman" w:cs="Times New Roman"/>
                                <w:sz w:val="24"/>
                                <w:szCs w:val="24"/>
                              </w:rPr>
                              <w:t>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0FBC53" id="_x0000_s1054" type="#_x0000_t202" style="position:absolute;margin-left:25.65pt;margin-top:572.15pt;width:420.7pt;height:110.6pt;z-index:251779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" stroked="f">
                <v:textbox style="mso-fit-shape-to-text:t">
                  <w:txbxContent>
                    <w:p w14:paraId="363A24BB" w14:textId="79CB743D" w:rsidR="00067A90" w:rsidRPr="00067A90" w:rsidRDefault="00067A90">
                      <w:pPr>
                        <w:rPr>
                          <w:rFonts w:ascii="Times New Roman" w:hAnsi="Times New Roman" w:cs="Times New Roman"/>
                          <w:sz w:val="24"/>
                          <w:szCs w:val="24"/>
                        </w:rPr>
                      </w:pPr>
                      <w:r w:rsidRPr="00747C66">
                        <w:rPr>
                          <w:rFonts w:ascii="Times New Roman" w:hAnsi="Times New Roman" w:cs="Times New Roman"/>
                          <w:i/>
                          <w:iCs/>
                          <w:sz w:val="24"/>
                          <w:szCs w:val="24"/>
                        </w:rPr>
                        <w:t>Note.</w:t>
                      </w:r>
                      <w:r>
                        <w:rPr>
                          <w:rFonts w:ascii="Times New Roman" w:hAnsi="Times New Roman" w:cs="Times New Roman"/>
                          <w:sz w:val="24"/>
                          <w:szCs w:val="24"/>
                        </w:rPr>
                        <w:t xml:space="preserve"> </w:t>
                      </w:r>
                      <w:r w:rsidR="00850480">
                        <w:rPr>
                          <w:rFonts w:ascii="Times New Roman" w:hAnsi="Times New Roman" w:cs="Times New Roman"/>
                          <w:sz w:val="24"/>
                          <w:szCs w:val="24"/>
                        </w:rPr>
                        <w:t xml:space="preserve">Plans drawn by Rene Peralta with information from Alejandro Ruiz. </w:t>
                      </w:r>
                      <w:r w:rsidR="00747C66">
                        <w:rPr>
                          <w:rFonts w:ascii="Times New Roman" w:hAnsi="Times New Roman" w:cs="Times New Roman"/>
                          <w:sz w:val="24"/>
                          <w:szCs w:val="24"/>
                        </w:rPr>
                        <w:t>2022</w:t>
                      </w:r>
                    </w:p>
                  </w:txbxContent>
                </v:textbox>
                <w10:wrap type="square"/>
              </v:shape>
            </w:pict>
          </mc:Fallback>
        </mc:AlternateContent>
      </w:r>
      <w:r w:rsidR="00156F87">
        <w:rPr>
          <w:noProof/>
        </w:rPr>
        <mc:AlternateContent>
          <mc:Choice Requires="wps">
            <w:drawing>
              <wp:anchor distT="0" distB="0" distL="114300" distR="114300" simplePos="0" relativeHeight="251777024" behindDoc="0" locked="0" layoutInCell="1" allowOverlap="1" wp14:anchorId="7AB1D6D5" wp14:editId="641B8ACE">
                <wp:simplePos x="0" y="0"/>
                <wp:positionH relativeFrom="margin">
                  <wp:align>center</wp:align>
                </wp:positionH>
                <wp:positionV relativeFrom="paragraph">
                  <wp:posOffset>0</wp:posOffset>
                </wp:positionV>
                <wp:extent cx="5367020" cy="457200"/>
                <wp:effectExtent l="0" t="0" r="5080" b="0"/>
                <wp:wrapSquare wrapText="bothSides"/>
                <wp:docPr id="63" name="Text Box 63"/>
                <wp:cNvGraphicFramePr/>
                <a:graphic xmlns:a="http://schemas.openxmlformats.org/drawingml/2006/main">
                  <a:graphicData uri="http://schemas.microsoft.com/office/word/2010/wordprocessingShape">
                    <wps:wsp>
                      <wps:cNvSpPr txBox="1"/>
                      <wps:spPr>
                        <a:xfrm>
                          <a:off x="0" y="0"/>
                          <a:ext cx="5367020" cy="457200"/>
                        </a:xfrm>
                        <a:prstGeom prst="rect">
                          <a:avLst/>
                        </a:prstGeom>
                        <a:solidFill>
                          <a:prstClr val="white"/>
                        </a:solidFill>
                        <a:ln>
                          <a:noFill/>
                        </a:ln>
                      </wps:spPr>
                      <wps:txbx>
                        <w:txbxContent>
                          <w:p w14:paraId="667BB6E0" w14:textId="397AEFB9" w:rsidR="00156F87" w:rsidRPr="00156F87" w:rsidRDefault="00156F87" w:rsidP="00156F87">
                            <w:pPr>
                              <w:pStyle w:val="Caption"/>
                              <w:rPr>
                                <w:rFonts w:ascii="Times New Roman" w:hAnsi="Times New Roman" w:cs="Times New Roman"/>
                                <w:noProof/>
                                <w:sz w:val="24"/>
                                <w:szCs w:val="24"/>
                              </w:rPr>
                            </w:pPr>
                            <w:bookmarkStart w:id="79" w:name="_Ref120695082"/>
                            <w:bookmarkStart w:id="80" w:name="_Toc120762451"/>
                            <w:r w:rsidRPr="00156F87">
                              <w:rPr>
                                <w:rFonts w:ascii="Times New Roman" w:hAnsi="Times New Roman" w:cs="Times New Roman"/>
                                <w:b/>
                                <w:bCs/>
                                <w:sz w:val="24"/>
                                <w:szCs w:val="24"/>
                              </w:rPr>
                              <w:t xml:space="preserve">Figure </w:t>
                            </w:r>
                            <w:r w:rsidRPr="00156F87">
                              <w:rPr>
                                <w:rFonts w:ascii="Times New Roman" w:hAnsi="Times New Roman" w:cs="Times New Roman"/>
                                <w:b/>
                                <w:bCs/>
                                <w:sz w:val="24"/>
                                <w:szCs w:val="24"/>
                              </w:rPr>
                              <w:fldChar w:fldCharType="begin"/>
                            </w:r>
                            <w:r w:rsidRPr="00156F87">
                              <w:rPr>
                                <w:rFonts w:ascii="Times New Roman" w:hAnsi="Times New Roman" w:cs="Times New Roman"/>
                                <w:b/>
                                <w:bCs/>
                                <w:sz w:val="24"/>
                                <w:szCs w:val="24"/>
                              </w:rPr>
                              <w:instrText xml:space="preserve"> SEQ Figure \* ARABIC </w:instrText>
                            </w:r>
                            <w:r w:rsidRPr="00156F87">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21</w:t>
                            </w:r>
                            <w:r w:rsidRPr="00156F87">
                              <w:rPr>
                                <w:rFonts w:ascii="Times New Roman" w:hAnsi="Times New Roman" w:cs="Times New Roman"/>
                                <w:b/>
                                <w:bCs/>
                                <w:sz w:val="24"/>
                                <w:szCs w:val="24"/>
                              </w:rPr>
                              <w:fldChar w:fldCharType="end"/>
                            </w:r>
                            <w:bookmarkEnd w:id="79"/>
                            <w:r w:rsidRPr="00156F87">
                              <w:rPr>
                                <w:rFonts w:ascii="Times New Roman" w:hAnsi="Times New Roman" w:cs="Times New Roman"/>
                                <w:sz w:val="24"/>
                                <w:szCs w:val="24"/>
                              </w:rPr>
                              <w:t xml:space="preserve"> Villa Fontana House of Alejandro Ruiz. Original Plan</w:t>
                            </w:r>
                            <w:r w:rsidR="002F1E3B">
                              <w:rPr>
                                <w:rFonts w:ascii="Times New Roman" w:hAnsi="Times New Roman" w:cs="Times New Roman"/>
                                <w:sz w:val="24"/>
                                <w:szCs w:val="24"/>
                              </w:rPr>
                              <w:t>.</w:t>
                            </w:r>
                            <w:bookmarkEnd w:id="8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B1D6D5" id="Text Box 63" o:spid="_x0000_s1055" type="#_x0000_t202" style="position:absolute;margin-left:0;margin-top:0;width:422.6pt;height:36pt;z-index:2517770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" stroked="f">
                <v:textbox inset="0,0,0,0">
                  <w:txbxContent>
                    <w:p w14:paraId="667BB6E0" w14:textId="397AEFB9" w:rsidR="00156F87" w:rsidRPr="00156F87" w:rsidRDefault="00156F87" w:rsidP="00156F87">
                      <w:pPr>
                        <w:pStyle w:val="Caption"/>
                        <w:rPr>
                          <w:rFonts w:ascii="Times New Roman" w:hAnsi="Times New Roman" w:cs="Times New Roman"/>
                          <w:noProof/>
                          <w:sz w:val="24"/>
                          <w:szCs w:val="24"/>
                        </w:rPr>
                      </w:pPr>
                      <w:bookmarkStart w:id="81" w:name="_Ref120695082"/>
                      <w:bookmarkStart w:id="82" w:name="_Toc120762451"/>
                      <w:r w:rsidRPr="00156F87">
                        <w:rPr>
                          <w:rFonts w:ascii="Times New Roman" w:hAnsi="Times New Roman" w:cs="Times New Roman"/>
                          <w:b/>
                          <w:bCs/>
                          <w:sz w:val="24"/>
                          <w:szCs w:val="24"/>
                        </w:rPr>
                        <w:t xml:space="preserve">Figure </w:t>
                      </w:r>
                      <w:r w:rsidRPr="00156F87">
                        <w:rPr>
                          <w:rFonts w:ascii="Times New Roman" w:hAnsi="Times New Roman" w:cs="Times New Roman"/>
                          <w:b/>
                          <w:bCs/>
                          <w:sz w:val="24"/>
                          <w:szCs w:val="24"/>
                        </w:rPr>
                        <w:fldChar w:fldCharType="begin"/>
                      </w:r>
                      <w:r w:rsidRPr="00156F87">
                        <w:rPr>
                          <w:rFonts w:ascii="Times New Roman" w:hAnsi="Times New Roman" w:cs="Times New Roman"/>
                          <w:b/>
                          <w:bCs/>
                          <w:sz w:val="24"/>
                          <w:szCs w:val="24"/>
                        </w:rPr>
                        <w:instrText xml:space="preserve"> SEQ Figure \* ARABIC </w:instrText>
                      </w:r>
                      <w:r w:rsidRPr="00156F87">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21</w:t>
                      </w:r>
                      <w:r w:rsidRPr="00156F87">
                        <w:rPr>
                          <w:rFonts w:ascii="Times New Roman" w:hAnsi="Times New Roman" w:cs="Times New Roman"/>
                          <w:b/>
                          <w:bCs/>
                          <w:sz w:val="24"/>
                          <w:szCs w:val="24"/>
                        </w:rPr>
                        <w:fldChar w:fldCharType="end"/>
                      </w:r>
                      <w:bookmarkEnd w:id="81"/>
                      <w:r w:rsidRPr="00156F87">
                        <w:rPr>
                          <w:rFonts w:ascii="Times New Roman" w:hAnsi="Times New Roman" w:cs="Times New Roman"/>
                          <w:sz w:val="24"/>
                          <w:szCs w:val="24"/>
                        </w:rPr>
                        <w:t xml:space="preserve"> Villa Fontana House of Alejandro Ruiz. Original Plan</w:t>
                      </w:r>
                      <w:r w:rsidR="002F1E3B">
                        <w:rPr>
                          <w:rFonts w:ascii="Times New Roman" w:hAnsi="Times New Roman" w:cs="Times New Roman"/>
                          <w:sz w:val="24"/>
                          <w:szCs w:val="24"/>
                        </w:rPr>
                        <w:t>.</w:t>
                      </w:r>
                      <w:bookmarkEnd w:id="82"/>
                    </w:p>
                  </w:txbxContent>
                </v:textbox>
                <w10:wrap type="square" anchorx="margin"/>
              </v:shape>
            </w:pict>
          </mc:Fallback>
        </mc:AlternateContent>
      </w:r>
      <w:r w:rsidR="00156F87">
        <w:rPr>
          <w:noProof/>
        </w:rPr>
        <w:drawing>
          <wp:anchor distT="0" distB="0" distL="114300" distR="114300" simplePos="0" relativeHeight="251774976" behindDoc="0" locked="0" layoutInCell="1" allowOverlap="1" wp14:anchorId="7DD896DC" wp14:editId="45712E9D">
            <wp:simplePos x="0" y="0"/>
            <wp:positionH relativeFrom="column">
              <wp:posOffset>0</wp:posOffset>
            </wp:positionH>
            <wp:positionV relativeFrom="paragraph">
              <wp:posOffset>221</wp:posOffset>
            </wp:positionV>
            <wp:extent cx="5943600" cy="6487160"/>
            <wp:effectExtent l="0" t="0" r="0" b="8890"/>
            <wp:wrapSquare wrapText="bothSides"/>
            <wp:docPr id="62" name="Picture 6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Diagram, engineering drawing&#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6487160"/>
                    </a:xfrm>
                    <a:prstGeom prst="rect">
                      <a:avLst/>
                    </a:prstGeom>
                  </pic:spPr>
                </pic:pic>
              </a:graphicData>
            </a:graphic>
          </wp:anchor>
        </w:drawing>
      </w:r>
      <w:r w:rsidR="00156F87">
        <w:br w:type="page"/>
      </w:r>
    </w:p>
    <w:p w14:paraId="6A6076BF" w14:textId="7FDB0746" w:rsidR="00D13440" w:rsidRPr="003D0695" w:rsidRDefault="00514308" w:rsidP="00514308">
      <w:pPr>
        <w:pStyle w:val="Heading3"/>
        <w:rPr>
          <w:rFonts w:ascii="Times New Roman" w:hAnsi="Times New Roman" w:cs="Times New Roman"/>
        </w:rPr>
      </w:pPr>
      <w:bookmarkStart w:id="83" w:name="_Toc120762302"/>
      <w:r w:rsidRPr="003D0695">
        <w:rPr>
          <w:rFonts w:ascii="Times New Roman" w:hAnsi="Times New Roman" w:cs="Times New Roman"/>
        </w:rPr>
        <w:lastRenderedPageBreak/>
        <w:t>URBI Villa del Prado</w:t>
      </w:r>
      <w:bookmarkEnd w:id="83"/>
    </w:p>
    <w:p w14:paraId="1D3875AC" w14:textId="04DBAACE" w:rsidR="00514308" w:rsidRPr="003D0695" w:rsidRDefault="00727348" w:rsidP="00761D6E">
      <w:pPr>
        <w:pStyle w:val="mb-25"/>
        <w:spacing w:before="0" w:beforeAutospacing="0" w:after="0" w:afterAutospacing="0" w:line="480" w:lineRule="auto"/>
      </w:pPr>
      <w:r>
        <w:rPr>
          <w:noProof/>
        </w:rPr>
        <w:drawing>
          <wp:anchor distT="0" distB="0" distL="114300" distR="114300" simplePos="0" relativeHeight="251780096" behindDoc="0" locked="0" layoutInCell="1" allowOverlap="1" wp14:anchorId="10B94358" wp14:editId="7B5D78F2">
            <wp:simplePos x="0" y="0"/>
            <wp:positionH relativeFrom="column">
              <wp:posOffset>2487930</wp:posOffset>
            </wp:positionH>
            <wp:positionV relativeFrom="paragraph">
              <wp:posOffset>325755</wp:posOffset>
            </wp:positionV>
            <wp:extent cx="3980180" cy="5123815"/>
            <wp:effectExtent l="0" t="0" r="1270" b="635"/>
            <wp:wrapSquare wrapText="bothSides"/>
            <wp:docPr id="193" name="Picture 19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Diagram&#10;&#10;Description automatically generated with low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80180" cy="5123815"/>
                    </a:xfrm>
                    <a:prstGeom prst="rect">
                      <a:avLst/>
                    </a:prstGeom>
                  </pic:spPr>
                </pic:pic>
              </a:graphicData>
            </a:graphic>
            <wp14:sizeRelH relativeFrom="margin">
              <wp14:pctWidth>0</wp14:pctWidth>
            </wp14:sizeRelH>
            <wp14:sizeRelV relativeFrom="margin">
              <wp14:pctHeight>0</wp14:pctHeight>
            </wp14:sizeRelV>
          </wp:anchor>
        </w:drawing>
      </w:r>
      <w:r w:rsidR="00DD0324">
        <w:rPr>
          <w:noProof/>
        </w:rPr>
        <mc:AlternateContent>
          <mc:Choice Requires="wps">
            <w:drawing>
              <wp:anchor distT="0" distB="0" distL="114300" distR="114300" simplePos="0" relativeHeight="251782144" behindDoc="0" locked="0" layoutInCell="1" allowOverlap="1" wp14:anchorId="6E4ACC4E" wp14:editId="26FC7379">
                <wp:simplePos x="0" y="0"/>
                <wp:positionH relativeFrom="margin">
                  <wp:posOffset>2714569</wp:posOffset>
                </wp:positionH>
                <wp:positionV relativeFrom="paragraph">
                  <wp:posOffset>309356</wp:posOffset>
                </wp:positionV>
                <wp:extent cx="3466465" cy="301625"/>
                <wp:effectExtent l="0" t="0" r="635" b="3175"/>
                <wp:wrapSquare wrapText="bothSides"/>
                <wp:docPr id="194" name="Text Box 194"/>
                <wp:cNvGraphicFramePr/>
                <a:graphic xmlns:a="http://schemas.openxmlformats.org/drawingml/2006/main">
                  <a:graphicData uri="http://schemas.microsoft.com/office/word/2010/wordprocessingShape">
                    <wps:wsp>
                      <wps:cNvSpPr txBox="1"/>
                      <wps:spPr>
                        <a:xfrm>
                          <a:off x="0" y="0"/>
                          <a:ext cx="3466465" cy="301625"/>
                        </a:xfrm>
                        <a:prstGeom prst="rect">
                          <a:avLst/>
                        </a:prstGeom>
                        <a:solidFill>
                          <a:prstClr val="white"/>
                        </a:solidFill>
                        <a:ln>
                          <a:noFill/>
                        </a:ln>
                      </wps:spPr>
                      <wps:txbx>
                        <w:txbxContent>
                          <w:p w14:paraId="7324D703" w14:textId="29A1D293" w:rsidR="00BB6EDE" w:rsidRPr="00DD0324" w:rsidRDefault="00BB6EDE" w:rsidP="00DD0324">
                            <w:pPr>
                              <w:pStyle w:val="Caption"/>
                              <w:spacing w:after="0"/>
                              <w:rPr>
                                <w:rFonts w:ascii="Times New Roman" w:hAnsi="Times New Roman" w:cs="Times New Roman"/>
                                <w:noProof/>
                                <w:sz w:val="24"/>
                                <w:szCs w:val="24"/>
                              </w:rPr>
                            </w:pPr>
                            <w:bookmarkStart w:id="84" w:name="_Ref120695393"/>
                            <w:bookmarkStart w:id="85" w:name="_Toc120762452"/>
                            <w:r w:rsidRPr="00DD0324">
                              <w:rPr>
                                <w:rFonts w:ascii="Times New Roman" w:hAnsi="Times New Roman" w:cs="Times New Roman"/>
                                <w:b/>
                                <w:bCs/>
                                <w:sz w:val="24"/>
                                <w:szCs w:val="24"/>
                              </w:rPr>
                              <w:t xml:space="preserve">Figure </w:t>
                            </w:r>
                            <w:r w:rsidRPr="00DD0324">
                              <w:rPr>
                                <w:rFonts w:ascii="Times New Roman" w:hAnsi="Times New Roman" w:cs="Times New Roman"/>
                                <w:b/>
                                <w:bCs/>
                                <w:sz w:val="24"/>
                                <w:szCs w:val="24"/>
                              </w:rPr>
                              <w:fldChar w:fldCharType="begin"/>
                            </w:r>
                            <w:r w:rsidRPr="00DD0324">
                              <w:rPr>
                                <w:rFonts w:ascii="Times New Roman" w:hAnsi="Times New Roman" w:cs="Times New Roman"/>
                                <w:b/>
                                <w:bCs/>
                                <w:sz w:val="24"/>
                                <w:szCs w:val="24"/>
                              </w:rPr>
                              <w:instrText xml:space="preserve"> SEQ Figure \* ARABIC </w:instrText>
                            </w:r>
                            <w:r w:rsidRPr="00DD0324">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22</w:t>
                            </w:r>
                            <w:r w:rsidRPr="00DD0324">
                              <w:rPr>
                                <w:rFonts w:ascii="Times New Roman" w:hAnsi="Times New Roman" w:cs="Times New Roman"/>
                                <w:b/>
                                <w:bCs/>
                                <w:sz w:val="24"/>
                                <w:szCs w:val="24"/>
                              </w:rPr>
                              <w:fldChar w:fldCharType="end"/>
                            </w:r>
                            <w:bookmarkEnd w:id="84"/>
                            <w:r w:rsidR="00DD0324">
                              <w:rPr>
                                <w:rFonts w:ascii="Times New Roman" w:hAnsi="Times New Roman" w:cs="Times New Roman"/>
                                <w:sz w:val="24"/>
                                <w:szCs w:val="24"/>
                              </w:rPr>
                              <w:t xml:space="preserve"> </w:t>
                            </w:r>
                            <w:r w:rsidRPr="00DD0324">
                              <w:rPr>
                                <w:rFonts w:ascii="Times New Roman" w:hAnsi="Times New Roman" w:cs="Times New Roman"/>
                                <w:sz w:val="24"/>
                                <w:szCs w:val="24"/>
                              </w:rPr>
                              <w:t>Figure Ground Map of URBI Villa del Prado</w:t>
                            </w:r>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ACC4E" id="Text Box 194" o:spid="_x0000_s1056" type="#_x0000_t202" style="position:absolute;margin-left:213.75pt;margin-top:24.35pt;width:272.95pt;height:23.7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" stroked="f">
                <v:textbox inset="0,0,0,0">
                  <w:txbxContent>
                    <w:p w14:paraId="7324D703" w14:textId="29A1D293" w:rsidR="00BB6EDE" w:rsidRPr="00DD0324" w:rsidRDefault="00BB6EDE" w:rsidP="00DD0324">
                      <w:pPr>
                        <w:pStyle w:val="Caption"/>
                        <w:spacing w:after="0"/>
                        <w:rPr>
                          <w:rFonts w:ascii="Times New Roman" w:hAnsi="Times New Roman" w:cs="Times New Roman"/>
                          <w:noProof/>
                          <w:sz w:val="24"/>
                          <w:szCs w:val="24"/>
                        </w:rPr>
                      </w:pPr>
                      <w:bookmarkStart w:id="86" w:name="_Ref120695393"/>
                      <w:bookmarkStart w:id="87" w:name="_Toc120762452"/>
                      <w:r w:rsidRPr="00DD0324">
                        <w:rPr>
                          <w:rFonts w:ascii="Times New Roman" w:hAnsi="Times New Roman" w:cs="Times New Roman"/>
                          <w:b/>
                          <w:bCs/>
                          <w:sz w:val="24"/>
                          <w:szCs w:val="24"/>
                        </w:rPr>
                        <w:t xml:space="preserve">Figure </w:t>
                      </w:r>
                      <w:r w:rsidRPr="00DD0324">
                        <w:rPr>
                          <w:rFonts w:ascii="Times New Roman" w:hAnsi="Times New Roman" w:cs="Times New Roman"/>
                          <w:b/>
                          <w:bCs/>
                          <w:sz w:val="24"/>
                          <w:szCs w:val="24"/>
                        </w:rPr>
                        <w:fldChar w:fldCharType="begin"/>
                      </w:r>
                      <w:r w:rsidRPr="00DD0324">
                        <w:rPr>
                          <w:rFonts w:ascii="Times New Roman" w:hAnsi="Times New Roman" w:cs="Times New Roman"/>
                          <w:b/>
                          <w:bCs/>
                          <w:sz w:val="24"/>
                          <w:szCs w:val="24"/>
                        </w:rPr>
                        <w:instrText xml:space="preserve"> SEQ Figure \* ARABIC </w:instrText>
                      </w:r>
                      <w:r w:rsidRPr="00DD0324">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22</w:t>
                      </w:r>
                      <w:r w:rsidRPr="00DD0324">
                        <w:rPr>
                          <w:rFonts w:ascii="Times New Roman" w:hAnsi="Times New Roman" w:cs="Times New Roman"/>
                          <w:b/>
                          <w:bCs/>
                          <w:sz w:val="24"/>
                          <w:szCs w:val="24"/>
                        </w:rPr>
                        <w:fldChar w:fldCharType="end"/>
                      </w:r>
                      <w:bookmarkEnd w:id="86"/>
                      <w:r w:rsidR="00DD0324">
                        <w:rPr>
                          <w:rFonts w:ascii="Times New Roman" w:hAnsi="Times New Roman" w:cs="Times New Roman"/>
                          <w:sz w:val="24"/>
                          <w:szCs w:val="24"/>
                        </w:rPr>
                        <w:t xml:space="preserve"> </w:t>
                      </w:r>
                      <w:r w:rsidRPr="00DD0324">
                        <w:rPr>
                          <w:rFonts w:ascii="Times New Roman" w:hAnsi="Times New Roman" w:cs="Times New Roman"/>
                          <w:sz w:val="24"/>
                          <w:szCs w:val="24"/>
                        </w:rPr>
                        <w:t>Figure Ground Map of URBI Villa del Prado</w:t>
                      </w:r>
                      <w:bookmarkEnd w:id="87"/>
                    </w:p>
                  </w:txbxContent>
                </v:textbox>
                <w10:wrap type="square" anchorx="margin"/>
              </v:shape>
            </w:pict>
          </mc:Fallback>
        </mc:AlternateContent>
      </w:r>
    </w:p>
    <w:p w14:paraId="45295CAA" w14:textId="0C3BF9FD" w:rsidR="00E917D6" w:rsidRPr="003D0695" w:rsidRDefault="00D13440" w:rsidP="00832DF6">
      <w:pPr>
        <w:pStyle w:val="mb-25"/>
        <w:spacing w:before="0" w:beforeAutospacing="0" w:after="0" w:afterAutospacing="0" w:line="480" w:lineRule="auto"/>
        <w:ind w:firstLine="720"/>
      </w:pPr>
      <w:r w:rsidRPr="003D0695">
        <w:t xml:space="preserve">What kind of life unfolds in the homes of </w:t>
      </w:r>
      <w:r w:rsidR="009E4D20" w:rsidRPr="003D0695">
        <w:t>URBI</w:t>
      </w:r>
      <w:r w:rsidRPr="003D0695">
        <w:t xml:space="preserve"> in Tijuana? How do the urban design, the architecture</w:t>
      </w:r>
      <w:r w:rsidR="0049078E" w:rsidRPr="003D0695">
        <w:t>,</w:t>
      </w:r>
      <w:r w:rsidRPr="003D0695">
        <w:t xml:space="preserve"> and the interiors </w:t>
      </w:r>
      <w:r w:rsidR="00E917D6" w:rsidRPr="003D0695">
        <w:t xml:space="preserve">designed and </w:t>
      </w:r>
      <w:r w:rsidRPr="003D0695">
        <w:t xml:space="preserve">constructed by </w:t>
      </w:r>
      <w:r w:rsidR="009E4D20" w:rsidRPr="003D0695">
        <w:t>URBI</w:t>
      </w:r>
      <w:r w:rsidRPr="003D0695">
        <w:t xml:space="preserve"> influence the communities </w:t>
      </w:r>
      <w:r w:rsidR="00DA6DC4">
        <w:t>that</w:t>
      </w:r>
      <w:r w:rsidR="0064767B">
        <w:t xml:space="preserve"> </w:t>
      </w:r>
      <w:r w:rsidRPr="003D0695">
        <w:t xml:space="preserve">grow from these places? </w:t>
      </w:r>
      <w:r w:rsidR="00E917D6" w:rsidRPr="003D0695">
        <w:t>In what ways do global capitalism and new technology surface in these communities</w:t>
      </w:r>
      <w:r w:rsidR="00A33E43" w:rsidRPr="003D0695">
        <w:t xml:space="preserve"> and homes</w:t>
      </w:r>
      <w:r w:rsidR="00E917D6" w:rsidRPr="003D0695">
        <w:t>?</w:t>
      </w:r>
      <w:r w:rsidRPr="003D0695">
        <w:t xml:space="preserve"> The 2014 film </w:t>
      </w:r>
      <w:r w:rsidRPr="003D0695">
        <w:rPr>
          <w:i/>
          <w:iCs/>
        </w:rPr>
        <w:t xml:space="preserve">El Hogar al </w:t>
      </w:r>
      <w:proofErr w:type="spellStart"/>
      <w:r w:rsidRPr="00AC1C4D">
        <w:rPr>
          <w:i/>
          <w:iCs/>
        </w:rPr>
        <w:t>Revés</w:t>
      </w:r>
      <w:proofErr w:type="spellEnd"/>
      <w:r w:rsidRPr="00AC1C4D">
        <w:rPr>
          <w:i/>
          <w:iCs/>
        </w:rPr>
        <w:t xml:space="preserve"> (</w:t>
      </w:r>
      <w:r w:rsidR="00800F9F" w:rsidRPr="00AC1C4D">
        <w:rPr>
          <w:i/>
          <w:iCs/>
        </w:rPr>
        <w:t>Upside-Down</w:t>
      </w:r>
      <w:r w:rsidR="0049078E" w:rsidRPr="00AC1C4D">
        <w:rPr>
          <w:i/>
          <w:iCs/>
        </w:rPr>
        <w:t xml:space="preserve"> </w:t>
      </w:r>
      <w:r w:rsidR="00E55E5E" w:rsidRPr="00AC1C4D">
        <w:rPr>
          <w:i/>
          <w:iCs/>
        </w:rPr>
        <w:t>Home</w:t>
      </w:r>
      <w:r w:rsidRPr="00AC1C4D">
        <w:rPr>
          <w:i/>
          <w:iCs/>
        </w:rPr>
        <w:t>)</w:t>
      </w:r>
      <w:r w:rsidRPr="003D0695">
        <w:t xml:space="preserve"> provides a glimpse into the lives of three adolescent boys who call the </w:t>
      </w:r>
      <w:r w:rsidR="009E4D20" w:rsidRPr="003D0695">
        <w:t>URBI</w:t>
      </w:r>
      <w:r w:rsidRPr="003D0695">
        <w:t xml:space="preserve"> Villa del Prado </w:t>
      </w:r>
      <w:r w:rsidR="00EC42BC">
        <w:t>development</w:t>
      </w:r>
      <w:r w:rsidRPr="003D0695">
        <w:t xml:space="preserve"> home.  </w:t>
      </w:r>
    </w:p>
    <w:p w14:paraId="221FE414" w14:textId="739D6507" w:rsidR="00E917D6" w:rsidRPr="003D0695" w:rsidRDefault="00E917D6" w:rsidP="00761D6E">
      <w:pPr>
        <w:pStyle w:val="mb-25"/>
        <w:spacing w:before="0" w:beforeAutospacing="0" w:after="0" w:afterAutospacing="0" w:line="480" w:lineRule="auto"/>
      </w:pPr>
    </w:p>
    <w:p w14:paraId="4427AE75" w14:textId="4E94C020" w:rsidR="00E917D6" w:rsidRPr="005B2EFD" w:rsidRDefault="00E917D6" w:rsidP="005C474C">
      <w:pPr>
        <w:pStyle w:val="mb-25"/>
        <w:spacing w:before="0" w:beforeAutospacing="0" w:after="0" w:afterAutospacing="0" w:line="480" w:lineRule="auto"/>
        <w:ind w:firstLine="720"/>
      </w:pPr>
      <w:r w:rsidRPr="003D0695">
        <w:t xml:space="preserve">Directed by Itzel Martinez del </w:t>
      </w:r>
      <w:proofErr w:type="spellStart"/>
      <w:r w:rsidRPr="003D0695">
        <w:t>Cañizo</w:t>
      </w:r>
      <w:proofErr w:type="spellEnd"/>
      <w:r w:rsidRPr="003D0695">
        <w:t xml:space="preserve">, </w:t>
      </w:r>
      <w:r w:rsidRPr="003D0695">
        <w:rPr>
          <w:i/>
          <w:iCs/>
        </w:rPr>
        <w:t xml:space="preserve">El Hogar al </w:t>
      </w:r>
      <w:proofErr w:type="spellStart"/>
      <w:r w:rsidRPr="003D0695">
        <w:rPr>
          <w:i/>
          <w:iCs/>
        </w:rPr>
        <w:t>Rev</w:t>
      </w:r>
      <w:r w:rsidR="005C474C">
        <w:rPr>
          <w:i/>
          <w:iCs/>
        </w:rPr>
        <w:t>é</w:t>
      </w:r>
      <w:r w:rsidRPr="003D0695">
        <w:rPr>
          <w:i/>
          <w:iCs/>
        </w:rPr>
        <w:t>s</w:t>
      </w:r>
      <w:proofErr w:type="spellEnd"/>
      <w:r w:rsidRPr="003D0695">
        <w:t xml:space="preserve"> documents the hardships and dreams of Santos, Gerardo, and Omar, teenagers living in </w:t>
      </w:r>
      <w:r w:rsidR="009E4D20" w:rsidRPr="003D0695">
        <w:t>URBI</w:t>
      </w:r>
      <w:r w:rsidRPr="003D0695">
        <w:t xml:space="preserve"> Villa del Prado, </w:t>
      </w:r>
      <w:r w:rsidR="00A33E43" w:rsidRPr="003D0695">
        <w:t xml:space="preserve">a </w:t>
      </w:r>
      <w:r w:rsidRPr="003D0695">
        <w:t xml:space="preserve">low-income housing </w:t>
      </w:r>
      <w:r w:rsidR="00EC42BC">
        <w:t>development</w:t>
      </w:r>
      <w:r w:rsidRPr="003D0695">
        <w:t xml:space="preserve"> in the southwest region of Tijuana. Besides their deep friendship, the three boys share a deep sense of emptiness as their mothers work all day in nearby factories. Their ways of coping with monotony, loneliness, and an empty home </w:t>
      </w:r>
      <w:r w:rsidR="00D44F42" w:rsidRPr="003D0695">
        <w:t>are</w:t>
      </w:r>
      <w:r w:rsidRPr="003D0695">
        <w:t xml:space="preserve"> distinctive and personal. However, they find solace in their friendship. </w:t>
      </w:r>
      <w:r w:rsidRPr="003D0695">
        <w:rPr>
          <w:i/>
          <w:iCs/>
        </w:rPr>
        <w:t xml:space="preserve">El Hogar al </w:t>
      </w:r>
      <w:proofErr w:type="spellStart"/>
      <w:r w:rsidRPr="003D0695">
        <w:rPr>
          <w:i/>
          <w:iCs/>
        </w:rPr>
        <w:t>Rev</w:t>
      </w:r>
      <w:r w:rsidR="00B81760" w:rsidRPr="003D0695">
        <w:rPr>
          <w:i/>
          <w:iCs/>
        </w:rPr>
        <w:t>é</w:t>
      </w:r>
      <w:r w:rsidRPr="003D0695">
        <w:rPr>
          <w:i/>
          <w:iCs/>
        </w:rPr>
        <w:t>s</w:t>
      </w:r>
      <w:proofErr w:type="spellEnd"/>
      <w:r w:rsidRPr="003D0695">
        <w:t xml:space="preserve"> is a story of real life and </w:t>
      </w:r>
      <w:r w:rsidRPr="003D0695">
        <w:lastRenderedPageBreak/>
        <w:t xml:space="preserve">juvenile illusions in the context of hardships and absences, where dreams meet unexpected </w:t>
      </w:r>
      <w:r w:rsidR="009F1DE3">
        <w:rPr>
          <w:noProof/>
        </w:rPr>
        <mc:AlternateContent>
          <mc:Choice Requires="wps">
            <w:drawing>
              <wp:anchor distT="0" distB="0" distL="114300" distR="114300" simplePos="0" relativeHeight="251797504" behindDoc="0" locked="0" layoutInCell="1" allowOverlap="1" wp14:anchorId="4F8EA3F1" wp14:editId="4230FB38">
                <wp:simplePos x="0" y="0"/>
                <wp:positionH relativeFrom="margin">
                  <wp:align>right</wp:align>
                </wp:positionH>
                <wp:positionV relativeFrom="paragraph">
                  <wp:posOffset>575355</wp:posOffset>
                </wp:positionV>
                <wp:extent cx="3873500" cy="457200"/>
                <wp:effectExtent l="0" t="0" r="0" b="0"/>
                <wp:wrapSquare wrapText="bothSides"/>
                <wp:docPr id="203" name="Text Box 203"/>
                <wp:cNvGraphicFramePr/>
                <a:graphic xmlns:a="http://schemas.openxmlformats.org/drawingml/2006/main">
                  <a:graphicData uri="http://schemas.microsoft.com/office/word/2010/wordprocessingShape">
                    <wps:wsp>
                      <wps:cNvSpPr txBox="1"/>
                      <wps:spPr>
                        <a:xfrm>
                          <a:off x="0" y="0"/>
                          <a:ext cx="3873500" cy="457200"/>
                        </a:xfrm>
                        <a:prstGeom prst="rect">
                          <a:avLst/>
                        </a:prstGeom>
                        <a:solidFill>
                          <a:prstClr val="white"/>
                        </a:solidFill>
                        <a:ln>
                          <a:noFill/>
                        </a:ln>
                      </wps:spPr>
                      <wps:txbx>
                        <w:txbxContent>
                          <w:p w14:paraId="3FE09649" w14:textId="4815A915" w:rsidR="009F1DE3" w:rsidRPr="009F1DE3" w:rsidRDefault="009F1DE3" w:rsidP="009F1DE3">
                            <w:pPr>
                              <w:pStyle w:val="Caption"/>
                              <w:rPr>
                                <w:rFonts w:ascii="Times New Roman" w:eastAsia="Times New Roman" w:hAnsi="Times New Roman" w:cs="Times New Roman"/>
                                <w:sz w:val="24"/>
                                <w:szCs w:val="24"/>
                              </w:rPr>
                            </w:pPr>
                            <w:bookmarkStart w:id="88" w:name="_Ref120696847"/>
                            <w:bookmarkStart w:id="89" w:name="_Toc120762453"/>
                            <w:r w:rsidRPr="00A30062">
                              <w:rPr>
                                <w:rFonts w:ascii="Times New Roman" w:hAnsi="Times New Roman" w:cs="Times New Roman"/>
                                <w:b/>
                                <w:bCs/>
                                <w:sz w:val="24"/>
                                <w:szCs w:val="24"/>
                              </w:rPr>
                              <w:t xml:space="preserve">Figure </w:t>
                            </w:r>
                            <w:r w:rsidRPr="00A30062">
                              <w:rPr>
                                <w:rFonts w:ascii="Times New Roman" w:hAnsi="Times New Roman" w:cs="Times New Roman"/>
                                <w:b/>
                                <w:bCs/>
                                <w:sz w:val="24"/>
                                <w:szCs w:val="24"/>
                              </w:rPr>
                              <w:fldChar w:fldCharType="begin"/>
                            </w:r>
                            <w:r w:rsidRPr="00A30062">
                              <w:rPr>
                                <w:rFonts w:ascii="Times New Roman" w:hAnsi="Times New Roman" w:cs="Times New Roman"/>
                                <w:b/>
                                <w:bCs/>
                                <w:sz w:val="24"/>
                                <w:szCs w:val="24"/>
                              </w:rPr>
                              <w:instrText xml:space="preserve"> SEQ Figure \* ARABIC </w:instrText>
                            </w:r>
                            <w:r w:rsidRPr="00A3006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23</w:t>
                            </w:r>
                            <w:r w:rsidRPr="00A30062">
                              <w:rPr>
                                <w:rFonts w:ascii="Times New Roman" w:hAnsi="Times New Roman" w:cs="Times New Roman"/>
                                <w:b/>
                                <w:bCs/>
                                <w:sz w:val="24"/>
                                <w:szCs w:val="24"/>
                              </w:rPr>
                              <w:fldChar w:fldCharType="end"/>
                            </w:r>
                            <w:bookmarkEnd w:id="88"/>
                            <w:r w:rsidRPr="009F1DE3">
                              <w:rPr>
                                <w:rFonts w:ascii="Times New Roman" w:hAnsi="Times New Roman" w:cs="Times New Roman"/>
                                <w:sz w:val="24"/>
                                <w:szCs w:val="24"/>
                              </w:rPr>
                              <w:t xml:space="preserve"> Figure 22 Still Image from El Hogar al Revés. Scene overlooking Villa del Prado</w:t>
                            </w:r>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F8EA3F1" id="Text Box 203" o:spid="_x0000_s1057" type="#_x0000_t202" style="position:absolute;left:0;text-align:left;margin-left:253.8pt;margin-top:45.3pt;width:305pt;height:36pt;z-index:2517975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" stroked="f">
                <v:textbox inset="0,0,0,0">
                  <w:txbxContent>
                    <w:p w14:paraId="3FE09649" w14:textId="4815A915" w:rsidR="009F1DE3" w:rsidRPr="009F1DE3" w:rsidRDefault="009F1DE3" w:rsidP="009F1DE3">
                      <w:pPr>
                        <w:pStyle w:val="Caption"/>
                        <w:rPr>
                          <w:rFonts w:ascii="Times New Roman" w:eastAsia="Times New Roman" w:hAnsi="Times New Roman" w:cs="Times New Roman"/>
                          <w:sz w:val="24"/>
                          <w:szCs w:val="24"/>
                        </w:rPr>
                      </w:pPr>
                      <w:bookmarkStart w:id="90" w:name="_Ref120696847"/>
                      <w:bookmarkStart w:id="91" w:name="_Toc120762453"/>
                      <w:r w:rsidRPr="00A30062">
                        <w:rPr>
                          <w:rFonts w:ascii="Times New Roman" w:hAnsi="Times New Roman" w:cs="Times New Roman"/>
                          <w:b/>
                          <w:bCs/>
                          <w:sz w:val="24"/>
                          <w:szCs w:val="24"/>
                        </w:rPr>
                        <w:t xml:space="preserve">Figure </w:t>
                      </w:r>
                      <w:r w:rsidRPr="00A30062">
                        <w:rPr>
                          <w:rFonts w:ascii="Times New Roman" w:hAnsi="Times New Roman" w:cs="Times New Roman"/>
                          <w:b/>
                          <w:bCs/>
                          <w:sz w:val="24"/>
                          <w:szCs w:val="24"/>
                        </w:rPr>
                        <w:fldChar w:fldCharType="begin"/>
                      </w:r>
                      <w:r w:rsidRPr="00A30062">
                        <w:rPr>
                          <w:rFonts w:ascii="Times New Roman" w:hAnsi="Times New Roman" w:cs="Times New Roman"/>
                          <w:b/>
                          <w:bCs/>
                          <w:sz w:val="24"/>
                          <w:szCs w:val="24"/>
                        </w:rPr>
                        <w:instrText xml:space="preserve"> SEQ Figure \* ARABIC </w:instrText>
                      </w:r>
                      <w:r w:rsidRPr="00A3006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23</w:t>
                      </w:r>
                      <w:r w:rsidRPr="00A30062">
                        <w:rPr>
                          <w:rFonts w:ascii="Times New Roman" w:hAnsi="Times New Roman" w:cs="Times New Roman"/>
                          <w:b/>
                          <w:bCs/>
                          <w:sz w:val="24"/>
                          <w:szCs w:val="24"/>
                        </w:rPr>
                        <w:fldChar w:fldCharType="end"/>
                      </w:r>
                      <w:bookmarkEnd w:id="90"/>
                      <w:r w:rsidRPr="009F1DE3">
                        <w:rPr>
                          <w:rFonts w:ascii="Times New Roman" w:hAnsi="Times New Roman" w:cs="Times New Roman"/>
                          <w:sz w:val="24"/>
                          <w:szCs w:val="24"/>
                        </w:rPr>
                        <w:t xml:space="preserve"> Figure 22 Still Image from El Hogar al Revés. Scene overlooking Villa del Prado</w:t>
                      </w:r>
                      <w:bookmarkEnd w:id="91"/>
                    </w:p>
                  </w:txbxContent>
                </v:textbox>
                <w10:wrap type="square" anchorx="margin"/>
              </v:shape>
            </w:pict>
          </mc:Fallback>
        </mc:AlternateContent>
      </w:r>
      <w:r w:rsidRPr="003D0695">
        <w:t>consequences.</w:t>
      </w:r>
    </w:p>
    <w:p w14:paraId="415CA4EE" w14:textId="3B9B6AE1" w:rsidR="00E917D6" w:rsidRPr="003D0695" w:rsidRDefault="009F1DE3" w:rsidP="00761D6E">
      <w:pPr>
        <w:pStyle w:val="mb-25"/>
        <w:spacing w:before="0" w:beforeAutospacing="0" w:after="0" w:afterAutospacing="0" w:line="480" w:lineRule="auto"/>
      </w:pPr>
      <w:r>
        <w:rPr>
          <w:noProof/>
        </w:rPr>
        <w:drawing>
          <wp:anchor distT="0" distB="0" distL="114300" distR="114300" simplePos="0" relativeHeight="251793408" behindDoc="0" locked="0" layoutInCell="1" allowOverlap="1" wp14:anchorId="048F5BF5" wp14:editId="5460068A">
            <wp:simplePos x="0" y="0"/>
            <wp:positionH relativeFrom="margin">
              <wp:align>right</wp:align>
            </wp:positionH>
            <wp:positionV relativeFrom="paragraph">
              <wp:posOffset>288984</wp:posOffset>
            </wp:positionV>
            <wp:extent cx="3873500" cy="1998345"/>
            <wp:effectExtent l="0" t="0" r="0" b="1905"/>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873500" cy="1998345"/>
                    </a:xfrm>
                    <a:prstGeom prst="rect">
                      <a:avLst/>
                    </a:prstGeom>
                  </pic:spPr>
                </pic:pic>
              </a:graphicData>
            </a:graphic>
            <wp14:sizeRelH relativeFrom="margin">
              <wp14:pctWidth>0</wp14:pctWidth>
            </wp14:sizeRelH>
            <wp14:sizeRelV relativeFrom="margin">
              <wp14:pctHeight>0</wp14:pctHeight>
            </wp14:sizeRelV>
          </wp:anchor>
        </w:drawing>
      </w:r>
    </w:p>
    <w:p w14:paraId="1A3023EB" w14:textId="44E985AE" w:rsidR="00E917D6" w:rsidRPr="003D0695" w:rsidRDefault="00553F6B" w:rsidP="00832DF6">
      <w:pPr>
        <w:pStyle w:val="mb-25"/>
        <w:spacing w:before="0" w:beforeAutospacing="0" w:after="0" w:afterAutospacing="0" w:line="480" w:lineRule="auto"/>
        <w:ind w:firstLine="720"/>
      </w:pPr>
      <w:r>
        <w:rPr>
          <w:noProof/>
        </w:rPr>
        <mc:AlternateContent>
          <mc:Choice Requires="wps">
            <w:drawing>
              <wp:anchor distT="45720" distB="45720" distL="114300" distR="114300" simplePos="0" relativeHeight="251795456" behindDoc="0" locked="0" layoutInCell="1" allowOverlap="1" wp14:anchorId="2C11E4BF" wp14:editId="3F3F41F3">
                <wp:simplePos x="0" y="0"/>
                <wp:positionH relativeFrom="margin">
                  <wp:align>right</wp:align>
                </wp:positionH>
                <wp:positionV relativeFrom="paragraph">
                  <wp:posOffset>1936971</wp:posOffset>
                </wp:positionV>
                <wp:extent cx="3873500" cy="499110"/>
                <wp:effectExtent l="0" t="0" r="0" b="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0" cy="499730"/>
                        </a:xfrm>
                        <a:prstGeom prst="rect">
                          <a:avLst/>
                        </a:prstGeom>
                        <a:solidFill>
                          <a:srgbClr val="FFFFFF"/>
                        </a:solidFill>
                        <a:ln w="9525">
                          <a:noFill/>
                          <a:miter lim="800000"/>
                          <a:headEnd/>
                          <a:tailEnd/>
                        </a:ln>
                      </wps:spPr>
                      <wps:txbx>
                        <w:txbxContent>
                          <w:p w14:paraId="6E4F0635" w14:textId="7E4ED88B" w:rsidR="00553F6B" w:rsidRPr="002009EC" w:rsidRDefault="00553F6B" w:rsidP="00553F6B">
                            <w:pPr>
                              <w:rPr>
                                <w:rFonts w:ascii="Times New Roman" w:hAnsi="Times New Roman" w:cs="Times New Roman"/>
                                <w:sz w:val="24"/>
                                <w:szCs w:val="24"/>
                              </w:rPr>
                            </w:pPr>
                            <w:r w:rsidRPr="002009EC">
                              <w:rPr>
                                <w:rFonts w:ascii="Times New Roman" w:hAnsi="Times New Roman" w:cs="Times New Roman"/>
                                <w:sz w:val="24"/>
                                <w:szCs w:val="24"/>
                                <w:lang w:val="es-MX"/>
                              </w:rPr>
                              <w:t xml:space="preserve">Note. From </w:t>
                            </w:r>
                            <w:r w:rsidRPr="002009EC">
                              <w:rPr>
                                <w:rFonts w:ascii="Times New Roman" w:hAnsi="Times New Roman" w:cs="Times New Roman"/>
                                <w:i/>
                                <w:iCs/>
                                <w:sz w:val="24"/>
                                <w:szCs w:val="24"/>
                                <w:lang w:val="es-MX"/>
                              </w:rPr>
                              <w:t xml:space="preserve">El Hogar al Revés. </w:t>
                            </w:r>
                            <w:r w:rsidRPr="00A71C6A">
                              <w:rPr>
                                <w:rFonts w:ascii="Times New Roman" w:hAnsi="Times New Roman" w:cs="Times New Roman"/>
                                <w:i/>
                                <w:iCs/>
                                <w:sz w:val="24"/>
                                <w:szCs w:val="24"/>
                                <w:lang w:val="es-MX"/>
                              </w:rPr>
                              <w:t>By Itzel Martinez</w:t>
                            </w:r>
                            <w:r w:rsidR="00831A1D" w:rsidRPr="00A71C6A">
                              <w:rPr>
                                <w:rFonts w:ascii="Times New Roman" w:hAnsi="Times New Roman" w:cs="Times New Roman"/>
                                <w:i/>
                                <w:iCs/>
                                <w:sz w:val="24"/>
                                <w:szCs w:val="24"/>
                                <w:lang w:val="es-MX"/>
                              </w:rPr>
                              <w:t xml:space="preserve"> del </w:t>
                            </w:r>
                            <w:r w:rsidR="00A71C6A" w:rsidRPr="00A71C6A">
                              <w:rPr>
                                <w:rFonts w:ascii="Times New Roman" w:hAnsi="Times New Roman" w:cs="Times New Roman"/>
                                <w:i/>
                                <w:iCs/>
                                <w:sz w:val="24"/>
                                <w:szCs w:val="24"/>
                                <w:lang w:val="es-MX"/>
                              </w:rPr>
                              <w:t>Cañizo</w:t>
                            </w:r>
                            <w:r w:rsidRPr="00A71C6A">
                              <w:rPr>
                                <w:rFonts w:ascii="Times New Roman" w:hAnsi="Times New Roman" w:cs="Times New Roman"/>
                                <w:i/>
                                <w:iCs/>
                                <w:sz w:val="24"/>
                                <w:szCs w:val="24"/>
                                <w:lang w:val="es-MX"/>
                              </w:rPr>
                              <w:t xml:space="preserve">, 2014. </w:t>
                            </w:r>
                            <w:r w:rsidRPr="002009EC">
                              <w:rPr>
                                <w:rFonts w:ascii="Times New Roman" w:hAnsi="Times New Roman" w:cs="Times New Roman"/>
                                <w:i/>
                                <w:iCs/>
                                <w:sz w:val="24"/>
                                <w:szCs w:val="24"/>
                              </w:rPr>
                              <w:t>Copyright Polen Audiovisual.</w:t>
                            </w:r>
                          </w:p>
                          <w:p w14:paraId="63EDF391" w14:textId="7811C15E" w:rsidR="00553F6B" w:rsidRDefault="00553F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1E4BF" id="_x0000_s1058" type="#_x0000_t202" style="position:absolute;left:0;text-align:left;margin-left:253.8pt;margin-top:152.5pt;width:305pt;height:39.3pt;z-index:251795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" stroked="f">
                <v:textbox>
                  <w:txbxContent>
                    <w:p w14:paraId="6E4F0635" w14:textId="7E4ED88B" w:rsidR="00553F6B" w:rsidRPr="002009EC" w:rsidRDefault="00553F6B" w:rsidP="00553F6B">
                      <w:pPr>
                        <w:rPr>
                          <w:rFonts w:ascii="Times New Roman" w:hAnsi="Times New Roman" w:cs="Times New Roman"/>
                          <w:sz w:val="24"/>
                          <w:szCs w:val="24"/>
                        </w:rPr>
                      </w:pPr>
                      <w:r w:rsidRPr="002009EC">
                        <w:rPr>
                          <w:rFonts w:ascii="Times New Roman" w:hAnsi="Times New Roman" w:cs="Times New Roman"/>
                          <w:sz w:val="24"/>
                          <w:szCs w:val="24"/>
                          <w:lang w:val="es-MX"/>
                        </w:rPr>
                        <w:t xml:space="preserve">Note. From </w:t>
                      </w:r>
                      <w:r w:rsidRPr="002009EC">
                        <w:rPr>
                          <w:rFonts w:ascii="Times New Roman" w:hAnsi="Times New Roman" w:cs="Times New Roman"/>
                          <w:i/>
                          <w:iCs/>
                          <w:sz w:val="24"/>
                          <w:szCs w:val="24"/>
                          <w:lang w:val="es-MX"/>
                        </w:rPr>
                        <w:t xml:space="preserve">El Hogar al Revés. </w:t>
                      </w:r>
                      <w:r w:rsidRPr="00A71C6A">
                        <w:rPr>
                          <w:rFonts w:ascii="Times New Roman" w:hAnsi="Times New Roman" w:cs="Times New Roman"/>
                          <w:i/>
                          <w:iCs/>
                          <w:sz w:val="24"/>
                          <w:szCs w:val="24"/>
                          <w:lang w:val="es-MX"/>
                        </w:rPr>
                        <w:t>By Itzel Martinez</w:t>
                      </w:r>
                      <w:r w:rsidR="00831A1D" w:rsidRPr="00A71C6A">
                        <w:rPr>
                          <w:rFonts w:ascii="Times New Roman" w:hAnsi="Times New Roman" w:cs="Times New Roman"/>
                          <w:i/>
                          <w:iCs/>
                          <w:sz w:val="24"/>
                          <w:szCs w:val="24"/>
                          <w:lang w:val="es-MX"/>
                        </w:rPr>
                        <w:t xml:space="preserve"> del </w:t>
                      </w:r>
                      <w:r w:rsidR="00A71C6A" w:rsidRPr="00A71C6A">
                        <w:rPr>
                          <w:rFonts w:ascii="Times New Roman" w:hAnsi="Times New Roman" w:cs="Times New Roman"/>
                          <w:i/>
                          <w:iCs/>
                          <w:sz w:val="24"/>
                          <w:szCs w:val="24"/>
                          <w:lang w:val="es-MX"/>
                        </w:rPr>
                        <w:t>Cañizo</w:t>
                      </w:r>
                      <w:r w:rsidRPr="00A71C6A">
                        <w:rPr>
                          <w:rFonts w:ascii="Times New Roman" w:hAnsi="Times New Roman" w:cs="Times New Roman"/>
                          <w:i/>
                          <w:iCs/>
                          <w:sz w:val="24"/>
                          <w:szCs w:val="24"/>
                          <w:lang w:val="es-MX"/>
                        </w:rPr>
                        <w:t xml:space="preserve">, 2014. </w:t>
                      </w:r>
                      <w:r w:rsidRPr="002009EC">
                        <w:rPr>
                          <w:rFonts w:ascii="Times New Roman" w:hAnsi="Times New Roman" w:cs="Times New Roman"/>
                          <w:i/>
                          <w:iCs/>
                          <w:sz w:val="24"/>
                          <w:szCs w:val="24"/>
                        </w:rPr>
                        <w:t>Copyright Polen Audiovisual.</w:t>
                      </w:r>
                    </w:p>
                    <w:p w14:paraId="63EDF391" w14:textId="7811C15E" w:rsidR="00553F6B" w:rsidRDefault="00553F6B"/>
                  </w:txbxContent>
                </v:textbox>
                <w10:wrap type="square" anchorx="margin"/>
              </v:shape>
            </w:pict>
          </mc:Fallback>
        </mc:AlternateContent>
      </w:r>
      <w:r w:rsidR="009E4D20" w:rsidRPr="003D0695">
        <w:t>URBI</w:t>
      </w:r>
      <w:r w:rsidR="00E917D6" w:rsidRPr="003D0695">
        <w:t xml:space="preserve"> Villa del Prado is a </w:t>
      </w:r>
      <w:r w:rsidR="00CA513B">
        <w:t>development built</w:t>
      </w:r>
      <w:r w:rsidR="00E917D6" w:rsidRPr="003D0695">
        <w:t xml:space="preserve"> in the mid-2000 with a</w:t>
      </w:r>
      <w:r w:rsidR="00AC1480">
        <w:t>n estimated</w:t>
      </w:r>
      <w:r w:rsidR="00E917D6" w:rsidRPr="003D0695">
        <w:t xml:space="preserve"> population of 12,000</w:t>
      </w:r>
      <w:r w:rsidR="00C80628">
        <w:t xml:space="preserve"> (see </w:t>
      </w:r>
      <w:r w:rsidR="002C2114" w:rsidRPr="002C2114">
        <w:fldChar w:fldCharType="begin"/>
      </w:r>
      <w:r w:rsidR="002C2114" w:rsidRPr="002C2114">
        <w:instrText xml:space="preserve"> REF _Ref120695393 \h  \* MERGEFORMAT </w:instrText>
      </w:r>
      <w:r w:rsidR="002C2114" w:rsidRPr="002C2114">
        <w:fldChar w:fldCharType="separate"/>
      </w:r>
      <w:r w:rsidR="00CE1A31" w:rsidRPr="00CE1A31">
        <w:t xml:space="preserve">Figure </w:t>
      </w:r>
      <w:r w:rsidR="00CE1A31" w:rsidRPr="00CE1A31">
        <w:rPr>
          <w:noProof/>
        </w:rPr>
        <w:t>22</w:t>
      </w:r>
      <w:r w:rsidR="002C2114" w:rsidRPr="002C2114">
        <w:fldChar w:fldCharType="end"/>
      </w:r>
      <w:r w:rsidR="002C2114">
        <w:t>)</w:t>
      </w:r>
      <w:r w:rsidR="00E917D6" w:rsidRPr="003D0695">
        <w:t xml:space="preserve">. Like other </w:t>
      </w:r>
      <w:r w:rsidR="009E4D20" w:rsidRPr="003D0695">
        <w:t>URBI</w:t>
      </w:r>
      <w:r w:rsidR="00E917D6" w:rsidRPr="003D0695">
        <w:t xml:space="preserve"> communities, it was constructed in the city's outer ring. An area of rugged </w:t>
      </w:r>
      <w:r w:rsidR="00E917D6" w:rsidRPr="003D0695">
        <w:rPr>
          <w:rStyle w:val="issue-underline"/>
        </w:rPr>
        <w:t>topography once</w:t>
      </w:r>
      <w:r w:rsidR="00E917D6" w:rsidRPr="003D0695">
        <w:t xml:space="preserve"> regarded as a natural reserve or potential development site. Meanwhile, affluent neighborhoods were built in the flatter areas near the border. Ma</w:t>
      </w:r>
      <w:r w:rsidR="00A8252D" w:rsidRPr="003D0695">
        <w:t xml:space="preserve">jor private developers have developed many working-class communities in </w:t>
      </w:r>
      <w:r w:rsidR="00310AD1">
        <w:t>México</w:t>
      </w:r>
      <w:r w:rsidR="00E917D6" w:rsidRPr="003D0695">
        <w:t xml:space="preserve"> and share similar geographical and architectural characteristics. </w:t>
      </w:r>
      <w:r w:rsidR="00283BC1">
        <w:t xml:space="preserve">A lack of integration between these developments </w:t>
      </w:r>
      <w:r w:rsidR="007E5F3E">
        <w:t>with</w:t>
      </w:r>
      <w:r w:rsidR="00283BC1">
        <w:t xml:space="preserve"> the </w:t>
      </w:r>
      <w:r w:rsidR="00D37CCD">
        <w:t>urban core</w:t>
      </w:r>
      <w:r w:rsidR="00283BC1">
        <w:t xml:space="preserve"> c</w:t>
      </w:r>
      <w:r w:rsidR="00E917D6" w:rsidRPr="003D0695">
        <w:t>ontribut</w:t>
      </w:r>
      <w:r w:rsidR="00283BC1">
        <w:t>es</w:t>
      </w:r>
      <w:r w:rsidR="00E917D6" w:rsidRPr="003D0695">
        <w:t xml:space="preserve"> to the "</w:t>
      </w:r>
      <w:proofErr w:type="spellStart"/>
      <w:r w:rsidR="00E917D6" w:rsidRPr="003D0695">
        <w:t>ruralization</w:t>
      </w:r>
      <w:proofErr w:type="spellEnd"/>
      <w:r w:rsidR="00E917D6" w:rsidRPr="003D0695">
        <w:t xml:space="preserve"> of the city" </w:t>
      </w:r>
      <w:sdt>
        <w:sdtPr>
          <w:id w:val="-441685255"/>
          <w:citation/>
        </w:sdtPr>
        <w:sdtContent>
          <w:r w:rsidR="00EF6485" w:rsidRPr="003D0695">
            <w:fldChar w:fldCharType="begin"/>
          </w:r>
          <w:r w:rsidR="00EF6485" w:rsidRPr="003D0695">
            <w:instrText xml:space="preserve"> CITATION Law151 \l 1033 </w:instrText>
          </w:r>
          <w:r w:rsidR="00EF6485" w:rsidRPr="003D0695">
            <w:fldChar w:fldCharType="separate"/>
          </w:r>
          <w:r w:rsidR="00A3503F">
            <w:rPr>
              <w:noProof/>
            </w:rPr>
            <w:t>(Herzog, 2015)</w:t>
          </w:r>
          <w:r w:rsidR="00EF6485" w:rsidRPr="003D0695">
            <w:fldChar w:fldCharType="end"/>
          </w:r>
        </w:sdtContent>
      </w:sdt>
      <w:r w:rsidR="00EF6485" w:rsidRPr="003D0695">
        <w:t>.</w:t>
      </w:r>
    </w:p>
    <w:p w14:paraId="43DE9F99" w14:textId="77777777" w:rsidR="00E917D6" w:rsidRPr="003D0695" w:rsidRDefault="00E917D6" w:rsidP="00761D6E">
      <w:pPr>
        <w:pStyle w:val="mb-25"/>
        <w:spacing w:before="0" w:beforeAutospacing="0" w:after="0" w:afterAutospacing="0" w:line="480" w:lineRule="auto"/>
      </w:pPr>
    </w:p>
    <w:p w14:paraId="4E9D9762" w14:textId="62062F21" w:rsidR="00E917D6" w:rsidRPr="003D0695" w:rsidRDefault="00E917D6" w:rsidP="00832DF6">
      <w:pPr>
        <w:pStyle w:val="mb-25"/>
        <w:spacing w:before="0" w:beforeAutospacing="0" w:after="0" w:afterAutospacing="0" w:line="480" w:lineRule="auto"/>
        <w:ind w:firstLine="720"/>
      </w:pPr>
      <w:r w:rsidRPr="003D0695">
        <w:t xml:space="preserve">The </w:t>
      </w:r>
      <w:r w:rsidR="009E4D20" w:rsidRPr="003D0695">
        <w:t>URBI</w:t>
      </w:r>
      <w:r w:rsidRPr="003D0695">
        <w:t xml:space="preserve"> Villa del Prado is predominantly a working-class </w:t>
      </w:r>
      <w:r w:rsidR="00351EA1">
        <w:t>development</w:t>
      </w:r>
      <w:r w:rsidRPr="003D0695">
        <w:t xml:space="preserve"> marketed to migrants from southern states searching for employment in the Tijuana manufacturing sector. </w:t>
      </w:r>
      <w:r w:rsidR="00A22A0F" w:rsidRPr="003D0695">
        <w:t>However,</w:t>
      </w:r>
      <w:r w:rsidR="00A22A0F" w:rsidRPr="003D0695">
        <w:rPr>
          <w:i/>
          <w:iCs/>
        </w:rPr>
        <w:t xml:space="preserve"> El Hogar al </w:t>
      </w:r>
      <w:proofErr w:type="spellStart"/>
      <w:r w:rsidR="00A22A0F" w:rsidRPr="003D0695">
        <w:rPr>
          <w:i/>
          <w:iCs/>
        </w:rPr>
        <w:t>Rev</w:t>
      </w:r>
      <w:r w:rsidR="00FB5069" w:rsidRPr="003D0695">
        <w:rPr>
          <w:i/>
          <w:iCs/>
        </w:rPr>
        <w:t>é</w:t>
      </w:r>
      <w:r w:rsidR="00A22A0F" w:rsidRPr="003D0695">
        <w:rPr>
          <w:i/>
          <w:iCs/>
        </w:rPr>
        <w:t>s</w:t>
      </w:r>
      <w:proofErr w:type="spellEnd"/>
      <w:r w:rsidR="00A22A0F" w:rsidRPr="003D0695">
        <w:rPr>
          <w:i/>
          <w:iCs/>
        </w:rPr>
        <w:t xml:space="preserve"> </w:t>
      </w:r>
      <w:r w:rsidR="00A22A0F" w:rsidRPr="003D0695">
        <w:t>does not reflect this reality's complete picture</w:t>
      </w:r>
      <w:r w:rsidRPr="003D0695">
        <w:t xml:space="preserve">. The documentary does not contain images of factories or scenes with the parents of the three main characters. Nevertheless, hundreds of single-family detached homes sharing perimeter walls without setbacks or lateral separations are evident in the film. </w:t>
      </w:r>
    </w:p>
    <w:p w14:paraId="0623BB8C" w14:textId="13C9D5BD" w:rsidR="00AF2BB3" w:rsidRPr="003D0695" w:rsidRDefault="00AF2BB3" w:rsidP="00761D6E">
      <w:pPr>
        <w:pStyle w:val="mb-25"/>
        <w:spacing w:before="0" w:beforeAutospacing="0" w:after="0" w:afterAutospacing="0" w:line="480" w:lineRule="auto"/>
      </w:pPr>
    </w:p>
    <w:p w14:paraId="0EC56C89" w14:textId="1CE030B2" w:rsidR="00E917D6" w:rsidRPr="003D0695" w:rsidRDefault="00E917D6" w:rsidP="00832DF6">
      <w:pPr>
        <w:pStyle w:val="mb-25"/>
        <w:spacing w:before="0" w:beforeAutospacing="0" w:after="0" w:afterAutospacing="0" w:line="480" w:lineRule="auto"/>
        <w:ind w:firstLine="720"/>
      </w:pPr>
      <w:r w:rsidRPr="003D0695">
        <w:lastRenderedPageBreak/>
        <w:t xml:space="preserve">Santos, Gerardo, and Omar, the three main characters of the documentary, attend a local government junior high school and are about to graduate. </w:t>
      </w:r>
      <w:r w:rsidR="00351EA1">
        <w:t>They will then</w:t>
      </w:r>
      <w:r w:rsidR="006A67E7" w:rsidRPr="003D0695">
        <w:t xml:space="preserve"> </w:t>
      </w:r>
      <w:r w:rsidRPr="003D0695">
        <w:t>decide whether to continue their education in high school, seek employment in nearby manufacturing plants, or start a family. It is a crucial period in their lives, especially since the average Mexican male only attends school for 9.84 years (INEGI 2020).</w:t>
      </w:r>
    </w:p>
    <w:p w14:paraId="46E186C1" w14:textId="49C269A1" w:rsidR="00E917D6" w:rsidRPr="003D0695" w:rsidRDefault="00E917D6" w:rsidP="00761D6E">
      <w:pPr>
        <w:pStyle w:val="mb-25"/>
        <w:spacing w:before="0" w:beforeAutospacing="0" w:after="0" w:afterAutospacing="0" w:line="480" w:lineRule="auto"/>
      </w:pPr>
    </w:p>
    <w:p w14:paraId="54FB82CA" w14:textId="4CEAFFBB" w:rsidR="00E917D6" w:rsidRDefault="00E917D6" w:rsidP="00832DF6">
      <w:pPr>
        <w:pStyle w:val="mb-25"/>
        <w:spacing w:before="0" w:beforeAutospacing="0" w:after="0" w:afterAutospacing="0" w:line="480" w:lineRule="auto"/>
        <w:ind w:firstLine="720"/>
      </w:pPr>
      <w:r w:rsidRPr="003D0695">
        <w:t>There are two significant settings in the film where scenes take place. One of these spaces is within the small house where the characters share rooms with their younger siblings and carry out chores while the mother is away at work. Their daily lives</w:t>
      </w:r>
      <w:r w:rsidR="00A33E43" w:rsidRPr="003D0695">
        <w:t xml:space="preserve"> are</w:t>
      </w:r>
      <w:r w:rsidRPr="003D0695">
        <w:t xml:space="preserve"> limited </w:t>
      </w:r>
      <w:r w:rsidR="00A33E43" w:rsidRPr="003D0695">
        <w:t>by</w:t>
      </w:r>
      <w:r w:rsidRPr="003D0695">
        <w:t xml:space="preserve"> the few activities that can be carried out inside the </w:t>
      </w:r>
      <w:r w:rsidR="00A22A0F" w:rsidRPr="003D0695">
        <w:t>tiny</w:t>
      </w:r>
      <w:r w:rsidRPr="003D0695">
        <w:t xml:space="preserve"> house. Cooking, eating, and watching anime on bootleg </w:t>
      </w:r>
      <w:r w:rsidR="00701691">
        <w:t>DVD</w:t>
      </w:r>
      <w:r w:rsidRPr="003D0695">
        <w:t>s obtained from the local street market are all done in the same area. As if the house were merely a container for temporary living, the appliances and furniture in the two-bedroom house appear provisional. The cooktop is similar in size to a camping stove, while the T</w:t>
      </w:r>
      <w:r w:rsidR="00740BED" w:rsidRPr="003D0695">
        <w:t>.V.</w:t>
      </w:r>
      <w:r w:rsidRPr="003D0695">
        <w:t xml:space="preserve"> and sofas are only large enough to allow circulation to the kitchen and bathroom. The interiors have not aged well. The light sockets in the ceiling hang from their wires, the concrete floors are bare without any finish or carpet, and most windows and doors are secured with bars. However, it appears that the concrete shell of the wall has retained its structural integrity. Fortunately, they continue to have access to a roof over their heads. After becoming bored and suffocated by the confined </w:t>
      </w:r>
      <w:r w:rsidR="002E158D">
        <w:t xml:space="preserve">residential </w:t>
      </w:r>
      <w:r w:rsidRPr="003D0695">
        <w:t xml:space="preserve">space, the young characters venture </w:t>
      </w:r>
      <w:r w:rsidR="00AF2253">
        <w:t>out to</w:t>
      </w:r>
      <w:r w:rsidRPr="003D0695">
        <w:t xml:space="preserve"> the street to meet with friends </w:t>
      </w:r>
      <w:r w:rsidR="002E158D">
        <w:t>and</w:t>
      </w:r>
      <w:r w:rsidRPr="003D0695">
        <w:t xml:space="preserve"> hike up the barren hills that developers deem unsuitable or economically unviable for constructing new homes</w:t>
      </w:r>
      <w:r w:rsidR="00CF3B85">
        <w:t xml:space="preserve"> (see </w:t>
      </w:r>
      <w:r w:rsidR="00CF3B85">
        <w:fldChar w:fldCharType="begin"/>
      </w:r>
      <w:r w:rsidR="00CF3B85">
        <w:instrText xml:space="preserve"> REF _Ref120696847 \h </w:instrText>
      </w:r>
      <w:r w:rsidR="00CF3B85">
        <w:fldChar w:fldCharType="separate"/>
      </w:r>
      <w:r w:rsidR="00CE1A31" w:rsidRPr="00A30062">
        <w:rPr>
          <w:b/>
          <w:bCs/>
        </w:rPr>
        <w:t xml:space="preserve">Figure </w:t>
      </w:r>
      <w:r w:rsidR="00CE1A31">
        <w:rPr>
          <w:b/>
          <w:bCs/>
          <w:noProof/>
        </w:rPr>
        <w:t>23</w:t>
      </w:r>
      <w:r w:rsidR="00CF3B85">
        <w:fldChar w:fldCharType="end"/>
      </w:r>
      <w:r w:rsidR="00CF3B85">
        <w:t>)</w:t>
      </w:r>
      <w:r w:rsidRPr="003D0695">
        <w:t>.</w:t>
      </w:r>
    </w:p>
    <w:p w14:paraId="4FD54FB5" w14:textId="63345AE6" w:rsidR="00E917D6" w:rsidRPr="003D0695" w:rsidRDefault="009F420C" w:rsidP="00761D6E">
      <w:pPr>
        <w:pStyle w:val="mb-25"/>
        <w:spacing w:before="0" w:beforeAutospacing="0" w:after="0" w:afterAutospacing="0" w:line="480" w:lineRule="auto"/>
      </w:pPr>
      <w:r>
        <w:rPr>
          <w:noProof/>
        </w:rPr>
        <w:lastRenderedPageBreak/>
        <mc:AlternateContent>
          <mc:Choice Requires="wps">
            <w:drawing>
              <wp:anchor distT="0" distB="0" distL="114300" distR="114300" simplePos="0" relativeHeight="251786240" behindDoc="0" locked="0" layoutInCell="1" allowOverlap="1" wp14:anchorId="2E14064F" wp14:editId="495991AD">
                <wp:simplePos x="0" y="0"/>
                <wp:positionH relativeFrom="column">
                  <wp:posOffset>2062480</wp:posOffset>
                </wp:positionH>
                <wp:positionV relativeFrom="paragraph">
                  <wp:posOffset>7620</wp:posOffset>
                </wp:positionV>
                <wp:extent cx="3712210" cy="287020"/>
                <wp:effectExtent l="0" t="0" r="2540" b="0"/>
                <wp:wrapSquare wrapText="bothSides"/>
                <wp:docPr id="197" name="Text Box 197"/>
                <wp:cNvGraphicFramePr/>
                <a:graphic xmlns:a="http://schemas.openxmlformats.org/drawingml/2006/main">
                  <a:graphicData uri="http://schemas.microsoft.com/office/word/2010/wordprocessingShape">
                    <wps:wsp>
                      <wps:cNvSpPr txBox="1"/>
                      <wps:spPr>
                        <a:xfrm>
                          <a:off x="0" y="0"/>
                          <a:ext cx="3712210" cy="287020"/>
                        </a:xfrm>
                        <a:prstGeom prst="rect">
                          <a:avLst/>
                        </a:prstGeom>
                        <a:solidFill>
                          <a:prstClr val="white"/>
                        </a:solidFill>
                        <a:ln>
                          <a:noFill/>
                        </a:ln>
                      </wps:spPr>
                      <wps:txbx>
                        <w:txbxContent>
                          <w:p w14:paraId="507486C7" w14:textId="1D22E629" w:rsidR="00E343B3" w:rsidRPr="00E343B3" w:rsidRDefault="00E343B3" w:rsidP="00E343B3">
                            <w:pPr>
                              <w:pStyle w:val="Caption"/>
                              <w:spacing w:after="0"/>
                              <w:rPr>
                                <w:rFonts w:ascii="Times New Roman" w:eastAsia="Times New Roman" w:hAnsi="Times New Roman" w:cs="Times New Roman"/>
                                <w:noProof/>
                                <w:sz w:val="24"/>
                                <w:szCs w:val="24"/>
                              </w:rPr>
                            </w:pPr>
                            <w:bookmarkStart w:id="92" w:name="_Toc120762454"/>
                            <w:r w:rsidRPr="00A30062">
                              <w:rPr>
                                <w:rFonts w:ascii="Times New Roman" w:hAnsi="Times New Roman" w:cs="Times New Roman"/>
                                <w:b/>
                                <w:bCs/>
                                <w:sz w:val="24"/>
                                <w:szCs w:val="24"/>
                              </w:rPr>
                              <w:t xml:space="preserve">Figure </w:t>
                            </w:r>
                            <w:r w:rsidRPr="00A30062">
                              <w:rPr>
                                <w:rFonts w:ascii="Times New Roman" w:hAnsi="Times New Roman" w:cs="Times New Roman"/>
                                <w:b/>
                                <w:bCs/>
                                <w:sz w:val="24"/>
                                <w:szCs w:val="24"/>
                              </w:rPr>
                              <w:fldChar w:fldCharType="begin"/>
                            </w:r>
                            <w:r w:rsidRPr="00A30062">
                              <w:rPr>
                                <w:rFonts w:ascii="Times New Roman" w:hAnsi="Times New Roman" w:cs="Times New Roman"/>
                                <w:b/>
                                <w:bCs/>
                                <w:sz w:val="24"/>
                                <w:szCs w:val="24"/>
                              </w:rPr>
                              <w:instrText xml:space="preserve"> SEQ Figure \* ARABIC </w:instrText>
                            </w:r>
                            <w:r w:rsidRPr="00A3006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24</w:t>
                            </w:r>
                            <w:r w:rsidRPr="00A30062">
                              <w:rPr>
                                <w:rFonts w:ascii="Times New Roman" w:hAnsi="Times New Roman" w:cs="Times New Roman"/>
                                <w:b/>
                                <w:bCs/>
                                <w:sz w:val="24"/>
                                <w:szCs w:val="24"/>
                              </w:rPr>
                              <w:fldChar w:fldCharType="end"/>
                            </w:r>
                            <w:r w:rsidRPr="00E343B3">
                              <w:rPr>
                                <w:rFonts w:ascii="Times New Roman" w:hAnsi="Times New Roman" w:cs="Times New Roman"/>
                                <w:sz w:val="24"/>
                                <w:szCs w:val="24"/>
                              </w:rPr>
                              <w:t xml:space="preserve"> Still Image from El Hogar al Revés</w:t>
                            </w:r>
                            <w:r w:rsidR="006B3183">
                              <w:rPr>
                                <w:rFonts w:ascii="Times New Roman" w:hAnsi="Times New Roman" w:cs="Times New Roman"/>
                                <w:sz w:val="24"/>
                                <w:szCs w:val="24"/>
                              </w:rPr>
                              <w:t>. Interior</w:t>
                            </w:r>
                            <w:bookmarkEnd w:id="9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14064F" id="Text Box 197" o:spid="_x0000_s1059" type="#_x0000_t202" style="position:absolute;margin-left:162.4pt;margin-top:.6pt;width:292.3pt;height:22.6pt;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" stroked="f">
                <v:textbox inset="0,0,0,0">
                  <w:txbxContent>
                    <w:p w14:paraId="507486C7" w14:textId="1D22E629" w:rsidR="00E343B3" w:rsidRPr="00E343B3" w:rsidRDefault="00E343B3" w:rsidP="00E343B3">
                      <w:pPr>
                        <w:pStyle w:val="Caption"/>
                        <w:spacing w:after="0"/>
                        <w:rPr>
                          <w:rFonts w:ascii="Times New Roman" w:eastAsia="Times New Roman" w:hAnsi="Times New Roman" w:cs="Times New Roman"/>
                          <w:noProof/>
                          <w:sz w:val="24"/>
                          <w:szCs w:val="24"/>
                        </w:rPr>
                      </w:pPr>
                      <w:bookmarkStart w:id="93" w:name="_Toc120762454"/>
                      <w:r w:rsidRPr="00A30062">
                        <w:rPr>
                          <w:rFonts w:ascii="Times New Roman" w:hAnsi="Times New Roman" w:cs="Times New Roman"/>
                          <w:b/>
                          <w:bCs/>
                          <w:sz w:val="24"/>
                          <w:szCs w:val="24"/>
                        </w:rPr>
                        <w:t xml:space="preserve">Figure </w:t>
                      </w:r>
                      <w:r w:rsidRPr="00A30062">
                        <w:rPr>
                          <w:rFonts w:ascii="Times New Roman" w:hAnsi="Times New Roman" w:cs="Times New Roman"/>
                          <w:b/>
                          <w:bCs/>
                          <w:sz w:val="24"/>
                          <w:szCs w:val="24"/>
                        </w:rPr>
                        <w:fldChar w:fldCharType="begin"/>
                      </w:r>
                      <w:r w:rsidRPr="00A30062">
                        <w:rPr>
                          <w:rFonts w:ascii="Times New Roman" w:hAnsi="Times New Roman" w:cs="Times New Roman"/>
                          <w:b/>
                          <w:bCs/>
                          <w:sz w:val="24"/>
                          <w:szCs w:val="24"/>
                        </w:rPr>
                        <w:instrText xml:space="preserve"> SEQ Figure \* ARABIC </w:instrText>
                      </w:r>
                      <w:r w:rsidRPr="00A3006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24</w:t>
                      </w:r>
                      <w:r w:rsidRPr="00A30062">
                        <w:rPr>
                          <w:rFonts w:ascii="Times New Roman" w:hAnsi="Times New Roman" w:cs="Times New Roman"/>
                          <w:b/>
                          <w:bCs/>
                          <w:sz w:val="24"/>
                          <w:szCs w:val="24"/>
                        </w:rPr>
                        <w:fldChar w:fldCharType="end"/>
                      </w:r>
                      <w:r w:rsidRPr="00E343B3">
                        <w:rPr>
                          <w:rFonts w:ascii="Times New Roman" w:hAnsi="Times New Roman" w:cs="Times New Roman"/>
                          <w:sz w:val="24"/>
                          <w:szCs w:val="24"/>
                        </w:rPr>
                        <w:t xml:space="preserve"> Still Image from El Hogar al Revés</w:t>
                      </w:r>
                      <w:r w:rsidR="006B3183">
                        <w:rPr>
                          <w:rFonts w:ascii="Times New Roman" w:hAnsi="Times New Roman" w:cs="Times New Roman"/>
                          <w:sz w:val="24"/>
                          <w:szCs w:val="24"/>
                        </w:rPr>
                        <w:t>. Interior</w:t>
                      </w:r>
                      <w:bookmarkEnd w:id="93"/>
                    </w:p>
                  </w:txbxContent>
                </v:textbox>
                <w10:wrap type="square"/>
              </v:shape>
            </w:pict>
          </mc:Fallback>
        </mc:AlternateContent>
      </w:r>
      <w:r w:rsidR="00C05476">
        <w:rPr>
          <w:noProof/>
        </w:rPr>
        <w:drawing>
          <wp:anchor distT="0" distB="0" distL="114300" distR="114300" simplePos="0" relativeHeight="251783168" behindDoc="0" locked="0" layoutInCell="1" allowOverlap="1" wp14:anchorId="23633128" wp14:editId="7E539077">
            <wp:simplePos x="0" y="0"/>
            <wp:positionH relativeFrom="margin">
              <wp:posOffset>2060575</wp:posOffset>
            </wp:positionH>
            <wp:positionV relativeFrom="paragraph">
              <wp:posOffset>294699</wp:posOffset>
            </wp:positionV>
            <wp:extent cx="3712210" cy="1903095"/>
            <wp:effectExtent l="0" t="0" r="2540" b="1905"/>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712210" cy="1903095"/>
                    </a:xfrm>
                    <a:prstGeom prst="rect">
                      <a:avLst/>
                    </a:prstGeom>
                  </pic:spPr>
                </pic:pic>
              </a:graphicData>
            </a:graphic>
            <wp14:sizeRelH relativeFrom="margin">
              <wp14:pctWidth>0</wp14:pctWidth>
            </wp14:sizeRelH>
            <wp14:sizeRelV relativeFrom="margin">
              <wp14:pctHeight>0</wp14:pctHeight>
            </wp14:sizeRelV>
          </wp:anchor>
        </w:drawing>
      </w:r>
    </w:p>
    <w:p w14:paraId="455FA1CE" w14:textId="5C404EA1" w:rsidR="00E917D6" w:rsidRPr="003D0695" w:rsidRDefault="00B01B55" w:rsidP="00832DF6">
      <w:pPr>
        <w:pStyle w:val="mb-25"/>
        <w:spacing w:before="0" w:beforeAutospacing="0" w:after="0" w:afterAutospacing="0" w:line="480" w:lineRule="auto"/>
        <w:ind w:firstLine="720"/>
      </w:pPr>
      <w:r>
        <w:rPr>
          <w:noProof/>
        </w:rPr>
        <mc:AlternateContent>
          <mc:Choice Requires="wps">
            <w:drawing>
              <wp:anchor distT="45720" distB="45720" distL="114300" distR="114300" simplePos="0" relativeHeight="251788288" behindDoc="0" locked="0" layoutInCell="1" allowOverlap="1" wp14:anchorId="044BCA3D" wp14:editId="0CE99DCC">
                <wp:simplePos x="0" y="0"/>
                <wp:positionH relativeFrom="column">
                  <wp:posOffset>2083746</wp:posOffset>
                </wp:positionH>
                <wp:positionV relativeFrom="paragraph">
                  <wp:posOffset>1857744</wp:posOffset>
                </wp:positionV>
                <wp:extent cx="3667760" cy="1404620"/>
                <wp:effectExtent l="0" t="0" r="8890" b="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760" cy="1404620"/>
                        </a:xfrm>
                        <a:prstGeom prst="rect">
                          <a:avLst/>
                        </a:prstGeom>
                        <a:solidFill>
                          <a:srgbClr val="FFFFFF"/>
                        </a:solidFill>
                        <a:ln w="9525">
                          <a:noFill/>
                          <a:miter lim="800000"/>
                          <a:headEnd/>
                          <a:tailEnd/>
                        </a:ln>
                      </wps:spPr>
                      <wps:txbx>
                        <w:txbxContent>
                          <w:p w14:paraId="5630D235" w14:textId="7D242863" w:rsidR="00B01B55" w:rsidRPr="002009EC" w:rsidRDefault="000F068B">
                            <w:pPr>
                              <w:rPr>
                                <w:rFonts w:ascii="Times New Roman" w:hAnsi="Times New Roman" w:cs="Times New Roman"/>
                                <w:sz w:val="24"/>
                                <w:szCs w:val="24"/>
                              </w:rPr>
                            </w:pPr>
                            <w:r w:rsidRPr="002009EC">
                              <w:rPr>
                                <w:rFonts w:ascii="Times New Roman" w:hAnsi="Times New Roman" w:cs="Times New Roman"/>
                                <w:sz w:val="24"/>
                                <w:szCs w:val="24"/>
                                <w:lang w:val="es-MX"/>
                              </w:rPr>
                              <w:t xml:space="preserve">Note. From </w:t>
                            </w:r>
                            <w:r w:rsidRPr="002009EC">
                              <w:rPr>
                                <w:rFonts w:ascii="Times New Roman" w:hAnsi="Times New Roman" w:cs="Times New Roman"/>
                                <w:i/>
                                <w:iCs/>
                                <w:sz w:val="24"/>
                                <w:szCs w:val="24"/>
                                <w:lang w:val="es-MX"/>
                              </w:rPr>
                              <w:t>El Hogar al Revé</w:t>
                            </w:r>
                            <w:r w:rsidR="007F7C51" w:rsidRPr="002009EC">
                              <w:rPr>
                                <w:rFonts w:ascii="Times New Roman" w:hAnsi="Times New Roman" w:cs="Times New Roman"/>
                                <w:i/>
                                <w:iCs/>
                                <w:sz w:val="24"/>
                                <w:szCs w:val="24"/>
                                <w:lang w:val="es-MX"/>
                              </w:rPr>
                              <w:t>s</w:t>
                            </w:r>
                            <w:r w:rsidR="0038477F" w:rsidRPr="002009EC">
                              <w:rPr>
                                <w:rFonts w:ascii="Times New Roman" w:hAnsi="Times New Roman" w:cs="Times New Roman"/>
                                <w:i/>
                                <w:iCs/>
                                <w:sz w:val="24"/>
                                <w:szCs w:val="24"/>
                                <w:lang w:val="es-MX"/>
                              </w:rPr>
                              <w:t xml:space="preserve">. </w:t>
                            </w:r>
                            <w:r w:rsidR="0038477F" w:rsidRPr="00A71C6A">
                              <w:rPr>
                                <w:rFonts w:ascii="Times New Roman" w:hAnsi="Times New Roman" w:cs="Times New Roman"/>
                                <w:i/>
                                <w:iCs/>
                                <w:sz w:val="24"/>
                                <w:szCs w:val="24"/>
                                <w:lang w:val="es-MX"/>
                              </w:rPr>
                              <w:t>By Itzel Martinez</w:t>
                            </w:r>
                            <w:r w:rsidR="00A71C6A" w:rsidRPr="00A71C6A">
                              <w:rPr>
                                <w:rFonts w:ascii="Times New Roman" w:hAnsi="Times New Roman" w:cs="Times New Roman"/>
                                <w:i/>
                                <w:iCs/>
                                <w:sz w:val="24"/>
                                <w:szCs w:val="24"/>
                                <w:lang w:val="es-MX"/>
                              </w:rPr>
                              <w:t xml:space="preserve"> del Cañizo</w:t>
                            </w:r>
                            <w:r w:rsidR="00DC3161" w:rsidRPr="00A71C6A">
                              <w:rPr>
                                <w:rFonts w:ascii="Times New Roman" w:hAnsi="Times New Roman" w:cs="Times New Roman"/>
                                <w:i/>
                                <w:iCs/>
                                <w:sz w:val="24"/>
                                <w:szCs w:val="24"/>
                                <w:lang w:val="es-MX"/>
                              </w:rPr>
                              <w:t xml:space="preserve">, 2014. </w:t>
                            </w:r>
                            <w:r w:rsidR="00DC3161" w:rsidRPr="002009EC">
                              <w:rPr>
                                <w:rFonts w:ascii="Times New Roman" w:hAnsi="Times New Roman" w:cs="Times New Roman"/>
                                <w:i/>
                                <w:iCs/>
                                <w:sz w:val="24"/>
                                <w:szCs w:val="24"/>
                              </w:rPr>
                              <w:t>Copyright</w:t>
                            </w:r>
                            <w:r w:rsidR="008F5913">
                              <w:rPr>
                                <w:rFonts w:ascii="Times New Roman" w:hAnsi="Times New Roman" w:cs="Times New Roman"/>
                                <w:i/>
                                <w:iCs/>
                                <w:sz w:val="24"/>
                                <w:szCs w:val="24"/>
                              </w:rPr>
                              <w:t xml:space="preserve"> 2014 by</w:t>
                            </w:r>
                            <w:r w:rsidR="002009EC" w:rsidRPr="002009EC">
                              <w:rPr>
                                <w:rFonts w:ascii="Times New Roman" w:hAnsi="Times New Roman" w:cs="Times New Roman"/>
                                <w:i/>
                                <w:iCs/>
                                <w:sz w:val="24"/>
                                <w:szCs w:val="24"/>
                              </w:rPr>
                              <w:t xml:space="preserve"> Polen Audiovisual.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4BCA3D" id="_x0000_s1060" type="#_x0000_t202" style="position:absolute;left:0;text-align:left;margin-left:164.05pt;margin-top:146.3pt;width:288.8pt;height:110.6pt;z-index:25178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FlZEwIAAP8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" stroked="f">
                <v:textbox style="mso-fit-shape-to-text:t">
                  <w:txbxContent>
                    <w:p w14:paraId="5630D235" w14:textId="7D242863" w:rsidR="00B01B55" w:rsidRPr="002009EC" w:rsidRDefault="000F068B">
                      <w:pPr>
                        <w:rPr>
                          <w:rFonts w:ascii="Times New Roman" w:hAnsi="Times New Roman" w:cs="Times New Roman"/>
                          <w:sz w:val="24"/>
                          <w:szCs w:val="24"/>
                        </w:rPr>
                      </w:pPr>
                      <w:r w:rsidRPr="002009EC">
                        <w:rPr>
                          <w:rFonts w:ascii="Times New Roman" w:hAnsi="Times New Roman" w:cs="Times New Roman"/>
                          <w:sz w:val="24"/>
                          <w:szCs w:val="24"/>
                          <w:lang w:val="es-MX"/>
                        </w:rPr>
                        <w:t xml:space="preserve">Note. From </w:t>
                      </w:r>
                      <w:r w:rsidRPr="002009EC">
                        <w:rPr>
                          <w:rFonts w:ascii="Times New Roman" w:hAnsi="Times New Roman" w:cs="Times New Roman"/>
                          <w:i/>
                          <w:iCs/>
                          <w:sz w:val="24"/>
                          <w:szCs w:val="24"/>
                          <w:lang w:val="es-MX"/>
                        </w:rPr>
                        <w:t>El Hogar al Revé</w:t>
                      </w:r>
                      <w:r w:rsidR="007F7C51" w:rsidRPr="002009EC">
                        <w:rPr>
                          <w:rFonts w:ascii="Times New Roman" w:hAnsi="Times New Roman" w:cs="Times New Roman"/>
                          <w:i/>
                          <w:iCs/>
                          <w:sz w:val="24"/>
                          <w:szCs w:val="24"/>
                          <w:lang w:val="es-MX"/>
                        </w:rPr>
                        <w:t>s</w:t>
                      </w:r>
                      <w:r w:rsidR="0038477F" w:rsidRPr="002009EC">
                        <w:rPr>
                          <w:rFonts w:ascii="Times New Roman" w:hAnsi="Times New Roman" w:cs="Times New Roman"/>
                          <w:i/>
                          <w:iCs/>
                          <w:sz w:val="24"/>
                          <w:szCs w:val="24"/>
                          <w:lang w:val="es-MX"/>
                        </w:rPr>
                        <w:t xml:space="preserve">. </w:t>
                      </w:r>
                      <w:r w:rsidR="0038477F" w:rsidRPr="00A71C6A">
                        <w:rPr>
                          <w:rFonts w:ascii="Times New Roman" w:hAnsi="Times New Roman" w:cs="Times New Roman"/>
                          <w:i/>
                          <w:iCs/>
                          <w:sz w:val="24"/>
                          <w:szCs w:val="24"/>
                          <w:lang w:val="es-MX"/>
                        </w:rPr>
                        <w:t>By Itzel Martinez</w:t>
                      </w:r>
                      <w:r w:rsidR="00A71C6A" w:rsidRPr="00A71C6A">
                        <w:rPr>
                          <w:rFonts w:ascii="Times New Roman" w:hAnsi="Times New Roman" w:cs="Times New Roman"/>
                          <w:i/>
                          <w:iCs/>
                          <w:sz w:val="24"/>
                          <w:szCs w:val="24"/>
                          <w:lang w:val="es-MX"/>
                        </w:rPr>
                        <w:t xml:space="preserve"> del Cañizo</w:t>
                      </w:r>
                      <w:r w:rsidR="00DC3161" w:rsidRPr="00A71C6A">
                        <w:rPr>
                          <w:rFonts w:ascii="Times New Roman" w:hAnsi="Times New Roman" w:cs="Times New Roman"/>
                          <w:i/>
                          <w:iCs/>
                          <w:sz w:val="24"/>
                          <w:szCs w:val="24"/>
                          <w:lang w:val="es-MX"/>
                        </w:rPr>
                        <w:t xml:space="preserve">, 2014. </w:t>
                      </w:r>
                      <w:r w:rsidR="00DC3161" w:rsidRPr="002009EC">
                        <w:rPr>
                          <w:rFonts w:ascii="Times New Roman" w:hAnsi="Times New Roman" w:cs="Times New Roman"/>
                          <w:i/>
                          <w:iCs/>
                          <w:sz w:val="24"/>
                          <w:szCs w:val="24"/>
                        </w:rPr>
                        <w:t>Copyright</w:t>
                      </w:r>
                      <w:r w:rsidR="008F5913">
                        <w:rPr>
                          <w:rFonts w:ascii="Times New Roman" w:hAnsi="Times New Roman" w:cs="Times New Roman"/>
                          <w:i/>
                          <w:iCs/>
                          <w:sz w:val="24"/>
                          <w:szCs w:val="24"/>
                        </w:rPr>
                        <w:t xml:space="preserve"> 2014 by</w:t>
                      </w:r>
                      <w:r w:rsidR="002009EC" w:rsidRPr="002009EC">
                        <w:rPr>
                          <w:rFonts w:ascii="Times New Roman" w:hAnsi="Times New Roman" w:cs="Times New Roman"/>
                          <w:i/>
                          <w:iCs/>
                          <w:sz w:val="24"/>
                          <w:szCs w:val="24"/>
                        </w:rPr>
                        <w:t xml:space="preserve"> Polen Audiovisual.</w:t>
                      </w:r>
                    </w:p>
                  </w:txbxContent>
                </v:textbox>
                <w10:wrap type="square"/>
              </v:shape>
            </w:pict>
          </mc:Fallback>
        </mc:AlternateContent>
      </w:r>
      <w:r w:rsidR="00C05476">
        <w:t>T</w:t>
      </w:r>
      <w:r w:rsidR="00E917D6" w:rsidRPr="003D0695">
        <w:t>echnology and social media play an essential role in the life of the young characters of the documentary. Cell phones are an escape, a way to socialize with friends, and how challenges, joys, and dreams are shared. Cable television or telephone landlines are not an option. As Omar mentions in the film, his mother’s salary in the manufacturing plant, 254 dollars a month at the exchange rate in 2014, is mainly used to pay the house mortgage and purchase food.   Therefore, cable or satellite tv, telephone, and residential internet are luxuries they can</w:t>
      </w:r>
      <w:r w:rsidR="00546ED0">
        <w:t>no</w:t>
      </w:r>
      <w:r w:rsidR="00E917D6" w:rsidRPr="003D0695">
        <w:t xml:space="preserve">t afford. According to </w:t>
      </w:r>
      <w:r w:rsidR="00310AD1">
        <w:t>México</w:t>
      </w:r>
      <w:r w:rsidR="00E917D6" w:rsidRPr="003D0695">
        <w:t>’s Federal Institute of Telecommunication, there are 88.2 million cell phone users in the country, representing 75</w:t>
      </w:r>
      <w:r w:rsidR="00546ED0">
        <w:t>%</w:t>
      </w:r>
      <w:r w:rsidR="00E917D6" w:rsidRPr="003D0695">
        <w:t xml:space="preserve"> of the population, and 90</w:t>
      </w:r>
      <w:r w:rsidR="00546ED0">
        <w:t>%</w:t>
      </w:r>
      <w:r w:rsidR="00E917D6" w:rsidRPr="003D0695">
        <w:t xml:space="preserve"> of internet users are between the ages of 12 to 17 (IFT, 2021). </w:t>
      </w:r>
    </w:p>
    <w:p w14:paraId="00CF2785" w14:textId="77777777" w:rsidR="00E917D6" w:rsidRPr="003D0695" w:rsidRDefault="00E917D6" w:rsidP="00761D6E">
      <w:pPr>
        <w:pStyle w:val="mb-25"/>
        <w:spacing w:before="0" w:beforeAutospacing="0" w:after="0" w:afterAutospacing="0" w:line="480" w:lineRule="auto"/>
      </w:pPr>
    </w:p>
    <w:p w14:paraId="262BB7F7" w14:textId="4BD7E0E0" w:rsidR="00E917D6" w:rsidRPr="003D0695" w:rsidRDefault="009E4D20" w:rsidP="00B34318">
      <w:pPr>
        <w:pStyle w:val="mb-25"/>
        <w:spacing w:before="0" w:beforeAutospacing="0" w:after="0" w:afterAutospacing="0" w:line="480" w:lineRule="auto"/>
        <w:ind w:firstLine="720"/>
      </w:pPr>
      <w:r w:rsidRPr="003D0695">
        <w:t>URBI</w:t>
      </w:r>
      <w:r w:rsidR="00E917D6" w:rsidRPr="003D0695">
        <w:t xml:space="preserve"> Villa del Prado has transformed from a development of houses to an urban community through the desires and needs of its citizens. In the film, we see many tiny homes converted into convivence stores, daycare facilities, beauty salons, and other commercial functions </w:t>
      </w:r>
      <w:r w:rsidR="00AA7E36">
        <w:t xml:space="preserve">that </w:t>
      </w:r>
      <w:r w:rsidR="00E917D6" w:rsidRPr="003D0695">
        <w:t xml:space="preserve">typically support an urban community. Numerous commercial spaces are also built provisionally and set up instantly along the streets. </w:t>
      </w:r>
      <w:r w:rsidR="00C813D3" w:rsidRPr="00C813D3">
        <w:t>On the sidewalks, food stalls equipped with small tables, ice chests, and 5-gallon water containers are set up under tarps with four metal poles to provide workers with food on the go.</w:t>
      </w:r>
      <w:r w:rsidR="00C86806">
        <w:t xml:space="preserve"> </w:t>
      </w:r>
      <w:r w:rsidR="00E917D6" w:rsidRPr="003D0695">
        <w:t xml:space="preserve">Hand-painted signs promote the menu and prices to workers going to the manufacturing plants in the morning to students walking home from </w:t>
      </w:r>
      <w:r w:rsidR="00E917D6" w:rsidRPr="003D0695">
        <w:lastRenderedPageBreak/>
        <w:t xml:space="preserve">school in the afternoon. Everything is quickly built and can be dismantled to fit in a small car and move to another location as needed. </w:t>
      </w:r>
    </w:p>
    <w:p w14:paraId="763D3D5E" w14:textId="783D2D8D" w:rsidR="00E917D6" w:rsidRPr="003D0695" w:rsidRDefault="00E917D6" w:rsidP="00761D6E">
      <w:pPr>
        <w:pStyle w:val="mb-25"/>
        <w:spacing w:before="0" w:beforeAutospacing="0" w:after="0" w:afterAutospacing="0" w:line="480" w:lineRule="auto"/>
      </w:pPr>
    </w:p>
    <w:p w14:paraId="26684529" w14:textId="1E4113E0" w:rsidR="00E917D6" w:rsidRPr="003D0695" w:rsidRDefault="00A56394" w:rsidP="00832DF6">
      <w:pPr>
        <w:pStyle w:val="mb-25"/>
        <w:spacing w:before="0" w:beforeAutospacing="0" w:after="0" w:afterAutospacing="0" w:line="480" w:lineRule="auto"/>
        <w:ind w:firstLine="720"/>
      </w:pPr>
      <w:r>
        <w:rPr>
          <w:noProof/>
        </w:rPr>
        <mc:AlternateContent>
          <mc:Choice Requires="wps">
            <w:drawing>
              <wp:anchor distT="45720" distB="45720" distL="114300" distR="114300" simplePos="0" relativeHeight="251792384" behindDoc="0" locked="0" layoutInCell="1" allowOverlap="1" wp14:anchorId="59E326BA" wp14:editId="1681E4A6">
                <wp:simplePos x="0" y="0"/>
                <wp:positionH relativeFrom="column">
                  <wp:posOffset>2190115</wp:posOffset>
                </wp:positionH>
                <wp:positionV relativeFrom="paragraph">
                  <wp:posOffset>2372360</wp:posOffset>
                </wp:positionV>
                <wp:extent cx="3986530" cy="1404620"/>
                <wp:effectExtent l="0" t="0" r="0" b="6985"/>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6530" cy="1404620"/>
                        </a:xfrm>
                        <a:prstGeom prst="rect">
                          <a:avLst/>
                        </a:prstGeom>
                        <a:solidFill>
                          <a:srgbClr val="FFFFFF"/>
                        </a:solidFill>
                        <a:ln w="9525">
                          <a:noFill/>
                          <a:miter lim="800000"/>
                          <a:headEnd/>
                          <a:tailEnd/>
                        </a:ln>
                      </wps:spPr>
                      <wps:txbx>
                        <w:txbxContent>
                          <w:p w14:paraId="1B5F8020" w14:textId="2FA62A4E" w:rsidR="00A56394" w:rsidRPr="002009EC" w:rsidRDefault="00A56394" w:rsidP="00A56394">
                            <w:pPr>
                              <w:rPr>
                                <w:rFonts w:ascii="Times New Roman" w:hAnsi="Times New Roman" w:cs="Times New Roman"/>
                                <w:sz w:val="24"/>
                                <w:szCs w:val="24"/>
                              </w:rPr>
                            </w:pPr>
                            <w:r w:rsidRPr="002009EC">
                              <w:rPr>
                                <w:rFonts w:ascii="Times New Roman" w:hAnsi="Times New Roman" w:cs="Times New Roman"/>
                                <w:sz w:val="24"/>
                                <w:szCs w:val="24"/>
                                <w:lang w:val="es-MX"/>
                              </w:rPr>
                              <w:t xml:space="preserve">Note. From </w:t>
                            </w:r>
                            <w:r w:rsidRPr="002009EC">
                              <w:rPr>
                                <w:rFonts w:ascii="Times New Roman" w:hAnsi="Times New Roman" w:cs="Times New Roman"/>
                                <w:i/>
                                <w:iCs/>
                                <w:sz w:val="24"/>
                                <w:szCs w:val="24"/>
                                <w:lang w:val="es-MX"/>
                              </w:rPr>
                              <w:t xml:space="preserve">El Hogar al Revés. </w:t>
                            </w:r>
                            <w:r w:rsidRPr="00581931">
                              <w:rPr>
                                <w:rFonts w:ascii="Times New Roman" w:hAnsi="Times New Roman" w:cs="Times New Roman"/>
                                <w:i/>
                                <w:iCs/>
                                <w:sz w:val="24"/>
                                <w:szCs w:val="24"/>
                                <w:lang w:val="es-MX"/>
                              </w:rPr>
                              <w:t>By Itzel Martinez</w:t>
                            </w:r>
                            <w:r w:rsidR="00A71C6A" w:rsidRPr="00581931">
                              <w:rPr>
                                <w:rFonts w:ascii="Times New Roman" w:hAnsi="Times New Roman" w:cs="Times New Roman"/>
                                <w:i/>
                                <w:iCs/>
                                <w:sz w:val="24"/>
                                <w:szCs w:val="24"/>
                                <w:lang w:val="es-MX"/>
                              </w:rPr>
                              <w:t xml:space="preserve"> del Ca</w:t>
                            </w:r>
                            <w:r w:rsidR="00581931" w:rsidRPr="00581931">
                              <w:rPr>
                                <w:rFonts w:ascii="Times New Roman" w:hAnsi="Times New Roman" w:cs="Times New Roman"/>
                                <w:i/>
                                <w:iCs/>
                                <w:sz w:val="24"/>
                                <w:szCs w:val="24"/>
                                <w:lang w:val="es-MX"/>
                              </w:rPr>
                              <w:t>ñizo</w:t>
                            </w:r>
                            <w:r w:rsidRPr="00581931">
                              <w:rPr>
                                <w:rFonts w:ascii="Times New Roman" w:hAnsi="Times New Roman" w:cs="Times New Roman"/>
                                <w:i/>
                                <w:iCs/>
                                <w:sz w:val="24"/>
                                <w:szCs w:val="24"/>
                                <w:lang w:val="es-MX"/>
                              </w:rPr>
                              <w:t xml:space="preserve">, 2014. </w:t>
                            </w:r>
                            <w:r w:rsidRPr="002009EC">
                              <w:rPr>
                                <w:rFonts w:ascii="Times New Roman" w:hAnsi="Times New Roman" w:cs="Times New Roman"/>
                                <w:i/>
                                <w:iCs/>
                                <w:sz w:val="24"/>
                                <w:szCs w:val="24"/>
                              </w:rPr>
                              <w:t xml:space="preserve">Copyright </w:t>
                            </w:r>
                            <w:r w:rsidR="00BC43A0">
                              <w:rPr>
                                <w:rFonts w:ascii="Times New Roman" w:hAnsi="Times New Roman" w:cs="Times New Roman"/>
                                <w:i/>
                                <w:iCs/>
                                <w:sz w:val="24"/>
                                <w:szCs w:val="24"/>
                              </w:rPr>
                              <w:t xml:space="preserve">2014 by </w:t>
                            </w:r>
                            <w:r w:rsidRPr="002009EC">
                              <w:rPr>
                                <w:rFonts w:ascii="Times New Roman" w:hAnsi="Times New Roman" w:cs="Times New Roman"/>
                                <w:i/>
                                <w:iCs/>
                                <w:sz w:val="24"/>
                                <w:szCs w:val="24"/>
                              </w:rPr>
                              <w:t>Polen Audiovisual.</w:t>
                            </w:r>
                          </w:p>
                          <w:p w14:paraId="286BF510" w14:textId="5E8C48B6" w:rsidR="00A56394" w:rsidRDefault="00A5639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E326BA" id="_x0000_s1061" type="#_x0000_t202" style="position:absolute;left:0;text-align:left;margin-left:172.45pt;margin-top:186.8pt;width:313.9pt;height:110.6pt;z-index:251792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" stroked="f">
                <v:textbox style="mso-fit-shape-to-text:t">
                  <w:txbxContent>
                    <w:p w14:paraId="1B5F8020" w14:textId="2FA62A4E" w:rsidR="00A56394" w:rsidRPr="002009EC" w:rsidRDefault="00A56394" w:rsidP="00A56394">
                      <w:pPr>
                        <w:rPr>
                          <w:rFonts w:ascii="Times New Roman" w:hAnsi="Times New Roman" w:cs="Times New Roman"/>
                          <w:sz w:val="24"/>
                          <w:szCs w:val="24"/>
                        </w:rPr>
                      </w:pPr>
                      <w:r w:rsidRPr="002009EC">
                        <w:rPr>
                          <w:rFonts w:ascii="Times New Roman" w:hAnsi="Times New Roman" w:cs="Times New Roman"/>
                          <w:sz w:val="24"/>
                          <w:szCs w:val="24"/>
                          <w:lang w:val="es-MX"/>
                        </w:rPr>
                        <w:t xml:space="preserve">Note. From </w:t>
                      </w:r>
                      <w:r w:rsidRPr="002009EC">
                        <w:rPr>
                          <w:rFonts w:ascii="Times New Roman" w:hAnsi="Times New Roman" w:cs="Times New Roman"/>
                          <w:i/>
                          <w:iCs/>
                          <w:sz w:val="24"/>
                          <w:szCs w:val="24"/>
                          <w:lang w:val="es-MX"/>
                        </w:rPr>
                        <w:t xml:space="preserve">El Hogar al Revés. </w:t>
                      </w:r>
                      <w:r w:rsidRPr="00581931">
                        <w:rPr>
                          <w:rFonts w:ascii="Times New Roman" w:hAnsi="Times New Roman" w:cs="Times New Roman"/>
                          <w:i/>
                          <w:iCs/>
                          <w:sz w:val="24"/>
                          <w:szCs w:val="24"/>
                          <w:lang w:val="es-MX"/>
                        </w:rPr>
                        <w:t>By Itzel Martinez</w:t>
                      </w:r>
                      <w:r w:rsidR="00A71C6A" w:rsidRPr="00581931">
                        <w:rPr>
                          <w:rFonts w:ascii="Times New Roman" w:hAnsi="Times New Roman" w:cs="Times New Roman"/>
                          <w:i/>
                          <w:iCs/>
                          <w:sz w:val="24"/>
                          <w:szCs w:val="24"/>
                          <w:lang w:val="es-MX"/>
                        </w:rPr>
                        <w:t xml:space="preserve"> del Ca</w:t>
                      </w:r>
                      <w:r w:rsidR="00581931" w:rsidRPr="00581931">
                        <w:rPr>
                          <w:rFonts w:ascii="Times New Roman" w:hAnsi="Times New Roman" w:cs="Times New Roman"/>
                          <w:i/>
                          <w:iCs/>
                          <w:sz w:val="24"/>
                          <w:szCs w:val="24"/>
                          <w:lang w:val="es-MX"/>
                        </w:rPr>
                        <w:t>ñizo</w:t>
                      </w:r>
                      <w:r w:rsidRPr="00581931">
                        <w:rPr>
                          <w:rFonts w:ascii="Times New Roman" w:hAnsi="Times New Roman" w:cs="Times New Roman"/>
                          <w:i/>
                          <w:iCs/>
                          <w:sz w:val="24"/>
                          <w:szCs w:val="24"/>
                          <w:lang w:val="es-MX"/>
                        </w:rPr>
                        <w:t xml:space="preserve">, 2014. </w:t>
                      </w:r>
                      <w:r w:rsidRPr="002009EC">
                        <w:rPr>
                          <w:rFonts w:ascii="Times New Roman" w:hAnsi="Times New Roman" w:cs="Times New Roman"/>
                          <w:i/>
                          <w:iCs/>
                          <w:sz w:val="24"/>
                          <w:szCs w:val="24"/>
                        </w:rPr>
                        <w:t xml:space="preserve">Copyright </w:t>
                      </w:r>
                      <w:r w:rsidR="00BC43A0">
                        <w:rPr>
                          <w:rFonts w:ascii="Times New Roman" w:hAnsi="Times New Roman" w:cs="Times New Roman"/>
                          <w:i/>
                          <w:iCs/>
                          <w:sz w:val="24"/>
                          <w:szCs w:val="24"/>
                        </w:rPr>
                        <w:t xml:space="preserve">2014 by </w:t>
                      </w:r>
                      <w:r w:rsidRPr="002009EC">
                        <w:rPr>
                          <w:rFonts w:ascii="Times New Roman" w:hAnsi="Times New Roman" w:cs="Times New Roman"/>
                          <w:i/>
                          <w:iCs/>
                          <w:sz w:val="24"/>
                          <w:szCs w:val="24"/>
                        </w:rPr>
                        <w:t>Polen Audiovisual.</w:t>
                      </w:r>
                    </w:p>
                    <w:p w14:paraId="286BF510" w14:textId="5E8C48B6" w:rsidR="00A56394" w:rsidRDefault="00A56394"/>
                  </w:txbxContent>
                </v:textbox>
                <w10:wrap type="square"/>
              </v:shape>
            </w:pict>
          </mc:Fallback>
        </mc:AlternateContent>
      </w:r>
      <w:r w:rsidR="009F420C">
        <w:rPr>
          <w:noProof/>
        </w:rPr>
        <w:drawing>
          <wp:anchor distT="0" distB="0" distL="114300" distR="114300" simplePos="0" relativeHeight="251784192" behindDoc="0" locked="0" layoutInCell="1" allowOverlap="1" wp14:anchorId="0D59F42F" wp14:editId="6D00E2ED">
            <wp:simplePos x="0" y="0"/>
            <wp:positionH relativeFrom="margin">
              <wp:posOffset>2211543</wp:posOffset>
            </wp:positionH>
            <wp:positionV relativeFrom="paragraph">
              <wp:posOffset>330939</wp:posOffset>
            </wp:positionV>
            <wp:extent cx="3976370" cy="2063750"/>
            <wp:effectExtent l="0" t="0" r="5080" b="0"/>
            <wp:wrapSquare wrapText="bothSides"/>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76370" cy="2063750"/>
                    </a:xfrm>
                    <a:prstGeom prst="rect">
                      <a:avLst/>
                    </a:prstGeom>
                  </pic:spPr>
                </pic:pic>
              </a:graphicData>
            </a:graphic>
            <wp14:sizeRelH relativeFrom="margin">
              <wp14:pctWidth>0</wp14:pctWidth>
            </wp14:sizeRelH>
            <wp14:sizeRelV relativeFrom="margin">
              <wp14:pctHeight>0</wp14:pctHeight>
            </wp14:sizeRelV>
          </wp:anchor>
        </w:drawing>
      </w:r>
      <w:r w:rsidR="009F420C">
        <w:rPr>
          <w:noProof/>
        </w:rPr>
        <mc:AlternateContent>
          <mc:Choice Requires="wps">
            <w:drawing>
              <wp:anchor distT="0" distB="0" distL="114300" distR="114300" simplePos="0" relativeHeight="251790336" behindDoc="0" locked="0" layoutInCell="1" allowOverlap="1" wp14:anchorId="15554ECF" wp14:editId="084D7D11">
                <wp:simplePos x="0" y="0"/>
                <wp:positionH relativeFrom="column">
                  <wp:posOffset>2200910</wp:posOffset>
                </wp:positionH>
                <wp:positionV relativeFrom="paragraph">
                  <wp:posOffset>1270</wp:posOffset>
                </wp:positionV>
                <wp:extent cx="3976370" cy="254635"/>
                <wp:effectExtent l="0" t="0" r="5080" b="0"/>
                <wp:wrapSquare wrapText="bothSides"/>
                <wp:docPr id="199" name="Text Box 199"/>
                <wp:cNvGraphicFramePr/>
                <a:graphic xmlns:a="http://schemas.openxmlformats.org/drawingml/2006/main">
                  <a:graphicData uri="http://schemas.microsoft.com/office/word/2010/wordprocessingShape">
                    <wps:wsp>
                      <wps:cNvSpPr txBox="1"/>
                      <wps:spPr>
                        <a:xfrm>
                          <a:off x="0" y="0"/>
                          <a:ext cx="3976370" cy="254635"/>
                        </a:xfrm>
                        <a:prstGeom prst="rect">
                          <a:avLst/>
                        </a:prstGeom>
                        <a:solidFill>
                          <a:prstClr val="white"/>
                        </a:solidFill>
                        <a:ln>
                          <a:noFill/>
                        </a:ln>
                      </wps:spPr>
                      <wps:txbx>
                        <w:txbxContent>
                          <w:p w14:paraId="5F99D70C" w14:textId="65308DB4" w:rsidR="009F420C" w:rsidRPr="009F420C" w:rsidRDefault="009F420C" w:rsidP="009F420C">
                            <w:pPr>
                              <w:pStyle w:val="Caption"/>
                              <w:spacing w:after="0"/>
                              <w:rPr>
                                <w:rFonts w:ascii="Times New Roman" w:eastAsia="Times New Roman" w:hAnsi="Times New Roman" w:cs="Times New Roman"/>
                                <w:noProof/>
                                <w:sz w:val="24"/>
                                <w:szCs w:val="24"/>
                              </w:rPr>
                            </w:pPr>
                            <w:bookmarkStart w:id="94" w:name="_Toc120762455"/>
                            <w:r w:rsidRPr="00A30062">
                              <w:rPr>
                                <w:rFonts w:ascii="Times New Roman" w:hAnsi="Times New Roman" w:cs="Times New Roman"/>
                                <w:b/>
                                <w:bCs/>
                                <w:sz w:val="24"/>
                                <w:szCs w:val="24"/>
                              </w:rPr>
                              <w:t xml:space="preserve">Figure </w:t>
                            </w:r>
                            <w:r w:rsidRPr="00A30062">
                              <w:rPr>
                                <w:rFonts w:ascii="Times New Roman" w:hAnsi="Times New Roman" w:cs="Times New Roman"/>
                                <w:b/>
                                <w:bCs/>
                                <w:sz w:val="24"/>
                                <w:szCs w:val="24"/>
                              </w:rPr>
                              <w:fldChar w:fldCharType="begin"/>
                            </w:r>
                            <w:r w:rsidRPr="00A30062">
                              <w:rPr>
                                <w:rFonts w:ascii="Times New Roman" w:hAnsi="Times New Roman" w:cs="Times New Roman"/>
                                <w:b/>
                                <w:bCs/>
                                <w:sz w:val="24"/>
                                <w:szCs w:val="24"/>
                              </w:rPr>
                              <w:instrText xml:space="preserve"> SEQ Figure \* ARABIC </w:instrText>
                            </w:r>
                            <w:r w:rsidRPr="00A3006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25</w:t>
                            </w:r>
                            <w:r w:rsidRPr="00A30062">
                              <w:rPr>
                                <w:rFonts w:ascii="Times New Roman" w:hAnsi="Times New Roman" w:cs="Times New Roman"/>
                                <w:b/>
                                <w:bCs/>
                                <w:sz w:val="24"/>
                                <w:szCs w:val="24"/>
                              </w:rPr>
                              <w:fldChar w:fldCharType="end"/>
                            </w:r>
                            <w:r w:rsidRPr="009F420C">
                              <w:rPr>
                                <w:rFonts w:ascii="Times New Roman" w:hAnsi="Times New Roman" w:cs="Times New Roman"/>
                                <w:sz w:val="24"/>
                                <w:szCs w:val="24"/>
                              </w:rPr>
                              <w:t xml:space="preserve"> Still Image from El Hogar al Revés</w:t>
                            </w:r>
                            <w:r w:rsidR="006B3183">
                              <w:rPr>
                                <w:rFonts w:ascii="Times New Roman" w:hAnsi="Times New Roman" w:cs="Times New Roman"/>
                                <w:sz w:val="24"/>
                                <w:szCs w:val="24"/>
                              </w:rPr>
                              <w:t>. Street Vendor</w:t>
                            </w:r>
                            <w:r w:rsidR="006E50EE">
                              <w:rPr>
                                <w:rFonts w:ascii="Times New Roman" w:hAnsi="Times New Roman" w:cs="Times New Roman"/>
                                <w:sz w:val="24"/>
                                <w:szCs w:val="24"/>
                              </w:rPr>
                              <w:t>.</w:t>
                            </w:r>
                            <w:bookmarkEnd w:id="9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554ECF" id="Text Box 199" o:spid="_x0000_s1062" type="#_x0000_t202" style="position:absolute;left:0;text-align:left;margin-left:173.3pt;margin-top:.1pt;width:313.1pt;height:20.05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" stroked="f">
                <v:textbox inset="0,0,0,0">
                  <w:txbxContent>
                    <w:p w14:paraId="5F99D70C" w14:textId="65308DB4" w:rsidR="009F420C" w:rsidRPr="009F420C" w:rsidRDefault="009F420C" w:rsidP="009F420C">
                      <w:pPr>
                        <w:pStyle w:val="Caption"/>
                        <w:spacing w:after="0"/>
                        <w:rPr>
                          <w:rFonts w:ascii="Times New Roman" w:eastAsia="Times New Roman" w:hAnsi="Times New Roman" w:cs="Times New Roman"/>
                          <w:noProof/>
                          <w:sz w:val="24"/>
                          <w:szCs w:val="24"/>
                        </w:rPr>
                      </w:pPr>
                      <w:bookmarkStart w:id="95" w:name="_Toc120762455"/>
                      <w:r w:rsidRPr="00A30062">
                        <w:rPr>
                          <w:rFonts w:ascii="Times New Roman" w:hAnsi="Times New Roman" w:cs="Times New Roman"/>
                          <w:b/>
                          <w:bCs/>
                          <w:sz w:val="24"/>
                          <w:szCs w:val="24"/>
                        </w:rPr>
                        <w:t xml:space="preserve">Figure </w:t>
                      </w:r>
                      <w:r w:rsidRPr="00A30062">
                        <w:rPr>
                          <w:rFonts w:ascii="Times New Roman" w:hAnsi="Times New Roman" w:cs="Times New Roman"/>
                          <w:b/>
                          <w:bCs/>
                          <w:sz w:val="24"/>
                          <w:szCs w:val="24"/>
                        </w:rPr>
                        <w:fldChar w:fldCharType="begin"/>
                      </w:r>
                      <w:r w:rsidRPr="00A30062">
                        <w:rPr>
                          <w:rFonts w:ascii="Times New Roman" w:hAnsi="Times New Roman" w:cs="Times New Roman"/>
                          <w:b/>
                          <w:bCs/>
                          <w:sz w:val="24"/>
                          <w:szCs w:val="24"/>
                        </w:rPr>
                        <w:instrText xml:space="preserve"> SEQ Figure \* ARABIC </w:instrText>
                      </w:r>
                      <w:r w:rsidRPr="00A30062">
                        <w:rPr>
                          <w:rFonts w:ascii="Times New Roman" w:hAnsi="Times New Roman" w:cs="Times New Roman"/>
                          <w:b/>
                          <w:bCs/>
                          <w:sz w:val="24"/>
                          <w:szCs w:val="24"/>
                        </w:rPr>
                        <w:fldChar w:fldCharType="separate"/>
                      </w:r>
                      <w:r w:rsidR="00CE1A31">
                        <w:rPr>
                          <w:rFonts w:ascii="Times New Roman" w:hAnsi="Times New Roman" w:cs="Times New Roman"/>
                          <w:b/>
                          <w:bCs/>
                          <w:noProof/>
                          <w:sz w:val="24"/>
                          <w:szCs w:val="24"/>
                        </w:rPr>
                        <w:t>25</w:t>
                      </w:r>
                      <w:r w:rsidRPr="00A30062">
                        <w:rPr>
                          <w:rFonts w:ascii="Times New Roman" w:hAnsi="Times New Roman" w:cs="Times New Roman"/>
                          <w:b/>
                          <w:bCs/>
                          <w:sz w:val="24"/>
                          <w:szCs w:val="24"/>
                        </w:rPr>
                        <w:fldChar w:fldCharType="end"/>
                      </w:r>
                      <w:r w:rsidRPr="009F420C">
                        <w:rPr>
                          <w:rFonts w:ascii="Times New Roman" w:hAnsi="Times New Roman" w:cs="Times New Roman"/>
                          <w:sz w:val="24"/>
                          <w:szCs w:val="24"/>
                        </w:rPr>
                        <w:t xml:space="preserve"> Still Image from El Hogar al Revés</w:t>
                      </w:r>
                      <w:r w:rsidR="006B3183">
                        <w:rPr>
                          <w:rFonts w:ascii="Times New Roman" w:hAnsi="Times New Roman" w:cs="Times New Roman"/>
                          <w:sz w:val="24"/>
                          <w:szCs w:val="24"/>
                        </w:rPr>
                        <w:t>. Street Vendor</w:t>
                      </w:r>
                      <w:r w:rsidR="006E50EE">
                        <w:rPr>
                          <w:rFonts w:ascii="Times New Roman" w:hAnsi="Times New Roman" w:cs="Times New Roman"/>
                          <w:sz w:val="24"/>
                          <w:szCs w:val="24"/>
                        </w:rPr>
                        <w:t>.</w:t>
                      </w:r>
                      <w:bookmarkEnd w:id="95"/>
                    </w:p>
                  </w:txbxContent>
                </v:textbox>
                <w10:wrap type="square"/>
              </v:shape>
            </w:pict>
          </mc:Fallback>
        </mc:AlternateContent>
      </w:r>
      <w:r w:rsidR="00FE3864" w:rsidRPr="003D0695">
        <w:t>Every</w:t>
      </w:r>
      <w:r w:rsidR="00FE3864">
        <w:t>day</w:t>
      </w:r>
      <w:r w:rsidR="00E92B87" w:rsidRPr="003D0695">
        <w:t xml:space="preserve"> </w:t>
      </w:r>
      <w:r w:rsidR="00E917D6" w:rsidRPr="003D0695">
        <w:t xml:space="preserve">Santos, Gerardo, and Omar, along with a few close friends, walk up a hill to attend the Escuela </w:t>
      </w:r>
      <w:proofErr w:type="spellStart"/>
      <w:r w:rsidR="00E917D6" w:rsidRPr="003D0695">
        <w:t>Secundaria</w:t>
      </w:r>
      <w:proofErr w:type="spellEnd"/>
      <w:r w:rsidR="00E917D6" w:rsidRPr="003D0695">
        <w:t xml:space="preserve"> General #22, one of three schools in the area. As they are filmed walking to school, you can see the concrete facades of the </w:t>
      </w:r>
      <w:r w:rsidR="009E4D20" w:rsidRPr="003D0695">
        <w:t>URBI</w:t>
      </w:r>
      <w:r w:rsidR="00E917D6" w:rsidRPr="003D0695">
        <w:t xml:space="preserve"> </w:t>
      </w:r>
      <w:r w:rsidR="00FE3864" w:rsidRPr="003D0695">
        <w:t>homes,</w:t>
      </w:r>
      <w:r w:rsidR="00E917D6" w:rsidRPr="003D0695">
        <w:t xml:space="preserve"> and a few apartment-type residences built with the same concrete panel system. The walls do not have a coat of plaster since the structural concrete was the finished surface. The concrete roughness is visible under a coat of beige paint, a perfect surface for graffiti or urban murals designed and painted by community members. </w:t>
      </w:r>
    </w:p>
    <w:p w14:paraId="0931F776" w14:textId="46B1D7F4" w:rsidR="00E917D6" w:rsidRPr="003D0695" w:rsidRDefault="00E917D6" w:rsidP="00761D6E">
      <w:pPr>
        <w:spacing w:line="480" w:lineRule="auto"/>
        <w:rPr>
          <w:rFonts w:ascii="Times New Roman" w:hAnsi="Times New Roman" w:cs="Times New Roman"/>
          <w:sz w:val="24"/>
          <w:szCs w:val="24"/>
        </w:rPr>
      </w:pPr>
    </w:p>
    <w:p w14:paraId="5CEF1ADE" w14:textId="3A9D1059" w:rsidR="00E917D6" w:rsidRPr="003D0695" w:rsidRDefault="00E917D6" w:rsidP="00E92B87">
      <w:pPr>
        <w:pStyle w:val="mb-25"/>
        <w:spacing w:before="0" w:beforeAutospacing="0" w:after="0" w:afterAutospacing="0" w:line="480" w:lineRule="auto"/>
        <w:ind w:firstLine="720"/>
      </w:pPr>
      <w:r w:rsidRPr="003D0695">
        <w:t xml:space="preserve">In the early 21st century, </w:t>
      </w:r>
      <w:r w:rsidR="009E4D20" w:rsidRPr="003D0695">
        <w:t>URBI</w:t>
      </w:r>
      <w:r w:rsidRPr="003D0695">
        <w:t xml:space="preserve"> Villa del Prado represents an experiment in construction technology, housing typologies, and policy </w:t>
      </w:r>
      <w:r w:rsidRPr="003D0695">
        <w:rPr>
          <w:rStyle w:val="issue-underline"/>
        </w:rPr>
        <w:t xml:space="preserve">restructuring. </w:t>
      </w:r>
      <w:r w:rsidRPr="003D0695">
        <w:t xml:space="preserve">The </w:t>
      </w:r>
      <w:r w:rsidR="009E4D20" w:rsidRPr="003D0695">
        <w:rPr>
          <w:rStyle w:val="issue-underline"/>
        </w:rPr>
        <w:t>URBI</w:t>
      </w:r>
      <w:r w:rsidRPr="003D0695">
        <w:rPr>
          <w:rStyle w:val="issue-underline"/>
        </w:rPr>
        <w:t xml:space="preserve"> development model reflects the influence of global capitalism a</w:t>
      </w:r>
      <w:r w:rsidR="000F33B3">
        <w:rPr>
          <w:rStyle w:val="issue-underline"/>
        </w:rPr>
        <w:t xml:space="preserve">nd how a </w:t>
      </w:r>
      <w:r w:rsidRPr="003D0695">
        <w:rPr>
          <w:rStyle w:val="issue-underline"/>
        </w:rPr>
        <w:t>functioning neighborhood emerg</w:t>
      </w:r>
      <w:r w:rsidR="000F33B3">
        <w:rPr>
          <w:rStyle w:val="issue-underline"/>
        </w:rPr>
        <w:t>es</w:t>
      </w:r>
      <w:r w:rsidR="007F3C20">
        <w:rPr>
          <w:rStyle w:val="issue-underline"/>
        </w:rPr>
        <w:t xml:space="preserve"> from</w:t>
      </w:r>
      <w:r w:rsidRPr="003D0695">
        <w:rPr>
          <w:rStyle w:val="issue-underline"/>
        </w:rPr>
        <w:t xml:space="preserve"> the serialized production of houses</w:t>
      </w:r>
      <w:r w:rsidRPr="003D0695">
        <w:t xml:space="preserve">. Manufacturing (maquiladoras) has significantly changed the economic environment of Tijuana, which has increased population since the 1960s. As more Mexicans migrated north, searching for employment, the city's housing </w:t>
      </w:r>
      <w:r w:rsidR="00600059" w:rsidRPr="003D0695">
        <w:t>demand</w:t>
      </w:r>
      <w:r w:rsidRPr="003D0695">
        <w:t xml:space="preserve"> increased. While </w:t>
      </w:r>
      <w:r w:rsidRPr="003D0695">
        <w:lastRenderedPageBreak/>
        <w:t>cities like Tijuana become neo-industrial zones for capital, the citizens of Villa del Prado play a role not only as the city's labor class but also as part of the national globalization project.</w:t>
      </w:r>
    </w:p>
    <w:p w14:paraId="5BE6AEE8" w14:textId="77777777" w:rsidR="00E917D6" w:rsidRPr="003D0695" w:rsidRDefault="00E917D6" w:rsidP="00761D6E">
      <w:pPr>
        <w:spacing w:line="480" w:lineRule="auto"/>
        <w:rPr>
          <w:rFonts w:ascii="Times New Roman" w:hAnsi="Times New Roman" w:cs="Times New Roman"/>
          <w:sz w:val="24"/>
          <w:szCs w:val="24"/>
        </w:rPr>
      </w:pPr>
    </w:p>
    <w:p w14:paraId="3BD0E894" w14:textId="663EB8E9" w:rsidR="00E917D6" w:rsidRPr="003D0695" w:rsidRDefault="00E917D6" w:rsidP="00E92B87">
      <w:pPr>
        <w:pStyle w:val="mb-25"/>
        <w:spacing w:before="0" w:beforeAutospacing="0" w:after="0" w:afterAutospacing="0" w:line="480" w:lineRule="auto"/>
        <w:ind w:firstLine="720"/>
      </w:pPr>
      <w:r w:rsidRPr="003D0695">
        <w:t xml:space="preserve">Historically, the Mexican house has always been an integral part of the land on which it stands. The architecture of </w:t>
      </w:r>
      <w:r w:rsidR="00310AD1">
        <w:t>México</w:t>
      </w:r>
      <w:r w:rsidRPr="003D0695">
        <w:t xml:space="preserve"> has a rich history rooted in the principles of permanence, solidity, and grounding. </w:t>
      </w:r>
      <w:r w:rsidR="008212F7">
        <w:t>The h</w:t>
      </w:r>
      <w:r w:rsidRPr="003D0695">
        <w:t xml:space="preserve">ome has historically been a symbol of economic, material, and </w:t>
      </w:r>
      <w:r w:rsidR="00303166">
        <w:t>cultural</w:t>
      </w:r>
      <w:r w:rsidRPr="003D0695">
        <w:t xml:space="preserve"> value. Towards the end of the </w:t>
      </w:r>
      <w:r w:rsidR="00F756EB" w:rsidRPr="003D0695">
        <w:t>20</w:t>
      </w:r>
      <w:r w:rsidR="00F756EB" w:rsidRPr="003D0695">
        <w:rPr>
          <w:vertAlign w:val="superscript"/>
        </w:rPr>
        <w:t>th</w:t>
      </w:r>
      <w:r w:rsidRPr="003D0695">
        <w:t xml:space="preserve"> century, the development of </w:t>
      </w:r>
      <w:r w:rsidR="0090790A">
        <w:t xml:space="preserve">social </w:t>
      </w:r>
      <w:r w:rsidRPr="003D0695">
        <w:t xml:space="preserve">housing projects in </w:t>
      </w:r>
      <w:r w:rsidR="00310AD1">
        <w:t>México</w:t>
      </w:r>
      <w:r w:rsidRPr="003D0695">
        <w:t xml:space="preserve"> was primarily driven by </w:t>
      </w:r>
      <w:r w:rsidR="002D3484">
        <w:t xml:space="preserve">construction </w:t>
      </w:r>
      <w:r w:rsidRPr="003D0695">
        <w:t>expediency with little consideration for the historical and cultural significance</w:t>
      </w:r>
      <w:r w:rsidR="002657E2">
        <w:t xml:space="preserve"> </w:t>
      </w:r>
      <w:r w:rsidR="0017495B">
        <w:t xml:space="preserve">of the house and </w:t>
      </w:r>
      <w:r w:rsidR="0041576E">
        <w:t>its</w:t>
      </w:r>
      <w:r w:rsidR="0017495B">
        <w:t xml:space="preserve"> </w:t>
      </w:r>
      <w:r w:rsidR="0041576E">
        <w:t xml:space="preserve">neighborhood. </w:t>
      </w:r>
      <w:r w:rsidRPr="003D0695">
        <w:t xml:space="preserve"> </w:t>
      </w:r>
      <w:r w:rsidR="00310AD1">
        <w:t>México</w:t>
      </w:r>
      <w:r w:rsidRPr="003D0695">
        <w:t xml:space="preserve"> imported what Lawrence Herzog calls “global suburbs,” commodified spaces and low-density suburban landscapes from its neighbor to the north. (Herzog 2015).</w:t>
      </w:r>
    </w:p>
    <w:p w14:paraId="587737A0" w14:textId="77777777" w:rsidR="00E917D6" w:rsidRPr="003D0695" w:rsidRDefault="00E917D6" w:rsidP="00761D6E">
      <w:pPr>
        <w:spacing w:line="480" w:lineRule="auto"/>
        <w:rPr>
          <w:rFonts w:ascii="Times New Roman" w:hAnsi="Times New Roman" w:cs="Times New Roman"/>
          <w:sz w:val="24"/>
          <w:szCs w:val="24"/>
        </w:rPr>
      </w:pPr>
    </w:p>
    <w:p w14:paraId="709DE85D" w14:textId="7BA5BAB8" w:rsidR="00E917D6" w:rsidRPr="003D0695" w:rsidRDefault="00E917D6" w:rsidP="00E92B87">
      <w:pPr>
        <w:pStyle w:val="mb-25"/>
        <w:spacing w:before="0" w:beforeAutospacing="0" w:after="0" w:afterAutospacing="0" w:line="480" w:lineRule="auto"/>
        <w:ind w:firstLine="720"/>
      </w:pPr>
      <w:r w:rsidRPr="003D0695">
        <w:t xml:space="preserve">In the documentary’s first scene, a large crowd gathered in a small park in the </w:t>
      </w:r>
      <w:r w:rsidR="00B61EBC">
        <w:rPr>
          <w:rStyle w:val="issue-underline"/>
        </w:rPr>
        <w:t>development</w:t>
      </w:r>
      <w:r w:rsidRPr="003D0695">
        <w:rPr>
          <w:rStyle w:val="issue-underline"/>
        </w:rPr>
        <w:t>,</w:t>
      </w:r>
      <w:r w:rsidRPr="003D0695">
        <w:t xml:space="preserve"> listening to </w:t>
      </w:r>
      <w:r w:rsidR="003F397A">
        <w:t>the</w:t>
      </w:r>
      <w:r w:rsidRPr="003D0695">
        <w:t xml:space="preserve"> voice</w:t>
      </w:r>
      <w:r w:rsidR="003F397A">
        <w:t xml:space="preserve"> of a community activist</w:t>
      </w:r>
      <w:r w:rsidRPr="003D0695">
        <w:t xml:space="preserve"> on a megaphone explain</w:t>
      </w:r>
      <w:r w:rsidR="003F397A">
        <w:t>ing</w:t>
      </w:r>
      <w:r w:rsidRPr="003D0695">
        <w:t xml:space="preserve"> how the government conspired with developers</w:t>
      </w:r>
      <w:r w:rsidR="00491C17">
        <w:t xml:space="preserve"> against the working class</w:t>
      </w:r>
      <w:r w:rsidRPr="003D0695">
        <w:t xml:space="preserve"> to create substandard housing</w:t>
      </w:r>
      <w:r w:rsidR="00A33E43" w:rsidRPr="003D0695">
        <w:t>:</w:t>
      </w:r>
    </w:p>
    <w:p w14:paraId="74E81F8F" w14:textId="77777777" w:rsidR="00E917D6" w:rsidRPr="003D0695" w:rsidRDefault="00E917D6" w:rsidP="00761D6E">
      <w:pPr>
        <w:pStyle w:val="mb-25"/>
        <w:spacing w:before="0" w:beforeAutospacing="0" w:after="0" w:afterAutospacing="0" w:line="480" w:lineRule="auto"/>
      </w:pPr>
    </w:p>
    <w:p w14:paraId="5A99531B" w14:textId="39E386A8" w:rsidR="00E917D6" w:rsidRPr="003D0695" w:rsidRDefault="009E4D20" w:rsidP="00761D6E">
      <w:pPr>
        <w:pStyle w:val="mb-25"/>
        <w:spacing w:before="0" w:beforeAutospacing="0" w:after="0" w:afterAutospacing="0" w:line="360" w:lineRule="auto"/>
      </w:pPr>
      <w:r w:rsidRPr="003D0695">
        <w:rPr>
          <w:i/>
          <w:iCs/>
        </w:rPr>
        <w:t>URBI</w:t>
      </w:r>
      <w:r w:rsidR="00E917D6" w:rsidRPr="003D0695">
        <w:rPr>
          <w:i/>
          <w:iCs/>
        </w:rPr>
        <w:t>, Geo Ara Houses</w:t>
      </w:r>
      <w:r w:rsidR="00600059" w:rsidRPr="003D0695">
        <w:rPr>
          <w:i/>
          <w:iCs/>
        </w:rPr>
        <w:t>,</w:t>
      </w:r>
      <w:r w:rsidR="00E917D6" w:rsidRPr="003D0695">
        <w:rPr>
          <w:i/>
          <w:iCs/>
        </w:rPr>
        <w:t xml:space="preserve"> or whatever their name is, came and bought cheap</w:t>
      </w:r>
      <w:r w:rsidR="00600059" w:rsidRPr="003D0695">
        <w:rPr>
          <w:i/>
          <w:iCs/>
        </w:rPr>
        <w:t>ly</w:t>
      </w:r>
      <w:r w:rsidR="00E917D6" w:rsidRPr="003D0695">
        <w:rPr>
          <w:i/>
          <w:iCs/>
        </w:rPr>
        <w:t xml:space="preserve"> here. The money they use to build does</w:t>
      </w:r>
      <w:r w:rsidR="00B61EBC">
        <w:rPr>
          <w:i/>
          <w:iCs/>
        </w:rPr>
        <w:t xml:space="preserve"> no</w:t>
      </w:r>
      <w:r w:rsidR="00E917D6" w:rsidRPr="003D0695">
        <w:rPr>
          <w:i/>
          <w:iCs/>
        </w:rPr>
        <w:t xml:space="preserve">t come from their pockets. </w:t>
      </w:r>
      <w:r w:rsidR="00600059" w:rsidRPr="003D0695">
        <w:rPr>
          <w:i/>
          <w:iCs/>
        </w:rPr>
        <w:t>Do y</w:t>
      </w:r>
      <w:r w:rsidR="00E917D6" w:rsidRPr="003D0695">
        <w:rPr>
          <w:i/>
          <w:iCs/>
        </w:rPr>
        <w:t>ou know who lends it to them? The government! They do</w:t>
      </w:r>
      <w:r w:rsidR="00B61EBC">
        <w:rPr>
          <w:i/>
          <w:iCs/>
        </w:rPr>
        <w:t xml:space="preserve"> no</w:t>
      </w:r>
      <w:r w:rsidR="00E917D6" w:rsidRPr="003D0695">
        <w:rPr>
          <w:i/>
          <w:iCs/>
        </w:rPr>
        <w:t>t charge them interest. It</w:t>
      </w:r>
      <w:r w:rsidR="00B61EBC">
        <w:rPr>
          <w:i/>
          <w:iCs/>
        </w:rPr>
        <w:t xml:space="preserve"> i</w:t>
      </w:r>
      <w:r w:rsidR="00E917D6" w:rsidRPr="003D0695">
        <w:rPr>
          <w:i/>
          <w:iCs/>
        </w:rPr>
        <w:t>s almost a gift. They charge no interest because INFONAVIT is a federal housing fund. Once they make these birdcages, no offense to the people living here</w:t>
      </w:r>
      <w:r w:rsidR="00B61EBC">
        <w:rPr>
          <w:i/>
          <w:iCs/>
        </w:rPr>
        <w:t>. T</w:t>
      </w:r>
      <w:r w:rsidR="00E917D6" w:rsidRPr="003D0695">
        <w:rPr>
          <w:i/>
          <w:iCs/>
        </w:rPr>
        <w:t xml:space="preserve">hey come and sell them as if they were residences in the United States. Because over 30 years, you will pay almost two million pesos. If you want to sell them, even if they are paid off, do you know when you will </w:t>
      </w:r>
      <w:r w:rsidR="00722120" w:rsidRPr="003D0695">
        <w:rPr>
          <w:i/>
          <w:iCs/>
        </w:rPr>
        <w:t>return</w:t>
      </w:r>
      <w:r w:rsidR="00E917D6" w:rsidRPr="003D0695">
        <w:rPr>
          <w:i/>
          <w:iCs/>
        </w:rPr>
        <w:t xml:space="preserve"> your investment? Never!</w:t>
      </w:r>
      <w:r w:rsidR="001519F8" w:rsidRPr="003D0695">
        <w:rPr>
          <w:i/>
          <w:iCs/>
        </w:rPr>
        <w:t xml:space="preserve"> </w:t>
      </w:r>
      <w:sdt>
        <w:sdtPr>
          <w:rPr>
            <w:i/>
            <w:iCs/>
          </w:rPr>
          <w:id w:val="-496806356"/>
          <w:citation/>
        </w:sdtPr>
        <w:sdtContent>
          <w:r w:rsidR="001519F8" w:rsidRPr="003D0695">
            <w:rPr>
              <w:i/>
              <w:iCs/>
            </w:rPr>
            <w:fldChar w:fldCharType="begin"/>
          </w:r>
          <w:r w:rsidR="001519F8" w:rsidRPr="003D0695">
            <w:rPr>
              <w:i/>
              <w:iCs/>
            </w:rPr>
            <w:instrText xml:space="preserve"> CITATION Mar14 \l 1033 </w:instrText>
          </w:r>
          <w:r w:rsidR="001519F8" w:rsidRPr="003D0695">
            <w:rPr>
              <w:i/>
              <w:iCs/>
            </w:rPr>
            <w:fldChar w:fldCharType="separate"/>
          </w:r>
          <w:r w:rsidR="00A3503F">
            <w:rPr>
              <w:noProof/>
            </w:rPr>
            <w:t>(Martinez, 2014)</w:t>
          </w:r>
          <w:r w:rsidR="001519F8" w:rsidRPr="003D0695">
            <w:rPr>
              <w:i/>
              <w:iCs/>
            </w:rPr>
            <w:fldChar w:fldCharType="end"/>
          </w:r>
        </w:sdtContent>
      </w:sdt>
      <w:r w:rsidR="001519F8" w:rsidRPr="003D0695">
        <w:rPr>
          <w:i/>
          <w:iCs/>
        </w:rPr>
        <w:t>.</w:t>
      </w:r>
    </w:p>
    <w:p w14:paraId="47162333" w14:textId="25021E8F" w:rsidR="00E917D6" w:rsidRPr="003D0695" w:rsidRDefault="00E917D6" w:rsidP="00761D6E">
      <w:pPr>
        <w:pStyle w:val="mb-25"/>
        <w:spacing w:before="0" w:beforeAutospacing="0" w:after="0" w:afterAutospacing="0" w:line="480" w:lineRule="auto"/>
      </w:pPr>
    </w:p>
    <w:p w14:paraId="3751470D" w14:textId="2C077EAF" w:rsidR="00E917D6" w:rsidRPr="003D0695" w:rsidRDefault="00E917D6" w:rsidP="00E92B87">
      <w:pPr>
        <w:pStyle w:val="mb-25"/>
        <w:spacing w:before="0" w:beforeAutospacing="0" w:after="0" w:afterAutospacing="0" w:line="480" w:lineRule="auto"/>
        <w:ind w:firstLine="720"/>
      </w:pPr>
      <w:r w:rsidRPr="003D0695">
        <w:lastRenderedPageBreak/>
        <w:t>On a nearby concrete bench, Santos, Gerardo, and Omar are listening to th</w:t>
      </w:r>
      <w:r w:rsidR="00276AD6">
        <w:t>is</w:t>
      </w:r>
      <w:r w:rsidRPr="003D0695">
        <w:t xml:space="preserve"> megaphone voice of </w:t>
      </w:r>
      <w:r w:rsidRPr="003D0695">
        <w:rPr>
          <w:rStyle w:val="issue-underline"/>
        </w:rPr>
        <w:t>despair and</w:t>
      </w:r>
      <w:r w:rsidRPr="003D0695">
        <w:t xml:space="preserve"> jokingly comment that they do their part by keeping their house clean and disposing</w:t>
      </w:r>
      <w:r w:rsidR="002E546A">
        <w:t xml:space="preserve"> of</w:t>
      </w:r>
      <w:r w:rsidRPr="003D0695">
        <w:t xml:space="preserve"> trash. As the protest continues, they initiate a breakdance session. The boys understand that the community’s situation extends beyond </w:t>
      </w:r>
      <w:r w:rsidR="00722120" w:rsidRPr="003D0695">
        <w:t>tiny</w:t>
      </w:r>
      <w:r w:rsidRPr="003D0695">
        <w:t xml:space="preserve"> houses and mortgages. Villa del Prado is a place </w:t>
      </w:r>
      <w:r w:rsidR="00C0649F">
        <w:t>for</w:t>
      </w:r>
      <w:r w:rsidRPr="003D0695">
        <w:t xml:space="preserve"> </w:t>
      </w:r>
      <w:r w:rsidR="005B780A">
        <w:t>life’s</w:t>
      </w:r>
      <w:r w:rsidRPr="003D0695">
        <w:t xml:space="preserve"> interaction; they are aware they are part of a network of relations rather than victims of a system.</w:t>
      </w:r>
    </w:p>
    <w:p w14:paraId="441F8A4D" w14:textId="77777777" w:rsidR="00E917D6" w:rsidRPr="003D0695" w:rsidRDefault="00E917D6" w:rsidP="00761D6E">
      <w:pPr>
        <w:pStyle w:val="mb-25"/>
        <w:spacing w:before="0" w:beforeAutospacing="0" w:after="0" w:afterAutospacing="0" w:line="480" w:lineRule="auto"/>
        <w:rPr>
          <w:i/>
          <w:iCs/>
        </w:rPr>
      </w:pPr>
    </w:p>
    <w:p w14:paraId="4B48A64A" w14:textId="75CCC3E2" w:rsidR="00E917D6" w:rsidRDefault="00E917D6" w:rsidP="001C1200">
      <w:pPr>
        <w:pStyle w:val="mb-25"/>
        <w:spacing w:before="0" w:beforeAutospacing="0" w:after="0" w:afterAutospacing="0" w:line="480" w:lineRule="auto"/>
        <w:ind w:firstLine="720"/>
      </w:pPr>
      <w:r w:rsidRPr="003D0695">
        <w:rPr>
          <w:i/>
          <w:iCs/>
        </w:rPr>
        <w:t xml:space="preserve">El Hogar al </w:t>
      </w:r>
      <w:proofErr w:type="spellStart"/>
      <w:r w:rsidRPr="003D0695">
        <w:rPr>
          <w:i/>
          <w:iCs/>
        </w:rPr>
        <w:t>Rev</w:t>
      </w:r>
      <w:r w:rsidR="00560640">
        <w:rPr>
          <w:i/>
          <w:iCs/>
        </w:rPr>
        <w:t>é</w:t>
      </w:r>
      <w:r w:rsidRPr="003D0695">
        <w:rPr>
          <w:i/>
          <w:iCs/>
        </w:rPr>
        <w:t>s</w:t>
      </w:r>
      <w:proofErr w:type="spellEnd"/>
      <w:r w:rsidRPr="003D0695">
        <w:t xml:space="preserve"> concludes </w:t>
      </w:r>
      <w:r w:rsidRPr="003D0695">
        <w:rPr>
          <w:rStyle w:val="issue-underline"/>
        </w:rPr>
        <w:t>with</w:t>
      </w:r>
      <w:r w:rsidR="00560640">
        <w:rPr>
          <w:rStyle w:val="issue-underline"/>
        </w:rPr>
        <w:t xml:space="preserve"> the</w:t>
      </w:r>
      <w:r w:rsidRPr="003D0695">
        <w:rPr>
          <w:rStyle w:val="issue-underline"/>
        </w:rPr>
        <w:t xml:space="preserve"> three</w:t>
      </w:r>
      <w:r w:rsidRPr="003D0695">
        <w:t xml:space="preserve"> young boys contemplating their uncertain futures</w:t>
      </w:r>
      <w:r w:rsidR="000A340A">
        <w:t xml:space="preserve"> as they</w:t>
      </w:r>
      <w:r w:rsidRPr="003D0695">
        <w:t xml:space="preserve"> roam the different spaces of </w:t>
      </w:r>
      <w:r w:rsidR="00A904A7">
        <w:t>Villa del Prado</w:t>
      </w:r>
      <w:r w:rsidRPr="003D0695">
        <w:t xml:space="preserve"> and witness </w:t>
      </w:r>
      <w:r w:rsidR="00202D38" w:rsidRPr="003D0695">
        <w:t xml:space="preserve">intricate details </w:t>
      </w:r>
      <w:r w:rsidR="00202D38">
        <w:t xml:space="preserve">of </w:t>
      </w:r>
      <w:r w:rsidRPr="003D0695">
        <w:t>daily life unfold</w:t>
      </w:r>
      <w:r w:rsidR="000A340A">
        <w:t xml:space="preserve"> </w:t>
      </w:r>
      <w:r w:rsidRPr="003D0695">
        <w:t xml:space="preserve">in </w:t>
      </w:r>
      <w:r w:rsidR="004E4D92">
        <w:t>its</w:t>
      </w:r>
      <w:r w:rsidRPr="003D0695">
        <w:t xml:space="preserve"> urban assemblage. In the film, none criticize their house for being low-quality construction and small or </w:t>
      </w:r>
      <w:r w:rsidR="00931205">
        <w:t xml:space="preserve">for </w:t>
      </w:r>
      <w:r w:rsidRPr="003D0695">
        <w:t xml:space="preserve">their </w:t>
      </w:r>
      <w:r w:rsidR="00931205">
        <w:t>development</w:t>
      </w:r>
      <w:r w:rsidRPr="003D0695">
        <w:t xml:space="preserve"> </w:t>
      </w:r>
      <w:r w:rsidR="00931205">
        <w:t>as</w:t>
      </w:r>
      <w:r w:rsidRPr="003D0695">
        <w:t xml:space="preserve"> a low-income area. Under the possibilities available in their environment, Santos, Gerardo, and Omar live and act in the present. According to Manuel DeLanda, subjects or actors can retain their autonomy and maintain awareness of interactions outside their spatial environment when they enter into possibilities or constantly change around them as relations of exteriority (DeLanda 2016).</w:t>
      </w:r>
      <w:r w:rsidR="001C1200" w:rsidRPr="003D0695">
        <w:t xml:space="preserve"> </w:t>
      </w:r>
      <w:r w:rsidRPr="003D0695">
        <w:t xml:space="preserve">A person inhabits an assembly and lives through the possibilities it opens (exteriorities) that may not be related directly to </w:t>
      </w:r>
      <w:r w:rsidR="008A2F84" w:rsidRPr="003D0695">
        <w:t xml:space="preserve">it </w:t>
      </w:r>
      <w:sdt>
        <w:sdtPr>
          <w:id w:val="-1909370490"/>
          <w:citation/>
        </w:sdtPr>
        <w:sdtContent>
          <w:r w:rsidR="008A2F84" w:rsidRPr="003D0695">
            <w:fldChar w:fldCharType="begin"/>
          </w:r>
          <w:r w:rsidR="008A2F84" w:rsidRPr="003D0695">
            <w:instrText xml:space="preserve"> CITATION Col11 \l 1033 </w:instrText>
          </w:r>
          <w:r w:rsidR="008A2F84" w:rsidRPr="003D0695">
            <w:fldChar w:fldCharType="separate"/>
          </w:r>
          <w:r w:rsidR="00A3503F">
            <w:rPr>
              <w:noProof/>
            </w:rPr>
            <w:t>(McFarlane, 2011)</w:t>
          </w:r>
          <w:r w:rsidR="008A2F84" w:rsidRPr="003D0695">
            <w:fldChar w:fldCharType="end"/>
          </w:r>
        </w:sdtContent>
      </w:sdt>
      <w:r w:rsidR="008A2F84" w:rsidRPr="003D0695">
        <w:t>.</w:t>
      </w:r>
    </w:p>
    <w:p w14:paraId="68B35F75" w14:textId="77777777" w:rsidR="00BF4D75" w:rsidRPr="003D0695" w:rsidRDefault="00BF4D75" w:rsidP="001C1200">
      <w:pPr>
        <w:pStyle w:val="mb-25"/>
        <w:spacing w:before="0" w:beforeAutospacing="0" w:after="0" w:afterAutospacing="0" w:line="480" w:lineRule="auto"/>
        <w:ind w:firstLine="720"/>
      </w:pPr>
    </w:p>
    <w:p w14:paraId="5DEB3478" w14:textId="769F10CC" w:rsidR="00AC7BED" w:rsidRPr="003D0695" w:rsidRDefault="009B1910" w:rsidP="001C1200">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Architect and scholar</w:t>
      </w:r>
      <w:r w:rsidR="00AC7BED" w:rsidRPr="003D0695">
        <w:rPr>
          <w:rFonts w:ascii="Times New Roman" w:hAnsi="Times New Roman" w:cs="Times New Roman"/>
          <w:color w:val="000000"/>
          <w:sz w:val="24"/>
          <w:szCs w:val="24"/>
          <w:shd w:val="clear" w:color="auto" w:fill="FFFFFF"/>
        </w:rPr>
        <w:t xml:space="preserve"> </w:t>
      </w:r>
      <w:r w:rsidR="00AB015C" w:rsidRPr="003D0695">
        <w:rPr>
          <w:rFonts w:ascii="Times New Roman" w:hAnsi="Times New Roman" w:cs="Times New Roman"/>
          <w:color w:val="000000"/>
          <w:sz w:val="24"/>
          <w:szCs w:val="24"/>
          <w:shd w:val="clear" w:color="auto" w:fill="FFFFFF"/>
        </w:rPr>
        <w:t>Fernanda</w:t>
      </w:r>
      <w:r w:rsidR="00AC7BED" w:rsidRPr="003D0695">
        <w:rPr>
          <w:rFonts w:ascii="Times New Roman" w:hAnsi="Times New Roman" w:cs="Times New Roman"/>
          <w:color w:val="000000"/>
          <w:sz w:val="24"/>
          <w:szCs w:val="24"/>
          <w:shd w:val="clear" w:color="auto" w:fill="FFFFFF"/>
        </w:rPr>
        <w:t xml:space="preserve"> </w:t>
      </w:r>
      <w:r w:rsidR="009C4DD3" w:rsidRPr="003D0695">
        <w:rPr>
          <w:rFonts w:ascii="Times New Roman" w:hAnsi="Times New Roman" w:cs="Times New Roman"/>
          <w:color w:val="000000"/>
          <w:sz w:val="24"/>
          <w:szCs w:val="24"/>
          <w:shd w:val="clear" w:color="auto" w:fill="FFFFFF"/>
        </w:rPr>
        <w:t>Canales reconsiders</w:t>
      </w:r>
      <w:r w:rsidR="00AC7BED" w:rsidRPr="003D0695">
        <w:rPr>
          <w:rFonts w:ascii="Times New Roman" w:hAnsi="Times New Roman" w:cs="Times New Roman"/>
          <w:color w:val="000000"/>
          <w:sz w:val="24"/>
          <w:szCs w:val="24"/>
          <w:shd w:val="clear" w:color="auto" w:fill="FFFFFF"/>
        </w:rPr>
        <w:t xml:space="preserve"> the concept of memory in the context of </w:t>
      </w:r>
      <w:r w:rsidR="00BC117B" w:rsidRPr="003D0695">
        <w:rPr>
          <w:rFonts w:ascii="Times New Roman" w:hAnsi="Times New Roman" w:cs="Times New Roman"/>
          <w:color w:val="000000"/>
          <w:sz w:val="24"/>
          <w:szCs w:val="24"/>
          <w:shd w:val="clear" w:color="auto" w:fill="FFFFFF"/>
        </w:rPr>
        <w:t>the</w:t>
      </w:r>
      <w:r w:rsidR="00580ED8" w:rsidRPr="003D0695">
        <w:rPr>
          <w:rFonts w:ascii="Times New Roman" w:hAnsi="Times New Roman" w:cs="Times New Roman"/>
          <w:color w:val="000000"/>
          <w:sz w:val="24"/>
          <w:szCs w:val="24"/>
          <w:shd w:val="clear" w:color="auto" w:fill="FFFFFF"/>
        </w:rPr>
        <w:t xml:space="preserve"> </w:t>
      </w:r>
      <w:r w:rsidR="00AC7BED" w:rsidRPr="003D0695">
        <w:rPr>
          <w:rFonts w:ascii="Times New Roman" w:hAnsi="Times New Roman" w:cs="Times New Roman"/>
          <w:color w:val="000000"/>
          <w:sz w:val="24"/>
          <w:szCs w:val="24"/>
          <w:shd w:val="clear" w:color="auto" w:fill="FFFFFF"/>
        </w:rPr>
        <w:t xml:space="preserve">earthquake that struck </w:t>
      </w:r>
      <w:r w:rsidR="00310AD1">
        <w:rPr>
          <w:rFonts w:ascii="Times New Roman" w:hAnsi="Times New Roman" w:cs="Times New Roman"/>
          <w:color w:val="000000"/>
          <w:sz w:val="24"/>
          <w:szCs w:val="24"/>
          <w:shd w:val="clear" w:color="auto" w:fill="FFFFFF"/>
        </w:rPr>
        <w:t>México</w:t>
      </w:r>
      <w:r w:rsidR="00AC7BED" w:rsidRPr="003D0695">
        <w:rPr>
          <w:rFonts w:ascii="Times New Roman" w:hAnsi="Times New Roman" w:cs="Times New Roman"/>
          <w:color w:val="000000"/>
          <w:sz w:val="24"/>
          <w:szCs w:val="24"/>
          <w:shd w:val="clear" w:color="auto" w:fill="FFFFFF"/>
        </w:rPr>
        <w:t xml:space="preserve"> City</w:t>
      </w:r>
      <w:r w:rsidR="00D615F7">
        <w:rPr>
          <w:rFonts w:ascii="Times New Roman" w:hAnsi="Times New Roman" w:cs="Times New Roman"/>
          <w:color w:val="000000"/>
          <w:sz w:val="24"/>
          <w:szCs w:val="24"/>
          <w:shd w:val="clear" w:color="auto" w:fill="FFFFFF"/>
        </w:rPr>
        <w:t xml:space="preserve"> in 2017</w:t>
      </w:r>
      <w:r w:rsidR="00AC7BED" w:rsidRPr="003D0695">
        <w:rPr>
          <w:rFonts w:ascii="Times New Roman" w:hAnsi="Times New Roman" w:cs="Times New Roman"/>
          <w:color w:val="000000"/>
          <w:sz w:val="24"/>
          <w:szCs w:val="24"/>
          <w:shd w:val="clear" w:color="auto" w:fill="FFFFFF"/>
        </w:rPr>
        <w:t xml:space="preserve">.  </w:t>
      </w:r>
      <w:r w:rsidR="000214ED">
        <w:rPr>
          <w:rFonts w:ascii="Times New Roman" w:hAnsi="Times New Roman" w:cs="Times New Roman"/>
          <w:color w:val="000000"/>
          <w:sz w:val="24"/>
          <w:szCs w:val="24"/>
          <w:shd w:val="clear" w:color="auto" w:fill="FFFFFF"/>
        </w:rPr>
        <w:t xml:space="preserve">Canales </w:t>
      </w:r>
      <w:r w:rsidR="004A605D">
        <w:rPr>
          <w:rFonts w:ascii="Times New Roman" w:hAnsi="Times New Roman" w:cs="Times New Roman"/>
          <w:color w:val="000000"/>
          <w:sz w:val="24"/>
          <w:szCs w:val="24"/>
          <w:shd w:val="clear" w:color="auto" w:fill="FFFFFF"/>
        </w:rPr>
        <w:t xml:space="preserve">explains </w:t>
      </w:r>
      <w:r w:rsidR="000214ED">
        <w:rPr>
          <w:rFonts w:ascii="Times New Roman" w:hAnsi="Times New Roman" w:cs="Times New Roman"/>
          <w:color w:val="000000"/>
          <w:sz w:val="24"/>
          <w:szCs w:val="24"/>
          <w:shd w:val="clear" w:color="auto" w:fill="FFFFFF"/>
        </w:rPr>
        <w:t>that a</w:t>
      </w:r>
      <w:r w:rsidR="00AC7BED" w:rsidRPr="003D0695">
        <w:rPr>
          <w:rFonts w:ascii="Times New Roman" w:hAnsi="Times New Roman" w:cs="Times New Roman"/>
          <w:color w:val="000000"/>
          <w:sz w:val="24"/>
          <w:szCs w:val="24"/>
          <w:shd w:val="clear" w:color="auto" w:fill="FFFFFF"/>
        </w:rPr>
        <w:t xml:space="preserve">fter the earthquake, reconstruction </w:t>
      </w:r>
      <w:r w:rsidR="000214ED">
        <w:rPr>
          <w:rFonts w:ascii="Times New Roman" w:hAnsi="Times New Roman" w:cs="Times New Roman"/>
          <w:color w:val="000000"/>
          <w:sz w:val="24"/>
          <w:szCs w:val="24"/>
          <w:shd w:val="clear" w:color="auto" w:fill="FFFFFF"/>
        </w:rPr>
        <w:t xml:space="preserve">immediately </w:t>
      </w:r>
      <w:r w:rsidR="00AC7BED" w:rsidRPr="003D0695">
        <w:rPr>
          <w:rFonts w:ascii="Times New Roman" w:hAnsi="Times New Roman" w:cs="Times New Roman"/>
          <w:color w:val="000000"/>
          <w:sz w:val="24"/>
          <w:szCs w:val="24"/>
          <w:shd w:val="clear" w:color="auto" w:fill="FFFFFF"/>
        </w:rPr>
        <w:t xml:space="preserve">took place without regard to the </w:t>
      </w:r>
      <w:r w:rsidR="00436C1C">
        <w:rPr>
          <w:rFonts w:ascii="Times New Roman" w:hAnsi="Times New Roman" w:cs="Times New Roman"/>
          <w:color w:val="000000"/>
          <w:sz w:val="24"/>
          <w:szCs w:val="24"/>
          <w:shd w:val="clear" w:color="auto" w:fill="FFFFFF"/>
        </w:rPr>
        <w:t xml:space="preserve">rituals of </w:t>
      </w:r>
      <w:r w:rsidR="00AC7BED" w:rsidRPr="003D0695">
        <w:rPr>
          <w:rFonts w:ascii="Times New Roman" w:hAnsi="Times New Roman" w:cs="Times New Roman"/>
          <w:color w:val="000000"/>
          <w:sz w:val="24"/>
          <w:szCs w:val="24"/>
          <w:shd w:val="clear" w:color="auto" w:fill="FFFFFF"/>
        </w:rPr>
        <w:t>everyday li</w:t>
      </w:r>
      <w:r w:rsidR="000E480E">
        <w:rPr>
          <w:rFonts w:ascii="Times New Roman" w:hAnsi="Times New Roman" w:cs="Times New Roman"/>
          <w:color w:val="000000"/>
          <w:sz w:val="24"/>
          <w:szCs w:val="24"/>
          <w:shd w:val="clear" w:color="auto" w:fill="FFFFFF"/>
        </w:rPr>
        <w:t>fe</w:t>
      </w:r>
      <w:r w:rsidR="00AC7BED" w:rsidRPr="003D0695">
        <w:rPr>
          <w:rFonts w:ascii="Times New Roman" w:hAnsi="Times New Roman" w:cs="Times New Roman"/>
          <w:color w:val="000000"/>
          <w:sz w:val="24"/>
          <w:szCs w:val="24"/>
          <w:shd w:val="clear" w:color="auto" w:fill="FFFFFF"/>
        </w:rPr>
        <w:t xml:space="preserve"> of </w:t>
      </w:r>
      <w:r w:rsidR="007F119C">
        <w:rPr>
          <w:rFonts w:ascii="Times New Roman" w:hAnsi="Times New Roman" w:cs="Times New Roman"/>
          <w:color w:val="000000"/>
          <w:sz w:val="24"/>
          <w:szCs w:val="24"/>
          <w:shd w:val="clear" w:color="auto" w:fill="FFFFFF"/>
        </w:rPr>
        <w:t>citizens</w:t>
      </w:r>
      <w:r w:rsidR="00AC7BED" w:rsidRPr="003D0695">
        <w:rPr>
          <w:rFonts w:ascii="Times New Roman" w:hAnsi="Times New Roman" w:cs="Times New Roman"/>
          <w:color w:val="000000"/>
          <w:sz w:val="24"/>
          <w:szCs w:val="24"/>
          <w:shd w:val="clear" w:color="auto" w:fill="FFFFFF"/>
        </w:rPr>
        <w:t xml:space="preserve">, </w:t>
      </w:r>
      <w:r w:rsidR="00BC312F">
        <w:rPr>
          <w:rFonts w:ascii="Times New Roman" w:hAnsi="Times New Roman" w:cs="Times New Roman"/>
          <w:color w:val="000000"/>
          <w:sz w:val="24"/>
          <w:szCs w:val="24"/>
          <w:shd w:val="clear" w:color="auto" w:fill="FFFFFF"/>
        </w:rPr>
        <w:t>projects</w:t>
      </w:r>
      <w:r w:rsidR="00AC7BED" w:rsidRPr="003D0695">
        <w:rPr>
          <w:rFonts w:ascii="Times New Roman" w:hAnsi="Times New Roman" w:cs="Times New Roman"/>
          <w:color w:val="000000"/>
          <w:sz w:val="24"/>
          <w:szCs w:val="24"/>
          <w:shd w:val="clear" w:color="auto" w:fill="FFFFFF"/>
        </w:rPr>
        <w:t xml:space="preserve"> </w:t>
      </w:r>
      <w:r w:rsidR="00BC312F">
        <w:rPr>
          <w:rFonts w:ascii="Times New Roman" w:hAnsi="Times New Roman" w:cs="Times New Roman"/>
          <w:color w:val="000000"/>
          <w:sz w:val="24"/>
          <w:szCs w:val="24"/>
          <w:shd w:val="clear" w:color="auto" w:fill="FFFFFF"/>
        </w:rPr>
        <w:t>absent of memory</w:t>
      </w:r>
      <w:r w:rsidR="00AC7BED" w:rsidRPr="003D0695">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rPr>
          <w:id w:val="1508329251"/>
          <w:citation/>
        </w:sdtPr>
        <w:sdtContent>
          <w:r w:rsidR="00AC7BED" w:rsidRPr="003D0695">
            <w:rPr>
              <w:rFonts w:ascii="Times New Roman" w:hAnsi="Times New Roman" w:cs="Times New Roman"/>
              <w:color w:val="000000"/>
              <w:sz w:val="24"/>
              <w:szCs w:val="24"/>
              <w:shd w:val="clear" w:color="auto" w:fill="FFFFFF"/>
            </w:rPr>
            <w:fldChar w:fldCharType="begin"/>
          </w:r>
          <w:r w:rsidR="00AC7BED" w:rsidRPr="003D0695">
            <w:rPr>
              <w:rFonts w:ascii="Times New Roman" w:hAnsi="Times New Roman" w:cs="Times New Roman"/>
              <w:color w:val="000000"/>
              <w:sz w:val="24"/>
              <w:szCs w:val="24"/>
              <w:shd w:val="clear" w:color="auto" w:fill="FFFFFF"/>
            </w:rPr>
            <w:instrText xml:space="preserve"> CITATION Fer20 \l 1033 </w:instrText>
          </w:r>
          <w:r w:rsidR="00AC7BED"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(Canales, 2020)</w:t>
          </w:r>
          <w:r w:rsidR="00AC7BED" w:rsidRPr="003D0695">
            <w:rPr>
              <w:rFonts w:ascii="Times New Roman" w:hAnsi="Times New Roman" w:cs="Times New Roman"/>
              <w:color w:val="000000"/>
              <w:sz w:val="24"/>
              <w:szCs w:val="24"/>
              <w:shd w:val="clear" w:color="auto" w:fill="FFFFFF"/>
            </w:rPr>
            <w:fldChar w:fldCharType="end"/>
          </w:r>
        </w:sdtContent>
      </w:sdt>
      <w:r w:rsidR="00AC7BED" w:rsidRPr="003D0695">
        <w:rPr>
          <w:rFonts w:ascii="Times New Roman" w:hAnsi="Times New Roman" w:cs="Times New Roman"/>
          <w:color w:val="000000"/>
          <w:sz w:val="24"/>
          <w:szCs w:val="24"/>
          <w:shd w:val="clear" w:color="auto" w:fill="FFFFFF"/>
        </w:rPr>
        <w:t xml:space="preserve">.  Canales reminds us that historic housing stock is already filled with memories that cannot be preserved or replaced with serialized mass-produced homes. Canales questions the Vitruvian ideal of structural “fitness” in contemporary terms and </w:t>
      </w:r>
      <w:r w:rsidR="00AC7BED" w:rsidRPr="003D0695">
        <w:rPr>
          <w:rFonts w:ascii="Times New Roman" w:hAnsi="Times New Roman" w:cs="Times New Roman"/>
          <w:color w:val="000000"/>
          <w:sz w:val="24"/>
          <w:szCs w:val="24"/>
          <w:shd w:val="clear" w:color="auto" w:fill="FFFFFF"/>
        </w:rPr>
        <w:lastRenderedPageBreak/>
        <w:t xml:space="preserve">then explores the phenomenological concept of memory in 70 canonical works of architecture. </w:t>
      </w:r>
      <w:r w:rsidR="00400C9A" w:rsidRPr="003D0695">
        <w:rPr>
          <w:rFonts w:ascii="Times New Roman" w:hAnsi="Times New Roman" w:cs="Times New Roman"/>
          <w:color w:val="000000"/>
          <w:sz w:val="24"/>
          <w:szCs w:val="24"/>
          <w:shd w:val="clear" w:color="auto" w:fill="FFFFFF"/>
        </w:rPr>
        <w:t xml:space="preserve">She </w:t>
      </w:r>
      <w:r w:rsidR="004F0508" w:rsidRPr="003D0695">
        <w:rPr>
          <w:rFonts w:ascii="Times New Roman" w:hAnsi="Times New Roman" w:cs="Times New Roman"/>
          <w:color w:val="000000"/>
          <w:sz w:val="24"/>
          <w:szCs w:val="24"/>
          <w:shd w:val="clear" w:color="auto" w:fill="FFFFFF"/>
        </w:rPr>
        <w:t>writes, “</w:t>
      </w:r>
      <w:r w:rsidR="00AC7BED" w:rsidRPr="003D0695">
        <w:rPr>
          <w:rFonts w:ascii="Times New Roman" w:hAnsi="Times New Roman" w:cs="Times New Roman"/>
          <w:color w:val="000000"/>
          <w:sz w:val="24"/>
          <w:szCs w:val="24"/>
          <w:shd w:val="clear" w:color="auto" w:fill="FFFFFF"/>
        </w:rPr>
        <w:t xml:space="preserve">This hasty building strategy has forgotten what I attempt to address in this book: the importance of understanding the house as the space where personal histories are interwoven with the histories of a place and culture” </w:t>
      </w:r>
      <w:sdt>
        <w:sdtPr>
          <w:rPr>
            <w:rFonts w:ascii="Times New Roman" w:hAnsi="Times New Roman" w:cs="Times New Roman"/>
            <w:color w:val="000000"/>
            <w:sz w:val="24"/>
            <w:szCs w:val="24"/>
            <w:shd w:val="clear" w:color="auto" w:fill="FFFFFF"/>
          </w:rPr>
          <w:id w:val="1688320451"/>
          <w:citation/>
        </w:sdtPr>
        <w:sdtContent>
          <w:r w:rsidR="00AC7BED" w:rsidRPr="003D0695">
            <w:rPr>
              <w:rFonts w:ascii="Times New Roman" w:hAnsi="Times New Roman" w:cs="Times New Roman"/>
              <w:color w:val="000000"/>
              <w:sz w:val="24"/>
              <w:szCs w:val="24"/>
              <w:shd w:val="clear" w:color="auto" w:fill="FFFFFF"/>
            </w:rPr>
            <w:fldChar w:fldCharType="begin"/>
          </w:r>
          <w:r w:rsidR="00AC7BED" w:rsidRPr="003D0695">
            <w:rPr>
              <w:rFonts w:ascii="Times New Roman" w:hAnsi="Times New Roman" w:cs="Times New Roman"/>
              <w:color w:val="000000"/>
              <w:sz w:val="24"/>
              <w:szCs w:val="24"/>
              <w:shd w:val="clear" w:color="auto" w:fill="FFFFFF"/>
            </w:rPr>
            <w:instrText xml:space="preserve"> CITATION Fer20 \l 1033 </w:instrText>
          </w:r>
          <w:r w:rsidR="00AC7BED"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(Canales, 2020)</w:t>
          </w:r>
          <w:r w:rsidR="00AC7BED" w:rsidRPr="003D0695">
            <w:rPr>
              <w:rFonts w:ascii="Times New Roman" w:hAnsi="Times New Roman" w:cs="Times New Roman"/>
              <w:color w:val="000000"/>
              <w:sz w:val="24"/>
              <w:szCs w:val="24"/>
              <w:shd w:val="clear" w:color="auto" w:fill="FFFFFF"/>
            </w:rPr>
            <w:fldChar w:fldCharType="end"/>
          </w:r>
        </w:sdtContent>
      </w:sdt>
      <w:r w:rsidR="00AC7BED" w:rsidRPr="003D0695">
        <w:rPr>
          <w:rFonts w:ascii="Times New Roman" w:hAnsi="Times New Roman" w:cs="Times New Roman"/>
          <w:color w:val="000000"/>
          <w:sz w:val="24"/>
          <w:szCs w:val="24"/>
          <w:shd w:val="clear" w:color="auto" w:fill="FFFFFF"/>
        </w:rPr>
        <w:t xml:space="preserve">. </w:t>
      </w:r>
    </w:p>
    <w:p w14:paraId="75CCFD0A" w14:textId="77777777" w:rsidR="009042F3" w:rsidRPr="003D0695" w:rsidRDefault="009042F3" w:rsidP="00761D6E">
      <w:pPr>
        <w:spacing w:line="480" w:lineRule="auto"/>
        <w:rPr>
          <w:rFonts w:ascii="Times New Roman" w:hAnsi="Times New Roman" w:cs="Times New Roman"/>
          <w:color w:val="000000"/>
          <w:sz w:val="24"/>
          <w:szCs w:val="24"/>
          <w:shd w:val="clear" w:color="auto" w:fill="FFFFFF"/>
        </w:rPr>
      </w:pPr>
    </w:p>
    <w:p w14:paraId="03ADD4E7" w14:textId="6C83FC08" w:rsidR="00AC7BED" w:rsidRPr="003D0695" w:rsidRDefault="00AC7BED" w:rsidP="001C1200">
      <w:pPr>
        <w:pStyle w:val="mb-25"/>
        <w:spacing w:before="0" w:beforeAutospacing="0" w:line="480" w:lineRule="auto"/>
        <w:ind w:firstLine="720"/>
      </w:pPr>
      <w:r w:rsidRPr="003D0695">
        <w:t xml:space="preserve">Martinez del </w:t>
      </w:r>
      <w:proofErr w:type="spellStart"/>
      <w:r w:rsidRPr="003D0695">
        <w:t>Ca</w:t>
      </w:r>
      <w:r w:rsidR="008212F7">
        <w:t>ñ</w:t>
      </w:r>
      <w:r w:rsidR="004F0508" w:rsidRPr="003D0695">
        <w:t>izo</w:t>
      </w:r>
      <w:r w:rsidR="00CA1CD6" w:rsidRPr="003D0695">
        <w:t>’s</w:t>
      </w:r>
      <w:proofErr w:type="spellEnd"/>
      <w:r w:rsidR="004F0508" w:rsidRPr="003D0695">
        <w:t xml:space="preserve"> </w:t>
      </w:r>
      <w:r w:rsidRPr="003D0695">
        <w:t xml:space="preserve">documentary of life in a </w:t>
      </w:r>
      <w:r w:rsidR="009E4D20" w:rsidRPr="003D0695">
        <w:t>URBI</w:t>
      </w:r>
      <w:r w:rsidRPr="003D0695">
        <w:t xml:space="preserve"> </w:t>
      </w:r>
      <w:r w:rsidR="0073755A">
        <w:t>development</w:t>
      </w:r>
      <w:r w:rsidRPr="003D0695">
        <w:t xml:space="preserve"> </w:t>
      </w:r>
      <w:r w:rsidR="00E51B26">
        <w:t>deepens</w:t>
      </w:r>
      <w:r w:rsidRPr="003D0695">
        <w:t xml:space="preserve"> this critique by taking us inside </w:t>
      </w:r>
      <w:r w:rsidR="00A57606" w:rsidRPr="003D0695">
        <w:t>its</w:t>
      </w:r>
      <w:r w:rsidR="00105EC2" w:rsidRPr="003D0695">
        <w:t xml:space="preserve"> homes, where we witness</w:t>
      </w:r>
      <w:r w:rsidRPr="003D0695">
        <w:t xml:space="preserve"> the making of memories by the three boys. </w:t>
      </w:r>
      <w:r w:rsidR="002A1827" w:rsidRPr="002A1827">
        <w:t>However, the filmmakers also portray a relationship between people and places distinct from that related to historic urban sites in Mexico</w:t>
      </w:r>
      <w:r w:rsidRPr="003D0695">
        <w:t xml:space="preserve">. </w:t>
      </w:r>
      <w:r w:rsidR="00A57606" w:rsidRPr="003D0695">
        <w:t>I</w:t>
      </w:r>
      <w:r w:rsidRPr="003D0695">
        <w:t xml:space="preserve">n the </w:t>
      </w:r>
      <w:r w:rsidR="009E4D20" w:rsidRPr="003D0695">
        <w:t>URBI</w:t>
      </w:r>
      <w:r w:rsidRPr="003D0695">
        <w:t xml:space="preserve"> </w:t>
      </w:r>
      <w:r w:rsidR="00770E88">
        <w:t>developments</w:t>
      </w:r>
      <w:r w:rsidRPr="003D0695">
        <w:t xml:space="preserve">, </w:t>
      </w:r>
      <w:r w:rsidR="003C19AE" w:rsidRPr="003D0695">
        <w:t>the building foundations are shallower, the walls</w:t>
      </w:r>
      <w:r w:rsidR="00F63B1D" w:rsidRPr="00F63B1D">
        <w:t xml:space="preserve"> </w:t>
      </w:r>
      <w:r w:rsidR="00F63B1D">
        <w:t>slenderer</w:t>
      </w:r>
      <w:r w:rsidR="00CD1C97">
        <w:t>,</w:t>
      </w:r>
      <w:r w:rsidR="003C19AE" w:rsidRPr="003D0695">
        <w:t xml:space="preserve"> </w:t>
      </w:r>
      <w:r w:rsidR="00A57606" w:rsidRPr="003D0695">
        <w:t xml:space="preserve">and </w:t>
      </w:r>
      <w:r w:rsidR="003C19AE" w:rsidRPr="003D0695">
        <w:t xml:space="preserve">the rooted quality of habitation </w:t>
      </w:r>
      <w:r w:rsidR="00CD1C97">
        <w:t xml:space="preserve">is </w:t>
      </w:r>
      <w:r w:rsidR="00770E88">
        <w:t>absent</w:t>
      </w:r>
      <w:r w:rsidR="003C19AE" w:rsidRPr="003D0695">
        <w:t xml:space="preserve">. The permanence of historic Mexican urban areas has been replaced with an impermanent form of human settlement. </w:t>
      </w:r>
    </w:p>
    <w:p w14:paraId="6240EE87" w14:textId="490D94F5" w:rsidR="00037060" w:rsidRPr="003D0695" w:rsidRDefault="00037060" w:rsidP="00761D6E">
      <w:pPr>
        <w:pStyle w:val="Heading1"/>
        <w:rPr>
          <w:rFonts w:ascii="Times New Roman" w:hAnsi="Times New Roman" w:cs="Times New Roman"/>
          <w:shd w:val="clear" w:color="auto" w:fill="FFFFFF"/>
        </w:rPr>
      </w:pPr>
      <w:bookmarkStart w:id="96" w:name="_Toc120762303"/>
      <w:r w:rsidRPr="003D0695">
        <w:rPr>
          <w:rFonts w:ascii="Times New Roman" w:hAnsi="Times New Roman" w:cs="Times New Roman"/>
          <w:shd w:val="clear" w:color="auto" w:fill="FFFFFF"/>
        </w:rPr>
        <w:t>Conclusion</w:t>
      </w:r>
      <w:r w:rsidR="00A33E43" w:rsidRPr="003D0695">
        <w:rPr>
          <w:rFonts w:ascii="Times New Roman" w:hAnsi="Times New Roman" w:cs="Times New Roman"/>
          <w:shd w:val="clear" w:color="auto" w:fill="FFFFFF"/>
        </w:rPr>
        <w:t>s</w:t>
      </w:r>
      <w:bookmarkEnd w:id="96"/>
    </w:p>
    <w:p w14:paraId="29186986" w14:textId="28951073" w:rsidR="009042F3" w:rsidRPr="003D0695" w:rsidRDefault="009042F3" w:rsidP="00761D6E">
      <w:pPr>
        <w:rPr>
          <w:rFonts w:ascii="Times New Roman" w:hAnsi="Times New Roman" w:cs="Times New Roman"/>
        </w:rPr>
      </w:pPr>
    </w:p>
    <w:p w14:paraId="79A4CC4A" w14:textId="77777777" w:rsidR="009042F3" w:rsidRPr="003D0695" w:rsidRDefault="009042F3" w:rsidP="00761D6E">
      <w:pPr>
        <w:rPr>
          <w:rFonts w:ascii="Times New Roman" w:hAnsi="Times New Roman" w:cs="Times New Roman"/>
        </w:rPr>
      </w:pPr>
    </w:p>
    <w:p w14:paraId="700B99A4" w14:textId="0D056127" w:rsidR="00037060" w:rsidRPr="003D0695" w:rsidRDefault="00C271D0" w:rsidP="001C1200">
      <w:pPr>
        <w:shd w:val="clear" w:color="auto" w:fill="FFFFFF"/>
        <w:spacing w:line="480" w:lineRule="auto"/>
        <w:ind w:firstLine="720"/>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The end of the 20th century was marked by profound changes in many sectors, including the production of houses, digital design technologies, mediated social platforms, and other systems offering a new zeitgeist to reconcile the problems of modernity never resolved. Driven by technology and global capital, new practices in architecture and construction inspired new dreams for housing the masses. As Monica Areola’s photograph of an abandoned social housing project on the outskirts of Tijuana reminds us, technological instruments played a crucial role in fueling the imagination and desires of housing developers in the 21st century and their failur</w:t>
      </w:r>
      <w:r w:rsidR="00AC7BED" w:rsidRPr="003D0695">
        <w:rPr>
          <w:rFonts w:ascii="Times New Roman" w:eastAsia="Times New Roman" w:hAnsi="Times New Roman" w:cs="Times New Roman"/>
          <w:color w:val="000000"/>
          <w:sz w:val="24"/>
          <w:szCs w:val="24"/>
        </w:rPr>
        <w:t xml:space="preserve">es.  </w:t>
      </w:r>
    </w:p>
    <w:p w14:paraId="4835F658" w14:textId="5177C23C" w:rsidR="00EE1492" w:rsidRPr="003D0695" w:rsidRDefault="00037060" w:rsidP="001C1200">
      <w:pPr>
        <w:shd w:val="clear" w:color="auto" w:fill="FFFFFF"/>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sidRPr="003D0695">
        <w:rPr>
          <w:rFonts w:ascii="Times New Roman" w:hAnsi="Times New Roman" w:cs="Times New Roman"/>
          <w:color w:val="000000"/>
          <w:sz w:val="24"/>
          <w:szCs w:val="24"/>
          <w:shd w:val="clear" w:color="auto" w:fill="FFFFFF"/>
        </w:rPr>
        <w:t xml:space="preserve">Technology, housing, and national identity are closely linked phenomena, which can be analyzed by putting together what DeLanda calls an assembly of exteriority or actors </w:t>
      </w:r>
      <w:r w:rsidR="00380423">
        <w:rPr>
          <w:rFonts w:ascii="Times New Roman" w:hAnsi="Times New Roman" w:cs="Times New Roman"/>
          <w:color w:val="000000"/>
          <w:sz w:val="24"/>
          <w:szCs w:val="24"/>
          <w:shd w:val="clear" w:color="auto" w:fill="FFFFFF"/>
        </w:rPr>
        <w:t>who</w:t>
      </w:r>
      <w:r w:rsidRPr="003D0695">
        <w:rPr>
          <w:rFonts w:ascii="Times New Roman" w:hAnsi="Times New Roman" w:cs="Times New Roman"/>
          <w:color w:val="000000"/>
          <w:sz w:val="24"/>
          <w:szCs w:val="24"/>
          <w:shd w:val="clear" w:color="auto" w:fill="FFFFFF"/>
        </w:rPr>
        <w:t xml:space="preserve"> are not </w:t>
      </w:r>
      <w:r w:rsidRPr="003D0695">
        <w:rPr>
          <w:rFonts w:ascii="Times New Roman" w:hAnsi="Times New Roman" w:cs="Times New Roman"/>
          <w:color w:val="000000"/>
          <w:sz w:val="24"/>
          <w:szCs w:val="24"/>
          <w:shd w:val="clear" w:color="auto" w:fill="FFFFFF"/>
        </w:rPr>
        <w:lastRenderedPageBreak/>
        <w:t xml:space="preserve">part of any specific identity </w:t>
      </w:r>
      <w:r w:rsidR="009414AA" w:rsidRPr="003D0695">
        <w:rPr>
          <w:rFonts w:ascii="Times New Roman" w:hAnsi="Times New Roman" w:cs="Times New Roman"/>
          <w:color w:val="000000"/>
          <w:sz w:val="24"/>
          <w:szCs w:val="24"/>
          <w:shd w:val="clear" w:color="auto" w:fill="FFFFFF"/>
        </w:rPr>
        <w:t xml:space="preserve">project </w:t>
      </w:r>
      <w:r w:rsidR="00094682" w:rsidRPr="003D0695">
        <w:rPr>
          <w:rFonts w:ascii="Times New Roman" w:hAnsi="Times New Roman" w:cs="Times New Roman"/>
          <w:color w:val="000000"/>
          <w:sz w:val="24"/>
          <w:szCs w:val="24"/>
          <w:shd w:val="clear" w:color="auto" w:fill="FFFFFF"/>
        </w:rPr>
        <w:t xml:space="preserve">but </w:t>
      </w:r>
      <w:r w:rsidRPr="003D0695">
        <w:rPr>
          <w:rFonts w:ascii="Times New Roman" w:hAnsi="Times New Roman" w:cs="Times New Roman"/>
          <w:color w:val="000000"/>
          <w:sz w:val="24"/>
          <w:szCs w:val="24"/>
          <w:shd w:val="clear" w:color="auto" w:fill="FFFFFF"/>
        </w:rPr>
        <w:t>intervene depending on how strongly their intensities are emphasized</w:t>
      </w:r>
      <w:sdt>
        <w:sdtPr>
          <w:rPr>
            <w:rFonts w:ascii="Times New Roman" w:hAnsi="Times New Roman" w:cs="Times New Roman"/>
            <w:color w:val="000000"/>
            <w:sz w:val="24"/>
            <w:szCs w:val="24"/>
            <w:shd w:val="clear" w:color="auto" w:fill="FFFFFF"/>
          </w:rPr>
          <w:id w:val="-1401590701"/>
          <w:citation/>
        </w:sdtPr>
        <w:sdtContent>
          <w:r w:rsidR="000A3F8E">
            <w:rPr>
              <w:rFonts w:ascii="Times New Roman" w:hAnsi="Times New Roman" w:cs="Times New Roman"/>
              <w:color w:val="000000"/>
              <w:sz w:val="24"/>
              <w:szCs w:val="24"/>
              <w:shd w:val="clear" w:color="auto" w:fill="FFFFFF"/>
            </w:rPr>
            <w:fldChar w:fldCharType="begin"/>
          </w:r>
          <w:r w:rsidR="000A3F8E">
            <w:rPr>
              <w:rFonts w:ascii="Times New Roman" w:hAnsi="Times New Roman" w:cs="Times New Roman"/>
              <w:color w:val="000000"/>
              <w:sz w:val="24"/>
              <w:szCs w:val="24"/>
              <w:shd w:val="clear" w:color="auto" w:fill="FFFFFF"/>
            </w:rPr>
            <w:instrText xml:space="preserve"> CITATION Man16 \l 1033 </w:instrText>
          </w:r>
          <w:r w:rsidR="000A3F8E">
            <w:rPr>
              <w:rFonts w:ascii="Times New Roman" w:hAnsi="Times New Roman" w:cs="Times New Roman"/>
              <w:color w:val="000000"/>
              <w:sz w:val="24"/>
              <w:szCs w:val="24"/>
              <w:shd w:val="clear" w:color="auto" w:fill="FFFFFF"/>
            </w:rPr>
            <w:fldChar w:fldCharType="separate"/>
          </w:r>
          <w:r w:rsidR="00A3503F">
            <w:rPr>
              <w:rFonts w:ascii="Times New Roman" w:hAnsi="Times New Roman" w:cs="Times New Roman"/>
              <w:noProof/>
              <w:color w:val="000000"/>
              <w:sz w:val="24"/>
              <w:szCs w:val="24"/>
              <w:shd w:val="clear" w:color="auto" w:fill="FFFFFF"/>
            </w:rPr>
            <w:t xml:space="preserve"> </w:t>
          </w:r>
          <w:r w:rsidR="00A3503F" w:rsidRPr="00A3503F">
            <w:rPr>
              <w:rFonts w:ascii="Times New Roman" w:hAnsi="Times New Roman" w:cs="Times New Roman"/>
              <w:noProof/>
              <w:color w:val="000000"/>
              <w:sz w:val="24"/>
              <w:szCs w:val="24"/>
              <w:shd w:val="clear" w:color="auto" w:fill="FFFFFF"/>
            </w:rPr>
            <w:t>(DeLanda, 2016)</w:t>
          </w:r>
          <w:r w:rsidR="000A3F8E">
            <w:rPr>
              <w:rFonts w:ascii="Times New Roman" w:hAnsi="Times New Roman" w:cs="Times New Roman"/>
              <w:color w:val="000000"/>
              <w:sz w:val="24"/>
              <w:szCs w:val="24"/>
              <w:shd w:val="clear" w:color="auto" w:fill="FFFFFF"/>
            </w:rPr>
            <w:fldChar w:fldCharType="end"/>
          </w:r>
        </w:sdtContent>
      </w:sdt>
      <w:r w:rsidRPr="003D0695">
        <w:rPr>
          <w:rFonts w:ascii="Times New Roman" w:hAnsi="Times New Roman" w:cs="Times New Roman"/>
          <w:color w:val="000000"/>
          <w:sz w:val="24"/>
          <w:szCs w:val="24"/>
          <w:shd w:val="clear" w:color="auto" w:fill="FFFFFF"/>
        </w:rPr>
        <w:t xml:space="preserve">. For example, computational systems began to emerge in the 1990s </w:t>
      </w:r>
      <w:r w:rsidR="00875B7B">
        <w:rPr>
          <w:rFonts w:ascii="Times New Roman" w:hAnsi="Times New Roman" w:cs="Times New Roman"/>
          <w:color w:val="000000"/>
          <w:sz w:val="24"/>
          <w:szCs w:val="24"/>
          <w:shd w:val="clear" w:color="auto" w:fill="FFFFFF"/>
        </w:rPr>
        <w:t xml:space="preserve">and </w:t>
      </w:r>
      <w:r w:rsidR="00380423">
        <w:rPr>
          <w:rFonts w:ascii="Times New Roman" w:hAnsi="Times New Roman" w:cs="Times New Roman"/>
          <w:color w:val="000000"/>
          <w:sz w:val="24"/>
          <w:szCs w:val="24"/>
          <w:shd w:val="clear" w:color="auto" w:fill="FFFFFF"/>
        </w:rPr>
        <w:t>enabl</w:t>
      </w:r>
      <w:r w:rsidR="00875B7B">
        <w:rPr>
          <w:rFonts w:ascii="Times New Roman" w:hAnsi="Times New Roman" w:cs="Times New Roman"/>
          <w:color w:val="000000"/>
          <w:sz w:val="24"/>
          <w:szCs w:val="24"/>
          <w:shd w:val="clear" w:color="auto" w:fill="FFFFFF"/>
        </w:rPr>
        <w:t xml:space="preserve">ed </w:t>
      </w:r>
      <w:r w:rsidRPr="003D0695">
        <w:rPr>
          <w:rFonts w:ascii="Times New Roman" w:hAnsi="Times New Roman" w:cs="Times New Roman"/>
          <w:color w:val="000000"/>
          <w:sz w:val="24"/>
          <w:szCs w:val="24"/>
          <w:shd w:val="clear" w:color="auto" w:fill="FFFFFF"/>
        </w:rPr>
        <w:t xml:space="preserve">the digital operability of construction tasks with </w:t>
      </w:r>
      <w:r w:rsidR="00094682" w:rsidRPr="003D0695">
        <w:rPr>
          <w:rFonts w:ascii="Times New Roman" w:hAnsi="Times New Roman" w:cs="Times New Roman"/>
          <w:color w:val="000000"/>
          <w:sz w:val="24"/>
          <w:szCs w:val="24"/>
          <w:shd w:val="clear" w:color="auto" w:fill="FFFFFF"/>
        </w:rPr>
        <w:t xml:space="preserve">the </w:t>
      </w:r>
      <w:r w:rsidRPr="003D0695">
        <w:rPr>
          <w:rFonts w:ascii="Times New Roman" w:hAnsi="Times New Roman" w:cs="Times New Roman"/>
          <w:color w:val="000000"/>
          <w:sz w:val="24"/>
          <w:szCs w:val="24"/>
          <w:shd w:val="clear" w:color="auto" w:fill="FFFFFF"/>
        </w:rPr>
        <w:t xml:space="preserve">capacity for serial component management (cad drawing documents, </w:t>
      </w:r>
      <w:r w:rsidR="00094682" w:rsidRPr="003D0695">
        <w:rPr>
          <w:rFonts w:ascii="Times New Roman" w:hAnsi="Times New Roman" w:cs="Times New Roman"/>
          <w:color w:val="000000"/>
          <w:sz w:val="24"/>
          <w:szCs w:val="24"/>
          <w:shd w:val="clear" w:color="auto" w:fill="FFFFFF"/>
        </w:rPr>
        <w:t>specific</w:t>
      </w:r>
      <w:r w:rsidRPr="003D0695">
        <w:rPr>
          <w:rFonts w:ascii="Times New Roman" w:hAnsi="Times New Roman" w:cs="Times New Roman"/>
          <w:color w:val="000000"/>
          <w:sz w:val="24"/>
          <w:szCs w:val="24"/>
          <w:shd w:val="clear" w:color="auto" w:fill="FFFFFF"/>
        </w:rPr>
        <w:t xml:space="preserve"> details, and modular design software). These technologies made possible </w:t>
      </w:r>
      <w:r w:rsidR="000B3285">
        <w:rPr>
          <w:rFonts w:ascii="Times New Roman" w:hAnsi="Times New Roman" w:cs="Times New Roman"/>
          <w:color w:val="000000"/>
          <w:sz w:val="24"/>
          <w:szCs w:val="24"/>
          <w:shd w:val="clear" w:color="auto" w:fill="FFFFFF"/>
        </w:rPr>
        <w:t xml:space="preserve">the creation </w:t>
      </w:r>
      <w:r w:rsidR="008A3DBC">
        <w:rPr>
          <w:rFonts w:ascii="Times New Roman" w:hAnsi="Times New Roman" w:cs="Times New Roman"/>
          <w:color w:val="000000"/>
          <w:sz w:val="24"/>
          <w:szCs w:val="24"/>
          <w:shd w:val="clear" w:color="auto" w:fill="FFFFFF"/>
        </w:rPr>
        <w:t xml:space="preserve">of </w:t>
      </w:r>
      <w:r w:rsidR="008A3DBC" w:rsidRPr="003D0695">
        <w:rPr>
          <w:rFonts w:ascii="Times New Roman" w:hAnsi="Times New Roman" w:cs="Times New Roman"/>
          <w:color w:val="000000"/>
          <w:sz w:val="24"/>
          <w:szCs w:val="24"/>
          <w:shd w:val="clear" w:color="auto" w:fill="FFFFFF"/>
        </w:rPr>
        <w:t>a</w:t>
      </w:r>
      <w:r w:rsidRPr="003D0695">
        <w:rPr>
          <w:rFonts w:ascii="Times New Roman" w:hAnsi="Times New Roman" w:cs="Times New Roman"/>
          <w:color w:val="000000"/>
          <w:sz w:val="24"/>
          <w:szCs w:val="24"/>
          <w:shd w:val="clear" w:color="auto" w:fill="FFFFFF"/>
        </w:rPr>
        <w:t xml:space="preserve"> company like (</w:t>
      </w:r>
      <w:r w:rsidR="009E4D20" w:rsidRPr="003D0695">
        <w:rPr>
          <w:rFonts w:ascii="Times New Roman" w:hAnsi="Times New Roman" w:cs="Times New Roman"/>
          <w:color w:val="000000"/>
          <w:sz w:val="24"/>
          <w:szCs w:val="24"/>
          <w:shd w:val="clear" w:color="auto" w:fill="FFFFFF"/>
        </w:rPr>
        <w:t>URBI</w:t>
      </w:r>
      <w:r w:rsidRPr="003D0695">
        <w:rPr>
          <w:rFonts w:ascii="Times New Roman" w:hAnsi="Times New Roman" w:cs="Times New Roman"/>
          <w:color w:val="000000"/>
          <w:sz w:val="24"/>
          <w:szCs w:val="24"/>
          <w:shd w:val="clear" w:color="auto" w:fill="FFFFFF"/>
        </w:rPr>
        <w:t xml:space="preserve">) </w:t>
      </w:r>
      <w:r w:rsidR="00D85DA4">
        <w:rPr>
          <w:rFonts w:ascii="Times New Roman" w:hAnsi="Times New Roman" w:cs="Times New Roman"/>
          <w:color w:val="000000"/>
          <w:sz w:val="24"/>
          <w:szCs w:val="24"/>
          <w:shd w:val="clear" w:color="auto" w:fill="FFFFFF"/>
        </w:rPr>
        <w:t>that can</w:t>
      </w:r>
      <w:r w:rsidRPr="003D0695">
        <w:rPr>
          <w:rFonts w:ascii="Times New Roman" w:hAnsi="Times New Roman" w:cs="Times New Roman"/>
          <w:color w:val="000000"/>
          <w:sz w:val="24"/>
          <w:szCs w:val="24"/>
          <w:shd w:val="clear" w:color="auto" w:fill="FFFFFF"/>
        </w:rPr>
        <w:t xml:space="preserve"> build thousands of homes in a relatively short period</w:t>
      </w:r>
      <w:r w:rsidR="00D66E3C">
        <w:rPr>
          <w:rFonts w:ascii="Times New Roman" w:hAnsi="Times New Roman" w:cs="Times New Roman"/>
          <w:color w:val="000000"/>
          <w:sz w:val="24"/>
          <w:szCs w:val="24"/>
          <w:shd w:val="clear" w:color="auto" w:fill="FFFFFF"/>
        </w:rPr>
        <w:t xml:space="preserve"> as</w:t>
      </w:r>
      <w:r w:rsidR="009A4CC3" w:rsidRPr="003D0695">
        <w:rPr>
          <w:rFonts w:ascii="Times New Roman" w:hAnsi="Times New Roman" w:cs="Times New Roman"/>
          <w:color w:val="000000"/>
          <w:sz w:val="24"/>
          <w:szCs w:val="24"/>
          <w:shd w:val="clear" w:color="auto" w:fill="FFFFFF"/>
        </w:rPr>
        <w:t xml:space="preserve"> products manufactured on the open field, </w:t>
      </w:r>
      <w:r w:rsidR="00D66E3C">
        <w:rPr>
          <w:rFonts w:ascii="Times New Roman" w:hAnsi="Times New Roman" w:cs="Times New Roman"/>
          <w:color w:val="000000"/>
          <w:sz w:val="24"/>
          <w:szCs w:val="24"/>
          <w:shd w:val="clear" w:color="auto" w:fill="FFFFFF"/>
        </w:rPr>
        <w:t>similar to</w:t>
      </w:r>
      <w:r w:rsidR="009A4CC3" w:rsidRPr="003D0695">
        <w:rPr>
          <w:rFonts w:ascii="Times New Roman" w:hAnsi="Times New Roman" w:cs="Times New Roman"/>
          <w:color w:val="000000"/>
          <w:sz w:val="24"/>
          <w:szCs w:val="24"/>
          <w:shd w:val="clear" w:color="auto" w:fill="FFFFFF"/>
        </w:rPr>
        <w:t xml:space="preserve"> other commodities are assembled in a low-wage manufacturing plant on the border </w:t>
      </w:r>
      <w:r w:rsidR="00094682" w:rsidRPr="003D0695">
        <w:rPr>
          <w:rFonts w:ascii="Times New Roman" w:hAnsi="Times New Roman" w:cs="Times New Roman"/>
          <w:color w:val="000000"/>
          <w:sz w:val="24"/>
          <w:szCs w:val="24"/>
          <w:shd w:val="clear" w:color="auto" w:fill="FFFFFF"/>
        </w:rPr>
        <w:t>This task</w:t>
      </w:r>
      <w:r w:rsidRPr="003D0695">
        <w:rPr>
          <w:rFonts w:ascii="Times New Roman" w:hAnsi="Times New Roman" w:cs="Times New Roman"/>
          <w:color w:val="000000"/>
          <w:sz w:val="24"/>
          <w:szCs w:val="24"/>
          <w:shd w:val="clear" w:color="auto" w:fill="FFFFFF"/>
        </w:rPr>
        <w:t xml:space="preserve"> had never before been achieved in </w:t>
      </w:r>
      <w:r w:rsidR="00310AD1">
        <w:rPr>
          <w:rFonts w:ascii="Times New Roman" w:hAnsi="Times New Roman" w:cs="Times New Roman"/>
          <w:color w:val="000000"/>
          <w:sz w:val="24"/>
          <w:szCs w:val="24"/>
          <w:shd w:val="clear" w:color="auto" w:fill="FFFFFF"/>
        </w:rPr>
        <w:t>México</w:t>
      </w:r>
      <w:r w:rsidRPr="003D0695">
        <w:rPr>
          <w:rFonts w:ascii="Times New Roman" w:hAnsi="Times New Roman" w:cs="Times New Roman"/>
          <w:color w:val="000000"/>
          <w:sz w:val="24"/>
          <w:szCs w:val="24"/>
          <w:shd w:val="clear" w:color="auto" w:fill="FFFFFF"/>
        </w:rPr>
        <w:t>.</w:t>
      </w:r>
      <w:r w:rsidR="00344F3B" w:rsidRPr="00344F3B">
        <w:t xml:space="preserve"> </w:t>
      </w:r>
      <w:r w:rsidR="00344F3B" w:rsidRPr="00344F3B">
        <w:rPr>
          <w:rFonts w:ascii="Times New Roman" w:hAnsi="Times New Roman" w:cs="Times New Roman"/>
          <w:color w:val="000000"/>
          <w:sz w:val="24"/>
          <w:szCs w:val="24"/>
          <w:shd w:val="clear" w:color="auto" w:fill="FFFFFF"/>
        </w:rPr>
        <w:t>Ultimately, an assembly is also a flat ontology where human and non-human actors interact through human desire, which gives the assembly its purpose</w:t>
      </w:r>
      <w:r w:rsidR="00864776">
        <w:rPr>
          <w:rFonts w:ascii="Times New Roman" w:hAnsi="Times New Roman" w:cs="Times New Roman"/>
          <w:color w:val="000000"/>
          <w:sz w:val="24"/>
          <w:szCs w:val="24"/>
          <w:shd w:val="clear" w:color="auto" w:fill="FFFFFF"/>
        </w:rPr>
        <w:t xml:space="preserve">. </w:t>
      </w:r>
      <w:r w:rsidRPr="003D0695">
        <w:rPr>
          <w:rFonts w:ascii="Times New Roman" w:hAnsi="Times New Roman" w:cs="Times New Roman"/>
          <w:color w:val="000000"/>
          <w:sz w:val="24"/>
          <w:szCs w:val="24"/>
          <w:shd w:val="clear" w:color="auto" w:fill="FFFFFF"/>
        </w:rPr>
        <w:t>A desire on the part of the user or state represent</w:t>
      </w:r>
      <w:r w:rsidR="00864776">
        <w:rPr>
          <w:rFonts w:ascii="Times New Roman" w:hAnsi="Times New Roman" w:cs="Times New Roman"/>
          <w:color w:val="000000"/>
          <w:sz w:val="24"/>
          <w:szCs w:val="24"/>
          <w:shd w:val="clear" w:color="auto" w:fill="FFFFFF"/>
        </w:rPr>
        <w:t>ing</w:t>
      </w:r>
      <w:r w:rsidRPr="003D0695">
        <w:rPr>
          <w:rFonts w:ascii="Times New Roman" w:hAnsi="Times New Roman" w:cs="Times New Roman"/>
          <w:color w:val="000000"/>
          <w:sz w:val="24"/>
          <w:szCs w:val="24"/>
          <w:shd w:val="clear" w:color="auto" w:fill="FFFFFF"/>
        </w:rPr>
        <w:t xml:space="preserve"> a complex network of possibilities </w:t>
      </w:r>
      <w:sdt>
        <w:sdtPr>
          <w:rPr>
            <w:rFonts w:ascii="Times New Roman" w:hAnsi="Times New Roman" w:cs="Times New Roman"/>
            <w:color w:val="000000"/>
            <w:sz w:val="24"/>
            <w:szCs w:val="24"/>
            <w:shd w:val="clear" w:color="auto" w:fill="FFFFFF"/>
          </w:rPr>
          <w:id w:val="-148132820"/>
          <w:citation/>
        </w:sdtPr>
        <w:sdtContent>
          <w:r w:rsidRPr="003D0695">
            <w:rPr>
              <w:rFonts w:ascii="Times New Roman" w:hAnsi="Times New Roman" w:cs="Times New Roman"/>
              <w:color w:val="000000"/>
              <w:sz w:val="24"/>
              <w:szCs w:val="24"/>
              <w:shd w:val="clear" w:color="auto" w:fill="FFFFFF"/>
            </w:rPr>
            <w:fldChar w:fldCharType="begin"/>
          </w:r>
          <w:r w:rsidRPr="003D0695">
            <w:rPr>
              <w:rFonts w:ascii="Times New Roman" w:hAnsi="Times New Roman" w:cs="Times New Roman"/>
              <w:color w:val="000000"/>
              <w:sz w:val="24"/>
              <w:szCs w:val="24"/>
              <w:shd w:val="clear" w:color="auto" w:fill="FFFFFF"/>
            </w:rPr>
            <w:instrText xml:space="preserve"> CITATION Ian21 \l 1033 </w:instrText>
          </w:r>
          <w:r w:rsidRPr="003D0695">
            <w:rPr>
              <w:rFonts w:ascii="Times New Roman" w:hAnsi="Times New Roman" w:cs="Times New Roman"/>
              <w:color w:val="000000"/>
              <w:sz w:val="24"/>
              <w:szCs w:val="24"/>
              <w:shd w:val="clear" w:color="auto" w:fill="FFFFFF"/>
            </w:rPr>
            <w:fldChar w:fldCharType="separate"/>
          </w:r>
          <w:r w:rsidR="00A3503F" w:rsidRPr="00A3503F">
            <w:rPr>
              <w:rFonts w:ascii="Times New Roman" w:hAnsi="Times New Roman" w:cs="Times New Roman"/>
              <w:noProof/>
              <w:color w:val="000000"/>
              <w:sz w:val="24"/>
              <w:szCs w:val="24"/>
              <w:shd w:val="clear" w:color="auto" w:fill="FFFFFF"/>
            </w:rPr>
            <w:t>(Buchanan, 2021)</w:t>
          </w:r>
          <w:r w:rsidRPr="003D0695">
            <w:rPr>
              <w:rFonts w:ascii="Times New Roman" w:hAnsi="Times New Roman" w:cs="Times New Roman"/>
              <w:color w:val="000000"/>
              <w:sz w:val="24"/>
              <w:szCs w:val="24"/>
              <w:shd w:val="clear" w:color="auto" w:fill="FFFFFF"/>
            </w:rPr>
            <w:fldChar w:fldCharType="end"/>
          </w:r>
        </w:sdtContent>
      </w:sdt>
      <w:r w:rsidRPr="003D0695">
        <w:rPr>
          <w:rFonts w:ascii="Times New Roman" w:hAnsi="Times New Roman" w:cs="Times New Roman"/>
          <w:color w:val="000000"/>
          <w:sz w:val="24"/>
          <w:szCs w:val="24"/>
          <w:shd w:val="clear" w:color="auto" w:fill="FFFFFF"/>
        </w:rPr>
        <w:t>.</w:t>
      </w:r>
      <w:r w:rsidR="00AC7BED" w:rsidRPr="003D0695">
        <w:rPr>
          <w:rFonts w:ascii="Times New Roman" w:hAnsi="Times New Roman" w:cs="Times New Roman"/>
          <w:color w:val="000000"/>
          <w:sz w:val="24"/>
          <w:szCs w:val="24"/>
          <w:shd w:val="clear" w:color="auto" w:fill="FFFFFF"/>
        </w:rPr>
        <w:t xml:space="preserve"> </w:t>
      </w:r>
    </w:p>
    <w:p w14:paraId="08749E23" w14:textId="4837BF7B" w:rsidR="00D43597" w:rsidRDefault="00AC7BED" w:rsidP="001C1200">
      <w:pPr>
        <w:shd w:val="clear" w:color="auto" w:fill="FFFFFF"/>
        <w:spacing w:before="100" w:beforeAutospacing="1" w:after="100" w:afterAutospacing="1" w:line="480" w:lineRule="auto"/>
        <w:ind w:firstLine="720"/>
        <w:rPr>
          <w:rFonts w:ascii="Times New Roman" w:hAnsi="Times New Roman" w:cs="Times New Roman"/>
          <w:sz w:val="24"/>
          <w:szCs w:val="24"/>
        </w:rPr>
      </w:pPr>
      <w:r w:rsidRPr="003D0695">
        <w:rPr>
          <w:rFonts w:ascii="Times New Roman" w:hAnsi="Times New Roman" w:cs="Times New Roman"/>
          <w:color w:val="000000"/>
          <w:sz w:val="24"/>
          <w:szCs w:val="24"/>
          <w:shd w:val="clear" w:color="auto" w:fill="FFFFFF"/>
        </w:rPr>
        <w:t xml:space="preserve">What </w:t>
      </w:r>
      <w:r w:rsidR="00FC3F1F">
        <w:rPr>
          <w:rFonts w:ascii="Times New Roman" w:hAnsi="Times New Roman" w:cs="Times New Roman"/>
          <w:color w:val="000000"/>
          <w:sz w:val="24"/>
          <w:szCs w:val="24"/>
          <w:shd w:val="clear" w:color="auto" w:fill="FFFFFF"/>
        </w:rPr>
        <w:t xml:space="preserve">also emerged </w:t>
      </w:r>
      <w:r w:rsidRPr="003D0695">
        <w:rPr>
          <w:rFonts w:ascii="Times New Roman" w:hAnsi="Times New Roman" w:cs="Times New Roman"/>
          <w:color w:val="000000"/>
          <w:sz w:val="24"/>
          <w:szCs w:val="24"/>
          <w:shd w:val="clear" w:color="auto" w:fill="FFFFFF"/>
        </w:rPr>
        <w:t>is</w:t>
      </w:r>
      <w:r w:rsidR="00037060" w:rsidRPr="003D0695">
        <w:rPr>
          <w:rFonts w:ascii="Times New Roman" w:hAnsi="Times New Roman" w:cs="Times New Roman"/>
          <w:color w:val="000000"/>
          <w:sz w:val="24"/>
          <w:szCs w:val="24"/>
          <w:shd w:val="clear" w:color="auto" w:fill="FFFFFF"/>
        </w:rPr>
        <w:t xml:space="preserve"> a normative (business of usual) condition </w:t>
      </w:r>
      <w:r w:rsidR="00955FC8">
        <w:rPr>
          <w:rFonts w:ascii="Times New Roman" w:hAnsi="Times New Roman" w:cs="Times New Roman"/>
          <w:color w:val="000000"/>
          <w:sz w:val="24"/>
          <w:szCs w:val="24"/>
          <w:shd w:val="clear" w:color="auto" w:fill="FFFFFF"/>
        </w:rPr>
        <w:t>continuing to</w:t>
      </w:r>
      <w:r w:rsidR="00037060" w:rsidRPr="003D0695">
        <w:rPr>
          <w:rFonts w:ascii="Times New Roman" w:hAnsi="Times New Roman" w:cs="Times New Roman"/>
          <w:color w:val="000000"/>
          <w:sz w:val="24"/>
          <w:szCs w:val="24"/>
          <w:shd w:val="clear" w:color="auto" w:fill="FFFFFF"/>
        </w:rPr>
        <w:t xml:space="preserve"> promote regional and national economic development within the capitalist system above the welfare of citizens. A system of new technologies aimed at producing more consumer goods, </w:t>
      </w:r>
      <w:r w:rsidR="00DF1C06" w:rsidRPr="003D0695">
        <w:rPr>
          <w:rFonts w:ascii="Times New Roman" w:hAnsi="Times New Roman" w:cs="Times New Roman"/>
          <w:color w:val="000000"/>
          <w:sz w:val="24"/>
          <w:szCs w:val="24"/>
          <w:shd w:val="clear" w:color="auto" w:fill="FFFFFF"/>
        </w:rPr>
        <w:t xml:space="preserve">the </w:t>
      </w:r>
      <w:r w:rsidR="00037060" w:rsidRPr="003D0695">
        <w:rPr>
          <w:rFonts w:ascii="Times New Roman" w:hAnsi="Times New Roman" w:cs="Times New Roman"/>
          <w:color w:val="000000"/>
          <w:sz w:val="24"/>
          <w:szCs w:val="24"/>
          <w:shd w:val="clear" w:color="auto" w:fill="FFFFFF"/>
        </w:rPr>
        <w:t>housing being one of them</w:t>
      </w:r>
      <w:r w:rsidR="004F3E5F">
        <w:rPr>
          <w:rFonts w:ascii="Times New Roman" w:hAnsi="Times New Roman" w:cs="Times New Roman"/>
          <w:color w:val="000000"/>
          <w:sz w:val="24"/>
          <w:szCs w:val="24"/>
          <w:shd w:val="clear" w:color="auto" w:fill="FFFFFF"/>
        </w:rPr>
        <w:t xml:space="preserve"> and failing </w:t>
      </w:r>
      <w:r w:rsidR="00F10850">
        <w:rPr>
          <w:rFonts w:ascii="Times New Roman" w:hAnsi="Times New Roman" w:cs="Times New Roman"/>
          <w:color w:val="000000"/>
          <w:sz w:val="24"/>
          <w:szCs w:val="24"/>
          <w:shd w:val="clear" w:color="auto" w:fill="FFFFFF"/>
        </w:rPr>
        <w:t>to create</w:t>
      </w:r>
      <w:r w:rsidR="007F0FA6">
        <w:rPr>
          <w:rFonts w:ascii="Times New Roman" w:hAnsi="Times New Roman" w:cs="Times New Roman"/>
          <w:color w:val="000000"/>
          <w:sz w:val="24"/>
          <w:szCs w:val="24"/>
          <w:shd w:val="clear" w:color="auto" w:fill="FFFFFF"/>
        </w:rPr>
        <w:t xml:space="preserve"> the social and urban condition for communities to thrive. </w:t>
      </w:r>
      <w:r w:rsidR="00037060" w:rsidRPr="003D0695">
        <w:rPr>
          <w:rFonts w:ascii="Times New Roman" w:hAnsi="Times New Roman" w:cs="Times New Roman"/>
          <w:color w:val="000000"/>
          <w:sz w:val="24"/>
          <w:szCs w:val="24"/>
          <w:shd w:val="clear" w:color="auto" w:fill="FFFFFF"/>
        </w:rPr>
        <w:t xml:space="preserve"> </w:t>
      </w:r>
      <w:r w:rsidR="0054145D" w:rsidRPr="00D43597">
        <w:rPr>
          <w:rFonts w:ascii="Times New Roman" w:hAnsi="Times New Roman" w:cs="Times New Roman"/>
          <w:sz w:val="24"/>
          <w:szCs w:val="24"/>
        </w:rPr>
        <w:t>Jones</w:t>
      </w:r>
      <w:r w:rsidR="00911697">
        <w:rPr>
          <w:rFonts w:ascii="Times New Roman" w:hAnsi="Times New Roman" w:cs="Times New Roman"/>
          <w:sz w:val="24"/>
          <w:szCs w:val="24"/>
        </w:rPr>
        <w:t>-</w:t>
      </w:r>
      <w:r w:rsidR="0054145D" w:rsidRPr="00D43597">
        <w:rPr>
          <w:rFonts w:ascii="Times New Roman" w:hAnsi="Times New Roman" w:cs="Times New Roman"/>
          <w:sz w:val="24"/>
          <w:szCs w:val="24"/>
        </w:rPr>
        <w:t xml:space="preserve">Imhotep has advocated for distinguishing between failing and failed technologies.  Failing technologies are those we may critique and find frustrating but still use.  Failed technologies are those no longer in use. </w:t>
      </w:r>
      <w:r w:rsidR="00451C30" w:rsidRPr="00451C30">
        <w:rPr>
          <w:rFonts w:ascii="Times New Roman" w:hAnsi="Times New Roman" w:cs="Times New Roman"/>
          <w:sz w:val="24"/>
          <w:szCs w:val="24"/>
        </w:rPr>
        <w:t>While many scholars and critics have dismissed URBI as a failure, in Jones Imhotep’s framing, we can more clearly understand it as failing, a techno-politics of failure, still very much in use</w:t>
      </w:r>
      <w:r w:rsidR="001D4FD6">
        <w:rPr>
          <w:rFonts w:ascii="Times New Roman" w:hAnsi="Times New Roman" w:cs="Times New Roman"/>
          <w:sz w:val="24"/>
          <w:szCs w:val="24"/>
        </w:rPr>
        <w:t xml:space="preserve"> </w:t>
      </w:r>
      <w:sdt>
        <w:sdtPr>
          <w:rPr>
            <w:rFonts w:ascii="Times New Roman" w:hAnsi="Times New Roman" w:cs="Times New Roman"/>
            <w:sz w:val="24"/>
            <w:szCs w:val="24"/>
          </w:rPr>
          <w:id w:val="-1295903762"/>
          <w:citation/>
        </w:sdtPr>
        <w:sdtContent>
          <w:r w:rsidR="001D4FD6">
            <w:rPr>
              <w:rFonts w:ascii="Times New Roman" w:hAnsi="Times New Roman" w:cs="Times New Roman"/>
              <w:sz w:val="24"/>
              <w:szCs w:val="24"/>
            </w:rPr>
            <w:fldChar w:fldCharType="begin"/>
          </w:r>
          <w:r w:rsidR="00EA5F4F">
            <w:rPr>
              <w:rFonts w:ascii="Times New Roman" w:hAnsi="Times New Roman" w:cs="Times New Roman"/>
              <w:sz w:val="24"/>
              <w:szCs w:val="24"/>
            </w:rPr>
            <w:instrText xml:space="preserve">CITATION Jon17 \l 1033 </w:instrText>
          </w:r>
          <w:r w:rsidR="001D4FD6">
            <w:rPr>
              <w:rFonts w:ascii="Times New Roman" w:hAnsi="Times New Roman" w:cs="Times New Roman"/>
              <w:sz w:val="24"/>
              <w:szCs w:val="24"/>
            </w:rPr>
            <w:fldChar w:fldCharType="separate"/>
          </w:r>
          <w:r w:rsidR="00EA5F4F" w:rsidRPr="00EA5F4F">
            <w:rPr>
              <w:rFonts w:ascii="Times New Roman" w:hAnsi="Times New Roman" w:cs="Times New Roman"/>
              <w:noProof/>
              <w:sz w:val="24"/>
              <w:szCs w:val="24"/>
            </w:rPr>
            <w:t>(Jones-Imhotep, 2017)</w:t>
          </w:r>
          <w:r w:rsidR="001D4FD6">
            <w:rPr>
              <w:rFonts w:ascii="Times New Roman" w:hAnsi="Times New Roman" w:cs="Times New Roman"/>
              <w:sz w:val="24"/>
              <w:szCs w:val="24"/>
            </w:rPr>
            <w:fldChar w:fldCharType="end"/>
          </w:r>
        </w:sdtContent>
      </w:sdt>
      <w:r w:rsidR="00451C30" w:rsidRPr="00451C30">
        <w:rPr>
          <w:rFonts w:ascii="Times New Roman" w:hAnsi="Times New Roman" w:cs="Times New Roman"/>
          <w:sz w:val="24"/>
          <w:szCs w:val="24"/>
        </w:rPr>
        <w:t>. </w:t>
      </w:r>
      <w:r w:rsidR="0054145D" w:rsidRPr="00D43597">
        <w:rPr>
          <w:rFonts w:ascii="Times New Roman" w:hAnsi="Times New Roman" w:cs="Times New Roman"/>
          <w:sz w:val="24"/>
          <w:szCs w:val="24"/>
        </w:rPr>
        <w:t xml:space="preserve">Thousands of Mexicans continue to call URBI houses home each </w:t>
      </w:r>
      <w:r w:rsidR="004A3F74" w:rsidRPr="00D43597">
        <w:rPr>
          <w:rFonts w:ascii="Times New Roman" w:hAnsi="Times New Roman" w:cs="Times New Roman"/>
          <w:sz w:val="24"/>
          <w:szCs w:val="24"/>
        </w:rPr>
        <w:t>day.</w:t>
      </w:r>
      <w:r w:rsidR="0054145D" w:rsidRPr="00D43597">
        <w:rPr>
          <w:rFonts w:ascii="Times New Roman" w:hAnsi="Times New Roman" w:cs="Times New Roman"/>
          <w:sz w:val="24"/>
          <w:szCs w:val="24"/>
        </w:rPr>
        <w:t xml:space="preserve"> </w:t>
      </w:r>
    </w:p>
    <w:p w14:paraId="2D3A4CC2" w14:textId="0D2DA701" w:rsidR="003C19AE" w:rsidRPr="003D0695" w:rsidRDefault="003C19AE" w:rsidP="001C1200">
      <w:pPr>
        <w:shd w:val="clear" w:color="auto" w:fill="FFFFFF"/>
        <w:spacing w:before="100" w:beforeAutospacing="1" w:after="100" w:afterAutospacing="1" w:line="480" w:lineRule="auto"/>
        <w:ind w:firstLine="720"/>
        <w:rPr>
          <w:rFonts w:ascii="Times New Roman" w:hAnsi="Times New Roman" w:cs="Times New Roman"/>
          <w:color w:val="333333"/>
          <w:sz w:val="24"/>
          <w:szCs w:val="24"/>
          <w:shd w:val="clear" w:color="auto" w:fill="FFFFFF"/>
        </w:rPr>
      </w:pPr>
      <w:r w:rsidRPr="003D0695">
        <w:rPr>
          <w:rFonts w:ascii="Times New Roman" w:hAnsi="Times New Roman" w:cs="Times New Roman"/>
          <w:color w:val="000000"/>
          <w:sz w:val="24"/>
          <w:szCs w:val="24"/>
          <w:shd w:val="clear" w:color="auto" w:fill="FFFFFF"/>
        </w:rPr>
        <w:t xml:space="preserve">Despite </w:t>
      </w:r>
      <w:r w:rsidR="00DF1C06" w:rsidRPr="003D0695">
        <w:rPr>
          <w:rFonts w:ascii="Times New Roman" w:hAnsi="Times New Roman" w:cs="Times New Roman"/>
          <w:color w:val="000000"/>
          <w:sz w:val="24"/>
          <w:szCs w:val="24"/>
          <w:shd w:val="clear" w:color="auto" w:fill="FFFFFF"/>
        </w:rPr>
        <w:t>URBI's clever and innovative construction technologies</w:t>
      </w:r>
      <w:r w:rsidRPr="003D0695">
        <w:rPr>
          <w:rFonts w:ascii="Times New Roman" w:hAnsi="Times New Roman" w:cs="Times New Roman"/>
          <w:color w:val="000000"/>
          <w:sz w:val="24"/>
          <w:szCs w:val="24"/>
          <w:shd w:val="clear" w:color="auto" w:fill="FFFFFF"/>
        </w:rPr>
        <w:t xml:space="preserve">, many of these projects failed to be completed. </w:t>
      </w:r>
      <w:r w:rsidR="00DF1C06" w:rsidRPr="003D0695">
        <w:rPr>
          <w:rFonts w:ascii="Times New Roman" w:hAnsi="Times New Roman" w:cs="Times New Roman"/>
          <w:color w:val="000000"/>
          <w:sz w:val="24"/>
          <w:szCs w:val="24"/>
          <w:shd w:val="clear" w:color="auto" w:fill="FFFFFF"/>
        </w:rPr>
        <w:t>Ultimately</w:t>
      </w:r>
      <w:r w:rsidRPr="003D0695">
        <w:rPr>
          <w:rFonts w:ascii="Times New Roman" w:hAnsi="Times New Roman" w:cs="Times New Roman"/>
          <w:color w:val="000000"/>
          <w:sz w:val="24"/>
          <w:szCs w:val="24"/>
          <w:shd w:val="clear" w:color="auto" w:fill="FFFFFF"/>
        </w:rPr>
        <w:t xml:space="preserve">, the problem was not strictly a design and construction </w:t>
      </w:r>
      <w:r w:rsidRPr="003D0695">
        <w:rPr>
          <w:rFonts w:ascii="Times New Roman" w:hAnsi="Times New Roman" w:cs="Times New Roman"/>
          <w:color w:val="000000"/>
          <w:sz w:val="24"/>
          <w:szCs w:val="24"/>
          <w:shd w:val="clear" w:color="auto" w:fill="FFFFFF"/>
        </w:rPr>
        <w:lastRenderedPageBreak/>
        <w:t>challenge. As Tito</w:t>
      </w:r>
      <w:r w:rsidRPr="003D0695">
        <w:rPr>
          <w:rStyle w:val="Strong"/>
          <w:rFonts w:ascii="Times New Roman" w:hAnsi="Times New Roman" w:cs="Times New Roman"/>
          <w:b w:val="0"/>
          <w:bCs w:val="0"/>
          <w:color w:val="333333"/>
          <w:sz w:val="24"/>
          <w:szCs w:val="24"/>
          <w:shd w:val="clear" w:color="auto" w:fill="FFFFFF"/>
        </w:rPr>
        <w:t xml:space="preserve"> Alegría argues, “The housing problems in Tijuana are due less to a deficit of architectural proposals and more to a shortage of </w:t>
      </w:r>
      <w:r w:rsidR="005538AB">
        <w:rPr>
          <w:rStyle w:val="Strong"/>
          <w:rFonts w:ascii="Times New Roman" w:hAnsi="Times New Roman" w:cs="Times New Roman"/>
          <w:b w:val="0"/>
          <w:bCs w:val="0"/>
          <w:color w:val="333333"/>
          <w:sz w:val="24"/>
          <w:szCs w:val="24"/>
          <w:shd w:val="clear" w:color="auto" w:fill="FFFFFF"/>
        </w:rPr>
        <w:t>low cost</w:t>
      </w:r>
      <w:r w:rsidRPr="003D0695">
        <w:rPr>
          <w:rStyle w:val="Strong"/>
          <w:rFonts w:ascii="Times New Roman" w:hAnsi="Times New Roman" w:cs="Times New Roman"/>
          <w:b w:val="0"/>
          <w:bCs w:val="0"/>
          <w:color w:val="333333"/>
          <w:sz w:val="24"/>
          <w:szCs w:val="24"/>
          <w:shd w:val="clear" w:color="auto" w:fill="FFFFFF"/>
        </w:rPr>
        <w:t xml:space="preserve"> or subsidized financing, urban planning, land supply, nearby jobs, and public services” </w:t>
      </w:r>
      <w:sdt>
        <w:sdtPr>
          <w:rPr>
            <w:rStyle w:val="Strong"/>
            <w:rFonts w:ascii="Times New Roman" w:hAnsi="Times New Roman" w:cs="Times New Roman"/>
            <w:color w:val="333333"/>
            <w:sz w:val="24"/>
            <w:szCs w:val="24"/>
            <w:shd w:val="clear" w:color="auto" w:fill="FFFFFF"/>
          </w:rPr>
          <w:id w:val="1775980574"/>
          <w:citation/>
        </w:sdtPr>
        <w:sdtContent>
          <w:r w:rsidRPr="003D0695">
            <w:rPr>
              <w:rStyle w:val="Strong"/>
              <w:rFonts w:ascii="Times New Roman" w:hAnsi="Times New Roman" w:cs="Times New Roman"/>
              <w:color w:val="333333"/>
              <w:sz w:val="24"/>
              <w:szCs w:val="24"/>
              <w:shd w:val="clear" w:color="auto" w:fill="FFFFFF"/>
            </w:rPr>
            <w:fldChar w:fldCharType="begin"/>
          </w:r>
          <w:r w:rsidR="00A3503F">
            <w:rPr>
              <w:rStyle w:val="Strong"/>
              <w:rFonts w:ascii="Times New Roman" w:hAnsi="Times New Roman" w:cs="Times New Roman"/>
              <w:color w:val="333333"/>
              <w:sz w:val="24"/>
              <w:szCs w:val="24"/>
              <w:shd w:val="clear" w:color="auto" w:fill="FFFFFF"/>
            </w:rPr>
            <w:instrText xml:space="preserve">CITATION Tit08 \t  \l 1033 </w:instrText>
          </w:r>
          <w:r w:rsidRPr="003D0695">
            <w:rPr>
              <w:rStyle w:val="Strong"/>
              <w:rFonts w:ascii="Times New Roman" w:hAnsi="Times New Roman" w:cs="Times New Roman"/>
              <w:color w:val="333333"/>
              <w:sz w:val="24"/>
              <w:szCs w:val="24"/>
              <w:shd w:val="clear" w:color="auto" w:fill="FFFFFF"/>
            </w:rPr>
            <w:fldChar w:fldCharType="separate"/>
          </w:r>
          <w:r w:rsidR="00A3503F" w:rsidRPr="00A3503F">
            <w:rPr>
              <w:rFonts w:ascii="Times New Roman" w:hAnsi="Times New Roman" w:cs="Times New Roman"/>
              <w:noProof/>
              <w:color w:val="333333"/>
              <w:sz w:val="24"/>
              <w:szCs w:val="24"/>
              <w:shd w:val="clear" w:color="auto" w:fill="FFFFFF"/>
            </w:rPr>
            <w:t>(Alegria, 2008)</w:t>
          </w:r>
          <w:r w:rsidRPr="003D0695">
            <w:rPr>
              <w:rStyle w:val="Strong"/>
              <w:rFonts w:ascii="Times New Roman" w:hAnsi="Times New Roman" w:cs="Times New Roman"/>
              <w:color w:val="333333"/>
              <w:sz w:val="24"/>
              <w:szCs w:val="24"/>
              <w:shd w:val="clear" w:color="auto" w:fill="FFFFFF"/>
            </w:rPr>
            <w:fldChar w:fldCharType="end"/>
          </w:r>
        </w:sdtContent>
      </w:sdt>
      <w:r w:rsidRPr="003D0695">
        <w:rPr>
          <w:rStyle w:val="Strong"/>
          <w:rFonts w:ascii="Times New Roman" w:hAnsi="Times New Roman" w:cs="Times New Roman"/>
          <w:b w:val="0"/>
          <w:bCs w:val="0"/>
          <w:color w:val="333333"/>
          <w:sz w:val="24"/>
          <w:szCs w:val="24"/>
          <w:shd w:val="clear" w:color="auto" w:fill="FFFFFF"/>
        </w:rPr>
        <w:t xml:space="preserve">. </w:t>
      </w:r>
    </w:p>
    <w:p w14:paraId="001F20E7" w14:textId="023DF2A4" w:rsidR="00460450" w:rsidRPr="003D0695" w:rsidRDefault="00D42C4D" w:rsidP="001C1200">
      <w:pPr>
        <w:shd w:val="clear" w:color="auto" w:fill="FFFFFF"/>
        <w:spacing w:line="480" w:lineRule="auto"/>
        <w:ind w:firstLine="720"/>
        <w:rPr>
          <w:rFonts w:ascii="Times New Roman" w:eastAsia="Times New Roman" w:hAnsi="Times New Roman" w:cs="Times New Roman"/>
          <w:color w:val="000000"/>
          <w:sz w:val="24"/>
          <w:szCs w:val="24"/>
        </w:rPr>
      </w:pPr>
      <w:r w:rsidRPr="003D0695">
        <w:rPr>
          <w:rFonts w:ascii="Times New Roman" w:eastAsia="Times New Roman" w:hAnsi="Times New Roman" w:cs="Times New Roman"/>
          <w:color w:val="000000"/>
          <w:sz w:val="24"/>
          <w:szCs w:val="24"/>
        </w:rPr>
        <w:t xml:space="preserve">As Benedict Anderson implies, contemporary </w:t>
      </w:r>
      <w:r w:rsidR="00310AD1">
        <w:rPr>
          <w:rFonts w:ascii="Times New Roman" w:eastAsia="Times New Roman" w:hAnsi="Times New Roman" w:cs="Times New Roman"/>
          <w:color w:val="000000"/>
          <w:sz w:val="24"/>
          <w:szCs w:val="24"/>
        </w:rPr>
        <w:t>México</w:t>
      </w:r>
      <w:r w:rsidRPr="003D0695">
        <w:rPr>
          <w:rFonts w:ascii="Times New Roman" w:eastAsia="Times New Roman" w:hAnsi="Times New Roman" w:cs="Times New Roman"/>
          <w:color w:val="000000"/>
          <w:sz w:val="24"/>
          <w:szCs w:val="24"/>
        </w:rPr>
        <w:t xml:space="preserve"> is a nation whose “future looms out of an immemorial past” (Anderson, 1983). Two distinct imaginaries have been interwoven in </w:t>
      </w:r>
      <w:r w:rsidR="00310AD1">
        <w:rPr>
          <w:rFonts w:ascii="Times New Roman" w:eastAsia="Times New Roman" w:hAnsi="Times New Roman" w:cs="Times New Roman"/>
          <w:color w:val="000000"/>
          <w:sz w:val="24"/>
          <w:szCs w:val="24"/>
        </w:rPr>
        <w:t>México</w:t>
      </w:r>
      <w:r w:rsidRPr="003D0695">
        <w:rPr>
          <w:rFonts w:ascii="Times New Roman" w:eastAsia="Times New Roman" w:hAnsi="Times New Roman" w:cs="Times New Roman"/>
          <w:color w:val="000000"/>
          <w:sz w:val="24"/>
          <w:szCs w:val="24"/>
        </w:rPr>
        <w:t>’s housing history and policy. On the one hand, the state has produced a political system designed to foster a compliant working class in a nation that corresponds to political mandates and visions of social democracy while simultaneously creating an economy in the image of global capitalism</w:t>
      </w:r>
      <w:r w:rsidR="00D97337" w:rsidRPr="003D0695">
        <w:rPr>
          <w:rFonts w:ascii="Times New Roman" w:eastAsia="Times New Roman" w:hAnsi="Times New Roman" w:cs="Times New Roman"/>
          <w:color w:val="000000"/>
          <w:sz w:val="24"/>
          <w:szCs w:val="24"/>
        </w:rPr>
        <w:t xml:space="preserve">. </w:t>
      </w:r>
      <w:r w:rsidR="003C19AE" w:rsidRPr="003D0695">
        <w:rPr>
          <w:rFonts w:ascii="Times New Roman" w:eastAsia="Times New Roman" w:hAnsi="Times New Roman" w:cs="Times New Roman"/>
          <w:color w:val="000000"/>
          <w:sz w:val="24"/>
          <w:szCs w:val="24"/>
        </w:rPr>
        <w:t>On the other hand, a segment of society seeking emancipation since the Revolution of 1911 continues to be suppressed even as it is forced to move from a rural to an urban environment. This subjugation is possibl</w:t>
      </w:r>
      <w:r w:rsidR="00CA1CD6" w:rsidRPr="003D0695">
        <w:rPr>
          <w:rFonts w:ascii="Times New Roman" w:eastAsia="Times New Roman" w:hAnsi="Times New Roman" w:cs="Times New Roman"/>
          <w:color w:val="000000"/>
          <w:sz w:val="24"/>
          <w:szCs w:val="24"/>
        </w:rPr>
        <w:t>y</w:t>
      </w:r>
      <w:r w:rsidR="003C19AE" w:rsidRPr="003D0695">
        <w:rPr>
          <w:rFonts w:ascii="Times New Roman" w:eastAsia="Times New Roman" w:hAnsi="Times New Roman" w:cs="Times New Roman"/>
          <w:color w:val="000000"/>
          <w:sz w:val="24"/>
          <w:szCs w:val="24"/>
        </w:rPr>
        <w:t xml:space="preserve"> due to the rapid deployment of technology that builds housing encampments overnight.  </w:t>
      </w:r>
    </w:p>
    <w:p w14:paraId="698AA097" w14:textId="063FB872" w:rsidR="00CE64AA" w:rsidRPr="003D0695" w:rsidRDefault="00CE64AA" w:rsidP="00761D6E">
      <w:pPr>
        <w:shd w:val="clear" w:color="auto" w:fill="FFFFFF"/>
        <w:spacing w:line="480" w:lineRule="auto"/>
        <w:rPr>
          <w:rFonts w:ascii="Times New Roman" w:eastAsia="Times New Roman" w:hAnsi="Times New Roman" w:cs="Times New Roman"/>
          <w:color w:val="000000"/>
          <w:sz w:val="24"/>
          <w:szCs w:val="24"/>
        </w:rPr>
      </w:pPr>
    </w:p>
    <w:p w14:paraId="55939CFE" w14:textId="1AFAA33A" w:rsidR="00CE64AA" w:rsidRPr="003D0695" w:rsidRDefault="00CE64AA" w:rsidP="00761D6E">
      <w:pPr>
        <w:shd w:val="clear" w:color="auto" w:fill="FFFFFF"/>
        <w:spacing w:line="480" w:lineRule="auto"/>
        <w:rPr>
          <w:rFonts w:ascii="Times New Roman" w:eastAsia="Times New Roman" w:hAnsi="Times New Roman" w:cs="Times New Roman"/>
          <w:color w:val="000000"/>
          <w:sz w:val="24"/>
          <w:szCs w:val="24"/>
        </w:rPr>
      </w:pPr>
    </w:p>
    <w:p w14:paraId="1C54B194" w14:textId="782D3582" w:rsidR="00CE64AA" w:rsidRPr="003D0695" w:rsidRDefault="00CE64AA" w:rsidP="00761D6E">
      <w:pPr>
        <w:shd w:val="clear" w:color="auto" w:fill="FFFFFF"/>
        <w:spacing w:line="480" w:lineRule="auto"/>
        <w:rPr>
          <w:rFonts w:ascii="Times New Roman" w:eastAsia="Times New Roman" w:hAnsi="Times New Roman" w:cs="Times New Roman"/>
          <w:color w:val="000000"/>
          <w:sz w:val="24"/>
          <w:szCs w:val="24"/>
        </w:rPr>
      </w:pPr>
    </w:p>
    <w:p w14:paraId="796AA5A6" w14:textId="0B61C107" w:rsidR="00CE64AA" w:rsidRPr="003D0695" w:rsidRDefault="00CE64AA" w:rsidP="00761D6E">
      <w:pPr>
        <w:shd w:val="clear" w:color="auto" w:fill="FFFFFF"/>
        <w:spacing w:line="480" w:lineRule="auto"/>
        <w:rPr>
          <w:rFonts w:ascii="Times New Roman" w:eastAsia="Times New Roman" w:hAnsi="Times New Roman" w:cs="Times New Roman"/>
          <w:color w:val="000000"/>
          <w:sz w:val="24"/>
          <w:szCs w:val="24"/>
        </w:rPr>
      </w:pPr>
    </w:p>
    <w:p w14:paraId="28809FCE" w14:textId="1A4774D9" w:rsidR="00CE64AA" w:rsidRDefault="00CE64AA" w:rsidP="00761D6E">
      <w:pPr>
        <w:shd w:val="clear" w:color="auto" w:fill="FFFFFF"/>
        <w:spacing w:line="480" w:lineRule="auto"/>
        <w:rPr>
          <w:rFonts w:ascii="Times New Roman" w:eastAsia="Times New Roman" w:hAnsi="Times New Roman" w:cs="Times New Roman"/>
          <w:color w:val="000000"/>
          <w:sz w:val="24"/>
          <w:szCs w:val="24"/>
        </w:rPr>
      </w:pPr>
    </w:p>
    <w:p w14:paraId="425A7183" w14:textId="7C8E4488" w:rsidR="00025F7B" w:rsidRDefault="00025F7B" w:rsidP="00761D6E">
      <w:pPr>
        <w:shd w:val="clear" w:color="auto" w:fill="FFFFFF"/>
        <w:spacing w:line="480" w:lineRule="auto"/>
        <w:rPr>
          <w:rFonts w:ascii="Times New Roman" w:eastAsia="Times New Roman" w:hAnsi="Times New Roman" w:cs="Times New Roman"/>
          <w:color w:val="000000"/>
          <w:sz w:val="24"/>
          <w:szCs w:val="24"/>
        </w:rPr>
      </w:pPr>
    </w:p>
    <w:p w14:paraId="78E8118F" w14:textId="1C6A3283" w:rsidR="00025F7B" w:rsidRDefault="00025F7B" w:rsidP="00761D6E">
      <w:pPr>
        <w:shd w:val="clear" w:color="auto" w:fill="FFFFFF"/>
        <w:spacing w:line="480" w:lineRule="auto"/>
        <w:rPr>
          <w:rFonts w:ascii="Times New Roman" w:eastAsia="Times New Roman" w:hAnsi="Times New Roman" w:cs="Times New Roman"/>
          <w:color w:val="000000"/>
          <w:sz w:val="24"/>
          <w:szCs w:val="24"/>
        </w:rPr>
      </w:pPr>
    </w:p>
    <w:p w14:paraId="312092EC" w14:textId="5D8AD96C" w:rsidR="00025F7B" w:rsidRDefault="00025F7B" w:rsidP="00761D6E">
      <w:pPr>
        <w:shd w:val="clear" w:color="auto" w:fill="FFFFFF"/>
        <w:spacing w:line="480" w:lineRule="auto"/>
        <w:rPr>
          <w:rFonts w:ascii="Times New Roman" w:eastAsia="Times New Roman" w:hAnsi="Times New Roman" w:cs="Times New Roman"/>
          <w:color w:val="000000"/>
          <w:sz w:val="24"/>
          <w:szCs w:val="24"/>
        </w:rPr>
      </w:pPr>
    </w:p>
    <w:p w14:paraId="32C3E68B" w14:textId="2BF4966D" w:rsidR="00025F7B" w:rsidRDefault="00025F7B" w:rsidP="00761D6E">
      <w:pPr>
        <w:shd w:val="clear" w:color="auto" w:fill="FFFFFF"/>
        <w:spacing w:line="480" w:lineRule="auto"/>
        <w:rPr>
          <w:rFonts w:ascii="Times New Roman" w:eastAsia="Times New Roman" w:hAnsi="Times New Roman" w:cs="Times New Roman"/>
          <w:color w:val="000000"/>
          <w:sz w:val="24"/>
          <w:szCs w:val="24"/>
        </w:rPr>
      </w:pPr>
    </w:p>
    <w:p w14:paraId="613BA545" w14:textId="70AE56F9" w:rsidR="00025F7B" w:rsidRDefault="00025F7B" w:rsidP="00761D6E">
      <w:pPr>
        <w:shd w:val="clear" w:color="auto" w:fill="FFFFFF"/>
        <w:spacing w:line="480" w:lineRule="auto"/>
        <w:rPr>
          <w:rFonts w:ascii="Times New Roman" w:eastAsia="Times New Roman" w:hAnsi="Times New Roman" w:cs="Times New Roman"/>
          <w:color w:val="000000"/>
          <w:sz w:val="24"/>
          <w:szCs w:val="24"/>
        </w:rPr>
      </w:pPr>
    </w:p>
    <w:p w14:paraId="6B4B7FE5" w14:textId="5928B9A2" w:rsidR="00025F7B" w:rsidRDefault="00025F7B" w:rsidP="00761D6E">
      <w:pPr>
        <w:shd w:val="clear" w:color="auto" w:fill="FFFFFF"/>
        <w:spacing w:line="480" w:lineRule="auto"/>
        <w:rPr>
          <w:rFonts w:ascii="Times New Roman" w:eastAsia="Times New Roman" w:hAnsi="Times New Roman" w:cs="Times New Roman"/>
          <w:color w:val="000000"/>
          <w:sz w:val="24"/>
          <w:szCs w:val="24"/>
        </w:rPr>
      </w:pPr>
    </w:p>
    <w:bookmarkStart w:id="97" w:name="_Toc120762304" w:displacedByCustomXml="next"/>
    <w:sdt>
      <w:sdtPr>
        <w:rPr>
          <w:rFonts w:ascii="Times New Roman" w:eastAsiaTheme="minorHAnsi" w:hAnsi="Times New Roman" w:cs="Times New Roman"/>
          <w:sz w:val="22"/>
          <w:szCs w:val="22"/>
        </w:rPr>
        <w:id w:val="-1090153696"/>
        <w:docPartObj>
          <w:docPartGallery w:val="Bibliographies"/>
          <w:docPartUnique/>
        </w:docPartObj>
      </w:sdtPr>
      <w:sdtContent>
        <w:p w14:paraId="18C5C8E8" w14:textId="03516590" w:rsidR="00697A4C" w:rsidRPr="00A56491" w:rsidRDefault="00697A4C" w:rsidP="00761D6E">
          <w:pPr>
            <w:pStyle w:val="Heading1"/>
            <w:rPr>
              <w:rFonts w:ascii="Times New Roman" w:hAnsi="Times New Roman" w:cs="Times New Roman"/>
              <w:lang w:val="es-MX"/>
            </w:rPr>
          </w:pPr>
          <w:proofErr w:type="spellStart"/>
          <w:r w:rsidRPr="00A56491">
            <w:rPr>
              <w:rFonts w:ascii="Times New Roman" w:hAnsi="Times New Roman" w:cs="Times New Roman"/>
              <w:lang w:val="es-MX"/>
            </w:rPr>
            <w:t>References</w:t>
          </w:r>
          <w:bookmarkEnd w:id="97"/>
          <w:proofErr w:type="spellEnd"/>
        </w:p>
        <w:p w14:paraId="64B1F75D" w14:textId="77777777" w:rsidR="004247AD" w:rsidRPr="003D0695" w:rsidRDefault="004247AD" w:rsidP="00761D6E">
          <w:pPr>
            <w:rPr>
              <w:rFonts w:ascii="Times New Roman" w:hAnsi="Times New Roman" w:cs="Times New Roman"/>
              <w:lang w:val="es-MX"/>
            </w:rPr>
          </w:pPr>
        </w:p>
        <w:sdt>
          <w:sdtPr>
            <w:rPr>
              <w:rFonts w:ascii="Times New Roman" w:hAnsi="Times New Roman" w:cs="Times New Roman"/>
            </w:rPr>
            <w:id w:val="-573587230"/>
            <w:bibliography/>
          </w:sdtPr>
          <w:sdtContent>
            <w:p w14:paraId="5C379F48" w14:textId="070136B8" w:rsidR="00A3503F" w:rsidRPr="00A56491" w:rsidRDefault="00697A4C" w:rsidP="00A3503F">
              <w:pPr>
                <w:pStyle w:val="Bibliography"/>
                <w:ind w:left="720" w:hanging="720"/>
                <w:rPr>
                  <w:noProof/>
                  <w:sz w:val="24"/>
                  <w:szCs w:val="24"/>
                  <w:lang w:val="es-MX"/>
                </w:rPr>
              </w:pPr>
              <w:r w:rsidRPr="00542110">
                <w:rPr>
                  <w:rFonts w:ascii="Times New Roman" w:hAnsi="Times New Roman" w:cs="Times New Roman"/>
                </w:rPr>
                <w:fldChar w:fldCharType="begin"/>
              </w:r>
              <w:r w:rsidRPr="00A56491">
                <w:rPr>
                  <w:rFonts w:ascii="Times New Roman" w:hAnsi="Times New Roman" w:cs="Times New Roman"/>
                  <w:lang w:val="es-MX"/>
                </w:rPr>
                <w:instrText xml:space="preserve"> BIBLIOGRAPHY </w:instrText>
              </w:r>
              <w:r w:rsidRPr="00542110">
                <w:rPr>
                  <w:rFonts w:ascii="Times New Roman" w:hAnsi="Times New Roman" w:cs="Times New Roman"/>
                </w:rPr>
                <w:fldChar w:fldCharType="separate"/>
              </w:r>
              <w:r w:rsidR="00A3503F" w:rsidRPr="00A56491">
                <w:rPr>
                  <w:noProof/>
                  <w:lang w:val="es-MX"/>
                </w:rPr>
                <w:t>(</w:t>
              </w:r>
              <w:r w:rsidR="00EA5F4F" w:rsidRPr="00A56491">
                <w:rPr>
                  <w:noProof/>
                  <w:lang w:val="es-MX"/>
                </w:rPr>
                <w:t>n.d.</w:t>
              </w:r>
              <w:r w:rsidR="00A3503F" w:rsidRPr="00A56491">
                <w:rPr>
                  <w:noProof/>
                  <w:lang w:val="es-MX"/>
                </w:rPr>
                <w:t>). Obtenido de Urbi Desarrollos Urbanos, S.A. de C.V. | Encyclopedia.com: https://www.encyclopedia.com/books/politics-and-business-magazines/urbi-desarrollos-urbanos-sa-de-cv</w:t>
              </w:r>
            </w:p>
            <w:p w14:paraId="5CE682CB" w14:textId="77777777" w:rsidR="00A3503F" w:rsidRPr="00542110" w:rsidRDefault="00A3503F" w:rsidP="00A3503F">
              <w:pPr>
                <w:pStyle w:val="Bibliography"/>
                <w:ind w:left="720" w:hanging="720"/>
                <w:rPr>
                  <w:noProof/>
                </w:rPr>
              </w:pPr>
              <w:r w:rsidRPr="00542110">
                <w:rPr>
                  <w:noProof/>
                </w:rPr>
                <w:t xml:space="preserve">Alegria, T. (2008). The Solution is Not Architectural. Housing Problems of the Poor in Tijuana. </w:t>
              </w:r>
              <w:r w:rsidRPr="00542110">
                <w:rPr>
                  <w:i/>
                  <w:iCs/>
                  <w:noProof/>
                </w:rPr>
                <w:t>Harvard Design Magazine</w:t>
              </w:r>
              <w:r w:rsidRPr="00542110">
                <w:rPr>
                  <w:noProof/>
                </w:rPr>
                <w:t>, 64-66.</w:t>
              </w:r>
            </w:p>
            <w:p w14:paraId="12348655" w14:textId="77777777" w:rsidR="00A3503F" w:rsidRPr="00A56491" w:rsidRDefault="00A3503F" w:rsidP="00A3503F">
              <w:pPr>
                <w:pStyle w:val="Bibliography"/>
                <w:ind w:left="720" w:hanging="720"/>
                <w:rPr>
                  <w:noProof/>
                  <w:lang w:val="es-MX"/>
                </w:rPr>
              </w:pPr>
              <w:r w:rsidRPr="00542110">
                <w:rPr>
                  <w:noProof/>
                </w:rPr>
                <w:t xml:space="preserve">Alegria, T., &amp; Ordoñez, G. (2016). </w:t>
              </w:r>
              <w:r w:rsidRPr="00542110">
                <w:rPr>
                  <w:i/>
                  <w:iCs/>
                  <w:noProof/>
                </w:rPr>
                <w:t>Legalizing the City: Informal Settlements and Regularization Process in Tijuana.</w:t>
              </w:r>
              <w:r w:rsidRPr="00542110">
                <w:rPr>
                  <w:noProof/>
                </w:rPr>
                <w:t xml:space="preserve"> </w:t>
              </w:r>
              <w:r w:rsidRPr="00A56491">
                <w:rPr>
                  <w:noProof/>
                  <w:lang w:val="es-MX"/>
                </w:rPr>
                <w:t>Tijuana: El Colegio de la Frontera Norte.</w:t>
              </w:r>
            </w:p>
            <w:p w14:paraId="04122387" w14:textId="77777777" w:rsidR="00A3503F" w:rsidRPr="00542110" w:rsidRDefault="00A3503F" w:rsidP="00A3503F">
              <w:pPr>
                <w:pStyle w:val="Bibliography"/>
                <w:ind w:left="720" w:hanging="720"/>
                <w:rPr>
                  <w:noProof/>
                </w:rPr>
              </w:pPr>
              <w:r w:rsidRPr="00A56491">
                <w:rPr>
                  <w:noProof/>
                  <w:lang w:val="es-MX"/>
                </w:rPr>
                <w:t xml:space="preserve">Alexander, C., &amp; Davis, H. (1985). </w:t>
              </w:r>
              <w:r w:rsidRPr="00542110">
                <w:rPr>
                  <w:i/>
                  <w:iCs/>
                  <w:noProof/>
                </w:rPr>
                <w:t>The Production of houses.</w:t>
              </w:r>
              <w:r w:rsidRPr="00542110">
                <w:rPr>
                  <w:noProof/>
                </w:rPr>
                <w:t xml:space="preserve"> New York: Oxford University Press.</w:t>
              </w:r>
            </w:p>
            <w:p w14:paraId="46E9B1CF" w14:textId="77777777" w:rsidR="00A3503F" w:rsidRPr="00542110" w:rsidRDefault="00A3503F" w:rsidP="00A3503F">
              <w:pPr>
                <w:pStyle w:val="Bibliography"/>
                <w:ind w:left="720" w:hanging="720"/>
                <w:rPr>
                  <w:noProof/>
                </w:rPr>
              </w:pPr>
              <w:r w:rsidRPr="00542110">
                <w:rPr>
                  <w:noProof/>
                </w:rPr>
                <w:t xml:space="preserve">Anderson, B. (1983). </w:t>
              </w:r>
              <w:r w:rsidRPr="00542110">
                <w:rPr>
                  <w:i/>
                  <w:iCs/>
                  <w:noProof/>
                </w:rPr>
                <w:t>Imagined Communities.</w:t>
              </w:r>
              <w:r w:rsidRPr="00542110">
                <w:rPr>
                  <w:noProof/>
                </w:rPr>
                <w:t xml:space="preserve"> New York: Verso.</w:t>
              </w:r>
            </w:p>
            <w:p w14:paraId="0E571BC8" w14:textId="77777777" w:rsidR="00A3503F" w:rsidRPr="00A56491" w:rsidRDefault="00A3503F" w:rsidP="00A3503F">
              <w:pPr>
                <w:pStyle w:val="Bibliography"/>
                <w:ind w:left="720" w:hanging="720"/>
                <w:rPr>
                  <w:noProof/>
                  <w:lang w:val="es-MX"/>
                </w:rPr>
              </w:pPr>
              <w:r w:rsidRPr="00A56491">
                <w:rPr>
                  <w:noProof/>
                  <w:lang w:val="es-MX"/>
                </w:rPr>
                <w:t xml:space="preserve">Arreola, M. (2013). </w:t>
              </w:r>
              <w:r w:rsidRPr="00A56491">
                <w:rPr>
                  <w:i/>
                  <w:iCs/>
                  <w:noProof/>
                  <w:lang w:val="es-MX"/>
                </w:rPr>
                <w:t>Desinteres social</w:t>
              </w:r>
              <w:r w:rsidRPr="00A56491">
                <w:rPr>
                  <w:noProof/>
                  <w:lang w:val="es-MX"/>
                </w:rPr>
                <w:t>. Recuperado el 2022, de Monica Arreola: https://www.monicaarreola.com/desinteres-social</w:t>
              </w:r>
            </w:p>
            <w:p w14:paraId="3ED1895E" w14:textId="77777777" w:rsidR="00A3503F" w:rsidRPr="00A56491" w:rsidRDefault="00A3503F" w:rsidP="00A3503F">
              <w:pPr>
                <w:pStyle w:val="Bibliography"/>
                <w:ind w:left="720" w:hanging="720"/>
                <w:rPr>
                  <w:noProof/>
                  <w:lang w:val="es-MX"/>
                </w:rPr>
              </w:pPr>
              <w:r w:rsidRPr="00A56491">
                <w:rPr>
                  <w:noProof/>
                  <w:lang w:val="es-MX"/>
                </w:rPr>
                <w:t xml:space="preserve">Arreola, M. (May de 2022). </w:t>
              </w:r>
              <w:r w:rsidRPr="00A56491">
                <w:rPr>
                  <w:i/>
                  <w:iCs/>
                  <w:noProof/>
                  <w:lang w:val="es-MX"/>
                </w:rPr>
                <w:t>Valle San Pedro</w:t>
              </w:r>
              <w:r w:rsidRPr="00A56491">
                <w:rPr>
                  <w:noProof/>
                  <w:lang w:val="es-MX"/>
                </w:rPr>
                <w:t>. Obtenido de Monica Arreola: https://www.monicaarreola.com/valle-san-pedro</w:t>
              </w:r>
            </w:p>
            <w:p w14:paraId="078FC075" w14:textId="77777777" w:rsidR="00A3503F" w:rsidRPr="00542110" w:rsidRDefault="00A3503F" w:rsidP="00A3503F">
              <w:pPr>
                <w:pStyle w:val="Bibliography"/>
                <w:ind w:left="720" w:hanging="720"/>
                <w:rPr>
                  <w:noProof/>
                </w:rPr>
              </w:pPr>
              <w:r w:rsidRPr="00542110">
                <w:rPr>
                  <w:noProof/>
                </w:rPr>
                <w:t xml:space="preserve">Bachelard, G. (1994). </w:t>
              </w:r>
              <w:r w:rsidRPr="00542110">
                <w:rPr>
                  <w:i/>
                  <w:iCs/>
                  <w:noProof/>
                </w:rPr>
                <w:t>The Poetics of Space</w:t>
              </w:r>
              <w:r w:rsidRPr="00542110">
                <w:rPr>
                  <w:noProof/>
                </w:rPr>
                <w:t xml:space="preserve"> (reprint ed.). Boston: Beacon Press.</w:t>
              </w:r>
            </w:p>
            <w:p w14:paraId="30D6EBCC" w14:textId="77777777" w:rsidR="00A3503F" w:rsidRPr="00A56491" w:rsidRDefault="00A3503F" w:rsidP="00A3503F">
              <w:pPr>
                <w:pStyle w:val="Bibliography"/>
                <w:ind w:left="720" w:hanging="720"/>
                <w:rPr>
                  <w:noProof/>
                  <w:lang w:val="es-MX"/>
                </w:rPr>
              </w:pPr>
              <w:r w:rsidRPr="00542110">
                <w:rPr>
                  <w:noProof/>
                </w:rPr>
                <w:t xml:space="preserve">Biagioli, M. (1999). Introduction. En M. Biagioli, </w:t>
              </w:r>
              <w:r w:rsidRPr="00542110">
                <w:rPr>
                  <w:i/>
                  <w:iCs/>
                  <w:noProof/>
                </w:rPr>
                <w:t>The Science Studies Reader</w:t>
              </w:r>
              <w:r w:rsidRPr="00542110">
                <w:rPr>
                  <w:noProof/>
                </w:rPr>
                <w:t xml:space="preserve"> (págs. </w:t>
              </w:r>
              <w:r w:rsidRPr="00A56491">
                <w:rPr>
                  <w:noProof/>
                  <w:lang w:val="es-MX"/>
                </w:rPr>
                <w:t>XI-XVIII). New York: Routledge.</w:t>
              </w:r>
            </w:p>
            <w:p w14:paraId="4020B9CA" w14:textId="77777777" w:rsidR="00A3503F" w:rsidRPr="00A56491" w:rsidRDefault="00A3503F" w:rsidP="00A3503F">
              <w:pPr>
                <w:pStyle w:val="Bibliography"/>
                <w:ind w:left="720" w:hanging="720"/>
                <w:rPr>
                  <w:noProof/>
                  <w:lang w:val="es-MX"/>
                </w:rPr>
              </w:pPr>
              <w:r w:rsidRPr="00A56491">
                <w:rPr>
                  <w:noProof/>
                  <w:lang w:val="es-MX"/>
                </w:rPr>
                <w:t xml:space="preserve">Blas, P. (July de 2015). </w:t>
              </w:r>
              <w:r w:rsidRPr="00A56491">
                <w:rPr>
                  <w:i/>
                  <w:iCs/>
                  <w:noProof/>
                  <w:lang w:val="es-MX"/>
                </w:rPr>
                <w:t>LAS RUINAS QUE DEJÓ EL BOOM DE LA VIVIENDA POPULAR EN MÉXICO</w:t>
              </w:r>
              <w:r w:rsidRPr="00A56491">
                <w:rPr>
                  <w:noProof/>
                  <w:lang w:val="es-MX"/>
                </w:rPr>
                <w:t>. (I. T. (ITESO), Editor) Recuperado el 2022, de Magis: Profesiones + Inovacion + Cultura: https://magis.iteso.mx/nota/las-ruinas-que-dejo-el-boom-de-la-vivienda-popular-en-mexico/</w:t>
              </w:r>
            </w:p>
            <w:p w14:paraId="42845B91" w14:textId="77777777" w:rsidR="00A3503F" w:rsidRPr="00A56491" w:rsidRDefault="00A3503F" w:rsidP="00A3503F">
              <w:pPr>
                <w:pStyle w:val="Bibliography"/>
                <w:ind w:left="720" w:hanging="720"/>
                <w:rPr>
                  <w:noProof/>
                  <w:lang w:val="es-MX"/>
                </w:rPr>
              </w:pPr>
              <w:r w:rsidRPr="00542110">
                <w:rPr>
                  <w:noProof/>
                </w:rPr>
                <w:t xml:space="preserve">Blau, E. (2006). Isotype and Architecture in Red Vienna: The Modern Projects of Otto Neurath and Josef Frank. </w:t>
              </w:r>
              <w:r w:rsidRPr="00A56491">
                <w:rPr>
                  <w:i/>
                  <w:iCs/>
                  <w:noProof/>
                  <w:lang w:val="es-MX"/>
                </w:rPr>
                <w:t>Modern Humanities Research Association</w:t>
              </w:r>
              <w:r w:rsidRPr="00A56491">
                <w:rPr>
                  <w:noProof/>
                  <w:lang w:val="es-MX"/>
                </w:rPr>
                <w:t>, 227-259.</w:t>
              </w:r>
            </w:p>
            <w:p w14:paraId="6AB993B4" w14:textId="77777777" w:rsidR="00A3503F" w:rsidRPr="00A56491" w:rsidRDefault="00A3503F" w:rsidP="00A3503F">
              <w:pPr>
                <w:pStyle w:val="Bibliography"/>
                <w:ind w:left="720" w:hanging="720"/>
                <w:rPr>
                  <w:noProof/>
                  <w:lang w:val="es-MX"/>
                </w:rPr>
              </w:pPr>
              <w:r w:rsidRPr="00A56491">
                <w:rPr>
                  <w:noProof/>
                  <w:lang w:val="es-MX"/>
                </w:rPr>
                <w:t xml:space="preserve">BMV, G. (2015). </w:t>
              </w:r>
              <w:r w:rsidRPr="00A56491">
                <w:rPr>
                  <w:i/>
                  <w:iCs/>
                  <w:noProof/>
                  <w:lang w:val="es-MX"/>
                </w:rPr>
                <w:t>Perfil. Urbi desarrollos urbanos</w:t>
              </w:r>
              <w:r w:rsidRPr="00A56491">
                <w:rPr>
                  <w:noProof/>
                  <w:lang w:val="es-MX"/>
                </w:rPr>
                <w:t>. Recuperado el 2022, de Grupo BMV: https://www.bmv.com.mx/es/emisoras/perfil/URBI-6089</w:t>
              </w:r>
            </w:p>
            <w:p w14:paraId="6C644BE9" w14:textId="77777777" w:rsidR="00A3503F" w:rsidRPr="00A56491" w:rsidRDefault="00A3503F" w:rsidP="00A3503F">
              <w:pPr>
                <w:pStyle w:val="Bibliography"/>
                <w:ind w:left="720" w:hanging="720"/>
                <w:rPr>
                  <w:noProof/>
                  <w:lang w:val="es-MX"/>
                </w:rPr>
              </w:pPr>
              <w:r w:rsidRPr="00A56491">
                <w:rPr>
                  <w:noProof/>
                  <w:lang w:val="es-MX"/>
                </w:rPr>
                <w:t xml:space="preserve">Boils, G. (2004). El Banco Mundial y la politica de vivienda en Mexico. </w:t>
              </w:r>
              <w:r w:rsidRPr="00A56491">
                <w:rPr>
                  <w:i/>
                  <w:iCs/>
                  <w:noProof/>
                  <w:lang w:val="es-MX"/>
                </w:rPr>
                <w:t>Revisata Mexciana de Sociologia</w:t>
              </w:r>
              <w:r w:rsidRPr="00A56491">
                <w:rPr>
                  <w:noProof/>
                  <w:lang w:val="es-MX"/>
                </w:rPr>
                <w:t>, 345-367.</w:t>
              </w:r>
            </w:p>
            <w:p w14:paraId="5EC11C95" w14:textId="77777777" w:rsidR="00A3503F" w:rsidRPr="00542110" w:rsidRDefault="00A3503F" w:rsidP="00A3503F">
              <w:pPr>
                <w:pStyle w:val="Bibliography"/>
                <w:ind w:left="720" w:hanging="720"/>
                <w:rPr>
                  <w:noProof/>
                </w:rPr>
              </w:pPr>
              <w:r w:rsidRPr="00A56491">
                <w:rPr>
                  <w:noProof/>
                  <w:lang w:val="es-MX"/>
                </w:rPr>
                <w:t xml:space="preserve">Boltvinik, J. (2000). Evolucion de las diversas formas de pobreza en Mexico. </w:t>
              </w:r>
              <w:r w:rsidRPr="00A56491">
                <w:rPr>
                  <w:i/>
                  <w:iCs/>
                  <w:noProof/>
                  <w:lang w:val="es-MX"/>
                </w:rPr>
                <w:t>El Desarrollo Socioeconomico en Mexico: Perspectiva para el Siglo XXI</w:t>
              </w:r>
              <w:r w:rsidRPr="00A56491">
                <w:rPr>
                  <w:noProof/>
                  <w:lang w:val="es-MX"/>
                </w:rPr>
                <w:t xml:space="preserve"> (págs. </w:t>
              </w:r>
              <w:r w:rsidRPr="00542110">
                <w:rPr>
                  <w:noProof/>
                </w:rPr>
                <w:t>72-82). Morelia: COLMEX.</w:t>
              </w:r>
            </w:p>
            <w:p w14:paraId="3172728C" w14:textId="77777777" w:rsidR="00A3503F" w:rsidRPr="00542110" w:rsidRDefault="00A3503F" w:rsidP="00A3503F">
              <w:pPr>
                <w:pStyle w:val="Bibliography"/>
                <w:ind w:left="720" w:hanging="720"/>
                <w:rPr>
                  <w:noProof/>
                </w:rPr>
              </w:pPr>
              <w:r w:rsidRPr="00542110">
                <w:rPr>
                  <w:noProof/>
                </w:rPr>
                <w:t xml:space="preserve">Buchanan, I. (2021). </w:t>
              </w:r>
              <w:r w:rsidRPr="00542110">
                <w:rPr>
                  <w:i/>
                  <w:iCs/>
                  <w:noProof/>
                </w:rPr>
                <w:t>Assembly Theory and Method.</w:t>
              </w:r>
              <w:r w:rsidRPr="00542110">
                <w:rPr>
                  <w:noProof/>
                </w:rPr>
                <w:t xml:space="preserve"> London: Bloomsbury Academic.</w:t>
              </w:r>
            </w:p>
            <w:p w14:paraId="0EA1265A" w14:textId="77777777" w:rsidR="00A3503F" w:rsidRPr="00A56491" w:rsidRDefault="00A3503F" w:rsidP="00A3503F">
              <w:pPr>
                <w:pStyle w:val="Bibliography"/>
                <w:ind w:left="720" w:hanging="720"/>
                <w:rPr>
                  <w:noProof/>
                  <w:lang w:val="es-MX"/>
                </w:rPr>
              </w:pPr>
              <w:r w:rsidRPr="00542110">
                <w:rPr>
                  <w:noProof/>
                </w:rPr>
                <w:t xml:space="preserve">Canales, F. (2020). </w:t>
              </w:r>
              <w:r w:rsidRPr="00542110">
                <w:rPr>
                  <w:i/>
                  <w:iCs/>
                  <w:noProof/>
                </w:rPr>
                <w:t>Shared Structures. Private Spaces: Housing in Mexico.</w:t>
              </w:r>
              <w:r w:rsidRPr="00542110">
                <w:rPr>
                  <w:noProof/>
                </w:rPr>
                <w:t xml:space="preserve"> </w:t>
              </w:r>
              <w:r w:rsidRPr="00A56491">
                <w:rPr>
                  <w:noProof/>
                  <w:lang w:val="es-MX"/>
                </w:rPr>
                <w:t>Barcelona: Actar.</w:t>
              </w:r>
            </w:p>
            <w:p w14:paraId="5748F4BB" w14:textId="77777777" w:rsidR="00A3503F" w:rsidRPr="00A56491" w:rsidRDefault="00A3503F" w:rsidP="00A3503F">
              <w:pPr>
                <w:pStyle w:val="Bibliography"/>
                <w:ind w:left="720" w:hanging="720"/>
                <w:rPr>
                  <w:noProof/>
                  <w:lang w:val="es-MX"/>
                </w:rPr>
              </w:pPr>
              <w:r w:rsidRPr="00A56491">
                <w:rPr>
                  <w:noProof/>
                  <w:lang w:val="es-MX"/>
                </w:rPr>
                <w:t xml:space="preserve">Carmona, F., Montaño, G., &amp; Aguilar, J. C. (1970). </w:t>
              </w:r>
              <w:r w:rsidRPr="00A56491">
                <w:rPr>
                  <w:i/>
                  <w:iCs/>
                  <w:noProof/>
                  <w:lang w:val="es-MX"/>
                </w:rPr>
                <w:t>El Milagro Mexicano.</w:t>
              </w:r>
              <w:r w:rsidRPr="00A56491">
                <w:rPr>
                  <w:noProof/>
                  <w:lang w:val="es-MX"/>
                </w:rPr>
                <w:t xml:space="preserve"> Mexico D. F.: Editorial Nuestro Tiempo.</w:t>
              </w:r>
            </w:p>
            <w:p w14:paraId="24E17FF4" w14:textId="77777777" w:rsidR="00A3503F" w:rsidRPr="00542110" w:rsidRDefault="00A3503F" w:rsidP="00A3503F">
              <w:pPr>
                <w:pStyle w:val="Bibliography"/>
                <w:ind w:left="720" w:hanging="720"/>
                <w:rPr>
                  <w:noProof/>
                </w:rPr>
              </w:pPr>
              <w:r w:rsidRPr="00A56491">
                <w:rPr>
                  <w:noProof/>
                  <w:lang w:val="es-MX"/>
                </w:rPr>
                <w:lastRenderedPageBreak/>
                <w:t xml:space="preserve">Creswell, J. W., &amp; Creswell, D. J. (2018). </w:t>
              </w:r>
              <w:r w:rsidRPr="00542110">
                <w:rPr>
                  <w:i/>
                  <w:iCs/>
                  <w:noProof/>
                </w:rPr>
                <w:t>Research Design: Qualitative, Quantitative, and Mixed Methods Approaches.</w:t>
              </w:r>
              <w:r w:rsidRPr="00542110">
                <w:rPr>
                  <w:noProof/>
                </w:rPr>
                <w:t xml:space="preserve"> Thousand Oaks: SAGE.</w:t>
              </w:r>
            </w:p>
            <w:p w14:paraId="79F67B32" w14:textId="77777777" w:rsidR="00A3503F" w:rsidRPr="00542110" w:rsidRDefault="00A3503F" w:rsidP="00A3503F">
              <w:pPr>
                <w:pStyle w:val="Bibliography"/>
                <w:ind w:left="720" w:hanging="720"/>
                <w:rPr>
                  <w:noProof/>
                </w:rPr>
              </w:pPr>
              <w:r w:rsidRPr="00542110">
                <w:rPr>
                  <w:noProof/>
                </w:rPr>
                <w:t xml:space="preserve">Davies, C. (2005). </w:t>
              </w:r>
              <w:r w:rsidRPr="00542110">
                <w:rPr>
                  <w:i/>
                  <w:iCs/>
                  <w:noProof/>
                </w:rPr>
                <w:t>The Prefabrocated Home.</w:t>
              </w:r>
              <w:r w:rsidRPr="00542110">
                <w:rPr>
                  <w:noProof/>
                </w:rPr>
                <w:t xml:space="preserve"> London: Reaktion Books.</w:t>
              </w:r>
            </w:p>
            <w:p w14:paraId="7FE118E8" w14:textId="77777777" w:rsidR="00A3503F" w:rsidRPr="00542110" w:rsidRDefault="00A3503F" w:rsidP="00A3503F">
              <w:pPr>
                <w:pStyle w:val="Bibliography"/>
                <w:ind w:left="720" w:hanging="720"/>
                <w:rPr>
                  <w:noProof/>
                </w:rPr>
              </w:pPr>
              <w:r w:rsidRPr="00542110">
                <w:rPr>
                  <w:noProof/>
                </w:rPr>
                <w:t xml:space="preserve">DeLanda, M. (2016). </w:t>
              </w:r>
              <w:r w:rsidRPr="00542110">
                <w:rPr>
                  <w:i/>
                  <w:iCs/>
                  <w:noProof/>
                </w:rPr>
                <w:t>Assemblage Theory.</w:t>
              </w:r>
              <w:r w:rsidRPr="00542110">
                <w:rPr>
                  <w:noProof/>
                </w:rPr>
                <w:t xml:space="preserve"> Edinburgh University Press.</w:t>
              </w:r>
            </w:p>
            <w:p w14:paraId="79858446" w14:textId="77777777" w:rsidR="00A3503F" w:rsidRPr="00A56491" w:rsidRDefault="00A3503F" w:rsidP="00A3503F">
              <w:pPr>
                <w:pStyle w:val="Bibliography"/>
                <w:ind w:left="720" w:hanging="720"/>
                <w:rPr>
                  <w:noProof/>
                  <w:lang w:val="es-MX"/>
                </w:rPr>
              </w:pPr>
              <w:r w:rsidRPr="00A56491">
                <w:rPr>
                  <w:noProof/>
                  <w:lang w:val="es-MX"/>
                </w:rPr>
                <w:t xml:space="preserve">Encyclopedia.com. (2019). </w:t>
              </w:r>
              <w:r w:rsidRPr="00A56491">
                <w:rPr>
                  <w:i/>
                  <w:iCs/>
                  <w:noProof/>
                  <w:lang w:val="es-MX"/>
                </w:rPr>
                <w:t>Urbi Desarrollos Urbanos, S.A. de C.V. .</w:t>
              </w:r>
              <w:r w:rsidRPr="00A56491">
                <w:rPr>
                  <w:noProof/>
                  <w:lang w:val="es-MX"/>
                </w:rPr>
                <w:t xml:space="preserve"> Recuperado el 23 de October de 2022, de International Directory of Company Histories.: https://www.encyclopedia.com/books/politics-and-business-magazines/urbi-desarrollos-urbanos-sa-de-cv</w:t>
              </w:r>
            </w:p>
            <w:p w14:paraId="12306559" w14:textId="77777777" w:rsidR="00A3503F" w:rsidRPr="00A56491" w:rsidRDefault="00A3503F" w:rsidP="00A3503F">
              <w:pPr>
                <w:pStyle w:val="Bibliography"/>
                <w:ind w:left="720" w:hanging="720"/>
                <w:rPr>
                  <w:noProof/>
                  <w:lang w:val="es-MX"/>
                </w:rPr>
              </w:pPr>
              <w:r w:rsidRPr="00A56491">
                <w:rPr>
                  <w:noProof/>
                  <w:lang w:val="es-MX"/>
                </w:rPr>
                <w:t>Escobar, M. (10 de Jan de 2022). Urbi Construction System. (R. Peralta, Entrevistador)</w:t>
              </w:r>
            </w:p>
            <w:p w14:paraId="65ACBACE" w14:textId="77777777" w:rsidR="00A3503F" w:rsidRPr="00A56491" w:rsidRDefault="00A3503F" w:rsidP="00A3503F">
              <w:pPr>
                <w:pStyle w:val="Bibliography"/>
                <w:ind w:left="720" w:hanging="720"/>
                <w:rPr>
                  <w:noProof/>
                  <w:lang w:val="es-MX"/>
                </w:rPr>
              </w:pPr>
              <w:r w:rsidRPr="00542110">
                <w:rPr>
                  <w:noProof/>
                </w:rPr>
                <w:t xml:space="preserve">Farias, I. (2010). Introduction: Decentering the Object of Urban Studies. En I. Farias, &amp; T. Bender, </w:t>
              </w:r>
              <w:r w:rsidRPr="00542110">
                <w:rPr>
                  <w:i/>
                  <w:iCs/>
                  <w:noProof/>
                </w:rPr>
                <w:t>Urban Assemblages: How Actor-Network Theory Changes Urban Studies</w:t>
              </w:r>
              <w:r w:rsidRPr="00542110">
                <w:rPr>
                  <w:noProof/>
                </w:rPr>
                <w:t xml:space="preserve"> (págs. </w:t>
              </w:r>
              <w:r w:rsidRPr="00A56491">
                <w:rPr>
                  <w:noProof/>
                  <w:lang w:val="es-MX"/>
                </w:rPr>
                <w:t>1-24). New York: Routledge.</w:t>
              </w:r>
            </w:p>
            <w:p w14:paraId="2E8768DF" w14:textId="77777777" w:rsidR="00A3503F" w:rsidRPr="00A56491" w:rsidRDefault="00A3503F" w:rsidP="00A3503F">
              <w:pPr>
                <w:pStyle w:val="Bibliography"/>
                <w:ind w:left="720" w:hanging="720"/>
                <w:rPr>
                  <w:noProof/>
                  <w:lang w:val="es-MX"/>
                </w:rPr>
              </w:pPr>
              <w:r w:rsidRPr="00A56491">
                <w:rPr>
                  <w:noProof/>
                  <w:lang w:val="es-MX"/>
                </w:rPr>
                <w:t xml:space="preserve">Flores, E. O. (2012). </w:t>
              </w:r>
              <w:r w:rsidRPr="00A56491">
                <w:rPr>
                  <w:i/>
                  <w:iCs/>
                  <w:noProof/>
                  <w:lang w:val="es-MX"/>
                </w:rPr>
                <w:t>Produccion Social de la Vivienda y el Habitat.</w:t>
              </w:r>
              <w:r w:rsidRPr="00A56491">
                <w:rPr>
                  <w:noProof/>
                  <w:lang w:val="es-MX"/>
                </w:rPr>
                <w:t xml:space="preserve"> Mexico City: Habitat International Coalition.</w:t>
              </w:r>
            </w:p>
            <w:p w14:paraId="1BCF0C67" w14:textId="77777777" w:rsidR="00A3503F" w:rsidRPr="00A56491" w:rsidRDefault="00A3503F" w:rsidP="00A3503F">
              <w:pPr>
                <w:pStyle w:val="Bibliography"/>
                <w:ind w:left="720" w:hanging="720"/>
                <w:rPr>
                  <w:noProof/>
                  <w:lang w:val="es-MX"/>
                </w:rPr>
              </w:pPr>
              <w:r w:rsidRPr="00A56491">
                <w:rPr>
                  <w:noProof/>
                  <w:lang w:val="es-MX"/>
                </w:rPr>
                <w:t xml:space="preserve">FONAHPO. (29 de August de 2022). </w:t>
              </w:r>
              <w:r w:rsidRPr="00A56491">
                <w:rPr>
                  <w:i/>
                  <w:iCs/>
                  <w:noProof/>
                  <w:lang w:val="es-MX"/>
                </w:rPr>
                <w:t>Gobirno de Mexico</w:t>
              </w:r>
              <w:r w:rsidRPr="00A56491">
                <w:rPr>
                  <w:noProof/>
                  <w:lang w:val="es-MX"/>
                </w:rPr>
                <w:t>. Obtenido de Fondo Nacional de Habitaciones Populares: https://www.gob.mx/fonhapo/prensa/sedatu-anuncia-extincion-del-fideicomiso-fondo-nacional-de-habitaciones-populares-312932</w:t>
              </w:r>
            </w:p>
            <w:p w14:paraId="711B99A4" w14:textId="77777777" w:rsidR="00A3503F" w:rsidRPr="00A56491" w:rsidRDefault="00A3503F" w:rsidP="00A3503F">
              <w:pPr>
                <w:pStyle w:val="Bibliography"/>
                <w:ind w:left="720" w:hanging="720"/>
                <w:rPr>
                  <w:noProof/>
                  <w:lang w:val="es-MX"/>
                </w:rPr>
              </w:pPr>
              <w:r w:rsidRPr="00A56491">
                <w:rPr>
                  <w:noProof/>
                  <w:lang w:val="es-MX"/>
                </w:rPr>
                <w:t xml:space="preserve">FOVI. (January de 1999). </w:t>
              </w:r>
              <w:r w:rsidRPr="00A56491">
                <w:rPr>
                  <w:i/>
                  <w:iCs/>
                  <w:noProof/>
                  <w:lang w:val="es-MX"/>
                </w:rPr>
                <w:t>FOVI</w:t>
              </w:r>
              <w:r w:rsidRPr="00A56491">
                <w:rPr>
                  <w:noProof/>
                  <w:lang w:val="es-MX"/>
                </w:rPr>
                <w:t>. Obtenido de Fondo de Operacion Y Financiamiento Bancario de la Vivienda: https://www.fovi.gob.mx/inicio.htm</w:t>
              </w:r>
            </w:p>
            <w:p w14:paraId="4AE21AB2" w14:textId="77777777" w:rsidR="00A3503F" w:rsidRPr="00A56491" w:rsidRDefault="00A3503F" w:rsidP="00A3503F">
              <w:pPr>
                <w:pStyle w:val="Bibliography"/>
                <w:ind w:left="720" w:hanging="720"/>
                <w:rPr>
                  <w:noProof/>
                  <w:lang w:val="es-MX"/>
                </w:rPr>
              </w:pPr>
              <w:r w:rsidRPr="00A56491">
                <w:rPr>
                  <w:noProof/>
                  <w:lang w:val="es-MX"/>
                </w:rPr>
                <w:t xml:space="preserve">Fundacion Esperanza de Mexico. (2015). </w:t>
              </w:r>
              <w:r w:rsidRPr="00A56491">
                <w:rPr>
                  <w:i/>
                  <w:iCs/>
                  <w:noProof/>
                  <w:lang w:val="es-MX"/>
                </w:rPr>
                <w:t>Manual de Construccion y Mantenimiento de Vivienda.</w:t>
              </w:r>
              <w:r w:rsidRPr="00A56491">
                <w:rPr>
                  <w:noProof/>
                  <w:lang w:val="es-MX"/>
                </w:rPr>
                <w:t xml:space="preserve"> Tijuana: FEM.</w:t>
              </w:r>
            </w:p>
            <w:p w14:paraId="5F26EAB7" w14:textId="77777777" w:rsidR="00A3503F" w:rsidRPr="00A56491" w:rsidRDefault="00A3503F" w:rsidP="00A3503F">
              <w:pPr>
                <w:pStyle w:val="Bibliography"/>
                <w:ind w:left="720" w:hanging="720"/>
                <w:rPr>
                  <w:noProof/>
                  <w:lang w:val="es-MX"/>
                </w:rPr>
              </w:pPr>
              <w:r w:rsidRPr="00A56491">
                <w:rPr>
                  <w:noProof/>
                  <w:lang w:val="es-MX"/>
                </w:rPr>
                <w:t>Fundacion Esperanza de Mexico, F. (2018). Manual de Construccion y Mantenimiento de VIvienda 2018. Tijuana, Baja California, Mexico: FEM.</w:t>
              </w:r>
            </w:p>
            <w:p w14:paraId="73075654" w14:textId="77777777" w:rsidR="00A3503F" w:rsidRPr="00A56491" w:rsidRDefault="00A3503F" w:rsidP="00A3503F">
              <w:pPr>
                <w:pStyle w:val="Bibliography"/>
                <w:ind w:left="720" w:hanging="720"/>
                <w:rPr>
                  <w:noProof/>
                  <w:lang w:val="es-MX"/>
                </w:rPr>
              </w:pPr>
              <w:r w:rsidRPr="00A56491">
                <w:rPr>
                  <w:noProof/>
                  <w:lang w:val="es-MX"/>
                </w:rPr>
                <w:t xml:space="preserve">Garcia de Fuentes, A., Morales, J., &amp; Perez, S. (n.d.). IMPACTO TERRITORIAL Y ESPECIALIZACIÓN PRODUCTIVA DE LAS MAQUILADORAS EN MEXICO. </w:t>
              </w:r>
              <w:r w:rsidRPr="00A56491">
                <w:rPr>
                  <w:i/>
                  <w:iCs/>
                  <w:noProof/>
                  <w:lang w:val="es-MX"/>
                </w:rPr>
                <w:t>Globalizacion y regionalizacion economica de Mexico</w:t>
              </w:r>
              <w:r w:rsidRPr="00A56491">
                <w:rPr>
                  <w:noProof/>
                  <w:lang w:val="es-MX"/>
                </w:rPr>
                <w:t>.</w:t>
              </w:r>
            </w:p>
            <w:p w14:paraId="7B87CB46" w14:textId="77777777" w:rsidR="00A3503F" w:rsidRPr="00A56491" w:rsidRDefault="00A3503F" w:rsidP="00A3503F">
              <w:pPr>
                <w:pStyle w:val="Bibliography"/>
                <w:ind w:left="720" w:hanging="720"/>
                <w:rPr>
                  <w:noProof/>
                  <w:lang w:val="es-MX"/>
                </w:rPr>
              </w:pPr>
              <w:r w:rsidRPr="00A56491">
                <w:rPr>
                  <w:noProof/>
                  <w:lang w:val="es-MX"/>
                </w:rPr>
                <w:t xml:space="preserve">Garcia Peralta, B. (2010). Vivienda Social en Mexico (1940-1999): actores publicos, economicos y sociales. </w:t>
              </w:r>
              <w:r w:rsidRPr="00A56491">
                <w:rPr>
                  <w:i/>
                  <w:iCs/>
                  <w:noProof/>
                  <w:lang w:val="es-MX"/>
                </w:rPr>
                <w:t>Cuadernos de Vivienda y Urbanismo</w:t>
              </w:r>
              <w:r w:rsidRPr="00A56491">
                <w:rPr>
                  <w:noProof/>
                  <w:lang w:val="es-MX"/>
                </w:rPr>
                <w:t>, 34-49.</w:t>
              </w:r>
            </w:p>
            <w:p w14:paraId="238E38E3" w14:textId="77777777" w:rsidR="00A3503F" w:rsidRPr="00A56491" w:rsidRDefault="00A3503F" w:rsidP="00A3503F">
              <w:pPr>
                <w:pStyle w:val="Bibliography"/>
                <w:ind w:left="720" w:hanging="720"/>
                <w:rPr>
                  <w:noProof/>
                  <w:lang w:val="es-MX"/>
                </w:rPr>
              </w:pPr>
              <w:r w:rsidRPr="00A56491">
                <w:rPr>
                  <w:noProof/>
                  <w:lang w:val="es-MX"/>
                </w:rPr>
                <w:t xml:space="preserve">Garza Villareal, G. (1989). </w:t>
              </w:r>
              <w:r w:rsidRPr="00A56491">
                <w:rPr>
                  <w:i/>
                  <w:iCs/>
                  <w:noProof/>
                  <w:lang w:val="es-MX"/>
                </w:rPr>
                <w:t>Una década de planeación urbano-regional en México, 1978-1988.</w:t>
              </w:r>
              <w:r w:rsidRPr="00A56491">
                <w:rPr>
                  <w:noProof/>
                  <w:lang w:val="es-MX"/>
                </w:rPr>
                <w:t xml:space="preserve"> Mexico City: El Colegio de México.</w:t>
              </w:r>
            </w:p>
            <w:p w14:paraId="22292B11" w14:textId="77777777" w:rsidR="00A3503F" w:rsidRPr="00A56491" w:rsidRDefault="00A3503F" w:rsidP="00A3503F">
              <w:pPr>
                <w:pStyle w:val="Bibliography"/>
                <w:ind w:left="720" w:hanging="720"/>
                <w:rPr>
                  <w:noProof/>
                  <w:lang w:val="es-MX"/>
                </w:rPr>
              </w:pPr>
              <w:r w:rsidRPr="00A56491">
                <w:rPr>
                  <w:noProof/>
                  <w:lang w:val="es-MX"/>
                </w:rPr>
                <w:t xml:space="preserve">Gonzalez-Ochoa, D. J. (2022). </w:t>
              </w:r>
              <w:r w:rsidRPr="00542110">
                <w:rPr>
                  <w:noProof/>
                </w:rPr>
                <w:t xml:space="preserve">Policy Induced Suburbanization: Mass-Produced Housing and LocationChoices in Tijuana, Mexico. </w:t>
              </w:r>
              <w:r w:rsidRPr="00A56491">
                <w:rPr>
                  <w:i/>
                  <w:iCs/>
                  <w:noProof/>
                  <w:lang w:val="es-MX"/>
                </w:rPr>
                <w:t>Housing Policy Debatge</w:t>
              </w:r>
              <w:r w:rsidRPr="00A56491">
                <w:rPr>
                  <w:noProof/>
                  <w:lang w:val="es-MX"/>
                </w:rPr>
                <w:t>, 2-18.</w:t>
              </w:r>
            </w:p>
            <w:p w14:paraId="2065F369" w14:textId="77777777" w:rsidR="00A3503F" w:rsidRPr="00542110" w:rsidRDefault="00A3503F" w:rsidP="00A3503F">
              <w:pPr>
                <w:pStyle w:val="Bibliography"/>
                <w:ind w:left="720" w:hanging="720"/>
                <w:rPr>
                  <w:noProof/>
                </w:rPr>
              </w:pPr>
              <w:r w:rsidRPr="00A56491">
                <w:rPr>
                  <w:noProof/>
                  <w:lang w:val="es-MX"/>
                </w:rPr>
                <w:t xml:space="preserve">Gutierrez, R. S., Mujica, J. A., &amp; Izaguirre, V. M. (2010). </w:t>
              </w:r>
              <w:r w:rsidRPr="00A56491">
                <w:rPr>
                  <w:i/>
                  <w:iCs/>
                  <w:noProof/>
                  <w:lang w:val="es-MX"/>
                </w:rPr>
                <w:t>Manual normativo para el desarrollo de vivienda sustentable de interes social en Mexico.</w:t>
              </w:r>
              <w:r w:rsidRPr="00A56491">
                <w:rPr>
                  <w:noProof/>
                  <w:lang w:val="es-MX"/>
                </w:rPr>
                <w:t xml:space="preserve"> </w:t>
              </w:r>
              <w:r w:rsidRPr="00542110">
                <w:rPr>
                  <w:noProof/>
                </w:rPr>
                <w:t>Mexico CIty: Plaza y Valdez.</w:t>
              </w:r>
            </w:p>
            <w:p w14:paraId="0237BA85" w14:textId="77777777" w:rsidR="00A3503F" w:rsidRPr="00542110" w:rsidRDefault="00A3503F" w:rsidP="00A3503F">
              <w:pPr>
                <w:pStyle w:val="Bibliography"/>
                <w:ind w:left="720" w:hanging="720"/>
                <w:rPr>
                  <w:noProof/>
                </w:rPr>
              </w:pPr>
              <w:r w:rsidRPr="00542110">
                <w:rPr>
                  <w:noProof/>
                </w:rPr>
                <w:t xml:space="preserve">Harman, G. (2014). </w:t>
              </w:r>
              <w:r w:rsidRPr="00542110">
                <w:rPr>
                  <w:i/>
                  <w:iCs/>
                  <w:noProof/>
                </w:rPr>
                <w:t>Bruno Latour Reassembling the Political.</w:t>
              </w:r>
              <w:r w:rsidRPr="00542110">
                <w:rPr>
                  <w:noProof/>
                </w:rPr>
                <w:t xml:space="preserve"> London: Pluto Press.</w:t>
              </w:r>
            </w:p>
            <w:p w14:paraId="2EFB3CB6" w14:textId="77777777" w:rsidR="00A3503F" w:rsidRPr="00542110" w:rsidRDefault="00A3503F" w:rsidP="00A3503F">
              <w:pPr>
                <w:pStyle w:val="Bibliography"/>
                <w:ind w:left="720" w:hanging="720"/>
                <w:rPr>
                  <w:noProof/>
                </w:rPr>
              </w:pPr>
              <w:r w:rsidRPr="00542110">
                <w:rPr>
                  <w:noProof/>
                </w:rPr>
                <w:t xml:space="preserve">Herzog, L. (2015). </w:t>
              </w:r>
              <w:r w:rsidRPr="00542110">
                <w:rPr>
                  <w:i/>
                  <w:iCs/>
                  <w:noProof/>
                </w:rPr>
                <w:t>Global Suburbs; Urban Sprawl from the Rio Grande to Rio de Janeiro.</w:t>
              </w:r>
              <w:r w:rsidRPr="00542110">
                <w:rPr>
                  <w:noProof/>
                </w:rPr>
                <w:t xml:space="preserve"> New York: Routledge.</w:t>
              </w:r>
            </w:p>
            <w:p w14:paraId="7754D507" w14:textId="77777777" w:rsidR="00A3503F" w:rsidRPr="00A56491" w:rsidRDefault="00A3503F" w:rsidP="00A3503F">
              <w:pPr>
                <w:pStyle w:val="Bibliography"/>
                <w:ind w:left="720" w:hanging="720"/>
                <w:rPr>
                  <w:noProof/>
                  <w:lang w:val="es-MX"/>
                </w:rPr>
              </w:pPr>
              <w:r w:rsidRPr="00542110">
                <w:rPr>
                  <w:noProof/>
                </w:rPr>
                <w:lastRenderedPageBreak/>
                <w:t xml:space="preserve">Hochhaeusl, S. (2010). Otto Neurath - The OtherModern: Proposing A Socio-Political Map for Urbanism. </w:t>
              </w:r>
              <w:r w:rsidRPr="00A56491">
                <w:rPr>
                  <w:i/>
                  <w:iCs/>
                  <w:noProof/>
                  <w:lang w:val="es-MX"/>
                </w:rPr>
                <w:t>Master Thesis</w:t>
              </w:r>
              <w:r w:rsidRPr="00A56491">
                <w:rPr>
                  <w:noProof/>
                  <w:lang w:val="es-MX"/>
                </w:rPr>
                <w:t>. Ithaca, New York: Cornell University.</w:t>
              </w:r>
            </w:p>
            <w:p w14:paraId="0C7D6642" w14:textId="77777777" w:rsidR="00A3503F" w:rsidRPr="00A56491" w:rsidRDefault="00A3503F" w:rsidP="00A3503F">
              <w:pPr>
                <w:pStyle w:val="Bibliography"/>
                <w:ind w:left="720" w:hanging="720"/>
                <w:rPr>
                  <w:noProof/>
                  <w:lang w:val="es-MX"/>
                </w:rPr>
              </w:pPr>
              <w:r w:rsidRPr="00A56491">
                <w:rPr>
                  <w:noProof/>
                  <w:lang w:val="es-MX"/>
                </w:rPr>
                <w:t xml:space="preserve">Holcim. (2022). </w:t>
              </w:r>
              <w:r w:rsidRPr="00A56491">
                <w:rPr>
                  <w:i/>
                  <w:iCs/>
                  <w:noProof/>
                  <w:lang w:val="es-MX"/>
                </w:rPr>
                <w:t>Escuela Mexicana de la Construccion</w:t>
              </w:r>
              <w:r w:rsidRPr="00A56491">
                <w:rPr>
                  <w:noProof/>
                  <w:lang w:val="es-MX"/>
                </w:rPr>
                <w:t>. Obtenido de Holcim, Mexico: https://www.holcim.com.mx/escuela-mexicana-de-la-construccion</w:t>
              </w:r>
            </w:p>
            <w:p w14:paraId="41C89711" w14:textId="77777777" w:rsidR="00A3503F" w:rsidRPr="00A56491" w:rsidRDefault="00A3503F" w:rsidP="00A3503F">
              <w:pPr>
                <w:pStyle w:val="Bibliography"/>
                <w:ind w:left="720" w:hanging="720"/>
                <w:rPr>
                  <w:noProof/>
                  <w:lang w:val="es-MX"/>
                </w:rPr>
              </w:pPr>
              <w:r w:rsidRPr="00A56491">
                <w:rPr>
                  <w:noProof/>
                  <w:lang w:val="es-MX"/>
                </w:rPr>
                <w:t xml:space="preserve">Holcim Mexico. (2016). </w:t>
              </w:r>
              <w:r w:rsidRPr="00A56491">
                <w:rPr>
                  <w:i/>
                  <w:iCs/>
                  <w:noProof/>
                  <w:lang w:val="es-MX"/>
                </w:rPr>
                <w:t>Manual de Construccion.</w:t>
              </w:r>
              <w:r w:rsidRPr="00A56491">
                <w:rPr>
                  <w:noProof/>
                  <w:lang w:val="es-MX"/>
                </w:rPr>
                <w:t xml:space="preserve"> Mexico DF: Holcim.</w:t>
              </w:r>
            </w:p>
            <w:p w14:paraId="47583DA5" w14:textId="77777777" w:rsidR="00A3503F" w:rsidRPr="00A56491" w:rsidRDefault="00A3503F" w:rsidP="00A3503F">
              <w:pPr>
                <w:pStyle w:val="Bibliography"/>
                <w:ind w:left="720" w:hanging="720"/>
                <w:rPr>
                  <w:noProof/>
                  <w:lang w:val="es-MX"/>
                </w:rPr>
              </w:pPr>
              <w:r w:rsidRPr="00A56491">
                <w:rPr>
                  <w:noProof/>
                  <w:lang w:val="es-MX"/>
                </w:rPr>
                <w:t xml:space="preserve">IMPLAN. (2021). </w:t>
              </w:r>
              <w:r w:rsidRPr="00A56491">
                <w:rPr>
                  <w:i/>
                  <w:iCs/>
                  <w:noProof/>
                  <w:lang w:val="es-MX"/>
                </w:rPr>
                <w:t>PLan Municipla de Desarrollo 2020-21.</w:t>
              </w:r>
              <w:r w:rsidRPr="00A56491">
                <w:rPr>
                  <w:noProof/>
                  <w:lang w:val="es-MX"/>
                </w:rPr>
                <w:t xml:space="preserve"> Obtenido de https://implan.tijuana.gob.mx/pdf/PMD_2020-2021.pdf</w:t>
              </w:r>
            </w:p>
            <w:p w14:paraId="1F41ADF2" w14:textId="77777777" w:rsidR="00A3503F" w:rsidRPr="00542110" w:rsidRDefault="00A3503F" w:rsidP="00A3503F">
              <w:pPr>
                <w:pStyle w:val="Bibliography"/>
                <w:ind w:left="720" w:hanging="720"/>
                <w:rPr>
                  <w:noProof/>
                </w:rPr>
              </w:pPr>
              <w:r w:rsidRPr="00542110">
                <w:rPr>
                  <w:noProof/>
                </w:rPr>
                <w:t xml:space="preserve">Jones-Imhotep, E. (2017). </w:t>
              </w:r>
              <w:r w:rsidRPr="00542110">
                <w:rPr>
                  <w:i/>
                  <w:iCs/>
                  <w:noProof/>
                </w:rPr>
                <w:t>The Unreliable Nation: Hostile Nature and Technological Faulure in the Cold War.</w:t>
              </w:r>
              <w:r w:rsidRPr="00542110">
                <w:rPr>
                  <w:noProof/>
                </w:rPr>
                <w:t xml:space="preserve"> Cambridge: MIT Press.</w:t>
              </w:r>
            </w:p>
            <w:p w14:paraId="35BAEFF0" w14:textId="77777777" w:rsidR="00A3503F" w:rsidRPr="00A56491" w:rsidRDefault="00A3503F" w:rsidP="00A3503F">
              <w:pPr>
                <w:pStyle w:val="Bibliography"/>
                <w:ind w:left="720" w:hanging="720"/>
                <w:rPr>
                  <w:noProof/>
                  <w:lang w:val="es-MX"/>
                </w:rPr>
              </w:pPr>
              <w:r w:rsidRPr="00542110">
                <w:rPr>
                  <w:noProof/>
                </w:rPr>
                <w:t xml:space="preserve">Libertum de Duren, N. R. (2018). Why there? Delevopers' rationale for building social housing in the urban periphery in Latin America. </w:t>
              </w:r>
              <w:r w:rsidRPr="00A56491">
                <w:rPr>
                  <w:i/>
                  <w:iCs/>
                  <w:noProof/>
                  <w:lang w:val="es-MX"/>
                </w:rPr>
                <w:t>Cities</w:t>
              </w:r>
              <w:r w:rsidRPr="00A56491">
                <w:rPr>
                  <w:noProof/>
                  <w:lang w:val="es-MX"/>
                </w:rPr>
                <w:t>, 411-420.</w:t>
              </w:r>
            </w:p>
            <w:p w14:paraId="5F93878D" w14:textId="77777777" w:rsidR="00A3503F" w:rsidRPr="00A56491" w:rsidRDefault="00A3503F" w:rsidP="00A3503F">
              <w:pPr>
                <w:pStyle w:val="Bibliography"/>
                <w:ind w:left="720" w:hanging="720"/>
                <w:rPr>
                  <w:noProof/>
                  <w:lang w:val="es-MX"/>
                </w:rPr>
              </w:pPr>
              <w:r w:rsidRPr="00A56491">
                <w:rPr>
                  <w:noProof/>
                  <w:lang w:val="es-MX"/>
                </w:rPr>
                <w:t xml:space="preserve">Marosi, R. (26 de November de 2017). </w:t>
              </w:r>
              <w:r w:rsidRPr="00A56491">
                <w:rPr>
                  <w:i/>
                  <w:iCs/>
                  <w:noProof/>
                  <w:lang w:val="es-MX"/>
                </w:rPr>
                <w:t>A Failed Vision</w:t>
              </w:r>
              <w:r w:rsidRPr="00A56491">
                <w:rPr>
                  <w:noProof/>
                  <w:lang w:val="es-MX"/>
                </w:rPr>
                <w:t>. Obtenido de The Los Angeles Times: https://www.latimes.com/projects/la-me-mexico-housing/</w:t>
              </w:r>
            </w:p>
            <w:p w14:paraId="39C4235C" w14:textId="77777777" w:rsidR="00A3503F" w:rsidRPr="00A56491" w:rsidRDefault="00A3503F" w:rsidP="00A3503F">
              <w:pPr>
                <w:pStyle w:val="Bibliography"/>
                <w:ind w:left="720" w:hanging="720"/>
                <w:rPr>
                  <w:noProof/>
                  <w:lang w:val="es-MX"/>
                </w:rPr>
              </w:pPr>
              <w:r w:rsidRPr="00A56491">
                <w:rPr>
                  <w:noProof/>
                  <w:lang w:val="es-MX"/>
                </w:rPr>
                <w:t xml:space="preserve">Martinez, I. (Dirección). (2014). </w:t>
              </w:r>
              <w:r w:rsidRPr="00A56491">
                <w:rPr>
                  <w:i/>
                  <w:iCs/>
                  <w:noProof/>
                  <w:lang w:val="es-MX"/>
                </w:rPr>
                <w:t>El Hogar al Reves</w:t>
              </w:r>
              <w:r w:rsidRPr="00A56491">
                <w:rPr>
                  <w:noProof/>
                  <w:lang w:val="es-MX"/>
                </w:rPr>
                <w:t xml:space="preserve"> [Película].</w:t>
              </w:r>
            </w:p>
            <w:p w14:paraId="348D52EB" w14:textId="77777777" w:rsidR="00A3503F" w:rsidRPr="00542110" w:rsidRDefault="00A3503F" w:rsidP="00A3503F">
              <w:pPr>
                <w:pStyle w:val="Bibliography"/>
                <w:ind w:left="720" w:hanging="720"/>
                <w:rPr>
                  <w:noProof/>
                </w:rPr>
              </w:pPr>
              <w:r w:rsidRPr="00A56491">
                <w:rPr>
                  <w:noProof/>
                  <w:lang w:val="es-MX"/>
                </w:rPr>
                <w:t xml:space="preserve">Mayorga, M. G. (April de 1949). El Problema de la Habitacion en Mexico: Reaidad de su Solucion. </w:t>
              </w:r>
              <w:r w:rsidRPr="00542110">
                <w:rPr>
                  <w:i/>
                  <w:iCs/>
                  <w:noProof/>
                </w:rPr>
                <w:t>Revista Arquitectura Mexico</w:t>
              </w:r>
              <w:r w:rsidRPr="00542110">
                <w:rPr>
                  <w:noProof/>
                </w:rPr>
                <w:t>, 67-74.</w:t>
              </w:r>
            </w:p>
            <w:p w14:paraId="2CB2DAB0" w14:textId="77777777" w:rsidR="00A3503F" w:rsidRPr="00542110" w:rsidRDefault="00A3503F" w:rsidP="00A3503F">
              <w:pPr>
                <w:pStyle w:val="Bibliography"/>
                <w:ind w:left="720" w:hanging="720"/>
                <w:rPr>
                  <w:noProof/>
                </w:rPr>
              </w:pPr>
              <w:r w:rsidRPr="00542110">
                <w:rPr>
                  <w:noProof/>
                </w:rPr>
                <w:t xml:space="preserve">McFarlane, C. (2011). The City as assemblage: dwelling and urban space. </w:t>
              </w:r>
              <w:r w:rsidRPr="00542110">
                <w:rPr>
                  <w:i/>
                  <w:iCs/>
                  <w:noProof/>
                </w:rPr>
                <w:t>Environment and Planning D: Society and Space.</w:t>
              </w:r>
              <w:r w:rsidRPr="00542110">
                <w:rPr>
                  <w:noProof/>
                </w:rPr>
                <w:t>, 649-671.</w:t>
              </w:r>
            </w:p>
            <w:p w14:paraId="647C5931" w14:textId="77777777" w:rsidR="00A3503F" w:rsidRPr="00A56491" w:rsidRDefault="00A3503F" w:rsidP="00A3503F">
              <w:pPr>
                <w:pStyle w:val="Bibliography"/>
                <w:ind w:left="720" w:hanging="720"/>
                <w:rPr>
                  <w:noProof/>
                  <w:lang w:val="es-MX"/>
                </w:rPr>
              </w:pPr>
              <w:r w:rsidRPr="00542110">
                <w:rPr>
                  <w:noProof/>
                </w:rPr>
                <w:t xml:space="preserve">Meccano de México, S. d. (s.f.). </w:t>
              </w:r>
              <w:r w:rsidRPr="00A56491">
                <w:rPr>
                  <w:i/>
                  <w:iCs/>
                  <w:noProof/>
                  <w:lang w:val="es-MX"/>
                </w:rPr>
                <w:t>Historia</w:t>
              </w:r>
              <w:r w:rsidRPr="00A56491">
                <w:rPr>
                  <w:noProof/>
                  <w:lang w:val="es-MX"/>
                </w:rPr>
                <w:t>. Obtenido de Meccano Web site: https://www.meccano.mx/historia</w:t>
              </w:r>
            </w:p>
            <w:p w14:paraId="1176A30A" w14:textId="77777777" w:rsidR="00A3503F" w:rsidRPr="00542110" w:rsidRDefault="00A3503F" w:rsidP="00A3503F">
              <w:pPr>
                <w:pStyle w:val="Bibliography"/>
                <w:ind w:left="720" w:hanging="720"/>
                <w:rPr>
                  <w:noProof/>
                </w:rPr>
              </w:pPr>
              <w:r w:rsidRPr="00542110">
                <w:rPr>
                  <w:noProof/>
                </w:rPr>
                <w:t xml:space="preserve">Meninato, P. (2022). Everything but Housing. En G. Marinic, &amp; P. Meninato, </w:t>
              </w:r>
              <w:r w:rsidRPr="00542110">
                <w:rPr>
                  <w:i/>
                  <w:iCs/>
                  <w:noProof/>
                </w:rPr>
                <w:t>Informality and the City: Theories, Actions and Interventions</w:t>
              </w:r>
              <w:r w:rsidRPr="00542110">
                <w:rPr>
                  <w:noProof/>
                </w:rPr>
                <w:t xml:space="preserve"> (págs. 3-19). Cham: Springer Nature Switzerland.</w:t>
              </w:r>
            </w:p>
            <w:p w14:paraId="0F59823D" w14:textId="77777777" w:rsidR="00A3503F" w:rsidRPr="00542110" w:rsidRDefault="00A3503F" w:rsidP="00A3503F">
              <w:pPr>
                <w:pStyle w:val="Bibliography"/>
                <w:ind w:left="720" w:hanging="720"/>
                <w:rPr>
                  <w:noProof/>
                </w:rPr>
              </w:pPr>
              <w:r w:rsidRPr="00542110">
                <w:rPr>
                  <w:noProof/>
                </w:rPr>
                <w:t xml:space="preserve">Monaco, S. T. (2010). The Future and Evolution of CAD. </w:t>
              </w:r>
              <w:r w:rsidRPr="00542110">
                <w:rPr>
                  <w:i/>
                  <w:iCs/>
                  <w:noProof/>
                </w:rPr>
                <w:t>14th International Research/Expert Conference. "Trens in the Development of Machinery and Associated Technology"</w:t>
              </w:r>
              <w:r w:rsidRPr="00542110">
                <w:rPr>
                  <w:noProof/>
                </w:rPr>
                <w:t>, (págs. 1-18). TMT Mediterranean Cruise.</w:t>
              </w:r>
            </w:p>
            <w:p w14:paraId="77E61C33" w14:textId="77777777" w:rsidR="00A3503F" w:rsidRPr="00542110" w:rsidRDefault="00A3503F" w:rsidP="00A3503F">
              <w:pPr>
                <w:pStyle w:val="Bibliography"/>
                <w:ind w:left="720" w:hanging="720"/>
                <w:rPr>
                  <w:noProof/>
                </w:rPr>
              </w:pPr>
              <w:r w:rsidRPr="00542110">
                <w:rPr>
                  <w:noProof/>
                </w:rPr>
                <w:t xml:space="preserve">Monkkonen, P. H. (2009). </w:t>
              </w:r>
              <w:r w:rsidRPr="00542110">
                <w:rPr>
                  <w:i/>
                  <w:iCs/>
                  <w:noProof/>
                </w:rPr>
                <w:t>The Housing Transition in Mexico: Local Impact of National Policy.</w:t>
              </w:r>
              <w:r w:rsidRPr="00542110">
                <w:rPr>
                  <w:noProof/>
                </w:rPr>
                <w:t xml:space="preserve"> Berkeley, California: UC Berkeley.</w:t>
              </w:r>
            </w:p>
            <w:p w14:paraId="51D4B9A7" w14:textId="77777777" w:rsidR="00A3503F" w:rsidRPr="00542110" w:rsidRDefault="00A3503F" w:rsidP="00A3503F">
              <w:pPr>
                <w:pStyle w:val="Bibliography"/>
                <w:ind w:left="720" w:hanging="720"/>
                <w:rPr>
                  <w:noProof/>
                </w:rPr>
              </w:pPr>
              <w:r w:rsidRPr="00542110">
                <w:rPr>
                  <w:noProof/>
                </w:rPr>
                <w:t xml:space="preserve">More, T. (1972). </w:t>
              </w:r>
              <w:r w:rsidRPr="00542110">
                <w:rPr>
                  <w:i/>
                  <w:iCs/>
                  <w:noProof/>
                </w:rPr>
                <w:t>Utopia.</w:t>
              </w:r>
              <w:r w:rsidRPr="00542110">
                <w:rPr>
                  <w:noProof/>
                </w:rPr>
                <w:t xml:space="preserve"> Baltimore: Penguin Books.</w:t>
              </w:r>
            </w:p>
            <w:p w14:paraId="68E30F83" w14:textId="77777777" w:rsidR="00A3503F" w:rsidRPr="00542110" w:rsidRDefault="00A3503F" w:rsidP="00A3503F">
              <w:pPr>
                <w:pStyle w:val="Bibliography"/>
                <w:ind w:left="720" w:hanging="720"/>
                <w:rPr>
                  <w:noProof/>
                </w:rPr>
              </w:pPr>
              <w:r w:rsidRPr="00542110">
                <w:rPr>
                  <w:noProof/>
                </w:rPr>
                <w:t xml:space="preserve">Noelle, L. (2021). President Alemán Urban Housing Project. </w:t>
              </w:r>
              <w:r w:rsidRPr="00542110">
                <w:rPr>
                  <w:i/>
                  <w:iCs/>
                  <w:noProof/>
                </w:rPr>
                <w:t>docomomo journal, (65</w:t>
              </w:r>
              <w:r w:rsidRPr="00542110">
                <w:rPr>
                  <w:noProof/>
                </w:rPr>
                <w:t>, 17-21.</w:t>
              </w:r>
            </w:p>
            <w:p w14:paraId="69D6F83E" w14:textId="77777777" w:rsidR="00A3503F" w:rsidRPr="00542110" w:rsidRDefault="00A3503F" w:rsidP="00A3503F">
              <w:pPr>
                <w:pStyle w:val="Bibliography"/>
                <w:ind w:left="720" w:hanging="720"/>
                <w:rPr>
                  <w:noProof/>
                </w:rPr>
              </w:pPr>
              <w:r w:rsidRPr="00A56491">
                <w:rPr>
                  <w:noProof/>
                  <w:lang w:val="es-MX"/>
                </w:rPr>
                <w:t xml:space="preserve">Ochoa, R., Guerrero, T., &amp; Velasco, G. (2016). </w:t>
              </w:r>
              <w:r w:rsidRPr="00542110">
                <w:rPr>
                  <w:noProof/>
                </w:rPr>
                <w:t xml:space="preserve">Housing manufacturing in Mexico: Building efficient houses in inefficient locations? </w:t>
              </w:r>
              <w:r w:rsidRPr="00542110">
                <w:rPr>
                  <w:i/>
                  <w:iCs/>
                  <w:noProof/>
                </w:rPr>
                <w:t>14th Global Conference on Sustainable Manufacturing</w:t>
              </w:r>
              <w:r w:rsidRPr="00542110">
                <w:rPr>
                  <w:noProof/>
                </w:rPr>
                <w:t xml:space="preserve"> (págs. 89-95). Stellenbosch: Science Direct.</w:t>
              </w:r>
            </w:p>
            <w:p w14:paraId="76FE52B0" w14:textId="77777777" w:rsidR="00A3503F" w:rsidRPr="00542110" w:rsidRDefault="00A3503F" w:rsidP="00A3503F">
              <w:pPr>
                <w:pStyle w:val="Bibliography"/>
                <w:ind w:left="720" w:hanging="720"/>
                <w:rPr>
                  <w:noProof/>
                </w:rPr>
              </w:pPr>
              <w:r w:rsidRPr="00542110">
                <w:rPr>
                  <w:noProof/>
                </w:rPr>
                <w:t xml:space="preserve">O'Leary, Z. (2017). </w:t>
              </w:r>
              <w:r w:rsidRPr="00542110">
                <w:rPr>
                  <w:i/>
                  <w:iCs/>
                  <w:noProof/>
                </w:rPr>
                <w:t>The Essential Guide to DOING YOUR RESEARCH PROJECT.</w:t>
              </w:r>
              <w:r w:rsidRPr="00542110">
                <w:rPr>
                  <w:noProof/>
                </w:rPr>
                <w:t xml:space="preserve"> Los Angeles: SAGE.</w:t>
              </w:r>
            </w:p>
            <w:p w14:paraId="15B726EC" w14:textId="77777777" w:rsidR="00A3503F" w:rsidRPr="00542110" w:rsidRDefault="00A3503F" w:rsidP="00A3503F">
              <w:pPr>
                <w:pStyle w:val="Bibliography"/>
                <w:ind w:left="720" w:hanging="720"/>
                <w:rPr>
                  <w:noProof/>
                </w:rPr>
              </w:pPr>
              <w:r w:rsidRPr="00542110">
                <w:rPr>
                  <w:noProof/>
                </w:rPr>
                <w:t xml:space="preserve">Peralta, R. (2022). Lesson of Hope: A Case Study on Self-built Homes in the Informal Neighborhoods of Tijuana. En </w:t>
              </w:r>
              <w:r w:rsidRPr="00542110">
                <w:rPr>
                  <w:i/>
                  <w:iCs/>
                  <w:noProof/>
                </w:rPr>
                <w:t>Informality and the City</w:t>
              </w:r>
              <w:r w:rsidRPr="00542110">
                <w:rPr>
                  <w:noProof/>
                </w:rPr>
                <w:t xml:space="preserve"> (págs. 275-287). Cham: Springer.</w:t>
              </w:r>
            </w:p>
            <w:p w14:paraId="2E5CDE50" w14:textId="77777777" w:rsidR="00A3503F" w:rsidRPr="00542110" w:rsidRDefault="00A3503F" w:rsidP="00A3503F">
              <w:pPr>
                <w:pStyle w:val="Bibliography"/>
                <w:ind w:left="720" w:hanging="720"/>
                <w:rPr>
                  <w:noProof/>
                </w:rPr>
              </w:pPr>
              <w:r w:rsidRPr="00542110">
                <w:rPr>
                  <w:noProof/>
                </w:rPr>
                <w:lastRenderedPageBreak/>
                <w:t xml:space="preserve">Pérez Gomez, A. (2000). Introduction to Architecture and the Crisis of Modern Science. En M. K. Hays, </w:t>
              </w:r>
              <w:r w:rsidRPr="00542110">
                <w:rPr>
                  <w:i/>
                  <w:iCs/>
                  <w:noProof/>
                </w:rPr>
                <w:t>Architecture Theory since 1968</w:t>
              </w:r>
              <w:r w:rsidRPr="00542110">
                <w:rPr>
                  <w:noProof/>
                </w:rPr>
                <w:t xml:space="preserve"> (págs. 465-475). Boston: MIT Press.</w:t>
              </w:r>
            </w:p>
            <w:p w14:paraId="3BC96DD7" w14:textId="77777777" w:rsidR="00A3503F" w:rsidRPr="00542110" w:rsidRDefault="00A3503F" w:rsidP="00A3503F">
              <w:pPr>
                <w:pStyle w:val="Bibliography"/>
                <w:ind w:left="720" w:hanging="720"/>
                <w:rPr>
                  <w:noProof/>
                </w:rPr>
              </w:pPr>
              <w:r w:rsidRPr="00A56491">
                <w:rPr>
                  <w:noProof/>
                  <w:lang w:val="es-MX"/>
                </w:rPr>
                <w:t xml:space="preserve">Porter, P. F. (2016). La construcción de los multifamiliares de Mario Pani: historia, problemas y retos actuales. </w:t>
              </w:r>
              <w:r w:rsidRPr="00542110">
                <w:rPr>
                  <w:i/>
                  <w:iCs/>
                  <w:noProof/>
                </w:rPr>
                <w:t>Boletín De Monumentos Históricos, (36)</w:t>
              </w:r>
              <w:r w:rsidRPr="00542110">
                <w:rPr>
                  <w:noProof/>
                </w:rPr>
                <w:t>, 159–173.</w:t>
              </w:r>
            </w:p>
            <w:p w14:paraId="3987B596" w14:textId="77777777" w:rsidR="00A3503F" w:rsidRPr="00A56491" w:rsidRDefault="00A3503F" w:rsidP="00A3503F">
              <w:pPr>
                <w:pStyle w:val="Bibliography"/>
                <w:ind w:left="720" w:hanging="720"/>
                <w:rPr>
                  <w:noProof/>
                  <w:lang w:val="es-MX"/>
                </w:rPr>
              </w:pPr>
              <w:r w:rsidRPr="00542110">
                <w:rPr>
                  <w:noProof/>
                </w:rPr>
                <w:t xml:space="preserve">Puebla, C. (2002). </w:t>
              </w:r>
              <w:r w:rsidRPr="00542110">
                <w:rPr>
                  <w:i/>
                  <w:iCs/>
                  <w:noProof/>
                </w:rPr>
                <w:t>From state interventionism to facilitating strategies: Change in housing policy in Mexico.</w:t>
              </w:r>
              <w:r w:rsidRPr="00542110">
                <w:rPr>
                  <w:noProof/>
                </w:rPr>
                <w:t xml:space="preserve"> </w:t>
              </w:r>
              <w:r w:rsidRPr="00A56491">
                <w:rPr>
                  <w:noProof/>
                  <w:lang w:val="es-MX"/>
                </w:rPr>
                <w:t>Mexico City: El Colegio de Mexico.</w:t>
              </w:r>
            </w:p>
            <w:p w14:paraId="264E0539" w14:textId="77777777" w:rsidR="00A3503F" w:rsidRPr="00A56491" w:rsidRDefault="00A3503F" w:rsidP="00A3503F">
              <w:pPr>
                <w:pStyle w:val="Bibliography"/>
                <w:ind w:left="720" w:hanging="720"/>
                <w:rPr>
                  <w:noProof/>
                  <w:lang w:val="es-MX"/>
                </w:rPr>
              </w:pPr>
              <w:r w:rsidRPr="00A56491">
                <w:rPr>
                  <w:noProof/>
                  <w:lang w:val="es-MX"/>
                </w:rPr>
                <w:t xml:space="preserve">Rodriguez, I., &amp; Mendez, E. (2008). Paisajes y arquitecturas de las nuevas tendencias inmobiliarias fronterizas: EL caso de Tijuana. En P. C. Pererira, &amp; R. HIdalgo, </w:t>
              </w:r>
              <w:r w:rsidRPr="00A56491">
                <w:rPr>
                  <w:i/>
                  <w:iCs/>
                  <w:noProof/>
                  <w:lang w:val="es-MX"/>
                </w:rPr>
                <w:t>Produccion inmobiliaria y restructudacion metropolitana en America Latina</w:t>
              </w:r>
              <w:r w:rsidRPr="00A56491">
                <w:rPr>
                  <w:noProof/>
                  <w:lang w:val="es-MX"/>
                </w:rPr>
                <w:t xml:space="preserve"> (págs. 211-230). Santiago: Pontifica Universidad Catolica de CHila.</w:t>
              </w:r>
            </w:p>
            <w:p w14:paraId="1A2B2B5C" w14:textId="77777777" w:rsidR="00A3503F" w:rsidRPr="00A56491" w:rsidRDefault="00A3503F" w:rsidP="00A3503F">
              <w:pPr>
                <w:pStyle w:val="Bibliography"/>
                <w:ind w:left="720" w:hanging="720"/>
                <w:rPr>
                  <w:noProof/>
                  <w:lang w:val="es-MX"/>
                </w:rPr>
              </w:pPr>
              <w:r w:rsidRPr="00A56491">
                <w:rPr>
                  <w:noProof/>
                  <w:lang w:val="es-MX"/>
                </w:rPr>
                <w:t>SEDATU. (2021). Autoproduccion de Vivienda adecuada en Mexico. GIZ.</w:t>
              </w:r>
            </w:p>
            <w:p w14:paraId="052B1F20" w14:textId="77777777" w:rsidR="00A3503F" w:rsidRPr="00A56491" w:rsidRDefault="00A3503F" w:rsidP="00A3503F">
              <w:pPr>
                <w:pStyle w:val="Bibliography"/>
                <w:ind w:left="720" w:hanging="720"/>
                <w:rPr>
                  <w:noProof/>
                  <w:lang w:val="es-MX"/>
                </w:rPr>
              </w:pPr>
              <w:r w:rsidRPr="00A56491">
                <w:rPr>
                  <w:noProof/>
                  <w:lang w:val="es-MX"/>
                </w:rPr>
                <w:t xml:space="preserve">SEDATU, CONAVI. (2017). </w:t>
              </w:r>
              <w:r w:rsidRPr="00A56491">
                <w:rPr>
                  <w:i/>
                  <w:iCs/>
                  <w:noProof/>
                  <w:lang w:val="es-MX"/>
                </w:rPr>
                <w:t>Guía De Implementación Del Codigo De Edificacion De Vivienda.</w:t>
              </w:r>
              <w:r w:rsidRPr="00A56491">
                <w:rPr>
                  <w:noProof/>
                  <w:lang w:val="es-MX"/>
                </w:rPr>
                <w:t xml:space="preserve"> Mexico: CONAVI.</w:t>
              </w:r>
            </w:p>
            <w:p w14:paraId="6255B2AA" w14:textId="77777777" w:rsidR="00A3503F" w:rsidRPr="00A56491" w:rsidRDefault="00A3503F" w:rsidP="00A3503F">
              <w:pPr>
                <w:pStyle w:val="Bibliography"/>
                <w:ind w:left="720" w:hanging="720"/>
                <w:rPr>
                  <w:noProof/>
                  <w:lang w:val="es-MX"/>
                </w:rPr>
              </w:pPr>
              <w:r w:rsidRPr="00A56491">
                <w:rPr>
                  <w:noProof/>
                  <w:lang w:val="es-MX"/>
                </w:rPr>
                <w:t xml:space="preserve">SEDATU, CONAVI, CONACYT. (2016). </w:t>
              </w:r>
              <w:r w:rsidRPr="00A56491">
                <w:rPr>
                  <w:i/>
                  <w:iCs/>
                  <w:noProof/>
                  <w:lang w:val="es-MX"/>
                </w:rPr>
                <w:t>Tercer Encuentro Academico.</w:t>
              </w:r>
              <w:r w:rsidRPr="00A56491">
                <w:rPr>
                  <w:noProof/>
                  <w:lang w:val="es-MX"/>
                </w:rPr>
                <w:t xml:space="preserve"> Mexico City: Fondo de Desarrollo Cientifico y Tecnologico.</w:t>
              </w:r>
            </w:p>
            <w:p w14:paraId="0CB40BC3" w14:textId="77777777" w:rsidR="00A3503F" w:rsidRPr="00A56491" w:rsidRDefault="00A3503F" w:rsidP="00A3503F">
              <w:pPr>
                <w:pStyle w:val="Bibliography"/>
                <w:ind w:left="720" w:hanging="720"/>
                <w:rPr>
                  <w:noProof/>
                  <w:lang w:val="es-MX"/>
                </w:rPr>
              </w:pPr>
              <w:r w:rsidRPr="00542110">
                <w:rPr>
                  <w:noProof/>
                </w:rPr>
                <w:t xml:space="preserve">Soederberg, S. (2015). Subprime Housing Goes South: COnstruction Securitized Mortgages for the Poor in Mexico. </w:t>
              </w:r>
              <w:r w:rsidRPr="00A56491">
                <w:rPr>
                  <w:i/>
                  <w:iCs/>
                  <w:noProof/>
                  <w:lang w:val="es-MX"/>
                </w:rPr>
                <w:t>Antipode</w:t>
              </w:r>
              <w:r w:rsidRPr="00A56491">
                <w:rPr>
                  <w:noProof/>
                  <w:lang w:val="es-MX"/>
                </w:rPr>
                <w:t>, 481-499.</w:t>
              </w:r>
            </w:p>
            <w:p w14:paraId="7233EFCF" w14:textId="77777777" w:rsidR="00A3503F" w:rsidRPr="00A56491" w:rsidRDefault="00A3503F" w:rsidP="00A3503F">
              <w:pPr>
                <w:pStyle w:val="Bibliography"/>
                <w:ind w:left="720" w:hanging="720"/>
                <w:rPr>
                  <w:noProof/>
                  <w:lang w:val="es-MX"/>
                </w:rPr>
              </w:pPr>
              <w:r w:rsidRPr="00A56491">
                <w:rPr>
                  <w:noProof/>
                  <w:lang w:val="es-MX"/>
                </w:rPr>
                <w:t xml:space="preserve">Softek. (s.f.). </w:t>
              </w:r>
              <w:r w:rsidRPr="00A56491">
                <w:rPr>
                  <w:i/>
                  <w:iCs/>
                  <w:noProof/>
                  <w:lang w:val="es-MX"/>
                </w:rPr>
                <w:t>Articles</w:t>
              </w:r>
              <w:r w:rsidRPr="00A56491">
                <w:rPr>
                  <w:noProof/>
                  <w:lang w:val="es-MX"/>
                </w:rPr>
                <w:t>. Recuperado el 16 de May de 2020, de Inteligra.com.br: https://www.inteligra.com.br/component/content/article?id=4738&amp;Itemid=178</w:t>
              </w:r>
            </w:p>
            <w:p w14:paraId="4D83CC56" w14:textId="77777777" w:rsidR="00A3503F" w:rsidRPr="00542110" w:rsidRDefault="00A3503F" w:rsidP="00A3503F">
              <w:pPr>
                <w:pStyle w:val="Bibliography"/>
                <w:ind w:left="720" w:hanging="720"/>
                <w:rPr>
                  <w:noProof/>
                </w:rPr>
              </w:pPr>
              <w:r w:rsidRPr="00542110">
                <w:rPr>
                  <w:noProof/>
                </w:rPr>
                <w:t xml:space="preserve">Tello, C. (July-September de 2010). </w:t>
              </w:r>
              <w:r w:rsidRPr="00A56491">
                <w:rPr>
                  <w:noProof/>
                  <w:lang w:val="es-MX"/>
                </w:rPr>
                <w:t xml:space="preserve">Notas sobre el Desarrollo Estabilizador. </w:t>
              </w:r>
              <w:r w:rsidRPr="00542110">
                <w:rPr>
                  <w:i/>
                  <w:iCs/>
                  <w:noProof/>
                </w:rPr>
                <w:t>Economia Informa</w:t>
              </w:r>
              <w:r w:rsidRPr="00542110">
                <w:rPr>
                  <w:noProof/>
                </w:rPr>
                <w:t>, 66-71.</w:t>
              </w:r>
            </w:p>
            <w:p w14:paraId="5442EE0F" w14:textId="77777777" w:rsidR="00A3503F" w:rsidRPr="00542110" w:rsidRDefault="00A3503F" w:rsidP="00A3503F">
              <w:pPr>
                <w:pStyle w:val="Bibliography"/>
                <w:ind w:left="720" w:hanging="720"/>
                <w:rPr>
                  <w:noProof/>
                </w:rPr>
              </w:pPr>
              <w:r w:rsidRPr="00542110">
                <w:rPr>
                  <w:noProof/>
                </w:rPr>
                <w:t xml:space="preserve">Turner, J. F. (1986). Future Directions in Housing Policies. </w:t>
              </w:r>
              <w:r w:rsidRPr="00542110">
                <w:rPr>
                  <w:i/>
                  <w:iCs/>
                  <w:noProof/>
                </w:rPr>
                <w:t>Habitat Intl. Vol. 10 No. 3</w:t>
              </w:r>
              <w:r w:rsidRPr="00542110">
                <w:rPr>
                  <w:noProof/>
                </w:rPr>
                <w:t>, 7-25.</w:t>
              </w:r>
            </w:p>
            <w:p w14:paraId="26B3A817" w14:textId="77777777" w:rsidR="00A3503F" w:rsidRPr="00542110" w:rsidRDefault="00A3503F" w:rsidP="00A3503F">
              <w:pPr>
                <w:pStyle w:val="Bibliography"/>
                <w:ind w:left="720" w:hanging="720"/>
                <w:rPr>
                  <w:noProof/>
                </w:rPr>
              </w:pPr>
              <w:r w:rsidRPr="00542110">
                <w:rPr>
                  <w:noProof/>
                </w:rPr>
                <w:t xml:space="preserve">Turner, J., &amp; Fichter, R. (1972). Houising as Verb. En J. Turner, &amp; R. Fichter, </w:t>
              </w:r>
              <w:r w:rsidRPr="00542110">
                <w:rPr>
                  <w:i/>
                  <w:iCs/>
                  <w:noProof/>
                </w:rPr>
                <w:t>Freedom to Build</w:t>
              </w:r>
              <w:r w:rsidRPr="00542110">
                <w:rPr>
                  <w:noProof/>
                </w:rPr>
                <w:t xml:space="preserve"> (págs. 148-175). New York: Collier Macmillan.</w:t>
              </w:r>
            </w:p>
            <w:p w14:paraId="554450BF" w14:textId="77777777" w:rsidR="00A3503F" w:rsidRPr="00542110" w:rsidRDefault="00A3503F" w:rsidP="00A3503F">
              <w:pPr>
                <w:pStyle w:val="Bibliography"/>
                <w:ind w:left="720" w:hanging="720"/>
                <w:rPr>
                  <w:noProof/>
                </w:rPr>
              </w:pPr>
              <w:r w:rsidRPr="00542110">
                <w:rPr>
                  <w:noProof/>
                </w:rPr>
                <w:t xml:space="preserve">URBI. (2004). </w:t>
              </w:r>
              <w:r w:rsidRPr="00542110">
                <w:rPr>
                  <w:i/>
                  <w:iCs/>
                  <w:noProof/>
                </w:rPr>
                <w:t>Informe Anual 2004.</w:t>
              </w:r>
              <w:r w:rsidRPr="00542110">
                <w:rPr>
                  <w:noProof/>
                </w:rPr>
                <w:t xml:space="preserve"> Mexicali: Urbi.</w:t>
              </w:r>
            </w:p>
            <w:p w14:paraId="38DA99C9" w14:textId="77777777" w:rsidR="00A3503F" w:rsidRPr="00542110" w:rsidRDefault="00A3503F" w:rsidP="00A3503F">
              <w:pPr>
                <w:pStyle w:val="Bibliography"/>
                <w:ind w:left="720" w:hanging="720"/>
                <w:rPr>
                  <w:noProof/>
                </w:rPr>
              </w:pPr>
              <w:r w:rsidRPr="00542110">
                <w:rPr>
                  <w:noProof/>
                </w:rPr>
                <w:t>URBI. (2 de October de 2007). Obtenido de Urbi and French Firm Outinord Ratify Productive Alliance: http://media.corporate-ir.net/media_files/irol/18/187928/news/productiva_Eng.pdf</w:t>
              </w:r>
            </w:p>
            <w:p w14:paraId="354A8B2A" w14:textId="77777777" w:rsidR="00A3503F" w:rsidRPr="00542110" w:rsidRDefault="00A3503F" w:rsidP="00A3503F">
              <w:pPr>
                <w:pStyle w:val="Bibliography"/>
                <w:ind w:left="720" w:hanging="720"/>
                <w:rPr>
                  <w:noProof/>
                </w:rPr>
              </w:pPr>
              <w:r w:rsidRPr="00542110">
                <w:rPr>
                  <w:noProof/>
                </w:rPr>
                <w:t xml:space="preserve">Valenzuela Aguilera, A. (2017). Failed Markets: The Crisis in the Private Production of Social Housing in Mexico. </w:t>
              </w:r>
              <w:r w:rsidRPr="00542110">
                <w:rPr>
                  <w:i/>
                  <w:iCs/>
                  <w:noProof/>
                </w:rPr>
                <w:t>Latin American Perspectives, 44(2)</w:t>
              </w:r>
              <w:r w:rsidRPr="00542110">
                <w:rPr>
                  <w:noProof/>
                </w:rPr>
                <w:t>, 38-51.</w:t>
              </w:r>
            </w:p>
            <w:p w14:paraId="07C98741" w14:textId="77777777" w:rsidR="00A3503F" w:rsidRPr="00542110" w:rsidRDefault="00A3503F" w:rsidP="00A3503F">
              <w:pPr>
                <w:pStyle w:val="Bibliography"/>
                <w:ind w:left="720" w:hanging="720"/>
                <w:rPr>
                  <w:noProof/>
                </w:rPr>
              </w:pPr>
              <w:r w:rsidRPr="00542110">
                <w:rPr>
                  <w:noProof/>
                </w:rPr>
                <w:t xml:space="preserve">Velazquez Leyer, R. (2015). The Development of Housing in Mexico: A welfare regime approach. </w:t>
              </w:r>
              <w:r w:rsidRPr="00542110">
                <w:rPr>
                  <w:i/>
                  <w:iCs/>
                  <w:noProof/>
                </w:rPr>
                <w:t>Social Policy and Society</w:t>
              </w:r>
              <w:r w:rsidRPr="00542110">
                <w:rPr>
                  <w:noProof/>
                </w:rPr>
                <w:t>, 523-539.</w:t>
              </w:r>
            </w:p>
            <w:p w14:paraId="5956768B" w14:textId="77777777" w:rsidR="00A3503F" w:rsidRPr="00542110" w:rsidRDefault="00A3503F" w:rsidP="00A3503F">
              <w:pPr>
                <w:pStyle w:val="Bibliography"/>
                <w:ind w:left="720" w:hanging="720"/>
                <w:rPr>
                  <w:noProof/>
                </w:rPr>
              </w:pPr>
              <w:r w:rsidRPr="00542110">
                <w:rPr>
                  <w:noProof/>
                </w:rPr>
                <w:t xml:space="preserve">Yiannoudes, S. (2015). Actor-networKs in Le Corbusier's housing project at Pessac. </w:t>
              </w:r>
              <w:r w:rsidRPr="00542110">
                <w:rPr>
                  <w:i/>
                  <w:iCs/>
                  <w:noProof/>
                </w:rPr>
                <w:t>Fusion Journal</w:t>
              </w:r>
              <w:r w:rsidRPr="00542110">
                <w:rPr>
                  <w:noProof/>
                </w:rPr>
                <w:t>, 1-14.</w:t>
              </w:r>
            </w:p>
            <w:p w14:paraId="76B919D6" w14:textId="26E74617" w:rsidR="00697A4C" w:rsidRPr="00542110" w:rsidRDefault="00697A4C" w:rsidP="00A3503F">
              <w:pPr>
                <w:rPr>
                  <w:rFonts w:ascii="Times New Roman" w:hAnsi="Times New Roman" w:cs="Times New Roman"/>
                </w:rPr>
              </w:pPr>
              <w:r w:rsidRPr="00542110">
                <w:rPr>
                  <w:rFonts w:ascii="Times New Roman" w:hAnsi="Times New Roman" w:cs="Times New Roman"/>
                  <w:b/>
                  <w:bCs/>
                  <w:noProof/>
                </w:rPr>
                <w:fldChar w:fldCharType="end"/>
              </w:r>
            </w:p>
          </w:sdtContent>
        </w:sdt>
      </w:sdtContent>
    </w:sdt>
    <w:p w14:paraId="079EBC78" w14:textId="6457D651" w:rsidR="0024361A" w:rsidRPr="00542110" w:rsidRDefault="0024361A" w:rsidP="00761D6E">
      <w:pPr>
        <w:rPr>
          <w:rFonts w:ascii="Times New Roman" w:hAnsi="Times New Roman" w:cs="Times New Roman"/>
        </w:rPr>
      </w:pPr>
    </w:p>
    <w:p w14:paraId="12B63808" w14:textId="77777777" w:rsidR="00CE64AA" w:rsidRPr="00542110" w:rsidRDefault="00CE64AA" w:rsidP="00761D6E">
      <w:pPr>
        <w:shd w:val="clear" w:color="auto" w:fill="FFFFFF"/>
        <w:spacing w:line="480" w:lineRule="auto"/>
        <w:rPr>
          <w:rFonts w:ascii="Times New Roman" w:eastAsia="Times New Roman" w:hAnsi="Times New Roman" w:cs="Times New Roman"/>
          <w:color w:val="000000"/>
          <w:sz w:val="24"/>
          <w:szCs w:val="24"/>
        </w:rPr>
      </w:pPr>
    </w:p>
    <w:sectPr w:rsidR="00CE64AA" w:rsidRPr="00542110" w:rsidSect="000739FB">
      <w:headerReference w:type="default" r:id="rId47"/>
      <w:footerReference w:type="default" r:id="rId48"/>
      <w:type w:val="continuous"/>
      <w:pgSz w:w="12240" w:h="15840" w:code="1"/>
      <w:pgMar w:top="1354"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FF0AA" w14:textId="77777777" w:rsidR="00366930" w:rsidRDefault="00366930" w:rsidP="00390F91">
      <w:r>
        <w:separator/>
      </w:r>
    </w:p>
  </w:endnote>
  <w:endnote w:type="continuationSeparator" w:id="0">
    <w:p w14:paraId="6D8AFF4A" w14:textId="77777777" w:rsidR="00366930" w:rsidRDefault="00366930" w:rsidP="00390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CE8B" w14:textId="06C02345" w:rsidR="00A02AA9" w:rsidRDefault="00A02AA9">
    <w:pPr>
      <w:pStyle w:val="Footer"/>
      <w:jc w:val="center"/>
    </w:pPr>
  </w:p>
  <w:p w14:paraId="6E4BC86B" w14:textId="6C54AEAC" w:rsidR="003673FD" w:rsidRDefault="00367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768910"/>
      <w:docPartObj>
        <w:docPartGallery w:val="Page Numbers (Bottom of Page)"/>
        <w:docPartUnique/>
      </w:docPartObj>
    </w:sdtPr>
    <w:sdtEndPr>
      <w:rPr>
        <w:noProof/>
      </w:rPr>
    </w:sdtEndPr>
    <w:sdtContent>
      <w:p w14:paraId="0345950B" w14:textId="77777777" w:rsidR="00C440C4" w:rsidRDefault="00C440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737E5F" w14:textId="77777777" w:rsidR="00C440C4" w:rsidRDefault="00C44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159798"/>
      <w:docPartObj>
        <w:docPartGallery w:val="Page Numbers (Bottom of Page)"/>
        <w:docPartUnique/>
      </w:docPartObj>
    </w:sdtPr>
    <w:sdtEndPr>
      <w:rPr>
        <w:noProof/>
      </w:rPr>
    </w:sdtEndPr>
    <w:sdtContent>
      <w:p w14:paraId="7B809953" w14:textId="2E00604E" w:rsidR="003770CB" w:rsidRDefault="003770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4FA20" w14:textId="77777777" w:rsidR="00366930" w:rsidRDefault="00366930" w:rsidP="00390F91">
      <w:r>
        <w:separator/>
      </w:r>
    </w:p>
  </w:footnote>
  <w:footnote w:type="continuationSeparator" w:id="0">
    <w:p w14:paraId="7DA6F16B" w14:textId="77777777" w:rsidR="00366930" w:rsidRDefault="00366930" w:rsidP="00390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92CE" w14:textId="77777777" w:rsidR="00270914" w:rsidRDefault="00270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A05DC" w14:textId="77777777" w:rsidR="00B21DD2" w:rsidRPr="007B21BA" w:rsidRDefault="00B21DD2" w:rsidP="007B21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4C3E"/>
    <w:multiLevelType w:val="hybridMultilevel"/>
    <w:tmpl w:val="54AEF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1372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zMLAwNzc2tbQwMDFV0lEKTi0uzszPAykwtKwFAL48lAAtAAAA"/>
  </w:docVars>
  <w:rsids>
    <w:rsidRoot w:val="00AC6477"/>
    <w:rsid w:val="0000042C"/>
    <w:rsid w:val="000004BC"/>
    <w:rsid w:val="00000636"/>
    <w:rsid w:val="00000D16"/>
    <w:rsid w:val="00000E5F"/>
    <w:rsid w:val="0000195D"/>
    <w:rsid w:val="00002338"/>
    <w:rsid w:val="000026BA"/>
    <w:rsid w:val="0000440C"/>
    <w:rsid w:val="000044AB"/>
    <w:rsid w:val="00004D07"/>
    <w:rsid w:val="00004DC7"/>
    <w:rsid w:val="00006C34"/>
    <w:rsid w:val="00007A7C"/>
    <w:rsid w:val="00007AA8"/>
    <w:rsid w:val="00007C4C"/>
    <w:rsid w:val="000101EE"/>
    <w:rsid w:val="00012BF9"/>
    <w:rsid w:val="00012F72"/>
    <w:rsid w:val="00013F68"/>
    <w:rsid w:val="00014918"/>
    <w:rsid w:val="00014C0D"/>
    <w:rsid w:val="000150EE"/>
    <w:rsid w:val="00016B92"/>
    <w:rsid w:val="00020219"/>
    <w:rsid w:val="0002041B"/>
    <w:rsid w:val="000213BB"/>
    <w:rsid w:val="000214ED"/>
    <w:rsid w:val="00021ECA"/>
    <w:rsid w:val="0002200A"/>
    <w:rsid w:val="0002208D"/>
    <w:rsid w:val="00022349"/>
    <w:rsid w:val="00022A2B"/>
    <w:rsid w:val="00023004"/>
    <w:rsid w:val="000236BD"/>
    <w:rsid w:val="00023B9C"/>
    <w:rsid w:val="0002404B"/>
    <w:rsid w:val="000255D3"/>
    <w:rsid w:val="00025C7A"/>
    <w:rsid w:val="00025F7B"/>
    <w:rsid w:val="0002610E"/>
    <w:rsid w:val="000276F3"/>
    <w:rsid w:val="00027847"/>
    <w:rsid w:val="00032731"/>
    <w:rsid w:val="000328B0"/>
    <w:rsid w:val="000333CE"/>
    <w:rsid w:val="0003390D"/>
    <w:rsid w:val="00033CE8"/>
    <w:rsid w:val="00033FA2"/>
    <w:rsid w:val="00034654"/>
    <w:rsid w:val="00034A43"/>
    <w:rsid w:val="00034D28"/>
    <w:rsid w:val="0003611E"/>
    <w:rsid w:val="00036D52"/>
    <w:rsid w:val="00037060"/>
    <w:rsid w:val="00037F71"/>
    <w:rsid w:val="00040BD8"/>
    <w:rsid w:val="00041AA1"/>
    <w:rsid w:val="00041D16"/>
    <w:rsid w:val="000428C7"/>
    <w:rsid w:val="00042F0D"/>
    <w:rsid w:val="00043790"/>
    <w:rsid w:val="00044878"/>
    <w:rsid w:val="0004491F"/>
    <w:rsid w:val="0004587C"/>
    <w:rsid w:val="000458E8"/>
    <w:rsid w:val="000468C2"/>
    <w:rsid w:val="00046B6B"/>
    <w:rsid w:val="000512FA"/>
    <w:rsid w:val="0005163A"/>
    <w:rsid w:val="00051B9F"/>
    <w:rsid w:val="00053FED"/>
    <w:rsid w:val="0005401C"/>
    <w:rsid w:val="0005603C"/>
    <w:rsid w:val="00056ED0"/>
    <w:rsid w:val="00062EB7"/>
    <w:rsid w:val="00063B54"/>
    <w:rsid w:val="000649BA"/>
    <w:rsid w:val="0006637C"/>
    <w:rsid w:val="00067755"/>
    <w:rsid w:val="00067A90"/>
    <w:rsid w:val="00067D3A"/>
    <w:rsid w:val="00070051"/>
    <w:rsid w:val="00071C21"/>
    <w:rsid w:val="00072E24"/>
    <w:rsid w:val="00073412"/>
    <w:rsid w:val="000739FB"/>
    <w:rsid w:val="00074150"/>
    <w:rsid w:val="000745CC"/>
    <w:rsid w:val="00074FCE"/>
    <w:rsid w:val="000755F1"/>
    <w:rsid w:val="00075E19"/>
    <w:rsid w:val="00075E52"/>
    <w:rsid w:val="00075E9E"/>
    <w:rsid w:val="000800A2"/>
    <w:rsid w:val="00080C5E"/>
    <w:rsid w:val="00082273"/>
    <w:rsid w:val="00082A85"/>
    <w:rsid w:val="00082BE7"/>
    <w:rsid w:val="00083109"/>
    <w:rsid w:val="00084902"/>
    <w:rsid w:val="0008514F"/>
    <w:rsid w:val="000867E4"/>
    <w:rsid w:val="000868A5"/>
    <w:rsid w:val="00087A6B"/>
    <w:rsid w:val="000900A4"/>
    <w:rsid w:val="00090FEB"/>
    <w:rsid w:val="000911ED"/>
    <w:rsid w:val="000916D5"/>
    <w:rsid w:val="000923F0"/>
    <w:rsid w:val="00092A5A"/>
    <w:rsid w:val="0009383D"/>
    <w:rsid w:val="0009397D"/>
    <w:rsid w:val="00093C93"/>
    <w:rsid w:val="0009453D"/>
    <w:rsid w:val="00094682"/>
    <w:rsid w:val="00096CFD"/>
    <w:rsid w:val="00097E14"/>
    <w:rsid w:val="000A0FFC"/>
    <w:rsid w:val="000A116C"/>
    <w:rsid w:val="000A1850"/>
    <w:rsid w:val="000A201A"/>
    <w:rsid w:val="000A2421"/>
    <w:rsid w:val="000A2A02"/>
    <w:rsid w:val="000A3088"/>
    <w:rsid w:val="000A340A"/>
    <w:rsid w:val="000A36E7"/>
    <w:rsid w:val="000A37A6"/>
    <w:rsid w:val="000A3897"/>
    <w:rsid w:val="000A3F8E"/>
    <w:rsid w:val="000A4539"/>
    <w:rsid w:val="000A4C05"/>
    <w:rsid w:val="000A5A52"/>
    <w:rsid w:val="000A63F3"/>
    <w:rsid w:val="000A6FDB"/>
    <w:rsid w:val="000B016C"/>
    <w:rsid w:val="000B088E"/>
    <w:rsid w:val="000B14BE"/>
    <w:rsid w:val="000B1740"/>
    <w:rsid w:val="000B195B"/>
    <w:rsid w:val="000B24F3"/>
    <w:rsid w:val="000B2FBC"/>
    <w:rsid w:val="000B3285"/>
    <w:rsid w:val="000B3E5C"/>
    <w:rsid w:val="000B4BB3"/>
    <w:rsid w:val="000B5D45"/>
    <w:rsid w:val="000B6559"/>
    <w:rsid w:val="000B6BA9"/>
    <w:rsid w:val="000B7CC3"/>
    <w:rsid w:val="000C07EA"/>
    <w:rsid w:val="000C08FE"/>
    <w:rsid w:val="000C1529"/>
    <w:rsid w:val="000C2D48"/>
    <w:rsid w:val="000C3222"/>
    <w:rsid w:val="000C680E"/>
    <w:rsid w:val="000C6875"/>
    <w:rsid w:val="000C747A"/>
    <w:rsid w:val="000D0148"/>
    <w:rsid w:val="000D1088"/>
    <w:rsid w:val="000D1E9A"/>
    <w:rsid w:val="000D358D"/>
    <w:rsid w:val="000D39D2"/>
    <w:rsid w:val="000D3E82"/>
    <w:rsid w:val="000D428F"/>
    <w:rsid w:val="000D4A5D"/>
    <w:rsid w:val="000D53DA"/>
    <w:rsid w:val="000D681C"/>
    <w:rsid w:val="000D718D"/>
    <w:rsid w:val="000E1144"/>
    <w:rsid w:val="000E3376"/>
    <w:rsid w:val="000E3729"/>
    <w:rsid w:val="000E480E"/>
    <w:rsid w:val="000E49A8"/>
    <w:rsid w:val="000E4B6A"/>
    <w:rsid w:val="000E4E4A"/>
    <w:rsid w:val="000E5B3E"/>
    <w:rsid w:val="000E76F1"/>
    <w:rsid w:val="000E7E04"/>
    <w:rsid w:val="000F0542"/>
    <w:rsid w:val="000F068B"/>
    <w:rsid w:val="000F06FE"/>
    <w:rsid w:val="000F0E55"/>
    <w:rsid w:val="000F1C0E"/>
    <w:rsid w:val="000F2C93"/>
    <w:rsid w:val="000F33B3"/>
    <w:rsid w:val="000F3F83"/>
    <w:rsid w:val="000F517B"/>
    <w:rsid w:val="000F51AB"/>
    <w:rsid w:val="000F61B3"/>
    <w:rsid w:val="000F678E"/>
    <w:rsid w:val="000F7F2B"/>
    <w:rsid w:val="00100B52"/>
    <w:rsid w:val="001019B0"/>
    <w:rsid w:val="00101B5B"/>
    <w:rsid w:val="00101BAC"/>
    <w:rsid w:val="001034C9"/>
    <w:rsid w:val="00104047"/>
    <w:rsid w:val="00105EC2"/>
    <w:rsid w:val="0010684A"/>
    <w:rsid w:val="001077EF"/>
    <w:rsid w:val="0010795C"/>
    <w:rsid w:val="00107978"/>
    <w:rsid w:val="001113CB"/>
    <w:rsid w:val="00112522"/>
    <w:rsid w:val="00112A7D"/>
    <w:rsid w:val="00113182"/>
    <w:rsid w:val="0011385D"/>
    <w:rsid w:val="00113FF4"/>
    <w:rsid w:val="00122823"/>
    <w:rsid w:val="00122BAC"/>
    <w:rsid w:val="00123778"/>
    <w:rsid w:val="00123CA5"/>
    <w:rsid w:val="00124815"/>
    <w:rsid w:val="00124AB4"/>
    <w:rsid w:val="001255F7"/>
    <w:rsid w:val="0012581A"/>
    <w:rsid w:val="00125992"/>
    <w:rsid w:val="001269B3"/>
    <w:rsid w:val="00127B42"/>
    <w:rsid w:val="00127FC8"/>
    <w:rsid w:val="00130433"/>
    <w:rsid w:val="0013093F"/>
    <w:rsid w:val="0013117D"/>
    <w:rsid w:val="001312E4"/>
    <w:rsid w:val="001315E8"/>
    <w:rsid w:val="001316E4"/>
    <w:rsid w:val="001327FA"/>
    <w:rsid w:val="001331ED"/>
    <w:rsid w:val="001338CA"/>
    <w:rsid w:val="00134140"/>
    <w:rsid w:val="001343DF"/>
    <w:rsid w:val="00134571"/>
    <w:rsid w:val="00135209"/>
    <w:rsid w:val="001355EC"/>
    <w:rsid w:val="00135BA4"/>
    <w:rsid w:val="00135BB4"/>
    <w:rsid w:val="00137319"/>
    <w:rsid w:val="001378B1"/>
    <w:rsid w:val="00137B18"/>
    <w:rsid w:val="001401A2"/>
    <w:rsid w:val="0014025A"/>
    <w:rsid w:val="0014152F"/>
    <w:rsid w:val="001418DB"/>
    <w:rsid w:val="001424AA"/>
    <w:rsid w:val="001427C3"/>
    <w:rsid w:val="00142B18"/>
    <w:rsid w:val="00143089"/>
    <w:rsid w:val="00143B7A"/>
    <w:rsid w:val="00143D22"/>
    <w:rsid w:val="00145193"/>
    <w:rsid w:val="001456BA"/>
    <w:rsid w:val="0014593F"/>
    <w:rsid w:val="00145E72"/>
    <w:rsid w:val="001465B4"/>
    <w:rsid w:val="00146853"/>
    <w:rsid w:val="00147ADA"/>
    <w:rsid w:val="001508E1"/>
    <w:rsid w:val="00150AE4"/>
    <w:rsid w:val="00150F81"/>
    <w:rsid w:val="00151535"/>
    <w:rsid w:val="001519F8"/>
    <w:rsid w:val="00151CE7"/>
    <w:rsid w:val="0015275A"/>
    <w:rsid w:val="00152A3E"/>
    <w:rsid w:val="00152FCA"/>
    <w:rsid w:val="001534A1"/>
    <w:rsid w:val="001542A9"/>
    <w:rsid w:val="00155E95"/>
    <w:rsid w:val="001568C0"/>
    <w:rsid w:val="00156F87"/>
    <w:rsid w:val="001577AD"/>
    <w:rsid w:val="0016176B"/>
    <w:rsid w:val="001623A2"/>
    <w:rsid w:val="0016255E"/>
    <w:rsid w:val="00162721"/>
    <w:rsid w:val="00162803"/>
    <w:rsid w:val="0016283B"/>
    <w:rsid w:val="0016288C"/>
    <w:rsid w:val="00162BFC"/>
    <w:rsid w:val="00162D70"/>
    <w:rsid w:val="00163F30"/>
    <w:rsid w:val="00164088"/>
    <w:rsid w:val="00164617"/>
    <w:rsid w:val="001646F7"/>
    <w:rsid w:val="00165AC1"/>
    <w:rsid w:val="001664B0"/>
    <w:rsid w:val="00166BED"/>
    <w:rsid w:val="0016773A"/>
    <w:rsid w:val="00170252"/>
    <w:rsid w:val="00171A37"/>
    <w:rsid w:val="00171BDF"/>
    <w:rsid w:val="001747F1"/>
    <w:rsid w:val="0017495B"/>
    <w:rsid w:val="001754B4"/>
    <w:rsid w:val="001756FA"/>
    <w:rsid w:val="00175FD9"/>
    <w:rsid w:val="0017681A"/>
    <w:rsid w:val="00177CD1"/>
    <w:rsid w:val="001827E9"/>
    <w:rsid w:val="0018305A"/>
    <w:rsid w:val="001832E2"/>
    <w:rsid w:val="00183F93"/>
    <w:rsid w:val="001846A1"/>
    <w:rsid w:val="00184864"/>
    <w:rsid w:val="0018546C"/>
    <w:rsid w:val="0018556A"/>
    <w:rsid w:val="00185A8C"/>
    <w:rsid w:val="00185D82"/>
    <w:rsid w:val="00187240"/>
    <w:rsid w:val="001877BB"/>
    <w:rsid w:val="0019072B"/>
    <w:rsid w:val="00193963"/>
    <w:rsid w:val="00193C0F"/>
    <w:rsid w:val="00193F0A"/>
    <w:rsid w:val="00194916"/>
    <w:rsid w:val="0019493E"/>
    <w:rsid w:val="00194A76"/>
    <w:rsid w:val="00195722"/>
    <w:rsid w:val="00195A7D"/>
    <w:rsid w:val="00195D24"/>
    <w:rsid w:val="00196F6B"/>
    <w:rsid w:val="0019720B"/>
    <w:rsid w:val="001976D6"/>
    <w:rsid w:val="00197D99"/>
    <w:rsid w:val="001A1952"/>
    <w:rsid w:val="001A2A74"/>
    <w:rsid w:val="001A3DB9"/>
    <w:rsid w:val="001A3F2C"/>
    <w:rsid w:val="001A49CC"/>
    <w:rsid w:val="001A5C1D"/>
    <w:rsid w:val="001A68DB"/>
    <w:rsid w:val="001B145A"/>
    <w:rsid w:val="001B18AF"/>
    <w:rsid w:val="001B29FD"/>
    <w:rsid w:val="001B5504"/>
    <w:rsid w:val="001B592F"/>
    <w:rsid w:val="001B5B5A"/>
    <w:rsid w:val="001B5EA0"/>
    <w:rsid w:val="001C013B"/>
    <w:rsid w:val="001C1200"/>
    <w:rsid w:val="001C2671"/>
    <w:rsid w:val="001C360B"/>
    <w:rsid w:val="001C3754"/>
    <w:rsid w:val="001C4B94"/>
    <w:rsid w:val="001C5344"/>
    <w:rsid w:val="001C5393"/>
    <w:rsid w:val="001C6CF1"/>
    <w:rsid w:val="001C6E26"/>
    <w:rsid w:val="001C7753"/>
    <w:rsid w:val="001C78CB"/>
    <w:rsid w:val="001D03D1"/>
    <w:rsid w:val="001D077C"/>
    <w:rsid w:val="001D1BBA"/>
    <w:rsid w:val="001D22E7"/>
    <w:rsid w:val="001D2C56"/>
    <w:rsid w:val="001D2D16"/>
    <w:rsid w:val="001D4615"/>
    <w:rsid w:val="001D4620"/>
    <w:rsid w:val="001D48A7"/>
    <w:rsid w:val="001D4C3E"/>
    <w:rsid w:val="001D4DF8"/>
    <w:rsid w:val="001D4E73"/>
    <w:rsid w:val="001D4FD6"/>
    <w:rsid w:val="001D4FFC"/>
    <w:rsid w:val="001D633B"/>
    <w:rsid w:val="001D6A3D"/>
    <w:rsid w:val="001D6ED6"/>
    <w:rsid w:val="001D6F9B"/>
    <w:rsid w:val="001D751D"/>
    <w:rsid w:val="001E5714"/>
    <w:rsid w:val="001E66B5"/>
    <w:rsid w:val="001E693C"/>
    <w:rsid w:val="001E6AE0"/>
    <w:rsid w:val="001E6B29"/>
    <w:rsid w:val="001E6FF9"/>
    <w:rsid w:val="001E7C7F"/>
    <w:rsid w:val="001F0EA5"/>
    <w:rsid w:val="001F11B1"/>
    <w:rsid w:val="001F19E0"/>
    <w:rsid w:val="001F2B6C"/>
    <w:rsid w:val="001F2F80"/>
    <w:rsid w:val="001F47A1"/>
    <w:rsid w:val="001F5701"/>
    <w:rsid w:val="001F67A9"/>
    <w:rsid w:val="001F7654"/>
    <w:rsid w:val="001F7B61"/>
    <w:rsid w:val="002003D5"/>
    <w:rsid w:val="002009EC"/>
    <w:rsid w:val="00202138"/>
    <w:rsid w:val="002022A7"/>
    <w:rsid w:val="00202796"/>
    <w:rsid w:val="00202D38"/>
    <w:rsid w:val="002031CF"/>
    <w:rsid w:val="002038AE"/>
    <w:rsid w:val="00204A10"/>
    <w:rsid w:val="00204B47"/>
    <w:rsid w:val="0020509C"/>
    <w:rsid w:val="00205170"/>
    <w:rsid w:val="00205C8F"/>
    <w:rsid w:val="00205DD9"/>
    <w:rsid w:val="002066E0"/>
    <w:rsid w:val="00206862"/>
    <w:rsid w:val="0020728B"/>
    <w:rsid w:val="002102E5"/>
    <w:rsid w:val="0021125F"/>
    <w:rsid w:val="002114FB"/>
    <w:rsid w:val="00211DE2"/>
    <w:rsid w:val="0021214B"/>
    <w:rsid w:val="00212378"/>
    <w:rsid w:val="002139E7"/>
    <w:rsid w:val="00213A06"/>
    <w:rsid w:val="00213CE2"/>
    <w:rsid w:val="002167F2"/>
    <w:rsid w:val="00216E24"/>
    <w:rsid w:val="002172FE"/>
    <w:rsid w:val="002175F2"/>
    <w:rsid w:val="00217B37"/>
    <w:rsid w:val="00220412"/>
    <w:rsid w:val="00221049"/>
    <w:rsid w:val="002213AA"/>
    <w:rsid w:val="00221F21"/>
    <w:rsid w:val="0022215B"/>
    <w:rsid w:val="002236E8"/>
    <w:rsid w:val="00223BC6"/>
    <w:rsid w:val="00223C7A"/>
    <w:rsid w:val="00223DDC"/>
    <w:rsid w:val="00224AAC"/>
    <w:rsid w:val="00224B7D"/>
    <w:rsid w:val="00224F65"/>
    <w:rsid w:val="00225ABF"/>
    <w:rsid w:val="00225D80"/>
    <w:rsid w:val="00226DE6"/>
    <w:rsid w:val="002270D3"/>
    <w:rsid w:val="002276C9"/>
    <w:rsid w:val="00230411"/>
    <w:rsid w:val="00230BC2"/>
    <w:rsid w:val="002314D9"/>
    <w:rsid w:val="00231538"/>
    <w:rsid w:val="00231C0F"/>
    <w:rsid w:val="00231C7C"/>
    <w:rsid w:val="00231DB2"/>
    <w:rsid w:val="00235347"/>
    <w:rsid w:val="002354A8"/>
    <w:rsid w:val="002365FC"/>
    <w:rsid w:val="002368EC"/>
    <w:rsid w:val="0023699C"/>
    <w:rsid w:val="00237476"/>
    <w:rsid w:val="0024054B"/>
    <w:rsid w:val="002409B5"/>
    <w:rsid w:val="002410FB"/>
    <w:rsid w:val="002413B6"/>
    <w:rsid w:val="00242119"/>
    <w:rsid w:val="00242902"/>
    <w:rsid w:val="00242C3E"/>
    <w:rsid w:val="00243022"/>
    <w:rsid w:val="002433F2"/>
    <w:rsid w:val="00243433"/>
    <w:rsid w:val="0024361A"/>
    <w:rsid w:val="00243C6B"/>
    <w:rsid w:val="002448C6"/>
    <w:rsid w:val="0024511B"/>
    <w:rsid w:val="00245A23"/>
    <w:rsid w:val="0025066F"/>
    <w:rsid w:val="00250723"/>
    <w:rsid w:val="00250BC6"/>
    <w:rsid w:val="002519C4"/>
    <w:rsid w:val="00251B7B"/>
    <w:rsid w:val="00251C56"/>
    <w:rsid w:val="00252DFB"/>
    <w:rsid w:val="0025406D"/>
    <w:rsid w:val="002545D0"/>
    <w:rsid w:val="00255D98"/>
    <w:rsid w:val="00256424"/>
    <w:rsid w:val="002578E1"/>
    <w:rsid w:val="00257DE7"/>
    <w:rsid w:val="00260BEE"/>
    <w:rsid w:val="002629CC"/>
    <w:rsid w:val="00263390"/>
    <w:rsid w:val="00263C2B"/>
    <w:rsid w:val="002657E2"/>
    <w:rsid w:val="00265D4F"/>
    <w:rsid w:val="002663E4"/>
    <w:rsid w:val="002677D5"/>
    <w:rsid w:val="00267C97"/>
    <w:rsid w:val="00270914"/>
    <w:rsid w:val="00270B65"/>
    <w:rsid w:val="002710BF"/>
    <w:rsid w:val="002711D5"/>
    <w:rsid w:val="00271864"/>
    <w:rsid w:val="00271DB2"/>
    <w:rsid w:val="002724E2"/>
    <w:rsid w:val="00272E1A"/>
    <w:rsid w:val="00276AD6"/>
    <w:rsid w:val="00276F02"/>
    <w:rsid w:val="002775D2"/>
    <w:rsid w:val="00280074"/>
    <w:rsid w:val="00280705"/>
    <w:rsid w:val="00281437"/>
    <w:rsid w:val="00281548"/>
    <w:rsid w:val="00281B1B"/>
    <w:rsid w:val="00281C46"/>
    <w:rsid w:val="00283B44"/>
    <w:rsid w:val="00283BC1"/>
    <w:rsid w:val="00284461"/>
    <w:rsid w:val="0028497A"/>
    <w:rsid w:val="00284D38"/>
    <w:rsid w:val="00285F36"/>
    <w:rsid w:val="00286088"/>
    <w:rsid w:val="0028678D"/>
    <w:rsid w:val="002868BA"/>
    <w:rsid w:val="00287139"/>
    <w:rsid w:val="00287D90"/>
    <w:rsid w:val="00290B0E"/>
    <w:rsid w:val="0029183B"/>
    <w:rsid w:val="00291A0D"/>
    <w:rsid w:val="00291AC4"/>
    <w:rsid w:val="00291CA6"/>
    <w:rsid w:val="002931C9"/>
    <w:rsid w:val="002936E5"/>
    <w:rsid w:val="0029385A"/>
    <w:rsid w:val="00293DAA"/>
    <w:rsid w:val="0029512A"/>
    <w:rsid w:val="00296480"/>
    <w:rsid w:val="002969BE"/>
    <w:rsid w:val="00296B5D"/>
    <w:rsid w:val="00296FAB"/>
    <w:rsid w:val="002979DB"/>
    <w:rsid w:val="00297BB0"/>
    <w:rsid w:val="002A0290"/>
    <w:rsid w:val="002A1090"/>
    <w:rsid w:val="002A117E"/>
    <w:rsid w:val="002A1310"/>
    <w:rsid w:val="002A1827"/>
    <w:rsid w:val="002A1C0B"/>
    <w:rsid w:val="002A254F"/>
    <w:rsid w:val="002A2E25"/>
    <w:rsid w:val="002A3ABE"/>
    <w:rsid w:val="002A3C83"/>
    <w:rsid w:val="002A4998"/>
    <w:rsid w:val="002A75FF"/>
    <w:rsid w:val="002A78B0"/>
    <w:rsid w:val="002A7A11"/>
    <w:rsid w:val="002A7DF1"/>
    <w:rsid w:val="002B0D7B"/>
    <w:rsid w:val="002B2FCF"/>
    <w:rsid w:val="002B300E"/>
    <w:rsid w:val="002B31E1"/>
    <w:rsid w:val="002B49AF"/>
    <w:rsid w:val="002B6725"/>
    <w:rsid w:val="002B786A"/>
    <w:rsid w:val="002C00BD"/>
    <w:rsid w:val="002C10CD"/>
    <w:rsid w:val="002C2114"/>
    <w:rsid w:val="002C21C3"/>
    <w:rsid w:val="002C2A3A"/>
    <w:rsid w:val="002C2B00"/>
    <w:rsid w:val="002C37B1"/>
    <w:rsid w:val="002C4492"/>
    <w:rsid w:val="002C44EA"/>
    <w:rsid w:val="002C492A"/>
    <w:rsid w:val="002C4BE7"/>
    <w:rsid w:val="002C5601"/>
    <w:rsid w:val="002C564E"/>
    <w:rsid w:val="002C5BC9"/>
    <w:rsid w:val="002C73A4"/>
    <w:rsid w:val="002C73A9"/>
    <w:rsid w:val="002C794F"/>
    <w:rsid w:val="002C79A1"/>
    <w:rsid w:val="002D0FE5"/>
    <w:rsid w:val="002D10C5"/>
    <w:rsid w:val="002D29B9"/>
    <w:rsid w:val="002D2D7A"/>
    <w:rsid w:val="002D2EFE"/>
    <w:rsid w:val="002D3052"/>
    <w:rsid w:val="002D3484"/>
    <w:rsid w:val="002D43A8"/>
    <w:rsid w:val="002D4D90"/>
    <w:rsid w:val="002D689B"/>
    <w:rsid w:val="002D6A3D"/>
    <w:rsid w:val="002D755A"/>
    <w:rsid w:val="002E0CF9"/>
    <w:rsid w:val="002E1027"/>
    <w:rsid w:val="002E158D"/>
    <w:rsid w:val="002E1FDD"/>
    <w:rsid w:val="002E22A4"/>
    <w:rsid w:val="002E2540"/>
    <w:rsid w:val="002E2F6C"/>
    <w:rsid w:val="002E4C73"/>
    <w:rsid w:val="002E5156"/>
    <w:rsid w:val="002E546A"/>
    <w:rsid w:val="002E6343"/>
    <w:rsid w:val="002E66F6"/>
    <w:rsid w:val="002E6C09"/>
    <w:rsid w:val="002E7751"/>
    <w:rsid w:val="002E7F9A"/>
    <w:rsid w:val="002F14DA"/>
    <w:rsid w:val="002F19F3"/>
    <w:rsid w:val="002F1BAD"/>
    <w:rsid w:val="002F1E3B"/>
    <w:rsid w:val="002F2357"/>
    <w:rsid w:val="002F2D36"/>
    <w:rsid w:val="002F3E34"/>
    <w:rsid w:val="002F5929"/>
    <w:rsid w:val="002F60E9"/>
    <w:rsid w:val="002F6248"/>
    <w:rsid w:val="00300559"/>
    <w:rsid w:val="00301697"/>
    <w:rsid w:val="003027D4"/>
    <w:rsid w:val="00302E8F"/>
    <w:rsid w:val="00303091"/>
    <w:rsid w:val="00303166"/>
    <w:rsid w:val="00303C56"/>
    <w:rsid w:val="00304093"/>
    <w:rsid w:val="00305FF1"/>
    <w:rsid w:val="00306E0A"/>
    <w:rsid w:val="00310183"/>
    <w:rsid w:val="00310AD1"/>
    <w:rsid w:val="00311200"/>
    <w:rsid w:val="003120D1"/>
    <w:rsid w:val="003126F9"/>
    <w:rsid w:val="00312B60"/>
    <w:rsid w:val="003136F4"/>
    <w:rsid w:val="00314F4A"/>
    <w:rsid w:val="00315E92"/>
    <w:rsid w:val="00316DB0"/>
    <w:rsid w:val="003211C1"/>
    <w:rsid w:val="00321F80"/>
    <w:rsid w:val="00323B1C"/>
    <w:rsid w:val="0032406A"/>
    <w:rsid w:val="00324363"/>
    <w:rsid w:val="00325232"/>
    <w:rsid w:val="00325B23"/>
    <w:rsid w:val="00325B67"/>
    <w:rsid w:val="003264CE"/>
    <w:rsid w:val="003273E2"/>
    <w:rsid w:val="003275BD"/>
    <w:rsid w:val="0033036B"/>
    <w:rsid w:val="003303ED"/>
    <w:rsid w:val="00330731"/>
    <w:rsid w:val="00330F87"/>
    <w:rsid w:val="00331664"/>
    <w:rsid w:val="0033166D"/>
    <w:rsid w:val="00331E13"/>
    <w:rsid w:val="00332B79"/>
    <w:rsid w:val="003339F0"/>
    <w:rsid w:val="003342D0"/>
    <w:rsid w:val="0033438A"/>
    <w:rsid w:val="00334A56"/>
    <w:rsid w:val="00335545"/>
    <w:rsid w:val="003355FD"/>
    <w:rsid w:val="00337148"/>
    <w:rsid w:val="00340DF5"/>
    <w:rsid w:val="00341FB6"/>
    <w:rsid w:val="00342310"/>
    <w:rsid w:val="003437EE"/>
    <w:rsid w:val="00344679"/>
    <w:rsid w:val="00344B21"/>
    <w:rsid w:val="00344F3B"/>
    <w:rsid w:val="003450B8"/>
    <w:rsid w:val="00346946"/>
    <w:rsid w:val="003469B2"/>
    <w:rsid w:val="003471E8"/>
    <w:rsid w:val="00350689"/>
    <w:rsid w:val="00351ACB"/>
    <w:rsid w:val="00351EA1"/>
    <w:rsid w:val="003533EE"/>
    <w:rsid w:val="00355DF3"/>
    <w:rsid w:val="00355F95"/>
    <w:rsid w:val="00356AB6"/>
    <w:rsid w:val="003579BD"/>
    <w:rsid w:val="00360E46"/>
    <w:rsid w:val="00361245"/>
    <w:rsid w:val="003614EA"/>
    <w:rsid w:val="00363439"/>
    <w:rsid w:val="0036350A"/>
    <w:rsid w:val="00363C1A"/>
    <w:rsid w:val="00365A91"/>
    <w:rsid w:val="00366930"/>
    <w:rsid w:val="00366A4E"/>
    <w:rsid w:val="003672D9"/>
    <w:rsid w:val="003673FD"/>
    <w:rsid w:val="00367AD9"/>
    <w:rsid w:val="00367CC4"/>
    <w:rsid w:val="0037117D"/>
    <w:rsid w:val="003736F2"/>
    <w:rsid w:val="00373A25"/>
    <w:rsid w:val="00374072"/>
    <w:rsid w:val="00374EAD"/>
    <w:rsid w:val="0037519E"/>
    <w:rsid w:val="003769C6"/>
    <w:rsid w:val="003770CB"/>
    <w:rsid w:val="00377CE6"/>
    <w:rsid w:val="00380423"/>
    <w:rsid w:val="00380E16"/>
    <w:rsid w:val="00382AB4"/>
    <w:rsid w:val="00383795"/>
    <w:rsid w:val="0038418B"/>
    <w:rsid w:val="003845DB"/>
    <w:rsid w:val="0038477F"/>
    <w:rsid w:val="00384D41"/>
    <w:rsid w:val="00385C51"/>
    <w:rsid w:val="0038651A"/>
    <w:rsid w:val="003869A4"/>
    <w:rsid w:val="00386D70"/>
    <w:rsid w:val="0039095B"/>
    <w:rsid w:val="00390F91"/>
    <w:rsid w:val="00392512"/>
    <w:rsid w:val="00394F0B"/>
    <w:rsid w:val="0039541E"/>
    <w:rsid w:val="0039560C"/>
    <w:rsid w:val="00395A97"/>
    <w:rsid w:val="00395C92"/>
    <w:rsid w:val="00395FB0"/>
    <w:rsid w:val="00396780"/>
    <w:rsid w:val="00396906"/>
    <w:rsid w:val="003970DD"/>
    <w:rsid w:val="003972F1"/>
    <w:rsid w:val="00397571"/>
    <w:rsid w:val="003978B8"/>
    <w:rsid w:val="003A1FC5"/>
    <w:rsid w:val="003A272C"/>
    <w:rsid w:val="003A3840"/>
    <w:rsid w:val="003A429E"/>
    <w:rsid w:val="003A4C0B"/>
    <w:rsid w:val="003A5332"/>
    <w:rsid w:val="003A5C0A"/>
    <w:rsid w:val="003A5C51"/>
    <w:rsid w:val="003A6088"/>
    <w:rsid w:val="003A6B95"/>
    <w:rsid w:val="003A6D5A"/>
    <w:rsid w:val="003B02FA"/>
    <w:rsid w:val="003B186D"/>
    <w:rsid w:val="003B1D24"/>
    <w:rsid w:val="003B20C0"/>
    <w:rsid w:val="003B3D0E"/>
    <w:rsid w:val="003B3E2C"/>
    <w:rsid w:val="003B5205"/>
    <w:rsid w:val="003B5DFC"/>
    <w:rsid w:val="003C0C1B"/>
    <w:rsid w:val="003C0E36"/>
    <w:rsid w:val="003C19AE"/>
    <w:rsid w:val="003C1AB5"/>
    <w:rsid w:val="003C1ABD"/>
    <w:rsid w:val="003C1EED"/>
    <w:rsid w:val="003C2869"/>
    <w:rsid w:val="003C2CA4"/>
    <w:rsid w:val="003C397A"/>
    <w:rsid w:val="003C39D7"/>
    <w:rsid w:val="003C3CF9"/>
    <w:rsid w:val="003C4038"/>
    <w:rsid w:val="003C6FAD"/>
    <w:rsid w:val="003D049E"/>
    <w:rsid w:val="003D0695"/>
    <w:rsid w:val="003D122B"/>
    <w:rsid w:val="003D12B9"/>
    <w:rsid w:val="003D134F"/>
    <w:rsid w:val="003D1BA9"/>
    <w:rsid w:val="003D1F90"/>
    <w:rsid w:val="003D2317"/>
    <w:rsid w:val="003D2729"/>
    <w:rsid w:val="003D2E4D"/>
    <w:rsid w:val="003D3F26"/>
    <w:rsid w:val="003D4C28"/>
    <w:rsid w:val="003D6292"/>
    <w:rsid w:val="003D6333"/>
    <w:rsid w:val="003D678A"/>
    <w:rsid w:val="003D726B"/>
    <w:rsid w:val="003E03C1"/>
    <w:rsid w:val="003E0C4B"/>
    <w:rsid w:val="003E0E29"/>
    <w:rsid w:val="003E116E"/>
    <w:rsid w:val="003E25C2"/>
    <w:rsid w:val="003E2981"/>
    <w:rsid w:val="003E2A16"/>
    <w:rsid w:val="003E35D2"/>
    <w:rsid w:val="003E4D1E"/>
    <w:rsid w:val="003E7173"/>
    <w:rsid w:val="003F03D2"/>
    <w:rsid w:val="003F05E4"/>
    <w:rsid w:val="003F0657"/>
    <w:rsid w:val="003F0BD1"/>
    <w:rsid w:val="003F0C4B"/>
    <w:rsid w:val="003F1010"/>
    <w:rsid w:val="003F1204"/>
    <w:rsid w:val="003F2799"/>
    <w:rsid w:val="003F3176"/>
    <w:rsid w:val="003F397A"/>
    <w:rsid w:val="003F3E75"/>
    <w:rsid w:val="003F607B"/>
    <w:rsid w:val="003F66F2"/>
    <w:rsid w:val="003F68C2"/>
    <w:rsid w:val="003F6A9B"/>
    <w:rsid w:val="00400B3D"/>
    <w:rsid w:val="00400C9A"/>
    <w:rsid w:val="004010DC"/>
    <w:rsid w:val="004015B1"/>
    <w:rsid w:val="004016DE"/>
    <w:rsid w:val="00401777"/>
    <w:rsid w:val="004043BF"/>
    <w:rsid w:val="004047EA"/>
    <w:rsid w:val="00404BA9"/>
    <w:rsid w:val="00404C6D"/>
    <w:rsid w:val="004057C3"/>
    <w:rsid w:val="00405A03"/>
    <w:rsid w:val="00405F19"/>
    <w:rsid w:val="00405F23"/>
    <w:rsid w:val="0040645A"/>
    <w:rsid w:val="00406EF8"/>
    <w:rsid w:val="00407B4D"/>
    <w:rsid w:val="0041029B"/>
    <w:rsid w:val="0041067B"/>
    <w:rsid w:val="004112E7"/>
    <w:rsid w:val="00411961"/>
    <w:rsid w:val="004129CB"/>
    <w:rsid w:val="00412AA4"/>
    <w:rsid w:val="00413206"/>
    <w:rsid w:val="00414851"/>
    <w:rsid w:val="00414A07"/>
    <w:rsid w:val="00414A44"/>
    <w:rsid w:val="00414E7A"/>
    <w:rsid w:val="0041502C"/>
    <w:rsid w:val="00415248"/>
    <w:rsid w:val="004154E6"/>
    <w:rsid w:val="00415668"/>
    <w:rsid w:val="0041576E"/>
    <w:rsid w:val="004165A9"/>
    <w:rsid w:val="00416C25"/>
    <w:rsid w:val="00417A2F"/>
    <w:rsid w:val="0042048A"/>
    <w:rsid w:val="00420815"/>
    <w:rsid w:val="004217F3"/>
    <w:rsid w:val="00421C7F"/>
    <w:rsid w:val="00422239"/>
    <w:rsid w:val="00423DF6"/>
    <w:rsid w:val="004247AD"/>
    <w:rsid w:val="00425E21"/>
    <w:rsid w:val="00426B9B"/>
    <w:rsid w:val="00426EB1"/>
    <w:rsid w:val="004275C8"/>
    <w:rsid w:val="004300E5"/>
    <w:rsid w:val="00430AC7"/>
    <w:rsid w:val="00431026"/>
    <w:rsid w:val="004311AC"/>
    <w:rsid w:val="0043136E"/>
    <w:rsid w:val="00431FBA"/>
    <w:rsid w:val="0043241B"/>
    <w:rsid w:val="00432DFF"/>
    <w:rsid w:val="004330E8"/>
    <w:rsid w:val="0043449A"/>
    <w:rsid w:val="00434A74"/>
    <w:rsid w:val="00434CB5"/>
    <w:rsid w:val="004350BC"/>
    <w:rsid w:val="004353E6"/>
    <w:rsid w:val="00435C41"/>
    <w:rsid w:val="00435F90"/>
    <w:rsid w:val="00436192"/>
    <w:rsid w:val="00436C1C"/>
    <w:rsid w:val="00436F24"/>
    <w:rsid w:val="004401AB"/>
    <w:rsid w:val="004404B7"/>
    <w:rsid w:val="00441323"/>
    <w:rsid w:val="00442103"/>
    <w:rsid w:val="0044252A"/>
    <w:rsid w:val="004432C1"/>
    <w:rsid w:val="004435B9"/>
    <w:rsid w:val="00443726"/>
    <w:rsid w:val="00443782"/>
    <w:rsid w:val="00443C68"/>
    <w:rsid w:val="004449AD"/>
    <w:rsid w:val="004465B5"/>
    <w:rsid w:val="0045158A"/>
    <w:rsid w:val="00451C30"/>
    <w:rsid w:val="004526B3"/>
    <w:rsid w:val="004534F9"/>
    <w:rsid w:val="00454902"/>
    <w:rsid w:val="0045520C"/>
    <w:rsid w:val="00455979"/>
    <w:rsid w:val="00455A93"/>
    <w:rsid w:val="00456183"/>
    <w:rsid w:val="00457423"/>
    <w:rsid w:val="00457579"/>
    <w:rsid w:val="00457D61"/>
    <w:rsid w:val="00457EC2"/>
    <w:rsid w:val="0046025C"/>
    <w:rsid w:val="00460450"/>
    <w:rsid w:val="00460913"/>
    <w:rsid w:val="004616D0"/>
    <w:rsid w:val="004628F5"/>
    <w:rsid w:val="00462C15"/>
    <w:rsid w:val="00463026"/>
    <w:rsid w:val="0046361B"/>
    <w:rsid w:val="0046390A"/>
    <w:rsid w:val="0046492B"/>
    <w:rsid w:val="00464AA5"/>
    <w:rsid w:val="00466524"/>
    <w:rsid w:val="00470DA6"/>
    <w:rsid w:val="00472480"/>
    <w:rsid w:val="00473395"/>
    <w:rsid w:val="00473C7D"/>
    <w:rsid w:val="0047516D"/>
    <w:rsid w:val="004754D6"/>
    <w:rsid w:val="0047722D"/>
    <w:rsid w:val="0047759D"/>
    <w:rsid w:val="0048113C"/>
    <w:rsid w:val="00482098"/>
    <w:rsid w:val="00482B47"/>
    <w:rsid w:val="00482E36"/>
    <w:rsid w:val="00483283"/>
    <w:rsid w:val="004846FB"/>
    <w:rsid w:val="00484C14"/>
    <w:rsid w:val="00485453"/>
    <w:rsid w:val="00485B46"/>
    <w:rsid w:val="00485E6E"/>
    <w:rsid w:val="00486621"/>
    <w:rsid w:val="00486FC3"/>
    <w:rsid w:val="00487526"/>
    <w:rsid w:val="004903CB"/>
    <w:rsid w:val="0049078E"/>
    <w:rsid w:val="00491C17"/>
    <w:rsid w:val="00493585"/>
    <w:rsid w:val="00493A28"/>
    <w:rsid w:val="00494370"/>
    <w:rsid w:val="00494468"/>
    <w:rsid w:val="0049572C"/>
    <w:rsid w:val="00495A52"/>
    <w:rsid w:val="00497809"/>
    <w:rsid w:val="00497944"/>
    <w:rsid w:val="004A03B0"/>
    <w:rsid w:val="004A07A9"/>
    <w:rsid w:val="004A09B2"/>
    <w:rsid w:val="004A1D50"/>
    <w:rsid w:val="004A3185"/>
    <w:rsid w:val="004A3D4F"/>
    <w:rsid w:val="004A3E2E"/>
    <w:rsid w:val="004A3F74"/>
    <w:rsid w:val="004A46DE"/>
    <w:rsid w:val="004A605D"/>
    <w:rsid w:val="004A72E8"/>
    <w:rsid w:val="004A7C05"/>
    <w:rsid w:val="004A7DBB"/>
    <w:rsid w:val="004A7ECB"/>
    <w:rsid w:val="004B2DC9"/>
    <w:rsid w:val="004B4A32"/>
    <w:rsid w:val="004B5B51"/>
    <w:rsid w:val="004B5C0E"/>
    <w:rsid w:val="004C04DE"/>
    <w:rsid w:val="004C16A1"/>
    <w:rsid w:val="004C17D5"/>
    <w:rsid w:val="004C2616"/>
    <w:rsid w:val="004C3E5C"/>
    <w:rsid w:val="004C4C60"/>
    <w:rsid w:val="004C5154"/>
    <w:rsid w:val="004C526D"/>
    <w:rsid w:val="004C661A"/>
    <w:rsid w:val="004C7DE7"/>
    <w:rsid w:val="004D06AB"/>
    <w:rsid w:val="004D1175"/>
    <w:rsid w:val="004D156F"/>
    <w:rsid w:val="004D25E6"/>
    <w:rsid w:val="004D27F4"/>
    <w:rsid w:val="004D360F"/>
    <w:rsid w:val="004D405E"/>
    <w:rsid w:val="004D46FF"/>
    <w:rsid w:val="004D4AC4"/>
    <w:rsid w:val="004D5858"/>
    <w:rsid w:val="004D6C5F"/>
    <w:rsid w:val="004D72F4"/>
    <w:rsid w:val="004E1183"/>
    <w:rsid w:val="004E136F"/>
    <w:rsid w:val="004E2184"/>
    <w:rsid w:val="004E2320"/>
    <w:rsid w:val="004E32EA"/>
    <w:rsid w:val="004E32EC"/>
    <w:rsid w:val="004E3798"/>
    <w:rsid w:val="004E3ED2"/>
    <w:rsid w:val="004E4D5B"/>
    <w:rsid w:val="004E4D92"/>
    <w:rsid w:val="004E4D95"/>
    <w:rsid w:val="004E5B73"/>
    <w:rsid w:val="004E616A"/>
    <w:rsid w:val="004E7445"/>
    <w:rsid w:val="004E7552"/>
    <w:rsid w:val="004F0508"/>
    <w:rsid w:val="004F1305"/>
    <w:rsid w:val="004F1CC3"/>
    <w:rsid w:val="004F2029"/>
    <w:rsid w:val="004F3E5F"/>
    <w:rsid w:val="004F50CD"/>
    <w:rsid w:val="004F6008"/>
    <w:rsid w:val="004F6699"/>
    <w:rsid w:val="004F696F"/>
    <w:rsid w:val="004F7036"/>
    <w:rsid w:val="004F71FF"/>
    <w:rsid w:val="005013C9"/>
    <w:rsid w:val="005019BC"/>
    <w:rsid w:val="00501F34"/>
    <w:rsid w:val="005022DD"/>
    <w:rsid w:val="0050352E"/>
    <w:rsid w:val="0050365B"/>
    <w:rsid w:val="005040A0"/>
    <w:rsid w:val="005052DE"/>
    <w:rsid w:val="005062D1"/>
    <w:rsid w:val="00506D2F"/>
    <w:rsid w:val="00507168"/>
    <w:rsid w:val="00507E8F"/>
    <w:rsid w:val="00511616"/>
    <w:rsid w:val="00513313"/>
    <w:rsid w:val="00513540"/>
    <w:rsid w:val="00513BE7"/>
    <w:rsid w:val="00513EEF"/>
    <w:rsid w:val="00513F50"/>
    <w:rsid w:val="00514308"/>
    <w:rsid w:val="005171ED"/>
    <w:rsid w:val="0051730C"/>
    <w:rsid w:val="00520000"/>
    <w:rsid w:val="00521466"/>
    <w:rsid w:val="00521764"/>
    <w:rsid w:val="00522621"/>
    <w:rsid w:val="005230CF"/>
    <w:rsid w:val="005244E0"/>
    <w:rsid w:val="005261B2"/>
    <w:rsid w:val="00531E26"/>
    <w:rsid w:val="0053296F"/>
    <w:rsid w:val="00533491"/>
    <w:rsid w:val="00533FA2"/>
    <w:rsid w:val="00535479"/>
    <w:rsid w:val="005365A3"/>
    <w:rsid w:val="005371EA"/>
    <w:rsid w:val="005373BC"/>
    <w:rsid w:val="005400FE"/>
    <w:rsid w:val="00540E4F"/>
    <w:rsid w:val="0054145D"/>
    <w:rsid w:val="00542110"/>
    <w:rsid w:val="00542682"/>
    <w:rsid w:val="00542DB2"/>
    <w:rsid w:val="00543070"/>
    <w:rsid w:val="00543D31"/>
    <w:rsid w:val="00544AB4"/>
    <w:rsid w:val="00545332"/>
    <w:rsid w:val="005459C2"/>
    <w:rsid w:val="00546ED0"/>
    <w:rsid w:val="005504A4"/>
    <w:rsid w:val="00550EED"/>
    <w:rsid w:val="00551674"/>
    <w:rsid w:val="00551DD8"/>
    <w:rsid w:val="005536BF"/>
    <w:rsid w:val="005538AB"/>
    <w:rsid w:val="00553F6B"/>
    <w:rsid w:val="00554547"/>
    <w:rsid w:val="005545AB"/>
    <w:rsid w:val="00555160"/>
    <w:rsid w:val="005568FC"/>
    <w:rsid w:val="00556EA2"/>
    <w:rsid w:val="005576E9"/>
    <w:rsid w:val="00560640"/>
    <w:rsid w:val="00560645"/>
    <w:rsid w:val="00560A31"/>
    <w:rsid w:val="005619D4"/>
    <w:rsid w:val="00562D4A"/>
    <w:rsid w:val="00563C1F"/>
    <w:rsid w:val="0056440F"/>
    <w:rsid w:val="00566F8F"/>
    <w:rsid w:val="00567238"/>
    <w:rsid w:val="00571C28"/>
    <w:rsid w:val="0057266C"/>
    <w:rsid w:val="00572811"/>
    <w:rsid w:val="00572AE0"/>
    <w:rsid w:val="00573B6D"/>
    <w:rsid w:val="005755F2"/>
    <w:rsid w:val="00575C5F"/>
    <w:rsid w:val="00576027"/>
    <w:rsid w:val="00577E26"/>
    <w:rsid w:val="00577E52"/>
    <w:rsid w:val="00577F49"/>
    <w:rsid w:val="00580ED8"/>
    <w:rsid w:val="00581539"/>
    <w:rsid w:val="00581931"/>
    <w:rsid w:val="005836FF"/>
    <w:rsid w:val="00583A7D"/>
    <w:rsid w:val="00584374"/>
    <w:rsid w:val="00584ACA"/>
    <w:rsid w:val="00584CAD"/>
    <w:rsid w:val="0058669E"/>
    <w:rsid w:val="00586740"/>
    <w:rsid w:val="005878B1"/>
    <w:rsid w:val="00587C1D"/>
    <w:rsid w:val="0059087C"/>
    <w:rsid w:val="00590F63"/>
    <w:rsid w:val="00591546"/>
    <w:rsid w:val="00591619"/>
    <w:rsid w:val="00592369"/>
    <w:rsid w:val="00592429"/>
    <w:rsid w:val="005930F7"/>
    <w:rsid w:val="00594207"/>
    <w:rsid w:val="00595449"/>
    <w:rsid w:val="0059734F"/>
    <w:rsid w:val="00597B87"/>
    <w:rsid w:val="005A05AC"/>
    <w:rsid w:val="005A0922"/>
    <w:rsid w:val="005A0ADE"/>
    <w:rsid w:val="005A0D8A"/>
    <w:rsid w:val="005A169F"/>
    <w:rsid w:val="005A18D5"/>
    <w:rsid w:val="005A2488"/>
    <w:rsid w:val="005A2F27"/>
    <w:rsid w:val="005A4CA2"/>
    <w:rsid w:val="005A5AF9"/>
    <w:rsid w:val="005A6C77"/>
    <w:rsid w:val="005A7F30"/>
    <w:rsid w:val="005B0297"/>
    <w:rsid w:val="005B1852"/>
    <w:rsid w:val="005B2173"/>
    <w:rsid w:val="005B25FB"/>
    <w:rsid w:val="005B279F"/>
    <w:rsid w:val="005B2DE6"/>
    <w:rsid w:val="005B2EFD"/>
    <w:rsid w:val="005B3A3A"/>
    <w:rsid w:val="005B3D13"/>
    <w:rsid w:val="005B3F2E"/>
    <w:rsid w:val="005B432B"/>
    <w:rsid w:val="005B51D4"/>
    <w:rsid w:val="005B56AC"/>
    <w:rsid w:val="005B58A9"/>
    <w:rsid w:val="005B5CE6"/>
    <w:rsid w:val="005B5F2C"/>
    <w:rsid w:val="005B611F"/>
    <w:rsid w:val="005B6767"/>
    <w:rsid w:val="005B780A"/>
    <w:rsid w:val="005C0C17"/>
    <w:rsid w:val="005C163B"/>
    <w:rsid w:val="005C3441"/>
    <w:rsid w:val="005C365A"/>
    <w:rsid w:val="005C39A5"/>
    <w:rsid w:val="005C3BC3"/>
    <w:rsid w:val="005C4123"/>
    <w:rsid w:val="005C42AA"/>
    <w:rsid w:val="005C474C"/>
    <w:rsid w:val="005C4CEF"/>
    <w:rsid w:val="005C6A58"/>
    <w:rsid w:val="005C7A6E"/>
    <w:rsid w:val="005C7B05"/>
    <w:rsid w:val="005D05FA"/>
    <w:rsid w:val="005D0FA6"/>
    <w:rsid w:val="005D1223"/>
    <w:rsid w:val="005D2F53"/>
    <w:rsid w:val="005D35EB"/>
    <w:rsid w:val="005D6191"/>
    <w:rsid w:val="005D72C1"/>
    <w:rsid w:val="005E1132"/>
    <w:rsid w:val="005E11BF"/>
    <w:rsid w:val="005E217D"/>
    <w:rsid w:val="005E4019"/>
    <w:rsid w:val="005E4058"/>
    <w:rsid w:val="005E4586"/>
    <w:rsid w:val="005E6035"/>
    <w:rsid w:val="005E639B"/>
    <w:rsid w:val="005E73B8"/>
    <w:rsid w:val="005E785A"/>
    <w:rsid w:val="005F0119"/>
    <w:rsid w:val="005F1725"/>
    <w:rsid w:val="005F202C"/>
    <w:rsid w:val="005F210F"/>
    <w:rsid w:val="005F2B24"/>
    <w:rsid w:val="005F4915"/>
    <w:rsid w:val="005F66B0"/>
    <w:rsid w:val="005F6E41"/>
    <w:rsid w:val="005F7D0C"/>
    <w:rsid w:val="00600059"/>
    <w:rsid w:val="006008A4"/>
    <w:rsid w:val="006016C2"/>
    <w:rsid w:val="006016CC"/>
    <w:rsid w:val="00601963"/>
    <w:rsid w:val="00602A10"/>
    <w:rsid w:val="006057A3"/>
    <w:rsid w:val="006057BD"/>
    <w:rsid w:val="00605878"/>
    <w:rsid w:val="006074D2"/>
    <w:rsid w:val="00610E92"/>
    <w:rsid w:val="00610E96"/>
    <w:rsid w:val="00610F1B"/>
    <w:rsid w:val="00611079"/>
    <w:rsid w:val="0061221D"/>
    <w:rsid w:val="00612A3D"/>
    <w:rsid w:val="00613E13"/>
    <w:rsid w:val="00615073"/>
    <w:rsid w:val="00616207"/>
    <w:rsid w:val="006173A4"/>
    <w:rsid w:val="00617F4E"/>
    <w:rsid w:val="006205A0"/>
    <w:rsid w:val="00621211"/>
    <w:rsid w:val="00621F2F"/>
    <w:rsid w:val="0062226C"/>
    <w:rsid w:val="00624870"/>
    <w:rsid w:val="00625104"/>
    <w:rsid w:val="006252D3"/>
    <w:rsid w:val="00625533"/>
    <w:rsid w:val="00626C9C"/>
    <w:rsid w:val="0062708C"/>
    <w:rsid w:val="006301E5"/>
    <w:rsid w:val="0063071C"/>
    <w:rsid w:val="00630E36"/>
    <w:rsid w:val="00631414"/>
    <w:rsid w:val="006315A1"/>
    <w:rsid w:val="00631744"/>
    <w:rsid w:val="00632714"/>
    <w:rsid w:val="006337A1"/>
    <w:rsid w:val="00634718"/>
    <w:rsid w:val="00635370"/>
    <w:rsid w:val="00636524"/>
    <w:rsid w:val="00636E43"/>
    <w:rsid w:val="0063742E"/>
    <w:rsid w:val="006400C9"/>
    <w:rsid w:val="00640451"/>
    <w:rsid w:val="006413FA"/>
    <w:rsid w:val="0064154A"/>
    <w:rsid w:val="00642677"/>
    <w:rsid w:val="00642C54"/>
    <w:rsid w:val="00643A6A"/>
    <w:rsid w:val="00644D8B"/>
    <w:rsid w:val="00646573"/>
    <w:rsid w:val="0064667D"/>
    <w:rsid w:val="00646863"/>
    <w:rsid w:val="00646BE0"/>
    <w:rsid w:val="00647321"/>
    <w:rsid w:val="0064767B"/>
    <w:rsid w:val="00650537"/>
    <w:rsid w:val="00650BBE"/>
    <w:rsid w:val="00650FFC"/>
    <w:rsid w:val="00652255"/>
    <w:rsid w:val="00653053"/>
    <w:rsid w:val="006534B7"/>
    <w:rsid w:val="006548BA"/>
    <w:rsid w:val="00654C38"/>
    <w:rsid w:val="006562E5"/>
    <w:rsid w:val="00657CF0"/>
    <w:rsid w:val="00662988"/>
    <w:rsid w:val="00663B8B"/>
    <w:rsid w:val="00663DD7"/>
    <w:rsid w:val="00663F01"/>
    <w:rsid w:val="00664045"/>
    <w:rsid w:val="00664328"/>
    <w:rsid w:val="00664B0A"/>
    <w:rsid w:val="0066548E"/>
    <w:rsid w:val="0066570A"/>
    <w:rsid w:val="006659E9"/>
    <w:rsid w:val="00665E13"/>
    <w:rsid w:val="00671637"/>
    <w:rsid w:val="00672540"/>
    <w:rsid w:val="0067269B"/>
    <w:rsid w:val="006732AB"/>
    <w:rsid w:val="006737B1"/>
    <w:rsid w:val="006760F1"/>
    <w:rsid w:val="00677852"/>
    <w:rsid w:val="0068034E"/>
    <w:rsid w:val="006818FE"/>
    <w:rsid w:val="00681DAA"/>
    <w:rsid w:val="00682572"/>
    <w:rsid w:val="006826DC"/>
    <w:rsid w:val="00684F60"/>
    <w:rsid w:val="00685306"/>
    <w:rsid w:val="00685F95"/>
    <w:rsid w:val="006875D5"/>
    <w:rsid w:val="00687C80"/>
    <w:rsid w:val="00691A38"/>
    <w:rsid w:val="00694E3B"/>
    <w:rsid w:val="00694F5F"/>
    <w:rsid w:val="00695202"/>
    <w:rsid w:val="00695697"/>
    <w:rsid w:val="00695830"/>
    <w:rsid w:val="00696EA4"/>
    <w:rsid w:val="006975FF"/>
    <w:rsid w:val="00697A4C"/>
    <w:rsid w:val="00697B0C"/>
    <w:rsid w:val="006A01F3"/>
    <w:rsid w:val="006A244C"/>
    <w:rsid w:val="006A26B2"/>
    <w:rsid w:val="006A4884"/>
    <w:rsid w:val="006A4E18"/>
    <w:rsid w:val="006A62F4"/>
    <w:rsid w:val="006A67E7"/>
    <w:rsid w:val="006B028B"/>
    <w:rsid w:val="006B0990"/>
    <w:rsid w:val="006B170E"/>
    <w:rsid w:val="006B21C1"/>
    <w:rsid w:val="006B3183"/>
    <w:rsid w:val="006B473C"/>
    <w:rsid w:val="006B5334"/>
    <w:rsid w:val="006B53E9"/>
    <w:rsid w:val="006C028F"/>
    <w:rsid w:val="006C037F"/>
    <w:rsid w:val="006C3A27"/>
    <w:rsid w:val="006C3C37"/>
    <w:rsid w:val="006C43E3"/>
    <w:rsid w:val="006C4D78"/>
    <w:rsid w:val="006C5C87"/>
    <w:rsid w:val="006C5CA8"/>
    <w:rsid w:val="006D03EC"/>
    <w:rsid w:val="006D1E17"/>
    <w:rsid w:val="006D231E"/>
    <w:rsid w:val="006D463F"/>
    <w:rsid w:val="006D584D"/>
    <w:rsid w:val="006D6174"/>
    <w:rsid w:val="006D6195"/>
    <w:rsid w:val="006D791D"/>
    <w:rsid w:val="006D7CDB"/>
    <w:rsid w:val="006E1261"/>
    <w:rsid w:val="006E13D4"/>
    <w:rsid w:val="006E14FF"/>
    <w:rsid w:val="006E1FF9"/>
    <w:rsid w:val="006E210E"/>
    <w:rsid w:val="006E2598"/>
    <w:rsid w:val="006E26C2"/>
    <w:rsid w:val="006E2833"/>
    <w:rsid w:val="006E2C0E"/>
    <w:rsid w:val="006E5066"/>
    <w:rsid w:val="006E50EE"/>
    <w:rsid w:val="006E5941"/>
    <w:rsid w:val="006E66EE"/>
    <w:rsid w:val="006E7D4B"/>
    <w:rsid w:val="006E7D4E"/>
    <w:rsid w:val="006F04C2"/>
    <w:rsid w:val="006F11D6"/>
    <w:rsid w:val="006F1E14"/>
    <w:rsid w:val="006F2501"/>
    <w:rsid w:val="006F3633"/>
    <w:rsid w:val="006F3746"/>
    <w:rsid w:val="006F4F4E"/>
    <w:rsid w:val="006F5970"/>
    <w:rsid w:val="006F6331"/>
    <w:rsid w:val="006F6509"/>
    <w:rsid w:val="006F796D"/>
    <w:rsid w:val="006F7D7D"/>
    <w:rsid w:val="007003D0"/>
    <w:rsid w:val="00700E03"/>
    <w:rsid w:val="00701691"/>
    <w:rsid w:val="00701FD4"/>
    <w:rsid w:val="00702453"/>
    <w:rsid w:val="007051FF"/>
    <w:rsid w:val="00705A40"/>
    <w:rsid w:val="00705D2E"/>
    <w:rsid w:val="0070654B"/>
    <w:rsid w:val="00706EA2"/>
    <w:rsid w:val="00710D19"/>
    <w:rsid w:val="0071162D"/>
    <w:rsid w:val="00712A88"/>
    <w:rsid w:val="00713857"/>
    <w:rsid w:val="007141AC"/>
    <w:rsid w:val="007144C2"/>
    <w:rsid w:val="0071452E"/>
    <w:rsid w:val="00714D65"/>
    <w:rsid w:val="00714E84"/>
    <w:rsid w:val="00714EE8"/>
    <w:rsid w:val="00714F3B"/>
    <w:rsid w:val="007154F6"/>
    <w:rsid w:val="00716229"/>
    <w:rsid w:val="007177A6"/>
    <w:rsid w:val="00721985"/>
    <w:rsid w:val="00722120"/>
    <w:rsid w:val="00722D24"/>
    <w:rsid w:val="00724C5F"/>
    <w:rsid w:val="0072500F"/>
    <w:rsid w:val="00725D52"/>
    <w:rsid w:val="007265ED"/>
    <w:rsid w:val="00726A1D"/>
    <w:rsid w:val="00726BDB"/>
    <w:rsid w:val="00727348"/>
    <w:rsid w:val="007274BB"/>
    <w:rsid w:val="0072772F"/>
    <w:rsid w:val="00727809"/>
    <w:rsid w:val="00727FA2"/>
    <w:rsid w:val="007300AE"/>
    <w:rsid w:val="007305C6"/>
    <w:rsid w:val="007308F8"/>
    <w:rsid w:val="00731543"/>
    <w:rsid w:val="00731C45"/>
    <w:rsid w:val="00732548"/>
    <w:rsid w:val="007329FA"/>
    <w:rsid w:val="00732FCD"/>
    <w:rsid w:val="00733967"/>
    <w:rsid w:val="007339D7"/>
    <w:rsid w:val="00733B2D"/>
    <w:rsid w:val="0073439B"/>
    <w:rsid w:val="00734898"/>
    <w:rsid w:val="00734DBA"/>
    <w:rsid w:val="007354BB"/>
    <w:rsid w:val="00735ABD"/>
    <w:rsid w:val="00736019"/>
    <w:rsid w:val="0073755A"/>
    <w:rsid w:val="00740BED"/>
    <w:rsid w:val="007419CC"/>
    <w:rsid w:val="0074374D"/>
    <w:rsid w:val="00743D69"/>
    <w:rsid w:val="00744763"/>
    <w:rsid w:val="00744AAB"/>
    <w:rsid w:val="00744F55"/>
    <w:rsid w:val="00746190"/>
    <w:rsid w:val="007467A9"/>
    <w:rsid w:val="00747BA5"/>
    <w:rsid w:val="00747C66"/>
    <w:rsid w:val="00747D7F"/>
    <w:rsid w:val="00750D98"/>
    <w:rsid w:val="007536BE"/>
    <w:rsid w:val="007545A5"/>
    <w:rsid w:val="0075509D"/>
    <w:rsid w:val="007575A8"/>
    <w:rsid w:val="0075788E"/>
    <w:rsid w:val="00760623"/>
    <w:rsid w:val="0076129F"/>
    <w:rsid w:val="00761D04"/>
    <w:rsid w:val="00761D3A"/>
    <w:rsid w:val="00761D6E"/>
    <w:rsid w:val="00761EDD"/>
    <w:rsid w:val="0076282E"/>
    <w:rsid w:val="00762C11"/>
    <w:rsid w:val="00762E65"/>
    <w:rsid w:val="007637F5"/>
    <w:rsid w:val="00763D87"/>
    <w:rsid w:val="00764170"/>
    <w:rsid w:val="0076530E"/>
    <w:rsid w:val="007672D5"/>
    <w:rsid w:val="007675B8"/>
    <w:rsid w:val="0077021A"/>
    <w:rsid w:val="00770D8C"/>
    <w:rsid w:val="00770E88"/>
    <w:rsid w:val="00773304"/>
    <w:rsid w:val="00774369"/>
    <w:rsid w:val="00774E1C"/>
    <w:rsid w:val="007756C8"/>
    <w:rsid w:val="00780140"/>
    <w:rsid w:val="00780CE7"/>
    <w:rsid w:val="0078140C"/>
    <w:rsid w:val="00781546"/>
    <w:rsid w:val="00781815"/>
    <w:rsid w:val="00781882"/>
    <w:rsid w:val="0078286D"/>
    <w:rsid w:val="00782CC3"/>
    <w:rsid w:val="00782CD5"/>
    <w:rsid w:val="00782DDE"/>
    <w:rsid w:val="00784B7F"/>
    <w:rsid w:val="00784E42"/>
    <w:rsid w:val="00785F93"/>
    <w:rsid w:val="00785FCC"/>
    <w:rsid w:val="00786E2A"/>
    <w:rsid w:val="00787A36"/>
    <w:rsid w:val="0079084D"/>
    <w:rsid w:val="007908BC"/>
    <w:rsid w:val="007915F0"/>
    <w:rsid w:val="007938A4"/>
    <w:rsid w:val="00793929"/>
    <w:rsid w:val="00793D04"/>
    <w:rsid w:val="007947CD"/>
    <w:rsid w:val="007947DC"/>
    <w:rsid w:val="00794BB5"/>
    <w:rsid w:val="00794D72"/>
    <w:rsid w:val="00795136"/>
    <w:rsid w:val="00795F07"/>
    <w:rsid w:val="00796DDF"/>
    <w:rsid w:val="00796E99"/>
    <w:rsid w:val="007A0912"/>
    <w:rsid w:val="007A0F5E"/>
    <w:rsid w:val="007A1C50"/>
    <w:rsid w:val="007A261B"/>
    <w:rsid w:val="007A3945"/>
    <w:rsid w:val="007A3A50"/>
    <w:rsid w:val="007A3ACD"/>
    <w:rsid w:val="007A3F3C"/>
    <w:rsid w:val="007A4272"/>
    <w:rsid w:val="007A482E"/>
    <w:rsid w:val="007A4FF2"/>
    <w:rsid w:val="007A50E2"/>
    <w:rsid w:val="007A5B56"/>
    <w:rsid w:val="007A62E5"/>
    <w:rsid w:val="007A63ED"/>
    <w:rsid w:val="007A6518"/>
    <w:rsid w:val="007B0C66"/>
    <w:rsid w:val="007B1570"/>
    <w:rsid w:val="007B21BA"/>
    <w:rsid w:val="007B2313"/>
    <w:rsid w:val="007B3838"/>
    <w:rsid w:val="007B38E9"/>
    <w:rsid w:val="007B40B6"/>
    <w:rsid w:val="007B7190"/>
    <w:rsid w:val="007B7326"/>
    <w:rsid w:val="007B7333"/>
    <w:rsid w:val="007B777E"/>
    <w:rsid w:val="007C134A"/>
    <w:rsid w:val="007C599E"/>
    <w:rsid w:val="007C5B86"/>
    <w:rsid w:val="007C7537"/>
    <w:rsid w:val="007D07BE"/>
    <w:rsid w:val="007D2A6D"/>
    <w:rsid w:val="007D31C1"/>
    <w:rsid w:val="007D4AFC"/>
    <w:rsid w:val="007D4E08"/>
    <w:rsid w:val="007D641B"/>
    <w:rsid w:val="007D6731"/>
    <w:rsid w:val="007D6FEF"/>
    <w:rsid w:val="007D73E1"/>
    <w:rsid w:val="007D759A"/>
    <w:rsid w:val="007D7976"/>
    <w:rsid w:val="007E1190"/>
    <w:rsid w:val="007E1CC7"/>
    <w:rsid w:val="007E20EE"/>
    <w:rsid w:val="007E4FD5"/>
    <w:rsid w:val="007E516C"/>
    <w:rsid w:val="007E5F3E"/>
    <w:rsid w:val="007E602D"/>
    <w:rsid w:val="007E77BC"/>
    <w:rsid w:val="007F0FA6"/>
    <w:rsid w:val="007F119C"/>
    <w:rsid w:val="007F1768"/>
    <w:rsid w:val="007F27CA"/>
    <w:rsid w:val="007F3C20"/>
    <w:rsid w:val="007F4060"/>
    <w:rsid w:val="007F4469"/>
    <w:rsid w:val="007F4756"/>
    <w:rsid w:val="007F57B3"/>
    <w:rsid w:val="007F5DB9"/>
    <w:rsid w:val="007F6CE5"/>
    <w:rsid w:val="007F792D"/>
    <w:rsid w:val="007F7C51"/>
    <w:rsid w:val="007F7D7D"/>
    <w:rsid w:val="007F7F3E"/>
    <w:rsid w:val="00800119"/>
    <w:rsid w:val="00800F9F"/>
    <w:rsid w:val="0080103C"/>
    <w:rsid w:val="00801B81"/>
    <w:rsid w:val="00801B83"/>
    <w:rsid w:val="008034CA"/>
    <w:rsid w:val="00803AD4"/>
    <w:rsid w:val="00803C9C"/>
    <w:rsid w:val="0080445F"/>
    <w:rsid w:val="00804756"/>
    <w:rsid w:val="00805437"/>
    <w:rsid w:val="0080584D"/>
    <w:rsid w:val="00806C10"/>
    <w:rsid w:val="0080772F"/>
    <w:rsid w:val="008077EF"/>
    <w:rsid w:val="00807A64"/>
    <w:rsid w:val="00807C3B"/>
    <w:rsid w:val="00807CD5"/>
    <w:rsid w:val="00810138"/>
    <w:rsid w:val="0081087F"/>
    <w:rsid w:val="00812A48"/>
    <w:rsid w:val="00812AB2"/>
    <w:rsid w:val="00812DDE"/>
    <w:rsid w:val="00812FE6"/>
    <w:rsid w:val="0081322B"/>
    <w:rsid w:val="0081501A"/>
    <w:rsid w:val="00815626"/>
    <w:rsid w:val="008167DC"/>
    <w:rsid w:val="00817CA7"/>
    <w:rsid w:val="00820412"/>
    <w:rsid w:val="008212F7"/>
    <w:rsid w:val="00821506"/>
    <w:rsid w:val="008216F3"/>
    <w:rsid w:val="00822DAE"/>
    <w:rsid w:val="0082339E"/>
    <w:rsid w:val="0082357E"/>
    <w:rsid w:val="008235E3"/>
    <w:rsid w:val="00824406"/>
    <w:rsid w:val="00824A34"/>
    <w:rsid w:val="008253B8"/>
    <w:rsid w:val="00825B07"/>
    <w:rsid w:val="008263AF"/>
    <w:rsid w:val="0083004A"/>
    <w:rsid w:val="008301BE"/>
    <w:rsid w:val="008301F8"/>
    <w:rsid w:val="00831558"/>
    <w:rsid w:val="00831842"/>
    <w:rsid w:val="00831A1D"/>
    <w:rsid w:val="00832AEC"/>
    <w:rsid w:val="00832DF6"/>
    <w:rsid w:val="0083403C"/>
    <w:rsid w:val="0083422B"/>
    <w:rsid w:val="0083597E"/>
    <w:rsid w:val="00835F2C"/>
    <w:rsid w:val="00836A68"/>
    <w:rsid w:val="00837945"/>
    <w:rsid w:val="00837E52"/>
    <w:rsid w:val="00840E93"/>
    <w:rsid w:val="00841943"/>
    <w:rsid w:val="00841E14"/>
    <w:rsid w:val="00841F6C"/>
    <w:rsid w:val="00843AF7"/>
    <w:rsid w:val="008447B5"/>
    <w:rsid w:val="00845F4F"/>
    <w:rsid w:val="0084724B"/>
    <w:rsid w:val="008500C0"/>
    <w:rsid w:val="00850480"/>
    <w:rsid w:val="0085113C"/>
    <w:rsid w:val="00851350"/>
    <w:rsid w:val="00852B64"/>
    <w:rsid w:val="008543A0"/>
    <w:rsid w:val="00854B13"/>
    <w:rsid w:val="00854EA3"/>
    <w:rsid w:val="008553E3"/>
    <w:rsid w:val="008557AC"/>
    <w:rsid w:val="00855D07"/>
    <w:rsid w:val="008564C3"/>
    <w:rsid w:val="0085702E"/>
    <w:rsid w:val="008570D8"/>
    <w:rsid w:val="00857EE4"/>
    <w:rsid w:val="0086057E"/>
    <w:rsid w:val="00860876"/>
    <w:rsid w:val="00860997"/>
    <w:rsid w:val="008611A7"/>
    <w:rsid w:val="00862240"/>
    <w:rsid w:val="00862796"/>
    <w:rsid w:val="00863049"/>
    <w:rsid w:val="00863187"/>
    <w:rsid w:val="00863303"/>
    <w:rsid w:val="008633DE"/>
    <w:rsid w:val="00863837"/>
    <w:rsid w:val="008638E1"/>
    <w:rsid w:val="008645F6"/>
    <w:rsid w:val="008646C1"/>
    <w:rsid w:val="00864776"/>
    <w:rsid w:val="0086688C"/>
    <w:rsid w:val="00866C1D"/>
    <w:rsid w:val="0086712C"/>
    <w:rsid w:val="0086793B"/>
    <w:rsid w:val="00867B32"/>
    <w:rsid w:val="00871181"/>
    <w:rsid w:val="00873566"/>
    <w:rsid w:val="00873C53"/>
    <w:rsid w:val="00874036"/>
    <w:rsid w:val="0087413E"/>
    <w:rsid w:val="00874332"/>
    <w:rsid w:val="00874CD6"/>
    <w:rsid w:val="00875262"/>
    <w:rsid w:val="008752AA"/>
    <w:rsid w:val="00875327"/>
    <w:rsid w:val="00875961"/>
    <w:rsid w:val="00875B7B"/>
    <w:rsid w:val="00876964"/>
    <w:rsid w:val="00877684"/>
    <w:rsid w:val="00880FB3"/>
    <w:rsid w:val="00881451"/>
    <w:rsid w:val="008818B0"/>
    <w:rsid w:val="00881AA1"/>
    <w:rsid w:val="0088244A"/>
    <w:rsid w:val="00882C13"/>
    <w:rsid w:val="00882F14"/>
    <w:rsid w:val="00882F23"/>
    <w:rsid w:val="00883A9E"/>
    <w:rsid w:val="00884361"/>
    <w:rsid w:val="008856A3"/>
    <w:rsid w:val="00885CD0"/>
    <w:rsid w:val="00887303"/>
    <w:rsid w:val="008906B3"/>
    <w:rsid w:val="008909AD"/>
    <w:rsid w:val="00891102"/>
    <w:rsid w:val="008919EE"/>
    <w:rsid w:val="00892680"/>
    <w:rsid w:val="00893CC3"/>
    <w:rsid w:val="008948A1"/>
    <w:rsid w:val="0089610E"/>
    <w:rsid w:val="008968E6"/>
    <w:rsid w:val="00896D10"/>
    <w:rsid w:val="008A032D"/>
    <w:rsid w:val="008A064C"/>
    <w:rsid w:val="008A1BB6"/>
    <w:rsid w:val="008A2F84"/>
    <w:rsid w:val="008A36F0"/>
    <w:rsid w:val="008A38F8"/>
    <w:rsid w:val="008A3DBC"/>
    <w:rsid w:val="008A48D7"/>
    <w:rsid w:val="008A5025"/>
    <w:rsid w:val="008A78DE"/>
    <w:rsid w:val="008A7B1E"/>
    <w:rsid w:val="008B0504"/>
    <w:rsid w:val="008B151A"/>
    <w:rsid w:val="008B1C5B"/>
    <w:rsid w:val="008B2DF5"/>
    <w:rsid w:val="008B2ED0"/>
    <w:rsid w:val="008B44CE"/>
    <w:rsid w:val="008B55E1"/>
    <w:rsid w:val="008B5F1E"/>
    <w:rsid w:val="008C03A2"/>
    <w:rsid w:val="008C1882"/>
    <w:rsid w:val="008C28F5"/>
    <w:rsid w:val="008C2926"/>
    <w:rsid w:val="008C31E0"/>
    <w:rsid w:val="008C400B"/>
    <w:rsid w:val="008C4555"/>
    <w:rsid w:val="008C4E38"/>
    <w:rsid w:val="008C4EB7"/>
    <w:rsid w:val="008C560F"/>
    <w:rsid w:val="008C5D4E"/>
    <w:rsid w:val="008D0C21"/>
    <w:rsid w:val="008D2724"/>
    <w:rsid w:val="008D2CD7"/>
    <w:rsid w:val="008D3ADA"/>
    <w:rsid w:val="008D42F3"/>
    <w:rsid w:val="008D504C"/>
    <w:rsid w:val="008D5ED4"/>
    <w:rsid w:val="008D70AA"/>
    <w:rsid w:val="008E0256"/>
    <w:rsid w:val="008E16B7"/>
    <w:rsid w:val="008E1CEE"/>
    <w:rsid w:val="008E239E"/>
    <w:rsid w:val="008E2F07"/>
    <w:rsid w:val="008E436D"/>
    <w:rsid w:val="008E471D"/>
    <w:rsid w:val="008E48DF"/>
    <w:rsid w:val="008E5053"/>
    <w:rsid w:val="008E50F2"/>
    <w:rsid w:val="008E5E29"/>
    <w:rsid w:val="008E6257"/>
    <w:rsid w:val="008E6532"/>
    <w:rsid w:val="008F017B"/>
    <w:rsid w:val="008F12C5"/>
    <w:rsid w:val="008F1914"/>
    <w:rsid w:val="008F2146"/>
    <w:rsid w:val="008F2199"/>
    <w:rsid w:val="008F3184"/>
    <w:rsid w:val="008F3513"/>
    <w:rsid w:val="008F3788"/>
    <w:rsid w:val="008F37F9"/>
    <w:rsid w:val="008F3AC6"/>
    <w:rsid w:val="008F4B97"/>
    <w:rsid w:val="008F534F"/>
    <w:rsid w:val="008F55AE"/>
    <w:rsid w:val="008F5913"/>
    <w:rsid w:val="008F5C55"/>
    <w:rsid w:val="008F5F57"/>
    <w:rsid w:val="008F69A1"/>
    <w:rsid w:val="008F71BA"/>
    <w:rsid w:val="00900574"/>
    <w:rsid w:val="00900FE9"/>
    <w:rsid w:val="009010EA"/>
    <w:rsid w:val="0090198C"/>
    <w:rsid w:val="00901D19"/>
    <w:rsid w:val="00901E54"/>
    <w:rsid w:val="00902753"/>
    <w:rsid w:val="00902A1F"/>
    <w:rsid w:val="00902CFA"/>
    <w:rsid w:val="009038D6"/>
    <w:rsid w:val="009042F3"/>
    <w:rsid w:val="00905157"/>
    <w:rsid w:val="0090528E"/>
    <w:rsid w:val="009052D0"/>
    <w:rsid w:val="009053AB"/>
    <w:rsid w:val="00905B48"/>
    <w:rsid w:val="00905E97"/>
    <w:rsid w:val="00906CF0"/>
    <w:rsid w:val="0090790A"/>
    <w:rsid w:val="009103F4"/>
    <w:rsid w:val="0091089B"/>
    <w:rsid w:val="00910949"/>
    <w:rsid w:val="00910A81"/>
    <w:rsid w:val="009114D8"/>
    <w:rsid w:val="00911697"/>
    <w:rsid w:val="00911AB3"/>
    <w:rsid w:val="00911E44"/>
    <w:rsid w:val="009120D9"/>
    <w:rsid w:val="00912C3E"/>
    <w:rsid w:val="00915E0D"/>
    <w:rsid w:val="00916B97"/>
    <w:rsid w:val="00920EE2"/>
    <w:rsid w:val="00920F20"/>
    <w:rsid w:val="00921693"/>
    <w:rsid w:val="009216CF"/>
    <w:rsid w:val="00922415"/>
    <w:rsid w:val="009230F1"/>
    <w:rsid w:val="00924784"/>
    <w:rsid w:val="00924F53"/>
    <w:rsid w:val="0092561F"/>
    <w:rsid w:val="009267A4"/>
    <w:rsid w:val="00926874"/>
    <w:rsid w:val="00926B2C"/>
    <w:rsid w:val="00927F02"/>
    <w:rsid w:val="00930404"/>
    <w:rsid w:val="00930C97"/>
    <w:rsid w:val="00931205"/>
    <w:rsid w:val="009314CD"/>
    <w:rsid w:val="00931DDA"/>
    <w:rsid w:val="009324A0"/>
    <w:rsid w:val="00932CC2"/>
    <w:rsid w:val="00933752"/>
    <w:rsid w:val="00933AD5"/>
    <w:rsid w:val="00934324"/>
    <w:rsid w:val="009345CB"/>
    <w:rsid w:val="00935A1E"/>
    <w:rsid w:val="00940A1B"/>
    <w:rsid w:val="009414AA"/>
    <w:rsid w:val="00941585"/>
    <w:rsid w:val="00941A02"/>
    <w:rsid w:val="00941D13"/>
    <w:rsid w:val="009420FF"/>
    <w:rsid w:val="0094251A"/>
    <w:rsid w:val="009430EF"/>
    <w:rsid w:val="00943272"/>
    <w:rsid w:val="0094384E"/>
    <w:rsid w:val="00943FA4"/>
    <w:rsid w:val="009448A2"/>
    <w:rsid w:val="009448EA"/>
    <w:rsid w:val="00946465"/>
    <w:rsid w:val="009509AA"/>
    <w:rsid w:val="00951C51"/>
    <w:rsid w:val="00952966"/>
    <w:rsid w:val="009529C9"/>
    <w:rsid w:val="00952EED"/>
    <w:rsid w:val="00953255"/>
    <w:rsid w:val="00953473"/>
    <w:rsid w:val="00953700"/>
    <w:rsid w:val="00953A6C"/>
    <w:rsid w:val="00955EE7"/>
    <w:rsid w:val="00955FC8"/>
    <w:rsid w:val="0095615F"/>
    <w:rsid w:val="0095676A"/>
    <w:rsid w:val="00957144"/>
    <w:rsid w:val="00957916"/>
    <w:rsid w:val="0096074B"/>
    <w:rsid w:val="00960AC4"/>
    <w:rsid w:val="00961902"/>
    <w:rsid w:val="009628DF"/>
    <w:rsid w:val="00962CD1"/>
    <w:rsid w:val="00962EDC"/>
    <w:rsid w:val="00964CE7"/>
    <w:rsid w:val="0096562B"/>
    <w:rsid w:val="00965C6E"/>
    <w:rsid w:val="00966A92"/>
    <w:rsid w:val="00967FF9"/>
    <w:rsid w:val="00970E6C"/>
    <w:rsid w:val="009713AE"/>
    <w:rsid w:val="00973A36"/>
    <w:rsid w:val="00973B34"/>
    <w:rsid w:val="00974C13"/>
    <w:rsid w:val="00975CF8"/>
    <w:rsid w:val="00976762"/>
    <w:rsid w:val="009775A1"/>
    <w:rsid w:val="009813B3"/>
    <w:rsid w:val="0098165E"/>
    <w:rsid w:val="00981D57"/>
    <w:rsid w:val="00984170"/>
    <w:rsid w:val="009842F6"/>
    <w:rsid w:val="009859D6"/>
    <w:rsid w:val="00986112"/>
    <w:rsid w:val="00986768"/>
    <w:rsid w:val="009868BF"/>
    <w:rsid w:val="00986DFC"/>
    <w:rsid w:val="00987CEB"/>
    <w:rsid w:val="00987D31"/>
    <w:rsid w:val="0099083B"/>
    <w:rsid w:val="00990E6B"/>
    <w:rsid w:val="0099264B"/>
    <w:rsid w:val="00992BA1"/>
    <w:rsid w:val="0099402F"/>
    <w:rsid w:val="009944ED"/>
    <w:rsid w:val="00994EA6"/>
    <w:rsid w:val="00996920"/>
    <w:rsid w:val="00996FB0"/>
    <w:rsid w:val="009978B5"/>
    <w:rsid w:val="009A0D67"/>
    <w:rsid w:val="009A0FB3"/>
    <w:rsid w:val="009A14DF"/>
    <w:rsid w:val="009A1AEE"/>
    <w:rsid w:val="009A1C90"/>
    <w:rsid w:val="009A2351"/>
    <w:rsid w:val="009A28DC"/>
    <w:rsid w:val="009A371C"/>
    <w:rsid w:val="009A3AB7"/>
    <w:rsid w:val="009A3CCB"/>
    <w:rsid w:val="009A4CC3"/>
    <w:rsid w:val="009A551F"/>
    <w:rsid w:val="009A5978"/>
    <w:rsid w:val="009A5A47"/>
    <w:rsid w:val="009A5DE9"/>
    <w:rsid w:val="009B05CF"/>
    <w:rsid w:val="009B1910"/>
    <w:rsid w:val="009B1A71"/>
    <w:rsid w:val="009B2B8D"/>
    <w:rsid w:val="009B4047"/>
    <w:rsid w:val="009B406B"/>
    <w:rsid w:val="009B50AB"/>
    <w:rsid w:val="009B56B6"/>
    <w:rsid w:val="009B61BB"/>
    <w:rsid w:val="009B6E65"/>
    <w:rsid w:val="009B75EF"/>
    <w:rsid w:val="009B77F1"/>
    <w:rsid w:val="009B7C5E"/>
    <w:rsid w:val="009B7D67"/>
    <w:rsid w:val="009C08C4"/>
    <w:rsid w:val="009C1063"/>
    <w:rsid w:val="009C2256"/>
    <w:rsid w:val="009C257C"/>
    <w:rsid w:val="009C2C93"/>
    <w:rsid w:val="009C3331"/>
    <w:rsid w:val="009C34AE"/>
    <w:rsid w:val="009C405A"/>
    <w:rsid w:val="009C418C"/>
    <w:rsid w:val="009C43A9"/>
    <w:rsid w:val="009C45A4"/>
    <w:rsid w:val="009C4DD3"/>
    <w:rsid w:val="009C4E72"/>
    <w:rsid w:val="009C53B9"/>
    <w:rsid w:val="009C5FEA"/>
    <w:rsid w:val="009D03B6"/>
    <w:rsid w:val="009D1668"/>
    <w:rsid w:val="009D1C40"/>
    <w:rsid w:val="009D1E7D"/>
    <w:rsid w:val="009D2095"/>
    <w:rsid w:val="009D3B4D"/>
    <w:rsid w:val="009D3BE8"/>
    <w:rsid w:val="009D44EF"/>
    <w:rsid w:val="009D4BC8"/>
    <w:rsid w:val="009D513A"/>
    <w:rsid w:val="009D718E"/>
    <w:rsid w:val="009E1159"/>
    <w:rsid w:val="009E1BC3"/>
    <w:rsid w:val="009E25E9"/>
    <w:rsid w:val="009E304F"/>
    <w:rsid w:val="009E351A"/>
    <w:rsid w:val="009E3578"/>
    <w:rsid w:val="009E3A30"/>
    <w:rsid w:val="009E4D20"/>
    <w:rsid w:val="009E4E1D"/>
    <w:rsid w:val="009E57A8"/>
    <w:rsid w:val="009E6A52"/>
    <w:rsid w:val="009E6C8E"/>
    <w:rsid w:val="009E6CE6"/>
    <w:rsid w:val="009E7657"/>
    <w:rsid w:val="009E792B"/>
    <w:rsid w:val="009E7ABF"/>
    <w:rsid w:val="009E7BA4"/>
    <w:rsid w:val="009F00B7"/>
    <w:rsid w:val="009F078A"/>
    <w:rsid w:val="009F1DE3"/>
    <w:rsid w:val="009F31FA"/>
    <w:rsid w:val="009F3BB0"/>
    <w:rsid w:val="009F420C"/>
    <w:rsid w:val="009F43BE"/>
    <w:rsid w:val="009F44E2"/>
    <w:rsid w:val="00A000A1"/>
    <w:rsid w:val="00A00536"/>
    <w:rsid w:val="00A006A7"/>
    <w:rsid w:val="00A0072E"/>
    <w:rsid w:val="00A02A84"/>
    <w:rsid w:val="00A02AA9"/>
    <w:rsid w:val="00A03743"/>
    <w:rsid w:val="00A037F6"/>
    <w:rsid w:val="00A038E9"/>
    <w:rsid w:val="00A0393E"/>
    <w:rsid w:val="00A04C9E"/>
    <w:rsid w:val="00A04E93"/>
    <w:rsid w:val="00A059B5"/>
    <w:rsid w:val="00A06368"/>
    <w:rsid w:val="00A069FE"/>
    <w:rsid w:val="00A06BCD"/>
    <w:rsid w:val="00A10F8C"/>
    <w:rsid w:val="00A1127B"/>
    <w:rsid w:val="00A11D4C"/>
    <w:rsid w:val="00A11F57"/>
    <w:rsid w:val="00A12838"/>
    <w:rsid w:val="00A14D25"/>
    <w:rsid w:val="00A174DD"/>
    <w:rsid w:val="00A175C8"/>
    <w:rsid w:val="00A17BF2"/>
    <w:rsid w:val="00A209EA"/>
    <w:rsid w:val="00A21519"/>
    <w:rsid w:val="00A217DB"/>
    <w:rsid w:val="00A22A0F"/>
    <w:rsid w:val="00A2329D"/>
    <w:rsid w:val="00A235D3"/>
    <w:rsid w:val="00A23D36"/>
    <w:rsid w:val="00A23FC7"/>
    <w:rsid w:val="00A24523"/>
    <w:rsid w:val="00A2656F"/>
    <w:rsid w:val="00A271B3"/>
    <w:rsid w:val="00A27F89"/>
    <w:rsid w:val="00A30062"/>
    <w:rsid w:val="00A30728"/>
    <w:rsid w:val="00A30ED9"/>
    <w:rsid w:val="00A3166E"/>
    <w:rsid w:val="00A31BEF"/>
    <w:rsid w:val="00A3271E"/>
    <w:rsid w:val="00A33899"/>
    <w:rsid w:val="00A33A4B"/>
    <w:rsid w:val="00A33BBB"/>
    <w:rsid w:val="00A33E43"/>
    <w:rsid w:val="00A3503F"/>
    <w:rsid w:val="00A350B3"/>
    <w:rsid w:val="00A35C38"/>
    <w:rsid w:val="00A35DD7"/>
    <w:rsid w:val="00A36541"/>
    <w:rsid w:val="00A3727A"/>
    <w:rsid w:val="00A3745D"/>
    <w:rsid w:val="00A3750E"/>
    <w:rsid w:val="00A401BD"/>
    <w:rsid w:val="00A40623"/>
    <w:rsid w:val="00A4070D"/>
    <w:rsid w:val="00A4110E"/>
    <w:rsid w:val="00A4135B"/>
    <w:rsid w:val="00A422AF"/>
    <w:rsid w:val="00A43787"/>
    <w:rsid w:val="00A45E58"/>
    <w:rsid w:val="00A50A0A"/>
    <w:rsid w:val="00A50D38"/>
    <w:rsid w:val="00A514D2"/>
    <w:rsid w:val="00A52DBF"/>
    <w:rsid w:val="00A530B1"/>
    <w:rsid w:val="00A54106"/>
    <w:rsid w:val="00A555CF"/>
    <w:rsid w:val="00A56394"/>
    <w:rsid w:val="00A56491"/>
    <w:rsid w:val="00A569BB"/>
    <w:rsid w:val="00A57606"/>
    <w:rsid w:val="00A57791"/>
    <w:rsid w:val="00A61BA4"/>
    <w:rsid w:val="00A62596"/>
    <w:rsid w:val="00A6266E"/>
    <w:rsid w:val="00A627B7"/>
    <w:rsid w:val="00A63A06"/>
    <w:rsid w:val="00A63A5F"/>
    <w:rsid w:val="00A65DD4"/>
    <w:rsid w:val="00A666AC"/>
    <w:rsid w:val="00A66FDF"/>
    <w:rsid w:val="00A71139"/>
    <w:rsid w:val="00A71C6A"/>
    <w:rsid w:val="00A71ED0"/>
    <w:rsid w:val="00A72501"/>
    <w:rsid w:val="00A732D4"/>
    <w:rsid w:val="00A73A6B"/>
    <w:rsid w:val="00A740D3"/>
    <w:rsid w:val="00A75685"/>
    <w:rsid w:val="00A75800"/>
    <w:rsid w:val="00A75AEE"/>
    <w:rsid w:val="00A763E7"/>
    <w:rsid w:val="00A76978"/>
    <w:rsid w:val="00A76E48"/>
    <w:rsid w:val="00A7734C"/>
    <w:rsid w:val="00A8017E"/>
    <w:rsid w:val="00A80D01"/>
    <w:rsid w:val="00A80DA5"/>
    <w:rsid w:val="00A8204C"/>
    <w:rsid w:val="00A8252D"/>
    <w:rsid w:val="00A82F10"/>
    <w:rsid w:val="00A830C1"/>
    <w:rsid w:val="00A8343C"/>
    <w:rsid w:val="00A83771"/>
    <w:rsid w:val="00A849FE"/>
    <w:rsid w:val="00A85CD2"/>
    <w:rsid w:val="00A86798"/>
    <w:rsid w:val="00A87773"/>
    <w:rsid w:val="00A87A2C"/>
    <w:rsid w:val="00A90024"/>
    <w:rsid w:val="00A90244"/>
    <w:rsid w:val="00A904A7"/>
    <w:rsid w:val="00A90C75"/>
    <w:rsid w:val="00A90E68"/>
    <w:rsid w:val="00A9145C"/>
    <w:rsid w:val="00A932D5"/>
    <w:rsid w:val="00A9472E"/>
    <w:rsid w:val="00A94E7C"/>
    <w:rsid w:val="00A9531B"/>
    <w:rsid w:val="00A96050"/>
    <w:rsid w:val="00A962FD"/>
    <w:rsid w:val="00A969EF"/>
    <w:rsid w:val="00AA11FD"/>
    <w:rsid w:val="00AA18F4"/>
    <w:rsid w:val="00AA1CC9"/>
    <w:rsid w:val="00AA2600"/>
    <w:rsid w:val="00AA2770"/>
    <w:rsid w:val="00AA3DB6"/>
    <w:rsid w:val="00AA4787"/>
    <w:rsid w:val="00AA67D9"/>
    <w:rsid w:val="00AA7E36"/>
    <w:rsid w:val="00AB015C"/>
    <w:rsid w:val="00AB0459"/>
    <w:rsid w:val="00AB086A"/>
    <w:rsid w:val="00AB0F70"/>
    <w:rsid w:val="00AB10D7"/>
    <w:rsid w:val="00AB2039"/>
    <w:rsid w:val="00AB2B75"/>
    <w:rsid w:val="00AB2FE7"/>
    <w:rsid w:val="00AB397D"/>
    <w:rsid w:val="00AB3D6C"/>
    <w:rsid w:val="00AB451F"/>
    <w:rsid w:val="00AB4D81"/>
    <w:rsid w:val="00AB56CA"/>
    <w:rsid w:val="00AB61DB"/>
    <w:rsid w:val="00AB668E"/>
    <w:rsid w:val="00AB6DF1"/>
    <w:rsid w:val="00AB701B"/>
    <w:rsid w:val="00AB71D2"/>
    <w:rsid w:val="00AB769B"/>
    <w:rsid w:val="00AB7BDF"/>
    <w:rsid w:val="00AC1109"/>
    <w:rsid w:val="00AC13CA"/>
    <w:rsid w:val="00AC1480"/>
    <w:rsid w:val="00AC1C4D"/>
    <w:rsid w:val="00AC1CB4"/>
    <w:rsid w:val="00AC2D3A"/>
    <w:rsid w:val="00AC4D92"/>
    <w:rsid w:val="00AC6477"/>
    <w:rsid w:val="00AC6D6C"/>
    <w:rsid w:val="00AC6D7F"/>
    <w:rsid w:val="00AC7BED"/>
    <w:rsid w:val="00AC7D18"/>
    <w:rsid w:val="00AD0650"/>
    <w:rsid w:val="00AD08EA"/>
    <w:rsid w:val="00AD1432"/>
    <w:rsid w:val="00AD4720"/>
    <w:rsid w:val="00AD531B"/>
    <w:rsid w:val="00AD585F"/>
    <w:rsid w:val="00AD7552"/>
    <w:rsid w:val="00AE004B"/>
    <w:rsid w:val="00AE012A"/>
    <w:rsid w:val="00AE0B93"/>
    <w:rsid w:val="00AE1028"/>
    <w:rsid w:val="00AE1894"/>
    <w:rsid w:val="00AE2358"/>
    <w:rsid w:val="00AE3F68"/>
    <w:rsid w:val="00AE40D3"/>
    <w:rsid w:val="00AE428A"/>
    <w:rsid w:val="00AE4820"/>
    <w:rsid w:val="00AE591E"/>
    <w:rsid w:val="00AE5AA8"/>
    <w:rsid w:val="00AE5ED2"/>
    <w:rsid w:val="00AE5EF7"/>
    <w:rsid w:val="00AE6AEC"/>
    <w:rsid w:val="00AF08AB"/>
    <w:rsid w:val="00AF0BCF"/>
    <w:rsid w:val="00AF0BF4"/>
    <w:rsid w:val="00AF145E"/>
    <w:rsid w:val="00AF1D03"/>
    <w:rsid w:val="00AF215F"/>
    <w:rsid w:val="00AF2253"/>
    <w:rsid w:val="00AF2BB3"/>
    <w:rsid w:val="00AF2C1F"/>
    <w:rsid w:val="00AF30E4"/>
    <w:rsid w:val="00AF39AD"/>
    <w:rsid w:val="00AF4584"/>
    <w:rsid w:val="00AF4BD5"/>
    <w:rsid w:val="00AF673E"/>
    <w:rsid w:val="00AF7036"/>
    <w:rsid w:val="00B0016A"/>
    <w:rsid w:val="00B01B55"/>
    <w:rsid w:val="00B026DF"/>
    <w:rsid w:val="00B03296"/>
    <w:rsid w:val="00B035C6"/>
    <w:rsid w:val="00B0454A"/>
    <w:rsid w:val="00B05603"/>
    <w:rsid w:val="00B05DC5"/>
    <w:rsid w:val="00B06209"/>
    <w:rsid w:val="00B06390"/>
    <w:rsid w:val="00B06C86"/>
    <w:rsid w:val="00B073E0"/>
    <w:rsid w:val="00B07EBB"/>
    <w:rsid w:val="00B10265"/>
    <w:rsid w:val="00B10429"/>
    <w:rsid w:val="00B109E8"/>
    <w:rsid w:val="00B10E3D"/>
    <w:rsid w:val="00B114E5"/>
    <w:rsid w:val="00B1190E"/>
    <w:rsid w:val="00B11C94"/>
    <w:rsid w:val="00B12633"/>
    <w:rsid w:val="00B12E6E"/>
    <w:rsid w:val="00B1437A"/>
    <w:rsid w:val="00B14BAD"/>
    <w:rsid w:val="00B15EB9"/>
    <w:rsid w:val="00B17DAC"/>
    <w:rsid w:val="00B2031E"/>
    <w:rsid w:val="00B204B6"/>
    <w:rsid w:val="00B21DD2"/>
    <w:rsid w:val="00B22FEC"/>
    <w:rsid w:val="00B235C4"/>
    <w:rsid w:val="00B259EB"/>
    <w:rsid w:val="00B25B16"/>
    <w:rsid w:val="00B261FA"/>
    <w:rsid w:val="00B2682B"/>
    <w:rsid w:val="00B268E7"/>
    <w:rsid w:val="00B26BAC"/>
    <w:rsid w:val="00B26CBD"/>
    <w:rsid w:val="00B273D1"/>
    <w:rsid w:val="00B274D1"/>
    <w:rsid w:val="00B27F67"/>
    <w:rsid w:val="00B304FE"/>
    <w:rsid w:val="00B31185"/>
    <w:rsid w:val="00B31ED3"/>
    <w:rsid w:val="00B32063"/>
    <w:rsid w:val="00B33D0E"/>
    <w:rsid w:val="00B34202"/>
    <w:rsid w:val="00B34318"/>
    <w:rsid w:val="00B34BBC"/>
    <w:rsid w:val="00B34DFE"/>
    <w:rsid w:val="00B3517F"/>
    <w:rsid w:val="00B35C7D"/>
    <w:rsid w:val="00B37207"/>
    <w:rsid w:val="00B4003E"/>
    <w:rsid w:val="00B4127F"/>
    <w:rsid w:val="00B438A1"/>
    <w:rsid w:val="00B46248"/>
    <w:rsid w:val="00B46DDE"/>
    <w:rsid w:val="00B4749D"/>
    <w:rsid w:val="00B47913"/>
    <w:rsid w:val="00B50BBC"/>
    <w:rsid w:val="00B51001"/>
    <w:rsid w:val="00B51361"/>
    <w:rsid w:val="00B51F15"/>
    <w:rsid w:val="00B542E4"/>
    <w:rsid w:val="00B5456E"/>
    <w:rsid w:val="00B57326"/>
    <w:rsid w:val="00B601BF"/>
    <w:rsid w:val="00B60A3D"/>
    <w:rsid w:val="00B60D01"/>
    <w:rsid w:val="00B61872"/>
    <w:rsid w:val="00B61EBC"/>
    <w:rsid w:val="00B623B4"/>
    <w:rsid w:val="00B64562"/>
    <w:rsid w:val="00B6485D"/>
    <w:rsid w:val="00B652DE"/>
    <w:rsid w:val="00B655E5"/>
    <w:rsid w:val="00B65896"/>
    <w:rsid w:val="00B659DB"/>
    <w:rsid w:val="00B66952"/>
    <w:rsid w:val="00B6734F"/>
    <w:rsid w:val="00B67672"/>
    <w:rsid w:val="00B67DF7"/>
    <w:rsid w:val="00B70E02"/>
    <w:rsid w:val="00B717E9"/>
    <w:rsid w:val="00B71B46"/>
    <w:rsid w:val="00B725D9"/>
    <w:rsid w:val="00B72893"/>
    <w:rsid w:val="00B72A16"/>
    <w:rsid w:val="00B72E38"/>
    <w:rsid w:val="00B74A86"/>
    <w:rsid w:val="00B75D2A"/>
    <w:rsid w:val="00B76681"/>
    <w:rsid w:val="00B77178"/>
    <w:rsid w:val="00B772D8"/>
    <w:rsid w:val="00B80072"/>
    <w:rsid w:val="00B81502"/>
    <w:rsid w:val="00B81760"/>
    <w:rsid w:val="00B81F66"/>
    <w:rsid w:val="00B82655"/>
    <w:rsid w:val="00B8324E"/>
    <w:rsid w:val="00B8408F"/>
    <w:rsid w:val="00B84AB8"/>
    <w:rsid w:val="00B84EE7"/>
    <w:rsid w:val="00B85389"/>
    <w:rsid w:val="00B86EC9"/>
    <w:rsid w:val="00B8748A"/>
    <w:rsid w:val="00B87542"/>
    <w:rsid w:val="00B87628"/>
    <w:rsid w:val="00B878DB"/>
    <w:rsid w:val="00B87F3F"/>
    <w:rsid w:val="00B902D2"/>
    <w:rsid w:val="00B9107F"/>
    <w:rsid w:val="00B91B24"/>
    <w:rsid w:val="00B926AD"/>
    <w:rsid w:val="00B92F0E"/>
    <w:rsid w:val="00B933A4"/>
    <w:rsid w:val="00B93DCB"/>
    <w:rsid w:val="00B9547F"/>
    <w:rsid w:val="00B963E9"/>
    <w:rsid w:val="00B96899"/>
    <w:rsid w:val="00BA0435"/>
    <w:rsid w:val="00BA1823"/>
    <w:rsid w:val="00BA353C"/>
    <w:rsid w:val="00BA5354"/>
    <w:rsid w:val="00BA6166"/>
    <w:rsid w:val="00BA6692"/>
    <w:rsid w:val="00BA7617"/>
    <w:rsid w:val="00BB0573"/>
    <w:rsid w:val="00BB14C3"/>
    <w:rsid w:val="00BB1733"/>
    <w:rsid w:val="00BB3737"/>
    <w:rsid w:val="00BB6EDE"/>
    <w:rsid w:val="00BB6FA7"/>
    <w:rsid w:val="00BB7B64"/>
    <w:rsid w:val="00BB7C7F"/>
    <w:rsid w:val="00BC0B5B"/>
    <w:rsid w:val="00BC0B6F"/>
    <w:rsid w:val="00BC117B"/>
    <w:rsid w:val="00BC13CC"/>
    <w:rsid w:val="00BC27BF"/>
    <w:rsid w:val="00BC2912"/>
    <w:rsid w:val="00BC312F"/>
    <w:rsid w:val="00BC3BAB"/>
    <w:rsid w:val="00BC40FB"/>
    <w:rsid w:val="00BC43A0"/>
    <w:rsid w:val="00BC4FF0"/>
    <w:rsid w:val="00BC6D49"/>
    <w:rsid w:val="00BC6EC4"/>
    <w:rsid w:val="00BD0D2D"/>
    <w:rsid w:val="00BD0D47"/>
    <w:rsid w:val="00BD2068"/>
    <w:rsid w:val="00BD20FC"/>
    <w:rsid w:val="00BD2408"/>
    <w:rsid w:val="00BD26BD"/>
    <w:rsid w:val="00BD2FC7"/>
    <w:rsid w:val="00BD43D1"/>
    <w:rsid w:val="00BD49ED"/>
    <w:rsid w:val="00BD5CB1"/>
    <w:rsid w:val="00BD7298"/>
    <w:rsid w:val="00BD77C1"/>
    <w:rsid w:val="00BE1102"/>
    <w:rsid w:val="00BE141C"/>
    <w:rsid w:val="00BE14BB"/>
    <w:rsid w:val="00BE1B28"/>
    <w:rsid w:val="00BE1FEA"/>
    <w:rsid w:val="00BE24F6"/>
    <w:rsid w:val="00BE362D"/>
    <w:rsid w:val="00BE3ED0"/>
    <w:rsid w:val="00BE45DE"/>
    <w:rsid w:val="00BE5420"/>
    <w:rsid w:val="00BE5DBE"/>
    <w:rsid w:val="00BE6BEC"/>
    <w:rsid w:val="00BE7363"/>
    <w:rsid w:val="00BF04E8"/>
    <w:rsid w:val="00BF0525"/>
    <w:rsid w:val="00BF2BAD"/>
    <w:rsid w:val="00BF3048"/>
    <w:rsid w:val="00BF3DBF"/>
    <w:rsid w:val="00BF424B"/>
    <w:rsid w:val="00BF4A15"/>
    <w:rsid w:val="00BF4AE8"/>
    <w:rsid w:val="00BF4D75"/>
    <w:rsid w:val="00BF53BB"/>
    <w:rsid w:val="00BF6F3A"/>
    <w:rsid w:val="00C002F6"/>
    <w:rsid w:val="00C02E9C"/>
    <w:rsid w:val="00C036D7"/>
    <w:rsid w:val="00C039D9"/>
    <w:rsid w:val="00C03E8F"/>
    <w:rsid w:val="00C03EE8"/>
    <w:rsid w:val="00C05476"/>
    <w:rsid w:val="00C0649F"/>
    <w:rsid w:val="00C06632"/>
    <w:rsid w:val="00C10FAA"/>
    <w:rsid w:val="00C11FFA"/>
    <w:rsid w:val="00C13FF7"/>
    <w:rsid w:val="00C14784"/>
    <w:rsid w:val="00C15DA8"/>
    <w:rsid w:val="00C17400"/>
    <w:rsid w:val="00C17E8B"/>
    <w:rsid w:val="00C17FEE"/>
    <w:rsid w:val="00C2047F"/>
    <w:rsid w:val="00C20F71"/>
    <w:rsid w:val="00C22ED1"/>
    <w:rsid w:val="00C2482F"/>
    <w:rsid w:val="00C258C6"/>
    <w:rsid w:val="00C26ECE"/>
    <w:rsid w:val="00C271D0"/>
    <w:rsid w:val="00C27C38"/>
    <w:rsid w:val="00C27E02"/>
    <w:rsid w:val="00C30228"/>
    <w:rsid w:val="00C30BA7"/>
    <w:rsid w:val="00C3111A"/>
    <w:rsid w:val="00C3423A"/>
    <w:rsid w:val="00C354EE"/>
    <w:rsid w:val="00C358F4"/>
    <w:rsid w:val="00C36033"/>
    <w:rsid w:val="00C369A9"/>
    <w:rsid w:val="00C40C8E"/>
    <w:rsid w:val="00C40EB8"/>
    <w:rsid w:val="00C40EE0"/>
    <w:rsid w:val="00C4244C"/>
    <w:rsid w:val="00C4255A"/>
    <w:rsid w:val="00C42EA8"/>
    <w:rsid w:val="00C430CE"/>
    <w:rsid w:val="00C43DF4"/>
    <w:rsid w:val="00C440C4"/>
    <w:rsid w:val="00C44DE5"/>
    <w:rsid w:val="00C453ED"/>
    <w:rsid w:val="00C45DC7"/>
    <w:rsid w:val="00C46091"/>
    <w:rsid w:val="00C46976"/>
    <w:rsid w:val="00C46ACE"/>
    <w:rsid w:val="00C47B79"/>
    <w:rsid w:val="00C50324"/>
    <w:rsid w:val="00C5111B"/>
    <w:rsid w:val="00C51F47"/>
    <w:rsid w:val="00C52113"/>
    <w:rsid w:val="00C5332D"/>
    <w:rsid w:val="00C54BCF"/>
    <w:rsid w:val="00C56D64"/>
    <w:rsid w:val="00C57F65"/>
    <w:rsid w:val="00C6091E"/>
    <w:rsid w:val="00C60DC4"/>
    <w:rsid w:val="00C620D0"/>
    <w:rsid w:val="00C62DA9"/>
    <w:rsid w:val="00C643EE"/>
    <w:rsid w:val="00C64A49"/>
    <w:rsid w:val="00C64B2F"/>
    <w:rsid w:val="00C64EAC"/>
    <w:rsid w:val="00C657B1"/>
    <w:rsid w:val="00C65895"/>
    <w:rsid w:val="00C65F2C"/>
    <w:rsid w:val="00C66322"/>
    <w:rsid w:val="00C66AD9"/>
    <w:rsid w:val="00C707B4"/>
    <w:rsid w:val="00C7150C"/>
    <w:rsid w:val="00C729B6"/>
    <w:rsid w:val="00C7333B"/>
    <w:rsid w:val="00C73349"/>
    <w:rsid w:val="00C73EF6"/>
    <w:rsid w:val="00C74909"/>
    <w:rsid w:val="00C74995"/>
    <w:rsid w:val="00C74A50"/>
    <w:rsid w:val="00C74B98"/>
    <w:rsid w:val="00C75299"/>
    <w:rsid w:val="00C75356"/>
    <w:rsid w:val="00C75594"/>
    <w:rsid w:val="00C7583F"/>
    <w:rsid w:val="00C76587"/>
    <w:rsid w:val="00C765F5"/>
    <w:rsid w:val="00C8058D"/>
    <w:rsid w:val="00C80628"/>
    <w:rsid w:val="00C813D3"/>
    <w:rsid w:val="00C819A2"/>
    <w:rsid w:val="00C8399D"/>
    <w:rsid w:val="00C842EF"/>
    <w:rsid w:val="00C855F6"/>
    <w:rsid w:val="00C86806"/>
    <w:rsid w:val="00C90CBB"/>
    <w:rsid w:val="00C911C8"/>
    <w:rsid w:val="00C91435"/>
    <w:rsid w:val="00C93DFE"/>
    <w:rsid w:val="00C94243"/>
    <w:rsid w:val="00C94CE8"/>
    <w:rsid w:val="00C960D3"/>
    <w:rsid w:val="00C96842"/>
    <w:rsid w:val="00C96998"/>
    <w:rsid w:val="00C96CE9"/>
    <w:rsid w:val="00C976AD"/>
    <w:rsid w:val="00C97CD9"/>
    <w:rsid w:val="00C97D03"/>
    <w:rsid w:val="00CA0444"/>
    <w:rsid w:val="00CA0A80"/>
    <w:rsid w:val="00CA138A"/>
    <w:rsid w:val="00CA1CD6"/>
    <w:rsid w:val="00CA32DB"/>
    <w:rsid w:val="00CA43DF"/>
    <w:rsid w:val="00CA50B5"/>
    <w:rsid w:val="00CA513B"/>
    <w:rsid w:val="00CA53B6"/>
    <w:rsid w:val="00CA56A3"/>
    <w:rsid w:val="00CA5990"/>
    <w:rsid w:val="00CA5AD2"/>
    <w:rsid w:val="00CA5BB2"/>
    <w:rsid w:val="00CA6EEB"/>
    <w:rsid w:val="00CA708F"/>
    <w:rsid w:val="00CB06CB"/>
    <w:rsid w:val="00CB57D1"/>
    <w:rsid w:val="00CB5E81"/>
    <w:rsid w:val="00CB64F3"/>
    <w:rsid w:val="00CB6695"/>
    <w:rsid w:val="00CB6707"/>
    <w:rsid w:val="00CC014E"/>
    <w:rsid w:val="00CC0F52"/>
    <w:rsid w:val="00CC112A"/>
    <w:rsid w:val="00CC3B36"/>
    <w:rsid w:val="00CC3BF3"/>
    <w:rsid w:val="00CC4A4D"/>
    <w:rsid w:val="00CC6163"/>
    <w:rsid w:val="00CC6333"/>
    <w:rsid w:val="00CC64CC"/>
    <w:rsid w:val="00CC6658"/>
    <w:rsid w:val="00CD01DD"/>
    <w:rsid w:val="00CD0344"/>
    <w:rsid w:val="00CD15E1"/>
    <w:rsid w:val="00CD1C97"/>
    <w:rsid w:val="00CD202D"/>
    <w:rsid w:val="00CD278D"/>
    <w:rsid w:val="00CD34A7"/>
    <w:rsid w:val="00CD5FF9"/>
    <w:rsid w:val="00CD6289"/>
    <w:rsid w:val="00CD632E"/>
    <w:rsid w:val="00CD63D7"/>
    <w:rsid w:val="00CD6CB8"/>
    <w:rsid w:val="00CD6E23"/>
    <w:rsid w:val="00CD7574"/>
    <w:rsid w:val="00CD7EA1"/>
    <w:rsid w:val="00CE02E0"/>
    <w:rsid w:val="00CE105E"/>
    <w:rsid w:val="00CE1332"/>
    <w:rsid w:val="00CE1A31"/>
    <w:rsid w:val="00CE2593"/>
    <w:rsid w:val="00CE32F5"/>
    <w:rsid w:val="00CE48DE"/>
    <w:rsid w:val="00CE5910"/>
    <w:rsid w:val="00CE64AA"/>
    <w:rsid w:val="00CE6D19"/>
    <w:rsid w:val="00CE6D22"/>
    <w:rsid w:val="00CE727A"/>
    <w:rsid w:val="00CF0947"/>
    <w:rsid w:val="00CF11A2"/>
    <w:rsid w:val="00CF244B"/>
    <w:rsid w:val="00CF2C9E"/>
    <w:rsid w:val="00CF308F"/>
    <w:rsid w:val="00CF33DE"/>
    <w:rsid w:val="00CF3B85"/>
    <w:rsid w:val="00CF3C19"/>
    <w:rsid w:val="00CF3CF6"/>
    <w:rsid w:val="00CF5A97"/>
    <w:rsid w:val="00CF6E27"/>
    <w:rsid w:val="00D0208A"/>
    <w:rsid w:val="00D03973"/>
    <w:rsid w:val="00D03CA6"/>
    <w:rsid w:val="00D04231"/>
    <w:rsid w:val="00D0518A"/>
    <w:rsid w:val="00D05394"/>
    <w:rsid w:val="00D06FFF"/>
    <w:rsid w:val="00D079D4"/>
    <w:rsid w:val="00D11787"/>
    <w:rsid w:val="00D11D8C"/>
    <w:rsid w:val="00D12D95"/>
    <w:rsid w:val="00D1313C"/>
    <w:rsid w:val="00D13440"/>
    <w:rsid w:val="00D1344A"/>
    <w:rsid w:val="00D13592"/>
    <w:rsid w:val="00D15785"/>
    <w:rsid w:val="00D15EE7"/>
    <w:rsid w:val="00D17765"/>
    <w:rsid w:val="00D17AD5"/>
    <w:rsid w:val="00D207E3"/>
    <w:rsid w:val="00D20879"/>
    <w:rsid w:val="00D2118E"/>
    <w:rsid w:val="00D220BA"/>
    <w:rsid w:val="00D22499"/>
    <w:rsid w:val="00D22697"/>
    <w:rsid w:val="00D22CB4"/>
    <w:rsid w:val="00D2347D"/>
    <w:rsid w:val="00D245E7"/>
    <w:rsid w:val="00D25257"/>
    <w:rsid w:val="00D2655C"/>
    <w:rsid w:val="00D2686B"/>
    <w:rsid w:val="00D26F81"/>
    <w:rsid w:val="00D32E78"/>
    <w:rsid w:val="00D3657F"/>
    <w:rsid w:val="00D36F51"/>
    <w:rsid w:val="00D374BC"/>
    <w:rsid w:val="00D37988"/>
    <w:rsid w:val="00D37CCD"/>
    <w:rsid w:val="00D413BE"/>
    <w:rsid w:val="00D41945"/>
    <w:rsid w:val="00D427CA"/>
    <w:rsid w:val="00D42C4D"/>
    <w:rsid w:val="00D43597"/>
    <w:rsid w:val="00D44323"/>
    <w:rsid w:val="00D4487C"/>
    <w:rsid w:val="00D44F42"/>
    <w:rsid w:val="00D47115"/>
    <w:rsid w:val="00D476B9"/>
    <w:rsid w:val="00D50499"/>
    <w:rsid w:val="00D50D63"/>
    <w:rsid w:val="00D51A4D"/>
    <w:rsid w:val="00D51B7E"/>
    <w:rsid w:val="00D5368B"/>
    <w:rsid w:val="00D54079"/>
    <w:rsid w:val="00D55C12"/>
    <w:rsid w:val="00D56556"/>
    <w:rsid w:val="00D56CA8"/>
    <w:rsid w:val="00D56FE4"/>
    <w:rsid w:val="00D57A4F"/>
    <w:rsid w:val="00D57EAE"/>
    <w:rsid w:val="00D60790"/>
    <w:rsid w:val="00D609C1"/>
    <w:rsid w:val="00D615F7"/>
    <w:rsid w:val="00D61845"/>
    <w:rsid w:val="00D61A44"/>
    <w:rsid w:val="00D6274D"/>
    <w:rsid w:val="00D6359A"/>
    <w:rsid w:val="00D64497"/>
    <w:rsid w:val="00D645C8"/>
    <w:rsid w:val="00D648F8"/>
    <w:rsid w:val="00D64ADA"/>
    <w:rsid w:val="00D65226"/>
    <w:rsid w:val="00D656BE"/>
    <w:rsid w:val="00D656D4"/>
    <w:rsid w:val="00D6597A"/>
    <w:rsid w:val="00D65EB4"/>
    <w:rsid w:val="00D66125"/>
    <w:rsid w:val="00D66E3C"/>
    <w:rsid w:val="00D66FD3"/>
    <w:rsid w:val="00D67FF3"/>
    <w:rsid w:val="00D70827"/>
    <w:rsid w:val="00D70938"/>
    <w:rsid w:val="00D72908"/>
    <w:rsid w:val="00D73698"/>
    <w:rsid w:val="00D73AE5"/>
    <w:rsid w:val="00D744AA"/>
    <w:rsid w:val="00D755AF"/>
    <w:rsid w:val="00D75D1A"/>
    <w:rsid w:val="00D764F3"/>
    <w:rsid w:val="00D7655C"/>
    <w:rsid w:val="00D77575"/>
    <w:rsid w:val="00D776B3"/>
    <w:rsid w:val="00D779D5"/>
    <w:rsid w:val="00D81EAB"/>
    <w:rsid w:val="00D82C1C"/>
    <w:rsid w:val="00D837A3"/>
    <w:rsid w:val="00D85DA4"/>
    <w:rsid w:val="00D869C6"/>
    <w:rsid w:val="00D86F53"/>
    <w:rsid w:val="00D873D1"/>
    <w:rsid w:val="00D874C7"/>
    <w:rsid w:val="00D906D9"/>
    <w:rsid w:val="00D91982"/>
    <w:rsid w:val="00D92751"/>
    <w:rsid w:val="00D929BB"/>
    <w:rsid w:val="00D92B3C"/>
    <w:rsid w:val="00D931DB"/>
    <w:rsid w:val="00D9489D"/>
    <w:rsid w:val="00D9562E"/>
    <w:rsid w:val="00D958AF"/>
    <w:rsid w:val="00D96409"/>
    <w:rsid w:val="00D96502"/>
    <w:rsid w:val="00D97184"/>
    <w:rsid w:val="00D97337"/>
    <w:rsid w:val="00D97D68"/>
    <w:rsid w:val="00DA0075"/>
    <w:rsid w:val="00DA172D"/>
    <w:rsid w:val="00DA3F71"/>
    <w:rsid w:val="00DA49BE"/>
    <w:rsid w:val="00DA503C"/>
    <w:rsid w:val="00DA67C7"/>
    <w:rsid w:val="00DA6A7A"/>
    <w:rsid w:val="00DA6DC4"/>
    <w:rsid w:val="00DA7AAF"/>
    <w:rsid w:val="00DA7B1D"/>
    <w:rsid w:val="00DA7F15"/>
    <w:rsid w:val="00DB02E4"/>
    <w:rsid w:val="00DB14A4"/>
    <w:rsid w:val="00DB1C02"/>
    <w:rsid w:val="00DB208B"/>
    <w:rsid w:val="00DB2188"/>
    <w:rsid w:val="00DB3041"/>
    <w:rsid w:val="00DB3696"/>
    <w:rsid w:val="00DB3AFF"/>
    <w:rsid w:val="00DB4A10"/>
    <w:rsid w:val="00DB4E22"/>
    <w:rsid w:val="00DB6E0C"/>
    <w:rsid w:val="00DB6E0D"/>
    <w:rsid w:val="00DB76B8"/>
    <w:rsid w:val="00DB7C90"/>
    <w:rsid w:val="00DB7FA9"/>
    <w:rsid w:val="00DC05E1"/>
    <w:rsid w:val="00DC0664"/>
    <w:rsid w:val="00DC078C"/>
    <w:rsid w:val="00DC0A67"/>
    <w:rsid w:val="00DC0E44"/>
    <w:rsid w:val="00DC13C8"/>
    <w:rsid w:val="00DC2497"/>
    <w:rsid w:val="00DC2ECD"/>
    <w:rsid w:val="00DC2F5C"/>
    <w:rsid w:val="00DC3161"/>
    <w:rsid w:val="00DC3327"/>
    <w:rsid w:val="00DC445F"/>
    <w:rsid w:val="00DC544E"/>
    <w:rsid w:val="00DC5E89"/>
    <w:rsid w:val="00DC71B8"/>
    <w:rsid w:val="00DC732E"/>
    <w:rsid w:val="00DC75C0"/>
    <w:rsid w:val="00DD0324"/>
    <w:rsid w:val="00DD0856"/>
    <w:rsid w:val="00DD12BF"/>
    <w:rsid w:val="00DD17D0"/>
    <w:rsid w:val="00DD1F59"/>
    <w:rsid w:val="00DD2692"/>
    <w:rsid w:val="00DD37B9"/>
    <w:rsid w:val="00DD46AF"/>
    <w:rsid w:val="00DD564A"/>
    <w:rsid w:val="00DD5F5E"/>
    <w:rsid w:val="00DD60DA"/>
    <w:rsid w:val="00DE165D"/>
    <w:rsid w:val="00DE1D2C"/>
    <w:rsid w:val="00DE1EE1"/>
    <w:rsid w:val="00DE1FFC"/>
    <w:rsid w:val="00DE280F"/>
    <w:rsid w:val="00DE2C01"/>
    <w:rsid w:val="00DE2D45"/>
    <w:rsid w:val="00DE32CE"/>
    <w:rsid w:val="00DE44FD"/>
    <w:rsid w:val="00DE4A8F"/>
    <w:rsid w:val="00DE7263"/>
    <w:rsid w:val="00DF0493"/>
    <w:rsid w:val="00DF06F0"/>
    <w:rsid w:val="00DF077E"/>
    <w:rsid w:val="00DF1C06"/>
    <w:rsid w:val="00DF2C34"/>
    <w:rsid w:val="00DF2EE1"/>
    <w:rsid w:val="00DF3FAA"/>
    <w:rsid w:val="00DF4450"/>
    <w:rsid w:val="00DF4EC6"/>
    <w:rsid w:val="00DF5111"/>
    <w:rsid w:val="00DF60B8"/>
    <w:rsid w:val="00DF7AD3"/>
    <w:rsid w:val="00E01B01"/>
    <w:rsid w:val="00E01B5B"/>
    <w:rsid w:val="00E02783"/>
    <w:rsid w:val="00E02A19"/>
    <w:rsid w:val="00E03115"/>
    <w:rsid w:val="00E0335A"/>
    <w:rsid w:val="00E03489"/>
    <w:rsid w:val="00E035AA"/>
    <w:rsid w:val="00E04185"/>
    <w:rsid w:val="00E05765"/>
    <w:rsid w:val="00E06791"/>
    <w:rsid w:val="00E0687B"/>
    <w:rsid w:val="00E07C80"/>
    <w:rsid w:val="00E112DA"/>
    <w:rsid w:val="00E11DF2"/>
    <w:rsid w:val="00E124AF"/>
    <w:rsid w:val="00E1287D"/>
    <w:rsid w:val="00E13007"/>
    <w:rsid w:val="00E1323B"/>
    <w:rsid w:val="00E15FD2"/>
    <w:rsid w:val="00E16C05"/>
    <w:rsid w:val="00E200B5"/>
    <w:rsid w:val="00E20275"/>
    <w:rsid w:val="00E2045A"/>
    <w:rsid w:val="00E20AAF"/>
    <w:rsid w:val="00E20DC4"/>
    <w:rsid w:val="00E22C68"/>
    <w:rsid w:val="00E23C85"/>
    <w:rsid w:val="00E24831"/>
    <w:rsid w:val="00E2769C"/>
    <w:rsid w:val="00E276E7"/>
    <w:rsid w:val="00E27A24"/>
    <w:rsid w:val="00E27B4F"/>
    <w:rsid w:val="00E30731"/>
    <w:rsid w:val="00E328B6"/>
    <w:rsid w:val="00E32B8E"/>
    <w:rsid w:val="00E32C2A"/>
    <w:rsid w:val="00E3321A"/>
    <w:rsid w:val="00E33A5C"/>
    <w:rsid w:val="00E343B3"/>
    <w:rsid w:val="00E359B3"/>
    <w:rsid w:val="00E4097C"/>
    <w:rsid w:val="00E421E5"/>
    <w:rsid w:val="00E42AFA"/>
    <w:rsid w:val="00E436CD"/>
    <w:rsid w:val="00E43709"/>
    <w:rsid w:val="00E44425"/>
    <w:rsid w:val="00E45715"/>
    <w:rsid w:val="00E4587F"/>
    <w:rsid w:val="00E4655E"/>
    <w:rsid w:val="00E46A33"/>
    <w:rsid w:val="00E476E8"/>
    <w:rsid w:val="00E50907"/>
    <w:rsid w:val="00E50AE4"/>
    <w:rsid w:val="00E51226"/>
    <w:rsid w:val="00E517AC"/>
    <w:rsid w:val="00E51B26"/>
    <w:rsid w:val="00E523A8"/>
    <w:rsid w:val="00E534AF"/>
    <w:rsid w:val="00E53B81"/>
    <w:rsid w:val="00E53EE7"/>
    <w:rsid w:val="00E5406D"/>
    <w:rsid w:val="00E55349"/>
    <w:rsid w:val="00E556B0"/>
    <w:rsid w:val="00E55B8D"/>
    <w:rsid w:val="00E55E5E"/>
    <w:rsid w:val="00E56910"/>
    <w:rsid w:val="00E56D3D"/>
    <w:rsid w:val="00E57A28"/>
    <w:rsid w:val="00E605A7"/>
    <w:rsid w:val="00E60B9D"/>
    <w:rsid w:val="00E60BFD"/>
    <w:rsid w:val="00E61EEC"/>
    <w:rsid w:val="00E63734"/>
    <w:rsid w:val="00E63BE5"/>
    <w:rsid w:val="00E63F13"/>
    <w:rsid w:val="00E64197"/>
    <w:rsid w:val="00E645BC"/>
    <w:rsid w:val="00E652D4"/>
    <w:rsid w:val="00E656DE"/>
    <w:rsid w:val="00E6705C"/>
    <w:rsid w:val="00E674A9"/>
    <w:rsid w:val="00E674B6"/>
    <w:rsid w:val="00E674D3"/>
    <w:rsid w:val="00E709FA"/>
    <w:rsid w:val="00E710FF"/>
    <w:rsid w:val="00E71631"/>
    <w:rsid w:val="00E71EB5"/>
    <w:rsid w:val="00E759AA"/>
    <w:rsid w:val="00E759FE"/>
    <w:rsid w:val="00E76D6A"/>
    <w:rsid w:val="00E77881"/>
    <w:rsid w:val="00E77FE0"/>
    <w:rsid w:val="00E80572"/>
    <w:rsid w:val="00E818EC"/>
    <w:rsid w:val="00E82D00"/>
    <w:rsid w:val="00E839DF"/>
    <w:rsid w:val="00E84F26"/>
    <w:rsid w:val="00E860FA"/>
    <w:rsid w:val="00E90643"/>
    <w:rsid w:val="00E909B7"/>
    <w:rsid w:val="00E90F88"/>
    <w:rsid w:val="00E917D6"/>
    <w:rsid w:val="00E92A05"/>
    <w:rsid w:val="00E92B87"/>
    <w:rsid w:val="00E93593"/>
    <w:rsid w:val="00E935E3"/>
    <w:rsid w:val="00E95F24"/>
    <w:rsid w:val="00E96BFB"/>
    <w:rsid w:val="00E97C93"/>
    <w:rsid w:val="00E97FB4"/>
    <w:rsid w:val="00EA03DD"/>
    <w:rsid w:val="00EA1125"/>
    <w:rsid w:val="00EA1C24"/>
    <w:rsid w:val="00EA2669"/>
    <w:rsid w:val="00EA274F"/>
    <w:rsid w:val="00EA38A7"/>
    <w:rsid w:val="00EA47DF"/>
    <w:rsid w:val="00EA5827"/>
    <w:rsid w:val="00EA59A0"/>
    <w:rsid w:val="00EA5CA1"/>
    <w:rsid w:val="00EA5F4F"/>
    <w:rsid w:val="00EA6C1A"/>
    <w:rsid w:val="00EA72FE"/>
    <w:rsid w:val="00EB0311"/>
    <w:rsid w:val="00EB109C"/>
    <w:rsid w:val="00EB1B9E"/>
    <w:rsid w:val="00EB1D0C"/>
    <w:rsid w:val="00EB2A50"/>
    <w:rsid w:val="00EB2E6D"/>
    <w:rsid w:val="00EB385F"/>
    <w:rsid w:val="00EB5981"/>
    <w:rsid w:val="00EB5E3A"/>
    <w:rsid w:val="00EC0B96"/>
    <w:rsid w:val="00EC29E9"/>
    <w:rsid w:val="00EC3896"/>
    <w:rsid w:val="00EC42BC"/>
    <w:rsid w:val="00EC4EF8"/>
    <w:rsid w:val="00EC62DD"/>
    <w:rsid w:val="00EC6EC5"/>
    <w:rsid w:val="00EC7203"/>
    <w:rsid w:val="00EC7526"/>
    <w:rsid w:val="00EC75E8"/>
    <w:rsid w:val="00EC7DCB"/>
    <w:rsid w:val="00EC7EF9"/>
    <w:rsid w:val="00ED2E9C"/>
    <w:rsid w:val="00ED368C"/>
    <w:rsid w:val="00ED4A64"/>
    <w:rsid w:val="00ED7505"/>
    <w:rsid w:val="00ED77B3"/>
    <w:rsid w:val="00EE139C"/>
    <w:rsid w:val="00EE1492"/>
    <w:rsid w:val="00EE4AFB"/>
    <w:rsid w:val="00EE5345"/>
    <w:rsid w:val="00EE571B"/>
    <w:rsid w:val="00EE5FB1"/>
    <w:rsid w:val="00EE6609"/>
    <w:rsid w:val="00EE6A38"/>
    <w:rsid w:val="00EE78B8"/>
    <w:rsid w:val="00EF1A1E"/>
    <w:rsid w:val="00EF1A5A"/>
    <w:rsid w:val="00EF1B7C"/>
    <w:rsid w:val="00EF2888"/>
    <w:rsid w:val="00EF5F1F"/>
    <w:rsid w:val="00EF6485"/>
    <w:rsid w:val="00EF70F8"/>
    <w:rsid w:val="00EF7D49"/>
    <w:rsid w:val="00F0161E"/>
    <w:rsid w:val="00F0270F"/>
    <w:rsid w:val="00F02C00"/>
    <w:rsid w:val="00F034B1"/>
    <w:rsid w:val="00F045B8"/>
    <w:rsid w:val="00F056A1"/>
    <w:rsid w:val="00F073A6"/>
    <w:rsid w:val="00F07499"/>
    <w:rsid w:val="00F076D9"/>
    <w:rsid w:val="00F07D0D"/>
    <w:rsid w:val="00F07F1D"/>
    <w:rsid w:val="00F104D0"/>
    <w:rsid w:val="00F10850"/>
    <w:rsid w:val="00F11C3D"/>
    <w:rsid w:val="00F12209"/>
    <w:rsid w:val="00F12583"/>
    <w:rsid w:val="00F1305C"/>
    <w:rsid w:val="00F1346D"/>
    <w:rsid w:val="00F14263"/>
    <w:rsid w:val="00F148B2"/>
    <w:rsid w:val="00F14A4E"/>
    <w:rsid w:val="00F15777"/>
    <w:rsid w:val="00F16D0A"/>
    <w:rsid w:val="00F173B6"/>
    <w:rsid w:val="00F1771E"/>
    <w:rsid w:val="00F17811"/>
    <w:rsid w:val="00F200EC"/>
    <w:rsid w:val="00F21737"/>
    <w:rsid w:val="00F21D28"/>
    <w:rsid w:val="00F220C1"/>
    <w:rsid w:val="00F223E3"/>
    <w:rsid w:val="00F23904"/>
    <w:rsid w:val="00F24052"/>
    <w:rsid w:val="00F249D3"/>
    <w:rsid w:val="00F24A65"/>
    <w:rsid w:val="00F25151"/>
    <w:rsid w:val="00F27900"/>
    <w:rsid w:val="00F30F55"/>
    <w:rsid w:val="00F316E3"/>
    <w:rsid w:val="00F32333"/>
    <w:rsid w:val="00F338C9"/>
    <w:rsid w:val="00F34EAE"/>
    <w:rsid w:val="00F356AC"/>
    <w:rsid w:val="00F3717E"/>
    <w:rsid w:val="00F37452"/>
    <w:rsid w:val="00F37CB7"/>
    <w:rsid w:val="00F42B8B"/>
    <w:rsid w:val="00F42D20"/>
    <w:rsid w:val="00F438BA"/>
    <w:rsid w:val="00F440CB"/>
    <w:rsid w:val="00F446E6"/>
    <w:rsid w:val="00F44CD3"/>
    <w:rsid w:val="00F45BDC"/>
    <w:rsid w:val="00F47175"/>
    <w:rsid w:val="00F47F96"/>
    <w:rsid w:val="00F50724"/>
    <w:rsid w:val="00F508F7"/>
    <w:rsid w:val="00F51359"/>
    <w:rsid w:val="00F51D99"/>
    <w:rsid w:val="00F52170"/>
    <w:rsid w:val="00F5393B"/>
    <w:rsid w:val="00F540D2"/>
    <w:rsid w:val="00F55453"/>
    <w:rsid w:val="00F55F8D"/>
    <w:rsid w:val="00F56478"/>
    <w:rsid w:val="00F564CF"/>
    <w:rsid w:val="00F56BA7"/>
    <w:rsid w:val="00F6030C"/>
    <w:rsid w:val="00F6051C"/>
    <w:rsid w:val="00F60C82"/>
    <w:rsid w:val="00F60CEB"/>
    <w:rsid w:val="00F60F62"/>
    <w:rsid w:val="00F60FAD"/>
    <w:rsid w:val="00F61571"/>
    <w:rsid w:val="00F61DEF"/>
    <w:rsid w:val="00F6207B"/>
    <w:rsid w:val="00F639E5"/>
    <w:rsid w:val="00F63B1D"/>
    <w:rsid w:val="00F641D0"/>
    <w:rsid w:val="00F64807"/>
    <w:rsid w:val="00F64954"/>
    <w:rsid w:val="00F65F3B"/>
    <w:rsid w:val="00F665F9"/>
    <w:rsid w:val="00F66CB5"/>
    <w:rsid w:val="00F675AA"/>
    <w:rsid w:val="00F67B92"/>
    <w:rsid w:val="00F700B8"/>
    <w:rsid w:val="00F7043F"/>
    <w:rsid w:val="00F72FA7"/>
    <w:rsid w:val="00F73317"/>
    <w:rsid w:val="00F7349C"/>
    <w:rsid w:val="00F737EC"/>
    <w:rsid w:val="00F737F0"/>
    <w:rsid w:val="00F746BB"/>
    <w:rsid w:val="00F756EB"/>
    <w:rsid w:val="00F75D70"/>
    <w:rsid w:val="00F760F4"/>
    <w:rsid w:val="00F817DA"/>
    <w:rsid w:val="00F8182A"/>
    <w:rsid w:val="00F81856"/>
    <w:rsid w:val="00F84AFA"/>
    <w:rsid w:val="00F85674"/>
    <w:rsid w:val="00F85AFF"/>
    <w:rsid w:val="00F87DCB"/>
    <w:rsid w:val="00F90092"/>
    <w:rsid w:val="00F90506"/>
    <w:rsid w:val="00F914AB"/>
    <w:rsid w:val="00F92137"/>
    <w:rsid w:val="00F92760"/>
    <w:rsid w:val="00F92BAD"/>
    <w:rsid w:val="00F933A2"/>
    <w:rsid w:val="00F9389D"/>
    <w:rsid w:val="00F93CBE"/>
    <w:rsid w:val="00F93EE6"/>
    <w:rsid w:val="00F96325"/>
    <w:rsid w:val="00F9634D"/>
    <w:rsid w:val="00F96EA1"/>
    <w:rsid w:val="00F971F4"/>
    <w:rsid w:val="00F97DBD"/>
    <w:rsid w:val="00F97E52"/>
    <w:rsid w:val="00FA2105"/>
    <w:rsid w:val="00FA24FD"/>
    <w:rsid w:val="00FA2949"/>
    <w:rsid w:val="00FA3BF4"/>
    <w:rsid w:val="00FA4107"/>
    <w:rsid w:val="00FA481B"/>
    <w:rsid w:val="00FA49D3"/>
    <w:rsid w:val="00FA62BF"/>
    <w:rsid w:val="00FA62F5"/>
    <w:rsid w:val="00FA6323"/>
    <w:rsid w:val="00FA6F5F"/>
    <w:rsid w:val="00FA78DC"/>
    <w:rsid w:val="00FB0D35"/>
    <w:rsid w:val="00FB1122"/>
    <w:rsid w:val="00FB26C0"/>
    <w:rsid w:val="00FB2825"/>
    <w:rsid w:val="00FB40E2"/>
    <w:rsid w:val="00FB4550"/>
    <w:rsid w:val="00FB5069"/>
    <w:rsid w:val="00FB5564"/>
    <w:rsid w:val="00FB66BA"/>
    <w:rsid w:val="00FB7401"/>
    <w:rsid w:val="00FC0E0F"/>
    <w:rsid w:val="00FC1B2E"/>
    <w:rsid w:val="00FC24F2"/>
    <w:rsid w:val="00FC2B87"/>
    <w:rsid w:val="00FC2CB0"/>
    <w:rsid w:val="00FC39F1"/>
    <w:rsid w:val="00FC3F1F"/>
    <w:rsid w:val="00FC412F"/>
    <w:rsid w:val="00FC4DAF"/>
    <w:rsid w:val="00FC5FED"/>
    <w:rsid w:val="00FC7D7B"/>
    <w:rsid w:val="00FD054A"/>
    <w:rsid w:val="00FD0738"/>
    <w:rsid w:val="00FD110A"/>
    <w:rsid w:val="00FD2177"/>
    <w:rsid w:val="00FD324D"/>
    <w:rsid w:val="00FD42F7"/>
    <w:rsid w:val="00FD4451"/>
    <w:rsid w:val="00FD4CB6"/>
    <w:rsid w:val="00FD5149"/>
    <w:rsid w:val="00FD6320"/>
    <w:rsid w:val="00FD79C8"/>
    <w:rsid w:val="00FE0A2B"/>
    <w:rsid w:val="00FE1CCD"/>
    <w:rsid w:val="00FE240C"/>
    <w:rsid w:val="00FE2CA9"/>
    <w:rsid w:val="00FE3275"/>
    <w:rsid w:val="00FE3864"/>
    <w:rsid w:val="00FE393C"/>
    <w:rsid w:val="00FE39B3"/>
    <w:rsid w:val="00FE52A5"/>
    <w:rsid w:val="00FE710E"/>
    <w:rsid w:val="00FE7402"/>
    <w:rsid w:val="00FE758C"/>
    <w:rsid w:val="00FF1BEC"/>
    <w:rsid w:val="00FF1D94"/>
    <w:rsid w:val="00FF1DCF"/>
    <w:rsid w:val="00FF24E6"/>
    <w:rsid w:val="00FF273F"/>
    <w:rsid w:val="00FF347F"/>
    <w:rsid w:val="00FF3624"/>
    <w:rsid w:val="00FF37C4"/>
    <w:rsid w:val="00FF5261"/>
    <w:rsid w:val="00FF56FE"/>
    <w:rsid w:val="00FF5F63"/>
    <w:rsid w:val="00FF604B"/>
    <w:rsid w:val="00FF629A"/>
    <w:rsid w:val="00FF63EE"/>
    <w:rsid w:val="00FF743E"/>
    <w:rsid w:val="00FF7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5E45F"/>
  <w15:docId w15:val="{8822BC2B-2238-4F07-A1AE-EEEE3DC9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477"/>
    <w:pPr>
      <w:spacing w:after="0" w:line="240" w:lineRule="auto"/>
    </w:pPr>
    <w:rPr>
      <w:rFonts w:ascii="Calibri" w:hAnsi="Calibri" w:cs="Calibri"/>
    </w:rPr>
  </w:style>
  <w:style w:type="paragraph" w:styleId="Heading1">
    <w:name w:val="heading 1"/>
    <w:basedOn w:val="Normal"/>
    <w:next w:val="Normal"/>
    <w:link w:val="Heading1Char"/>
    <w:uiPriority w:val="9"/>
    <w:qFormat/>
    <w:rsid w:val="0009383D"/>
    <w:pPr>
      <w:keepNext/>
      <w:keepLines/>
      <w:spacing w:before="240"/>
      <w:outlineLvl w:val="0"/>
    </w:pPr>
    <w:rPr>
      <w:rFonts w:ascii="Arial" w:eastAsiaTheme="majorEastAsia" w:hAnsi="Arial" w:cstheme="majorBidi"/>
      <w:sz w:val="28"/>
      <w:szCs w:val="32"/>
    </w:rPr>
  </w:style>
  <w:style w:type="paragraph" w:styleId="Heading2">
    <w:name w:val="heading 2"/>
    <w:basedOn w:val="Normal"/>
    <w:next w:val="Normal"/>
    <w:link w:val="Heading2Char"/>
    <w:autoRedefine/>
    <w:uiPriority w:val="9"/>
    <w:unhideWhenUsed/>
    <w:qFormat/>
    <w:rsid w:val="00321F80"/>
    <w:pPr>
      <w:keepNext/>
      <w:keepLines/>
      <w:spacing w:before="40"/>
      <w:outlineLvl w:val="1"/>
    </w:pPr>
    <w:rPr>
      <w:rFonts w:ascii="Arial" w:eastAsiaTheme="majorEastAsia" w:hAnsi="Arial" w:cstheme="majorBidi"/>
      <w:color w:val="000000" w:themeColor="text1"/>
      <w:sz w:val="24"/>
      <w:szCs w:val="26"/>
    </w:rPr>
  </w:style>
  <w:style w:type="paragraph" w:styleId="Heading3">
    <w:name w:val="heading 3"/>
    <w:basedOn w:val="Normal"/>
    <w:next w:val="Normal"/>
    <w:link w:val="Heading3Char"/>
    <w:uiPriority w:val="9"/>
    <w:unhideWhenUsed/>
    <w:qFormat/>
    <w:rsid w:val="007F406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25">
    <w:name w:val="mb-2.5"/>
    <w:basedOn w:val="Normal"/>
    <w:rsid w:val="00962CD1"/>
    <w:pPr>
      <w:spacing w:before="100" w:beforeAutospacing="1" w:after="100" w:afterAutospacing="1"/>
    </w:pPr>
    <w:rPr>
      <w:rFonts w:ascii="Times New Roman" w:eastAsia="Times New Roman" w:hAnsi="Times New Roman" w:cs="Times New Roman"/>
      <w:sz w:val="24"/>
      <w:szCs w:val="24"/>
    </w:rPr>
  </w:style>
  <w:style w:type="character" w:customStyle="1" w:styleId="issue-underline">
    <w:name w:val="issue-underline"/>
    <w:basedOn w:val="DefaultParagraphFont"/>
    <w:rsid w:val="00137319"/>
  </w:style>
  <w:style w:type="paragraph" w:styleId="ListParagraph">
    <w:name w:val="List Paragraph"/>
    <w:basedOn w:val="Normal"/>
    <w:uiPriority w:val="34"/>
    <w:qFormat/>
    <w:rsid w:val="003027D4"/>
    <w:pPr>
      <w:spacing w:after="160" w:line="259" w:lineRule="auto"/>
      <w:ind w:left="720"/>
      <w:contextualSpacing/>
    </w:pPr>
    <w:rPr>
      <w:rFonts w:asciiTheme="minorHAnsi" w:hAnsiTheme="minorHAnsi" w:cstheme="minorBidi"/>
    </w:rPr>
  </w:style>
  <w:style w:type="character" w:styleId="Strong">
    <w:name w:val="Strong"/>
    <w:basedOn w:val="DefaultParagraphFont"/>
    <w:uiPriority w:val="22"/>
    <w:qFormat/>
    <w:rsid w:val="00125992"/>
    <w:rPr>
      <w:b/>
      <w:bCs/>
    </w:rPr>
  </w:style>
  <w:style w:type="paragraph" w:customStyle="1" w:styleId="Default">
    <w:name w:val="Default"/>
    <w:rsid w:val="002003D5"/>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390F91"/>
    <w:pPr>
      <w:tabs>
        <w:tab w:val="center" w:pos="4680"/>
        <w:tab w:val="right" w:pos="9360"/>
      </w:tabs>
    </w:pPr>
  </w:style>
  <w:style w:type="character" w:customStyle="1" w:styleId="HeaderChar">
    <w:name w:val="Header Char"/>
    <w:basedOn w:val="DefaultParagraphFont"/>
    <w:link w:val="Header"/>
    <w:uiPriority w:val="99"/>
    <w:rsid w:val="00390F91"/>
    <w:rPr>
      <w:rFonts w:ascii="Calibri" w:hAnsi="Calibri" w:cs="Calibri"/>
    </w:rPr>
  </w:style>
  <w:style w:type="paragraph" w:styleId="Footer">
    <w:name w:val="footer"/>
    <w:basedOn w:val="Normal"/>
    <w:link w:val="FooterChar"/>
    <w:uiPriority w:val="99"/>
    <w:unhideWhenUsed/>
    <w:rsid w:val="00390F91"/>
    <w:pPr>
      <w:tabs>
        <w:tab w:val="center" w:pos="4680"/>
        <w:tab w:val="right" w:pos="9360"/>
      </w:tabs>
    </w:pPr>
  </w:style>
  <w:style w:type="character" w:customStyle="1" w:styleId="FooterChar">
    <w:name w:val="Footer Char"/>
    <w:basedOn w:val="DefaultParagraphFont"/>
    <w:link w:val="Footer"/>
    <w:uiPriority w:val="99"/>
    <w:rsid w:val="00390F91"/>
    <w:rPr>
      <w:rFonts w:ascii="Calibri" w:hAnsi="Calibri" w:cs="Calibri"/>
    </w:rPr>
  </w:style>
  <w:style w:type="paragraph" w:styleId="Revision">
    <w:name w:val="Revision"/>
    <w:hidden/>
    <w:uiPriority w:val="99"/>
    <w:semiHidden/>
    <w:rsid w:val="00A8204C"/>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4A7ECB"/>
    <w:rPr>
      <w:sz w:val="16"/>
      <w:szCs w:val="16"/>
    </w:rPr>
  </w:style>
  <w:style w:type="paragraph" w:styleId="CommentText">
    <w:name w:val="annotation text"/>
    <w:basedOn w:val="Normal"/>
    <w:link w:val="CommentTextChar"/>
    <w:uiPriority w:val="99"/>
    <w:semiHidden/>
    <w:unhideWhenUsed/>
    <w:rsid w:val="004A7ECB"/>
    <w:rPr>
      <w:sz w:val="20"/>
      <w:szCs w:val="20"/>
    </w:rPr>
  </w:style>
  <w:style w:type="character" w:customStyle="1" w:styleId="CommentTextChar">
    <w:name w:val="Comment Text Char"/>
    <w:basedOn w:val="DefaultParagraphFont"/>
    <w:link w:val="CommentText"/>
    <w:uiPriority w:val="99"/>
    <w:semiHidden/>
    <w:rsid w:val="004A7EC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A7ECB"/>
    <w:rPr>
      <w:b/>
      <w:bCs/>
    </w:rPr>
  </w:style>
  <w:style w:type="character" w:customStyle="1" w:styleId="CommentSubjectChar">
    <w:name w:val="Comment Subject Char"/>
    <w:basedOn w:val="CommentTextChar"/>
    <w:link w:val="CommentSubject"/>
    <w:uiPriority w:val="99"/>
    <w:semiHidden/>
    <w:rsid w:val="004A7ECB"/>
    <w:rPr>
      <w:rFonts w:ascii="Calibri" w:hAnsi="Calibri" w:cs="Calibri"/>
      <w:b/>
      <w:bCs/>
      <w:sz w:val="20"/>
      <w:szCs w:val="20"/>
    </w:rPr>
  </w:style>
  <w:style w:type="paragraph" w:styleId="Caption">
    <w:name w:val="caption"/>
    <w:basedOn w:val="Normal"/>
    <w:next w:val="Normal"/>
    <w:uiPriority w:val="35"/>
    <w:unhideWhenUsed/>
    <w:qFormat/>
    <w:rsid w:val="00112522"/>
    <w:pPr>
      <w:spacing w:after="200"/>
    </w:pPr>
    <w:rPr>
      <w:rFonts w:asciiTheme="minorHAnsi" w:hAnsiTheme="minorHAnsi" w:cstheme="minorBidi"/>
      <w:i/>
      <w:iCs/>
      <w:color w:val="44546A" w:themeColor="text2"/>
      <w:sz w:val="18"/>
      <w:szCs w:val="18"/>
    </w:rPr>
  </w:style>
  <w:style w:type="paragraph" w:styleId="EndnoteText">
    <w:name w:val="endnote text"/>
    <w:basedOn w:val="Normal"/>
    <w:link w:val="EndnoteTextChar"/>
    <w:uiPriority w:val="99"/>
    <w:semiHidden/>
    <w:unhideWhenUsed/>
    <w:rsid w:val="00605878"/>
    <w:rPr>
      <w:rFonts w:ascii="Arial" w:hAnsi="Arial" w:cstheme="minorBidi"/>
      <w:sz w:val="20"/>
      <w:szCs w:val="20"/>
    </w:rPr>
  </w:style>
  <w:style w:type="character" w:customStyle="1" w:styleId="EndnoteTextChar">
    <w:name w:val="Endnote Text Char"/>
    <w:basedOn w:val="DefaultParagraphFont"/>
    <w:link w:val="EndnoteText"/>
    <w:uiPriority w:val="99"/>
    <w:semiHidden/>
    <w:rsid w:val="00605878"/>
    <w:rPr>
      <w:rFonts w:ascii="Arial" w:hAnsi="Arial"/>
      <w:sz w:val="20"/>
      <w:szCs w:val="20"/>
    </w:rPr>
  </w:style>
  <w:style w:type="character" w:styleId="EndnoteReference">
    <w:name w:val="endnote reference"/>
    <w:basedOn w:val="DefaultParagraphFont"/>
    <w:uiPriority w:val="99"/>
    <w:semiHidden/>
    <w:unhideWhenUsed/>
    <w:rsid w:val="00605878"/>
    <w:rPr>
      <w:vertAlign w:val="superscript"/>
    </w:rPr>
  </w:style>
  <w:style w:type="paragraph" w:styleId="Bibliography">
    <w:name w:val="Bibliography"/>
    <w:basedOn w:val="Normal"/>
    <w:next w:val="Normal"/>
    <w:uiPriority w:val="37"/>
    <w:unhideWhenUsed/>
    <w:rsid w:val="00605878"/>
    <w:pPr>
      <w:spacing w:after="160" w:line="259" w:lineRule="auto"/>
    </w:pPr>
    <w:rPr>
      <w:rFonts w:ascii="Arial" w:hAnsi="Arial" w:cstheme="minorBidi"/>
    </w:rPr>
  </w:style>
  <w:style w:type="character" w:customStyle="1" w:styleId="Heading1Char">
    <w:name w:val="Heading 1 Char"/>
    <w:basedOn w:val="DefaultParagraphFont"/>
    <w:link w:val="Heading1"/>
    <w:uiPriority w:val="9"/>
    <w:rsid w:val="0009383D"/>
    <w:rPr>
      <w:rFonts w:ascii="Arial" w:eastAsiaTheme="majorEastAsia" w:hAnsi="Arial" w:cstheme="majorBidi"/>
      <w:sz w:val="28"/>
      <w:szCs w:val="32"/>
    </w:rPr>
  </w:style>
  <w:style w:type="character" w:customStyle="1" w:styleId="Heading2Char">
    <w:name w:val="Heading 2 Char"/>
    <w:basedOn w:val="DefaultParagraphFont"/>
    <w:link w:val="Heading2"/>
    <w:uiPriority w:val="9"/>
    <w:rsid w:val="00321F80"/>
    <w:rPr>
      <w:rFonts w:ascii="Arial" w:eastAsiaTheme="majorEastAsia" w:hAnsi="Arial" w:cstheme="majorBidi"/>
      <w:color w:val="000000" w:themeColor="text1"/>
      <w:sz w:val="24"/>
      <w:szCs w:val="26"/>
    </w:rPr>
  </w:style>
  <w:style w:type="paragraph" w:styleId="TOCHeading">
    <w:name w:val="TOC Heading"/>
    <w:basedOn w:val="Heading1"/>
    <w:next w:val="Normal"/>
    <w:uiPriority w:val="39"/>
    <w:unhideWhenUsed/>
    <w:qFormat/>
    <w:rsid w:val="00885CD0"/>
    <w:pPr>
      <w:spacing w:line="259" w:lineRule="auto"/>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885CD0"/>
    <w:pPr>
      <w:spacing w:after="100"/>
    </w:pPr>
  </w:style>
  <w:style w:type="paragraph" w:styleId="TOC2">
    <w:name w:val="toc 2"/>
    <w:basedOn w:val="Normal"/>
    <w:next w:val="Normal"/>
    <w:autoRedefine/>
    <w:uiPriority w:val="39"/>
    <w:unhideWhenUsed/>
    <w:rsid w:val="0046361B"/>
    <w:pPr>
      <w:tabs>
        <w:tab w:val="right" w:leader="dot" w:pos="9350"/>
      </w:tabs>
      <w:spacing w:line="480" w:lineRule="auto"/>
      <w:ind w:left="216"/>
    </w:pPr>
  </w:style>
  <w:style w:type="character" w:styleId="Hyperlink">
    <w:name w:val="Hyperlink"/>
    <w:basedOn w:val="DefaultParagraphFont"/>
    <w:uiPriority w:val="99"/>
    <w:unhideWhenUsed/>
    <w:rsid w:val="00885CD0"/>
    <w:rPr>
      <w:color w:val="0563C1" w:themeColor="hyperlink"/>
      <w:u w:val="single"/>
    </w:rPr>
  </w:style>
  <w:style w:type="character" w:customStyle="1" w:styleId="Heading3Char">
    <w:name w:val="Heading 3 Char"/>
    <w:basedOn w:val="DefaultParagraphFont"/>
    <w:link w:val="Heading3"/>
    <w:uiPriority w:val="9"/>
    <w:rsid w:val="007F4060"/>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D61845"/>
    <w:pPr>
      <w:spacing w:after="100"/>
      <w:ind w:left="440"/>
    </w:pPr>
  </w:style>
  <w:style w:type="character" w:styleId="UnresolvedMention">
    <w:name w:val="Unresolved Mention"/>
    <w:basedOn w:val="DefaultParagraphFont"/>
    <w:uiPriority w:val="99"/>
    <w:semiHidden/>
    <w:unhideWhenUsed/>
    <w:rsid w:val="00046B6B"/>
    <w:rPr>
      <w:color w:val="605E5C"/>
      <w:shd w:val="clear" w:color="auto" w:fill="E1DFDD"/>
    </w:rPr>
  </w:style>
  <w:style w:type="character" w:customStyle="1" w:styleId="cf01">
    <w:name w:val="cf01"/>
    <w:basedOn w:val="DefaultParagraphFont"/>
    <w:rsid w:val="003C0E36"/>
    <w:rPr>
      <w:rFonts w:ascii="Segoe UI" w:hAnsi="Segoe UI" w:cs="Segoe UI" w:hint="default"/>
      <w:sz w:val="18"/>
      <w:szCs w:val="18"/>
    </w:rPr>
  </w:style>
  <w:style w:type="paragraph" w:styleId="TableofFigures">
    <w:name w:val="table of figures"/>
    <w:basedOn w:val="Normal"/>
    <w:next w:val="Normal"/>
    <w:uiPriority w:val="99"/>
    <w:unhideWhenUsed/>
    <w:rsid w:val="00C84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720">
      <w:bodyDiv w:val="1"/>
      <w:marLeft w:val="0"/>
      <w:marRight w:val="0"/>
      <w:marTop w:val="0"/>
      <w:marBottom w:val="0"/>
      <w:divBdr>
        <w:top w:val="none" w:sz="0" w:space="0" w:color="auto"/>
        <w:left w:val="none" w:sz="0" w:space="0" w:color="auto"/>
        <w:bottom w:val="none" w:sz="0" w:space="0" w:color="auto"/>
        <w:right w:val="none" w:sz="0" w:space="0" w:color="auto"/>
      </w:divBdr>
    </w:div>
    <w:div w:id="3094694">
      <w:bodyDiv w:val="1"/>
      <w:marLeft w:val="0"/>
      <w:marRight w:val="0"/>
      <w:marTop w:val="0"/>
      <w:marBottom w:val="0"/>
      <w:divBdr>
        <w:top w:val="none" w:sz="0" w:space="0" w:color="auto"/>
        <w:left w:val="none" w:sz="0" w:space="0" w:color="auto"/>
        <w:bottom w:val="none" w:sz="0" w:space="0" w:color="auto"/>
        <w:right w:val="none" w:sz="0" w:space="0" w:color="auto"/>
      </w:divBdr>
    </w:div>
    <w:div w:id="5138594">
      <w:bodyDiv w:val="1"/>
      <w:marLeft w:val="0"/>
      <w:marRight w:val="0"/>
      <w:marTop w:val="0"/>
      <w:marBottom w:val="0"/>
      <w:divBdr>
        <w:top w:val="none" w:sz="0" w:space="0" w:color="auto"/>
        <w:left w:val="none" w:sz="0" w:space="0" w:color="auto"/>
        <w:bottom w:val="none" w:sz="0" w:space="0" w:color="auto"/>
        <w:right w:val="none" w:sz="0" w:space="0" w:color="auto"/>
      </w:divBdr>
    </w:div>
    <w:div w:id="5719989">
      <w:bodyDiv w:val="1"/>
      <w:marLeft w:val="0"/>
      <w:marRight w:val="0"/>
      <w:marTop w:val="0"/>
      <w:marBottom w:val="0"/>
      <w:divBdr>
        <w:top w:val="none" w:sz="0" w:space="0" w:color="auto"/>
        <w:left w:val="none" w:sz="0" w:space="0" w:color="auto"/>
        <w:bottom w:val="none" w:sz="0" w:space="0" w:color="auto"/>
        <w:right w:val="none" w:sz="0" w:space="0" w:color="auto"/>
      </w:divBdr>
    </w:div>
    <w:div w:id="9576819">
      <w:bodyDiv w:val="1"/>
      <w:marLeft w:val="0"/>
      <w:marRight w:val="0"/>
      <w:marTop w:val="0"/>
      <w:marBottom w:val="0"/>
      <w:divBdr>
        <w:top w:val="none" w:sz="0" w:space="0" w:color="auto"/>
        <w:left w:val="none" w:sz="0" w:space="0" w:color="auto"/>
        <w:bottom w:val="none" w:sz="0" w:space="0" w:color="auto"/>
        <w:right w:val="none" w:sz="0" w:space="0" w:color="auto"/>
      </w:divBdr>
    </w:div>
    <w:div w:id="11419662">
      <w:bodyDiv w:val="1"/>
      <w:marLeft w:val="0"/>
      <w:marRight w:val="0"/>
      <w:marTop w:val="0"/>
      <w:marBottom w:val="0"/>
      <w:divBdr>
        <w:top w:val="none" w:sz="0" w:space="0" w:color="auto"/>
        <w:left w:val="none" w:sz="0" w:space="0" w:color="auto"/>
        <w:bottom w:val="none" w:sz="0" w:space="0" w:color="auto"/>
        <w:right w:val="none" w:sz="0" w:space="0" w:color="auto"/>
      </w:divBdr>
    </w:div>
    <w:div w:id="13770630">
      <w:bodyDiv w:val="1"/>
      <w:marLeft w:val="0"/>
      <w:marRight w:val="0"/>
      <w:marTop w:val="0"/>
      <w:marBottom w:val="0"/>
      <w:divBdr>
        <w:top w:val="none" w:sz="0" w:space="0" w:color="auto"/>
        <w:left w:val="none" w:sz="0" w:space="0" w:color="auto"/>
        <w:bottom w:val="none" w:sz="0" w:space="0" w:color="auto"/>
        <w:right w:val="none" w:sz="0" w:space="0" w:color="auto"/>
      </w:divBdr>
    </w:div>
    <w:div w:id="14310002">
      <w:bodyDiv w:val="1"/>
      <w:marLeft w:val="0"/>
      <w:marRight w:val="0"/>
      <w:marTop w:val="0"/>
      <w:marBottom w:val="0"/>
      <w:divBdr>
        <w:top w:val="none" w:sz="0" w:space="0" w:color="auto"/>
        <w:left w:val="none" w:sz="0" w:space="0" w:color="auto"/>
        <w:bottom w:val="none" w:sz="0" w:space="0" w:color="auto"/>
        <w:right w:val="none" w:sz="0" w:space="0" w:color="auto"/>
      </w:divBdr>
    </w:div>
    <w:div w:id="14353159">
      <w:bodyDiv w:val="1"/>
      <w:marLeft w:val="0"/>
      <w:marRight w:val="0"/>
      <w:marTop w:val="0"/>
      <w:marBottom w:val="0"/>
      <w:divBdr>
        <w:top w:val="none" w:sz="0" w:space="0" w:color="auto"/>
        <w:left w:val="none" w:sz="0" w:space="0" w:color="auto"/>
        <w:bottom w:val="none" w:sz="0" w:space="0" w:color="auto"/>
        <w:right w:val="none" w:sz="0" w:space="0" w:color="auto"/>
      </w:divBdr>
    </w:div>
    <w:div w:id="19743696">
      <w:bodyDiv w:val="1"/>
      <w:marLeft w:val="0"/>
      <w:marRight w:val="0"/>
      <w:marTop w:val="0"/>
      <w:marBottom w:val="0"/>
      <w:divBdr>
        <w:top w:val="none" w:sz="0" w:space="0" w:color="auto"/>
        <w:left w:val="none" w:sz="0" w:space="0" w:color="auto"/>
        <w:bottom w:val="none" w:sz="0" w:space="0" w:color="auto"/>
        <w:right w:val="none" w:sz="0" w:space="0" w:color="auto"/>
      </w:divBdr>
    </w:div>
    <w:div w:id="19867547">
      <w:bodyDiv w:val="1"/>
      <w:marLeft w:val="0"/>
      <w:marRight w:val="0"/>
      <w:marTop w:val="0"/>
      <w:marBottom w:val="0"/>
      <w:divBdr>
        <w:top w:val="none" w:sz="0" w:space="0" w:color="auto"/>
        <w:left w:val="none" w:sz="0" w:space="0" w:color="auto"/>
        <w:bottom w:val="none" w:sz="0" w:space="0" w:color="auto"/>
        <w:right w:val="none" w:sz="0" w:space="0" w:color="auto"/>
      </w:divBdr>
    </w:div>
    <w:div w:id="22489177">
      <w:bodyDiv w:val="1"/>
      <w:marLeft w:val="0"/>
      <w:marRight w:val="0"/>
      <w:marTop w:val="0"/>
      <w:marBottom w:val="0"/>
      <w:divBdr>
        <w:top w:val="none" w:sz="0" w:space="0" w:color="auto"/>
        <w:left w:val="none" w:sz="0" w:space="0" w:color="auto"/>
        <w:bottom w:val="none" w:sz="0" w:space="0" w:color="auto"/>
        <w:right w:val="none" w:sz="0" w:space="0" w:color="auto"/>
      </w:divBdr>
    </w:div>
    <w:div w:id="30230056">
      <w:bodyDiv w:val="1"/>
      <w:marLeft w:val="0"/>
      <w:marRight w:val="0"/>
      <w:marTop w:val="0"/>
      <w:marBottom w:val="0"/>
      <w:divBdr>
        <w:top w:val="none" w:sz="0" w:space="0" w:color="auto"/>
        <w:left w:val="none" w:sz="0" w:space="0" w:color="auto"/>
        <w:bottom w:val="none" w:sz="0" w:space="0" w:color="auto"/>
        <w:right w:val="none" w:sz="0" w:space="0" w:color="auto"/>
      </w:divBdr>
    </w:div>
    <w:div w:id="30351537">
      <w:bodyDiv w:val="1"/>
      <w:marLeft w:val="0"/>
      <w:marRight w:val="0"/>
      <w:marTop w:val="0"/>
      <w:marBottom w:val="0"/>
      <w:divBdr>
        <w:top w:val="none" w:sz="0" w:space="0" w:color="auto"/>
        <w:left w:val="none" w:sz="0" w:space="0" w:color="auto"/>
        <w:bottom w:val="none" w:sz="0" w:space="0" w:color="auto"/>
        <w:right w:val="none" w:sz="0" w:space="0" w:color="auto"/>
      </w:divBdr>
    </w:div>
    <w:div w:id="31535730">
      <w:bodyDiv w:val="1"/>
      <w:marLeft w:val="0"/>
      <w:marRight w:val="0"/>
      <w:marTop w:val="0"/>
      <w:marBottom w:val="0"/>
      <w:divBdr>
        <w:top w:val="none" w:sz="0" w:space="0" w:color="auto"/>
        <w:left w:val="none" w:sz="0" w:space="0" w:color="auto"/>
        <w:bottom w:val="none" w:sz="0" w:space="0" w:color="auto"/>
        <w:right w:val="none" w:sz="0" w:space="0" w:color="auto"/>
      </w:divBdr>
    </w:div>
    <w:div w:id="37514516">
      <w:bodyDiv w:val="1"/>
      <w:marLeft w:val="0"/>
      <w:marRight w:val="0"/>
      <w:marTop w:val="0"/>
      <w:marBottom w:val="0"/>
      <w:divBdr>
        <w:top w:val="none" w:sz="0" w:space="0" w:color="auto"/>
        <w:left w:val="none" w:sz="0" w:space="0" w:color="auto"/>
        <w:bottom w:val="none" w:sz="0" w:space="0" w:color="auto"/>
        <w:right w:val="none" w:sz="0" w:space="0" w:color="auto"/>
      </w:divBdr>
    </w:div>
    <w:div w:id="38477696">
      <w:bodyDiv w:val="1"/>
      <w:marLeft w:val="0"/>
      <w:marRight w:val="0"/>
      <w:marTop w:val="0"/>
      <w:marBottom w:val="0"/>
      <w:divBdr>
        <w:top w:val="none" w:sz="0" w:space="0" w:color="auto"/>
        <w:left w:val="none" w:sz="0" w:space="0" w:color="auto"/>
        <w:bottom w:val="none" w:sz="0" w:space="0" w:color="auto"/>
        <w:right w:val="none" w:sz="0" w:space="0" w:color="auto"/>
      </w:divBdr>
    </w:div>
    <w:div w:id="40442759">
      <w:bodyDiv w:val="1"/>
      <w:marLeft w:val="0"/>
      <w:marRight w:val="0"/>
      <w:marTop w:val="0"/>
      <w:marBottom w:val="0"/>
      <w:divBdr>
        <w:top w:val="none" w:sz="0" w:space="0" w:color="auto"/>
        <w:left w:val="none" w:sz="0" w:space="0" w:color="auto"/>
        <w:bottom w:val="none" w:sz="0" w:space="0" w:color="auto"/>
        <w:right w:val="none" w:sz="0" w:space="0" w:color="auto"/>
      </w:divBdr>
    </w:div>
    <w:div w:id="43219211">
      <w:bodyDiv w:val="1"/>
      <w:marLeft w:val="0"/>
      <w:marRight w:val="0"/>
      <w:marTop w:val="0"/>
      <w:marBottom w:val="0"/>
      <w:divBdr>
        <w:top w:val="none" w:sz="0" w:space="0" w:color="auto"/>
        <w:left w:val="none" w:sz="0" w:space="0" w:color="auto"/>
        <w:bottom w:val="none" w:sz="0" w:space="0" w:color="auto"/>
        <w:right w:val="none" w:sz="0" w:space="0" w:color="auto"/>
      </w:divBdr>
    </w:div>
    <w:div w:id="47648947">
      <w:bodyDiv w:val="1"/>
      <w:marLeft w:val="0"/>
      <w:marRight w:val="0"/>
      <w:marTop w:val="0"/>
      <w:marBottom w:val="0"/>
      <w:divBdr>
        <w:top w:val="none" w:sz="0" w:space="0" w:color="auto"/>
        <w:left w:val="none" w:sz="0" w:space="0" w:color="auto"/>
        <w:bottom w:val="none" w:sz="0" w:space="0" w:color="auto"/>
        <w:right w:val="none" w:sz="0" w:space="0" w:color="auto"/>
      </w:divBdr>
    </w:div>
    <w:div w:id="47650853">
      <w:bodyDiv w:val="1"/>
      <w:marLeft w:val="0"/>
      <w:marRight w:val="0"/>
      <w:marTop w:val="0"/>
      <w:marBottom w:val="0"/>
      <w:divBdr>
        <w:top w:val="none" w:sz="0" w:space="0" w:color="auto"/>
        <w:left w:val="none" w:sz="0" w:space="0" w:color="auto"/>
        <w:bottom w:val="none" w:sz="0" w:space="0" w:color="auto"/>
        <w:right w:val="none" w:sz="0" w:space="0" w:color="auto"/>
      </w:divBdr>
    </w:div>
    <w:div w:id="49349487">
      <w:bodyDiv w:val="1"/>
      <w:marLeft w:val="0"/>
      <w:marRight w:val="0"/>
      <w:marTop w:val="0"/>
      <w:marBottom w:val="0"/>
      <w:divBdr>
        <w:top w:val="none" w:sz="0" w:space="0" w:color="auto"/>
        <w:left w:val="none" w:sz="0" w:space="0" w:color="auto"/>
        <w:bottom w:val="none" w:sz="0" w:space="0" w:color="auto"/>
        <w:right w:val="none" w:sz="0" w:space="0" w:color="auto"/>
      </w:divBdr>
    </w:div>
    <w:div w:id="53546778">
      <w:bodyDiv w:val="1"/>
      <w:marLeft w:val="0"/>
      <w:marRight w:val="0"/>
      <w:marTop w:val="0"/>
      <w:marBottom w:val="0"/>
      <w:divBdr>
        <w:top w:val="none" w:sz="0" w:space="0" w:color="auto"/>
        <w:left w:val="none" w:sz="0" w:space="0" w:color="auto"/>
        <w:bottom w:val="none" w:sz="0" w:space="0" w:color="auto"/>
        <w:right w:val="none" w:sz="0" w:space="0" w:color="auto"/>
      </w:divBdr>
    </w:div>
    <w:div w:id="55712703">
      <w:bodyDiv w:val="1"/>
      <w:marLeft w:val="0"/>
      <w:marRight w:val="0"/>
      <w:marTop w:val="0"/>
      <w:marBottom w:val="0"/>
      <w:divBdr>
        <w:top w:val="none" w:sz="0" w:space="0" w:color="auto"/>
        <w:left w:val="none" w:sz="0" w:space="0" w:color="auto"/>
        <w:bottom w:val="none" w:sz="0" w:space="0" w:color="auto"/>
        <w:right w:val="none" w:sz="0" w:space="0" w:color="auto"/>
      </w:divBdr>
    </w:div>
    <w:div w:id="56366037">
      <w:bodyDiv w:val="1"/>
      <w:marLeft w:val="0"/>
      <w:marRight w:val="0"/>
      <w:marTop w:val="0"/>
      <w:marBottom w:val="0"/>
      <w:divBdr>
        <w:top w:val="none" w:sz="0" w:space="0" w:color="auto"/>
        <w:left w:val="none" w:sz="0" w:space="0" w:color="auto"/>
        <w:bottom w:val="none" w:sz="0" w:space="0" w:color="auto"/>
        <w:right w:val="none" w:sz="0" w:space="0" w:color="auto"/>
      </w:divBdr>
    </w:div>
    <w:div w:id="57411368">
      <w:bodyDiv w:val="1"/>
      <w:marLeft w:val="0"/>
      <w:marRight w:val="0"/>
      <w:marTop w:val="0"/>
      <w:marBottom w:val="0"/>
      <w:divBdr>
        <w:top w:val="none" w:sz="0" w:space="0" w:color="auto"/>
        <w:left w:val="none" w:sz="0" w:space="0" w:color="auto"/>
        <w:bottom w:val="none" w:sz="0" w:space="0" w:color="auto"/>
        <w:right w:val="none" w:sz="0" w:space="0" w:color="auto"/>
      </w:divBdr>
    </w:div>
    <w:div w:id="57480718">
      <w:bodyDiv w:val="1"/>
      <w:marLeft w:val="0"/>
      <w:marRight w:val="0"/>
      <w:marTop w:val="0"/>
      <w:marBottom w:val="0"/>
      <w:divBdr>
        <w:top w:val="none" w:sz="0" w:space="0" w:color="auto"/>
        <w:left w:val="none" w:sz="0" w:space="0" w:color="auto"/>
        <w:bottom w:val="none" w:sz="0" w:space="0" w:color="auto"/>
        <w:right w:val="none" w:sz="0" w:space="0" w:color="auto"/>
      </w:divBdr>
    </w:div>
    <w:div w:id="58091842">
      <w:bodyDiv w:val="1"/>
      <w:marLeft w:val="0"/>
      <w:marRight w:val="0"/>
      <w:marTop w:val="0"/>
      <w:marBottom w:val="0"/>
      <w:divBdr>
        <w:top w:val="none" w:sz="0" w:space="0" w:color="auto"/>
        <w:left w:val="none" w:sz="0" w:space="0" w:color="auto"/>
        <w:bottom w:val="none" w:sz="0" w:space="0" w:color="auto"/>
        <w:right w:val="none" w:sz="0" w:space="0" w:color="auto"/>
      </w:divBdr>
    </w:div>
    <w:div w:id="58745916">
      <w:bodyDiv w:val="1"/>
      <w:marLeft w:val="0"/>
      <w:marRight w:val="0"/>
      <w:marTop w:val="0"/>
      <w:marBottom w:val="0"/>
      <w:divBdr>
        <w:top w:val="none" w:sz="0" w:space="0" w:color="auto"/>
        <w:left w:val="none" w:sz="0" w:space="0" w:color="auto"/>
        <w:bottom w:val="none" w:sz="0" w:space="0" w:color="auto"/>
        <w:right w:val="none" w:sz="0" w:space="0" w:color="auto"/>
      </w:divBdr>
    </w:div>
    <w:div w:id="60831076">
      <w:bodyDiv w:val="1"/>
      <w:marLeft w:val="0"/>
      <w:marRight w:val="0"/>
      <w:marTop w:val="0"/>
      <w:marBottom w:val="0"/>
      <w:divBdr>
        <w:top w:val="none" w:sz="0" w:space="0" w:color="auto"/>
        <w:left w:val="none" w:sz="0" w:space="0" w:color="auto"/>
        <w:bottom w:val="none" w:sz="0" w:space="0" w:color="auto"/>
        <w:right w:val="none" w:sz="0" w:space="0" w:color="auto"/>
      </w:divBdr>
    </w:div>
    <w:div w:id="63142937">
      <w:bodyDiv w:val="1"/>
      <w:marLeft w:val="0"/>
      <w:marRight w:val="0"/>
      <w:marTop w:val="0"/>
      <w:marBottom w:val="0"/>
      <w:divBdr>
        <w:top w:val="none" w:sz="0" w:space="0" w:color="auto"/>
        <w:left w:val="none" w:sz="0" w:space="0" w:color="auto"/>
        <w:bottom w:val="none" w:sz="0" w:space="0" w:color="auto"/>
        <w:right w:val="none" w:sz="0" w:space="0" w:color="auto"/>
      </w:divBdr>
    </w:div>
    <w:div w:id="64425605">
      <w:bodyDiv w:val="1"/>
      <w:marLeft w:val="0"/>
      <w:marRight w:val="0"/>
      <w:marTop w:val="0"/>
      <w:marBottom w:val="0"/>
      <w:divBdr>
        <w:top w:val="none" w:sz="0" w:space="0" w:color="auto"/>
        <w:left w:val="none" w:sz="0" w:space="0" w:color="auto"/>
        <w:bottom w:val="none" w:sz="0" w:space="0" w:color="auto"/>
        <w:right w:val="none" w:sz="0" w:space="0" w:color="auto"/>
      </w:divBdr>
    </w:div>
    <w:div w:id="67073465">
      <w:bodyDiv w:val="1"/>
      <w:marLeft w:val="0"/>
      <w:marRight w:val="0"/>
      <w:marTop w:val="0"/>
      <w:marBottom w:val="0"/>
      <w:divBdr>
        <w:top w:val="none" w:sz="0" w:space="0" w:color="auto"/>
        <w:left w:val="none" w:sz="0" w:space="0" w:color="auto"/>
        <w:bottom w:val="none" w:sz="0" w:space="0" w:color="auto"/>
        <w:right w:val="none" w:sz="0" w:space="0" w:color="auto"/>
      </w:divBdr>
    </w:div>
    <w:div w:id="73749472">
      <w:bodyDiv w:val="1"/>
      <w:marLeft w:val="0"/>
      <w:marRight w:val="0"/>
      <w:marTop w:val="0"/>
      <w:marBottom w:val="0"/>
      <w:divBdr>
        <w:top w:val="none" w:sz="0" w:space="0" w:color="auto"/>
        <w:left w:val="none" w:sz="0" w:space="0" w:color="auto"/>
        <w:bottom w:val="none" w:sz="0" w:space="0" w:color="auto"/>
        <w:right w:val="none" w:sz="0" w:space="0" w:color="auto"/>
      </w:divBdr>
    </w:div>
    <w:div w:id="77943566">
      <w:bodyDiv w:val="1"/>
      <w:marLeft w:val="0"/>
      <w:marRight w:val="0"/>
      <w:marTop w:val="0"/>
      <w:marBottom w:val="0"/>
      <w:divBdr>
        <w:top w:val="none" w:sz="0" w:space="0" w:color="auto"/>
        <w:left w:val="none" w:sz="0" w:space="0" w:color="auto"/>
        <w:bottom w:val="none" w:sz="0" w:space="0" w:color="auto"/>
        <w:right w:val="none" w:sz="0" w:space="0" w:color="auto"/>
      </w:divBdr>
    </w:div>
    <w:div w:id="78605094">
      <w:bodyDiv w:val="1"/>
      <w:marLeft w:val="0"/>
      <w:marRight w:val="0"/>
      <w:marTop w:val="0"/>
      <w:marBottom w:val="0"/>
      <w:divBdr>
        <w:top w:val="none" w:sz="0" w:space="0" w:color="auto"/>
        <w:left w:val="none" w:sz="0" w:space="0" w:color="auto"/>
        <w:bottom w:val="none" w:sz="0" w:space="0" w:color="auto"/>
        <w:right w:val="none" w:sz="0" w:space="0" w:color="auto"/>
      </w:divBdr>
    </w:div>
    <w:div w:id="79646571">
      <w:bodyDiv w:val="1"/>
      <w:marLeft w:val="0"/>
      <w:marRight w:val="0"/>
      <w:marTop w:val="0"/>
      <w:marBottom w:val="0"/>
      <w:divBdr>
        <w:top w:val="none" w:sz="0" w:space="0" w:color="auto"/>
        <w:left w:val="none" w:sz="0" w:space="0" w:color="auto"/>
        <w:bottom w:val="none" w:sz="0" w:space="0" w:color="auto"/>
        <w:right w:val="none" w:sz="0" w:space="0" w:color="auto"/>
      </w:divBdr>
    </w:div>
    <w:div w:id="83454886">
      <w:bodyDiv w:val="1"/>
      <w:marLeft w:val="0"/>
      <w:marRight w:val="0"/>
      <w:marTop w:val="0"/>
      <w:marBottom w:val="0"/>
      <w:divBdr>
        <w:top w:val="none" w:sz="0" w:space="0" w:color="auto"/>
        <w:left w:val="none" w:sz="0" w:space="0" w:color="auto"/>
        <w:bottom w:val="none" w:sz="0" w:space="0" w:color="auto"/>
        <w:right w:val="none" w:sz="0" w:space="0" w:color="auto"/>
      </w:divBdr>
    </w:div>
    <w:div w:id="83769483">
      <w:bodyDiv w:val="1"/>
      <w:marLeft w:val="0"/>
      <w:marRight w:val="0"/>
      <w:marTop w:val="0"/>
      <w:marBottom w:val="0"/>
      <w:divBdr>
        <w:top w:val="none" w:sz="0" w:space="0" w:color="auto"/>
        <w:left w:val="none" w:sz="0" w:space="0" w:color="auto"/>
        <w:bottom w:val="none" w:sz="0" w:space="0" w:color="auto"/>
        <w:right w:val="none" w:sz="0" w:space="0" w:color="auto"/>
      </w:divBdr>
    </w:div>
    <w:div w:id="84618618">
      <w:bodyDiv w:val="1"/>
      <w:marLeft w:val="0"/>
      <w:marRight w:val="0"/>
      <w:marTop w:val="0"/>
      <w:marBottom w:val="0"/>
      <w:divBdr>
        <w:top w:val="none" w:sz="0" w:space="0" w:color="auto"/>
        <w:left w:val="none" w:sz="0" w:space="0" w:color="auto"/>
        <w:bottom w:val="none" w:sz="0" w:space="0" w:color="auto"/>
        <w:right w:val="none" w:sz="0" w:space="0" w:color="auto"/>
      </w:divBdr>
    </w:div>
    <w:div w:id="86197052">
      <w:bodyDiv w:val="1"/>
      <w:marLeft w:val="0"/>
      <w:marRight w:val="0"/>
      <w:marTop w:val="0"/>
      <w:marBottom w:val="0"/>
      <w:divBdr>
        <w:top w:val="none" w:sz="0" w:space="0" w:color="auto"/>
        <w:left w:val="none" w:sz="0" w:space="0" w:color="auto"/>
        <w:bottom w:val="none" w:sz="0" w:space="0" w:color="auto"/>
        <w:right w:val="none" w:sz="0" w:space="0" w:color="auto"/>
      </w:divBdr>
    </w:div>
    <w:div w:id="86582433">
      <w:bodyDiv w:val="1"/>
      <w:marLeft w:val="0"/>
      <w:marRight w:val="0"/>
      <w:marTop w:val="0"/>
      <w:marBottom w:val="0"/>
      <w:divBdr>
        <w:top w:val="none" w:sz="0" w:space="0" w:color="auto"/>
        <w:left w:val="none" w:sz="0" w:space="0" w:color="auto"/>
        <w:bottom w:val="none" w:sz="0" w:space="0" w:color="auto"/>
        <w:right w:val="none" w:sz="0" w:space="0" w:color="auto"/>
      </w:divBdr>
    </w:div>
    <w:div w:id="86852666">
      <w:bodyDiv w:val="1"/>
      <w:marLeft w:val="0"/>
      <w:marRight w:val="0"/>
      <w:marTop w:val="0"/>
      <w:marBottom w:val="0"/>
      <w:divBdr>
        <w:top w:val="none" w:sz="0" w:space="0" w:color="auto"/>
        <w:left w:val="none" w:sz="0" w:space="0" w:color="auto"/>
        <w:bottom w:val="none" w:sz="0" w:space="0" w:color="auto"/>
        <w:right w:val="none" w:sz="0" w:space="0" w:color="auto"/>
      </w:divBdr>
    </w:div>
    <w:div w:id="87506545">
      <w:bodyDiv w:val="1"/>
      <w:marLeft w:val="0"/>
      <w:marRight w:val="0"/>
      <w:marTop w:val="0"/>
      <w:marBottom w:val="0"/>
      <w:divBdr>
        <w:top w:val="none" w:sz="0" w:space="0" w:color="auto"/>
        <w:left w:val="none" w:sz="0" w:space="0" w:color="auto"/>
        <w:bottom w:val="none" w:sz="0" w:space="0" w:color="auto"/>
        <w:right w:val="none" w:sz="0" w:space="0" w:color="auto"/>
      </w:divBdr>
    </w:div>
    <w:div w:id="87579331">
      <w:bodyDiv w:val="1"/>
      <w:marLeft w:val="0"/>
      <w:marRight w:val="0"/>
      <w:marTop w:val="0"/>
      <w:marBottom w:val="0"/>
      <w:divBdr>
        <w:top w:val="none" w:sz="0" w:space="0" w:color="auto"/>
        <w:left w:val="none" w:sz="0" w:space="0" w:color="auto"/>
        <w:bottom w:val="none" w:sz="0" w:space="0" w:color="auto"/>
        <w:right w:val="none" w:sz="0" w:space="0" w:color="auto"/>
      </w:divBdr>
    </w:div>
    <w:div w:id="89815683">
      <w:bodyDiv w:val="1"/>
      <w:marLeft w:val="0"/>
      <w:marRight w:val="0"/>
      <w:marTop w:val="0"/>
      <w:marBottom w:val="0"/>
      <w:divBdr>
        <w:top w:val="none" w:sz="0" w:space="0" w:color="auto"/>
        <w:left w:val="none" w:sz="0" w:space="0" w:color="auto"/>
        <w:bottom w:val="none" w:sz="0" w:space="0" w:color="auto"/>
        <w:right w:val="none" w:sz="0" w:space="0" w:color="auto"/>
      </w:divBdr>
    </w:div>
    <w:div w:id="90049526">
      <w:bodyDiv w:val="1"/>
      <w:marLeft w:val="0"/>
      <w:marRight w:val="0"/>
      <w:marTop w:val="0"/>
      <w:marBottom w:val="0"/>
      <w:divBdr>
        <w:top w:val="none" w:sz="0" w:space="0" w:color="auto"/>
        <w:left w:val="none" w:sz="0" w:space="0" w:color="auto"/>
        <w:bottom w:val="none" w:sz="0" w:space="0" w:color="auto"/>
        <w:right w:val="none" w:sz="0" w:space="0" w:color="auto"/>
      </w:divBdr>
    </w:div>
    <w:div w:id="93598731">
      <w:bodyDiv w:val="1"/>
      <w:marLeft w:val="0"/>
      <w:marRight w:val="0"/>
      <w:marTop w:val="0"/>
      <w:marBottom w:val="0"/>
      <w:divBdr>
        <w:top w:val="none" w:sz="0" w:space="0" w:color="auto"/>
        <w:left w:val="none" w:sz="0" w:space="0" w:color="auto"/>
        <w:bottom w:val="none" w:sz="0" w:space="0" w:color="auto"/>
        <w:right w:val="none" w:sz="0" w:space="0" w:color="auto"/>
      </w:divBdr>
    </w:div>
    <w:div w:id="94713896">
      <w:bodyDiv w:val="1"/>
      <w:marLeft w:val="0"/>
      <w:marRight w:val="0"/>
      <w:marTop w:val="0"/>
      <w:marBottom w:val="0"/>
      <w:divBdr>
        <w:top w:val="none" w:sz="0" w:space="0" w:color="auto"/>
        <w:left w:val="none" w:sz="0" w:space="0" w:color="auto"/>
        <w:bottom w:val="none" w:sz="0" w:space="0" w:color="auto"/>
        <w:right w:val="none" w:sz="0" w:space="0" w:color="auto"/>
      </w:divBdr>
    </w:div>
    <w:div w:id="97912612">
      <w:bodyDiv w:val="1"/>
      <w:marLeft w:val="0"/>
      <w:marRight w:val="0"/>
      <w:marTop w:val="0"/>
      <w:marBottom w:val="0"/>
      <w:divBdr>
        <w:top w:val="none" w:sz="0" w:space="0" w:color="auto"/>
        <w:left w:val="none" w:sz="0" w:space="0" w:color="auto"/>
        <w:bottom w:val="none" w:sz="0" w:space="0" w:color="auto"/>
        <w:right w:val="none" w:sz="0" w:space="0" w:color="auto"/>
      </w:divBdr>
    </w:div>
    <w:div w:id="99572893">
      <w:bodyDiv w:val="1"/>
      <w:marLeft w:val="0"/>
      <w:marRight w:val="0"/>
      <w:marTop w:val="0"/>
      <w:marBottom w:val="0"/>
      <w:divBdr>
        <w:top w:val="none" w:sz="0" w:space="0" w:color="auto"/>
        <w:left w:val="none" w:sz="0" w:space="0" w:color="auto"/>
        <w:bottom w:val="none" w:sz="0" w:space="0" w:color="auto"/>
        <w:right w:val="none" w:sz="0" w:space="0" w:color="auto"/>
      </w:divBdr>
    </w:div>
    <w:div w:id="102381755">
      <w:bodyDiv w:val="1"/>
      <w:marLeft w:val="0"/>
      <w:marRight w:val="0"/>
      <w:marTop w:val="0"/>
      <w:marBottom w:val="0"/>
      <w:divBdr>
        <w:top w:val="none" w:sz="0" w:space="0" w:color="auto"/>
        <w:left w:val="none" w:sz="0" w:space="0" w:color="auto"/>
        <w:bottom w:val="none" w:sz="0" w:space="0" w:color="auto"/>
        <w:right w:val="none" w:sz="0" w:space="0" w:color="auto"/>
      </w:divBdr>
    </w:div>
    <w:div w:id="107239346">
      <w:bodyDiv w:val="1"/>
      <w:marLeft w:val="0"/>
      <w:marRight w:val="0"/>
      <w:marTop w:val="0"/>
      <w:marBottom w:val="0"/>
      <w:divBdr>
        <w:top w:val="none" w:sz="0" w:space="0" w:color="auto"/>
        <w:left w:val="none" w:sz="0" w:space="0" w:color="auto"/>
        <w:bottom w:val="none" w:sz="0" w:space="0" w:color="auto"/>
        <w:right w:val="none" w:sz="0" w:space="0" w:color="auto"/>
      </w:divBdr>
    </w:div>
    <w:div w:id="108202915">
      <w:bodyDiv w:val="1"/>
      <w:marLeft w:val="0"/>
      <w:marRight w:val="0"/>
      <w:marTop w:val="0"/>
      <w:marBottom w:val="0"/>
      <w:divBdr>
        <w:top w:val="none" w:sz="0" w:space="0" w:color="auto"/>
        <w:left w:val="none" w:sz="0" w:space="0" w:color="auto"/>
        <w:bottom w:val="none" w:sz="0" w:space="0" w:color="auto"/>
        <w:right w:val="none" w:sz="0" w:space="0" w:color="auto"/>
      </w:divBdr>
    </w:div>
    <w:div w:id="110168283">
      <w:bodyDiv w:val="1"/>
      <w:marLeft w:val="0"/>
      <w:marRight w:val="0"/>
      <w:marTop w:val="0"/>
      <w:marBottom w:val="0"/>
      <w:divBdr>
        <w:top w:val="none" w:sz="0" w:space="0" w:color="auto"/>
        <w:left w:val="none" w:sz="0" w:space="0" w:color="auto"/>
        <w:bottom w:val="none" w:sz="0" w:space="0" w:color="auto"/>
        <w:right w:val="none" w:sz="0" w:space="0" w:color="auto"/>
      </w:divBdr>
    </w:div>
    <w:div w:id="111050106">
      <w:bodyDiv w:val="1"/>
      <w:marLeft w:val="0"/>
      <w:marRight w:val="0"/>
      <w:marTop w:val="0"/>
      <w:marBottom w:val="0"/>
      <w:divBdr>
        <w:top w:val="none" w:sz="0" w:space="0" w:color="auto"/>
        <w:left w:val="none" w:sz="0" w:space="0" w:color="auto"/>
        <w:bottom w:val="none" w:sz="0" w:space="0" w:color="auto"/>
        <w:right w:val="none" w:sz="0" w:space="0" w:color="auto"/>
      </w:divBdr>
    </w:div>
    <w:div w:id="113060225">
      <w:bodyDiv w:val="1"/>
      <w:marLeft w:val="0"/>
      <w:marRight w:val="0"/>
      <w:marTop w:val="0"/>
      <w:marBottom w:val="0"/>
      <w:divBdr>
        <w:top w:val="none" w:sz="0" w:space="0" w:color="auto"/>
        <w:left w:val="none" w:sz="0" w:space="0" w:color="auto"/>
        <w:bottom w:val="none" w:sz="0" w:space="0" w:color="auto"/>
        <w:right w:val="none" w:sz="0" w:space="0" w:color="auto"/>
      </w:divBdr>
    </w:div>
    <w:div w:id="114760654">
      <w:bodyDiv w:val="1"/>
      <w:marLeft w:val="0"/>
      <w:marRight w:val="0"/>
      <w:marTop w:val="0"/>
      <w:marBottom w:val="0"/>
      <w:divBdr>
        <w:top w:val="none" w:sz="0" w:space="0" w:color="auto"/>
        <w:left w:val="none" w:sz="0" w:space="0" w:color="auto"/>
        <w:bottom w:val="none" w:sz="0" w:space="0" w:color="auto"/>
        <w:right w:val="none" w:sz="0" w:space="0" w:color="auto"/>
      </w:divBdr>
    </w:div>
    <w:div w:id="114913788">
      <w:bodyDiv w:val="1"/>
      <w:marLeft w:val="0"/>
      <w:marRight w:val="0"/>
      <w:marTop w:val="0"/>
      <w:marBottom w:val="0"/>
      <w:divBdr>
        <w:top w:val="none" w:sz="0" w:space="0" w:color="auto"/>
        <w:left w:val="none" w:sz="0" w:space="0" w:color="auto"/>
        <w:bottom w:val="none" w:sz="0" w:space="0" w:color="auto"/>
        <w:right w:val="none" w:sz="0" w:space="0" w:color="auto"/>
      </w:divBdr>
    </w:div>
    <w:div w:id="118961597">
      <w:bodyDiv w:val="1"/>
      <w:marLeft w:val="0"/>
      <w:marRight w:val="0"/>
      <w:marTop w:val="0"/>
      <w:marBottom w:val="0"/>
      <w:divBdr>
        <w:top w:val="none" w:sz="0" w:space="0" w:color="auto"/>
        <w:left w:val="none" w:sz="0" w:space="0" w:color="auto"/>
        <w:bottom w:val="none" w:sz="0" w:space="0" w:color="auto"/>
        <w:right w:val="none" w:sz="0" w:space="0" w:color="auto"/>
      </w:divBdr>
    </w:div>
    <w:div w:id="119157608">
      <w:bodyDiv w:val="1"/>
      <w:marLeft w:val="0"/>
      <w:marRight w:val="0"/>
      <w:marTop w:val="0"/>
      <w:marBottom w:val="0"/>
      <w:divBdr>
        <w:top w:val="none" w:sz="0" w:space="0" w:color="auto"/>
        <w:left w:val="none" w:sz="0" w:space="0" w:color="auto"/>
        <w:bottom w:val="none" w:sz="0" w:space="0" w:color="auto"/>
        <w:right w:val="none" w:sz="0" w:space="0" w:color="auto"/>
      </w:divBdr>
    </w:div>
    <w:div w:id="121851554">
      <w:bodyDiv w:val="1"/>
      <w:marLeft w:val="0"/>
      <w:marRight w:val="0"/>
      <w:marTop w:val="0"/>
      <w:marBottom w:val="0"/>
      <w:divBdr>
        <w:top w:val="none" w:sz="0" w:space="0" w:color="auto"/>
        <w:left w:val="none" w:sz="0" w:space="0" w:color="auto"/>
        <w:bottom w:val="none" w:sz="0" w:space="0" w:color="auto"/>
        <w:right w:val="none" w:sz="0" w:space="0" w:color="auto"/>
      </w:divBdr>
    </w:div>
    <w:div w:id="122120131">
      <w:bodyDiv w:val="1"/>
      <w:marLeft w:val="0"/>
      <w:marRight w:val="0"/>
      <w:marTop w:val="0"/>
      <w:marBottom w:val="0"/>
      <w:divBdr>
        <w:top w:val="none" w:sz="0" w:space="0" w:color="auto"/>
        <w:left w:val="none" w:sz="0" w:space="0" w:color="auto"/>
        <w:bottom w:val="none" w:sz="0" w:space="0" w:color="auto"/>
        <w:right w:val="none" w:sz="0" w:space="0" w:color="auto"/>
      </w:divBdr>
    </w:div>
    <w:div w:id="122501044">
      <w:bodyDiv w:val="1"/>
      <w:marLeft w:val="0"/>
      <w:marRight w:val="0"/>
      <w:marTop w:val="0"/>
      <w:marBottom w:val="0"/>
      <w:divBdr>
        <w:top w:val="none" w:sz="0" w:space="0" w:color="auto"/>
        <w:left w:val="none" w:sz="0" w:space="0" w:color="auto"/>
        <w:bottom w:val="none" w:sz="0" w:space="0" w:color="auto"/>
        <w:right w:val="none" w:sz="0" w:space="0" w:color="auto"/>
      </w:divBdr>
    </w:div>
    <w:div w:id="125128139">
      <w:bodyDiv w:val="1"/>
      <w:marLeft w:val="0"/>
      <w:marRight w:val="0"/>
      <w:marTop w:val="0"/>
      <w:marBottom w:val="0"/>
      <w:divBdr>
        <w:top w:val="none" w:sz="0" w:space="0" w:color="auto"/>
        <w:left w:val="none" w:sz="0" w:space="0" w:color="auto"/>
        <w:bottom w:val="none" w:sz="0" w:space="0" w:color="auto"/>
        <w:right w:val="none" w:sz="0" w:space="0" w:color="auto"/>
      </w:divBdr>
    </w:div>
    <w:div w:id="127742291">
      <w:bodyDiv w:val="1"/>
      <w:marLeft w:val="0"/>
      <w:marRight w:val="0"/>
      <w:marTop w:val="0"/>
      <w:marBottom w:val="0"/>
      <w:divBdr>
        <w:top w:val="none" w:sz="0" w:space="0" w:color="auto"/>
        <w:left w:val="none" w:sz="0" w:space="0" w:color="auto"/>
        <w:bottom w:val="none" w:sz="0" w:space="0" w:color="auto"/>
        <w:right w:val="none" w:sz="0" w:space="0" w:color="auto"/>
      </w:divBdr>
    </w:div>
    <w:div w:id="127750354">
      <w:bodyDiv w:val="1"/>
      <w:marLeft w:val="0"/>
      <w:marRight w:val="0"/>
      <w:marTop w:val="0"/>
      <w:marBottom w:val="0"/>
      <w:divBdr>
        <w:top w:val="none" w:sz="0" w:space="0" w:color="auto"/>
        <w:left w:val="none" w:sz="0" w:space="0" w:color="auto"/>
        <w:bottom w:val="none" w:sz="0" w:space="0" w:color="auto"/>
        <w:right w:val="none" w:sz="0" w:space="0" w:color="auto"/>
      </w:divBdr>
    </w:div>
    <w:div w:id="127892920">
      <w:bodyDiv w:val="1"/>
      <w:marLeft w:val="0"/>
      <w:marRight w:val="0"/>
      <w:marTop w:val="0"/>
      <w:marBottom w:val="0"/>
      <w:divBdr>
        <w:top w:val="none" w:sz="0" w:space="0" w:color="auto"/>
        <w:left w:val="none" w:sz="0" w:space="0" w:color="auto"/>
        <w:bottom w:val="none" w:sz="0" w:space="0" w:color="auto"/>
        <w:right w:val="none" w:sz="0" w:space="0" w:color="auto"/>
      </w:divBdr>
    </w:div>
    <w:div w:id="130826962">
      <w:bodyDiv w:val="1"/>
      <w:marLeft w:val="0"/>
      <w:marRight w:val="0"/>
      <w:marTop w:val="0"/>
      <w:marBottom w:val="0"/>
      <w:divBdr>
        <w:top w:val="none" w:sz="0" w:space="0" w:color="auto"/>
        <w:left w:val="none" w:sz="0" w:space="0" w:color="auto"/>
        <w:bottom w:val="none" w:sz="0" w:space="0" w:color="auto"/>
        <w:right w:val="none" w:sz="0" w:space="0" w:color="auto"/>
      </w:divBdr>
    </w:div>
    <w:div w:id="132068166">
      <w:bodyDiv w:val="1"/>
      <w:marLeft w:val="0"/>
      <w:marRight w:val="0"/>
      <w:marTop w:val="0"/>
      <w:marBottom w:val="0"/>
      <w:divBdr>
        <w:top w:val="none" w:sz="0" w:space="0" w:color="auto"/>
        <w:left w:val="none" w:sz="0" w:space="0" w:color="auto"/>
        <w:bottom w:val="none" w:sz="0" w:space="0" w:color="auto"/>
        <w:right w:val="none" w:sz="0" w:space="0" w:color="auto"/>
      </w:divBdr>
    </w:div>
    <w:div w:id="134689652">
      <w:bodyDiv w:val="1"/>
      <w:marLeft w:val="0"/>
      <w:marRight w:val="0"/>
      <w:marTop w:val="0"/>
      <w:marBottom w:val="0"/>
      <w:divBdr>
        <w:top w:val="none" w:sz="0" w:space="0" w:color="auto"/>
        <w:left w:val="none" w:sz="0" w:space="0" w:color="auto"/>
        <w:bottom w:val="none" w:sz="0" w:space="0" w:color="auto"/>
        <w:right w:val="none" w:sz="0" w:space="0" w:color="auto"/>
      </w:divBdr>
    </w:div>
    <w:div w:id="135102136">
      <w:bodyDiv w:val="1"/>
      <w:marLeft w:val="0"/>
      <w:marRight w:val="0"/>
      <w:marTop w:val="0"/>
      <w:marBottom w:val="0"/>
      <w:divBdr>
        <w:top w:val="none" w:sz="0" w:space="0" w:color="auto"/>
        <w:left w:val="none" w:sz="0" w:space="0" w:color="auto"/>
        <w:bottom w:val="none" w:sz="0" w:space="0" w:color="auto"/>
        <w:right w:val="none" w:sz="0" w:space="0" w:color="auto"/>
      </w:divBdr>
    </w:div>
    <w:div w:id="135345675">
      <w:bodyDiv w:val="1"/>
      <w:marLeft w:val="0"/>
      <w:marRight w:val="0"/>
      <w:marTop w:val="0"/>
      <w:marBottom w:val="0"/>
      <w:divBdr>
        <w:top w:val="none" w:sz="0" w:space="0" w:color="auto"/>
        <w:left w:val="none" w:sz="0" w:space="0" w:color="auto"/>
        <w:bottom w:val="none" w:sz="0" w:space="0" w:color="auto"/>
        <w:right w:val="none" w:sz="0" w:space="0" w:color="auto"/>
      </w:divBdr>
    </w:div>
    <w:div w:id="135952781">
      <w:bodyDiv w:val="1"/>
      <w:marLeft w:val="0"/>
      <w:marRight w:val="0"/>
      <w:marTop w:val="0"/>
      <w:marBottom w:val="0"/>
      <w:divBdr>
        <w:top w:val="none" w:sz="0" w:space="0" w:color="auto"/>
        <w:left w:val="none" w:sz="0" w:space="0" w:color="auto"/>
        <w:bottom w:val="none" w:sz="0" w:space="0" w:color="auto"/>
        <w:right w:val="none" w:sz="0" w:space="0" w:color="auto"/>
      </w:divBdr>
    </w:div>
    <w:div w:id="138041229">
      <w:bodyDiv w:val="1"/>
      <w:marLeft w:val="0"/>
      <w:marRight w:val="0"/>
      <w:marTop w:val="0"/>
      <w:marBottom w:val="0"/>
      <w:divBdr>
        <w:top w:val="none" w:sz="0" w:space="0" w:color="auto"/>
        <w:left w:val="none" w:sz="0" w:space="0" w:color="auto"/>
        <w:bottom w:val="none" w:sz="0" w:space="0" w:color="auto"/>
        <w:right w:val="none" w:sz="0" w:space="0" w:color="auto"/>
      </w:divBdr>
    </w:div>
    <w:div w:id="139929765">
      <w:bodyDiv w:val="1"/>
      <w:marLeft w:val="0"/>
      <w:marRight w:val="0"/>
      <w:marTop w:val="0"/>
      <w:marBottom w:val="0"/>
      <w:divBdr>
        <w:top w:val="none" w:sz="0" w:space="0" w:color="auto"/>
        <w:left w:val="none" w:sz="0" w:space="0" w:color="auto"/>
        <w:bottom w:val="none" w:sz="0" w:space="0" w:color="auto"/>
        <w:right w:val="none" w:sz="0" w:space="0" w:color="auto"/>
      </w:divBdr>
    </w:div>
    <w:div w:id="140194277">
      <w:bodyDiv w:val="1"/>
      <w:marLeft w:val="0"/>
      <w:marRight w:val="0"/>
      <w:marTop w:val="0"/>
      <w:marBottom w:val="0"/>
      <w:divBdr>
        <w:top w:val="none" w:sz="0" w:space="0" w:color="auto"/>
        <w:left w:val="none" w:sz="0" w:space="0" w:color="auto"/>
        <w:bottom w:val="none" w:sz="0" w:space="0" w:color="auto"/>
        <w:right w:val="none" w:sz="0" w:space="0" w:color="auto"/>
      </w:divBdr>
    </w:div>
    <w:div w:id="140581054">
      <w:bodyDiv w:val="1"/>
      <w:marLeft w:val="0"/>
      <w:marRight w:val="0"/>
      <w:marTop w:val="0"/>
      <w:marBottom w:val="0"/>
      <w:divBdr>
        <w:top w:val="none" w:sz="0" w:space="0" w:color="auto"/>
        <w:left w:val="none" w:sz="0" w:space="0" w:color="auto"/>
        <w:bottom w:val="none" w:sz="0" w:space="0" w:color="auto"/>
        <w:right w:val="none" w:sz="0" w:space="0" w:color="auto"/>
      </w:divBdr>
    </w:div>
    <w:div w:id="141120583">
      <w:bodyDiv w:val="1"/>
      <w:marLeft w:val="0"/>
      <w:marRight w:val="0"/>
      <w:marTop w:val="0"/>
      <w:marBottom w:val="0"/>
      <w:divBdr>
        <w:top w:val="none" w:sz="0" w:space="0" w:color="auto"/>
        <w:left w:val="none" w:sz="0" w:space="0" w:color="auto"/>
        <w:bottom w:val="none" w:sz="0" w:space="0" w:color="auto"/>
        <w:right w:val="none" w:sz="0" w:space="0" w:color="auto"/>
      </w:divBdr>
    </w:div>
    <w:div w:id="142242837">
      <w:bodyDiv w:val="1"/>
      <w:marLeft w:val="0"/>
      <w:marRight w:val="0"/>
      <w:marTop w:val="0"/>
      <w:marBottom w:val="0"/>
      <w:divBdr>
        <w:top w:val="none" w:sz="0" w:space="0" w:color="auto"/>
        <w:left w:val="none" w:sz="0" w:space="0" w:color="auto"/>
        <w:bottom w:val="none" w:sz="0" w:space="0" w:color="auto"/>
        <w:right w:val="none" w:sz="0" w:space="0" w:color="auto"/>
      </w:divBdr>
    </w:div>
    <w:div w:id="144976066">
      <w:bodyDiv w:val="1"/>
      <w:marLeft w:val="0"/>
      <w:marRight w:val="0"/>
      <w:marTop w:val="0"/>
      <w:marBottom w:val="0"/>
      <w:divBdr>
        <w:top w:val="none" w:sz="0" w:space="0" w:color="auto"/>
        <w:left w:val="none" w:sz="0" w:space="0" w:color="auto"/>
        <w:bottom w:val="none" w:sz="0" w:space="0" w:color="auto"/>
        <w:right w:val="none" w:sz="0" w:space="0" w:color="auto"/>
      </w:divBdr>
    </w:div>
    <w:div w:id="145050418">
      <w:bodyDiv w:val="1"/>
      <w:marLeft w:val="0"/>
      <w:marRight w:val="0"/>
      <w:marTop w:val="0"/>
      <w:marBottom w:val="0"/>
      <w:divBdr>
        <w:top w:val="none" w:sz="0" w:space="0" w:color="auto"/>
        <w:left w:val="none" w:sz="0" w:space="0" w:color="auto"/>
        <w:bottom w:val="none" w:sz="0" w:space="0" w:color="auto"/>
        <w:right w:val="none" w:sz="0" w:space="0" w:color="auto"/>
      </w:divBdr>
    </w:div>
    <w:div w:id="147746172">
      <w:bodyDiv w:val="1"/>
      <w:marLeft w:val="0"/>
      <w:marRight w:val="0"/>
      <w:marTop w:val="0"/>
      <w:marBottom w:val="0"/>
      <w:divBdr>
        <w:top w:val="none" w:sz="0" w:space="0" w:color="auto"/>
        <w:left w:val="none" w:sz="0" w:space="0" w:color="auto"/>
        <w:bottom w:val="none" w:sz="0" w:space="0" w:color="auto"/>
        <w:right w:val="none" w:sz="0" w:space="0" w:color="auto"/>
      </w:divBdr>
    </w:div>
    <w:div w:id="148788347">
      <w:bodyDiv w:val="1"/>
      <w:marLeft w:val="0"/>
      <w:marRight w:val="0"/>
      <w:marTop w:val="0"/>
      <w:marBottom w:val="0"/>
      <w:divBdr>
        <w:top w:val="none" w:sz="0" w:space="0" w:color="auto"/>
        <w:left w:val="none" w:sz="0" w:space="0" w:color="auto"/>
        <w:bottom w:val="none" w:sz="0" w:space="0" w:color="auto"/>
        <w:right w:val="none" w:sz="0" w:space="0" w:color="auto"/>
      </w:divBdr>
    </w:div>
    <w:div w:id="149758697">
      <w:bodyDiv w:val="1"/>
      <w:marLeft w:val="0"/>
      <w:marRight w:val="0"/>
      <w:marTop w:val="0"/>
      <w:marBottom w:val="0"/>
      <w:divBdr>
        <w:top w:val="none" w:sz="0" w:space="0" w:color="auto"/>
        <w:left w:val="none" w:sz="0" w:space="0" w:color="auto"/>
        <w:bottom w:val="none" w:sz="0" w:space="0" w:color="auto"/>
        <w:right w:val="none" w:sz="0" w:space="0" w:color="auto"/>
      </w:divBdr>
    </w:div>
    <w:div w:id="149836483">
      <w:bodyDiv w:val="1"/>
      <w:marLeft w:val="0"/>
      <w:marRight w:val="0"/>
      <w:marTop w:val="0"/>
      <w:marBottom w:val="0"/>
      <w:divBdr>
        <w:top w:val="none" w:sz="0" w:space="0" w:color="auto"/>
        <w:left w:val="none" w:sz="0" w:space="0" w:color="auto"/>
        <w:bottom w:val="none" w:sz="0" w:space="0" w:color="auto"/>
        <w:right w:val="none" w:sz="0" w:space="0" w:color="auto"/>
      </w:divBdr>
    </w:div>
    <w:div w:id="150369570">
      <w:bodyDiv w:val="1"/>
      <w:marLeft w:val="0"/>
      <w:marRight w:val="0"/>
      <w:marTop w:val="0"/>
      <w:marBottom w:val="0"/>
      <w:divBdr>
        <w:top w:val="none" w:sz="0" w:space="0" w:color="auto"/>
        <w:left w:val="none" w:sz="0" w:space="0" w:color="auto"/>
        <w:bottom w:val="none" w:sz="0" w:space="0" w:color="auto"/>
        <w:right w:val="none" w:sz="0" w:space="0" w:color="auto"/>
      </w:divBdr>
    </w:div>
    <w:div w:id="151795049">
      <w:bodyDiv w:val="1"/>
      <w:marLeft w:val="0"/>
      <w:marRight w:val="0"/>
      <w:marTop w:val="0"/>
      <w:marBottom w:val="0"/>
      <w:divBdr>
        <w:top w:val="none" w:sz="0" w:space="0" w:color="auto"/>
        <w:left w:val="none" w:sz="0" w:space="0" w:color="auto"/>
        <w:bottom w:val="none" w:sz="0" w:space="0" w:color="auto"/>
        <w:right w:val="none" w:sz="0" w:space="0" w:color="auto"/>
      </w:divBdr>
    </w:div>
    <w:div w:id="151873846">
      <w:bodyDiv w:val="1"/>
      <w:marLeft w:val="0"/>
      <w:marRight w:val="0"/>
      <w:marTop w:val="0"/>
      <w:marBottom w:val="0"/>
      <w:divBdr>
        <w:top w:val="none" w:sz="0" w:space="0" w:color="auto"/>
        <w:left w:val="none" w:sz="0" w:space="0" w:color="auto"/>
        <w:bottom w:val="none" w:sz="0" w:space="0" w:color="auto"/>
        <w:right w:val="none" w:sz="0" w:space="0" w:color="auto"/>
      </w:divBdr>
    </w:div>
    <w:div w:id="152844521">
      <w:bodyDiv w:val="1"/>
      <w:marLeft w:val="0"/>
      <w:marRight w:val="0"/>
      <w:marTop w:val="0"/>
      <w:marBottom w:val="0"/>
      <w:divBdr>
        <w:top w:val="none" w:sz="0" w:space="0" w:color="auto"/>
        <w:left w:val="none" w:sz="0" w:space="0" w:color="auto"/>
        <w:bottom w:val="none" w:sz="0" w:space="0" w:color="auto"/>
        <w:right w:val="none" w:sz="0" w:space="0" w:color="auto"/>
      </w:divBdr>
    </w:div>
    <w:div w:id="154147050">
      <w:bodyDiv w:val="1"/>
      <w:marLeft w:val="0"/>
      <w:marRight w:val="0"/>
      <w:marTop w:val="0"/>
      <w:marBottom w:val="0"/>
      <w:divBdr>
        <w:top w:val="none" w:sz="0" w:space="0" w:color="auto"/>
        <w:left w:val="none" w:sz="0" w:space="0" w:color="auto"/>
        <w:bottom w:val="none" w:sz="0" w:space="0" w:color="auto"/>
        <w:right w:val="none" w:sz="0" w:space="0" w:color="auto"/>
      </w:divBdr>
    </w:div>
    <w:div w:id="154225123">
      <w:bodyDiv w:val="1"/>
      <w:marLeft w:val="0"/>
      <w:marRight w:val="0"/>
      <w:marTop w:val="0"/>
      <w:marBottom w:val="0"/>
      <w:divBdr>
        <w:top w:val="none" w:sz="0" w:space="0" w:color="auto"/>
        <w:left w:val="none" w:sz="0" w:space="0" w:color="auto"/>
        <w:bottom w:val="none" w:sz="0" w:space="0" w:color="auto"/>
        <w:right w:val="none" w:sz="0" w:space="0" w:color="auto"/>
      </w:divBdr>
    </w:div>
    <w:div w:id="156457438">
      <w:bodyDiv w:val="1"/>
      <w:marLeft w:val="0"/>
      <w:marRight w:val="0"/>
      <w:marTop w:val="0"/>
      <w:marBottom w:val="0"/>
      <w:divBdr>
        <w:top w:val="none" w:sz="0" w:space="0" w:color="auto"/>
        <w:left w:val="none" w:sz="0" w:space="0" w:color="auto"/>
        <w:bottom w:val="none" w:sz="0" w:space="0" w:color="auto"/>
        <w:right w:val="none" w:sz="0" w:space="0" w:color="auto"/>
      </w:divBdr>
    </w:div>
    <w:div w:id="157044502">
      <w:bodyDiv w:val="1"/>
      <w:marLeft w:val="0"/>
      <w:marRight w:val="0"/>
      <w:marTop w:val="0"/>
      <w:marBottom w:val="0"/>
      <w:divBdr>
        <w:top w:val="none" w:sz="0" w:space="0" w:color="auto"/>
        <w:left w:val="none" w:sz="0" w:space="0" w:color="auto"/>
        <w:bottom w:val="none" w:sz="0" w:space="0" w:color="auto"/>
        <w:right w:val="none" w:sz="0" w:space="0" w:color="auto"/>
      </w:divBdr>
    </w:div>
    <w:div w:id="158009475">
      <w:bodyDiv w:val="1"/>
      <w:marLeft w:val="0"/>
      <w:marRight w:val="0"/>
      <w:marTop w:val="0"/>
      <w:marBottom w:val="0"/>
      <w:divBdr>
        <w:top w:val="none" w:sz="0" w:space="0" w:color="auto"/>
        <w:left w:val="none" w:sz="0" w:space="0" w:color="auto"/>
        <w:bottom w:val="none" w:sz="0" w:space="0" w:color="auto"/>
        <w:right w:val="none" w:sz="0" w:space="0" w:color="auto"/>
      </w:divBdr>
    </w:div>
    <w:div w:id="158353837">
      <w:bodyDiv w:val="1"/>
      <w:marLeft w:val="0"/>
      <w:marRight w:val="0"/>
      <w:marTop w:val="0"/>
      <w:marBottom w:val="0"/>
      <w:divBdr>
        <w:top w:val="none" w:sz="0" w:space="0" w:color="auto"/>
        <w:left w:val="none" w:sz="0" w:space="0" w:color="auto"/>
        <w:bottom w:val="none" w:sz="0" w:space="0" w:color="auto"/>
        <w:right w:val="none" w:sz="0" w:space="0" w:color="auto"/>
      </w:divBdr>
    </w:div>
    <w:div w:id="158354843">
      <w:bodyDiv w:val="1"/>
      <w:marLeft w:val="0"/>
      <w:marRight w:val="0"/>
      <w:marTop w:val="0"/>
      <w:marBottom w:val="0"/>
      <w:divBdr>
        <w:top w:val="none" w:sz="0" w:space="0" w:color="auto"/>
        <w:left w:val="none" w:sz="0" w:space="0" w:color="auto"/>
        <w:bottom w:val="none" w:sz="0" w:space="0" w:color="auto"/>
        <w:right w:val="none" w:sz="0" w:space="0" w:color="auto"/>
      </w:divBdr>
    </w:div>
    <w:div w:id="159392239">
      <w:bodyDiv w:val="1"/>
      <w:marLeft w:val="0"/>
      <w:marRight w:val="0"/>
      <w:marTop w:val="0"/>
      <w:marBottom w:val="0"/>
      <w:divBdr>
        <w:top w:val="none" w:sz="0" w:space="0" w:color="auto"/>
        <w:left w:val="none" w:sz="0" w:space="0" w:color="auto"/>
        <w:bottom w:val="none" w:sz="0" w:space="0" w:color="auto"/>
        <w:right w:val="none" w:sz="0" w:space="0" w:color="auto"/>
      </w:divBdr>
    </w:div>
    <w:div w:id="161093172">
      <w:bodyDiv w:val="1"/>
      <w:marLeft w:val="0"/>
      <w:marRight w:val="0"/>
      <w:marTop w:val="0"/>
      <w:marBottom w:val="0"/>
      <w:divBdr>
        <w:top w:val="none" w:sz="0" w:space="0" w:color="auto"/>
        <w:left w:val="none" w:sz="0" w:space="0" w:color="auto"/>
        <w:bottom w:val="none" w:sz="0" w:space="0" w:color="auto"/>
        <w:right w:val="none" w:sz="0" w:space="0" w:color="auto"/>
      </w:divBdr>
    </w:div>
    <w:div w:id="164590220">
      <w:bodyDiv w:val="1"/>
      <w:marLeft w:val="0"/>
      <w:marRight w:val="0"/>
      <w:marTop w:val="0"/>
      <w:marBottom w:val="0"/>
      <w:divBdr>
        <w:top w:val="none" w:sz="0" w:space="0" w:color="auto"/>
        <w:left w:val="none" w:sz="0" w:space="0" w:color="auto"/>
        <w:bottom w:val="none" w:sz="0" w:space="0" w:color="auto"/>
        <w:right w:val="none" w:sz="0" w:space="0" w:color="auto"/>
      </w:divBdr>
    </w:div>
    <w:div w:id="164634871">
      <w:bodyDiv w:val="1"/>
      <w:marLeft w:val="0"/>
      <w:marRight w:val="0"/>
      <w:marTop w:val="0"/>
      <w:marBottom w:val="0"/>
      <w:divBdr>
        <w:top w:val="none" w:sz="0" w:space="0" w:color="auto"/>
        <w:left w:val="none" w:sz="0" w:space="0" w:color="auto"/>
        <w:bottom w:val="none" w:sz="0" w:space="0" w:color="auto"/>
        <w:right w:val="none" w:sz="0" w:space="0" w:color="auto"/>
      </w:divBdr>
    </w:div>
    <w:div w:id="166750859">
      <w:bodyDiv w:val="1"/>
      <w:marLeft w:val="0"/>
      <w:marRight w:val="0"/>
      <w:marTop w:val="0"/>
      <w:marBottom w:val="0"/>
      <w:divBdr>
        <w:top w:val="none" w:sz="0" w:space="0" w:color="auto"/>
        <w:left w:val="none" w:sz="0" w:space="0" w:color="auto"/>
        <w:bottom w:val="none" w:sz="0" w:space="0" w:color="auto"/>
        <w:right w:val="none" w:sz="0" w:space="0" w:color="auto"/>
      </w:divBdr>
    </w:div>
    <w:div w:id="169175337">
      <w:bodyDiv w:val="1"/>
      <w:marLeft w:val="0"/>
      <w:marRight w:val="0"/>
      <w:marTop w:val="0"/>
      <w:marBottom w:val="0"/>
      <w:divBdr>
        <w:top w:val="none" w:sz="0" w:space="0" w:color="auto"/>
        <w:left w:val="none" w:sz="0" w:space="0" w:color="auto"/>
        <w:bottom w:val="none" w:sz="0" w:space="0" w:color="auto"/>
        <w:right w:val="none" w:sz="0" w:space="0" w:color="auto"/>
      </w:divBdr>
    </w:div>
    <w:div w:id="169410783">
      <w:bodyDiv w:val="1"/>
      <w:marLeft w:val="0"/>
      <w:marRight w:val="0"/>
      <w:marTop w:val="0"/>
      <w:marBottom w:val="0"/>
      <w:divBdr>
        <w:top w:val="none" w:sz="0" w:space="0" w:color="auto"/>
        <w:left w:val="none" w:sz="0" w:space="0" w:color="auto"/>
        <w:bottom w:val="none" w:sz="0" w:space="0" w:color="auto"/>
        <w:right w:val="none" w:sz="0" w:space="0" w:color="auto"/>
      </w:divBdr>
    </w:div>
    <w:div w:id="171187658">
      <w:bodyDiv w:val="1"/>
      <w:marLeft w:val="0"/>
      <w:marRight w:val="0"/>
      <w:marTop w:val="0"/>
      <w:marBottom w:val="0"/>
      <w:divBdr>
        <w:top w:val="none" w:sz="0" w:space="0" w:color="auto"/>
        <w:left w:val="none" w:sz="0" w:space="0" w:color="auto"/>
        <w:bottom w:val="none" w:sz="0" w:space="0" w:color="auto"/>
        <w:right w:val="none" w:sz="0" w:space="0" w:color="auto"/>
      </w:divBdr>
    </w:div>
    <w:div w:id="172106990">
      <w:bodyDiv w:val="1"/>
      <w:marLeft w:val="0"/>
      <w:marRight w:val="0"/>
      <w:marTop w:val="0"/>
      <w:marBottom w:val="0"/>
      <w:divBdr>
        <w:top w:val="none" w:sz="0" w:space="0" w:color="auto"/>
        <w:left w:val="none" w:sz="0" w:space="0" w:color="auto"/>
        <w:bottom w:val="none" w:sz="0" w:space="0" w:color="auto"/>
        <w:right w:val="none" w:sz="0" w:space="0" w:color="auto"/>
      </w:divBdr>
    </w:div>
    <w:div w:id="173496229">
      <w:bodyDiv w:val="1"/>
      <w:marLeft w:val="0"/>
      <w:marRight w:val="0"/>
      <w:marTop w:val="0"/>
      <w:marBottom w:val="0"/>
      <w:divBdr>
        <w:top w:val="none" w:sz="0" w:space="0" w:color="auto"/>
        <w:left w:val="none" w:sz="0" w:space="0" w:color="auto"/>
        <w:bottom w:val="none" w:sz="0" w:space="0" w:color="auto"/>
        <w:right w:val="none" w:sz="0" w:space="0" w:color="auto"/>
      </w:divBdr>
    </w:div>
    <w:div w:id="174000977">
      <w:bodyDiv w:val="1"/>
      <w:marLeft w:val="0"/>
      <w:marRight w:val="0"/>
      <w:marTop w:val="0"/>
      <w:marBottom w:val="0"/>
      <w:divBdr>
        <w:top w:val="none" w:sz="0" w:space="0" w:color="auto"/>
        <w:left w:val="none" w:sz="0" w:space="0" w:color="auto"/>
        <w:bottom w:val="none" w:sz="0" w:space="0" w:color="auto"/>
        <w:right w:val="none" w:sz="0" w:space="0" w:color="auto"/>
      </w:divBdr>
    </w:div>
    <w:div w:id="178667305">
      <w:bodyDiv w:val="1"/>
      <w:marLeft w:val="0"/>
      <w:marRight w:val="0"/>
      <w:marTop w:val="0"/>
      <w:marBottom w:val="0"/>
      <w:divBdr>
        <w:top w:val="none" w:sz="0" w:space="0" w:color="auto"/>
        <w:left w:val="none" w:sz="0" w:space="0" w:color="auto"/>
        <w:bottom w:val="none" w:sz="0" w:space="0" w:color="auto"/>
        <w:right w:val="none" w:sz="0" w:space="0" w:color="auto"/>
      </w:divBdr>
    </w:div>
    <w:div w:id="180752297">
      <w:bodyDiv w:val="1"/>
      <w:marLeft w:val="0"/>
      <w:marRight w:val="0"/>
      <w:marTop w:val="0"/>
      <w:marBottom w:val="0"/>
      <w:divBdr>
        <w:top w:val="none" w:sz="0" w:space="0" w:color="auto"/>
        <w:left w:val="none" w:sz="0" w:space="0" w:color="auto"/>
        <w:bottom w:val="none" w:sz="0" w:space="0" w:color="auto"/>
        <w:right w:val="none" w:sz="0" w:space="0" w:color="auto"/>
      </w:divBdr>
    </w:div>
    <w:div w:id="181013468">
      <w:bodyDiv w:val="1"/>
      <w:marLeft w:val="0"/>
      <w:marRight w:val="0"/>
      <w:marTop w:val="0"/>
      <w:marBottom w:val="0"/>
      <w:divBdr>
        <w:top w:val="none" w:sz="0" w:space="0" w:color="auto"/>
        <w:left w:val="none" w:sz="0" w:space="0" w:color="auto"/>
        <w:bottom w:val="none" w:sz="0" w:space="0" w:color="auto"/>
        <w:right w:val="none" w:sz="0" w:space="0" w:color="auto"/>
      </w:divBdr>
    </w:div>
    <w:div w:id="182062692">
      <w:bodyDiv w:val="1"/>
      <w:marLeft w:val="0"/>
      <w:marRight w:val="0"/>
      <w:marTop w:val="0"/>
      <w:marBottom w:val="0"/>
      <w:divBdr>
        <w:top w:val="none" w:sz="0" w:space="0" w:color="auto"/>
        <w:left w:val="none" w:sz="0" w:space="0" w:color="auto"/>
        <w:bottom w:val="none" w:sz="0" w:space="0" w:color="auto"/>
        <w:right w:val="none" w:sz="0" w:space="0" w:color="auto"/>
      </w:divBdr>
    </w:div>
    <w:div w:id="183371613">
      <w:bodyDiv w:val="1"/>
      <w:marLeft w:val="0"/>
      <w:marRight w:val="0"/>
      <w:marTop w:val="0"/>
      <w:marBottom w:val="0"/>
      <w:divBdr>
        <w:top w:val="none" w:sz="0" w:space="0" w:color="auto"/>
        <w:left w:val="none" w:sz="0" w:space="0" w:color="auto"/>
        <w:bottom w:val="none" w:sz="0" w:space="0" w:color="auto"/>
        <w:right w:val="none" w:sz="0" w:space="0" w:color="auto"/>
      </w:divBdr>
    </w:div>
    <w:div w:id="184634199">
      <w:bodyDiv w:val="1"/>
      <w:marLeft w:val="0"/>
      <w:marRight w:val="0"/>
      <w:marTop w:val="0"/>
      <w:marBottom w:val="0"/>
      <w:divBdr>
        <w:top w:val="none" w:sz="0" w:space="0" w:color="auto"/>
        <w:left w:val="none" w:sz="0" w:space="0" w:color="auto"/>
        <w:bottom w:val="none" w:sz="0" w:space="0" w:color="auto"/>
        <w:right w:val="none" w:sz="0" w:space="0" w:color="auto"/>
      </w:divBdr>
    </w:div>
    <w:div w:id="186144360">
      <w:bodyDiv w:val="1"/>
      <w:marLeft w:val="0"/>
      <w:marRight w:val="0"/>
      <w:marTop w:val="0"/>
      <w:marBottom w:val="0"/>
      <w:divBdr>
        <w:top w:val="none" w:sz="0" w:space="0" w:color="auto"/>
        <w:left w:val="none" w:sz="0" w:space="0" w:color="auto"/>
        <w:bottom w:val="none" w:sz="0" w:space="0" w:color="auto"/>
        <w:right w:val="none" w:sz="0" w:space="0" w:color="auto"/>
      </w:divBdr>
    </w:div>
    <w:div w:id="190653928">
      <w:bodyDiv w:val="1"/>
      <w:marLeft w:val="0"/>
      <w:marRight w:val="0"/>
      <w:marTop w:val="0"/>
      <w:marBottom w:val="0"/>
      <w:divBdr>
        <w:top w:val="none" w:sz="0" w:space="0" w:color="auto"/>
        <w:left w:val="none" w:sz="0" w:space="0" w:color="auto"/>
        <w:bottom w:val="none" w:sz="0" w:space="0" w:color="auto"/>
        <w:right w:val="none" w:sz="0" w:space="0" w:color="auto"/>
      </w:divBdr>
    </w:div>
    <w:div w:id="190916718">
      <w:bodyDiv w:val="1"/>
      <w:marLeft w:val="0"/>
      <w:marRight w:val="0"/>
      <w:marTop w:val="0"/>
      <w:marBottom w:val="0"/>
      <w:divBdr>
        <w:top w:val="none" w:sz="0" w:space="0" w:color="auto"/>
        <w:left w:val="none" w:sz="0" w:space="0" w:color="auto"/>
        <w:bottom w:val="none" w:sz="0" w:space="0" w:color="auto"/>
        <w:right w:val="none" w:sz="0" w:space="0" w:color="auto"/>
      </w:divBdr>
    </w:div>
    <w:div w:id="191918571">
      <w:bodyDiv w:val="1"/>
      <w:marLeft w:val="0"/>
      <w:marRight w:val="0"/>
      <w:marTop w:val="0"/>
      <w:marBottom w:val="0"/>
      <w:divBdr>
        <w:top w:val="none" w:sz="0" w:space="0" w:color="auto"/>
        <w:left w:val="none" w:sz="0" w:space="0" w:color="auto"/>
        <w:bottom w:val="none" w:sz="0" w:space="0" w:color="auto"/>
        <w:right w:val="none" w:sz="0" w:space="0" w:color="auto"/>
      </w:divBdr>
    </w:div>
    <w:div w:id="194199563">
      <w:bodyDiv w:val="1"/>
      <w:marLeft w:val="0"/>
      <w:marRight w:val="0"/>
      <w:marTop w:val="0"/>
      <w:marBottom w:val="0"/>
      <w:divBdr>
        <w:top w:val="none" w:sz="0" w:space="0" w:color="auto"/>
        <w:left w:val="none" w:sz="0" w:space="0" w:color="auto"/>
        <w:bottom w:val="none" w:sz="0" w:space="0" w:color="auto"/>
        <w:right w:val="none" w:sz="0" w:space="0" w:color="auto"/>
      </w:divBdr>
    </w:div>
    <w:div w:id="195043270">
      <w:bodyDiv w:val="1"/>
      <w:marLeft w:val="0"/>
      <w:marRight w:val="0"/>
      <w:marTop w:val="0"/>
      <w:marBottom w:val="0"/>
      <w:divBdr>
        <w:top w:val="none" w:sz="0" w:space="0" w:color="auto"/>
        <w:left w:val="none" w:sz="0" w:space="0" w:color="auto"/>
        <w:bottom w:val="none" w:sz="0" w:space="0" w:color="auto"/>
        <w:right w:val="none" w:sz="0" w:space="0" w:color="auto"/>
      </w:divBdr>
    </w:div>
    <w:div w:id="197934399">
      <w:bodyDiv w:val="1"/>
      <w:marLeft w:val="0"/>
      <w:marRight w:val="0"/>
      <w:marTop w:val="0"/>
      <w:marBottom w:val="0"/>
      <w:divBdr>
        <w:top w:val="none" w:sz="0" w:space="0" w:color="auto"/>
        <w:left w:val="none" w:sz="0" w:space="0" w:color="auto"/>
        <w:bottom w:val="none" w:sz="0" w:space="0" w:color="auto"/>
        <w:right w:val="none" w:sz="0" w:space="0" w:color="auto"/>
      </w:divBdr>
    </w:div>
    <w:div w:id="200367982">
      <w:bodyDiv w:val="1"/>
      <w:marLeft w:val="0"/>
      <w:marRight w:val="0"/>
      <w:marTop w:val="0"/>
      <w:marBottom w:val="0"/>
      <w:divBdr>
        <w:top w:val="none" w:sz="0" w:space="0" w:color="auto"/>
        <w:left w:val="none" w:sz="0" w:space="0" w:color="auto"/>
        <w:bottom w:val="none" w:sz="0" w:space="0" w:color="auto"/>
        <w:right w:val="none" w:sz="0" w:space="0" w:color="auto"/>
      </w:divBdr>
    </w:div>
    <w:div w:id="201209661">
      <w:bodyDiv w:val="1"/>
      <w:marLeft w:val="0"/>
      <w:marRight w:val="0"/>
      <w:marTop w:val="0"/>
      <w:marBottom w:val="0"/>
      <w:divBdr>
        <w:top w:val="none" w:sz="0" w:space="0" w:color="auto"/>
        <w:left w:val="none" w:sz="0" w:space="0" w:color="auto"/>
        <w:bottom w:val="none" w:sz="0" w:space="0" w:color="auto"/>
        <w:right w:val="none" w:sz="0" w:space="0" w:color="auto"/>
      </w:divBdr>
    </w:div>
    <w:div w:id="201482292">
      <w:bodyDiv w:val="1"/>
      <w:marLeft w:val="0"/>
      <w:marRight w:val="0"/>
      <w:marTop w:val="0"/>
      <w:marBottom w:val="0"/>
      <w:divBdr>
        <w:top w:val="none" w:sz="0" w:space="0" w:color="auto"/>
        <w:left w:val="none" w:sz="0" w:space="0" w:color="auto"/>
        <w:bottom w:val="none" w:sz="0" w:space="0" w:color="auto"/>
        <w:right w:val="none" w:sz="0" w:space="0" w:color="auto"/>
      </w:divBdr>
    </w:div>
    <w:div w:id="203182772">
      <w:bodyDiv w:val="1"/>
      <w:marLeft w:val="0"/>
      <w:marRight w:val="0"/>
      <w:marTop w:val="0"/>
      <w:marBottom w:val="0"/>
      <w:divBdr>
        <w:top w:val="none" w:sz="0" w:space="0" w:color="auto"/>
        <w:left w:val="none" w:sz="0" w:space="0" w:color="auto"/>
        <w:bottom w:val="none" w:sz="0" w:space="0" w:color="auto"/>
        <w:right w:val="none" w:sz="0" w:space="0" w:color="auto"/>
      </w:divBdr>
    </w:div>
    <w:div w:id="204148703">
      <w:bodyDiv w:val="1"/>
      <w:marLeft w:val="0"/>
      <w:marRight w:val="0"/>
      <w:marTop w:val="0"/>
      <w:marBottom w:val="0"/>
      <w:divBdr>
        <w:top w:val="none" w:sz="0" w:space="0" w:color="auto"/>
        <w:left w:val="none" w:sz="0" w:space="0" w:color="auto"/>
        <w:bottom w:val="none" w:sz="0" w:space="0" w:color="auto"/>
        <w:right w:val="none" w:sz="0" w:space="0" w:color="auto"/>
      </w:divBdr>
    </w:div>
    <w:div w:id="205803625">
      <w:bodyDiv w:val="1"/>
      <w:marLeft w:val="0"/>
      <w:marRight w:val="0"/>
      <w:marTop w:val="0"/>
      <w:marBottom w:val="0"/>
      <w:divBdr>
        <w:top w:val="none" w:sz="0" w:space="0" w:color="auto"/>
        <w:left w:val="none" w:sz="0" w:space="0" w:color="auto"/>
        <w:bottom w:val="none" w:sz="0" w:space="0" w:color="auto"/>
        <w:right w:val="none" w:sz="0" w:space="0" w:color="auto"/>
      </w:divBdr>
    </w:div>
    <w:div w:id="207572127">
      <w:bodyDiv w:val="1"/>
      <w:marLeft w:val="0"/>
      <w:marRight w:val="0"/>
      <w:marTop w:val="0"/>
      <w:marBottom w:val="0"/>
      <w:divBdr>
        <w:top w:val="none" w:sz="0" w:space="0" w:color="auto"/>
        <w:left w:val="none" w:sz="0" w:space="0" w:color="auto"/>
        <w:bottom w:val="none" w:sz="0" w:space="0" w:color="auto"/>
        <w:right w:val="none" w:sz="0" w:space="0" w:color="auto"/>
      </w:divBdr>
    </w:div>
    <w:div w:id="210700355">
      <w:bodyDiv w:val="1"/>
      <w:marLeft w:val="0"/>
      <w:marRight w:val="0"/>
      <w:marTop w:val="0"/>
      <w:marBottom w:val="0"/>
      <w:divBdr>
        <w:top w:val="none" w:sz="0" w:space="0" w:color="auto"/>
        <w:left w:val="none" w:sz="0" w:space="0" w:color="auto"/>
        <w:bottom w:val="none" w:sz="0" w:space="0" w:color="auto"/>
        <w:right w:val="none" w:sz="0" w:space="0" w:color="auto"/>
      </w:divBdr>
    </w:div>
    <w:div w:id="211576951">
      <w:bodyDiv w:val="1"/>
      <w:marLeft w:val="0"/>
      <w:marRight w:val="0"/>
      <w:marTop w:val="0"/>
      <w:marBottom w:val="0"/>
      <w:divBdr>
        <w:top w:val="none" w:sz="0" w:space="0" w:color="auto"/>
        <w:left w:val="none" w:sz="0" w:space="0" w:color="auto"/>
        <w:bottom w:val="none" w:sz="0" w:space="0" w:color="auto"/>
        <w:right w:val="none" w:sz="0" w:space="0" w:color="auto"/>
      </w:divBdr>
    </w:div>
    <w:div w:id="211772760">
      <w:bodyDiv w:val="1"/>
      <w:marLeft w:val="0"/>
      <w:marRight w:val="0"/>
      <w:marTop w:val="0"/>
      <w:marBottom w:val="0"/>
      <w:divBdr>
        <w:top w:val="none" w:sz="0" w:space="0" w:color="auto"/>
        <w:left w:val="none" w:sz="0" w:space="0" w:color="auto"/>
        <w:bottom w:val="none" w:sz="0" w:space="0" w:color="auto"/>
        <w:right w:val="none" w:sz="0" w:space="0" w:color="auto"/>
      </w:divBdr>
    </w:div>
    <w:div w:id="212549950">
      <w:bodyDiv w:val="1"/>
      <w:marLeft w:val="0"/>
      <w:marRight w:val="0"/>
      <w:marTop w:val="0"/>
      <w:marBottom w:val="0"/>
      <w:divBdr>
        <w:top w:val="none" w:sz="0" w:space="0" w:color="auto"/>
        <w:left w:val="none" w:sz="0" w:space="0" w:color="auto"/>
        <w:bottom w:val="none" w:sz="0" w:space="0" w:color="auto"/>
        <w:right w:val="none" w:sz="0" w:space="0" w:color="auto"/>
      </w:divBdr>
    </w:div>
    <w:div w:id="213195777">
      <w:bodyDiv w:val="1"/>
      <w:marLeft w:val="0"/>
      <w:marRight w:val="0"/>
      <w:marTop w:val="0"/>
      <w:marBottom w:val="0"/>
      <w:divBdr>
        <w:top w:val="none" w:sz="0" w:space="0" w:color="auto"/>
        <w:left w:val="none" w:sz="0" w:space="0" w:color="auto"/>
        <w:bottom w:val="none" w:sz="0" w:space="0" w:color="auto"/>
        <w:right w:val="none" w:sz="0" w:space="0" w:color="auto"/>
      </w:divBdr>
    </w:div>
    <w:div w:id="214976939">
      <w:bodyDiv w:val="1"/>
      <w:marLeft w:val="0"/>
      <w:marRight w:val="0"/>
      <w:marTop w:val="0"/>
      <w:marBottom w:val="0"/>
      <w:divBdr>
        <w:top w:val="none" w:sz="0" w:space="0" w:color="auto"/>
        <w:left w:val="none" w:sz="0" w:space="0" w:color="auto"/>
        <w:bottom w:val="none" w:sz="0" w:space="0" w:color="auto"/>
        <w:right w:val="none" w:sz="0" w:space="0" w:color="auto"/>
      </w:divBdr>
    </w:div>
    <w:div w:id="218637139">
      <w:bodyDiv w:val="1"/>
      <w:marLeft w:val="0"/>
      <w:marRight w:val="0"/>
      <w:marTop w:val="0"/>
      <w:marBottom w:val="0"/>
      <w:divBdr>
        <w:top w:val="none" w:sz="0" w:space="0" w:color="auto"/>
        <w:left w:val="none" w:sz="0" w:space="0" w:color="auto"/>
        <w:bottom w:val="none" w:sz="0" w:space="0" w:color="auto"/>
        <w:right w:val="none" w:sz="0" w:space="0" w:color="auto"/>
      </w:divBdr>
    </w:div>
    <w:div w:id="218791033">
      <w:bodyDiv w:val="1"/>
      <w:marLeft w:val="0"/>
      <w:marRight w:val="0"/>
      <w:marTop w:val="0"/>
      <w:marBottom w:val="0"/>
      <w:divBdr>
        <w:top w:val="none" w:sz="0" w:space="0" w:color="auto"/>
        <w:left w:val="none" w:sz="0" w:space="0" w:color="auto"/>
        <w:bottom w:val="none" w:sz="0" w:space="0" w:color="auto"/>
        <w:right w:val="none" w:sz="0" w:space="0" w:color="auto"/>
      </w:divBdr>
    </w:div>
    <w:div w:id="220606070">
      <w:bodyDiv w:val="1"/>
      <w:marLeft w:val="0"/>
      <w:marRight w:val="0"/>
      <w:marTop w:val="0"/>
      <w:marBottom w:val="0"/>
      <w:divBdr>
        <w:top w:val="none" w:sz="0" w:space="0" w:color="auto"/>
        <w:left w:val="none" w:sz="0" w:space="0" w:color="auto"/>
        <w:bottom w:val="none" w:sz="0" w:space="0" w:color="auto"/>
        <w:right w:val="none" w:sz="0" w:space="0" w:color="auto"/>
      </w:divBdr>
    </w:div>
    <w:div w:id="223030670">
      <w:bodyDiv w:val="1"/>
      <w:marLeft w:val="0"/>
      <w:marRight w:val="0"/>
      <w:marTop w:val="0"/>
      <w:marBottom w:val="0"/>
      <w:divBdr>
        <w:top w:val="none" w:sz="0" w:space="0" w:color="auto"/>
        <w:left w:val="none" w:sz="0" w:space="0" w:color="auto"/>
        <w:bottom w:val="none" w:sz="0" w:space="0" w:color="auto"/>
        <w:right w:val="none" w:sz="0" w:space="0" w:color="auto"/>
      </w:divBdr>
    </w:div>
    <w:div w:id="224217253">
      <w:bodyDiv w:val="1"/>
      <w:marLeft w:val="0"/>
      <w:marRight w:val="0"/>
      <w:marTop w:val="0"/>
      <w:marBottom w:val="0"/>
      <w:divBdr>
        <w:top w:val="none" w:sz="0" w:space="0" w:color="auto"/>
        <w:left w:val="none" w:sz="0" w:space="0" w:color="auto"/>
        <w:bottom w:val="none" w:sz="0" w:space="0" w:color="auto"/>
        <w:right w:val="none" w:sz="0" w:space="0" w:color="auto"/>
      </w:divBdr>
    </w:div>
    <w:div w:id="225647724">
      <w:bodyDiv w:val="1"/>
      <w:marLeft w:val="0"/>
      <w:marRight w:val="0"/>
      <w:marTop w:val="0"/>
      <w:marBottom w:val="0"/>
      <w:divBdr>
        <w:top w:val="none" w:sz="0" w:space="0" w:color="auto"/>
        <w:left w:val="none" w:sz="0" w:space="0" w:color="auto"/>
        <w:bottom w:val="none" w:sz="0" w:space="0" w:color="auto"/>
        <w:right w:val="none" w:sz="0" w:space="0" w:color="auto"/>
      </w:divBdr>
    </w:div>
    <w:div w:id="226653628">
      <w:bodyDiv w:val="1"/>
      <w:marLeft w:val="0"/>
      <w:marRight w:val="0"/>
      <w:marTop w:val="0"/>
      <w:marBottom w:val="0"/>
      <w:divBdr>
        <w:top w:val="none" w:sz="0" w:space="0" w:color="auto"/>
        <w:left w:val="none" w:sz="0" w:space="0" w:color="auto"/>
        <w:bottom w:val="none" w:sz="0" w:space="0" w:color="auto"/>
        <w:right w:val="none" w:sz="0" w:space="0" w:color="auto"/>
      </w:divBdr>
    </w:div>
    <w:div w:id="227423565">
      <w:bodyDiv w:val="1"/>
      <w:marLeft w:val="0"/>
      <w:marRight w:val="0"/>
      <w:marTop w:val="0"/>
      <w:marBottom w:val="0"/>
      <w:divBdr>
        <w:top w:val="none" w:sz="0" w:space="0" w:color="auto"/>
        <w:left w:val="none" w:sz="0" w:space="0" w:color="auto"/>
        <w:bottom w:val="none" w:sz="0" w:space="0" w:color="auto"/>
        <w:right w:val="none" w:sz="0" w:space="0" w:color="auto"/>
      </w:divBdr>
    </w:div>
    <w:div w:id="228618427">
      <w:bodyDiv w:val="1"/>
      <w:marLeft w:val="0"/>
      <w:marRight w:val="0"/>
      <w:marTop w:val="0"/>
      <w:marBottom w:val="0"/>
      <w:divBdr>
        <w:top w:val="none" w:sz="0" w:space="0" w:color="auto"/>
        <w:left w:val="none" w:sz="0" w:space="0" w:color="auto"/>
        <w:bottom w:val="none" w:sz="0" w:space="0" w:color="auto"/>
        <w:right w:val="none" w:sz="0" w:space="0" w:color="auto"/>
      </w:divBdr>
    </w:div>
    <w:div w:id="228619370">
      <w:bodyDiv w:val="1"/>
      <w:marLeft w:val="0"/>
      <w:marRight w:val="0"/>
      <w:marTop w:val="0"/>
      <w:marBottom w:val="0"/>
      <w:divBdr>
        <w:top w:val="none" w:sz="0" w:space="0" w:color="auto"/>
        <w:left w:val="none" w:sz="0" w:space="0" w:color="auto"/>
        <w:bottom w:val="none" w:sz="0" w:space="0" w:color="auto"/>
        <w:right w:val="none" w:sz="0" w:space="0" w:color="auto"/>
      </w:divBdr>
    </w:div>
    <w:div w:id="228731065">
      <w:bodyDiv w:val="1"/>
      <w:marLeft w:val="0"/>
      <w:marRight w:val="0"/>
      <w:marTop w:val="0"/>
      <w:marBottom w:val="0"/>
      <w:divBdr>
        <w:top w:val="none" w:sz="0" w:space="0" w:color="auto"/>
        <w:left w:val="none" w:sz="0" w:space="0" w:color="auto"/>
        <w:bottom w:val="none" w:sz="0" w:space="0" w:color="auto"/>
        <w:right w:val="none" w:sz="0" w:space="0" w:color="auto"/>
      </w:divBdr>
    </w:div>
    <w:div w:id="230702299">
      <w:bodyDiv w:val="1"/>
      <w:marLeft w:val="0"/>
      <w:marRight w:val="0"/>
      <w:marTop w:val="0"/>
      <w:marBottom w:val="0"/>
      <w:divBdr>
        <w:top w:val="none" w:sz="0" w:space="0" w:color="auto"/>
        <w:left w:val="none" w:sz="0" w:space="0" w:color="auto"/>
        <w:bottom w:val="none" w:sz="0" w:space="0" w:color="auto"/>
        <w:right w:val="none" w:sz="0" w:space="0" w:color="auto"/>
      </w:divBdr>
    </w:div>
    <w:div w:id="230888299">
      <w:bodyDiv w:val="1"/>
      <w:marLeft w:val="0"/>
      <w:marRight w:val="0"/>
      <w:marTop w:val="0"/>
      <w:marBottom w:val="0"/>
      <w:divBdr>
        <w:top w:val="none" w:sz="0" w:space="0" w:color="auto"/>
        <w:left w:val="none" w:sz="0" w:space="0" w:color="auto"/>
        <w:bottom w:val="none" w:sz="0" w:space="0" w:color="auto"/>
        <w:right w:val="none" w:sz="0" w:space="0" w:color="auto"/>
      </w:divBdr>
    </w:div>
    <w:div w:id="232356962">
      <w:bodyDiv w:val="1"/>
      <w:marLeft w:val="0"/>
      <w:marRight w:val="0"/>
      <w:marTop w:val="0"/>
      <w:marBottom w:val="0"/>
      <w:divBdr>
        <w:top w:val="none" w:sz="0" w:space="0" w:color="auto"/>
        <w:left w:val="none" w:sz="0" w:space="0" w:color="auto"/>
        <w:bottom w:val="none" w:sz="0" w:space="0" w:color="auto"/>
        <w:right w:val="none" w:sz="0" w:space="0" w:color="auto"/>
      </w:divBdr>
    </w:div>
    <w:div w:id="233974504">
      <w:bodyDiv w:val="1"/>
      <w:marLeft w:val="0"/>
      <w:marRight w:val="0"/>
      <w:marTop w:val="0"/>
      <w:marBottom w:val="0"/>
      <w:divBdr>
        <w:top w:val="none" w:sz="0" w:space="0" w:color="auto"/>
        <w:left w:val="none" w:sz="0" w:space="0" w:color="auto"/>
        <w:bottom w:val="none" w:sz="0" w:space="0" w:color="auto"/>
        <w:right w:val="none" w:sz="0" w:space="0" w:color="auto"/>
      </w:divBdr>
    </w:div>
    <w:div w:id="234634081">
      <w:bodyDiv w:val="1"/>
      <w:marLeft w:val="0"/>
      <w:marRight w:val="0"/>
      <w:marTop w:val="0"/>
      <w:marBottom w:val="0"/>
      <w:divBdr>
        <w:top w:val="none" w:sz="0" w:space="0" w:color="auto"/>
        <w:left w:val="none" w:sz="0" w:space="0" w:color="auto"/>
        <w:bottom w:val="none" w:sz="0" w:space="0" w:color="auto"/>
        <w:right w:val="none" w:sz="0" w:space="0" w:color="auto"/>
      </w:divBdr>
    </w:div>
    <w:div w:id="239798255">
      <w:bodyDiv w:val="1"/>
      <w:marLeft w:val="0"/>
      <w:marRight w:val="0"/>
      <w:marTop w:val="0"/>
      <w:marBottom w:val="0"/>
      <w:divBdr>
        <w:top w:val="none" w:sz="0" w:space="0" w:color="auto"/>
        <w:left w:val="none" w:sz="0" w:space="0" w:color="auto"/>
        <w:bottom w:val="none" w:sz="0" w:space="0" w:color="auto"/>
        <w:right w:val="none" w:sz="0" w:space="0" w:color="auto"/>
      </w:divBdr>
    </w:div>
    <w:div w:id="241183829">
      <w:bodyDiv w:val="1"/>
      <w:marLeft w:val="0"/>
      <w:marRight w:val="0"/>
      <w:marTop w:val="0"/>
      <w:marBottom w:val="0"/>
      <w:divBdr>
        <w:top w:val="none" w:sz="0" w:space="0" w:color="auto"/>
        <w:left w:val="none" w:sz="0" w:space="0" w:color="auto"/>
        <w:bottom w:val="none" w:sz="0" w:space="0" w:color="auto"/>
        <w:right w:val="none" w:sz="0" w:space="0" w:color="auto"/>
      </w:divBdr>
    </w:div>
    <w:div w:id="242103215">
      <w:bodyDiv w:val="1"/>
      <w:marLeft w:val="0"/>
      <w:marRight w:val="0"/>
      <w:marTop w:val="0"/>
      <w:marBottom w:val="0"/>
      <w:divBdr>
        <w:top w:val="none" w:sz="0" w:space="0" w:color="auto"/>
        <w:left w:val="none" w:sz="0" w:space="0" w:color="auto"/>
        <w:bottom w:val="none" w:sz="0" w:space="0" w:color="auto"/>
        <w:right w:val="none" w:sz="0" w:space="0" w:color="auto"/>
      </w:divBdr>
    </w:div>
    <w:div w:id="243607197">
      <w:bodyDiv w:val="1"/>
      <w:marLeft w:val="0"/>
      <w:marRight w:val="0"/>
      <w:marTop w:val="0"/>
      <w:marBottom w:val="0"/>
      <w:divBdr>
        <w:top w:val="none" w:sz="0" w:space="0" w:color="auto"/>
        <w:left w:val="none" w:sz="0" w:space="0" w:color="auto"/>
        <w:bottom w:val="none" w:sz="0" w:space="0" w:color="auto"/>
        <w:right w:val="none" w:sz="0" w:space="0" w:color="auto"/>
      </w:divBdr>
    </w:div>
    <w:div w:id="250819743">
      <w:bodyDiv w:val="1"/>
      <w:marLeft w:val="0"/>
      <w:marRight w:val="0"/>
      <w:marTop w:val="0"/>
      <w:marBottom w:val="0"/>
      <w:divBdr>
        <w:top w:val="none" w:sz="0" w:space="0" w:color="auto"/>
        <w:left w:val="none" w:sz="0" w:space="0" w:color="auto"/>
        <w:bottom w:val="none" w:sz="0" w:space="0" w:color="auto"/>
        <w:right w:val="none" w:sz="0" w:space="0" w:color="auto"/>
      </w:divBdr>
    </w:div>
    <w:div w:id="251740351">
      <w:bodyDiv w:val="1"/>
      <w:marLeft w:val="0"/>
      <w:marRight w:val="0"/>
      <w:marTop w:val="0"/>
      <w:marBottom w:val="0"/>
      <w:divBdr>
        <w:top w:val="none" w:sz="0" w:space="0" w:color="auto"/>
        <w:left w:val="none" w:sz="0" w:space="0" w:color="auto"/>
        <w:bottom w:val="none" w:sz="0" w:space="0" w:color="auto"/>
        <w:right w:val="none" w:sz="0" w:space="0" w:color="auto"/>
      </w:divBdr>
    </w:div>
    <w:div w:id="252782129">
      <w:bodyDiv w:val="1"/>
      <w:marLeft w:val="0"/>
      <w:marRight w:val="0"/>
      <w:marTop w:val="0"/>
      <w:marBottom w:val="0"/>
      <w:divBdr>
        <w:top w:val="none" w:sz="0" w:space="0" w:color="auto"/>
        <w:left w:val="none" w:sz="0" w:space="0" w:color="auto"/>
        <w:bottom w:val="none" w:sz="0" w:space="0" w:color="auto"/>
        <w:right w:val="none" w:sz="0" w:space="0" w:color="auto"/>
      </w:divBdr>
    </w:div>
    <w:div w:id="252980008">
      <w:bodyDiv w:val="1"/>
      <w:marLeft w:val="0"/>
      <w:marRight w:val="0"/>
      <w:marTop w:val="0"/>
      <w:marBottom w:val="0"/>
      <w:divBdr>
        <w:top w:val="none" w:sz="0" w:space="0" w:color="auto"/>
        <w:left w:val="none" w:sz="0" w:space="0" w:color="auto"/>
        <w:bottom w:val="none" w:sz="0" w:space="0" w:color="auto"/>
        <w:right w:val="none" w:sz="0" w:space="0" w:color="auto"/>
      </w:divBdr>
    </w:div>
    <w:div w:id="253705417">
      <w:bodyDiv w:val="1"/>
      <w:marLeft w:val="0"/>
      <w:marRight w:val="0"/>
      <w:marTop w:val="0"/>
      <w:marBottom w:val="0"/>
      <w:divBdr>
        <w:top w:val="none" w:sz="0" w:space="0" w:color="auto"/>
        <w:left w:val="none" w:sz="0" w:space="0" w:color="auto"/>
        <w:bottom w:val="none" w:sz="0" w:space="0" w:color="auto"/>
        <w:right w:val="none" w:sz="0" w:space="0" w:color="auto"/>
      </w:divBdr>
    </w:div>
    <w:div w:id="254291607">
      <w:bodyDiv w:val="1"/>
      <w:marLeft w:val="0"/>
      <w:marRight w:val="0"/>
      <w:marTop w:val="0"/>
      <w:marBottom w:val="0"/>
      <w:divBdr>
        <w:top w:val="none" w:sz="0" w:space="0" w:color="auto"/>
        <w:left w:val="none" w:sz="0" w:space="0" w:color="auto"/>
        <w:bottom w:val="none" w:sz="0" w:space="0" w:color="auto"/>
        <w:right w:val="none" w:sz="0" w:space="0" w:color="auto"/>
      </w:divBdr>
    </w:div>
    <w:div w:id="255140657">
      <w:bodyDiv w:val="1"/>
      <w:marLeft w:val="0"/>
      <w:marRight w:val="0"/>
      <w:marTop w:val="0"/>
      <w:marBottom w:val="0"/>
      <w:divBdr>
        <w:top w:val="none" w:sz="0" w:space="0" w:color="auto"/>
        <w:left w:val="none" w:sz="0" w:space="0" w:color="auto"/>
        <w:bottom w:val="none" w:sz="0" w:space="0" w:color="auto"/>
        <w:right w:val="none" w:sz="0" w:space="0" w:color="auto"/>
      </w:divBdr>
    </w:div>
    <w:div w:id="256057008">
      <w:bodyDiv w:val="1"/>
      <w:marLeft w:val="0"/>
      <w:marRight w:val="0"/>
      <w:marTop w:val="0"/>
      <w:marBottom w:val="0"/>
      <w:divBdr>
        <w:top w:val="none" w:sz="0" w:space="0" w:color="auto"/>
        <w:left w:val="none" w:sz="0" w:space="0" w:color="auto"/>
        <w:bottom w:val="none" w:sz="0" w:space="0" w:color="auto"/>
        <w:right w:val="none" w:sz="0" w:space="0" w:color="auto"/>
      </w:divBdr>
    </w:div>
    <w:div w:id="256519704">
      <w:bodyDiv w:val="1"/>
      <w:marLeft w:val="0"/>
      <w:marRight w:val="0"/>
      <w:marTop w:val="0"/>
      <w:marBottom w:val="0"/>
      <w:divBdr>
        <w:top w:val="none" w:sz="0" w:space="0" w:color="auto"/>
        <w:left w:val="none" w:sz="0" w:space="0" w:color="auto"/>
        <w:bottom w:val="none" w:sz="0" w:space="0" w:color="auto"/>
        <w:right w:val="none" w:sz="0" w:space="0" w:color="auto"/>
      </w:divBdr>
    </w:div>
    <w:div w:id="257105232">
      <w:bodyDiv w:val="1"/>
      <w:marLeft w:val="0"/>
      <w:marRight w:val="0"/>
      <w:marTop w:val="0"/>
      <w:marBottom w:val="0"/>
      <w:divBdr>
        <w:top w:val="none" w:sz="0" w:space="0" w:color="auto"/>
        <w:left w:val="none" w:sz="0" w:space="0" w:color="auto"/>
        <w:bottom w:val="none" w:sz="0" w:space="0" w:color="auto"/>
        <w:right w:val="none" w:sz="0" w:space="0" w:color="auto"/>
      </w:divBdr>
    </w:div>
    <w:div w:id="257835872">
      <w:bodyDiv w:val="1"/>
      <w:marLeft w:val="0"/>
      <w:marRight w:val="0"/>
      <w:marTop w:val="0"/>
      <w:marBottom w:val="0"/>
      <w:divBdr>
        <w:top w:val="none" w:sz="0" w:space="0" w:color="auto"/>
        <w:left w:val="none" w:sz="0" w:space="0" w:color="auto"/>
        <w:bottom w:val="none" w:sz="0" w:space="0" w:color="auto"/>
        <w:right w:val="none" w:sz="0" w:space="0" w:color="auto"/>
      </w:divBdr>
    </w:div>
    <w:div w:id="258568001">
      <w:bodyDiv w:val="1"/>
      <w:marLeft w:val="0"/>
      <w:marRight w:val="0"/>
      <w:marTop w:val="0"/>
      <w:marBottom w:val="0"/>
      <w:divBdr>
        <w:top w:val="none" w:sz="0" w:space="0" w:color="auto"/>
        <w:left w:val="none" w:sz="0" w:space="0" w:color="auto"/>
        <w:bottom w:val="none" w:sz="0" w:space="0" w:color="auto"/>
        <w:right w:val="none" w:sz="0" w:space="0" w:color="auto"/>
      </w:divBdr>
    </w:div>
    <w:div w:id="260260471">
      <w:bodyDiv w:val="1"/>
      <w:marLeft w:val="0"/>
      <w:marRight w:val="0"/>
      <w:marTop w:val="0"/>
      <w:marBottom w:val="0"/>
      <w:divBdr>
        <w:top w:val="none" w:sz="0" w:space="0" w:color="auto"/>
        <w:left w:val="none" w:sz="0" w:space="0" w:color="auto"/>
        <w:bottom w:val="none" w:sz="0" w:space="0" w:color="auto"/>
        <w:right w:val="none" w:sz="0" w:space="0" w:color="auto"/>
      </w:divBdr>
    </w:div>
    <w:div w:id="260993468">
      <w:bodyDiv w:val="1"/>
      <w:marLeft w:val="0"/>
      <w:marRight w:val="0"/>
      <w:marTop w:val="0"/>
      <w:marBottom w:val="0"/>
      <w:divBdr>
        <w:top w:val="none" w:sz="0" w:space="0" w:color="auto"/>
        <w:left w:val="none" w:sz="0" w:space="0" w:color="auto"/>
        <w:bottom w:val="none" w:sz="0" w:space="0" w:color="auto"/>
        <w:right w:val="none" w:sz="0" w:space="0" w:color="auto"/>
      </w:divBdr>
    </w:div>
    <w:div w:id="262037686">
      <w:bodyDiv w:val="1"/>
      <w:marLeft w:val="0"/>
      <w:marRight w:val="0"/>
      <w:marTop w:val="0"/>
      <w:marBottom w:val="0"/>
      <w:divBdr>
        <w:top w:val="none" w:sz="0" w:space="0" w:color="auto"/>
        <w:left w:val="none" w:sz="0" w:space="0" w:color="auto"/>
        <w:bottom w:val="none" w:sz="0" w:space="0" w:color="auto"/>
        <w:right w:val="none" w:sz="0" w:space="0" w:color="auto"/>
      </w:divBdr>
    </w:div>
    <w:div w:id="263192702">
      <w:bodyDiv w:val="1"/>
      <w:marLeft w:val="0"/>
      <w:marRight w:val="0"/>
      <w:marTop w:val="0"/>
      <w:marBottom w:val="0"/>
      <w:divBdr>
        <w:top w:val="none" w:sz="0" w:space="0" w:color="auto"/>
        <w:left w:val="none" w:sz="0" w:space="0" w:color="auto"/>
        <w:bottom w:val="none" w:sz="0" w:space="0" w:color="auto"/>
        <w:right w:val="none" w:sz="0" w:space="0" w:color="auto"/>
      </w:divBdr>
    </w:div>
    <w:div w:id="263273323">
      <w:bodyDiv w:val="1"/>
      <w:marLeft w:val="0"/>
      <w:marRight w:val="0"/>
      <w:marTop w:val="0"/>
      <w:marBottom w:val="0"/>
      <w:divBdr>
        <w:top w:val="none" w:sz="0" w:space="0" w:color="auto"/>
        <w:left w:val="none" w:sz="0" w:space="0" w:color="auto"/>
        <w:bottom w:val="none" w:sz="0" w:space="0" w:color="auto"/>
        <w:right w:val="none" w:sz="0" w:space="0" w:color="auto"/>
      </w:divBdr>
    </w:div>
    <w:div w:id="264506454">
      <w:bodyDiv w:val="1"/>
      <w:marLeft w:val="0"/>
      <w:marRight w:val="0"/>
      <w:marTop w:val="0"/>
      <w:marBottom w:val="0"/>
      <w:divBdr>
        <w:top w:val="none" w:sz="0" w:space="0" w:color="auto"/>
        <w:left w:val="none" w:sz="0" w:space="0" w:color="auto"/>
        <w:bottom w:val="none" w:sz="0" w:space="0" w:color="auto"/>
        <w:right w:val="none" w:sz="0" w:space="0" w:color="auto"/>
      </w:divBdr>
    </w:div>
    <w:div w:id="266037009">
      <w:bodyDiv w:val="1"/>
      <w:marLeft w:val="0"/>
      <w:marRight w:val="0"/>
      <w:marTop w:val="0"/>
      <w:marBottom w:val="0"/>
      <w:divBdr>
        <w:top w:val="none" w:sz="0" w:space="0" w:color="auto"/>
        <w:left w:val="none" w:sz="0" w:space="0" w:color="auto"/>
        <w:bottom w:val="none" w:sz="0" w:space="0" w:color="auto"/>
        <w:right w:val="none" w:sz="0" w:space="0" w:color="auto"/>
      </w:divBdr>
    </w:div>
    <w:div w:id="266348606">
      <w:bodyDiv w:val="1"/>
      <w:marLeft w:val="0"/>
      <w:marRight w:val="0"/>
      <w:marTop w:val="0"/>
      <w:marBottom w:val="0"/>
      <w:divBdr>
        <w:top w:val="none" w:sz="0" w:space="0" w:color="auto"/>
        <w:left w:val="none" w:sz="0" w:space="0" w:color="auto"/>
        <w:bottom w:val="none" w:sz="0" w:space="0" w:color="auto"/>
        <w:right w:val="none" w:sz="0" w:space="0" w:color="auto"/>
      </w:divBdr>
    </w:div>
    <w:div w:id="270862294">
      <w:bodyDiv w:val="1"/>
      <w:marLeft w:val="0"/>
      <w:marRight w:val="0"/>
      <w:marTop w:val="0"/>
      <w:marBottom w:val="0"/>
      <w:divBdr>
        <w:top w:val="none" w:sz="0" w:space="0" w:color="auto"/>
        <w:left w:val="none" w:sz="0" w:space="0" w:color="auto"/>
        <w:bottom w:val="none" w:sz="0" w:space="0" w:color="auto"/>
        <w:right w:val="none" w:sz="0" w:space="0" w:color="auto"/>
      </w:divBdr>
    </w:div>
    <w:div w:id="271321318">
      <w:bodyDiv w:val="1"/>
      <w:marLeft w:val="0"/>
      <w:marRight w:val="0"/>
      <w:marTop w:val="0"/>
      <w:marBottom w:val="0"/>
      <w:divBdr>
        <w:top w:val="none" w:sz="0" w:space="0" w:color="auto"/>
        <w:left w:val="none" w:sz="0" w:space="0" w:color="auto"/>
        <w:bottom w:val="none" w:sz="0" w:space="0" w:color="auto"/>
        <w:right w:val="none" w:sz="0" w:space="0" w:color="auto"/>
      </w:divBdr>
    </w:div>
    <w:div w:id="272329955">
      <w:bodyDiv w:val="1"/>
      <w:marLeft w:val="0"/>
      <w:marRight w:val="0"/>
      <w:marTop w:val="0"/>
      <w:marBottom w:val="0"/>
      <w:divBdr>
        <w:top w:val="none" w:sz="0" w:space="0" w:color="auto"/>
        <w:left w:val="none" w:sz="0" w:space="0" w:color="auto"/>
        <w:bottom w:val="none" w:sz="0" w:space="0" w:color="auto"/>
        <w:right w:val="none" w:sz="0" w:space="0" w:color="auto"/>
      </w:divBdr>
    </w:div>
    <w:div w:id="272399540">
      <w:bodyDiv w:val="1"/>
      <w:marLeft w:val="0"/>
      <w:marRight w:val="0"/>
      <w:marTop w:val="0"/>
      <w:marBottom w:val="0"/>
      <w:divBdr>
        <w:top w:val="none" w:sz="0" w:space="0" w:color="auto"/>
        <w:left w:val="none" w:sz="0" w:space="0" w:color="auto"/>
        <w:bottom w:val="none" w:sz="0" w:space="0" w:color="auto"/>
        <w:right w:val="none" w:sz="0" w:space="0" w:color="auto"/>
      </w:divBdr>
    </w:div>
    <w:div w:id="273369320">
      <w:bodyDiv w:val="1"/>
      <w:marLeft w:val="0"/>
      <w:marRight w:val="0"/>
      <w:marTop w:val="0"/>
      <w:marBottom w:val="0"/>
      <w:divBdr>
        <w:top w:val="none" w:sz="0" w:space="0" w:color="auto"/>
        <w:left w:val="none" w:sz="0" w:space="0" w:color="auto"/>
        <w:bottom w:val="none" w:sz="0" w:space="0" w:color="auto"/>
        <w:right w:val="none" w:sz="0" w:space="0" w:color="auto"/>
      </w:divBdr>
    </w:div>
    <w:div w:id="273486897">
      <w:bodyDiv w:val="1"/>
      <w:marLeft w:val="0"/>
      <w:marRight w:val="0"/>
      <w:marTop w:val="0"/>
      <w:marBottom w:val="0"/>
      <w:divBdr>
        <w:top w:val="none" w:sz="0" w:space="0" w:color="auto"/>
        <w:left w:val="none" w:sz="0" w:space="0" w:color="auto"/>
        <w:bottom w:val="none" w:sz="0" w:space="0" w:color="auto"/>
        <w:right w:val="none" w:sz="0" w:space="0" w:color="auto"/>
      </w:divBdr>
    </w:div>
    <w:div w:id="274752747">
      <w:bodyDiv w:val="1"/>
      <w:marLeft w:val="0"/>
      <w:marRight w:val="0"/>
      <w:marTop w:val="0"/>
      <w:marBottom w:val="0"/>
      <w:divBdr>
        <w:top w:val="none" w:sz="0" w:space="0" w:color="auto"/>
        <w:left w:val="none" w:sz="0" w:space="0" w:color="auto"/>
        <w:bottom w:val="none" w:sz="0" w:space="0" w:color="auto"/>
        <w:right w:val="none" w:sz="0" w:space="0" w:color="auto"/>
      </w:divBdr>
    </w:div>
    <w:div w:id="275210788">
      <w:bodyDiv w:val="1"/>
      <w:marLeft w:val="0"/>
      <w:marRight w:val="0"/>
      <w:marTop w:val="0"/>
      <w:marBottom w:val="0"/>
      <w:divBdr>
        <w:top w:val="none" w:sz="0" w:space="0" w:color="auto"/>
        <w:left w:val="none" w:sz="0" w:space="0" w:color="auto"/>
        <w:bottom w:val="none" w:sz="0" w:space="0" w:color="auto"/>
        <w:right w:val="none" w:sz="0" w:space="0" w:color="auto"/>
      </w:divBdr>
    </w:div>
    <w:div w:id="279412046">
      <w:bodyDiv w:val="1"/>
      <w:marLeft w:val="0"/>
      <w:marRight w:val="0"/>
      <w:marTop w:val="0"/>
      <w:marBottom w:val="0"/>
      <w:divBdr>
        <w:top w:val="none" w:sz="0" w:space="0" w:color="auto"/>
        <w:left w:val="none" w:sz="0" w:space="0" w:color="auto"/>
        <w:bottom w:val="none" w:sz="0" w:space="0" w:color="auto"/>
        <w:right w:val="none" w:sz="0" w:space="0" w:color="auto"/>
      </w:divBdr>
    </w:div>
    <w:div w:id="280696554">
      <w:bodyDiv w:val="1"/>
      <w:marLeft w:val="0"/>
      <w:marRight w:val="0"/>
      <w:marTop w:val="0"/>
      <w:marBottom w:val="0"/>
      <w:divBdr>
        <w:top w:val="none" w:sz="0" w:space="0" w:color="auto"/>
        <w:left w:val="none" w:sz="0" w:space="0" w:color="auto"/>
        <w:bottom w:val="none" w:sz="0" w:space="0" w:color="auto"/>
        <w:right w:val="none" w:sz="0" w:space="0" w:color="auto"/>
      </w:divBdr>
    </w:div>
    <w:div w:id="281376269">
      <w:bodyDiv w:val="1"/>
      <w:marLeft w:val="0"/>
      <w:marRight w:val="0"/>
      <w:marTop w:val="0"/>
      <w:marBottom w:val="0"/>
      <w:divBdr>
        <w:top w:val="none" w:sz="0" w:space="0" w:color="auto"/>
        <w:left w:val="none" w:sz="0" w:space="0" w:color="auto"/>
        <w:bottom w:val="none" w:sz="0" w:space="0" w:color="auto"/>
        <w:right w:val="none" w:sz="0" w:space="0" w:color="auto"/>
      </w:divBdr>
    </w:div>
    <w:div w:id="282998400">
      <w:bodyDiv w:val="1"/>
      <w:marLeft w:val="0"/>
      <w:marRight w:val="0"/>
      <w:marTop w:val="0"/>
      <w:marBottom w:val="0"/>
      <w:divBdr>
        <w:top w:val="none" w:sz="0" w:space="0" w:color="auto"/>
        <w:left w:val="none" w:sz="0" w:space="0" w:color="auto"/>
        <w:bottom w:val="none" w:sz="0" w:space="0" w:color="auto"/>
        <w:right w:val="none" w:sz="0" w:space="0" w:color="auto"/>
      </w:divBdr>
    </w:div>
    <w:div w:id="284047260">
      <w:bodyDiv w:val="1"/>
      <w:marLeft w:val="0"/>
      <w:marRight w:val="0"/>
      <w:marTop w:val="0"/>
      <w:marBottom w:val="0"/>
      <w:divBdr>
        <w:top w:val="none" w:sz="0" w:space="0" w:color="auto"/>
        <w:left w:val="none" w:sz="0" w:space="0" w:color="auto"/>
        <w:bottom w:val="none" w:sz="0" w:space="0" w:color="auto"/>
        <w:right w:val="none" w:sz="0" w:space="0" w:color="auto"/>
      </w:divBdr>
    </w:div>
    <w:div w:id="284309617">
      <w:bodyDiv w:val="1"/>
      <w:marLeft w:val="0"/>
      <w:marRight w:val="0"/>
      <w:marTop w:val="0"/>
      <w:marBottom w:val="0"/>
      <w:divBdr>
        <w:top w:val="none" w:sz="0" w:space="0" w:color="auto"/>
        <w:left w:val="none" w:sz="0" w:space="0" w:color="auto"/>
        <w:bottom w:val="none" w:sz="0" w:space="0" w:color="auto"/>
        <w:right w:val="none" w:sz="0" w:space="0" w:color="auto"/>
      </w:divBdr>
    </w:div>
    <w:div w:id="284820044">
      <w:bodyDiv w:val="1"/>
      <w:marLeft w:val="0"/>
      <w:marRight w:val="0"/>
      <w:marTop w:val="0"/>
      <w:marBottom w:val="0"/>
      <w:divBdr>
        <w:top w:val="none" w:sz="0" w:space="0" w:color="auto"/>
        <w:left w:val="none" w:sz="0" w:space="0" w:color="auto"/>
        <w:bottom w:val="none" w:sz="0" w:space="0" w:color="auto"/>
        <w:right w:val="none" w:sz="0" w:space="0" w:color="auto"/>
      </w:divBdr>
    </w:div>
    <w:div w:id="285356440">
      <w:bodyDiv w:val="1"/>
      <w:marLeft w:val="0"/>
      <w:marRight w:val="0"/>
      <w:marTop w:val="0"/>
      <w:marBottom w:val="0"/>
      <w:divBdr>
        <w:top w:val="none" w:sz="0" w:space="0" w:color="auto"/>
        <w:left w:val="none" w:sz="0" w:space="0" w:color="auto"/>
        <w:bottom w:val="none" w:sz="0" w:space="0" w:color="auto"/>
        <w:right w:val="none" w:sz="0" w:space="0" w:color="auto"/>
      </w:divBdr>
    </w:div>
    <w:div w:id="286736473">
      <w:bodyDiv w:val="1"/>
      <w:marLeft w:val="0"/>
      <w:marRight w:val="0"/>
      <w:marTop w:val="0"/>
      <w:marBottom w:val="0"/>
      <w:divBdr>
        <w:top w:val="none" w:sz="0" w:space="0" w:color="auto"/>
        <w:left w:val="none" w:sz="0" w:space="0" w:color="auto"/>
        <w:bottom w:val="none" w:sz="0" w:space="0" w:color="auto"/>
        <w:right w:val="none" w:sz="0" w:space="0" w:color="auto"/>
      </w:divBdr>
    </w:div>
    <w:div w:id="287441068">
      <w:bodyDiv w:val="1"/>
      <w:marLeft w:val="0"/>
      <w:marRight w:val="0"/>
      <w:marTop w:val="0"/>
      <w:marBottom w:val="0"/>
      <w:divBdr>
        <w:top w:val="none" w:sz="0" w:space="0" w:color="auto"/>
        <w:left w:val="none" w:sz="0" w:space="0" w:color="auto"/>
        <w:bottom w:val="none" w:sz="0" w:space="0" w:color="auto"/>
        <w:right w:val="none" w:sz="0" w:space="0" w:color="auto"/>
      </w:divBdr>
    </w:div>
    <w:div w:id="287471625">
      <w:bodyDiv w:val="1"/>
      <w:marLeft w:val="0"/>
      <w:marRight w:val="0"/>
      <w:marTop w:val="0"/>
      <w:marBottom w:val="0"/>
      <w:divBdr>
        <w:top w:val="none" w:sz="0" w:space="0" w:color="auto"/>
        <w:left w:val="none" w:sz="0" w:space="0" w:color="auto"/>
        <w:bottom w:val="none" w:sz="0" w:space="0" w:color="auto"/>
        <w:right w:val="none" w:sz="0" w:space="0" w:color="auto"/>
      </w:divBdr>
    </w:div>
    <w:div w:id="288172561">
      <w:bodyDiv w:val="1"/>
      <w:marLeft w:val="0"/>
      <w:marRight w:val="0"/>
      <w:marTop w:val="0"/>
      <w:marBottom w:val="0"/>
      <w:divBdr>
        <w:top w:val="none" w:sz="0" w:space="0" w:color="auto"/>
        <w:left w:val="none" w:sz="0" w:space="0" w:color="auto"/>
        <w:bottom w:val="none" w:sz="0" w:space="0" w:color="auto"/>
        <w:right w:val="none" w:sz="0" w:space="0" w:color="auto"/>
      </w:divBdr>
    </w:div>
    <w:div w:id="288587232">
      <w:bodyDiv w:val="1"/>
      <w:marLeft w:val="0"/>
      <w:marRight w:val="0"/>
      <w:marTop w:val="0"/>
      <w:marBottom w:val="0"/>
      <w:divBdr>
        <w:top w:val="none" w:sz="0" w:space="0" w:color="auto"/>
        <w:left w:val="none" w:sz="0" w:space="0" w:color="auto"/>
        <w:bottom w:val="none" w:sz="0" w:space="0" w:color="auto"/>
        <w:right w:val="none" w:sz="0" w:space="0" w:color="auto"/>
      </w:divBdr>
    </w:div>
    <w:div w:id="291254532">
      <w:bodyDiv w:val="1"/>
      <w:marLeft w:val="0"/>
      <w:marRight w:val="0"/>
      <w:marTop w:val="0"/>
      <w:marBottom w:val="0"/>
      <w:divBdr>
        <w:top w:val="none" w:sz="0" w:space="0" w:color="auto"/>
        <w:left w:val="none" w:sz="0" w:space="0" w:color="auto"/>
        <w:bottom w:val="none" w:sz="0" w:space="0" w:color="auto"/>
        <w:right w:val="none" w:sz="0" w:space="0" w:color="auto"/>
      </w:divBdr>
    </w:div>
    <w:div w:id="296029636">
      <w:bodyDiv w:val="1"/>
      <w:marLeft w:val="0"/>
      <w:marRight w:val="0"/>
      <w:marTop w:val="0"/>
      <w:marBottom w:val="0"/>
      <w:divBdr>
        <w:top w:val="none" w:sz="0" w:space="0" w:color="auto"/>
        <w:left w:val="none" w:sz="0" w:space="0" w:color="auto"/>
        <w:bottom w:val="none" w:sz="0" w:space="0" w:color="auto"/>
        <w:right w:val="none" w:sz="0" w:space="0" w:color="auto"/>
      </w:divBdr>
    </w:div>
    <w:div w:id="298077056">
      <w:bodyDiv w:val="1"/>
      <w:marLeft w:val="0"/>
      <w:marRight w:val="0"/>
      <w:marTop w:val="0"/>
      <w:marBottom w:val="0"/>
      <w:divBdr>
        <w:top w:val="none" w:sz="0" w:space="0" w:color="auto"/>
        <w:left w:val="none" w:sz="0" w:space="0" w:color="auto"/>
        <w:bottom w:val="none" w:sz="0" w:space="0" w:color="auto"/>
        <w:right w:val="none" w:sz="0" w:space="0" w:color="auto"/>
      </w:divBdr>
    </w:div>
    <w:div w:id="300040678">
      <w:bodyDiv w:val="1"/>
      <w:marLeft w:val="0"/>
      <w:marRight w:val="0"/>
      <w:marTop w:val="0"/>
      <w:marBottom w:val="0"/>
      <w:divBdr>
        <w:top w:val="none" w:sz="0" w:space="0" w:color="auto"/>
        <w:left w:val="none" w:sz="0" w:space="0" w:color="auto"/>
        <w:bottom w:val="none" w:sz="0" w:space="0" w:color="auto"/>
        <w:right w:val="none" w:sz="0" w:space="0" w:color="auto"/>
      </w:divBdr>
    </w:div>
    <w:div w:id="300426869">
      <w:bodyDiv w:val="1"/>
      <w:marLeft w:val="0"/>
      <w:marRight w:val="0"/>
      <w:marTop w:val="0"/>
      <w:marBottom w:val="0"/>
      <w:divBdr>
        <w:top w:val="none" w:sz="0" w:space="0" w:color="auto"/>
        <w:left w:val="none" w:sz="0" w:space="0" w:color="auto"/>
        <w:bottom w:val="none" w:sz="0" w:space="0" w:color="auto"/>
        <w:right w:val="none" w:sz="0" w:space="0" w:color="auto"/>
      </w:divBdr>
    </w:div>
    <w:div w:id="301085134">
      <w:bodyDiv w:val="1"/>
      <w:marLeft w:val="0"/>
      <w:marRight w:val="0"/>
      <w:marTop w:val="0"/>
      <w:marBottom w:val="0"/>
      <w:divBdr>
        <w:top w:val="none" w:sz="0" w:space="0" w:color="auto"/>
        <w:left w:val="none" w:sz="0" w:space="0" w:color="auto"/>
        <w:bottom w:val="none" w:sz="0" w:space="0" w:color="auto"/>
        <w:right w:val="none" w:sz="0" w:space="0" w:color="auto"/>
      </w:divBdr>
    </w:div>
    <w:div w:id="305164187">
      <w:bodyDiv w:val="1"/>
      <w:marLeft w:val="0"/>
      <w:marRight w:val="0"/>
      <w:marTop w:val="0"/>
      <w:marBottom w:val="0"/>
      <w:divBdr>
        <w:top w:val="none" w:sz="0" w:space="0" w:color="auto"/>
        <w:left w:val="none" w:sz="0" w:space="0" w:color="auto"/>
        <w:bottom w:val="none" w:sz="0" w:space="0" w:color="auto"/>
        <w:right w:val="none" w:sz="0" w:space="0" w:color="auto"/>
      </w:divBdr>
    </w:div>
    <w:div w:id="305278983">
      <w:bodyDiv w:val="1"/>
      <w:marLeft w:val="0"/>
      <w:marRight w:val="0"/>
      <w:marTop w:val="0"/>
      <w:marBottom w:val="0"/>
      <w:divBdr>
        <w:top w:val="none" w:sz="0" w:space="0" w:color="auto"/>
        <w:left w:val="none" w:sz="0" w:space="0" w:color="auto"/>
        <w:bottom w:val="none" w:sz="0" w:space="0" w:color="auto"/>
        <w:right w:val="none" w:sz="0" w:space="0" w:color="auto"/>
      </w:divBdr>
    </w:div>
    <w:div w:id="305819831">
      <w:bodyDiv w:val="1"/>
      <w:marLeft w:val="0"/>
      <w:marRight w:val="0"/>
      <w:marTop w:val="0"/>
      <w:marBottom w:val="0"/>
      <w:divBdr>
        <w:top w:val="none" w:sz="0" w:space="0" w:color="auto"/>
        <w:left w:val="none" w:sz="0" w:space="0" w:color="auto"/>
        <w:bottom w:val="none" w:sz="0" w:space="0" w:color="auto"/>
        <w:right w:val="none" w:sz="0" w:space="0" w:color="auto"/>
      </w:divBdr>
    </w:div>
    <w:div w:id="308824622">
      <w:bodyDiv w:val="1"/>
      <w:marLeft w:val="0"/>
      <w:marRight w:val="0"/>
      <w:marTop w:val="0"/>
      <w:marBottom w:val="0"/>
      <w:divBdr>
        <w:top w:val="none" w:sz="0" w:space="0" w:color="auto"/>
        <w:left w:val="none" w:sz="0" w:space="0" w:color="auto"/>
        <w:bottom w:val="none" w:sz="0" w:space="0" w:color="auto"/>
        <w:right w:val="none" w:sz="0" w:space="0" w:color="auto"/>
      </w:divBdr>
    </w:div>
    <w:div w:id="311951642">
      <w:bodyDiv w:val="1"/>
      <w:marLeft w:val="0"/>
      <w:marRight w:val="0"/>
      <w:marTop w:val="0"/>
      <w:marBottom w:val="0"/>
      <w:divBdr>
        <w:top w:val="none" w:sz="0" w:space="0" w:color="auto"/>
        <w:left w:val="none" w:sz="0" w:space="0" w:color="auto"/>
        <w:bottom w:val="none" w:sz="0" w:space="0" w:color="auto"/>
        <w:right w:val="none" w:sz="0" w:space="0" w:color="auto"/>
      </w:divBdr>
    </w:div>
    <w:div w:id="314376830">
      <w:bodyDiv w:val="1"/>
      <w:marLeft w:val="0"/>
      <w:marRight w:val="0"/>
      <w:marTop w:val="0"/>
      <w:marBottom w:val="0"/>
      <w:divBdr>
        <w:top w:val="none" w:sz="0" w:space="0" w:color="auto"/>
        <w:left w:val="none" w:sz="0" w:space="0" w:color="auto"/>
        <w:bottom w:val="none" w:sz="0" w:space="0" w:color="auto"/>
        <w:right w:val="none" w:sz="0" w:space="0" w:color="auto"/>
      </w:divBdr>
    </w:div>
    <w:div w:id="317150926">
      <w:bodyDiv w:val="1"/>
      <w:marLeft w:val="0"/>
      <w:marRight w:val="0"/>
      <w:marTop w:val="0"/>
      <w:marBottom w:val="0"/>
      <w:divBdr>
        <w:top w:val="none" w:sz="0" w:space="0" w:color="auto"/>
        <w:left w:val="none" w:sz="0" w:space="0" w:color="auto"/>
        <w:bottom w:val="none" w:sz="0" w:space="0" w:color="auto"/>
        <w:right w:val="none" w:sz="0" w:space="0" w:color="auto"/>
      </w:divBdr>
    </w:div>
    <w:div w:id="317467992">
      <w:bodyDiv w:val="1"/>
      <w:marLeft w:val="0"/>
      <w:marRight w:val="0"/>
      <w:marTop w:val="0"/>
      <w:marBottom w:val="0"/>
      <w:divBdr>
        <w:top w:val="none" w:sz="0" w:space="0" w:color="auto"/>
        <w:left w:val="none" w:sz="0" w:space="0" w:color="auto"/>
        <w:bottom w:val="none" w:sz="0" w:space="0" w:color="auto"/>
        <w:right w:val="none" w:sz="0" w:space="0" w:color="auto"/>
      </w:divBdr>
    </w:div>
    <w:div w:id="318920461">
      <w:bodyDiv w:val="1"/>
      <w:marLeft w:val="0"/>
      <w:marRight w:val="0"/>
      <w:marTop w:val="0"/>
      <w:marBottom w:val="0"/>
      <w:divBdr>
        <w:top w:val="none" w:sz="0" w:space="0" w:color="auto"/>
        <w:left w:val="none" w:sz="0" w:space="0" w:color="auto"/>
        <w:bottom w:val="none" w:sz="0" w:space="0" w:color="auto"/>
        <w:right w:val="none" w:sz="0" w:space="0" w:color="auto"/>
      </w:divBdr>
    </w:div>
    <w:div w:id="319505001">
      <w:bodyDiv w:val="1"/>
      <w:marLeft w:val="0"/>
      <w:marRight w:val="0"/>
      <w:marTop w:val="0"/>
      <w:marBottom w:val="0"/>
      <w:divBdr>
        <w:top w:val="none" w:sz="0" w:space="0" w:color="auto"/>
        <w:left w:val="none" w:sz="0" w:space="0" w:color="auto"/>
        <w:bottom w:val="none" w:sz="0" w:space="0" w:color="auto"/>
        <w:right w:val="none" w:sz="0" w:space="0" w:color="auto"/>
      </w:divBdr>
    </w:div>
    <w:div w:id="326322004">
      <w:bodyDiv w:val="1"/>
      <w:marLeft w:val="0"/>
      <w:marRight w:val="0"/>
      <w:marTop w:val="0"/>
      <w:marBottom w:val="0"/>
      <w:divBdr>
        <w:top w:val="none" w:sz="0" w:space="0" w:color="auto"/>
        <w:left w:val="none" w:sz="0" w:space="0" w:color="auto"/>
        <w:bottom w:val="none" w:sz="0" w:space="0" w:color="auto"/>
        <w:right w:val="none" w:sz="0" w:space="0" w:color="auto"/>
      </w:divBdr>
    </w:div>
    <w:div w:id="328556632">
      <w:bodyDiv w:val="1"/>
      <w:marLeft w:val="0"/>
      <w:marRight w:val="0"/>
      <w:marTop w:val="0"/>
      <w:marBottom w:val="0"/>
      <w:divBdr>
        <w:top w:val="none" w:sz="0" w:space="0" w:color="auto"/>
        <w:left w:val="none" w:sz="0" w:space="0" w:color="auto"/>
        <w:bottom w:val="none" w:sz="0" w:space="0" w:color="auto"/>
        <w:right w:val="none" w:sz="0" w:space="0" w:color="auto"/>
      </w:divBdr>
    </w:div>
    <w:div w:id="331883534">
      <w:bodyDiv w:val="1"/>
      <w:marLeft w:val="0"/>
      <w:marRight w:val="0"/>
      <w:marTop w:val="0"/>
      <w:marBottom w:val="0"/>
      <w:divBdr>
        <w:top w:val="none" w:sz="0" w:space="0" w:color="auto"/>
        <w:left w:val="none" w:sz="0" w:space="0" w:color="auto"/>
        <w:bottom w:val="none" w:sz="0" w:space="0" w:color="auto"/>
        <w:right w:val="none" w:sz="0" w:space="0" w:color="auto"/>
      </w:divBdr>
    </w:div>
    <w:div w:id="332149516">
      <w:bodyDiv w:val="1"/>
      <w:marLeft w:val="0"/>
      <w:marRight w:val="0"/>
      <w:marTop w:val="0"/>
      <w:marBottom w:val="0"/>
      <w:divBdr>
        <w:top w:val="none" w:sz="0" w:space="0" w:color="auto"/>
        <w:left w:val="none" w:sz="0" w:space="0" w:color="auto"/>
        <w:bottom w:val="none" w:sz="0" w:space="0" w:color="auto"/>
        <w:right w:val="none" w:sz="0" w:space="0" w:color="auto"/>
      </w:divBdr>
    </w:div>
    <w:div w:id="338779569">
      <w:bodyDiv w:val="1"/>
      <w:marLeft w:val="0"/>
      <w:marRight w:val="0"/>
      <w:marTop w:val="0"/>
      <w:marBottom w:val="0"/>
      <w:divBdr>
        <w:top w:val="none" w:sz="0" w:space="0" w:color="auto"/>
        <w:left w:val="none" w:sz="0" w:space="0" w:color="auto"/>
        <w:bottom w:val="none" w:sz="0" w:space="0" w:color="auto"/>
        <w:right w:val="none" w:sz="0" w:space="0" w:color="auto"/>
      </w:divBdr>
    </w:div>
    <w:div w:id="341401554">
      <w:bodyDiv w:val="1"/>
      <w:marLeft w:val="0"/>
      <w:marRight w:val="0"/>
      <w:marTop w:val="0"/>
      <w:marBottom w:val="0"/>
      <w:divBdr>
        <w:top w:val="none" w:sz="0" w:space="0" w:color="auto"/>
        <w:left w:val="none" w:sz="0" w:space="0" w:color="auto"/>
        <w:bottom w:val="none" w:sz="0" w:space="0" w:color="auto"/>
        <w:right w:val="none" w:sz="0" w:space="0" w:color="auto"/>
      </w:divBdr>
    </w:div>
    <w:div w:id="343098768">
      <w:bodyDiv w:val="1"/>
      <w:marLeft w:val="0"/>
      <w:marRight w:val="0"/>
      <w:marTop w:val="0"/>
      <w:marBottom w:val="0"/>
      <w:divBdr>
        <w:top w:val="none" w:sz="0" w:space="0" w:color="auto"/>
        <w:left w:val="none" w:sz="0" w:space="0" w:color="auto"/>
        <w:bottom w:val="none" w:sz="0" w:space="0" w:color="auto"/>
        <w:right w:val="none" w:sz="0" w:space="0" w:color="auto"/>
      </w:divBdr>
    </w:div>
    <w:div w:id="344407760">
      <w:bodyDiv w:val="1"/>
      <w:marLeft w:val="0"/>
      <w:marRight w:val="0"/>
      <w:marTop w:val="0"/>
      <w:marBottom w:val="0"/>
      <w:divBdr>
        <w:top w:val="none" w:sz="0" w:space="0" w:color="auto"/>
        <w:left w:val="none" w:sz="0" w:space="0" w:color="auto"/>
        <w:bottom w:val="none" w:sz="0" w:space="0" w:color="auto"/>
        <w:right w:val="none" w:sz="0" w:space="0" w:color="auto"/>
      </w:divBdr>
    </w:div>
    <w:div w:id="344720633">
      <w:bodyDiv w:val="1"/>
      <w:marLeft w:val="0"/>
      <w:marRight w:val="0"/>
      <w:marTop w:val="0"/>
      <w:marBottom w:val="0"/>
      <w:divBdr>
        <w:top w:val="none" w:sz="0" w:space="0" w:color="auto"/>
        <w:left w:val="none" w:sz="0" w:space="0" w:color="auto"/>
        <w:bottom w:val="none" w:sz="0" w:space="0" w:color="auto"/>
        <w:right w:val="none" w:sz="0" w:space="0" w:color="auto"/>
      </w:divBdr>
    </w:div>
    <w:div w:id="345064785">
      <w:bodyDiv w:val="1"/>
      <w:marLeft w:val="0"/>
      <w:marRight w:val="0"/>
      <w:marTop w:val="0"/>
      <w:marBottom w:val="0"/>
      <w:divBdr>
        <w:top w:val="none" w:sz="0" w:space="0" w:color="auto"/>
        <w:left w:val="none" w:sz="0" w:space="0" w:color="auto"/>
        <w:bottom w:val="none" w:sz="0" w:space="0" w:color="auto"/>
        <w:right w:val="none" w:sz="0" w:space="0" w:color="auto"/>
      </w:divBdr>
    </w:div>
    <w:div w:id="346832141">
      <w:bodyDiv w:val="1"/>
      <w:marLeft w:val="0"/>
      <w:marRight w:val="0"/>
      <w:marTop w:val="0"/>
      <w:marBottom w:val="0"/>
      <w:divBdr>
        <w:top w:val="none" w:sz="0" w:space="0" w:color="auto"/>
        <w:left w:val="none" w:sz="0" w:space="0" w:color="auto"/>
        <w:bottom w:val="none" w:sz="0" w:space="0" w:color="auto"/>
        <w:right w:val="none" w:sz="0" w:space="0" w:color="auto"/>
      </w:divBdr>
    </w:div>
    <w:div w:id="350687959">
      <w:bodyDiv w:val="1"/>
      <w:marLeft w:val="0"/>
      <w:marRight w:val="0"/>
      <w:marTop w:val="0"/>
      <w:marBottom w:val="0"/>
      <w:divBdr>
        <w:top w:val="none" w:sz="0" w:space="0" w:color="auto"/>
        <w:left w:val="none" w:sz="0" w:space="0" w:color="auto"/>
        <w:bottom w:val="none" w:sz="0" w:space="0" w:color="auto"/>
        <w:right w:val="none" w:sz="0" w:space="0" w:color="auto"/>
      </w:divBdr>
    </w:div>
    <w:div w:id="351886331">
      <w:bodyDiv w:val="1"/>
      <w:marLeft w:val="0"/>
      <w:marRight w:val="0"/>
      <w:marTop w:val="0"/>
      <w:marBottom w:val="0"/>
      <w:divBdr>
        <w:top w:val="none" w:sz="0" w:space="0" w:color="auto"/>
        <w:left w:val="none" w:sz="0" w:space="0" w:color="auto"/>
        <w:bottom w:val="none" w:sz="0" w:space="0" w:color="auto"/>
        <w:right w:val="none" w:sz="0" w:space="0" w:color="auto"/>
      </w:divBdr>
    </w:div>
    <w:div w:id="353307305">
      <w:bodyDiv w:val="1"/>
      <w:marLeft w:val="0"/>
      <w:marRight w:val="0"/>
      <w:marTop w:val="0"/>
      <w:marBottom w:val="0"/>
      <w:divBdr>
        <w:top w:val="none" w:sz="0" w:space="0" w:color="auto"/>
        <w:left w:val="none" w:sz="0" w:space="0" w:color="auto"/>
        <w:bottom w:val="none" w:sz="0" w:space="0" w:color="auto"/>
        <w:right w:val="none" w:sz="0" w:space="0" w:color="auto"/>
      </w:divBdr>
    </w:div>
    <w:div w:id="353581568">
      <w:bodyDiv w:val="1"/>
      <w:marLeft w:val="0"/>
      <w:marRight w:val="0"/>
      <w:marTop w:val="0"/>
      <w:marBottom w:val="0"/>
      <w:divBdr>
        <w:top w:val="none" w:sz="0" w:space="0" w:color="auto"/>
        <w:left w:val="none" w:sz="0" w:space="0" w:color="auto"/>
        <w:bottom w:val="none" w:sz="0" w:space="0" w:color="auto"/>
        <w:right w:val="none" w:sz="0" w:space="0" w:color="auto"/>
      </w:divBdr>
    </w:div>
    <w:div w:id="355037296">
      <w:bodyDiv w:val="1"/>
      <w:marLeft w:val="0"/>
      <w:marRight w:val="0"/>
      <w:marTop w:val="0"/>
      <w:marBottom w:val="0"/>
      <w:divBdr>
        <w:top w:val="none" w:sz="0" w:space="0" w:color="auto"/>
        <w:left w:val="none" w:sz="0" w:space="0" w:color="auto"/>
        <w:bottom w:val="none" w:sz="0" w:space="0" w:color="auto"/>
        <w:right w:val="none" w:sz="0" w:space="0" w:color="auto"/>
      </w:divBdr>
    </w:div>
    <w:div w:id="360863709">
      <w:bodyDiv w:val="1"/>
      <w:marLeft w:val="0"/>
      <w:marRight w:val="0"/>
      <w:marTop w:val="0"/>
      <w:marBottom w:val="0"/>
      <w:divBdr>
        <w:top w:val="none" w:sz="0" w:space="0" w:color="auto"/>
        <w:left w:val="none" w:sz="0" w:space="0" w:color="auto"/>
        <w:bottom w:val="none" w:sz="0" w:space="0" w:color="auto"/>
        <w:right w:val="none" w:sz="0" w:space="0" w:color="auto"/>
      </w:divBdr>
    </w:div>
    <w:div w:id="363019539">
      <w:bodyDiv w:val="1"/>
      <w:marLeft w:val="0"/>
      <w:marRight w:val="0"/>
      <w:marTop w:val="0"/>
      <w:marBottom w:val="0"/>
      <w:divBdr>
        <w:top w:val="none" w:sz="0" w:space="0" w:color="auto"/>
        <w:left w:val="none" w:sz="0" w:space="0" w:color="auto"/>
        <w:bottom w:val="none" w:sz="0" w:space="0" w:color="auto"/>
        <w:right w:val="none" w:sz="0" w:space="0" w:color="auto"/>
      </w:divBdr>
    </w:div>
    <w:div w:id="363136540">
      <w:bodyDiv w:val="1"/>
      <w:marLeft w:val="0"/>
      <w:marRight w:val="0"/>
      <w:marTop w:val="0"/>
      <w:marBottom w:val="0"/>
      <w:divBdr>
        <w:top w:val="none" w:sz="0" w:space="0" w:color="auto"/>
        <w:left w:val="none" w:sz="0" w:space="0" w:color="auto"/>
        <w:bottom w:val="none" w:sz="0" w:space="0" w:color="auto"/>
        <w:right w:val="none" w:sz="0" w:space="0" w:color="auto"/>
      </w:divBdr>
    </w:div>
    <w:div w:id="363754113">
      <w:bodyDiv w:val="1"/>
      <w:marLeft w:val="0"/>
      <w:marRight w:val="0"/>
      <w:marTop w:val="0"/>
      <w:marBottom w:val="0"/>
      <w:divBdr>
        <w:top w:val="none" w:sz="0" w:space="0" w:color="auto"/>
        <w:left w:val="none" w:sz="0" w:space="0" w:color="auto"/>
        <w:bottom w:val="none" w:sz="0" w:space="0" w:color="auto"/>
        <w:right w:val="none" w:sz="0" w:space="0" w:color="auto"/>
      </w:divBdr>
    </w:div>
    <w:div w:id="363793373">
      <w:bodyDiv w:val="1"/>
      <w:marLeft w:val="0"/>
      <w:marRight w:val="0"/>
      <w:marTop w:val="0"/>
      <w:marBottom w:val="0"/>
      <w:divBdr>
        <w:top w:val="none" w:sz="0" w:space="0" w:color="auto"/>
        <w:left w:val="none" w:sz="0" w:space="0" w:color="auto"/>
        <w:bottom w:val="none" w:sz="0" w:space="0" w:color="auto"/>
        <w:right w:val="none" w:sz="0" w:space="0" w:color="auto"/>
      </w:divBdr>
    </w:div>
    <w:div w:id="364452940">
      <w:bodyDiv w:val="1"/>
      <w:marLeft w:val="0"/>
      <w:marRight w:val="0"/>
      <w:marTop w:val="0"/>
      <w:marBottom w:val="0"/>
      <w:divBdr>
        <w:top w:val="none" w:sz="0" w:space="0" w:color="auto"/>
        <w:left w:val="none" w:sz="0" w:space="0" w:color="auto"/>
        <w:bottom w:val="none" w:sz="0" w:space="0" w:color="auto"/>
        <w:right w:val="none" w:sz="0" w:space="0" w:color="auto"/>
      </w:divBdr>
    </w:div>
    <w:div w:id="365718951">
      <w:bodyDiv w:val="1"/>
      <w:marLeft w:val="0"/>
      <w:marRight w:val="0"/>
      <w:marTop w:val="0"/>
      <w:marBottom w:val="0"/>
      <w:divBdr>
        <w:top w:val="none" w:sz="0" w:space="0" w:color="auto"/>
        <w:left w:val="none" w:sz="0" w:space="0" w:color="auto"/>
        <w:bottom w:val="none" w:sz="0" w:space="0" w:color="auto"/>
        <w:right w:val="none" w:sz="0" w:space="0" w:color="auto"/>
      </w:divBdr>
    </w:div>
    <w:div w:id="366761020">
      <w:bodyDiv w:val="1"/>
      <w:marLeft w:val="0"/>
      <w:marRight w:val="0"/>
      <w:marTop w:val="0"/>
      <w:marBottom w:val="0"/>
      <w:divBdr>
        <w:top w:val="none" w:sz="0" w:space="0" w:color="auto"/>
        <w:left w:val="none" w:sz="0" w:space="0" w:color="auto"/>
        <w:bottom w:val="none" w:sz="0" w:space="0" w:color="auto"/>
        <w:right w:val="none" w:sz="0" w:space="0" w:color="auto"/>
      </w:divBdr>
    </w:div>
    <w:div w:id="369038250">
      <w:bodyDiv w:val="1"/>
      <w:marLeft w:val="0"/>
      <w:marRight w:val="0"/>
      <w:marTop w:val="0"/>
      <w:marBottom w:val="0"/>
      <w:divBdr>
        <w:top w:val="none" w:sz="0" w:space="0" w:color="auto"/>
        <w:left w:val="none" w:sz="0" w:space="0" w:color="auto"/>
        <w:bottom w:val="none" w:sz="0" w:space="0" w:color="auto"/>
        <w:right w:val="none" w:sz="0" w:space="0" w:color="auto"/>
      </w:divBdr>
    </w:div>
    <w:div w:id="374502198">
      <w:bodyDiv w:val="1"/>
      <w:marLeft w:val="0"/>
      <w:marRight w:val="0"/>
      <w:marTop w:val="0"/>
      <w:marBottom w:val="0"/>
      <w:divBdr>
        <w:top w:val="none" w:sz="0" w:space="0" w:color="auto"/>
        <w:left w:val="none" w:sz="0" w:space="0" w:color="auto"/>
        <w:bottom w:val="none" w:sz="0" w:space="0" w:color="auto"/>
        <w:right w:val="none" w:sz="0" w:space="0" w:color="auto"/>
      </w:divBdr>
    </w:div>
    <w:div w:id="374620049">
      <w:bodyDiv w:val="1"/>
      <w:marLeft w:val="0"/>
      <w:marRight w:val="0"/>
      <w:marTop w:val="0"/>
      <w:marBottom w:val="0"/>
      <w:divBdr>
        <w:top w:val="none" w:sz="0" w:space="0" w:color="auto"/>
        <w:left w:val="none" w:sz="0" w:space="0" w:color="auto"/>
        <w:bottom w:val="none" w:sz="0" w:space="0" w:color="auto"/>
        <w:right w:val="none" w:sz="0" w:space="0" w:color="auto"/>
      </w:divBdr>
    </w:div>
    <w:div w:id="375662163">
      <w:bodyDiv w:val="1"/>
      <w:marLeft w:val="0"/>
      <w:marRight w:val="0"/>
      <w:marTop w:val="0"/>
      <w:marBottom w:val="0"/>
      <w:divBdr>
        <w:top w:val="none" w:sz="0" w:space="0" w:color="auto"/>
        <w:left w:val="none" w:sz="0" w:space="0" w:color="auto"/>
        <w:bottom w:val="none" w:sz="0" w:space="0" w:color="auto"/>
        <w:right w:val="none" w:sz="0" w:space="0" w:color="auto"/>
      </w:divBdr>
    </w:div>
    <w:div w:id="378633003">
      <w:bodyDiv w:val="1"/>
      <w:marLeft w:val="0"/>
      <w:marRight w:val="0"/>
      <w:marTop w:val="0"/>
      <w:marBottom w:val="0"/>
      <w:divBdr>
        <w:top w:val="none" w:sz="0" w:space="0" w:color="auto"/>
        <w:left w:val="none" w:sz="0" w:space="0" w:color="auto"/>
        <w:bottom w:val="none" w:sz="0" w:space="0" w:color="auto"/>
        <w:right w:val="none" w:sz="0" w:space="0" w:color="auto"/>
      </w:divBdr>
    </w:div>
    <w:div w:id="379015228">
      <w:bodyDiv w:val="1"/>
      <w:marLeft w:val="0"/>
      <w:marRight w:val="0"/>
      <w:marTop w:val="0"/>
      <w:marBottom w:val="0"/>
      <w:divBdr>
        <w:top w:val="none" w:sz="0" w:space="0" w:color="auto"/>
        <w:left w:val="none" w:sz="0" w:space="0" w:color="auto"/>
        <w:bottom w:val="none" w:sz="0" w:space="0" w:color="auto"/>
        <w:right w:val="none" w:sz="0" w:space="0" w:color="auto"/>
      </w:divBdr>
    </w:div>
    <w:div w:id="379978284">
      <w:bodyDiv w:val="1"/>
      <w:marLeft w:val="0"/>
      <w:marRight w:val="0"/>
      <w:marTop w:val="0"/>
      <w:marBottom w:val="0"/>
      <w:divBdr>
        <w:top w:val="none" w:sz="0" w:space="0" w:color="auto"/>
        <w:left w:val="none" w:sz="0" w:space="0" w:color="auto"/>
        <w:bottom w:val="none" w:sz="0" w:space="0" w:color="auto"/>
        <w:right w:val="none" w:sz="0" w:space="0" w:color="auto"/>
      </w:divBdr>
    </w:div>
    <w:div w:id="380517520">
      <w:bodyDiv w:val="1"/>
      <w:marLeft w:val="0"/>
      <w:marRight w:val="0"/>
      <w:marTop w:val="0"/>
      <w:marBottom w:val="0"/>
      <w:divBdr>
        <w:top w:val="none" w:sz="0" w:space="0" w:color="auto"/>
        <w:left w:val="none" w:sz="0" w:space="0" w:color="auto"/>
        <w:bottom w:val="none" w:sz="0" w:space="0" w:color="auto"/>
        <w:right w:val="none" w:sz="0" w:space="0" w:color="auto"/>
      </w:divBdr>
    </w:div>
    <w:div w:id="381056971">
      <w:bodyDiv w:val="1"/>
      <w:marLeft w:val="0"/>
      <w:marRight w:val="0"/>
      <w:marTop w:val="0"/>
      <w:marBottom w:val="0"/>
      <w:divBdr>
        <w:top w:val="none" w:sz="0" w:space="0" w:color="auto"/>
        <w:left w:val="none" w:sz="0" w:space="0" w:color="auto"/>
        <w:bottom w:val="none" w:sz="0" w:space="0" w:color="auto"/>
        <w:right w:val="none" w:sz="0" w:space="0" w:color="auto"/>
      </w:divBdr>
    </w:div>
    <w:div w:id="381365826">
      <w:bodyDiv w:val="1"/>
      <w:marLeft w:val="0"/>
      <w:marRight w:val="0"/>
      <w:marTop w:val="0"/>
      <w:marBottom w:val="0"/>
      <w:divBdr>
        <w:top w:val="none" w:sz="0" w:space="0" w:color="auto"/>
        <w:left w:val="none" w:sz="0" w:space="0" w:color="auto"/>
        <w:bottom w:val="none" w:sz="0" w:space="0" w:color="auto"/>
        <w:right w:val="none" w:sz="0" w:space="0" w:color="auto"/>
      </w:divBdr>
    </w:div>
    <w:div w:id="381488830">
      <w:bodyDiv w:val="1"/>
      <w:marLeft w:val="0"/>
      <w:marRight w:val="0"/>
      <w:marTop w:val="0"/>
      <w:marBottom w:val="0"/>
      <w:divBdr>
        <w:top w:val="none" w:sz="0" w:space="0" w:color="auto"/>
        <w:left w:val="none" w:sz="0" w:space="0" w:color="auto"/>
        <w:bottom w:val="none" w:sz="0" w:space="0" w:color="auto"/>
        <w:right w:val="none" w:sz="0" w:space="0" w:color="auto"/>
      </w:divBdr>
    </w:div>
    <w:div w:id="382364926">
      <w:bodyDiv w:val="1"/>
      <w:marLeft w:val="0"/>
      <w:marRight w:val="0"/>
      <w:marTop w:val="0"/>
      <w:marBottom w:val="0"/>
      <w:divBdr>
        <w:top w:val="none" w:sz="0" w:space="0" w:color="auto"/>
        <w:left w:val="none" w:sz="0" w:space="0" w:color="auto"/>
        <w:bottom w:val="none" w:sz="0" w:space="0" w:color="auto"/>
        <w:right w:val="none" w:sz="0" w:space="0" w:color="auto"/>
      </w:divBdr>
    </w:div>
    <w:div w:id="383531853">
      <w:bodyDiv w:val="1"/>
      <w:marLeft w:val="0"/>
      <w:marRight w:val="0"/>
      <w:marTop w:val="0"/>
      <w:marBottom w:val="0"/>
      <w:divBdr>
        <w:top w:val="none" w:sz="0" w:space="0" w:color="auto"/>
        <w:left w:val="none" w:sz="0" w:space="0" w:color="auto"/>
        <w:bottom w:val="none" w:sz="0" w:space="0" w:color="auto"/>
        <w:right w:val="none" w:sz="0" w:space="0" w:color="auto"/>
      </w:divBdr>
    </w:div>
    <w:div w:id="387463310">
      <w:bodyDiv w:val="1"/>
      <w:marLeft w:val="0"/>
      <w:marRight w:val="0"/>
      <w:marTop w:val="0"/>
      <w:marBottom w:val="0"/>
      <w:divBdr>
        <w:top w:val="none" w:sz="0" w:space="0" w:color="auto"/>
        <w:left w:val="none" w:sz="0" w:space="0" w:color="auto"/>
        <w:bottom w:val="none" w:sz="0" w:space="0" w:color="auto"/>
        <w:right w:val="none" w:sz="0" w:space="0" w:color="auto"/>
      </w:divBdr>
    </w:div>
    <w:div w:id="388773048">
      <w:bodyDiv w:val="1"/>
      <w:marLeft w:val="0"/>
      <w:marRight w:val="0"/>
      <w:marTop w:val="0"/>
      <w:marBottom w:val="0"/>
      <w:divBdr>
        <w:top w:val="none" w:sz="0" w:space="0" w:color="auto"/>
        <w:left w:val="none" w:sz="0" w:space="0" w:color="auto"/>
        <w:bottom w:val="none" w:sz="0" w:space="0" w:color="auto"/>
        <w:right w:val="none" w:sz="0" w:space="0" w:color="auto"/>
      </w:divBdr>
    </w:div>
    <w:div w:id="395862371">
      <w:bodyDiv w:val="1"/>
      <w:marLeft w:val="0"/>
      <w:marRight w:val="0"/>
      <w:marTop w:val="0"/>
      <w:marBottom w:val="0"/>
      <w:divBdr>
        <w:top w:val="none" w:sz="0" w:space="0" w:color="auto"/>
        <w:left w:val="none" w:sz="0" w:space="0" w:color="auto"/>
        <w:bottom w:val="none" w:sz="0" w:space="0" w:color="auto"/>
        <w:right w:val="none" w:sz="0" w:space="0" w:color="auto"/>
      </w:divBdr>
    </w:div>
    <w:div w:id="396128960">
      <w:bodyDiv w:val="1"/>
      <w:marLeft w:val="0"/>
      <w:marRight w:val="0"/>
      <w:marTop w:val="0"/>
      <w:marBottom w:val="0"/>
      <w:divBdr>
        <w:top w:val="none" w:sz="0" w:space="0" w:color="auto"/>
        <w:left w:val="none" w:sz="0" w:space="0" w:color="auto"/>
        <w:bottom w:val="none" w:sz="0" w:space="0" w:color="auto"/>
        <w:right w:val="none" w:sz="0" w:space="0" w:color="auto"/>
      </w:divBdr>
    </w:div>
    <w:div w:id="396637817">
      <w:bodyDiv w:val="1"/>
      <w:marLeft w:val="0"/>
      <w:marRight w:val="0"/>
      <w:marTop w:val="0"/>
      <w:marBottom w:val="0"/>
      <w:divBdr>
        <w:top w:val="none" w:sz="0" w:space="0" w:color="auto"/>
        <w:left w:val="none" w:sz="0" w:space="0" w:color="auto"/>
        <w:bottom w:val="none" w:sz="0" w:space="0" w:color="auto"/>
        <w:right w:val="none" w:sz="0" w:space="0" w:color="auto"/>
      </w:divBdr>
    </w:div>
    <w:div w:id="399061976">
      <w:bodyDiv w:val="1"/>
      <w:marLeft w:val="0"/>
      <w:marRight w:val="0"/>
      <w:marTop w:val="0"/>
      <w:marBottom w:val="0"/>
      <w:divBdr>
        <w:top w:val="none" w:sz="0" w:space="0" w:color="auto"/>
        <w:left w:val="none" w:sz="0" w:space="0" w:color="auto"/>
        <w:bottom w:val="none" w:sz="0" w:space="0" w:color="auto"/>
        <w:right w:val="none" w:sz="0" w:space="0" w:color="auto"/>
      </w:divBdr>
    </w:div>
    <w:div w:id="399864254">
      <w:bodyDiv w:val="1"/>
      <w:marLeft w:val="0"/>
      <w:marRight w:val="0"/>
      <w:marTop w:val="0"/>
      <w:marBottom w:val="0"/>
      <w:divBdr>
        <w:top w:val="none" w:sz="0" w:space="0" w:color="auto"/>
        <w:left w:val="none" w:sz="0" w:space="0" w:color="auto"/>
        <w:bottom w:val="none" w:sz="0" w:space="0" w:color="auto"/>
        <w:right w:val="none" w:sz="0" w:space="0" w:color="auto"/>
      </w:divBdr>
    </w:div>
    <w:div w:id="399906521">
      <w:bodyDiv w:val="1"/>
      <w:marLeft w:val="0"/>
      <w:marRight w:val="0"/>
      <w:marTop w:val="0"/>
      <w:marBottom w:val="0"/>
      <w:divBdr>
        <w:top w:val="none" w:sz="0" w:space="0" w:color="auto"/>
        <w:left w:val="none" w:sz="0" w:space="0" w:color="auto"/>
        <w:bottom w:val="none" w:sz="0" w:space="0" w:color="auto"/>
        <w:right w:val="none" w:sz="0" w:space="0" w:color="auto"/>
      </w:divBdr>
    </w:div>
    <w:div w:id="400300680">
      <w:bodyDiv w:val="1"/>
      <w:marLeft w:val="0"/>
      <w:marRight w:val="0"/>
      <w:marTop w:val="0"/>
      <w:marBottom w:val="0"/>
      <w:divBdr>
        <w:top w:val="none" w:sz="0" w:space="0" w:color="auto"/>
        <w:left w:val="none" w:sz="0" w:space="0" w:color="auto"/>
        <w:bottom w:val="none" w:sz="0" w:space="0" w:color="auto"/>
        <w:right w:val="none" w:sz="0" w:space="0" w:color="auto"/>
      </w:divBdr>
    </w:div>
    <w:div w:id="401294795">
      <w:bodyDiv w:val="1"/>
      <w:marLeft w:val="0"/>
      <w:marRight w:val="0"/>
      <w:marTop w:val="0"/>
      <w:marBottom w:val="0"/>
      <w:divBdr>
        <w:top w:val="none" w:sz="0" w:space="0" w:color="auto"/>
        <w:left w:val="none" w:sz="0" w:space="0" w:color="auto"/>
        <w:bottom w:val="none" w:sz="0" w:space="0" w:color="auto"/>
        <w:right w:val="none" w:sz="0" w:space="0" w:color="auto"/>
      </w:divBdr>
    </w:div>
    <w:div w:id="401677210">
      <w:bodyDiv w:val="1"/>
      <w:marLeft w:val="0"/>
      <w:marRight w:val="0"/>
      <w:marTop w:val="0"/>
      <w:marBottom w:val="0"/>
      <w:divBdr>
        <w:top w:val="none" w:sz="0" w:space="0" w:color="auto"/>
        <w:left w:val="none" w:sz="0" w:space="0" w:color="auto"/>
        <w:bottom w:val="none" w:sz="0" w:space="0" w:color="auto"/>
        <w:right w:val="none" w:sz="0" w:space="0" w:color="auto"/>
      </w:divBdr>
    </w:div>
    <w:div w:id="401953399">
      <w:bodyDiv w:val="1"/>
      <w:marLeft w:val="0"/>
      <w:marRight w:val="0"/>
      <w:marTop w:val="0"/>
      <w:marBottom w:val="0"/>
      <w:divBdr>
        <w:top w:val="none" w:sz="0" w:space="0" w:color="auto"/>
        <w:left w:val="none" w:sz="0" w:space="0" w:color="auto"/>
        <w:bottom w:val="none" w:sz="0" w:space="0" w:color="auto"/>
        <w:right w:val="none" w:sz="0" w:space="0" w:color="auto"/>
      </w:divBdr>
    </w:div>
    <w:div w:id="402802699">
      <w:bodyDiv w:val="1"/>
      <w:marLeft w:val="0"/>
      <w:marRight w:val="0"/>
      <w:marTop w:val="0"/>
      <w:marBottom w:val="0"/>
      <w:divBdr>
        <w:top w:val="none" w:sz="0" w:space="0" w:color="auto"/>
        <w:left w:val="none" w:sz="0" w:space="0" w:color="auto"/>
        <w:bottom w:val="none" w:sz="0" w:space="0" w:color="auto"/>
        <w:right w:val="none" w:sz="0" w:space="0" w:color="auto"/>
      </w:divBdr>
    </w:div>
    <w:div w:id="406080336">
      <w:bodyDiv w:val="1"/>
      <w:marLeft w:val="0"/>
      <w:marRight w:val="0"/>
      <w:marTop w:val="0"/>
      <w:marBottom w:val="0"/>
      <w:divBdr>
        <w:top w:val="none" w:sz="0" w:space="0" w:color="auto"/>
        <w:left w:val="none" w:sz="0" w:space="0" w:color="auto"/>
        <w:bottom w:val="none" w:sz="0" w:space="0" w:color="auto"/>
        <w:right w:val="none" w:sz="0" w:space="0" w:color="auto"/>
      </w:divBdr>
    </w:div>
    <w:div w:id="406222486">
      <w:bodyDiv w:val="1"/>
      <w:marLeft w:val="0"/>
      <w:marRight w:val="0"/>
      <w:marTop w:val="0"/>
      <w:marBottom w:val="0"/>
      <w:divBdr>
        <w:top w:val="none" w:sz="0" w:space="0" w:color="auto"/>
        <w:left w:val="none" w:sz="0" w:space="0" w:color="auto"/>
        <w:bottom w:val="none" w:sz="0" w:space="0" w:color="auto"/>
        <w:right w:val="none" w:sz="0" w:space="0" w:color="auto"/>
      </w:divBdr>
    </w:div>
    <w:div w:id="408308521">
      <w:bodyDiv w:val="1"/>
      <w:marLeft w:val="0"/>
      <w:marRight w:val="0"/>
      <w:marTop w:val="0"/>
      <w:marBottom w:val="0"/>
      <w:divBdr>
        <w:top w:val="none" w:sz="0" w:space="0" w:color="auto"/>
        <w:left w:val="none" w:sz="0" w:space="0" w:color="auto"/>
        <w:bottom w:val="none" w:sz="0" w:space="0" w:color="auto"/>
        <w:right w:val="none" w:sz="0" w:space="0" w:color="auto"/>
      </w:divBdr>
    </w:div>
    <w:div w:id="410203552">
      <w:bodyDiv w:val="1"/>
      <w:marLeft w:val="0"/>
      <w:marRight w:val="0"/>
      <w:marTop w:val="0"/>
      <w:marBottom w:val="0"/>
      <w:divBdr>
        <w:top w:val="none" w:sz="0" w:space="0" w:color="auto"/>
        <w:left w:val="none" w:sz="0" w:space="0" w:color="auto"/>
        <w:bottom w:val="none" w:sz="0" w:space="0" w:color="auto"/>
        <w:right w:val="none" w:sz="0" w:space="0" w:color="auto"/>
      </w:divBdr>
    </w:div>
    <w:div w:id="411437183">
      <w:bodyDiv w:val="1"/>
      <w:marLeft w:val="0"/>
      <w:marRight w:val="0"/>
      <w:marTop w:val="0"/>
      <w:marBottom w:val="0"/>
      <w:divBdr>
        <w:top w:val="none" w:sz="0" w:space="0" w:color="auto"/>
        <w:left w:val="none" w:sz="0" w:space="0" w:color="auto"/>
        <w:bottom w:val="none" w:sz="0" w:space="0" w:color="auto"/>
        <w:right w:val="none" w:sz="0" w:space="0" w:color="auto"/>
      </w:divBdr>
    </w:div>
    <w:div w:id="411590932">
      <w:bodyDiv w:val="1"/>
      <w:marLeft w:val="0"/>
      <w:marRight w:val="0"/>
      <w:marTop w:val="0"/>
      <w:marBottom w:val="0"/>
      <w:divBdr>
        <w:top w:val="none" w:sz="0" w:space="0" w:color="auto"/>
        <w:left w:val="none" w:sz="0" w:space="0" w:color="auto"/>
        <w:bottom w:val="none" w:sz="0" w:space="0" w:color="auto"/>
        <w:right w:val="none" w:sz="0" w:space="0" w:color="auto"/>
      </w:divBdr>
    </w:div>
    <w:div w:id="412241234">
      <w:bodyDiv w:val="1"/>
      <w:marLeft w:val="0"/>
      <w:marRight w:val="0"/>
      <w:marTop w:val="0"/>
      <w:marBottom w:val="0"/>
      <w:divBdr>
        <w:top w:val="none" w:sz="0" w:space="0" w:color="auto"/>
        <w:left w:val="none" w:sz="0" w:space="0" w:color="auto"/>
        <w:bottom w:val="none" w:sz="0" w:space="0" w:color="auto"/>
        <w:right w:val="none" w:sz="0" w:space="0" w:color="auto"/>
      </w:divBdr>
    </w:div>
    <w:div w:id="412820903">
      <w:bodyDiv w:val="1"/>
      <w:marLeft w:val="0"/>
      <w:marRight w:val="0"/>
      <w:marTop w:val="0"/>
      <w:marBottom w:val="0"/>
      <w:divBdr>
        <w:top w:val="none" w:sz="0" w:space="0" w:color="auto"/>
        <w:left w:val="none" w:sz="0" w:space="0" w:color="auto"/>
        <w:bottom w:val="none" w:sz="0" w:space="0" w:color="auto"/>
        <w:right w:val="none" w:sz="0" w:space="0" w:color="auto"/>
      </w:divBdr>
    </w:div>
    <w:div w:id="413549599">
      <w:bodyDiv w:val="1"/>
      <w:marLeft w:val="0"/>
      <w:marRight w:val="0"/>
      <w:marTop w:val="0"/>
      <w:marBottom w:val="0"/>
      <w:divBdr>
        <w:top w:val="none" w:sz="0" w:space="0" w:color="auto"/>
        <w:left w:val="none" w:sz="0" w:space="0" w:color="auto"/>
        <w:bottom w:val="none" w:sz="0" w:space="0" w:color="auto"/>
        <w:right w:val="none" w:sz="0" w:space="0" w:color="auto"/>
      </w:divBdr>
    </w:div>
    <w:div w:id="415631714">
      <w:bodyDiv w:val="1"/>
      <w:marLeft w:val="0"/>
      <w:marRight w:val="0"/>
      <w:marTop w:val="0"/>
      <w:marBottom w:val="0"/>
      <w:divBdr>
        <w:top w:val="none" w:sz="0" w:space="0" w:color="auto"/>
        <w:left w:val="none" w:sz="0" w:space="0" w:color="auto"/>
        <w:bottom w:val="none" w:sz="0" w:space="0" w:color="auto"/>
        <w:right w:val="none" w:sz="0" w:space="0" w:color="auto"/>
      </w:divBdr>
    </w:div>
    <w:div w:id="416099802">
      <w:bodyDiv w:val="1"/>
      <w:marLeft w:val="0"/>
      <w:marRight w:val="0"/>
      <w:marTop w:val="0"/>
      <w:marBottom w:val="0"/>
      <w:divBdr>
        <w:top w:val="none" w:sz="0" w:space="0" w:color="auto"/>
        <w:left w:val="none" w:sz="0" w:space="0" w:color="auto"/>
        <w:bottom w:val="none" w:sz="0" w:space="0" w:color="auto"/>
        <w:right w:val="none" w:sz="0" w:space="0" w:color="auto"/>
      </w:divBdr>
    </w:div>
    <w:div w:id="416564114">
      <w:bodyDiv w:val="1"/>
      <w:marLeft w:val="0"/>
      <w:marRight w:val="0"/>
      <w:marTop w:val="0"/>
      <w:marBottom w:val="0"/>
      <w:divBdr>
        <w:top w:val="none" w:sz="0" w:space="0" w:color="auto"/>
        <w:left w:val="none" w:sz="0" w:space="0" w:color="auto"/>
        <w:bottom w:val="none" w:sz="0" w:space="0" w:color="auto"/>
        <w:right w:val="none" w:sz="0" w:space="0" w:color="auto"/>
      </w:divBdr>
    </w:div>
    <w:div w:id="418984895">
      <w:bodyDiv w:val="1"/>
      <w:marLeft w:val="0"/>
      <w:marRight w:val="0"/>
      <w:marTop w:val="0"/>
      <w:marBottom w:val="0"/>
      <w:divBdr>
        <w:top w:val="none" w:sz="0" w:space="0" w:color="auto"/>
        <w:left w:val="none" w:sz="0" w:space="0" w:color="auto"/>
        <w:bottom w:val="none" w:sz="0" w:space="0" w:color="auto"/>
        <w:right w:val="none" w:sz="0" w:space="0" w:color="auto"/>
      </w:divBdr>
    </w:div>
    <w:div w:id="419837982">
      <w:bodyDiv w:val="1"/>
      <w:marLeft w:val="0"/>
      <w:marRight w:val="0"/>
      <w:marTop w:val="0"/>
      <w:marBottom w:val="0"/>
      <w:divBdr>
        <w:top w:val="none" w:sz="0" w:space="0" w:color="auto"/>
        <w:left w:val="none" w:sz="0" w:space="0" w:color="auto"/>
        <w:bottom w:val="none" w:sz="0" w:space="0" w:color="auto"/>
        <w:right w:val="none" w:sz="0" w:space="0" w:color="auto"/>
      </w:divBdr>
    </w:div>
    <w:div w:id="422650392">
      <w:bodyDiv w:val="1"/>
      <w:marLeft w:val="0"/>
      <w:marRight w:val="0"/>
      <w:marTop w:val="0"/>
      <w:marBottom w:val="0"/>
      <w:divBdr>
        <w:top w:val="none" w:sz="0" w:space="0" w:color="auto"/>
        <w:left w:val="none" w:sz="0" w:space="0" w:color="auto"/>
        <w:bottom w:val="none" w:sz="0" w:space="0" w:color="auto"/>
        <w:right w:val="none" w:sz="0" w:space="0" w:color="auto"/>
      </w:divBdr>
    </w:div>
    <w:div w:id="423376793">
      <w:bodyDiv w:val="1"/>
      <w:marLeft w:val="0"/>
      <w:marRight w:val="0"/>
      <w:marTop w:val="0"/>
      <w:marBottom w:val="0"/>
      <w:divBdr>
        <w:top w:val="none" w:sz="0" w:space="0" w:color="auto"/>
        <w:left w:val="none" w:sz="0" w:space="0" w:color="auto"/>
        <w:bottom w:val="none" w:sz="0" w:space="0" w:color="auto"/>
        <w:right w:val="none" w:sz="0" w:space="0" w:color="auto"/>
      </w:divBdr>
    </w:div>
    <w:div w:id="423964925">
      <w:bodyDiv w:val="1"/>
      <w:marLeft w:val="0"/>
      <w:marRight w:val="0"/>
      <w:marTop w:val="0"/>
      <w:marBottom w:val="0"/>
      <w:divBdr>
        <w:top w:val="none" w:sz="0" w:space="0" w:color="auto"/>
        <w:left w:val="none" w:sz="0" w:space="0" w:color="auto"/>
        <w:bottom w:val="none" w:sz="0" w:space="0" w:color="auto"/>
        <w:right w:val="none" w:sz="0" w:space="0" w:color="auto"/>
      </w:divBdr>
    </w:div>
    <w:div w:id="424573016">
      <w:bodyDiv w:val="1"/>
      <w:marLeft w:val="0"/>
      <w:marRight w:val="0"/>
      <w:marTop w:val="0"/>
      <w:marBottom w:val="0"/>
      <w:divBdr>
        <w:top w:val="none" w:sz="0" w:space="0" w:color="auto"/>
        <w:left w:val="none" w:sz="0" w:space="0" w:color="auto"/>
        <w:bottom w:val="none" w:sz="0" w:space="0" w:color="auto"/>
        <w:right w:val="none" w:sz="0" w:space="0" w:color="auto"/>
      </w:divBdr>
    </w:div>
    <w:div w:id="426389440">
      <w:bodyDiv w:val="1"/>
      <w:marLeft w:val="0"/>
      <w:marRight w:val="0"/>
      <w:marTop w:val="0"/>
      <w:marBottom w:val="0"/>
      <w:divBdr>
        <w:top w:val="none" w:sz="0" w:space="0" w:color="auto"/>
        <w:left w:val="none" w:sz="0" w:space="0" w:color="auto"/>
        <w:bottom w:val="none" w:sz="0" w:space="0" w:color="auto"/>
        <w:right w:val="none" w:sz="0" w:space="0" w:color="auto"/>
      </w:divBdr>
    </w:div>
    <w:div w:id="426468951">
      <w:bodyDiv w:val="1"/>
      <w:marLeft w:val="0"/>
      <w:marRight w:val="0"/>
      <w:marTop w:val="0"/>
      <w:marBottom w:val="0"/>
      <w:divBdr>
        <w:top w:val="none" w:sz="0" w:space="0" w:color="auto"/>
        <w:left w:val="none" w:sz="0" w:space="0" w:color="auto"/>
        <w:bottom w:val="none" w:sz="0" w:space="0" w:color="auto"/>
        <w:right w:val="none" w:sz="0" w:space="0" w:color="auto"/>
      </w:divBdr>
    </w:div>
    <w:div w:id="427848318">
      <w:bodyDiv w:val="1"/>
      <w:marLeft w:val="0"/>
      <w:marRight w:val="0"/>
      <w:marTop w:val="0"/>
      <w:marBottom w:val="0"/>
      <w:divBdr>
        <w:top w:val="none" w:sz="0" w:space="0" w:color="auto"/>
        <w:left w:val="none" w:sz="0" w:space="0" w:color="auto"/>
        <w:bottom w:val="none" w:sz="0" w:space="0" w:color="auto"/>
        <w:right w:val="none" w:sz="0" w:space="0" w:color="auto"/>
      </w:divBdr>
    </w:div>
    <w:div w:id="428432631">
      <w:bodyDiv w:val="1"/>
      <w:marLeft w:val="0"/>
      <w:marRight w:val="0"/>
      <w:marTop w:val="0"/>
      <w:marBottom w:val="0"/>
      <w:divBdr>
        <w:top w:val="none" w:sz="0" w:space="0" w:color="auto"/>
        <w:left w:val="none" w:sz="0" w:space="0" w:color="auto"/>
        <w:bottom w:val="none" w:sz="0" w:space="0" w:color="auto"/>
        <w:right w:val="none" w:sz="0" w:space="0" w:color="auto"/>
      </w:divBdr>
    </w:div>
    <w:div w:id="431584602">
      <w:bodyDiv w:val="1"/>
      <w:marLeft w:val="0"/>
      <w:marRight w:val="0"/>
      <w:marTop w:val="0"/>
      <w:marBottom w:val="0"/>
      <w:divBdr>
        <w:top w:val="none" w:sz="0" w:space="0" w:color="auto"/>
        <w:left w:val="none" w:sz="0" w:space="0" w:color="auto"/>
        <w:bottom w:val="none" w:sz="0" w:space="0" w:color="auto"/>
        <w:right w:val="none" w:sz="0" w:space="0" w:color="auto"/>
      </w:divBdr>
    </w:div>
    <w:div w:id="436026972">
      <w:bodyDiv w:val="1"/>
      <w:marLeft w:val="0"/>
      <w:marRight w:val="0"/>
      <w:marTop w:val="0"/>
      <w:marBottom w:val="0"/>
      <w:divBdr>
        <w:top w:val="none" w:sz="0" w:space="0" w:color="auto"/>
        <w:left w:val="none" w:sz="0" w:space="0" w:color="auto"/>
        <w:bottom w:val="none" w:sz="0" w:space="0" w:color="auto"/>
        <w:right w:val="none" w:sz="0" w:space="0" w:color="auto"/>
      </w:divBdr>
    </w:div>
    <w:div w:id="436410811">
      <w:bodyDiv w:val="1"/>
      <w:marLeft w:val="0"/>
      <w:marRight w:val="0"/>
      <w:marTop w:val="0"/>
      <w:marBottom w:val="0"/>
      <w:divBdr>
        <w:top w:val="none" w:sz="0" w:space="0" w:color="auto"/>
        <w:left w:val="none" w:sz="0" w:space="0" w:color="auto"/>
        <w:bottom w:val="none" w:sz="0" w:space="0" w:color="auto"/>
        <w:right w:val="none" w:sz="0" w:space="0" w:color="auto"/>
      </w:divBdr>
    </w:div>
    <w:div w:id="440690585">
      <w:bodyDiv w:val="1"/>
      <w:marLeft w:val="0"/>
      <w:marRight w:val="0"/>
      <w:marTop w:val="0"/>
      <w:marBottom w:val="0"/>
      <w:divBdr>
        <w:top w:val="none" w:sz="0" w:space="0" w:color="auto"/>
        <w:left w:val="none" w:sz="0" w:space="0" w:color="auto"/>
        <w:bottom w:val="none" w:sz="0" w:space="0" w:color="auto"/>
        <w:right w:val="none" w:sz="0" w:space="0" w:color="auto"/>
      </w:divBdr>
    </w:div>
    <w:div w:id="443958652">
      <w:bodyDiv w:val="1"/>
      <w:marLeft w:val="0"/>
      <w:marRight w:val="0"/>
      <w:marTop w:val="0"/>
      <w:marBottom w:val="0"/>
      <w:divBdr>
        <w:top w:val="none" w:sz="0" w:space="0" w:color="auto"/>
        <w:left w:val="none" w:sz="0" w:space="0" w:color="auto"/>
        <w:bottom w:val="none" w:sz="0" w:space="0" w:color="auto"/>
        <w:right w:val="none" w:sz="0" w:space="0" w:color="auto"/>
      </w:divBdr>
    </w:div>
    <w:div w:id="444346874">
      <w:bodyDiv w:val="1"/>
      <w:marLeft w:val="0"/>
      <w:marRight w:val="0"/>
      <w:marTop w:val="0"/>
      <w:marBottom w:val="0"/>
      <w:divBdr>
        <w:top w:val="none" w:sz="0" w:space="0" w:color="auto"/>
        <w:left w:val="none" w:sz="0" w:space="0" w:color="auto"/>
        <w:bottom w:val="none" w:sz="0" w:space="0" w:color="auto"/>
        <w:right w:val="none" w:sz="0" w:space="0" w:color="auto"/>
      </w:divBdr>
    </w:div>
    <w:div w:id="444614371">
      <w:bodyDiv w:val="1"/>
      <w:marLeft w:val="0"/>
      <w:marRight w:val="0"/>
      <w:marTop w:val="0"/>
      <w:marBottom w:val="0"/>
      <w:divBdr>
        <w:top w:val="none" w:sz="0" w:space="0" w:color="auto"/>
        <w:left w:val="none" w:sz="0" w:space="0" w:color="auto"/>
        <w:bottom w:val="none" w:sz="0" w:space="0" w:color="auto"/>
        <w:right w:val="none" w:sz="0" w:space="0" w:color="auto"/>
      </w:divBdr>
    </w:div>
    <w:div w:id="446463038">
      <w:bodyDiv w:val="1"/>
      <w:marLeft w:val="0"/>
      <w:marRight w:val="0"/>
      <w:marTop w:val="0"/>
      <w:marBottom w:val="0"/>
      <w:divBdr>
        <w:top w:val="none" w:sz="0" w:space="0" w:color="auto"/>
        <w:left w:val="none" w:sz="0" w:space="0" w:color="auto"/>
        <w:bottom w:val="none" w:sz="0" w:space="0" w:color="auto"/>
        <w:right w:val="none" w:sz="0" w:space="0" w:color="auto"/>
      </w:divBdr>
    </w:div>
    <w:div w:id="447043230">
      <w:bodyDiv w:val="1"/>
      <w:marLeft w:val="0"/>
      <w:marRight w:val="0"/>
      <w:marTop w:val="0"/>
      <w:marBottom w:val="0"/>
      <w:divBdr>
        <w:top w:val="none" w:sz="0" w:space="0" w:color="auto"/>
        <w:left w:val="none" w:sz="0" w:space="0" w:color="auto"/>
        <w:bottom w:val="none" w:sz="0" w:space="0" w:color="auto"/>
        <w:right w:val="none" w:sz="0" w:space="0" w:color="auto"/>
      </w:divBdr>
    </w:div>
    <w:div w:id="449275966">
      <w:bodyDiv w:val="1"/>
      <w:marLeft w:val="0"/>
      <w:marRight w:val="0"/>
      <w:marTop w:val="0"/>
      <w:marBottom w:val="0"/>
      <w:divBdr>
        <w:top w:val="none" w:sz="0" w:space="0" w:color="auto"/>
        <w:left w:val="none" w:sz="0" w:space="0" w:color="auto"/>
        <w:bottom w:val="none" w:sz="0" w:space="0" w:color="auto"/>
        <w:right w:val="none" w:sz="0" w:space="0" w:color="auto"/>
      </w:divBdr>
    </w:div>
    <w:div w:id="452215561">
      <w:bodyDiv w:val="1"/>
      <w:marLeft w:val="0"/>
      <w:marRight w:val="0"/>
      <w:marTop w:val="0"/>
      <w:marBottom w:val="0"/>
      <w:divBdr>
        <w:top w:val="none" w:sz="0" w:space="0" w:color="auto"/>
        <w:left w:val="none" w:sz="0" w:space="0" w:color="auto"/>
        <w:bottom w:val="none" w:sz="0" w:space="0" w:color="auto"/>
        <w:right w:val="none" w:sz="0" w:space="0" w:color="auto"/>
      </w:divBdr>
    </w:div>
    <w:div w:id="452410273">
      <w:bodyDiv w:val="1"/>
      <w:marLeft w:val="0"/>
      <w:marRight w:val="0"/>
      <w:marTop w:val="0"/>
      <w:marBottom w:val="0"/>
      <w:divBdr>
        <w:top w:val="none" w:sz="0" w:space="0" w:color="auto"/>
        <w:left w:val="none" w:sz="0" w:space="0" w:color="auto"/>
        <w:bottom w:val="none" w:sz="0" w:space="0" w:color="auto"/>
        <w:right w:val="none" w:sz="0" w:space="0" w:color="auto"/>
      </w:divBdr>
    </w:div>
    <w:div w:id="453256809">
      <w:bodyDiv w:val="1"/>
      <w:marLeft w:val="0"/>
      <w:marRight w:val="0"/>
      <w:marTop w:val="0"/>
      <w:marBottom w:val="0"/>
      <w:divBdr>
        <w:top w:val="none" w:sz="0" w:space="0" w:color="auto"/>
        <w:left w:val="none" w:sz="0" w:space="0" w:color="auto"/>
        <w:bottom w:val="none" w:sz="0" w:space="0" w:color="auto"/>
        <w:right w:val="none" w:sz="0" w:space="0" w:color="auto"/>
      </w:divBdr>
    </w:div>
    <w:div w:id="453406860">
      <w:bodyDiv w:val="1"/>
      <w:marLeft w:val="0"/>
      <w:marRight w:val="0"/>
      <w:marTop w:val="0"/>
      <w:marBottom w:val="0"/>
      <w:divBdr>
        <w:top w:val="none" w:sz="0" w:space="0" w:color="auto"/>
        <w:left w:val="none" w:sz="0" w:space="0" w:color="auto"/>
        <w:bottom w:val="none" w:sz="0" w:space="0" w:color="auto"/>
        <w:right w:val="none" w:sz="0" w:space="0" w:color="auto"/>
      </w:divBdr>
    </w:div>
    <w:div w:id="453597700">
      <w:bodyDiv w:val="1"/>
      <w:marLeft w:val="0"/>
      <w:marRight w:val="0"/>
      <w:marTop w:val="0"/>
      <w:marBottom w:val="0"/>
      <w:divBdr>
        <w:top w:val="none" w:sz="0" w:space="0" w:color="auto"/>
        <w:left w:val="none" w:sz="0" w:space="0" w:color="auto"/>
        <w:bottom w:val="none" w:sz="0" w:space="0" w:color="auto"/>
        <w:right w:val="none" w:sz="0" w:space="0" w:color="auto"/>
      </w:divBdr>
    </w:div>
    <w:div w:id="458647201">
      <w:bodyDiv w:val="1"/>
      <w:marLeft w:val="0"/>
      <w:marRight w:val="0"/>
      <w:marTop w:val="0"/>
      <w:marBottom w:val="0"/>
      <w:divBdr>
        <w:top w:val="none" w:sz="0" w:space="0" w:color="auto"/>
        <w:left w:val="none" w:sz="0" w:space="0" w:color="auto"/>
        <w:bottom w:val="none" w:sz="0" w:space="0" w:color="auto"/>
        <w:right w:val="none" w:sz="0" w:space="0" w:color="auto"/>
      </w:divBdr>
    </w:div>
    <w:div w:id="460927179">
      <w:bodyDiv w:val="1"/>
      <w:marLeft w:val="0"/>
      <w:marRight w:val="0"/>
      <w:marTop w:val="0"/>
      <w:marBottom w:val="0"/>
      <w:divBdr>
        <w:top w:val="none" w:sz="0" w:space="0" w:color="auto"/>
        <w:left w:val="none" w:sz="0" w:space="0" w:color="auto"/>
        <w:bottom w:val="none" w:sz="0" w:space="0" w:color="auto"/>
        <w:right w:val="none" w:sz="0" w:space="0" w:color="auto"/>
      </w:divBdr>
    </w:div>
    <w:div w:id="461652546">
      <w:bodyDiv w:val="1"/>
      <w:marLeft w:val="0"/>
      <w:marRight w:val="0"/>
      <w:marTop w:val="0"/>
      <w:marBottom w:val="0"/>
      <w:divBdr>
        <w:top w:val="none" w:sz="0" w:space="0" w:color="auto"/>
        <w:left w:val="none" w:sz="0" w:space="0" w:color="auto"/>
        <w:bottom w:val="none" w:sz="0" w:space="0" w:color="auto"/>
        <w:right w:val="none" w:sz="0" w:space="0" w:color="auto"/>
      </w:divBdr>
    </w:div>
    <w:div w:id="463081760">
      <w:bodyDiv w:val="1"/>
      <w:marLeft w:val="0"/>
      <w:marRight w:val="0"/>
      <w:marTop w:val="0"/>
      <w:marBottom w:val="0"/>
      <w:divBdr>
        <w:top w:val="none" w:sz="0" w:space="0" w:color="auto"/>
        <w:left w:val="none" w:sz="0" w:space="0" w:color="auto"/>
        <w:bottom w:val="none" w:sz="0" w:space="0" w:color="auto"/>
        <w:right w:val="none" w:sz="0" w:space="0" w:color="auto"/>
      </w:divBdr>
    </w:div>
    <w:div w:id="463624722">
      <w:bodyDiv w:val="1"/>
      <w:marLeft w:val="0"/>
      <w:marRight w:val="0"/>
      <w:marTop w:val="0"/>
      <w:marBottom w:val="0"/>
      <w:divBdr>
        <w:top w:val="none" w:sz="0" w:space="0" w:color="auto"/>
        <w:left w:val="none" w:sz="0" w:space="0" w:color="auto"/>
        <w:bottom w:val="none" w:sz="0" w:space="0" w:color="auto"/>
        <w:right w:val="none" w:sz="0" w:space="0" w:color="auto"/>
      </w:divBdr>
    </w:div>
    <w:div w:id="466095059">
      <w:bodyDiv w:val="1"/>
      <w:marLeft w:val="0"/>
      <w:marRight w:val="0"/>
      <w:marTop w:val="0"/>
      <w:marBottom w:val="0"/>
      <w:divBdr>
        <w:top w:val="none" w:sz="0" w:space="0" w:color="auto"/>
        <w:left w:val="none" w:sz="0" w:space="0" w:color="auto"/>
        <w:bottom w:val="none" w:sz="0" w:space="0" w:color="auto"/>
        <w:right w:val="none" w:sz="0" w:space="0" w:color="auto"/>
      </w:divBdr>
    </w:div>
    <w:div w:id="466895669">
      <w:bodyDiv w:val="1"/>
      <w:marLeft w:val="0"/>
      <w:marRight w:val="0"/>
      <w:marTop w:val="0"/>
      <w:marBottom w:val="0"/>
      <w:divBdr>
        <w:top w:val="none" w:sz="0" w:space="0" w:color="auto"/>
        <w:left w:val="none" w:sz="0" w:space="0" w:color="auto"/>
        <w:bottom w:val="none" w:sz="0" w:space="0" w:color="auto"/>
        <w:right w:val="none" w:sz="0" w:space="0" w:color="auto"/>
      </w:divBdr>
    </w:div>
    <w:div w:id="467671959">
      <w:bodyDiv w:val="1"/>
      <w:marLeft w:val="0"/>
      <w:marRight w:val="0"/>
      <w:marTop w:val="0"/>
      <w:marBottom w:val="0"/>
      <w:divBdr>
        <w:top w:val="none" w:sz="0" w:space="0" w:color="auto"/>
        <w:left w:val="none" w:sz="0" w:space="0" w:color="auto"/>
        <w:bottom w:val="none" w:sz="0" w:space="0" w:color="auto"/>
        <w:right w:val="none" w:sz="0" w:space="0" w:color="auto"/>
      </w:divBdr>
    </w:div>
    <w:div w:id="468783856">
      <w:bodyDiv w:val="1"/>
      <w:marLeft w:val="0"/>
      <w:marRight w:val="0"/>
      <w:marTop w:val="0"/>
      <w:marBottom w:val="0"/>
      <w:divBdr>
        <w:top w:val="none" w:sz="0" w:space="0" w:color="auto"/>
        <w:left w:val="none" w:sz="0" w:space="0" w:color="auto"/>
        <w:bottom w:val="none" w:sz="0" w:space="0" w:color="auto"/>
        <w:right w:val="none" w:sz="0" w:space="0" w:color="auto"/>
      </w:divBdr>
    </w:div>
    <w:div w:id="469245272">
      <w:bodyDiv w:val="1"/>
      <w:marLeft w:val="0"/>
      <w:marRight w:val="0"/>
      <w:marTop w:val="0"/>
      <w:marBottom w:val="0"/>
      <w:divBdr>
        <w:top w:val="none" w:sz="0" w:space="0" w:color="auto"/>
        <w:left w:val="none" w:sz="0" w:space="0" w:color="auto"/>
        <w:bottom w:val="none" w:sz="0" w:space="0" w:color="auto"/>
        <w:right w:val="none" w:sz="0" w:space="0" w:color="auto"/>
      </w:divBdr>
    </w:div>
    <w:div w:id="469591166">
      <w:bodyDiv w:val="1"/>
      <w:marLeft w:val="0"/>
      <w:marRight w:val="0"/>
      <w:marTop w:val="0"/>
      <w:marBottom w:val="0"/>
      <w:divBdr>
        <w:top w:val="none" w:sz="0" w:space="0" w:color="auto"/>
        <w:left w:val="none" w:sz="0" w:space="0" w:color="auto"/>
        <w:bottom w:val="none" w:sz="0" w:space="0" w:color="auto"/>
        <w:right w:val="none" w:sz="0" w:space="0" w:color="auto"/>
      </w:divBdr>
    </w:div>
    <w:div w:id="469978742">
      <w:bodyDiv w:val="1"/>
      <w:marLeft w:val="0"/>
      <w:marRight w:val="0"/>
      <w:marTop w:val="0"/>
      <w:marBottom w:val="0"/>
      <w:divBdr>
        <w:top w:val="none" w:sz="0" w:space="0" w:color="auto"/>
        <w:left w:val="none" w:sz="0" w:space="0" w:color="auto"/>
        <w:bottom w:val="none" w:sz="0" w:space="0" w:color="auto"/>
        <w:right w:val="none" w:sz="0" w:space="0" w:color="auto"/>
      </w:divBdr>
    </w:div>
    <w:div w:id="471482827">
      <w:bodyDiv w:val="1"/>
      <w:marLeft w:val="0"/>
      <w:marRight w:val="0"/>
      <w:marTop w:val="0"/>
      <w:marBottom w:val="0"/>
      <w:divBdr>
        <w:top w:val="none" w:sz="0" w:space="0" w:color="auto"/>
        <w:left w:val="none" w:sz="0" w:space="0" w:color="auto"/>
        <w:bottom w:val="none" w:sz="0" w:space="0" w:color="auto"/>
        <w:right w:val="none" w:sz="0" w:space="0" w:color="auto"/>
      </w:divBdr>
    </w:div>
    <w:div w:id="473760188">
      <w:bodyDiv w:val="1"/>
      <w:marLeft w:val="0"/>
      <w:marRight w:val="0"/>
      <w:marTop w:val="0"/>
      <w:marBottom w:val="0"/>
      <w:divBdr>
        <w:top w:val="none" w:sz="0" w:space="0" w:color="auto"/>
        <w:left w:val="none" w:sz="0" w:space="0" w:color="auto"/>
        <w:bottom w:val="none" w:sz="0" w:space="0" w:color="auto"/>
        <w:right w:val="none" w:sz="0" w:space="0" w:color="auto"/>
      </w:divBdr>
    </w:div>
    <w:div w:id="475537399">
      <w:bodyDiv w:val="1"/>
      <w:marLeft w:val="0"/>
      <w:marRight w:val="0"/>
      <w:marTop w:val="0"/>
      <w:marBottom w:val="0"/>
      <w:divBdr>
        <w:top w:val="none" w:sz="0" w:space="0" w:color="auto"/>
        <w:left w:val="none" w:sz="0" w:space="0" w:color="auto"/>
        <w:bottom w:val="none" w:sz="0" w:space="0" w:color="auto"/>
        <w:right w:val="none" w:sz="0" w:space="0" w:color="auto"/>
      </w:divBdr>
    </w:div>
    <w:div w:id="475801706">
      <w:bodyDiv w:val="1"/>
      <w:marLeft w:val="0"/>
      <w:marRight w:val="0"/>
      <w:marTop w:val="0"/>
      <w:marBottom w:val="0"/>
      <w:divBdr>
        <w:top w:val="none" w:sz="0" w:space="0" w:color="auto"/>
        <w:left w:val="none" w:sz="0" w:space="0" w:color="auto"/>
        <w:bottom w:val="none" w:sz="0" w:space="0" w:color="auto"/>
        <w:right w:val="none" w:sz="0" w:space="0" w:color="auto"/>
      </w:divBdr>
    </w:div>
    <w:div w:id="476730200">
      <w:bodyDiv w:val="1"/>
      <w:marLeft w:val="0"/>
      <w:marRight w:val="0"/>
      <w:marTop w:val="0"/>
      <w:marBottom w:val="0"/>
      <w:divBdr>
        <w:top w:val="none" w:sz="0" w:space="0" w:color="auto"/>
        <w:left w:val="none" w:sz="0" w:space="0" w:color="auto"/>
        <w:bottom w:val="none" w:sz="0" w:space="0" w:color="auto"/>
        <w:right w:val="none" w:sz="0" w:space="0" w:color="auto"/>
      </w:divBdr>
    </w:div>
    <w:div w:id="478618595">
      <w:bodyDiv w:val="1"/>
      <w:marLeft w:val="0"/>
      <w:marRight w:val="0"/>
      <w:marTop w:val="0"/>
      <w:marBottom w:val="0"/>
      <w:divBdr>
        <w:top w:val="none" w:sz="0" w:space="0" w:color="auto"/>
        <w:left w:val="none" w:sz="0" w:space="0" w:color="auto"/>
        <w:bottom w:val="none" w:sz="0" w:space="0" w:color="auto"/>
        <w:right w:val="none" w:sz="0" w:space="0" w:color="auto"/>
      </w:divBdr>
    </w:div>
    <w:div w:id="480658939">
      <w:bodyDiv w:val="1"/>
      <w:marLeft w:val="0"/>
      <w:marRight w:val="0"/>
      <w:marTop w:val="0"/>
      <w:marBottom w:val="0"/>
      <w:divBdr>
        <w:top w:val="none" w:sz="0" w:space="0" w:color="auto"/>
        <w:left w:val="none" w:sz="0" w:space="0" w:color="auto"/>
        <w:bottom w:val="none" w:sz="0" w:space="0" w:color="auto"/>
        <w:right w:val="none" w:sz="0" w:space="0" w:color="auto"/>
      </w:divBdr>
    </w:div>
    <w:div w:id="480736677">
      <w:bodyDiv w:val="1"/>
      <w:marLeft w:val="0"/>
      <w:marRight w:val="0"/>
      <w:marTop w:val="0"/>
      <w:marBottom w:val="0"/>
      <w:divBdr>
        <w:top w:val="none" w:sz="0" w:space="0" w:color="auto"/>
        <w:left w:val="none" w:sz="0" w:space="0" w:color="auto"/>
        <w:bottom w:val="none" w:sz="0" w:space="0" w:color="auto"/>
        <w:right w:val="none" w:sz="0" w:space="0" w:color="auto"/>
      </w:divBdr>
    </w:div>
    <w:div w:id="482431146">
      <w:bodyDiv w:val="1"/>
      <w:marLeft w:val="0"/>
      <w:marRight w:val="0"/>
      <w:marTop w:val="0"/>
      <w:marBottom w:val="0"/>
      <w:divBdr>
        <w:top w:val="none" w:sz="0" w:space="0" w:color="auto"/>
        <w:left w:val="none" w:sz="0" w:space="0" w:color="auto"/>
        <w:bottom w:val="none" w:sz="0" w:space="0" w:color="auto"/>
        <w:right w:val="none" w:sz="0" w:space="0" w:color="auto"/>
      </w:divBdr>
    </w:div>
    <w:div w:id="484511954">
      <w:bodyDiv w:val="1"/>
      <w:marLeft w:val="0"/>
      <w:marRight w:val="0"/>
      <w:marTop w:val="0"/>
      <w:marBottom w:val="0"/>
      <w:divBdr>
        <w:top w:val="none" w:sz="0" w:space="0" w:color="auto"/>
        <w:left w:val="none" w:sz="0" w:space="0" w:color="auto"/>
        <w:bottom w:val="none" w:sz="0" w:space="0" w:color="auto"/>
        <w:right w:val="none" w:sz="0" w:space="0" w:color="auto"/>
      </w:divBdr>
    </w:div>
    <w:div w:id="485710507">
      <w:bodyDiv w:val="1"/>
      <w:marLeft w:val="0"/>
      <w:marRight w:val="0"/>
      <w:marTop w:val="0"/>
      <w:marBottom w:val="0"/>
      <w:divBdr>
        <w:top w:val="none" w:sz="0" w:space="0" w:color="auto"/>
        <w:left w:val="none" w:sz="0" w:space="0" w:color="auto"/>
        <w:bottom w:val="none" w:sz="0" w:space="0" w:color="auto"/>
        <w:right w:val="none" w:sz="0" w:space="0" w:color="auto"/>
      </w:divBdr>
    </w:div>
    <w:div w:id="487208921">
      <w:bodyDiv w:val="1"/>
      <w:marLeft w:val="0"/>
      <w:marRight w:val="0"/>
      <w:marTop w:val="0"/>
      <w:marBottom w:val="0"/>
      <w:divBdr>
        <w:top w:val="none" w:sz="0" w:space="0" w:color="auto"/>
        <w:left w:val="none" w:sz="0" w:space="0" w:color="auto"/>
        <w:bottom w:val="none" w:sz="0" w:space="0" w:color="auto"/>
        <w:right w:val="none" w:sz="0" w:space="0" w:color="auto"/>
      </w:divBdr>
    </w:div>
    <w:div w:id="487550773">
      <w:bodyDiv w:val="1"/>
      <w:marLeft w:val="0"/>
      <w:marRight w:val="0"/>
      <w:marTop w:val="0"/>
      <w:marBottom w:val="0"/>
      <w:divBdr>
        <w:top w:val="none" w:sz="0" w:space="0" w:color="auto"/>
        <w:left w:val="none" w:sz="0" w:space="0" w:color="auto"/>
        <w:bottom w:val="none" w:sz="0" w:space="0" w:color="auto"/>
        <w:right w:val="none" w:sz="0" w:space="0" w:color="auto"/>
      </w:divBdr>
    </w:div>
    <w:div w:id="488255325">
      <w:bodyDiv w:val="1"/>
      <w:marLeft w:val="0"/>
      <w:marRight w:val="0"/>
      <w:marTop w:val="0"/>
      <w:marBottom w:val="0"/>
      <w:divBdr>
        <w:top w:val="none" w:sz="0" w:space="0" w:color="auto"/>
        <w:left w:val="none" w:sz="0" w:space="0" w:color="auto"/>
        <w:bottom w:val="none" w:sz="0" w:space="0" w:color="auto"/>
        <w:right w:val="none" w:sz="0" w:space="0" w:color="auto"/>
      </w:divBdr>
    </w:div>
    <w:div w:id="489105147">
      <w:bodyDiv w:val="1"/>
      <w:marLeft w:val="0"/>
      <w:marRight w:val="0"/>
      <w:marTop w:val="0"/>
      <w:marBottom w:val="0"/>
      <w:divBdr>
        <w:top w:val="none" w:sz="0" w:space="0" w:color="auto"/>
        <w:left w:val="none" w:sz="0" w:space="0" w:color="auto"/>
        <w:bottom w:val="none" w:sz="0" w:space="0" w:color="auto"/>
        <w:right w:val="none" w:sz="0" w:space="0" w:color="auto"/>
      </w:divBdr>
    </w:div>
    <w:div w:id="489105948">
      <w:bodyDiv w:val="1"/>
      <w:marLeft w:val="0"/>
      <w:marRight w:val="0"/>
      <w:marTop w:val="0"/>
      <w:marBottom w:val="0"/>
      <w:divBdr>
        <w:top w:val="none" w:sz="0" w:space="0" w:color="auto"/>
        <w:left w:val="none" w:sz="0" w:space="0" w:color="auto"/>
        <w:bottom w:val="none" w:sz="0" w:space="0" w:color="auto"/>
        <w:right w:val="none" w:sz="0" w:space="0" w:color="auto"/>
      </w:divBdr>
    </w:div>
    <w:div w:id="490872269">
      <w:bodyDiv w:val="1"/>
      <w:marLeft w:val="0"/>
      <w:marRight w:val="0"/>
      <w:marTop w:val="0"/>
      <w:marBottom w:val="0"/>
      <w:divBdr>
        <w:top w:val="none" w:sz="0" w:space="0" w:color="auto"/>
        <w:left w:val="none" w:sz="0" w:space="0" w:color="auto"/>
        <w:bottom w:val="none" w:sz="0" w:space="0" w:color="auto"/>
        <w:right w:val="none" w:sz="0" w:space="0" w:color="auto"/>
      </w:divBdr>
    </w:div>
    <w:div w:id="500657622">
      <w:bodyDiv w:val="1"/>
      <w:marLeft w:val="0"/>
      <w:marRight w:val="0"/>
      <w:marTop w:val="0"/>
      <w:marBottom w:val="0"/>
      <w:divBdr>
        <w:top w:val="none" w:sz="0" w:space="0" w:color="auto"/>
        <w:left w:val="none" w:sz="0" w:space="0" w:color="auto"/>
        <w:bottom w:val="none" w:sz="0" w:space="0" w:color="auto"/>
        <w:right w:val="none" w:sz="0" w:space="0" w:color="auto"/>
      </w:divBdr>
    </w:div>
    <w:div w:id="503204051">
      <w:bodyDiv w:val="1"/>
      <w:marLeft w:val="0"/>
      <w:marRight w:val="0"/>
      <w:marTop w:val="0"/>
      <w:marBottom w:val="0"/>
      <w:divBdr>
        <w:top w:val="none" w:sz="0" w:space="0" w:color="auto"/>
        <w:left w:val="none" w:sz="0" w:space="0" w:color="auto"/>
        <w:bottom w:val="none" w:sz="0" w:space="0" w:color="auto"/>
        <w:right w:val="none" w:sz="0" w:space="0" w:color="auto"/>
      </w:divBdr>
    </w:div>
    <w:div w:id="503280251">
      <w:bodyDiv w:val="1"/>
      <w:marLeft w:val="0"/>
      <w:marRight w:val="0"/>
      <w:marTop w:val="0"/>
      <w:marBottom w:val="0"/>
      <w:divBdr>
        <w:top w:val="none" w:sz="0" w:space="0" w:color="auto"/>
        <w:left w:val="none" w:sz="0" w:space="0" w:color="auto"/>
        <w:bottom w:val="none" w:sz="0" w:space="0" w:color="auto"/>
        <w:right w:val="none" w:sz="0" w:space="0" w:color="auto"/>
      </w:divBdr>
    </w:div>
    <w:div w:id="503399789">
      <w:bodyDiv w:val="1"/>
      <w:marLeft w:val="0"/>
      <w:marRight w:val="0"/>
      <w:marTop w:val="0"/>
      <w:marBottom w:val="0"/>
      <w:divBdr>
        <w:top w:val="none" w:sz="0" w:space="0" w:color="auto"/>
        <w:left w:val="none" w:sz="0" w:space="0" w:color="auto"/>
        <w:bottom w:val="none" w:sz="0" w:space="0" w:color="auto"/>
        <w:right w:val="none" w:sz="0" w:space="0" w:color="auto"/>
      </w:divBdr>
    </w:div>
    <w:div w:id="504635146">
      <w:bodyDiv w:val="1"/>
      <w:marLeft w:val="0"/>
      <w:marRight w:val="0"/>
      <w:marTop w:val="0"/>
      <w:marBottom w:val="0"/>
      <w:divBdr>
        <w:top w:val="none" w:sz="0" w:space="0" w:color="auto"/>
        <w:left w:val="none" w:sz="0" w:space="0" w:color="auto"/>
        <w:bottom w:val="none" w:sz="0" w:space="0" w:color="auto"/>
        <w:right w:val="none" w:sz="0" w:space="0" w:color="auto"/>
      </w:divBdr>
    </w:div>
    <w:div w:id="508105286">
      <w:bodyDiv w:val="1"/>
      <w:marLeft w:val="0"/>
      <w:marRight w:val="0"/>
      <w:marTop w:val="0"/>
      <w:marBottom w:val="0"/>
      <w:divBdr>
        <w:top w:val="none" w:sz="0" w:space="0" w:color="auto"/>
        <w:left w:val="none" w:sz="0" w:space="0" w:color="auto"/>
        <w:bottom w:val="none" w:sz="0" w:space="0" w:color="auto"/>
        <w:right w:val="none" w:sz="0" w:space="0" w:color="auto"/>
      </w:divBdr>
    </w:div>
    <w:div w:id="508715961">
      <w:bodyDiv w:val="1"/>
      <w:marLeft w:val="0"/>
      <w:marRight w:val="0"/>
      <w:marTop w:val="0"/>
      <w:marBottom w:val="0"/>
      <w:divBdr>
        <w:top w:val="none" w:sz="0" w:space="0" w:color="auto"/>
        <w:left w:val="none" w:sz="0" w:space="0" w:color="auto"/>
        <w:bottom w:val="none" w:sz="0" w:space="0" w:color="auto"/>
        <w:right w:val="none" w:sz="0" w:space="0" w:color="auto"/>
      </w:divBdr>
    </w:div>
    <w:div w:id="509836733">
      <w:bodyDiv w:val="1"/>
      <w:marLeft w:val="0"/>
      <w:marRight w:val="0"/>
      <w:marTop w:val="0"/>
      <w:marBottom w:val="0"/>
      <w:divBdr>
        <w:top w:val="none" w:sz="0" w:space="0" w:color="auto"/>
        <w:left w:val="none" w:sz="0" w:space="0" w:color="auto"/>
        <w:bottom w:val="none" w:sz="0" w:space="0" w:color="auto"/>
        <w:right w:val="none" w:sz="0" w:space="0" w:color="auto"/>
      </w:divBdr>
    </w:div>
    <w:div w:id="510490622">
      <w:bodyDiv w:val="1"/>
      <w:marLeft w:val="0"/>
      <w:marRight w:val="0"/>
      <w:marTop w:val="0"/>
      <w:marBottom w:val="0"/>
      <w:divBdr>
        <w:top w:val="none" w:sz="0" w:space="0" w:color="auto"/>
        <w:left w:val="none" w:sz="0" w:space="0" w:color="auto"/>
        <w:bottom w:val="none" w:sz="0" w:space="0" w:color="auto"/>
        <w:right w:val="none" w:sz="0" w:space="0" w:color="auto"/>
      </w:divBdr>
    </w:div>
    <w:div w:id="513420039">
      <w:bodyDiv w:val="1"/>
      <w:marLeft w:val="0"/>
      <w:marRight w:val="0"/>
      <w:marTop w:val="0"/>
      <w:marBottom w:val="0"/>
      <w:divBdr>
        <w:top w:val="none" w:sz="0" w:space="0" w:color="auto"/>
        <w:left w:val="none" w:sz="0" w:space="0" w:color="auto"/>
        <w:bottom w:val="none" w:sz="0" w:space="0" w:color="auto"/>
        <w:right w:val="none" w:sz="0" w:space="0" w:color="auto"/>
      </w:divBdr>
    </w:div>
    <w:div w:id="515192738">
      <w:bodyDiv w:val="1"/>
      <w:marLeft w:val="0"/>
      <w:marRight w:val="0"/>
      <w:marTop w:val="0"/>
      <w:marBottom w:val="0"/>
      <w:divBdr>
        <w:top w:val="none" w:sz="0" w:space="0" w:color="auto"/>
        <w:left w:val="none" w:sz="0" w:space="0" w:color="auto"/>
        <w:bottom w:val="none" w:sz="0" w:space="0" w:color="auto"/>
        <w:right w:val="none" w:sz="0" w:space="0" w:color="auto"/>
      </w:divBdr>
    </w:div>
    <w:div w:id="515389502">
      <w:bodyDiv w:val="1"/>
      <w:marLeft w:val="0"/>
      <w:marRight w:val="0"/>
      <w:marTop w:val="0"/>
      <w:marBottom w:val="0"/>
      <w:divBdr>
        <w:top w:val="none" w:sz="0" w:space="0" w:color="auto"/>
        <w:left w:val="none" w:sz="0" w:space="0" w:color="auto"/>
        <w:bottom w:val="none" w:sz="0" w:space="0" w:color="auto"/>
        <w:right w:val="none" w:sz="0" w:space="0" w:color="auto"/>
      </w:divBdr>
    </w:div>
    <w:div w:id="517232039">
      <w:bodyDiv w:val="1"/>
      <w:marLeft w:val="0"/>
      <w:marRight w:val="0"/>
      <w:marTop w:val="0"/>
      <w:marBottom w:val="0"/>
      <w:divBdr>
        <w:top w:val="none" w:sz="0" w:space="0" w:color="auto"/>
        <w:left w:val="none" w:sz="0" w:space="0" w:color="auto"/>
        <w:bottom w:val="none" w:sz="0" w:space="0" w:color="auto"/>
        <w:right w:val="none" w:sz="0" w:space="0" w:color="auto"/>
      </w:divBdr>
    </w:div>
    <w:div w:id="517811658">
      <w:bodyDiv w:val="1"/>
      <w:marLeft w:val="0"/>
      <w:marRight w:val="0"/>
      <w:marTop w:val="0"/>
      <w:marBottom w:val="0"/>
      <w:divBdr>
        <w:top w:val="none" w:sz="0" w:space="0" w:color="auto"/>
        <w:left w:val="none" w:sz="0" w:space="0" w:color="auto"/>
        <w:bottom w:val="none" w:sz="0" w:space="0" w:color="auto"/>
        <w:right w:val="none" w:sz="0" w:space="0" w:color="auto"/>
      </w:divBdr>
    </w:div>
    <w:div w:id="520319372">
      <w:bodyDiv w:val="1"/>
      <w:marLeft w:val="0"/>
      <w:marRight w:val="0"/>
      <w:marTop w:val="0"/>
      <w:marBottom w:val="0"/>
      <w:divBdr>
        <w:top w:val="none" w:sz="0" w:space="0" w:color="auto"/>
        <w:left w:val="none" w:sz="0" w:space="0" w:color="auto"/>
        <w:bottom w:val="none" w:sz="0" w:space="0" w:color="auto"/>
        <w:right w:val="none" w:sz="0" w:space="0" w:color="auto"/>
      </w:divBdr>
    </w:div>
    <w:div w:id="520434374">
      <w:bodyDiv w:val="1"/>
      <w:marLeft w:val="0"/>
      <w:marRight w:val="0"/>
      <w:marTop w:val="0"/>
      <w:marBottom w:val="0"/>
      <w:divBdr>
        <w:top w:val="none" w:sz="0" w:space="0" w:color="auto"/>
        <w:left w:val="none" w:sz="0" w:space="0" w:color="auto"/>
        <w:bottom w:val="none" w:sz="0" w:space="0" w:color="auto"/>
        <w:right w:val="none" w:sz="0" w:space="0" w:color="auto"/>
      </w:divBdr>
    </w:div>
    <w:div w:id="521364893">
      <w:bodyDiv w:val="1"/>
      <w:marLeft w:val="0"/>
      <w:marRight w:val="0"/>
      <w:marTop w:val="0"/>
      <w:marBottom w:val="0"/>
      <w:divBdr>
        <w:top w:val="none" w:sz="0" w:space="0" w:color="auto"/>
        <w:left w:val="none" w:sz="0" w:space="0" w:color="auto"/>
        <w:bottom w:val="none" w:sz="0" w:space="0" w:color="auto"/>
        <w:right w:val="none" w:sz="0" w:space="0" w:color="auto"/>
      </w:divBdr>
    </w:div>
    <w:div w:id="524102526">
      <w:bodyDiv w:val="1"/>
      <w:marLeft w:val="0"/>
      <w:marRight w:val="0"/>
      <w:marTop w:val="0"/>
      <w:marBottom w:val="0"/>
      <w:divBdr>
        <w:top w:val="none" w:sz="0" w:space="0" w:color="auto"/>
        <w:left w:val="none" w:sz="0" w:space="0" w:color="auto"/>
        <w:bottom w:val="none" w:sz="0" w:space="0" w:color="auto"/>
        <w:right w:val="none" w:sz="0" w:space="0" w:color="auto"/>
      </w:divBdr>
    </w:div>
    <w:div w:id="524291618">
      <w:bodyDiv w:val="1"/>
      <w:marLeft w:val="0"/>
      <w:marRight w:val="0"/>
      <w:marTop w:val="0"/>
      <w:marBottom w:val="0"/>
      <w:divBdr>
        <w:top w:val="none" w:sz="0" w:space="0" w:color="auto"/>
        <w:left w:val="none" w:sz="0" w:space="0" w:color="auto"/>
        <w:bottom w:val="none" w:sz="0" w:space="0" w:color="auto"/>
        <w:right w:val="none" w:sz="0" w:space="0" w:color="auto"/>
      </w:divBdr>
    </w:div>
    <w:div w:id="525220258">
      <w:bodyDiv w:val="1"/>
      <w:marLeft w:val="0"/>
      <w:marRight w:val="0"/>
      <w:marTop w:val="0"/>
      <w:marBottom w:val="0"/>
      <w:divBdr>
        <w:top w:val="none" w:sz="0" w:space="0" w:color="auto"/>
        <w:left w:val="none" w:sz="0" w:space="0" w:color="auto"/>
        <w:bottom w:val="none" w:sz="0" w:space="0" w:color="auto"/>
        <w:right w:val="none" w:sz="0" w:space="0" w:color="auto"/>
      </w:divBdr>
    </w:div>
    <w:div w:id="525290449">
      <w:bodyDiv w:val="1"/>
      <w:marLeft w:val="0"/>
      <w:marRight w:val="0"/>
      <w:marTop w:val="0"/>
      <w:marBottom w:val="0"/>
      <w:divBdr>
        <w:top w:val="none" w:sz="0" w:space="0" w:color="auto"/>
        <w:left w:val="none" w:sz="0" w:space="0" w:color="auto"/>
        <w:bottom w:val="none" w:sz="0" w:space="0" w:color="auto"/>
        <w:right w:val="none" w:sz="0" w:space="0" w:color="auto"/>
      </w:divBdr>
    </w:div>
    <w:div w:id="526218066">
      <w:bodyDiv w:val="1"/>
      <w:marLeft w:val="0"/>
      <w:marRight w:val="0"/>
      <w:marTop w:val="0"/>
      <w:marBottom w:val="0"/>
      <w:divBdr>
        <w:top w:val="none" w:sz="0" w:space="0" w:color="auto"/>
        <w:left w:val="none" w:sz="0" w:space="0" w:color="auto"/>
        <w:bottom w:val="none" w:sz="0" w:space="0" w:color="auto"/>
        <w:right w:val="none" w:sz="0" w:space="0" w:color="auto"/>
      </w:divBdr>
    </w:div>
    <w:div w:id="531501208">
      <w:bodyDiv w:val="1"/>
      <w:marLeft w:val="0"/>
      <w:marRight w:val="0"/>
      <w:marTop w:val="0"/>
      <w:marBottom w:val="0"/>
      <w:divBdr>
        <w:top w:val="none" w:sz="0" w:space="0" w:color="auto"/>
        <w:left w:val="none" w:sz="0" w:space="0" w:color="auto"/>
        <w:bottom w:val="none" w:sz="0" w:space="0" w:color="auto"/>
        <w:right w:val="none" w:sz="0" w:space="0" w:color="auto"/>
      </w:divBdr>
    </w:div>
    <w:div w:id="532496420">
      <w:bodyDiv w:val="1"/>
      <w:marLeft w:val="0"/>
      <w:marRight w:val="0"/>
      <w:marTop w:val="0"/>
      <w:marBottom w:val="0"/>
      <w:divBdr>
        <w:top w:val="none" w:sz="0" w:space="0" w:color="auto"/>
        <w:left w:val="none" w:sz="0" w:space="0" w:color="auto"/>
        <w:bottom w:val="none" w:sz="0" w:space="0" w:color="auto"/>
        <w:right w:val="none" w:sz="0" w:space="0" w:color="auto"/>
      </w:divBdr>
    </w:div>
    <w:div w:id="539980158">
      <w:bodyDiv w:val="1"/>
      <w:marLeft w:val="0"/>
      <w:marRight w:val="0"/>
      <w:marTop w:val="0"/>
      <w:marBottom w:val="0"/>
      <w:divBdr>
        <w:top w:val="none" w:sz="0" w:space="0" w:color="auto"/>
        <w:left w:val="none" w:sz="0" w:space="0" w:color="auto"/>
        <w:bottom w:val="none" w:sz="0" w:space="0" w:color="auto"/>
        <w:right w:val="none" w:sz="0" w:space="0" w:color="auto"/>
      </w:divBdr>
    </w:div>
    <w:div w:id="546723329">
      <w:bodyDiv w:val="1"/>
      <w:marLeft w:val="0"/>
      <w:marRight w:val="0"/>
      <w:marTop w:val="0"/>
      <w:marBottom w:val="0"/>
      <w:divBdr>
        <w:top w:val="none" w:sz="0" w:space="0" w:color="auto"/>
        <w:left w:val="none" w:sz="0" w:space="0" w:color="auto"/>
        <w:bottom w:val="none" w:sz="0" w:space="0" w:color="auto"/>
        <w:right w:val="none" w:sz="0" w:space="0" w:color="auto"/>
      </w:divBdr>
    </w:div>
    <w:div w:id="552738672">
      <w:bodyDiv w:val="1"/>
      <w:marLeft w:val="0"/>
      <w:marRight w:val="0"/>
      <w:marTop w:val="0"/>
      <w:marBottom w:val="0"/>
      <w:divBdr>
        <w:top w:val="none" w:sz="0" w:space="0" w:color="auto"/>
        <w:left w:val="none" w:sz="0" w:space="0" w:color="auto"/>
        <w:bottom w:val="none" w:sz="0" w:space="0" w:color="auto"/>
        <w:right w:val="none" w:sz="0" w:space="0" w:color="auto"/>
      </w:divBdr>
    </w:div>
    <w:div w:id="552813966">
      <w:bodyDiv w:val="1"/>
      <w:marLeft w:val="0"/>
      <w:marRight w:val="0"/>
      <w:marTop w:val="0"/>
      <w:marBottom w:val="0"/>
      <w:divBdr>
        <w:top w:val="none" w:sz="0" w:space="0" w:color="auto"/>
        <w:left w:val="none" w:sz="0" w:space="0" w:color="auto"/>
        <w:bottom w:val="none" w:sz="0" w:space="0" w:color="auto"/>
        <w:right w:val="none" w:sz="0" w:space="0" w:color="auto"/>
      </w:divBdr>
    </w:div>
    <w:div w:id="553857923">
      <w:bodyDiv w:val="1"/>
      <w:marLeft w:val="0"/>
      <w:marRight w:val="0"/>
      <w:marTop w:val="0"/>
      <w:marBottom w:val="0"/>
      <w:divBdr>
        <w:top w:val="none" w:sz="0" w:space="0" w:color="auto"/>
        <w:left w:val="none" w:sz="0" w:space="0" w:color="auto"/>
        <w:bottom w:val="none" w:sz="0" w:space="0" w:color="auto"/>
        <w:right w:val="none" w:sz="0" w:space="0" w:color="auto"/>
      </w:divBdr>
    </w:div>
    <w:div w:id="554315738">
      <w:bodyDiv w:val="1"/>
      <w:marLeft w:val="0"/>
      <w:marRight w:val="0"/>
      <w:marTop w:val="0"/>
      <w:marBottom w:val="0"/>
      <w:divBdr>
        <w:top w:val="none" w:sz="0" w:space="0" w:color="auto"/>
        <w:left w:val="none" w:sz="0" w:space="0" w:color="auto"/>
        <w:bottom w:val="none" w:sz="0" w:space="0" w:color="auto"/>
        <w:right w:val="none" w:sz="0" w:space="0" w:color="auto"/>
      </w:divBdr>
    </w:div>
    <w:div w:id="555969082">
      <w:bodyDiv w:val="1"/>
      <w:marLeft w:val="0"/>
      <w:marRight w:val="0"/>
      <w:marTop w:val="0"/>
      <w:marBottom w:val="0"/>
      <w:divBdr>
        <w:top w:val="none" w:sz="0" w:space="0" w:color="auto"/>
        <w:left w:val="none" w:sz="0" w:space="0" w:color="auto"/>
        <w:bottom w:val="none" w:sz="0" w:space="0" w:color="auto"/>
        <w:right w:val="none" w:sz="0" w:space="0" w:color="auto"/>
      </w:divBdr>
    </w:div>
    <w:div w:id="556934444">
      <w:bodyDiv w:val="1"/>
      <w:marLeft w:val="0"/>
      <w:marRight w:val="0"/>
      <w:marTop w:val="0"/>
      <w:marBottom w:val="0"/>
      <w:divBdr>
        <w:top w:val="none" w:sz="0" w:space="0" w:color="auto"/>
        <w:left w:val="none" w:sz="0" w:space="0" w:color="auto"/>
        <w:bottom w:val="none" w:sz="0" w:space="0" w:color="auto"/>
        <w:right w:val="none" w:sz="0" w:space="0" w:color="auto"/>
      </w:divBdr>
    </w:div>
    <w:div w:id="562302210">
      <w:bodyDiv w:val="1"/>
      <w:marLeft w:val="0"/>
      <w:marRight w:val="0"/>
      <w:marTop w:val="0"/>
      <w:marBottom w:val="0"/>
      <w:divBdr>
        <w:top w:val="none" w:sz="0" w:space="0" w:color="auto"/>
        <w:left w:val="none" w:sz="0" w:space="0" w:color="auto"/>
        <w:bottom w:val="none" w:sz="0" w:space="0" w:color="auto"/>
        <w:right w:val="none" w:sz="0" w:space="0" w:color="auto"/>
      </w:divBdr>
    </w:div>
    <w:div w:id="564025294">
      <w:bodyDiv w:val="1"/>
      <w:marLeft w:val="0"/>
      <w:marRight w:val="0"/>
      <w:marTop w:val="0"/>
      <w:marBottom w:val="0"/>
      <w:divBdr>
        <w:top w:val="none" w:sz="0" w:space="0" w:color="auto"/>
        <w:left w:val="none" w:sz="0" w:space="0" w:color="auto"/>
        <w:bottom w:val="none" w:sz="0" w:space="0" w:color="auto"/>
        <w:right w:val="none" w:sz="0" w:space="0" w:color="auto"/>
      </w:divBdr>
    </w:div>
    <w:div w:id="565071879">
      <w:bodyDiv w:val="1"/>
      <w:marLeft w:val="0"/>
      <w:marRight w:val="0"/>
      <w:marTop w:val="0"/>
      <w:marBottom w:val="0"/>
      <w:divBdr>
        <w:top w:val="none" w:sz="0" w:space="0" w:color="auto"/>
        <w:left w:val="none" w:sz="0" w:space="0" w:color="auto"/>
        <w:bottom w:val="none" w:sz="0" w:space="0" w:color="auto"/>
        <w:right w:val="none" w:sz="0" w:space="0" w:color="auto"/>
      </w:divBdr>
    </w:div>
    <w:div w:id="566568941">
      <w:bodyDiv w:val="1"/>
      <w:marLeft w:val="0"/>
      <w:marRight w:val="0"/>
      <w:marTop w:val="0"/>
      <w:marBottom w:val="0"/>
      <w:divBdr>
        <w:top w:val="none" w:sz="0" w:space="0" w:color="auto"/>
        <w:left w:val="none" w:sz="0" w:space="0" w:color="auto"/>
        <w:bottom w:val="none" w:sz="0" w:space="0" w:color="auto"/>
        <w:right w:val="none" w:sz="0" w:space="0" w:color="auto"/>
      </w:divBdr>
    </w:div>
    <w:div w:id="570970909">
      <w:bodyDiv w:val="1"/>
      <w:marLeft w:val="0"/>
      <w:marRight w:val="0"/>
      <w:marTop w:val="0"/>
      <w:marBottom w:val="0"/>
      <w:divBdr>
        <w:top w:val="none" w:sz="0" w:space="0" w:color="auto"/>
        <w:left w:val="none" w:sz="0" w:space="0" w:color="auto"/>
        <w:bottom w:val="none" w:sz="0" w:space="0" w:color="auto"/>
        <w:right w:val="none" w:sz="0" w:space="0" w:color="auto"/>
      </w:divBdr>
    </w:div>
    <w:div w:id="571964896">
      <w:bodyDiv w:val="1"/>
      <w:marLeft w:val="0"/>
      <w:marRight w:val="0"/>
      <w:marTop w:val="0"/>
      <w:marBottom w:val="0"/>
      <w:divBdr>
        <w:top w:val="none" w:sz="0" w:space="0" w:color="auto"/>
        <w:left w:val="none" w:sz="0" w:space="0" w:color="auto"/>
        <w:bottom w:val="none" w:sz="0" w:space="0" w:color="auto"/>
        <w:right w:val="none" w:sz="0" w:space="0" w:color="auto"/>
      </w:divBdr>
    </w:div>
    <w:div w:id="573470916">
      <w:bodyDiv w:val="1"/>
      <w:marLeft w:val="0"/>
      <w:marRight w:val="0"/>
      <w:marTop w:val="0"/>
      <w:marBottom w:val="0"/>
      <w:divBdr>
        <w:top w:val="none" w:sz="0" w:space="0" w:color="auto"/>
        <w:left w:val="none" w:sz="0" w:space="0" w:color="auto"/>
        <w:bottom w:val="none" w:sz="0" w:space="0" w:color="auto"/>
        <w:right w:val="none" w:sz="0" w:space="0" w:color="auto"/>
      </w:divBdr>
    </w:div>
    <w:div w:id="574896285">
      <w:bodyDiv w:val="1"/>
      <w:marLeft w:val="0"/>
      <w:marRight w:val="0"/>
      <w:marTop w:val="0"/>
      <w:marBottom w:val="0"/>
      <w:divBdr>
        <w:top w:val="none" w:sz="0" w:space="0" w:color="auto"/>
        <w:left w:val="none" w:sz="0" w:space="0" w:color="auto"/>
        <w:bottom w:val="none" w:sz="0" w:space="0" w:color="auto"/>
        <w:right w:val="none" w:sz="0" w:space="0" w:color="auto"/>
      </w:divBdr>
    </w:div>
    <w:div w:id="576090096">
      <w:bodyDiv w:val="1"/>
      <w:marLeft w:val="0"/>
      <w:marRight w:val="0"/>
      <w:marTop w:val="0"/>
      <w:marBottom w:val="0"/>
      <w:divBdr>
        <w:top w:val="none" w:sz="0" w:space="0" w:color="auto"/>
        <w:left w:val="none" w:sz="0" w:space="0" w:color="auto"/>
        <w:bottom w:val="none" w:sz="0" w:space="0" w:color="auto"/>
        <w:right w:val="none" w:sz="0" w:space="0" w:color="auto"/>
      </w:divBdr>
    </w:div>
    <w:div w:id="576981001">
      <w:bodyDiv w:val="1"/>
      <w:marLeft w:val="0"/>
      <w:marRight w:val="0"/>
      <w:marTop w:val="0"/>
      <w:marBottom w:val="0"/>
      <w:divBdr>
        <w:top w:val="none" w:sz="0" w:space="0" w:color="auto"/>
        <w:left w:val="none" w:sz="0" w:space="0" w:color="auto"/>
        <w:bottom w:val="none" w:sz="0" w:space="0" w:color="auto"/>
        <w:right w:val="none" w:sz="0" w:space="0" w:color="auto"/>
      </w:divBdr>
    </w:div>
    <w:div w:id="577790146">
      <w:bodyDiv w:val="1"/>
      <w:marLeft w:val="0"/>
      <w:marRight w:val="0"/>
      <w:marTop w:val="0"/>
      <w:marBottom w:val="0"/>
      <w:divBdr>
        <w:top w:val="none" w:sz="0" w:space="0" w:color="auto"/>
        <w:left w:val="none" w:sz="0" w:space="0" w:color="auto"/>
        <w:bottom w:val="none" w:sz="0" w:space="0" w:color="auto"/>
        <w:right w:val="none" w:sz="0" w:space="0" w:color="auto"/>
      </w:divBdr>
    </w:div>
    <w:div w:id="579145174">
      <w:bodyDiv w:val="1"/>
      <w:marLeft w:val="0"/>
      <w:marRight w:val="0"/>
      <w:marTop w:val="0"/>
      <w:marBottom w:val="0"/>
      <w:divBdr>
        <w:top w:val="none" w:sz="0" w:space="0" w:color="auto"/>
        <w:left w:val="none" w:sz="0" w:space="0" w:color="auto"/>
        <w:bottom w:val="none" w:sz="0" w:space="0" w:color="auto"/>
        <w:right w:val="none" w:sz="0" w:space="0" w:color="auto"/>
      </w:divBdr>
    </w:div>
    <w:div w:id="579488448">
      <w:bodyDiv w:val="1"/>
      <w:marLeft w:val="0"/>
      <w:marRight w:val="0"/>
      <w:marTop w:val="0"/>
      <w:marBottom w:val="0"/>
      <w:divBdr>
        <w:top w:val="none" w:sz="0" w:space="0" w:color="auto"/>
        <w:left w:val="none" w:sz="0" w:space="0" w:color="auto"/>
        <w:bottom w:val="none" w:sz="0" w:space="0" w:color="auto"/>
        <w:right w:val="none" w:sz="0" w:space="0" w:color="auto"/>
      </w:divBdr>
    </w:div>
    <w:div w:id="579751458">
      <w:bodyDiv w:val="1"/>
      <w:marLeft w:val="0"/>
      <w:marRight w:val="0"/>
      <w:marTop w:val="0"/>
      <w:marBottom w:val="0"/>
      <w:divBdr>
        <w:top w:val="none" w:sz="0" w:space="0" w:color="auto"/>
        <w:left w:val="none" w:sz="0" w:space="0" w:color="auto"/>
        <w:bottom w:val="none" w:sz="0" w:space="0" w:color="auto"/>
        <w:right w:val="none" w:sz="0" w:space="0" w:color="auto"/>
      </w:divBdr>
    </w:div>
    <w:div w:id="580725155">
      <w:bodyDiv w:val="1"/>
      <w:marLeft w:val="0"/>
      <w:marRight w:val="0"/>
      <w:marTop w:val="0"/>
      <w:marBottom w:val="0"/>
      <w:divBdr>
        <w:top w:val="none" w:sz="0" w:space="0" w:color="auto"/>
        <w:left w:val="none" w:sz="0" w:space="0" w:color="auto"/>
        <w:bottom w:val="none" w:sz="0" w:space="0" w:color="auto"/>
        <w:right w:val="none" w:sz="0" w:space="0" w:color="auto"/>
      </w:divBdr>
    </w:div>
    <w:div w:id="582959577">
      <w:bodyDiv w:val="1"/>
      <w:marLeft w:val="0"/>
      <w:marRight w:val="0"/>
      <w:marTop w:val="0"/>
      <w:marBottom w:val="0"/>
      <w:divBdr>
        <w:top w:val="none" w:sz="0" w:space="0" w:color="auto"/>
        <w:left w:val="none" w:sz="0" w:space="0" w:color="auto"/>
        <w:bottom w:val="none" w:sz="0" w:space="0" w:color="auto"/>
        <w:right w:val="none" w:sz="0" w:space="0" w:color="auto"/>
      </w:divBdr>
    </w:div>
    <w:div w:id="585381991">
      <w:bodyDiv w:val="1"/>
      <w:marLeft w:val="0"/>
      <w:marRight w:val="0"/>
      <w:marTop w:val="0"/>
      <w:marBottom w:val="0"/>
      <w:divBdr>
        <w:top w:val="none" w:sz="0" w:space="0" w:color="auto"/>
        <w:left w:val="none" w:sz="0" w:space="0" w:color="auto"/>
        <w:bottom w:val="none" w:sz="0" w:space="0" w:color="auto"/>
        <w:right w:val="none" w:sz="0" w:space="0" w:color="auto"/>
      </w:divBdr>
    </w:div>
    <w:div w:id="585578910">
      <w:bodyDiv w:val="1"/>
      <w:marLeft w:val="0"/>
      <w:marRight w:val="0"/>
      <w:marTop w:val="0"/>
      <w:marBottom w:val="0"/>
      <w:divBdr>
        <w:top w:val="none" w:sz="0" w:space="0" w:color="auto"/>
        <w:left w:val="none" w:sz="0" w:space="0" w:color="auto"/>
        <w:bottom w:val="none" w:sz="0" w:space="0" w:color="auto"/>
        <w:right w:val="none" w:sz="0" w:space="0" w:color="auto"/>
      </w:divBdr>
    </w:div>
    <w:div w:id="585580808">
      <w:bodyDiv w:val="1"/>
      <w:marLeft w:val="0"/>
      <w:marRight w:val="0"/>
      <w:marTop w:val="0"/>
      <w:marBottom w:val="0"/>
      <w:divBdr>
        <w:top w:val="none" w:sz="0" w:space="0" w:color="auto"/>
        <w:left w:val="none" w:sz="0" w:space="0" w:color="auto"/>
        <w:bottom w:val="none" w:sz="0" w:space="0" w:color="auto"/>
        <w:right w:val="none" w:sz="0" w:space="0" w:color="auto"/>
      </w:divBdr>
    </w:div>
    <w:div w:id="587690187">
      <w:bodyDiv w:val="1"/>
      <w:marLeft w:val="0"/>
      <w:marRight w:val="0"/>
      <w:marTop w:val="0"/>
      <w:marBottom w:val="0"/>
      <w:divBdr>
        <w:top w:val="none" w:sz="0" w:space="0" w:color="auto"/>
        <w:left w:val="none" w:sz="0" w:space="0" w:color="auto"/>
        <w:bottom w:val="none" w:sz="0" w:space="0" w:color="auto"/>
        <w:right w:val="none" w:sz="0" w:space="0" w:color="auto"/>
      </w:divBdr>
    </w:div>
    <w:div w:id="588122196">
      <w:bodyDiv w:val="1"/>
      <w:marLeft w:val="0"/>
      <w:marRight w:val="0"/>
      <w:marTop w:val="0"/>
      <w:marBottom w:val="0"/>
      <w:divBdr>
        <w:top w:val="none" w:sz="0" w:space="0" w:color="auto"/>
        <w:left w:val="none" w:sz="0" w:space="0" w:color="auto"/>
        <w:bottom w:val="none" w:sz="0" w:space="0" w:color="auto"/>
        <w:right w:val="none" w:sz="0" w:space="0" w:color="auto"/>
      </w:divBdr>
    </w:div>
    <w:div w:id="589777833">
      <w:bodyDiv w:val="1"/>
      <w:marLeft w:val="0"/>
      <w:marRight w:val="0"/>
      <w:marTop w:val="0"/>
      <w:marBottom w:val="0"/>
      <w:divBdr>
        <w:top w:val="none" w:sz="0" w:space="0" w:color="auto"/>
        <w:left w:val="none" w:sz="0" w:space="0" w:color="auto"/>
        <w:bottom w:val="none" w:sz="0" w:space="0" w:color="auto"/>
        <w:right w:val="none" w:sz="0" w:space="0" w:color="auto"/>
      </w:divBdr>
    </w:div>
    <w:div w:id="590046913">
      <w:bodyDiv w:val="1"/>
      <w:marLeft w:val="0"/>
      <w:marRight w:val="0"/>
      <w:marTop w:val="0"/>
      <w:marBottom w:val="0"/>
      <w:divBdr>
        <w:top w:val="none" w:sz="0" w:space="0" w:color="auto"/>
        <w:left w:val="none" w:sz="0" w:space="0" w:color="auto"/>
        <w:bottom w:val="none" w:sz="0" w:space="0" w:color="auto"/>
        <w:right w:val="none" w:sz="0" w:space="0" w:color="auto"/>
      </w:divBdr>
    </w:div>
    <w:div w:id="591742779">
      <w:bodyDiv w:val="1"/>
      <w:marLeft w:val="0"/>
      <w:marRight w:val="0"/>
      <w:marTop w:val="0"/>
      <w:marBottom w:val="0"/>
      <w:divBdr>
        <w:top w:val="none" w:sz="0" w:space="0" w:color="auto"/>
        <w:left w:val="none" w:sz="0" w:space="0" w:color="auto"/>
        <w:bottom w:val="none" w:sz="0" w:space="0" w:color="auto"/>
        <w:right w:val="none" w:sz="0" w:space="0" w:color="auto"/>
      </w:divBdr>
    </w:div>
    <w:div w:id="593323688">
      <w:bodyDiv w:val="1"/>
      <w:marLeft w:val="0"/>
      <w:marRight w:val="0"/>
      <w:marTop w:val="0"/>
      <w:marBottom w:val="0"/>
      <w:divBdr>
        <w:top w:val="none" w:sz="0" w:space="0" w:color="auto"/>
        <w:left w:val="none" w:sz="0" w:space="0" w:color="auto"/>
        <w:bottom w:val="none" w:sz="0" w:space="0" w:color="auto"/>
        <w:right w:val="none" w:sz="0" w:space="0" w:color="auto"/>
      </w:divBdr>
    </w:div>
    <w:div w:id="595405720">
      <w:bodyDiv w:val="1"/>
      <w:marLeft w:val="0"/>
      <w:marRight w:val="0"/>
      <w:marTop w:val="0"/>
      <w:marBottom w:val="0"/>
      <w:divBdr>
        <w:top w:val="none" w:sz="0" w:space="0" w:color="auto"/>
        <w:left w:val="none" w:sz="0" w:space="0" w:color="auto"/>
        <w:bottom w:val="none" w:sz="0" w:space="0" w:color="auto"/>
        <w:right w:val="none" w:sz="0" w:space="0" w:color="auto"/>
      </w:divBdr>
    </w:div>
    <w:div w:id="597065004">
      <w:bodyDiv w:val="1"/>
      <w:marLeft w:val="0"/>
      <w:marRight w:val="0"/>
      <w:marTop w:val="0"/>
      <w:marBottom w:val="0"/>
      <w:divBdr>
        <w:top w:val="none" w:sz="0" w:space="0" w:color="auto"/>
        <w:left w:val="none" w:sz="0" w:space="0" w:color="auto"/>
        <w:bottom w:val="none" w:sz="0" w:space="0" w:color="auto"/>
        <w:right w:val="none" w:sz="0" w:space="0" w:color="auto"/>
      </w:divBdr>
    </w:div>
    <w:div w:id="598802536">
      <w:bodyDiv w:val="1"/>
      <w:marLeft w:val="0"/>
      <w:marRight w:val="0"/>
      <w:marTop w:val="0"/>
      <w:marBottom w:val="0"/>
      <w:divBdr>
        <w:top w:val="none" w:sz="0" w:space="0" w:color="auto"/>
        <w:left w:val="none" w:sz="0" w:space="0" w:color="auto"/>
        <w:bottom w:val="none" w:sz="0" w:space="0" w:color="auto"/>
        <w:right w:val="none" w:sz="0" w:space="0" w:color="auto"/>
      </w:divBdr>
    </w:div>
    <w:div w:id="599215066">
      <w:bodyDiv w:val="1"/>
      <w:marLeft w:val="0"/>
      <w:marRight w:val="0"/>
      <w:marTop w:val="0"/>
      <w:marBottom w:val="0"/>
      <w:divBdr>
        <w:top w:val="none" w:sz="0" w:space="0" w:color="auto"/>
        <w:left w:val="none" w:sz="0" w:space="0" w:color="auto"/>
        <w:bottom w:val="none" w:sz="0" w:space="0" w:color="auto"/>
        <w:right w:val="none" w:sz="0" w:space="0" w:color="auto"/>
      </w:divBdr>
    </w:div>
    <w:div w:id="600380597">
      <w:bodyDiv w:val="1"/>
      <w:marLeft w:val="0"/>
      <w:marRight w:val="0"/>
      <w:marTop w:val="0"/>
      <w:marBottom w:val="0"/>
      <w:divBdr>
        <w:top w:val="none" w:sz="0" w:space="0" w:color="auto"/>
        <w:left w:val="none" w:sz="0" w:space="0" w:color="auto"/>
        <w:bottom w:val="none" w:sz="0" w:space="0" w:color="auto"/>
        <w:right w:val="none" w:sz="0" w:space="0" w:color="auto"/>
      </w:divBdr>
    </w:div>
    <w:div w:id="601912916">
      <w:bodyDiv w:val="1"/>
      <w:marLeft w:val="0"/>
      <w:marRight w:val="0"/>
      <w:marTop w:val="0"/>
      <w:marBottom w:val="0"/>
      <w:divBdr>
        <w:top w:val="none" w:sz="0" w:space="0" w:color="auto"/>
        <w:left w:val="none" w:sz="0" w:space="0" w:color="auto"/>
        <w:bottom w:val="none" w:sz="0" w:space="0" w:color="auto"/>
        <w:right w:val="none" w:sz="0" w:space="0" w:color="auto"/>
      </w:divBdr>
    </w:div>
    <w:div w:id="602222223">
      <w:bodyDiv w:val="1"/>
      <w:marLeft w:val="0"/>
      <w:marRight w:val="0"/>
      <w:marTop w:val="0"/>
      <w:marBottom w:val="0"/>
      <w:divBdr>
        <w:top w:val="none" w:sz="0" w:space="0" w:color="auto"/>
        <w:left w:val="none" w:sz="0" w:space="0" w:color="auto"/>
        <w:bottom w:val="none" w:sz="0" w:space="0" w:color="auto"/>
        <w:right w:val="none" w:sz="0" w:space="0" w:color="auto"/>
      </w:divBdr>
    </w:div>
    <w:div w:id="607741180">
      <w:bodyDiv w:val="1"/>
      <w:marLeft w:val="0"/>
      <w:marRight w:val="0"/>
      <w:marTop w:val="0"/>
      <w:marBottom w:val="0"/>
      <w:divBdr>
        <w:top w:val="none" w:sz="0" w:space="0" w:color="auto"/>
        <w:left w:val="none" w:sz="0" w:space="0" w:color="auto"/>
        <w:bottom w:val="none" w:sz="0" w:space="0" w:color="auto"/>
        <w:right w:val="none" w:sz="0" w:space="0" w:color="auto"/>
      </w:divBdr>
    </w:div>
    <w:div w:id="607782075">
      <w:bodyDiv w:val="1"/>
      <w:marLeft w:val="0"/>
      <w:marRight w:val="0"/>
      <w:marTop w:val="0"/>
      <w:marBottom w:val="0"/>
      <w:divBdr>
        <w:top w:val="none" w:sz="0" w:space="0" w:color="auto"/>
        <w:left w:val="none" w:sz="0" w:space="0" w:color="auto"/>
        <w:bottom w:val="none" w:sz="0" w:space="0" w:color="auto"/>
        <w:right w:val="none" w:sz="0" w:space="0" w:color="auto"/>
      </w:divBdr>
    </w:div>
    <w:div w:id="607931413">
      <w:bodyDiv w:val="1"/>
      <w:marLeft w:val="0"/>
      <w:marRight w:val="0"/>
      <w:marTop w:val="0"/>
      <w:marBottom w:val="0"/>
      <w:divBdr>
        <w:top w:val="none" w:sz="0" w:space="0" w:color="auto"/>
        <w:left w:val="none" w:sz="0" w:space="0" w:color="auto"/>
        <w:bottom w:val="none" w:sz="0" w:space="0" w:color="auto"/>
        <w:right w:val="none" w:sz="0" w:space="0" w:color="auto"/>
      </w:divBdr>
    </w:div>
    <w:div w:id="611058352">
      <w:bodyDiv w:val="1"/>
      <w:marLeft w:val="0"/>
      <w:marRight w:val="0"/>
      <w:marTop w:val="0"/>
      <w:marBottom w:val="0"/>
      <w:divBdr>
        <w:top w:val="none" w:sz="0" w:space="0" w:color="auto"/>
        <w:left w:val="none" w:sz="0" w:space="0" w:color="auto"/>
        <w:bottom w:val="none" w:sz="0" w:space="0" w:color="auto"/>
        <w:right w:val="none" w:sz="0" w:space="0" w:color="auto"/>
      </w:divBdr>
    </w:div>
    <w:div w:id="615018918">
      <w:bodyDiv w:val="1"/>
      <w:marLeft w:val="0"/>
      <w:marRight w:val="0"/>
      <w:marTop w:val="0"/>
      <w:marBottom w:val="0"/>
      <w:divBdr>
        <w:top w:val="none" w:sz="0" w:space="0" w:color="auto"/>
        <w:left w:val="none" w:sz="0" w:space="0" w:color="auto"/>
        <w:bottom w:val="none" w:sz="0" w:space="0" w:color="auto"/>
        <w:right w:val="none" w:sz="0" w:space="0" w:color="auto"/>
      </w:divBdr>
    </w:div>
    <w:div w:id="615524697">
      <w:bodyDiv w:val="1"/>
      <w:marLeft w:val="0"/>
      <w:marRight w:val="0"/>
      <w:marTop w:val="0"/>
      <w:marBottom w:val="0"/>
      <w:divBdr>
        <w:top w:val="none" w:sz="0" w:space="0" w:color="auto"/>
        <w:left w:val="none" w:sz="0" w:space="0" w:color="auto"/>
        <w:bottom w:val="none" w:sz="0" w:space="0" w:color="auto"/>
        <w:right w:val="none" w:sz="0" w:space="0" w:color="auto"/>
      </w:divBdr>
    </w:div>
    <w:div w:id="617296500">
      <w:bodyDiv w:val="1"/>
      <w:marLeft w:val="0"/>
      <w:marRight w:val="0"/>
      <w:marTop w:val="0"/>
      <w:marBottom w:val="0"/>
      <w:divBdr>
        <w:top w:val="none" w:sz="0" w:space="0" w:color="auto"/>
        <w:left w:val="none" w:sz="0" w:space="0" w:color="auto"/>
        <w:bottom w:val="none" w:sz="0" w:space="0" w:color="auto"/>
        <w:right w:val="none" w:sz="0" w:space="0" w:color="auto"/>
      </w:divBdr>
    </w:div>
    <w:div w:id="618294126">
      <w:bodyDiv w:val="1"/>
      <w:marLeft w:val="0"/>
      <w:marRight w:val="0"/>
      <w:marTop w:val="0"/>
      <w:marBottom w:val="0"/>
      <w:divBdr>
        <w:top w:val="none" w:sz="0" w:space="0" w:color="auto"/>
        <w:left w:val="none" w:sz="0" w:space="0" w:color="auto"/>
        <w:bottom w:val="none" w:sz="0" w:space="0" w:color="auto"/>
        <w:right w:val="none" w:sz="0" w:space="0" w:color="auto"/>
      </w:divBdr>
    </w:div>
    <w:div w:id="618298246">
      <w:bodyDiv w:val="1"/>
      <w:marLeft w:val="0"/>
      <w:marRight w:val="0"/>
      <w:marTop w:val="0"/>
      <w:marBottom w:val="0"/>
      <w:divBdr>
        <w:top w:val="none" w:sz="0" w:space="0" w:color="auto"/>
        <w:left w:val="none" w:sz="0" w:space="0" w:color="auto"/>
        <w:bottom w:val="none" w:sz="0" w:space="0" w:color="auto"/>
        <w:right w:val="none" w:sz="0" w:space="0" w:color="auto"/>
      </w:divBdr>
    </w:div>
    <w:div w:id="618340568">
      <w:bodyDiv w:val="1"/>
      <w:marLeft w:val="0"/>
      <w:marRight w:val="0"/>
      <w:marTop w:val="0"/>
      <w:marBottom w:val="0"/>
      <w:divBdr>
        <w:top w:val="none" w:sz="0" w:space="0" w:color="auto"/>
        <w:left w:val="none" w:sz="0" w:space="0" w:color="auto"/>
        <w:bottom w:val="none" w:sz="0" w:space="0" w:color="auto"/>
        <w:right w:val="none" w:sz="0" w:space="0" w:color="auto"/>
      </w:divBdr>
    </w:div>
    <w:div w:id="621182596">
      <w:bodyDiv w:val="1"/>
      <w:marLeft w:val="0"/>
      <w:marRight w:val="0"/>
      <w:marTop w:val="0"/>
      <w:marBottom w:val="0"/>
      <w:divBdr>
        <w:top w:val="none" w:sz="0" w:space="0" w:color="auto"/>
        <w:left w:val="none" w:sz="0" w:space="0" w:color="auto"/>
        <w:bottom w:val="none" w:sz="0" w:space="0" w:color="auto"/>
        <w:right w:val="none" w:sz="0" w:space="0" w:color="auto"/>
      </w:divBdr>
    </w:div>
    <w:div w:id="623119704">
      <w:bodyDiv w:val="1"/>
      <w:marLeft w:val="0"/>
      <w:marRight w:val="0"/>
      <w:marTop w:val="0"/>
      <w:marBottom w:val="0"/>
      <w:divBdr>
        <w:top w:val="none" w:sz="0" w:space="0" w:color="auto"/>
        <w:left w:val="none" w:sz="0" w:space="0" w:color="auto"/>
        <w:bottom w:val="none" w:sz="0" w:space="0" w:color="auto"/>
        <w:right w:val="none" w:sz="0" w:space="0" w:color="auto"/>
      </w:divBdr>
    </w:div>
    <w:div w:id="623924429">
      <w:bodyDiv w:val="1"/>
      <w:marLeft w:val="0"/>
      <w:marRight w:val="0"/>
      <w:marTop w:val="0"/>
      <w:marBottom w:val="0"/>
      <w:divBdr>
        <w:top w:val="none" w:sz="0" w:space="0" w:color="auto"/>
        <w:left w:val="none" w:sz="0" w:space="0" w:color="auto"/>
        <w:bottom w:val="none" w:sz="0" w:space="0" w:color="auto"/>
        <w:right w:val="none" w:sz="0" w:space="0" w:color="auto"/>
      </w:divBdr>
    </w:div>
    <w:div w:id="624316566">
      <w:bodyDiv w:val="1"/>
      <w:marLeft w:val="0"/>
      <w:marRight w:val="0"/>
      <w:marTop w:val="0"/>
      <w:marBottom w:val="0"/>
      <w:divBdr>
        <w:top w:val="none" w:sz="0" w:space="0" w:color="auto"/>
        <w:left w:val="none" w:sz="0" w:space="0" w:color="auto"/>
        <w:bottom w:val="none" w:sz="0" w:space="0" w:color="auto"/>
        <w:right w:val="none" w:sz="0" w:space="0" w:color="auto"/>
      </w:divBdr>
    </w:div>
    <w:div w:id="626273821">
      <w:bodyDiv w:val="1"/>
      <w:marLeft w:val="0"/>
      <w:marRight w:val="0"/>
      <w:marTop w:val="0"/>
      <w:marBottom w:val="0"/>
      <w:divBdr>
        <w:top w:val="none" w:sz="0" w:space="0" w:color="auto"/>
        <w:left w:val="none" w:sz="0" w:space="0" w:color="auto"/>
        <w:bottom w:val="none" w:sz="0" w:space="0" w:color="auto"/>
        <w:right w:val="none" w:sz="0" w:space="0" w:color="auto"/>
      </w:divBdr>
    </w:div>
    <w:div w:id="628049157">
      <w:bodyDiv w:val="1"/>
      <w:marLeft w:val="0"/>
      <w:marRight w:val="0"/>
      <w:marTop w:val="0"/>
      <w:marBottom w:val="0"/>
      <w:divBdr>
        <w:top w:val="none" w:sz="0" w:space="0" w:color="auto"/>
        <w:left w:val="none" w:sz="0" w:space="0" w:color="auto"/>
        <w:bottom w:val="none" w:sz="0" w:space="0" w:color="auto"/>
        <w:right w:val="none" w:sz="0" w:space="0" w:color="auto"/>
      </w:divBdr>
    </w:div>
    <w:div w:id="630331701">
      <w:bodyDiv w:val="1"/>
      <w:marLeft w:val="0"/>
      <w:marRight w:val="0"/>
      <w:marTop w:val="0"/>
      <w:marBottom w:val="0"/>
      <w:divBdr>
        <w:top w:val="none" w:sz="0" w:space="0" w:color="auto"/>
        <w:left w:val="none" w:sz="0" w:space="0" w:color="auto"/>
        <w:bottom w:val="none" w:sz="0" w:space="0" w:color="auto"/>
        <w:right w:val="none" w:sz="0" w:space="0" w:color="auto"/>
      </w:divBdr>
    </w:div>
    <w:div w:id="633759901">
      <w:bodyDiv w:val="1"/>
      <w:marLeft w:val="0"/>
      <w:marRight w:val="0"/>
      <w:marTop w:val="0"/>
      <w:marBottom w:val="0"/>
      <w:divBdr>
        <w:top w:val="none" w:sz="0" w:space="0" w:color="auto"/>
        <w:left w:val="none" w:sz="0" w:space="0" w:color="auto"/>
        <w:bottom w:val="none" w:sz="0" w:space="0" w:color="auto"/>
        <w:right w:val="none" w:sz="0" w:space="0" w:color="auto"/>
      </w:divBdr>
    </w:div>
    <w:div w:id="636493106">
      <w:bodyDiv w:val="1"/>
      <w:marLeft w:val="0"/>
      <w:marRight w:val="0"/>
      <w:marTop w:val="0"/>
      <w:marBottom w:val="0"/>
      <w:divBdr>
        <w:top w:val="none" w:sz="0" w:space="0" w:color="auto"/>
        <w:left w:val="none" w:sz="0" w:space="0" w:color="auto"/>
        <w:bottom w:val="none" w:sz="0" w:space="0" w:color="auto"/>
        <w:right w:val="none" w:sz="0" w:space="0" w:color="auto"/>
      </w:divBdr>
    </w:div>
    <w:div w:id="642999514">
      <w:bodyDiv w:val="1"/>
      <w:marLeft w:val="0"/>
      <w:marRight w:val="0"/>
      <w:marTop w:val="0"/>
      <w:marBottom w:val="0"/>
      <w:divBdr>
        <w:top w:val="none" w:sz="0" w:space="0" w:color="auto"/>
        <w:left w:val="none" w:sz="0" w:space="0" w:color="auto"/>
        <w:bottom w:val="none" w:sz="0" w:space="0" w:color="auto"/>
        <w:right w:val="none" w:sz="0" w:space="0" w:color="auto"/>
      </w:divBdr>
    </w:div>
    <w:div w:id="643506893">
      <w:bodyDiv w:val="1"/>
      <w:marLeft w:val="0"/>
      <w:marRight w:val="0"/>
      <w:marTop w:val="0"/>
      <w:marBottom w:val="0"/>
      <w:divBdr>
        <w:top w:val="none" w:sz="0" w:space="0" w:color="auto"/>
        <w:left w:val="none" w:sz="0" w:space="0" w:color="auto"/>
        <w:bottom w:val="none" w:sz="0" w:space="0" w:color="auto"/>
        <w:right w:val="none" w:sz="0" w:space="0" w:color="auto"/>
      </w:divBdr>
    </w:div>
    <w:div w:id="643703200">
      <w:bodyDiv w:val="1"/>
      <w:marLeft w:val="0"/>
      <w:marRight w:val="0"/>
      <w:marTop w:val="0"/>
      <w:marBottom w:val="0"/>
      <w:divBdr>
        <w:top w:val="none" w:sz="0" w:space="0" w:color="auto"/>
        <w:left w:val="none" w:sz="0" w:space="0" w:color="auto"/>
        <w:bottom w:val="none" w:sz="0" w:space="0" w:color="auto"/>
        <w:right w:val="none" w:sz="0" w:space="0" w:color="auto"/>
      </w:divBdr>
    </w:div>
    <w:div w:id="645818342">
      <w:bodyDiv w:val="1"/>
      <w:marLeft w:val="0"/>
      <w:marRight w:val="0"/>
      <w:marTop w:val="0"/>
      <w:marBottom w:val="0"/>
      <w:divBdr>
        <w:top w:val="none" w:sz="0" w:space="0" w:color="auto"/>
        <w:left w:val="none" w:sz="0" w:space="0" w:color="auto"/>
        <w:bottom w:val="none" w:sz="0" w:space="0" w:color="auto"/>
        <w:right w:val="none" w:sz="0" w:space="0" w:color="auto"/>
      </w:divBdr>
    </w:div>
    <w:div w:id="646671393">
      <w:bodyDiv w:val="1"/>
      <w:marLeft w:val="0"/>
      <w:marRight w:val="0"/>
      <w:marTop w:val="0"/>
      <w:marBottom w:val="0"/>
      <w:divBdr>
        <w:top w:val="none" w:sz="0" w:space="0" w:color="auto"/>
        <w:left w:val="none" w:sz="0" w:space="0" w:color="auto"/>
        <w:bottom w:val="none" w:sz="0" w:space="0" w:color="auto"/>
        <w:right w:val="none" w:sz="0" w:space="0" w:color="auto"/>
      </w:divBdr>
    </w:div>
    <w:div w:id="648242342">
      <w:bodyDiv w:val="1"/>
      <w:marLeft w:val="0"/>
      <w:marRight w:val="0"/>
      <w:marTop w:val="0"/>
      <w:marBottom w:val="0"/>
      <w:divBdr>
        <w:top w:val="none" w:sz="0" w:space="0" w:color="auto"/>
        <w:left w:val="none" w:sz="0" w:space="0" w:color="auto"/>
        <w:bottom w:val="none" w:sz="0" w:space="0" w:color="auto"/>
        <w:right w:val="none" w:sz="0" w:space="0" w:color="auto"/>
      </w:divBdr>
    </w:div>
    <w:div w:id="650449141">
      <w:bodyDiv w:val="1"/>
      <w:marLeft w:val="0"/>
      <w:marRight w:val="0"/>
      <w:marTop w:val="0"/>
      <w:marBottom w:val="0"/>
      <w:divBdr>
        <w:top w:val="none" w:sz="0" w:space="0" w:color="auto"/>
        <w:left w:val="none" w:sz="0" w:space="0" w:color="auto"/>
        <w:bottom w:val="none" w:sz="0" w:space="0" w:color="auto"/>
        <w:right w:val="none" w:sz="0" w:space="0" w:color="auto"/>
      </w:divBdr>
    </w:div>
    <w:div w:id="651174560">
      <w:bodyDiv w:val="1"/>
      <w:marLeft w:val="0"/>
      <w:marRight w:val="0"/>
      <w:marTop w:val="0"/>
      <w:marBottom w:val="0"/>
      <w:divBdr>
        <w:top w:val="none" w:sz="0" w:space="0" w:color="auto"/>
        <w:left w:val="none" w:sz="0" w:space="0" w:color="auto"/>
        <w:bottom w:val="none" w:sz="0" w:space="0" w:color="auto"/>
        <w:right w:val="none" w:sz="0" w:space="0" w:color="auto"/>
      </w:divBdr>
    </w:div>
    <w:div w:id="653029222">
      <w:bodyDiv w:val="1"/>
      <w:marLeft w:val="0"/>
      <w:marRight w:val="0"/>
      <w:marTop w:val="0"/>
      <w:marBottom w:val="0"/>
      <w:divBdr>
        <w:top w:val="none" w:sz="0" w:space="0" w:color="auto"/>
        <w:left w:val="none" w:sz="0" w:space="0" w:color="auto"/>
        <w:bottom w:val="none" w:sz="0" w:space="0" w:color="auto"/>
        <w:right w:val="none" w:sz="0" w:space="0" w:color="auto"/>
      </w:divBdr>
    </w:div>
    <w:div w:id="654799123">
      <w:bodyDiv w:val="1"/>
      <w:marLeft w:val="0"/>
      <w:marRight w:val="0"/>
      <w:marTop w:val="0"/>
      <w:marBottom w:val="0"/>
      <w:divBdr>
        <w:top w:val="none" w:sz="0" w:space="0" w:color="auto"/>
        <w:left w:val="none" w:sz="0" w:space="0" w:color="auto"/>
        <w:bottom w:val="none" w:sz="0" w:space="0" w:color="auto"/>
        <w:right w:val="none" w:sz="0" w:space="0" w:color="auto"/>
      </w:divBdr>
    </w:div>
    <w:div w:id="654919087">
      <w:bodyDiv w:val="1"/>
      <w:marLeft w:val="0"/>
      <w:marRight w:val="0"/>
      <w:marTop w:val="0"/>
      <w:marBottom w:val="0"/>
      <w:divBdr>
        <w:top w:val="none" w:sz="0" w:space="0" w:color="auto"/>
        <w:left w:val="none" w:sz="0" w:space="0" w:color="auto"/>
        <w:bottom w:val="none" w:sz="0" w:space="0" w:color="auto"/>
        <w:right w:val="none" w:sz="0" w:space="0" w:color="auto"/>
      </w:divBdr>
    </w:div>
    <w:div w:id="656765437">
      <w:bodyDiv w:val="1"/>
      <w:marLeft w:val="0"/>
      <w:marRight w:val="0"/>
      <w:marTop w:val="0"/>
      <w:marBottom w:val="0"/>
      <w:divBdr>
        <w:top w:val="none" w:sz="0" w:space="0" w:color="auto"/>
        <w:left w:val="none" w:sz="0" w:space="0" w:color="auto"/>
        <w:bottom w:val="none" w:sz="0" w:space="0" w:color="auto"/>
        <w:right w:val="none" w:sz="0" w:space="0" w:color="auto"/>
      </w:divBdr>
    </w:div>
    <w:div w:id="659432050">
      <w:bodyDiv w:val="1"/>
      <w:marLeft w:val="0"/>
      <w:marRight w:val="0"/>
      <w:marTop w:val="0"/>
      <w:marBottom w:val="0"/>
      <w:divBdr>
        <w:top w:val="none" w:sz="0" w:space="0" w:color="auto"/>
        <w:left w:val="none" w:sz="0" w:space="0" w:color="auto"/>
        <w:bottom w:val="none" w:sz="0" w:space="0" w:color="auto"/>
        <w:right w:val="none" w:sz="0" w:space="0" w:color="auto"/>
      </w:divBdr>
    </w:div>
    <w:div w:id="662852442">
      <w:bodyDiv w:val="1"/>
      <w:marLeft w:val="0"/>
      <w:marRight w:val="0"/>
      <w:marTop w:val="0"/>
      <w:marBottom w:val="0"/>
      <w:divBdr>
        <w:top w:val="none" w:sz="0" w:space="0" w:color="auto"/>
        <w:left w:val="none" w:sz="0" w:space="0" w:color="auto"/>
        <w:bottom w:val="none" w:sz="0" w:space="0" w:color="auto"/>
        <w:right w:val="none" w:sz="0" w:space="0" w:color="auto"/>
      </w:divBdr>
    </w:div>
    <w:div w:id="663780098">
      <w:bodyDiv w:val="1"/>
      <w:marLeft w:val="0"/>
      <w:marRight w:val="0"/>
      <w:marTop w:val="0"/>
      <w:marBottom w:val="0"/>
      <w:divBdr>
        <w:top w:val="none" w:sz="0" w:space="0" w:color="auto"/>
        <w:left w:val="none" w:sz="0" w:space="0" w:color="auto"/>
        <w:bottom w:val="none" w:sz="0" w:space="0" w:color="auto"/>
        <w:right w:val="none" w:sz="0" w:space="0" w:color="auto"/>
      </w:divBdr>
    </w:div>
    <w:div w:id="664087780">
      <w:bodyDiv w:val="1"/>
      <w:marLeft w:val="0"/>
      <w:marRight w:val="0"/>
      <w:marTop w:val="0"/>
      <w:marBottom w:val="0"/>
      <w:divBdr>
        <w:top w:val="none" w:sz="0" w:space="0" w:color="auto"/>
        <w:left w:val="none" w:sz="0" w:space="0" w:color="auto"/>
        <w:bottom w:val="none" w:sz="0" w:space="0" w:color="auto"/>
        <w:right w:val="none" w:sz="0" w:space="0" w:color="auto"/>
      </w:divBdr>
    </w:div>
    <w:div w:id="665206571">
      <w:bodyDiv w:val="1"/>
      <w:marLeft w:val="0"/>
      <w:marRight w:val="0"/>
      <w:marTop w:val="0"/>
      <w:marBottom w:val="0"/>
      <w:divBdr>
        <w:top w:val="none" w:sz="0" w:space="0" w:color="auto"/>
        <w:left w:val="none" w:sz="0" w:space="0" w:color="auto"/>
        <w:bottom w:val="none" w:sz="0" w:space="0" w:color="auto"/>
        <w:right w:val="none" w:sz="0" w:space="0" w:color="auto"/>
      </w:divBdr>
    </w:div>
    <w:div w:id="665327652">
      <w:bodyDiv w:val="1"/>
      <w:marLeft w:val="0"/>
      <w:marRight w:val="0"/>
      <w:marTop w:val="0"/>
      <w:marBottom w:val="0"/>
      <w:divBdr>
        <w:top w:val="none" w:sz="0" w:space="0" w:color="auto"/>
        <w:left w:val="none" w:sz="0" w:space="0" w:color="auto"/>
        <w:bottom w:val="none" w:sz="0" w:space="0" w:color="auto"/>
        <w:right w:val="none" w:sz="0" w:space="0" w:color="auto"/>
      </w:divBdr>
    </w:div>
    <w:div w:id="666708044">
      <w:bodyDiv w:val="1"/>
      <w:marLeft w:val="0"/>
      <w:marRight w:val="0"/>
      <w:marTop w:val="0"/>
      <w:marBottom w:val="0"/>
      <w:divBdr>
        <w:top w:val="none" w:sz="0" w:space="0" w:color="auto"/>
        <w:left w:val="none" w:sz="0" w:space="0" w:color="auto"/>
        <w:bottom w:val="none" w:sz="0" w:space="0" w:color="auto"/>
        <w:right w:val="none" w:sz="0" w:space="0" w:color="auto"/>
      </w:divBdr>
    </w:div>
    <w:div w:id="667177955">
      <w:bodyDiv w:val="1"/>
      <w:marLeft w:val="0"/>
      <w:marRight w:val="0"/>
      <w:marTop w:val="0"/>
      <w:marBottom w:val="0"/>
      <w:divBdr>
        <w:top w:val="none" w:sz="0" w:space="0" w:color="auto"/>
        <w:left w:val="none" w:sz="0" w:space="0" w:color="auto"/>
        <w:bottom w:val="none" w:sz="0" w:space="0" w:color="auto"/>
        <w:right w:val="none" w:sz="0" w:space="0" w:color="auto"/>
      </w:divBdr>
    </w:div>
    <w:div w:id="668795083">
      <w:bodyDiv w:val="1"/>
      <w:marLeft w:val="0"/>
      <w:marRight w:val="0"/>
      <w:marTop w:val="0"/>
      <w:marBottom w:val="0"/>
      <w:divBdr>
        <w:top w:val="none" w:sz="0" w:space="0" w:color="auto"/>
        <w:left w:val="none" w:sz="0" w:space="0" w:color="auto"/>
        <w:bottom w:val="none" w:sz="0" w:space="0" w:color="auto"/>
        <w:right w:val="none" w:sz="0" w:space="0" w:color="auto"/>
      </w:divBdr>
    </w:div>
    <w:div w:id="669140298">
      <w:bodyDiv w:val="1"/>
      <w:marLeft w:val="0"/>
      <w:marRight w:val="0"/>
      <w:marTop w:val="0"/>
      <w:marBottom w:val="0"/>
      <w:divBdr>
        <w:top w:val="none" w:sz="0" w:space="0" w:color="auto"/>
        <w:left w:val="none" w:sz="0" w:space="0" w:color="auto"/>
        <w:bottom w:val="none" w:sz="0" w:space="0" w:color="auto"/>
        <w:right w:val="none" w:sz="0" w:space="0" w:color="auto"/>
      </w:divBdr>
    </w:div>
    <w:div w:id="669912614">
      <w:bodyDiv w:val="1"/>
      <w:marLeft w:val="0"/>
      <w:marRight w:val="0"/>
      <w:marTop w:val="0"/>
      <w:marBottom w:val="0"/>
      <w:divBdr>
        <w:top w:val="none" w:sz="0" w:space="0" w:color="auto"/>
        <w:left w:val="none" w:sz="0" w:space="0" w:color="auto"/>
        <w:bottom w:val="none" w:sz="0" w:space="0" w:color="auto"/>
        <w:right w:val="none" w:sz="0" w:space="0" w:color="auto"/>
      </w:divBdr>
    </w:div>
    <w:div w:id="670373566">
      <w:bodyDiv w:val="1"/>
      <w:marLeft w:val="0"/>
      <w:marRight w:val="0"/>
      <w:marTop w:val="0"/>
      <w:marBottom w:val="0"/>
      <w:divBdr>
        <w:top w:val="none" w:sz="0" w:space="0" w:color="auto"/>
        <w:left w:val="none" w:sz="0" w:space="0" w:color="auto"/>
        <w:bottom w:val="none" w:sz="0" w:space="0" w:color="auto"/>
        <w:right w:val="none" w:sz="0" w:space="0" w:color="auto"/>
      </w:divBdr>
    </w:div>
    <w:div w:id="670983274">
      <w:bodyDiv w:val="1"/>
      <w:marLeft w:val="0"/>
      <w:marRight w:val="0"/>
      <w:marTop w:val="0"/>
      <w:marBottom w:val="0"/>
      <w:divBdr>
        <w:top w:val="none" w:sz="0" w:space="0" w:color="auto"/>
        <w:left w:val="none" w:sz="0" w:space="0" w:color="auto"/>
        <w:bottom w:val="none" w:sz="0" w:space="0" w:color="auto"/>
        <w:right w:val="none" w:sz="0" w:space="0" w:color="auto"/>
      </w:divBdr>
    </w:div>
    <w:div w:id="671027890">
      <w:bodyDiv w:val="1"/>
      <w:marLeft w:val="0"/>
      <w:marRight w:val="0"/>
      <w:marTop w:val="0"/>
      <w:marBottom w:val="0"/>
      <w:divBdr>
        <w:top w:val="none" w:sz="0" w:space="0" w:color="auto"/>
        <w:left w:val="none" w:sz="0" w:space="0" w:color="auto"/>
        <w:bottom w:val="none" w:sz="0" w:space="0" w:color="auto"/>
        <w:right w:val="none" w:sz="0" w:space="0" w:color="auto"/>
      </w:divBdr>
    </w:div>
    <w:div w:id="674111644">
      <w:bodyDiv w:val="1"/>
      <w:marLeft w:val="0"/>
      <w:marRight w:val="0"/>
      <w:marTop w:val="0"/>
      <w:marBottom w:val="0"/>
      <w:divBdr>
        <w:top w:val="none" w:sz="0" w:space="0" w:color="auto"/>
        <w:left w:val="none" w:sz="0" w:space="0" w:color="auto"/>
        <w:bottom w:val="none" w:sz="0" w:space="0" w:color="auto"/>
        <w:right w:val="none" w:sz="0" w:space="0" w:color="auto"/>
      </w:divBdr>
    </w:div>
    <w:div w:id="674579286">
      <w:bodyDiv w:val="1"/>
      <w:marLeft w:val="0"/>
      <w:marRight w:val="0"/>
      <w:marTop w:val="0"/>
      <w:marBottom w:val="0"/>
      <w:divBdr>
        <w:top w:val="none" w:sz="0" w:space="0" w:color="auto"/>
        <w:left w:val="none" w:sz="0" w:space="0" w:color="auto"/>
        <w:bottom w:val="none" w:sz="0" w:space="0" w:color="auto"/>
        <w:right w:val="none" w:sz="0" w:space="0" w:color="auto"/>
      </w:divBdr>
    </w:div>
    <w:div w:id="677392755">
      <w:bodyDiv w:val="1"/>
      <w:marLeft w:val="0"/>
      <w:marRight w:val="0"/>
      <w:marTop w:val="0"/>
      <w:marBottom w:val="0"/>
      <w:divBdr>
        <w:top w:val="none" w:sz="0" w:space="0" w:color="auto"/>
        <w:left w:val="none" w:sz="0" w:space="0" w:color="auto"/>
        <w:bottom w:val="none" w:sz="0" w:space="0" w:color="auto"/>
        <w:right w:val="none" w:sz="0" w:space="0" w:color="auto"/>
      </w:divBdr>
    </w:div>
    <w:div w:id="685136293">
      <w:bodyDiv w:val="1"/>
      <w:marLeft w:val="0"/>
      <w:marRight w:val="0"/>
      <w:marTop w:val="0"/>
      <w:marBottom w:val="0"/>
      <w:divBdr>
        <w:top w:val="none" w:sz="0" w:space="0" w:color="auto"/>
        <w:left w:val="none" w:sz="0" w:space="0" w:color="auto"/>
        <w:bottom w:val="none" w:sz="0" w:space="0" w:color="auto"/>
        <w:right w:val="none" w:sz="0" w:space="0" w:color="auto"/>
      </w:divBdr>
    </w:div>
    <w:div w:id="685442056">
      <w:bodyDiv w:val="1"/>
      <w:marLeft w:val="0"/>
      <w:marRight w:val="0"/>
      <w:marTop w:val="0"/>
      <w:marBottom w:val="0"/>
      <w:divBdr>
        <w:top w:val="none" w:sz="0" w:space="0" w:color="auto"/>
        <w:left w:val="none" w:sz="0" w:space="0" w:color="auto"/>
        <w:bottom w:val="none" w:sz="0" w:space="0" w:color="auto"/>
        <w:right w:val="none" w:sz="0" w:space="0" w:color="auto"/>
      </w:divBdr>
    </w:div>
    <w:div w:id="685642306">
      <w:bodyDiv w:val="1"/>
      <w:marLeft w:val="0"/>
      <w:marRight w:val="0"/>
      <w:marTop w:val="0"/>
      <w:marBottom w:val="0"/>
      <w:divBdr>
        <w:top w:val="none" w:sz="0" w:space="0" w:color="auto"/>
        <w:left w:val="none" w:sz="0" w:space="0" w:color="auto"/>
        <w:bottom w:val="none" w:sz="0" w:space="0" w:color="auto"/>
        <w:right w:val="none" w:sz="0" w:space="0" w:color="auto"/>
      </w:divBdr>
    </w:div>
    <w:div w:id="685789241">
      <w:bodyDiv w:val="1"/>
      <w:marLeft w:val="0"/>
      <w:marRight w:val="0"/>
      <w:marTop w:val="0"/>
      <w:marBottom w:val="0"/>
      <w:divBdr>
        <w:top w:val="none" w:sz="0" w:space="0" w:color="auto"/>
        <w:left w:val="none" w:sz="0" w:space="0" w:color="auto"/>
        <w:bottom w:val="none" w:sz="0" w:space="0" w:color="auto"/>
        <w:right w:val="none" w:sz="0" w:space="0" w:color="auto"/>
      </w:divBdr>
    </w:div>
    <w:div w:id="686370372">
      <w:bodyDiv w:val="1"/>
      <w:marLeft w:val="0"/>
      <w:marRight w:val="0"/>
      <w:marTop w:val="0"/>
      <w:marBottom w:val="0"/>
      <w:divBdr>
        <w:top w:val="none" w:sz="0" w:space="0" w:color="auto"/>
        <w:left w:val="none" w:sz="0" w:space="0" w:color="auto"/>
        <w:bottom w:val="none" w:sz="0" w:space="0" w:color="auto"/>
        <w:right w:val="none" w:sz="0" w:space="0" w:color="auto"/>
      </w:divBdr>
    </w:div>
    <w:div w:id="686949477">
      <w:bodyDiv w:val="1"/>
      <w:marLeft w:val="0"/>
      <w:marRight w:val="0"/>
      <w:marTop w:val="0"/>
      <w:marBottom w:val="0"/>
      <w:divBdr>
        <w:top w:val="none" w:sz="0" w:space="0" w:color="auto"/>
        <w:left w:val="none" w:sz="0" w:space="0" w:color="auto"/>
        <w:bottom w:val="none" w:sz="0" w:space="0" w:color="auto"/>
        <w:right w:val="none" w:sz="0" w:space="0" w:color="auto"/>
      </w:divBdr>
    </w:div>
    <w:div w:id="689138782">
      <w:bodyDiv w:val="1"/>
      <w:marLeft w:val="0"/>
      <w:marRight w:val="0"/>
      <w:marTop w:val="0"/>
      <w:marBottom w:val="0"/>
      <w:divBdr>
        <w:top w:val="none" w:sz="0" w:space="0" w:color="auto"/>
        <w:left w:val="none" w:sz="0" w:space="0" w:color="auto"/>
        <w:bottom w:val="none" w:sz="0" w:space="0" w:color="auto"/>
        <w:right w:val="none" w:sz="0" w:space="0" w:color="auto"/>
      </w:divBdr>
    </w:div>
    <w:div w:id="689837455">
      <w:bodyDiv w:val="1"/>
      <w:marLeft w:val="0"/>
      <w:marRight w:val="0"/>
      <w:marTop w:val="0"/>
      <w:marBottom w:val="0"/>
      <w:divBdr>
        <w:top w:val="none" w:sz="0" w:space="0" w:color="auto"/>
        <w:left w:val="none" w:sz="0" w:space="0" w:color="auto"/>
        <w:bottom w:val="none" w:sz="0" w:space="0" w:color="auto"/>
        <w:right w:val="none" w:sz="0" w:space="0" w:color="auto"/>
      </w:divBdr>
    </w:div>
    <w:div w:id="690060896">
      <w:bodyDiv w:val="1"/>
      <w:marLeft w:val="0"/>
      <w:marRight w:val="0"/>
      <w:marTop w:val="0"/>
      <w:marBottom w:val="0"/>
      <w:divBdr>
        <w:top w:val="none" w:sz="0" w:space="0" w:color="auto"/>
        <w:left w:val="none" w:sz="0" w:space="0" w:color="auto"/>
        <w:bottom w:val="none" w:sz="0" w:space="0" w:color="auto"/>
        <w:right w:val="none" w:sz="0" w:space="0" w:color="auto"/>
      </w:divBdr>
    </w:div>
    <w:div w:id="692996098">
      <w:bodyDiv w:val="1"/>
      <w:marLeft w:val="0"/>
      <w:marRight w:val="0"/>
      <w:marTop w:val="0"/>
      <w:marBottom w:val="0"/>
      <w:divBdr>
        <w:top w:val="none" w:sz="0" w:space="0" w:color="auto"/>
        <w:left w:val="none" w:sz="0" w:space="0" w:color="auto"/>
        <w:bottom w:val="none" w:sz="0" w:space="0" w:color="auto"/>
        <w:right w:val="none" w:sz="0" w:space="0" w:color="auto"/>
      </w:divBdr>
    </w:div>
    <w:div w:id="693656230">
      <w:bodyDiv w:val="1"/>
      <w:marLeft w:val="0"/>
      <w:marRight w:val="0"/>
      <w:marTop w:val="0"/>
      <w:marBottom w:val="0"/>
      <w:divBdr>
        <w:top w:val="none" w:sz="0" w:space="0" w:color="auto"/>
        <w:left w:val="none" w:sz="0" w:space="0" w:color="auto"/>
        <w:bottom w:val="none" w:sz="0" w:space="0" w:color="auto"/>
        <w:right w:val="none" w:sz="0" w:space="0" w:color="auto"/>
      </w:divBdr>
    </w:div>
    <w:div w:id="697198265">
      <w:bodyDiv w:val="1"/>
      <w:marLeft w:val="0"/>
      <w:marRight w:val="0"/>
      <w:marTop w:val="0"/>
      <w:marBottom w:val="0"/>
      <w:divBdr>
        <w:top w:val="none" w:sz="0" w:space="0" w:color="auto"/>
        <w:left w:val="none" w:sz="0" w:space="0" w:color="auto"/>
        <w:bottom w:val="none" w:sz="0" w:space="0" w:color="auto"/>
        <w:right w:val="none" w:sz="0" w:space="0" w:color="auto"/>
      </w:divBdr>
    </w:div>
    <w:div w:id="697510341">
      <w:bodyDiv w:val="1"/>
      <w:marLeft w:val="0"/>
      <w:marRight w:val="0"/>
      <w:marTop w:val="0"/>
      <w:marBottom w:val="0"/>
      <w:divBdr>
        <w:top w:val="none" w:sz="0" w:space="0" w:color="auto"/>
        <w:left w:val="none" w:sz="0" w:space="0" w:color="auto"/>
        <w:bottom w:val="none" w:sz="0" w:space="0" w:color="auto"/>
        <w:right w:val="none" w:sz="0" w:space="0" w:color="auto"/>
      </w:divBdr>
    </w:div>
    <w:div w:id="698317559">
      <w:bodyDiv w:val="1"/>
      <w:marLeft w:val="0"/>
      <w:marRight w:val="0"/>
      <w:marTop w:val="0"/>
      <w:marBottom w:val="0"/>
      <w:divBdr>
        <w:top w:val="none" w:sz="0" w:space="0" w:color="auto"/>
        <w:left w:val="none" w:sz="0" w:space="0" w:color="auto"/>
        <w:bottom w:val="none" w:sz="0" w:space="0" w:color="auto"/>
        <w:right w:val="none" w:sz="0" w:space="0" w:color="auto"/>
      </w:divBdr>
    </w:div>
    <w:div w:id="698624455">
      <w:bodyDiv w:val="1"/>
      <w:marLeft w:val="0"/>
      <w:marRight w:val="0"/>
      <w:marTop w:val="0"/>
      <w:marBottom w:val="0"/>
      <w:divBdr>
        <w:top w:val="none" w:sz="0" w:space="0" w:color="auto"/>
        <w:left w:val="none" w:sz="0" w:space="0" w:color="auto"/>
        <w:bottom w:val="none" w:sz="0" w:space="0" w:color="auto"/>
        <w:right w:val="none" w:sz="0" w:space="0" w:color="auto"/>
      </w:divBdr>
    </w:div>
    <w:div w:id="699941971">
      <w:bodyDiv w:val="1"/>
      <w:marLeft w:val="0"/>
      <w:marRight w:val="0"/>
      <w:marTop w:val="0"/>
      <w:marBottom w:val="0"/>
      <w:divBdr>
        <w:top w:val="none" w:sz="0" w:space="0" w:color="auto"/>
        <w:left w:val="none" w:sz="0" w:space="0" w:color="auto"/>
        <w:bottom w:val="none" w:sz="0" w:space="0" w:color="auto"/>
        <w:right w:val="none" w:sz="0" w:space="0" w:color="auto"/>
      </w:divBdr>
    </w:div>
    <w:div w:id="701053693">
      <w:bodyDiv w:val="1"/>
      <w:marLeft w:val="0"/>
      <w:marRight w:val="0"/>
      <w:marTop w:val="0"/>
      <w:marBottom w:val="0"/>
      <w:divBdr>
        <w:top w:val="none" w:sz="0" w:space="0" w:color="auto"/>
        <w:left w:val="none" w:sz="0" w:space="0" w:color="auto"/>
        <w:bottom w:val="none" w:sz="0" w:space="0" w:color="auto"/>
        <w:right w:val="none" w:sz="0" w:space="0" w:color="auto"/>
      </w:divBdr>
    </w:div>
    <w:div w:id="706754489">
      <w:bodyDiv w:val="1"/>
      <w:marLeft w:val="0"/>
      <w:marRight w:val="0"/>
      <w:marTop w:val="0"/>
      <w:marBottom w:val="0"/>
      <w:divBdr>
        <w:top w:val="none" w:sz="0" w:space="0" w:color="auto"/>
        <w:left w:val="none" w:sz="0" w:space="0" w:color="auto"/>
        <w:bottom w:val="none" w:sz="0" w:space="0" w:color="auto"/>
        <w:right w:val="none" w:sz="0" w:space="0" w:color="auto"/>
      </w:divBdr>
    </w:div>
    <w:div w:id="711343300">
      <w:bodyDiv w:val="1"/>
      <w:marLeft w:val="0"/>
      <w:marRight w:val="0"/>
      <w:marTop w:val="0"/>
      <w:marBottom w:val="0"/>
      <w:divBdr>
        <w:top w:val="none" w:sz="0" w:space="0" w:color="auto"/>
        <w:left w:val="none" w:sz="0" w:space="0" w:color="auto"/>
        <w:bottom w:val="none" w:sz="0" w:space="0" w:color="auto"/>
        <w:right w:val="none" w:sz="0" w:space="0" w:color="auto"/>
      </w:divBdr>
    </w:div>
    <w:div w:id="714282885">
      <w:bodyDiv w:val="1"/>
      <w:marLeft w:val="0"/>
      <w:marRight w:val="0"/>
      <w:marTop w:val="0"/>
      <w:marBottom w:val="0"/>
      <w:divBdr>
        <w:top w:val="none" w:sz="0" w:space="0" w:color="auto"/>
        <w:left w:val="none" w:sz="0" w:space="0" w:color="auto"/>
        <w:bottom w:val="none" w:sz="0" w:space="0" w:color="auto"/>
        <w:right w:val="none" w:sz="0" w:space="0" w:color="auto"/>
      </w:divBdr>
    </w:div>
    <w:div w:id="714744160">
      <w:bodyDiv w:val="1"/>
      <w:marLeft w:val="0"/>
      <w:marRight w:val="0"/>
      <w:marTop w:val="0"/>
      <w:marBottom w:val="0"/>
      <w:divBdr>
        <w:top w:val="none" w:sz="0" w:space="0" w:color="auto"/>
        <w:left w:val="none" w:sz="0" w:space="0" w:color="auto"/>
        <w:bottom w:val="none" w:sz="0" w:space="0" w:color="auto"/>
        <w:right w:val="none" w:sz="0" w:space="0" w:color="auto"/>
      </w:divBdr>
    </w:div>
    <w:div w:id="715668056">
      <w:bodyDiv w:val="1"/>
      <w:marLeft w:val="0"/>
      <w:marRight w:val="0"/>
      <w:marTop w:val="0"/>
      <w:marBottom w:val="0"/>
      <w:divBdr>
        <w:top w:val="none" w:sz="0" w:space="0" w:color="auto"/>
        <w:left w:val="none" w:sz="0" w:space="0" w:color="auto"/>
        <w:bottom w:val="none" w:sz="0" w:space="0" w:color="auto"/>
        <w:right w:val="none" w:sz="0" w:space="0" w:color="auto"/>
      </w:divBdr>
    </w:div>
    <w:div w:id="715809783">
      <w:bodyDiv w:val="1"/>
      <w:marLeft w:val="0"/>
      <w:marRight w:val="0"/>
      <w:marTop w:val="0"/>
      <w:marBottom w:val="0"/>
      <w:divBdr>
        <w:top w:val="none" w:sz="0" w:space="0" w:color="auto"/>
        <w:left w:val="none" w:sz="0" w:space="0" w:color="auto"/>
        <w:bottom w:val="none" w:sz="0" w:space="0" w:color="auto"/>
        <w:right w:val="none" w:sz="0" w:space="0" w:color="auto"/>
      </w:divBdr>
    </w:div>
    <w:div w:id="715855324">
      <w:bodyDiv w:val="1"/>
      <w:marLeft w:val="0"/>
      <w:marRight w:val="0"/>
      <w:marTop w:val="0"/>
      <w:marBottom w:val="0"/>
      <w:divBdr>
        <w:top w:val="none" w:sz="0" w:space="0" w:color="auto"/>
        <w:left w:val="none" w:sz="0" w:space="0" w:color="auto"/>
        <w:bottom w:val="none" w:sz="0" w:space="0" w:color="auto"/>
        <w:right w:val="none" w:sz="0" w:space="0" w:color="auto"/>
      </w:divBdr>
    </w:div>
    <w:div w:id="716200727">
      <w:bodyDiv w:val="1"/>
      <w:marLeft w:val="0"/>
      <w:marRight w:val="0"/>
      <w:marTop w:val="0"/>
      <w:marBottom w:val="0"/>
      <w:divBdr>
        <w:top w:val="none" w:sz="0" w:space="0" w:color="auto"/>
        <w:left w:val="none" w:sz="0" w:space="0" w:color="auto"/>
        <w:bottom w:val="none" w:sz="0" w:space="0" w:color="auto"/>
        <w:right w:val="none" w:sz="0" w:space="0" w:color="auto"/>
      </w:divBdr>
    </w:div>
    <w:div w:id="716901817">
      <w:bodyDiv w:val="1"/>
      <w:marLeft w:val="0"/>
      <w:marRight w:val="0"/>
      <w:marTop w:val="0"/>
      <w:marBottom w:val="0"/>
      <w:divBdr>
        <w:top w:val="none" w:sz="0" w:space="0" w:color="auto"/>
        <w:left w:val="none" w:sz="0" w:space="0" w:color="auto"/>
        <w:bottom w:val="none" w:sz="0" w:space="0" w:color="auto"/>
        <w:right w:val="none" w:sz="0" w:space="0" w:color="auto"/>
      </w:divBdr>
    </w:div>
    <w:div w:id="717820391">
      <w:bodyDiv w:val="1"/>
      <w:marLeft w:val="0"/>
      <w:marRight w:val="0"/>
      <w:marTop w:val="0"/>
      <w:marBottom w:val="0"/>
      <w:divBdr>
        <w:top w:val="none" w:sz="0" w:space="0" w:color="auto"/>
        <w:left w:val="none" w:sz="0" w:space="0" w:color="auto"/>
        <w:bottom w:val="none" w:sz="0" w:space="0" w:color="auto"/>
        <w:right w:val="none" w:sz="0" w:space="0" w:color="auto"/>
      </w:divBdr>
    </w:div>
    <w:div w:id="720791225">
      <w:bodyDiv w:val="1"/>
      <w:marLeft w:val="0"/>
      <w:marRight w:val="0"/>
      <w:marTop w:val="0"/>
      <w:marBottom w:val="0"/>
      <w:divBdr>
        <w:top w:val="none" w:sz="0" w:space="0" w:color="auto"/>
        <w:left w:val="none" w:sz="0" w:space="0" w:color="auto"/>
        <w:bottom w:val="none" w:sz="0" w:space="0" w:color="auto"/>
        <w:right w:val="none" w:sz="0" w:space="0" w:color="auto"/>
      </w:divBdr>
    </w:div>
    <w:div w:id="721944829">
      <w:bodyDiv w:val="1"/>
      <w:marLeft w:val="0"/>
      <w:marRight w:val="0"/>
      <w:marTop w:val="0"/>
      <w:marBottom w:val="0"/>
      <w:divBdr>
        <w:top w:val="none" w:sz="0" w:space="0" w:color="auto"/>
        <w:left w:val="none" w:sz="0" w:space="0" w:color="auto"/>
        <w:bottom w:val="none" w:sz="0" w:space="0" w:color="auto"/>
        <w:right w:val="none" w:sz="0" w:space="0" w:color="auto"/>
      </w:divBdr>
    </w:div>
    <w:div w:id="722022418">
      <w:bodyDiv w:val="1"/>
      <w:marLeft w:val="0"/>
      <w:marRight w:val="0"/>
      <w:marTop w:val="0"/>
      <w:marBottom w:val="0"/>
      <w:divBdr>
        <w:top w:val="none" w:sz="0" w:space="0" w:color="auto"/>
        <w:left w:val="none" w:sz="0" w:space="0" w:color="auto"/>
        <w:bottom w:val="none" w:sz="0" w:space="0" w:color="auto"/>
        <w:right w:val="none" w:sz="0" w:space="0" w:color="auto"/>
      </w:divBdr>
    </w:div>
    <w:div w:id="722875276">
      <w:bodyDiv w:val="1"/>
      <w:marLeft w:val="0"/>
      <w:marRight w:val="0"/>
      <w:marTop w:val="0"/>
      <w:marBottom w:val="0"/>
      <w:divBdr>
        <w:top w:val="none" w:sz="0" w:space="0" w:color="auto"/>
        <w:left w:val="none" w:sz="0" w:space="0" w:color="auto"/>
        <w:bottom w:val="none" w:sz="0" w:space="0" w:color="auto"/>
        <w:right w:val="none" w:sz="0" w:space="0" w:color="auto"/>
      </w:divBdr>
    </w:div>
    <w:div w:id="724255592">
      <w:bodyDiv w:val="1"/>
      <w:marLeft w:val="0"/>
      <w:marRight w:val="0"/>
      <w:marTop w:val="0"/>
      <w:marBottom w:val="0"/>
      <w:divBdr>
        <w:top w:val="none" w:sz="0" w:space="0" w:color="auto"/>
        <w:left w:val="none" w:sz="0" w:space="0" w:color="auto"/>
        <w:bottom w:val="none" w:sz="0" w:space="0" w:color="auto"/>
        <w:right w:val="none" w:sz="0" w:space="0" w:color="auto"/>
      </w:divBdr>
    </w:div>
    <w:div w:id="725375315">
      <w:bodyDiv w:val="1"/>
      <w:marLeft w:val="0"/>
      <w:marRight w:val="0"/>
      <w:marTop w:val="0"/>
      <w:marBottom w:val="0"/>
      <w:divBdr>
        <w:top w:val="none" w:sz="0" w:space="0" w:color="auto"/>
        <w:left w:val="none" w:sz="0" w:space="0" w:color="auto"/>
        <w:bottom w:val="none" w:sz="0" w:space="0" w:color="auto"/>
        <w:right w:val="none" w:sz="0" w:space="0" w:color="auto"/>
      </w:divBdr>
    </w:div>
    <w:div w:id="726149213">
      <w:bodyDiv w:val="1"/>
      <w:marLeft w:val="0"/>
      <w:marRight w:val="0"/>
      <w:marTop w:val="0"/>
      <w:marBottom w:val="0"/>
      <w:divBdr>
        <w:top w:val="none" w:sz="0" w:space="0" w:color="auto"/>
        <w:left w:val="none" w:sz="0" w:space="0" w:color="auto"/>
        <w:bottom w:val="none" w:sz="0" w:space="0" w:color="auto"/>
        <w:right w:val="none" w:sz="0" w:space="0" w:color="auto"/>
      </w:divBdr>
    </w:div>
    <w:div w:id="729690849">
      <w:bodyDiv w:val="1"/>
      <w:marLeft w:val="0"/>
      <w:marRight w:val="0"/>
      <w:marTop w:val="0"/>
      <w:marBottom w:val="0"/>
      <w:divBdr>
        <w:top w:val="none" w:sz="0" w:space="0" w:color="auto"/>
        <w:left w:val="none" w:sz="0" w:space="0" w:color="auto"/>
        <w:bottom w:val="none" w:sz="0" w:space="0" w:color="auto"/>
        <w:right w:val="none" w:sz="0" w:space="0" w:color="auto"/>
      </w:divBdr>
    </w:div>
    <w:div w:id="733817874">
      <w:bodyDiv w:val="1"/>
      <w:marLeft w:val="0"/>
      <w:marRight w:val="0"/>
      <w:marTop w:val="0"/>
      <w:marBottom w:val="0"/>
      <w:divBdr>
        <w:top w:val="none" w:sz="0" w:space="0" w:color="auto"/>
        <w:left w:val="none" w:sz="0" w:space="0" w:color="auto"/>
        <w:bottom w:val="none" w:sz="0" w:space="0" w:color="auto"/>
        <w:right w:val="none" w:sz="0" w:space="0" w:color="auto"/>
      </w:divBdr>
    </w:div>
    <w:div w:id="734356530">
      <w:bodyDiv w:val="1"/>
      <w:marLeft w:val="0"/>
      <w:marRight w:val="0"/>
      <w:marTop w:val="0"/>
      <w:marBottom w:val="0"/>
      <w:divBdr>
        <w:top w:val="none" w:sz="0" w:space="0" w:color="auto"/>
        <w:left w:val="none" w:sz="0" w:space="0" w:color="auto"/>
        <w:bottom w:val="none" w:sz="0" w:space="0" w:color="auto"/>
        <w:right w:val="none" w:sz="0" w:space="0" w:color="auto"/>
      </w:divBdr>
    </w:div>
    <w:div w:id="734545050">
      <w:bodyDiv w:val="1"/>
      <w:marLeft w:val="0"/>
      <w:marRight w:val="0"/>
      <w:marTop w:val="0"/>
      <w:marBottom w:val="0"/>
      <w:divBdr>
        <w:top w:val="none" w:sz="0" w:space="0" w:color="auto"/>
        <w:left w:val="none" w:sz="0" w:space="0" w:color="auto"/>
        <w:bottom w:val="none" w:sz="0" w:space="0" w:color="auto"/>
        <w:right w:val="none" w:sz="0" w:space="0" w:color="auto"/>
      </w:divBdr>
    </w:div>
    <w:div w:id="738475549">
      <w:bodyDiv w:val="1"/>
      <w:marLeft w:val="0"/>
      <w:marRight w:val="0"/>
      <w:marTop w:val="0"/>
      <w:marBottom w:val="0"/>
      <w:divBdr>
        <w:top w:val="none" w:sz="0" w:space="0" w:color="auto"/>
        <w:left w:val="none" w:sz="0" w:space="0" w:color="auto"/>
        <w:bottom w:val="none" w:sz="0" w:space="0" w:color="auto"/>
        <w:right w:val="none" w:sz="0" w:space="0" w:color="auto"/>
      </w:divBdr>
    </w:div>
    <w:div w:id="738597937">
      <w:bodyDiv w:val="1"/>
      <w:marLeft w:val="0"/>
      <w:marRight w:val="0"/>
      <w:marTop w:val="0"/>
      <w:marBottom w:val="0"/>
      <w:divBdr>
        <w:top w:val="none" w:sz="0" w:space="0" w:color="auto"/>
        <w:left w:val="none" w:sz="0" w:space="0" w:color="auto"/>
        <w:bottom w:val="none" w:sz="0" w:space="0" w:color="auto"/>
        <w:right w:val="none" w:sz="0" w:space="0" w:color="auto"/>
      </w:divBdr>
    </w:div>
    <w:div w:id="738674795">
      <w:bodyDiv w:val="1"/>
      <w:marLeft w:val="0"/>
      <w:marRight w:val="0"/>
      <w:marTop w:val="0"/>
      <w:marBottom w:val="0"/>
      <w:divBdr>
        <w:top w:val="none" w:sz="0" w:space="0" w:color="auto"/>
        <w:left w:val="none" w:sz="0" w:space="0" w:color="auto"/>
        <w:bottom w:val="none" w:sz="0" w:space="0" w:color="auto"/>
        <w:right w:val="none" w:sz="0" w:space="0" w:color="auto"/>
      </w:divBdr>
    </w:div>
    <w:div w:id="740755157">
      <w:bodyDiv w:val="1"/>
      <w:marLeft w:val="0"/>
      <w:marRight w:val="0"/>
      <w:marTop w:val="0"/>
      <w:marBottom w:val="0"/>
      <w:divBdr>
        <w:top w:val="none" w:sz="0" w:space="0" w:color="auto"/>
        <w:left w:val="none" w:sz="0" w:space="0" w:color="auto"/>
        <w:bottom w:val="none" w:sz="0" w:space="0" w:color="auto"/>
        <w:right w:val="none" w:sz="0" w:space="0" w:color="auto"/>
      </w:divBdr>
    </w:div>
    <w:div w:id="741637498">
      <w:bodyDiv w:val="1"/>
      <w:marLeft w:val="0"/>
      <w:marRight w:val="0"/>
      <w:marTop w:val="0"/>
      <w:marBottom w:val="0"/>
      <w:divBdr>
        <w:top w:val="none" w:sz="0" w:space="0" w:color="auto"/>
        <w:left w:val="none" w:sz="0" w:space="0" w:color="auto"/>
        <w:bottom w:val="none" w:sz="0" w:space="0" w:color="auto"/>
        <w:right w:val="none" w:sz="0" w:space="0" w:color="auto"/>
      </w:divBdr>
    </w:div>
    <w:div w:id="742534323">
      <w:bodyDiv w:val="1"/>
      <w:marLeft w:val="0"/>
      <w:marRight w:val="0"/>
      <w:marTop w:val="0"/>
      <w:marBottom w:val="0"/>
      <w:divBdr>
        <w:top w:val="none" w:sz="0" w:space="0" w:color="auto"/>
        <w:left w:val="none" w:sz="0" w:space="0" w:color="auto"/>
        <w:bottom w:val="none" w:sz="0" w:space="0" w:color="auto"/>
        <w:right w:val="none" w:sz="0" w:space="0" w:color="auto"/>
      </w:divBdr>
    </w:div>
    <w:div w:id="743378758">
      <w:bodyDiv w:val="1"/>
      <w:marLeft w:val="0"/>
      <w:marRight w:val="0"/>
      <w:marTop w:val="0"/>
      <w:marBottom w:val="0"/>
      <w:divBdr>
        <w:top w:val="none" w:sz="0" w:space="0" w:color="auto"/>
        <w:left w:val="none" w:sz="0" w:space="0" w:color="auto"/>
        <w:bottom w:val="none" w:sz="0" w:space="0" w:color="auto"/>
        <w:right w:val="none" w:sz="0" w:space="0" w:color="auto"/>
      </w:divBdr>
    </w:div>
    <w:div w:id="743838863">
      <w:bodyDiv w:val="1"/>
      <w:marLeft w:val="0"/>
      <w:marRight w:val="0"/>
      <w:marTop w:val="0"/>
      <w:marBottom w:val="0"/>
      <w:divBdr>
        <w:top w:val="none" w:sz="0" w:space="0" w:color="auto"/>
        <w:left w:val="none" w:sz="0" w:space="0" w:color="auto"/>
        <w:bottom w:val="none" w:sz="0" w:space="0" w:color="auto"/>
        <w:right w:val="none" w:sz="0" w:space="0" w:color="auto"/>
      </w:divBdr>
    </w:div>
    <w:div w:id="744300841">
      <w:bodyDiv w:val="1"/>
      <w:marLeft w:val="0"/>
      <w:marRight w:val="0"/>
      <w:marTop w:val="0"/>
      <w:marBottom w:val="0"/>
      <w:divBdr>
        <w:top w:val="none" w:sz="0" w:space="0" w:color="auto"/>
        <w:left w:val="none" w:sz="0" w:space="0" w:color="auto"/>
        <w:bottom w:val="none" w:sz="0" w:space="0" w:color="auto"/>
        <w:right w:val="none" w:sz="0" w:space="0" w:color="auto"/>
      </w:divBdr>
    </w:div>
    <w:div w:id="744306452">
      <w:bodyDiv w:val="1"/>
      <w:marLeft w:val="0"/>
      <w:marRight w:val="0"/>
      <w:marTop w:val="0"/>
      <w:marBottom w:val="0"/>
      <w:divBdr>
        <w:top w:val="none" w:sz="0" w:space="0" w:color="auto"/>
        <w:left w:val="none" w:sz="0" w:space="0" w:color="auto"/>
        <w:bottom w:val="none" w:sz="0" w:space="0" w:color="auto"/>
        <w:right w:val="none" w:sz="0" w:space="0" w:color="auto"/>
      </w:divBdr>
    </w:div>
    <w:div w:id="744690363">
      <w:bodyDiv w:val="1"/>
      <w:marLeft w:val="0"/>
      <w:marRight w:val="0"/>
      <w:marTop w:val="0"/>
      <w:marBottom w:val="0"/>
      <w:divBdr>
        <w:top w:val="none" w:sz="0" w:space="0" w:color="auto"/>
        <w:left w:val="none" w:sz="0" w:space="0" w:color="auto"/>
        <w:bottom w:val="none" w:sz="0" w:space="0" w:color="auto"/>
        <w:right w:val="none" w:sz="0" w:space="0" w:color="auto"/>
      </w:divBdr>
    </w:div>
    <w:div w:id="746078339">
      <w:bodyDiv w:val="1"/>
      <w:marLeft w:val="0"/>
      <w:marRight w:val="0"/>
      <w:marTop w:val="0"/>
      <w:marBottom w:val="0"/>
      <w:divBdr>
        <w:top w:val="none" w:sz="0" w:space="0" w:color="auto"/>
        <w:left w:val="none" w:sz="0" w:space="0" w:color="auto"/>
        <w:bottom w:val="none" w:sz="0" w:space="0" w:color="auto"/>
        <w:right w:val="none" w:sz="0" w:space="0" w:color="auto"/>
      </w:divBdr>
    </w:div>
    <w:div w:id="746805367">
      <w:bodyDiv w:val="1"/>
      <w:marLeft w:val="0"/>
      <w:marRight w:val="0"/>
      <w:marTop w:val="0"/>
      <w:marBottom w:val="0"/>
      <w:divBdr>
        <w:top w:val="none" w:sz="0" w:space="0" w:color="auto"/>
        <w:left w:val="none" w:sz="0" w:space="0" w:color="auto"/>
        <w:bottom w:val="none" w:sz="0" w:space="0" w:color="auto"/>
        <w:right w:val="none" w:sz="0" w:space="0" w:color="auto"/>
      </w:divBdr>
    </w:div>
    <w:div w:id="747384217">
      <w:bodyDiv w:val="1"/>
      <w:marLeft w:val="0"/>
      <w:marRight w:val="0"/>
      <w:marTop w:val="0"/>
      <w:marBottom w:val="0"/>
      <w:divBdr>
        <w:top w:val="none" w:sz="0" w:space="0" w:color="auto"/>
        <w:left w:val="none" w:sz="0" w:space="0" w:color="auto"/>
        <w:bottom w:val="none" w:sz="0" w:space="0" w:color="auto"/>
        <w:right w:val="none" w:sz="0" w:space="0" w:color="auto"/>
      </w:divBdr>
    </w:div>
    <w:div w:id="750471060">
      <w:bodyDiv w:val="1"/>
      <w:marLeft w:val="0"/>
      <w:marRight w:val="0"/>
      <w:marTop w:val="0"/>
      <w:marBottom w:val="0"/>
      <w:divBdr>
        <w:top w:val="none" w:sz="0" w:space="0" w:color="auto"/>
        <w:left w:val="none" w:sz="0" w:space="0" w:color="auto"/>
        <w:bottom w:val="none" w:sz="0" w:space="0" w:color="auto"/>
        <w:right w:val="none" w:sz="0" w:space="0" w:color="auto"/>
      </w:divBdr>
    </w:div>
    <w:div w:id="751582938">
      <w:bodyDiv w:val="1"/>
      <w:marLeft w:val="0"/>
      <w:marRight w:val="0"/>
      <w:marTop w:val="0"/>
      <w:marBottom w:val="0"/>
      <w:divBdr>
        <w:top w:val="none" w:sz="0" w:space="0" w:color="auto"/>
        <w:left w:val="none" w:sz="0" w:space="0" w:color="auto"/>
        <w:bottom w:val="none" w:sz="0" w:space="0" w:color="auto"/>
        <w:right w:val="none" w:sz="0" w:space="0" w:color="auto"/>
      </w:divBdr>
    </w:div>
    <w:div w:id="751665068">
      <w:bodyDiv w:val="1"/>
      <w:marLeft w:val="0"/>
      <w:marRight w:val="0"/>
      <w:marTop w:val="0"/>
      <w:marBottom w:val="0"/>
      <w:divBdr>
        <w:top w:val="none" w:sz="0" w:space="0" w:color="auto"/>
        <w:left w:val="none" w:sz="0" w:space="0" w:color="auto"/>
        <w:bottom w:val="none" w:sz="0" w:space="0" w:color="auto"/>
        <w:right w:val="none" w:sz="0" w:space="0" w:color="auto"/>
      </w:divBdr>
    </w:div>
    <w:div w:id="753362006">
      <w:bodyDiv w:val="1"/>
      <w:marLeft w:val="0"/>
      <w:marRight w:val="0"/>
      <w:marTop w:val="0"/>
      <w:marBottom w:val="0"/>
      <w:divBdr>
        <w:top w:val="none" w:sz="0" w:space="0" w:color="auto"/>
        <w:left w:val="none" w:sz="0" w:space="0" w:color="auto"/>
        <w:bottom w:val="none" w:sz="0" w:space="0" w:color="auto"/>
        <w:right w:val="none" w:sz="0" w:space="0" w:color="auto"/>
      </w:divBdr>
    </w:div>
    <w:div w:id="755440829">
      <w:bodyDiv w:val="1"/>
      <w:marLeft w:val="0"/>
      <w:marRight w:val="0"/>
      <w:marTop w:val="0"/>
      <w:marBottom w:val="0"/>
      <w:divBdr>
        <w:top w:val="none" w:sz="0" w:space="0" w:color="auto"/>
        <w:left w:val="none" w:sz="0" w:space="0" w:color="auto"/>
        <w:bottom w:val="none" w:sz="0" w:space="0" w:color="auto"/>
        <w:right w:val="none" w:sz="0" w:space="0" w:color="auto"/>
      </w:divBdr>
    </w:div>
    <w:div w:id="756827693">
      <w:bodyDiv w:val="1"/>
      <w:marLeft w:val="0"/>
      <w:marRight w:val="0"/>
      <w:marTop w:val="0"/>
      <w:marBottom w:val="0"/>
      <w:divBdr>
        <w:top w:val="none" w:sz="0" w:space="0" w:color="auto"/>
        <w:left w:val="none" w:sz="0" w:space="0" w:color="auto"/>
        <w:bottom w:val="none" w:sz="0" w:space="0" w:color="auto"/>
        <w:right w:val="none" w:sz="0" w:space="0" w:color="auto"/>
      </w:divBdr>
    </w:div>
    <w:div w:id="756827860">
      <w:bodyDiv w:val="1"/>
      <w:marLeft w:val="0"/>
      <w:marRight w:val="0"/>
      <w:marTop w:val="0"/>
      <w:marBottom w:val="0"/>
      <w:divBdr>
        <w:top w:val="none" w:sz="0" w:space="0" w:color="auto"/>
        <w:left w:val="none" w:sz="0" w:space="0" w:color="auto"/>
        <w:bottom w:val="none" w:sz="0" w:space="0" w:color="auto"/>
        <w:right w:val="none" w:sz="0" w:space="0" w:color="auto"/>
      </w:divBdr>
    </w:div>
    <w:div w:id="760224158">
      <w:bodyDiv w:val="1"/>
      <w:marLeft w:val="0"/>
      <w:marRight w:val="0"/>
      <w:marTop w:val="0"/>
      <w:marBottom w:val="0"/>
      <w:divBdr>
        <w:top w:val="none" w:sz="0" w:space="0" w:color="auto"/>
        <w:left w:val="none" w:sz="0" w:space="0" w:color="auto"/>
        <w:bottom w:val="none" w:sz="0" w:space="0" w:color="auto"/>
        <w:right w:val="none" w:sz="0" w:space="0" w:color="auto"/>
      </w:divBdr>
    </w:div>
    <w:div w:id="760637301">
      <w:bodyDiv w:val="1"/>
      <w:marLeft w:val="0"/>
      <w:marRight w:val="0"/>
      <w:marTop w:val="0"/>
      <w:marBottom w:val="0"/>
      <w:divBdr>
        <w:top w:val="none" w:sz="0" w:space="0" w:color="auto"/>
        <w:left w:val="none" w:sz="0" w:space="0" w:color="auto"/>
        <w:bottom w:val="none" w:sz="0" w:space="0" w:color="auto"/>
        <w:right w:val="none" w:sz="0" w:space="0" w:color="auto"/>
      </w:divBdr>
    </w:div>
    <w:div w:id="762147918">
      <w:bodyDiv w:val="1"/>
      <w:marLeft w:val="0"/>
      <w:marRight w:val="0"/>
      <w:marTop w:val="0"/>
      <w:marBottom w:val="0"/>
      <w:divBdr>
        <w:top w:val="none" w:sz="0" w:space="0" w:color="auto"/>
        <w:left w:val="none" w:sz="0" w:space="0" w:color="auto"/>
        <w:bottom w:val="none" w:sz="0" w:space="0" w:color="auto"/>
        <w:right w:val="none" w:sz="0" w:space="0" w:color="auto"/>
      </w:divBdr>
    </w:div>
    <w:div w:id="764307281">
      <w:bodyDiv w:val="1"/>
      <w:marLeft w:val="0"/>
      <w:marRight w:val="0"/>
      <w:marTop w:val="0"/>
      <w:marBottom w:val="0"/>
      <w:divBdr>
        <w:top w:val="none" w:sz="0" w:space="0" w:color="auto"/>
        <w:left w:val="none" w:sz="0" w:space="0" w:color="auto"/>
        <w:bottom w:val="none" w:sz="0" w:space="0" w:color="auto"/>
        <w:right w:val="none" w:sz="0" w:space="0" w:color="auto"/>
      </w:divBdr>
    </w:div>
    <w:div w:id="766926628">
      <w:bodyDiv w:val="1"/>
      <w:marLeft w:val="0"/>
      <w:marRight w:val="0"/>
      <w:marTop w:val="0"/>
      <w:marBottom w:val="0"/>
      <w:divBdr>
        <w:top w:val="none" w:sz="0" w:space="0" w:color="auto"/>
        <w:left w:val="none" w:sz="0" w:space="0" w:color="auto"/>
        <w:bottom w:val="none" w:sz="0" w:space="0" w:color="auto"/>
        <w:right w:val="none" w:sz="0" w:space="0" w:color="auto"/>
      </w:divBdr>
    </w:div>
    <w:div w:id="767046064">
      <w:bodyDiv w:val="1"/>
      <w:marLeft w:val="0"/>
      <w:marRight w:val="0"/>
      <w:marTop w:val="0"/>
      <w:marBottom w:val="0"/>
      <w:divBdr>
        <w:top w:val="none" w:sz="0" w:space="0" w:color="auto"/>
        <w:left w:val="none" w:sz="0" w:space="0" w:color="auto"/>
        <w:bottom w:val="none" w:sz="0" w:space="0" w:color="auto"/>
        <w:right w:val="none" w:sz="0" w:space="0" w:color="auto"/>
      </w:divBdr>
    </w:div>
    <w:div w:id="768813220">
      <w:bodyDiv w:val="1"/>
      <w:marLeft w:val="0"/>
      <w:marRight w:val="0"/>
      <w:marTop w:val="0"/>
      <w:marBottom w:val="0"/>
      <w:divBdr>
        <w:top w:val="none" w:sz="0" w:space="0" w:color="auto"/>
        <w:left w:val="none" w:sz="0" w:space="0" w:color="auto"/>
        <w:bottom w:val="none" w:sz="0" w:space="0" w:color="auto"/>
        <w:right w:val="none" w:sz="0" w:space="0" w:color="auto"/>
      </w:divBdr>
    </w:div>
    <w:div w:id="769206292">
      <w:bodyDiv w:val="1"/>
      <w:marLeft w:val="0"/>
      <w:marRight w:val="0"/>
      <w:marTop w:val="0"/>
      <w:marBottom w:val="0"/>
      <w:divBdr>
        <w:top w:val="none" w:sz="0" w:space="0" w:color="auto"/>
        <w:left w:val="none" w:sz="0" w:space="0" w:color="auto"/>
        <w:bottom w:val="none" w:sz="0" w:space="0" w:color="auto"/>
        <w:right w:val="none" w:sz="0" w:space="0" w:color="auto"/>
      </w:divBdr>
    </w:div>
    <w:div w:id="771781480">
      <w:bodyDiv w:val="1"/>
      <w:marLeft w:val="0"/>
      <w:marRight w:val="0"/>
      <w:marTop w:val="0"/>
      <w:marBottom w:val="0"/>
      <w:divBdr>
        <w:top w:val="none" w:sz="0" w:space="0" w:color="auto"/>
        <w:left w:val="none" w:sz="0" w:space="0" w:color="auto"/>
        <w:bottom w:val="none" w:sz="0" w:space="0" w:color="auto"/>
        <w:right w:val="none" w:sz="0" w:space="0" w:color="auto"/>
      </w:divBdr>
    </w:div>
    <w:div w:id="773329776">
      <w:bodyDiv w:val="1"/>
      <w:marLeft w:val="0"/>
      <w:marRight w:val="0"/>
      <w:marTop w:val="0"/>
      <w:marBottom w:val="0"/>
      <w:divBdr>
        <w:top w:val="none" w:sz="0" w:space="0" w:color="auto"/>
        <w:left w:val="none" w:sz="0" w:space="0" w:color="auto"/>
        <w:bottom w:val="none" w:sz="0" w:space="0" w:color="auto"/>
        <w:right w:val="none" w:sz="0" w:space="0" w:color="auto"/>
      </w:divBdr>
    </w:div>
    <w:div w:id="773668387">
      <w:bodyDiv w:val="1"/>
      <w:marLeft w:val="0"/>
      <w:marRight w:val="0"/>
      <w:marTop w:val="0"/>
      <w:marBottom w:val="0"/>
      <w:divBdr>
        <w:top w:val="none" w:sz="0" w:space="0" w:color="auto"/>
        <w:left w:val="none" w:sz="0" w:space="0" w:color="auto"/>
        <w:bottom w:val="none" w:sz="0" w:space="0" w:color="auto"/>
        <w:right w:val="none" w:sz="0" w:space="0" w:color="auto"/>
      </w:divBdr>
    </w:div>
    <w:div w:id="774403893">
      <w:bodyDiv w:val="1"/>
      <w:marLeft w:val="0"/>
      <w:marRight w:val="0"/>
      <w:marTop w:val="0"/>
      <w:marBottom w:val="0"/>
      <w:divBdr>
        <w:top w:val="none" w:sz="0" w:space="0" w:color="auto"/>
        <w:left w:val="none" w:sz="0" w:space="0" w:color="auto"/>
        <w:bottom w:val="none" w:sz="0" w:space="0" w:color="auto"/>
        <w:right w:val="none" w:sz="0" w:space="0" w:color="auto"/>
      </w:divBdr>
    </w:div>
    <w:div w:id="781266081">
      <w:bodyDiv w:val="1"/>
      <w:marLeft w:val="0"/>
      <w:marRight w:val="0"/>
      <w:marTop w:val="0"/>
      <w:marBottom w:val="0"/>
      <w:divBdr>
        <w:top w:val="none" w:sz="0" w:space="0" w:color="auto"/>
        <w:left w:val="none" w:sz="0" w:space="0" w:color="auto"/>
        <w:bottom w:val="none" w:sz="0" w:space="0" w:color="auto"/>
        <w:right w:val="none" w:sz="0" w:space="0" w:color="auto"/>
      </w:divBdr>
    </w:div>
    <w:div w:id="781727161">
      <w:bodyDiv w:val="1"/>
      <w:marLeft w:val="0"/>
      <w:marRight w:val="0"/>
      <w:marTop w:val="0"/>
      <w:marBottom w:val="0"/>
      <w:divBdr>
        <w:top w:val="none" w:sz="0" w:space="0" w:color="auto"/>
        <w:left w:val="none" w:sz="0" w:space="0" w:color="auto"/>
        <w:bottom w:val="none" w:sz="0" w:space="0" w:color="auto"/>
        <w:right w:val="none" w:sz="0" w:space="0" w:color="auto"/>
      </w:divBdr>
    </w:div>
    <w:div w:id="786579877">
      <w:bodyDiv w:val="1"/>
      <w:marLeft w:val="0"/>
      <w:marRight w:val="0"/>
      <w:marTop w:val="0"/>
      <w:marBottom w:val="0"/>
      <w:divBdr>
        <w:top w:val="none" w:sz="0" w:space="0" w:color="auto"/>
        <w:left w:val="none" w:sz="0" w:space="0" w:color="auto"/>
        <w:bottom w:val="none" w:sz="0" w:space="0" w:color="auto"/>
        <w:right w:val="none" w:sz="0" w:space="0" w:color="auto"/>
      </w:divBdr>
    </w:div>
    <w:div w:id="786656662">
      <w:bodyDiv w:val="1"/>
      <w:marLeft w:val="0"/>
      <w:marRight w:val="0"/>
      <w:marTop w:val="0"/>
      <w:marBottom w:val="0"/>
      <w:divBdr>
        <w:top w:val="none" w:sz="0" w:space="0" w:color="auto"/>
        <w:left w:val="none" w:sz="0" w:space="0" w:color="auto"/>
        <w:bottom w:val="none" w:sz="0" w:space="0" w:color="auto"/>
        <w:right w:val="none" w:sz="0" w:space="0" w:color="auto"/>
      </w:divBdr>
    </w:div>
    <w:div w:id="787698673">
      <w:bodyDiv w:val="1"/>
      <w:marLeft w:val="0"/>
      <w:marRight w:val="0"/>
      <w:marTop w:val="0"/>
      <w:marBottom w:val="0"/>
      <w:divBdr>
        <w:top w:val="none" w:sz="0" w:space="0" w:color="auto"/>
        <w:left w:val="none" w:sz="0" w:space="0" w:color="auto"/>
        <w:bottom w:val="none" w:sz="0" w:space="0" w:color="auto"/>
        <w:right w:val="none" w:sz="0" w:space="0" w:color="auto"/>
      </w:divBdr>
    </w:div>
    <w:div w:id="788009648">
      <w:bodyDiv w:val="1"/>
      <w:marLeft w:val="0"/>
      <w:marRight w:val="0"/>
      <w:marTop w:val="0"/>
      <w:marBottom w:val="0"/>
      <w:divBdr>
        <w:top w:val="none" w:sz="0" w:space="0" w:color="auto"/>
        <w:left w:val="none" w:sz="0" w:space="0" w:color="auto"/>
        <w:bottom w:val="none" w:sz="0" w:space="0" w:color="auto"/>
        <w:right w:val="none" w:sz="0" w:space="0" w:color="auto"/>
      </w:divBdr>
    </w:div>
    <w:div w:id="788203520">
      <w:bodyDiv w:val="1"/>
      <w:marLeft w:val="0"/>
      <w:marRight w:val="0"/>
      <w:marTop w:val="0"/>
      <w:marBottom w:val="0"/>
      <w:divBdr>
        <w:top w:val="none" w:sz="0" w:space="0" w:color="auto"/>
        <w:left w:val="none" w:sz="0" w:space="0" w:color="auto"/>
        <w:bottom w:val="none" w:sz="0" w:space="0" w:color="auto"/>
        <w:right w:val="none" w:sz="0" w:space="0" w:color="auto"/>
      </w:divBdr>
    </w:div>
    <w:div w:id="788427478">
      <w:bodyDiv w:val="1"/>
      <w:marLeft w:val="0"/>
      <w:marRight w:val="0"/>
      <w:marTop w:val="0"/>
      <w:marBottom w:val="0"/>
      <w:divBdr>
        <w:top w:val="none" w:sz="0" w:space="0" w:color="auto"/>
        <w:left w:val="none" w:sz="0" w:space="0" w:color="auto"/>
        <w:bottom w:val="none" w:sz="0" w:space="0" w:color="auto"/>
        <w:right w:val="none" w:sz="0" w:space="0" w:color="auto"/>
      </w:divBdr>
    </w:div>
    <w:div w:id="788672096">
      <w:bodyDiv w:val="1"/>
      <w:marLeft w:val="0"/>
      <w:marRight w:val="0"/>
      <w:marTop w:val="0"/>
      <w:marBottom w:val="0"/>
      <w:divBdr>
        <w:top w:val="none" w:sz="0" w:space="0" w:color="auto"/>
        <w:left w:val="none" w:sz="0" w:space="0" w:color="auto"/>
        <w:bottom w:val="none" w:sz="0" w:space="0" w:color="auto"/>
        <w:right w:val="none" w:sz="0" w:space="0" w:color="auto"/>
      </w:divBdr>
    </w:div>
    <w:div w:id="789665852">
      <w:bodyDiv w:val="1"/>
      <w:marLeft w:val="0"/>
      <w:marRight w:val="0"/>
      <w:marTop w:val="0"/>
      <w:marBottom w:val="0"/>
      <w:divBdr>
        <w:top w:val="none" w:sz="0" w:space="0" w:color="auto"/>
        <w:left w:val="none" w:sz="0" w:space="0" w:color="auto"/>
        <w:bottom w:val="none" w:sz="0" w:space="0" w:color="auto"/>
        <w:right w:val="none" w:sz="0" w:space="0" w:color="auto"/>
      </w:divBdr>
    </w:div>
    <w:div w:id="790367320">
      <w:bodyDiv w:val="1"/>
      <w:marLeft w:val="0"/>
      <w:marRight w:val="0"/>
      <w:marTop w:val="0"/>
      <w:marBottom w:val="0"/>
      <w:divBdr>
        <w:top w:val="none" w:sz="0" w:space="0" w:color="auto"/>
        <w:left w:val="none" w:sz="0" w:space="0" w:color="auto"/>
        <w:bottom w:val="none" w:sz="0" w:space="0" w:color="auto"/>
        <w:right w:val="none" w:sz="0" w:space="0" w:color="auto"/>
      </w:divBdr>
    </w:div>
    <w:div w:id="791166884">
      <w:bodyDiv w:val="1"/>
      <w:marLeft w:val="0"/>
      <w:marRight w:val="0"/>
      <w:marTop w:val="0"/>
      <w:marBottom w:val="0"/>
      <w:divBdr>
        <w:top w:val="none" w:sz="0" w:space="0" w:color="auto"/>
        <w:left w:val="none" w:sz="0" w:space="0" w:color="auto"/>
        <w:bottom w:val="none" w:sz="0" w:space="0" w:color="auto"/>
        <w:right w:val="none" w:sz="0" w:space="0" w:color="auto"/>
      </w:divBdr>
    </w:div>
    <w:div w:id="791631452">
      <w:bodyDiv w:val="1"/>
      <w:marLeft w:val="0"/>
      <w:marRight w:val="0"/>
      <w:marTop w:val="0"/>
      <w:marBottom w:val="0"/>
      <w:divBdr>
        <w:top w:val="none" w:sz="0" w:space="0" w:color="auto"/>
        <w:left w:val="none" w:sz="0" w:space="0" w:color="auto"/>
        <w:bottom w:val="none" w:sz="0" w:space="0" w:color="auto"/>
        <w:right w:val="none" w:sz="0" w:space="0" w:color="auto"/>
      </w:divBdr>
    </w:div>
    <w:div w:id="792821477">
      <w:bodyDiv w:val="1"/>
      <w:marLeft w:val="0"/>
      <w:marRight w:val="0"/>
      <w:marTop w:val="0"/>
      <w:marBottom w:val="0"/>
      <w:divBdr>
        <w:top w:val="none" w:sz="0" w:space="0" w:color="auto"/>
        <w:left w:val="none" w:sz="0" w:space="0" w:color="auto"/>
        <w:bottom w:val="none" w:sz="0" w:space="0" w:color="auto"/>
        <w:right w:val="none" w:sz="0" w:space="0" w:color="auto"/>
      </w:divBdr>
    </w:div>
    <w:div w:id="792944785">
      <w:bodyDiv w:val="1"/>
      <w:marLeft w:val="0"/>
      <w:marRight w:val="0"/>
      <w:marTop w:val="0"/>
      <w:marBottom w:val="0"/>
      <w:divBdr>
        <w:top w:val="none" w:sz="0" w:space="0" w:color="auto"/>
        <w:left w:val="none" w:sz="0" w:space="0" w:color="auto"/>
        <w:bottom w:val="none" w:sz="0" w:space="0" w:color="auto"/>
        <w:right w:val="none" w:sz="0" w:space="0" w:color="auto"/>
      </w:divBdr>
    </w:div>
    <w:div w:id="793141173">
      <w:bodyDiv w:val="1"/>
      <w:marLeft w:val="0"/>
      <w:marRight w:val="0"/>
      <w:marTop w:val="0"/>
      <w:marBottom w:val="0"/>
      <w:divBdr>
        <w:top w:val="none" w:sz="0" w:space="0" w:color="auto"/>
        <w:left w:val="none" w:sz="0" w:space="0" w:color="auto"/>
        <w:bottom w:val="none" w:sz="0" w:space="0" w:color="auto"/>
        <w:right w:val="none" w:sz="0" w:space="0" w:color="auto"/>
      </w:divBdr>
    </w:div>
    <w:div w:id="795098912">
      <w:bodyDiv w:val="1"/>
      <w:marLeft w:val="0"/>
      <w:marRight w:val="0"/>
      <w:marTop w:val="0"/>
      <w:marBottom w:val="0"/>
      <w:divBdr>
        <w:top w:val="none" w:sz="0" w:space="0" w:color="auto"/>
        <w:left w:val="none" w:sz="0" w:space="0" w:color="auto"/>
        <w:bottom w:val="none" w:sz="0" w:space="0" w:color="auto"/>
        <w:right w:val="none" w:sz="0" w:space="0" w:color="auto"/>
      </w:divBdr>
    </w:div>
    <w:div w:id="795297944">
      <w:bodyDiv w:val="1"/>
      <w:marLeft w:val="0"/>
      <w:marRight w:val="0"/>
      <w:marTop w:val="0"/>
      <w:marBottom w:val="0"/>
      <w:divBdr>
        <w:top w:val="none" w:sz="0" w:space="0" w:color="auto"/>
        <w:left w:val="none" w:sz="0" w:space="0" w:color="auto"/>
        <w:bottom w:val="none" w:sz="0" w:space="0" w:color="auto"/>
        <w:right w:val="none" w:sz="0" w:space="0" w:color="auto"/>
      </w:divBdr>
    </w:div>
    <w:div w:id="799539439">
      <w:bodyDiv w:val="1"/>
      <w:marLeft w:val="0"/>
      <w:marRight w:val="0"/>
      <w:marTop w:val="0"/>
      <w:marBottom w:val="0"/>
      <w:divBdr>
        <w:top w:val="none" w:sz="0" w:space="0" w:color="auto"/>
        <w:left w:val="none" w:sz="0" w:space="0" w:color="auto"/>
        <w:bottom w:val="none" w:sz="0" w:space="0" w:color="auto"/>
        <w:right w:val="none" w:sz="0" w:space="0" w:color="auto"/>
      </w:divBdr>
    </w:div>
    <w:div w:id="799767184">
      <w:bodyDiv w:val="1"/>
      <w:marLeft w:val="0"/>
      <w:marRight w:val="0"/>
      <w:marTop w:val="0"/>
      <w:marBottom w:val="0"/>
      <w:divBdr>
        <w:top w:val="none" w:sz="0" w:space="0" w:color="auto"/>
        <w:left w:val="none" w:sz="0" w:space="0" w:color="auto"/>
        <w:bottom w:val="none" w:sz="0" w:space="0" w:color="auto"/>
        <w:right w:val="none" w:sz="0" w:space="0" w:color="auto"/>
      </w:divBdr>
    </w:div>
    <w:div w:id="800803333">
      <w:bodyDiv w:val="1"/>
      <w:marLeft w:val="0"/>
      <w:marRight w:val="0"/>
      <w:marTop w:val="0"/>
      <w:marBottom w:val="0"/>
      <w:divBdr>
        <w:top w:val="none" w:sz="0" w:space="0" w:color="auto"/>
        <w:left w:val="none" w:sz="0" w:space="0" w:color="auto"/>
        <w:bottom w:val="none" w:sz="0" w:space="0" w:color="auto"/>
        <w:right w:val="none" w:sz="0" w:space="0" w:color="auto"/>
      </w:divBdr>
    </w:div>
    <w:div w:id="801340954">
      <w:bodyDiv w:val="1"/>
      <w:marLeft w:val="0"/>
      <w:marRight w:val="0"/>
      <w:marTop w:val="0"/>
      <w:marBottom w:val="0"/>
      <w:divBdr>
        <w:top w:val="none" w:sz="0" w:space="0" w:color="auto"/>
        <w:left w:val="none" w:sz="0" w:space="0" w:color="auto"/>
        <w:bottom w:val="none" w:sz="0" w:space="0" w:color="auto"/>
        <w:right w:val="none" w:sz="0" w:space="0" w:color="auto"/>
      </w:divBdr>
    </w:div>
    <w:div w:id="806241797">
      <w:bodyDiv w:val="1"/>
      <w:marLeft w:val="0"/>
      <w:marRight w:val="0"/>
      <w:marTop w:val="0"/>
      <w:marBottom w:val="0"/>
      <w:divBdr>
        <w:top w:val="none" w:sz="0" w:space="0" w:color="auto"/>
        <w:left w:val="none" w:sz="0" w:space="0" w:color="auto"/>
        <w:bottom w:val="none" w:sz="0" w:space="0" w:color="auto"/>
        <w:right w:val="none" w:sz="0" w:space="0" w:color="auto"/>
      </w:divBdr>
    </w:div>
    <w:div w:id="806244027">
      <w:bodyDiv w:val="1"/>
      <w:marLeft w:val="0"/>
      <w:marRight w:val="0"/>
      <w:marTop w:val="0"/>
      <w:marBottom w:val="0"/>
      <w:divBdr>
        <w:top w:val="none" w:sz="0" w:space="0" w:color="auto"/>
        <w:left w:val="none" w:sz="0" w:space="0" w:color="auto"/>
        <w:bottom w:val="none" w:sz="0" w:space="0" w:color="auto"/>
        <w:right w:val="none" w:sz="0" w:space="0" w:color="auto"/>
      </w:divBdr>
    </w:div>
    <w:div w:id="807358026">
      <w:bodyDiv w:val="1"/>
      <w:marLeft w:val="0"/>
      <w:marRight w:val="0"/>
      <w:marTop w:val="0"/>
      <w:marBottom w:val="0"/>
      <w:divBdr>
        <w:top w:val="none" w:sz="0" w:space="0" w:color="auto"/>
        <w:left w:val="none" w:sz="0" w:space="0" w:color="auto"/>
        <w:bottom w:val="none" w:sz="0" w:space="0" w:color="auto"/>
        <w:right w:val="none" w:sz="0" w:space="0" w:color="auto"/>
      </w:divBdr>
    </w:div>
    <w:div w:id="807358083">
      <w:bodyDiv w:val="1"/>
      <w:marLeft w:val="0"/>
      <w:marRight w:val="0"/>
      <w:marTop w:val="0"/>
      <w:marBottom w:val="0"/>
      <w:divBdr>
        <w:top w:val="none" w:sz="0" w:space="0" w:color="auto"/>
        <w:left w:val="none" w:sz="0" w:space="0" w:color="auto"/>
        <w:bottom w:val="none" w:sz="0" w:space="0" w:color="auto"/>
        <w:right w:val="none" w:sz="0" w:space="0" w:color="auto"/>
      </w:divBdr>
    </w:div>
    <w:div w:id="809858569">
      <w:bodyDiv w:val="1"/>
      <w:marLeft w:val="0"/>
      <w:marRight w:val="0"/>
      <w:marTop w:val="0"/>
      <w:marBottom w:val="0"/>
      <w:divBdr>
        <w:top w:val="none" w:sz="0" w:space="0" w:color="auto"/>
        <w:left w:val="none" w:sz="0" w:space="0" w:color="auto"/>
        <w:bottom w:val="none" w:sz="0" w:space="0" w:color="auto"/>
        <w:right w:val="none" w:sz="0" w:space="0" w:color="auto"/>
      </w:divBdr>
    </w:div>
    <w:div w:id="809905962">
      <w:bodyDiv w:val="1"/>
      <w:marLeft w:val="0"/>
      <w:marRight w:val="0"/>
      <w:marTop w:val="0"/>
      <w:marBottom w:val="0"/>
      <w:divBdr>
        <w:top w:val="none" w:sz="0" w:space="0" w:color="auto"/>
        <w:left w:val="none" w:sz="0" w:space="0" w:color="auto"/>
        <w:bottom w:val="none" w:sz="0" w:space="0" w:color="auto"/>
        <w:right w:val="none" w:sz="0" w:space="0" w:color="auto"/>
      </w:divBdr>
    </w:div>
    <w:div w:id="810093698">
      <w:bodyDiv w:val="1"/>
      <w:marLeft w:val="0"/>
      <w:marRight w:val="0"/>
      <w:marTop w:val="0"/>
      <w:marBottom w:val="0"/>
      <w:divBdr>
        <w:top w:val="none" w:sz="0" w:space="0" w:color="auto"/>
        <w:left w:val="none" w:sz="0" w:space="0" w:color="auto"/>
        <w:bottom w:val="none" w:sz="0" w:space="0" w:color="auto"/>
        <w:right w:val="none" w:sz="0" w:space="0" w:color="auto"/>
      </w:divBdr>
    </w:div>
    <w:div w:id="810101866">
      <w:bodyDiv w:val="1"/>
      <w:marLeft w:val="0"/>
      <w:marRight w:val="0"/>
      <w:marTop w:val="0"/>
      <w:marBottom w:val="0"/>
      <w:divBdr>
        <w:top w:val="none" w:sz="0" w:space="0" w:color="auto"/>
        <w:left w:val="none" w:sz="0" w:space="0" w:color="auto"/>
        <w:bottom w:val="none" w:sz="0" w:space="0" w:color="auto"/>
        <w:right w:val="none" w:sz="0" w:space="0" w:color="auto"/>
      </w:divBdr>
    </w:div>
    <w:div w:id="810168987">
      <w:bodyDiv w:val="1"/>
      <w:marLeft w:val="0"/>
      <w:marRight w:val="0"/>
      <w:marTop w:val="0"/>
      <w:marBottom w:val="0"/>
      <w:divBdr>
        <w:top w:val="none" w:sz="0" w:space="0" w:color="auto"/>
        <w:left w:val="none" w:sz="0" w:space="0" w:color="auto"/>
        <w:bottom w:val="none" w:sz="0" w:space="0" w:color="auto"/>
        <w:right w:val="none" w:sz="0" w:space="0" w:color="auto"/>
      </w:divBdr>
    </w:div>
    <w:div w:id="812405209">
      <w:bodyDiv w:val="1"/>
      <w:marLeft w:val="0"/>
      <w:marRight w:val="0"/>
      <w:marTop w:val="0"/>
      <w:marBottom w:val="0"/>
      <w:divBdr>
        <w:top w:val="none" w:sz="0" w:space="0" w:color="auto"/>
        <w:left w:val="none" w:sz="0" w:space="0" w:color="auto"/>
        <w:bottom w:val="none" w:sz="0" w:space="0" w:color="auto"/>
        <w:right w:val="none" w:sz="0" w:space="0" w:color="auto"/>
      </w:divBdr>
    </w:div>
    <w:div w:id="816191238">
      <w:bodyDiv w:val="1"/>
      <w:marLeft w:val="0"/>
      <w:marRight w:val="0"/>
      <w:marTop w:val="0"/>
      <w:marBottom w:val="0"/>
      <w:divBdr>
        <w:top w:val="none" w:sz="0" w:space="0" w:color="auto"/>
        <w:left w:val="none" w:sz="0" w:space="0" w:color="auto"/>
        <w:bottom w:val="none" w:sz="0" w:space="0" w:color="auto"/>
        <w:right w:val="none" w:sz="0" w:space="0" w:color="auto"/>
      </w:divBdr>
    </w:div>
    <w:div w:id="817068194">
      <w:bodyDiv w:val="1"/>
      <w:marLeft w:val="0"/>
      <w:marRight w:val="0"/>
      <w:marTop w:val="0"/>
      <w:marBottom w:val="0"/>
      <w:divBdr>
        <w:top w:val="none" w:sz="0" w:space="0" w:color="auto"/>
        <w:left w:val="none" w:sz="0" w:space="0" w:color="auto"/>
        <w:bottom w:val="none" w:sz="0" w:space="0" w:color="auto"/>
        <w:right w:val="none" w:sz="0" w:space="0" w:color="auto"/>
      </w:divBdr>
    </w:div>
    <w:div w:id="817921567">
      <w:bodyDiv w:val="1"/>
      <w:marLeft w:val="0"/>
      <w:marRight w:val="0"/>
      <w:marTop w:val="0"/>
      <w:marBottom w:val="0"/>
      <w:divBdr>
        <w:top w:val="none" w:sz="0" w:space="0" w:color="auto"/>
        <w:left w:val="none" w:sz="0" w:space="0" w:color="auto"/>
        <w:bottom w:val="none" w:sz="0" w:space="0" w:color="auto"/>
        <w:right w:val="none" w:sz="0" w:space="0" w:color="auto"/>
      </w:divBdr>
    </w:div>
    <w:div w:id="818351102">
      <w:bodyDiv w:val="1"/>
      <w:marLeft w:val="0"/>
      <w:marRight w:val="0"/>
      <w:marTop w:val="0"/>
      <w:marBottom w:val="0"/>
      <w:divBdr>
        <w:top w:val="none" w:sz="0" w:space="0" w:color="auto"/>
        <w:left w:val="none" w:sz="0" w:space="0" w:color="auto"/>
        <w:bottom w:val="none" w:sz="0" w:space="0" w:color="auto"/>
        <w:right w:val="none" w:sz="0" w:space="0" w:color="auto"/>
      </w:divBdr>
    </w:div>
    <w:div w:id="819467830">
      <w:bodyDiv w:val="1"/>
      <w:marLeft w:val="0"/>
      <w:marRight w:val="0"/>
      <w:marTop w:val="0"/>
      <w:marBottom w:val="0"/>
      <w:divBdr>
        <w:top w:val="none" w:sz="0" w:space="0" w:color="auto"/>
        <w:left w:val="none" w:sz="0" w:space="0" w:color="auto"/>
        <w:bottom w:val="none" w:sz="0" w:space="0" w:color="auto"/>
        <w:right w:val="none" w:sz="0" w:space="0" w:color="auto"/>
      </w:divBdr>
    </w:div>
    <w:div w:id="820267186">
      <w:bodyDiv w:val="1"/>
      <w:marLeft w:val="0"/>
      <w:marRight w:val="0"/>
      <w:marTop w:val="0"/>
      <w:marBottom w:val="0"/>
      <w:divBdr>
        <w:top w:val="none" w:sz="0" w:space="0" w:color="auto"/>
        <w:left w:val="none" w:sz="0" w:space="0" w:color="auto"/>
        <w:bottom w:val="none" w:sz="0" w:space="0" w:color="auto"/>
        <w:right w:val="none" w:sz="0" w:space="0" w:color="auto"/>
      </w:divBdr>
    </w:div>
    <w:div w:id="820465571">
      <w:bodyDiv w:val="1"/>
      <w:marLeft w:val="0"/>
      <w:marRight w:val="0"/>
      <w:marTop w:val="0"/>
      <w:marBottom w:val="0"/>
      <w:divBdr>
        <w:top w:val="none" w:sz="0" w:space="0" w:color="auto"/>
        <w:left w:val="none" w:sz="0" w:space="0" w:color="auto"/>
        <w:bottom w:val="none" w:sz="0" w:space="0" w:color="auto"/>
        <w:right w:val="none" w:sz="0" w:space="0" w:color="auto"/>
      </w:divBdr>
    </w:div>
    <w:div w:id="820652938">
      <w:bodyDiv w:val="1"/>
      <w:marLeft w:val="0"/>
      <w:marRight w:val="0"/>
      <w:marTop w:val="0"/>
      <w:marBottom w:val="0"/>
      <w:divBdr>
        <w:top w:val="none" w:sz="0" w:space="0" w:color="auto"/>
        <w:left w:val="none" w:sz="0" w:space="0" w:color="auto"/>
        <w:bottom w:val="none" w:sz="0" w:space="0" w:color="auto"/>
        <w:right w:val="none" w:sz="0" w:space="0" w:color="auto"/>
      </w:divBdr>
    </w:div>
    <w:div w:id="824324376">
      <w:bodyDiv w:val="1"/>
      <w:marLeft w:val="0"/>
      <w:marRight w:val="0"/>
      <w:marTop w:val="0"/>
      <w:marBottom w:val="0"/>
      <w:divBdr>
        <w:top w:val="none" w:sz="0" w:space="0" w:color="auto"/>
        <w:left w:val="none" w:sz="0" w:space="0" w:color="auto"/>
        <w:bottom w:val="none" w:sz="0" w:space="0" w:color="auto"/>
        <w:right w:val="none" w:sz="0" w:space="0" w:color="auto"/>
      </w:divBdr>
    </w:div>
    <w:div w:id="825127922">
      <w:bodyDiv w:val="1"/>
      <w:marLeft w:val="0"/>
      <w:marRight w:val="0"/>
      <w:marTop w:val="0"/>
      <w:marBottom w:val="0"/>
      <w:divBdr>
        <w:top w:val="none" w:sz="0" w:space="0" w:color="auto"/>
        <w:left w:val="none" w:sz="0" w:space="0" w:color="auto"/>
        <w:bottom w:val="none" w:sz="0" w:space="0" w:color="auto"/>
        <w:right w:val="none" w:sz="0" w:space="0" w:color="auto"/>
      </w:divBdr>
    </w:div>
    <w:div w:id="825170285">
      <w:bodyDiv w:val="1"/>
      <w:marLeft w:val="0"/>
      <w:marRight w:val="0"/>
      <w:marTop w:val="0"/>
      <w:marBottom w:val="0"/>
      <w:divBdr>
        <w:top w:val="none" w:sz="0" w:space="0" w:color="auto"/>
        <w:left w:val="none" w:sz="0" w:space="0" w:color="auto"/>
        <w:bottom w:val="none" w:sz="0" w:space="0" w:color="auto"/>
        <w:right w:val="none" w:sz="0" w:space="0" w:color="auto"/>
      </w:divBdr>
    </w:div>
    <w:div w:id="829905281">
      <w:bodyDiv w:val="1"/>
      <w:marLeft w:val="0"/>
      <w:marRight w:val="0"/>
      <w:marTop w:val="0"/>
      <w:marBottom w:val="0"/>
      <w:divBdr>
        <w:top w:val="none" w:sz="0" w:space="0" w:color="auto"/>
        <w:left w:val="none" w:sz="0" w:space="0" w:color="auto"/>
        <w:bottom w:val="none" w:sz="0" w:space="0" w:color="auto"/>
        <w:right w:val="none" w:sz="0" w:space="0" w:color="auto"/>
      </w:divBdr>
    </w:div>
    <w:div w:id="831457984">
      <w:bodyDiv w:val="1"/>
      <w:marLeft w:val="0"/>
      <w:marRight w:val="0"/>
      <w:marTop w:val="0"/>
      <w:marBottom w:val="0"/>
      <w:divBdr>
        <w:top w:val="none" w:sz="0" w:space="0" w:color="auto"/>
        <w:left w:val="none" w:sz="0" w:space="0" w:color="auto"/>
        <w:bottom w:val="none" w:sz="0" w:space="0" w:color="auto"/>
        <w:right w:val="none" w:sz="0" w:space="0" w:color="auto"/>
      </w:divBdr>
    </w:div>
    <w:div w:id="833909610">
      <w:bodyDiv w:val="1"/>
      <w:marLeft w:val="0"/>
      <w:marRight w:val="0"/>
      <w:marTop w:val="0"/>
      <w:marBottom w:val="0"/>
      <w:divBdr>
        <w:top w:val="none" w:sz="0" w:space="0" w:color="auto"/>
        <w:left w:val="none" w:sz="0" w:space="0" w:color="auto"/>
        <w:bottom w:val="none" w:sz="0" w:space="0" w:color="auto"/>
        <w:right w:val="none" w:sz="0" w:space="0" w:color="auto"/>
      </w:divBdr>
    </w:div>
    <w:div w:id="839004034">
      <w:bodyDiv w:val="1"/>
      <w:marLeft w:val="0"/>
      <w:marRight w:val="0"/>
      <w:marTop w:val="0"/>
      <w:marBottom w:val="0"/>
      <w:divBdr>
        <w:top w:val="none" w:sz="0" w:space="0" w:color="auto"/>
        <w:left w:val="none" w:sz="0" w:space="0" w:color="auto"/>
        <w:bottom w:val="none" w:sz="0" w:space="0" w:color="auto"/>
        <w:right w:val="none" w:sz="0" w:space="0" w:color="auto"/>
      </w:divBdr>
    </w:div>
    <w:div w:id="840660194">
      <w:bodyDiv w:val="1"/>
      <w:marLeft w:val="0"/>
      <w:marRight w:val="0"/>
      <w:marTop w:val="0"/>
      <w:marBottom w:val="0"/>
      <w:divBdr>
        <w:top w:val="none" w:sz="0" w:space="0" w:color="auto"/>
        <w:left w:val="none" w:sz="0" w:space="0" w:color="auto"/>
        <w:bottom w:val="none" w:sz="0" w:space="0" w:color="auto"/>
        <w:right w:val="none" w:sz="0" w:space="0" w:color="auto"/>
      </w:divBdr>
    </w:div>
    <w:div w:id="841697336">
      <w:bodyDiv w:val="1"/>
      <w:marLeft w:val="0"/>
      <w:marRight w:val="0"/>
      <w:marTop w:val="0"/>
      <w:marBottom w:val="0"/>
      <w:divBdr>
        <w:top w:val="none" w:sz="0" w:space="0" w:color="auto"/>
        <w:left w:val="none" w:sz="0" w:space="0" w:color="auto"/>
        <w:bottom w:val="none" w:sz="0" w:space="0" w:color="auto"/>
        <w:right w:val="none" w:sz="0" w:space="0" w:color="auto"/>
      </w:divBdr>
    </w:div>
    <w:div w:id="842084024">
      <w:bodyDiv w:val="1"/>
      <w:marLeft w:val="0"/>
      <w:marRight w:val="0"/>
      <w:marTop w:val="0"/>
      <w:marBottom w:val="0"/>
      <w:divBdr>
        <w:top w:val="none" w:sz="0" w:space="0" w:color="auto"/>
        <w:left w:val="none" w:sz="0" w:space="0" w:color="auto"/>
        <w:bottom w:val="none" w:sz="0" w:space="0" w:color="auto"/>
        <w:right w:val="none" w:sz="0" w:space="0" w:color="auto"/>
      </w:divBdr>
    </w:div>
    <w:div w:id="843326097">
      <w:bodyDiv w:val="1"/>
      <w:marLeft w:val="0"/>
      <w:marRight w:val="0"/>
      <w:marTop w:val="0"/>
      <w:marBottom w:val="0"/>
      <w:divBdr>
        <w:top w:val="none" w:sz="0" w:space="0" w:color="auto"/>
        <w:left w:val="none" w:sz="0" w:space="0" w:color="auto"/>
        <w:bottom w:val="none" w:sz="0" w:space="0" w:color="auto"/>
        <w:right w:val="none" w:sz="0" w:space="0" w:color="auto"/>
      </w:divBdr>
    </w:div>
    <w:div w:id="847871243">
      <w:bodyDiv w:val="1"/>
      <w:marLeft w:val="0"/>
      <w:marRight w:val="0"/>
      <w:marTop w:val="0"/>
      <w:marBottom w:val="0"/>
      <w:divBdr>
        <w:top w:val="none" w:sz="0" w:space="0" w:color="auto"/>
        <w:left w:val="none" w:sz="0" w:space="0" w:color="auto"/>
        <w:bottom w:val="none" w:sz="0" w:space="0" w:color="auto"/>
        <w:right w:val="none" w:sz="0" w:space="0" w:color="auto"/>
      </w:divBdr>
    </w:div>
    <w:div w:id="847871646">
      <w:bodyDiv w:val="1"/>
      <w:marLeft w:val="0"/>
      <w:marRight w:val="0"/>
      <w:marTop w:val="0"/>
      <w:marBottom w:val="0"/>
      <w:divBdr>
        <w:top w:val="none" w:sz="0" w:space="0" w:color="auto"/>
        <w:left w:val="none" w:sz="0" w:space="0" w:color="auto"/>
        <w:bottom w:val="none" w:sz="0" w:space="0" w:color="auto"/>
        <w:right w:val="none" w:sz="0" w:space="0" w:color="auto"/>
      </w:divBdr>
    </w:div>
    <w:div w:id="848717462">
      <w:bodyDiv w:val="1"/>
      <w:marLeft w:val="0"/>
      <w:marRight w:val="0"/>
      <w:marTop w:val="0"/>
      <w:marBottom w:val="0"/>
      <w:divBdr>
        <w:top w:val="none" w:sz="0" w:space="0" w:color="auto"/>
        <w:left w:val="none" w:sz="0" w:space="0" w:color="auto"/>
        <w:bottom w:val="none" w:sz="0" w:space="0" w:color="auto"/>
        <w:right w:val="none" w:sz="0" w:space="0" w:color="auto"/>
      </w:divBdr>
    </w:div>
    <w:div w:id="849413504">
      <w:bodyDiv w:val="1"/>
      <w:marLeft w:val="0"/>
      <w:marRight w:val="0"/>
      <w:marTop w:val="0"/>
      <w:marBottom w:val="0"/>
      <w:divBdr>
        <w:top w:val="none" w:sz="0" w:space="0" w:color="auto"/>
        <w:left w:val="none" w:sz="0" w:space="0" w:color="auto"/>
        <w:bottom w:val="none" w:sz="0" w:space="0" w:color="auto"/>
        <w:right w:val="none" w:sz="0" w:space="0" w:color="auto"/>
      </w:divBdr>
    </w:div>
    <w:div w:id="849830276">
      <w:bodyDiv w:val="1"/>
      <w:marLeft w:val="0"/>
      <w:marRight w:val="0"/>
      <w:marTop w:val="0"/>
      <w:marBottom w:val="0"/>
      <w:divBdr>
        <w:top w:val="none" w:sz="0" w:space="0" w:color="auto"/>
        <w:left w:val="none" w:sz="0" w:space="0" w:color="auto"/>
        <w:bottom w:val="none" w:sz="0" w:space="0" w:color="auto"/>
        <w:right w:val="none" w:sz="0" w:space="0" w:color="auto"/>
      </w:divBdr>
    </w:div>
    <w:div w:id="850486158">
      <w:bodyDiv w:val="1"/>
      <w:marLeft w:val="0"/>
      <w:marRight w:val="0"/>
      <w:marTop w:val="0"/>
      <w:marBottom w:val="0"/>
      <w:divBdr>
        <w:top w:val="none" w:sz="0" w:space="0" w:color="auto"/>
        <w:left w:val="none" w:sz="0" w:space="0" w:color="auto"/>
        <w:bottom w:val="none" w:sz="0" w:space="0" w:color="auto"/>
        <w:right w:val="none" w:sz="0" w:space="0" w:color="auto"/>
      </w:divBdr>
    </w:div>
    <w:div w:id="852376089">
      <w:bodyDiv w:val="1"/>
      <w:marLeft w:val="0"/>
      <w:marRight w:val="0"/>
      <w:marTop w:val="0"/>
      <w:marBottom w:val="0"/>
      <w:divBdr>
        <w:top w:val="none" w:sz="0" w:space="0" w:color="auto"/>
        <w:left w:val="none" w:sz="0" w:space="0" w:color="auto"/>
        <w:bottom w:val="none" w:sz="0" w:space="0" w:color="auto"/>
        <w:right w:val="none" w:sz="0" w:space="0" w:color="auto"/>
      </w:divBdr>
    </w:div>
    <w:div w:id="856384756">
      <w:bodyDiv w:val="1"/>
      <w:marLeft w:val="0"/>
      <w:marRight w:val="0"/>
      <w:marTop w:val="0"/>
      <w:marBottom w:val="0"/>
      <w:divBdr>
        <w:top w:val="none" w:sz="0" w:space="0" w:color="auto"/>
        <w:left w:val="none" w:sz="0" w:space="0" w:color="auto"/>
        <w:bottom w:val="none" w:sz="0" w:space="0" w:color="auto"/>
        <w:right w:val="none" w:sz="0" w:space="0" w:color="auto"/>
      </w:divBdr>
    </w:div>
    <w:div w:id="856576384">
      <w:bodyDiv w:val="1"/>
      <w:marLeft w:val="0"/>
      <w:marRight w:val="0"/>
      <w:marTop w:val="0"/>
      <w:marBottom w:val="0"/>
      <w:divBdr>
        <w:top w:val="none" w:sz="0" w:space="0" w:color="auto"/>
        <w:left w:val="none" w:sz="0" w:space="0" w:color="auto"/>
        <w:bottom w:val="none" w:sz="0" w:space="0" w:color="auto"/>
        <w:right w:val="none" w:sz="0" w:space="0" w:color="auto"/>
      </w:divBdr>
    </w:div>
    <w:div w:id="857354613">
      <w:bodyDiv w:val="1"/>
      <w:marLeft w:val="0"/>
      <w:marRight w:val="0"/>
      <w:marTop w:val="0"/>
      <w:marBottom w:val="0"/>
      <w:divBdr>
        <w:top w:val="none" w:sz="0" w:space="0" w:color="auto"/>
        <w:left w:val="none" w:sz="0" w:space="0" w:color="auto"/>
        <w:bottom w:val="none" w:sz="0" w:space="0" w:color="auto"/>
        <w:right w:val="none" w:sz="0" w:space="0" w:color="auto"/>
      </w:divBdr>
    </w:div>
    <w:div w:id="860095906">
      <w:bodyDiv w:val="1"/>
      <w:marLeft w:val="0"/>
      <w:marRight w:val="0"/>
      <w:marTop w:val="0"/>
      <w:marBottom w:val="0"/>
      <w:divBdr>
        <w:top w:val="none" w:sz="0" w:space="0" w:color="auto"/>
        <w:left w:val="none" w:sz="0" w:space="0" w:color="auto"/>
        <w:bottom w:val="none" w:sz="0" w:space="0" w:color="auto"/>
        <w:right w:val="none" w:sz="0" w:space="0" w:color="auto"/>
      </w:divBdr>
    </w:div>
    <w:div w:id="861436899">
      <w:bodyDiv w:val="1"/>
      <w:marLeft w:val="0"/>
      <w:marRight w:val="0"/>
      <w:marTop w:val="0"/>
      <w:marBottom w:val="0"/>
      <w:divBdr>
        <w:top w:val="none" w:sz="0" w:space="0" w:color="auto"/>
        <w:left w:val="none" w:sz="0" w:space="0" w:color="auto"/>
        <w:bottom w:val="none" w:sz="0" w:space="0" w:color="auto"/>
        <w:right w:val="none" w:sz="0" w:space="0" w:color="auto"/>
      </w:divBdr>
    </w:div>
    <w:div w:id="861819209">
      <w:bodyDiv w:val="1"/>
      <w:marLeft w:val="0"/>
      <w:marRight w:val="0"/>
      <w:marTop w:val="0"/>
      <w:marBottom w:val="0"/>
      <w:divBdr>
        <w:top w:val="none" w:sz="0" w:space="0" w:color="auto"/>
        <w:left w:val="none" w:sz="0" w:space="0" w:color="auto"/>
        <w:bottom w:val="none" w:sz="0" w:space="0" w:color="auto"/>
        <w:right w:val="none" w:sz="0" w:space="0" w:color="auto"/>
      </w:divBdr>
    </w:div>
    <w:div w:id="863329472">
      <w:bodyDiv w:val="1"/>
      <w:marLeft w:val="0"/>
      <w:marRight w:val="0"/>
      <w:marTop w:val="0"/>
      <w:marBottom w:val="0"/>
      <w:divBdr>
        <w:top w:val="none" w:sz="0" w:space="0" w:color="auto"/>
        <w:left w:val="none" w:sz="0" w:space="0" w:color="auto"/>
        <w:bottom w:val="none" w:sz="0" w:space="0" w:color="auto"/>
        <w:right w:val="none" w:sz="0" w:space="0" w:color="auto"/>
      </w:divBdr>
    </w:div>
    <w:div w:id="864094940">
      <w:bodyDiv w:val="1"/>
      <w:marLeft w:val="0"/>
      <w:marRight w:val="0"/>
      <w:marTop w:val="0"/>
      <w:marBottom w:val="0"/>
      <w:divBdr>
        <w:top w:val="none" w:sz="0" w:space="0" w:color="auto"/>
        <w:left w:val="none" w:sz="0" w:space="0" w:color="auto"/>
        <w:bottom w:val="none" w:sz="0" w:space="0" w:color="auto"/>
        <w:right w:val="none" w:sz="0" w:space="0" w:color="auto"/>
      </w:divBdr>
    </w:div>
    <w:div w:id="864556872">
      <w:bodyDiv w:val="1"/>
      <w:marLeft w:val="0"/>
      <w:marRight w:val="0"/>
      <w:marTop w:val="0"/>
      <w:marBottom w:val="0"/>
      <w:divBdr>
        <w:top w:val="none" w:sz="0" w:space="0" w:color="auto"/>
        <w:left w:val="none" w:sz="0" w:space="0" w:color="auto"/>
        <w:bottom w:val="none" w:sz="0" w:space="0" w:color="auto"/>
        <w:right w:val="none" w:sz="0" w:space="0" w:color="auto"/>
      </w:divBdr>
    </w:div>
    <w:div w:id="866211157">
      <w:bodyDiv w:val="1"/>
      <w:marLeft w:val="0"/>
      <w:marRight w:val="0"/>
      <w:marTop w:val="0"/>
      <w:marBottom w:val="0"/>
      <w:divBdr>
        <w:top w:val="none" w:sz="0" w:space="0" w:color="auto"/>
        <w:left w:val="none" w:sz="0" w:space="0" w:color="auto"/>
        <w:bottom w:val="none" w:sz="0" w:space="0" w:color="auto"/>
        <w:right w:val="none" w:sz="0" w:space="0" w:color="auto"/>
      </w:divBdr>
    </w:div>
    <w:div w:id="866676253">
      <w:bodyDiv w:val="1"/>
      <w:marLeft w:val="0"/>
      <w:marRight w:val="0"/>
      <w:marTop w:val="0"/>
      <w:marBottom w:val="0"/>
      <w:divBdr>
        <w:top w:val="none" w:sz="0" w:space="0" w:color="auto"/>
        <w:left w:val="none" w:sz="0" w:space="0" w:color="auto"/>
        <w:bottom w:val="none" w:sz="0" w:space="0" w:color="auto"/>
        <w:right w:val="none" w:sz="0" w:space="0" w:color="auto"/>
      </w:divBdr>
    </w:div>
    <w:div w:id="867137150">
      <w:bodyDiv w:val="1"/>
      <w:marLeft w:val="0"/>
      <w:marRight w:val="0"/>
      <w:marTop w:val="0"/>
      <w:marBottom w:val="0"/>
      <w:divBdr>
        <w:top w:val="none" w:sz="0" w:space="0" w:color="auto"/>
        <w:left w:val="none" w:sz="0" w:space="0" w:color="auto"/>
        <w:bottom w:val="none" w:sz="0" w:space="0" w:color="auto"/>
        <w:right w:val="none" w:sz="0" w:space="0" w:color="auto"/>
      </w:divBdr>
    </w:div>
    <w:div w:id="867335207">
      <w:bodyDiv w:val="1"/>
      <w:marLeft w:val="0"/>
      <w:marRight w:val="0"/>
      <w:marTop w:val="0"/>
      <w:marBottom w:val="0"/>
      <w:divBdr>
        <w:top w:val="none" w:sz="0" w:space="0" w:color="auto"/>
        <w:left w:val="none" w:sz="0" w:space="0" w:color="auto"/>
        <w:bottom w:val="none" w:sz="0" w:space="0" w:color="auto"/>
        <w:right w:val="none" w:sz="0" w:space="0" w:color="auto"/>
      </w:divBdr>
    </w:div>
    <w:div w:id="873495698">
      <w:bodyDiv w:val="1"/>
      <w:marLeft w:val="0"/>
      <w:marRight w:val="0"/>
      <w:marTop w:val="0"/>
      <w:marBottom w:val="0"/>
      <w:divBdr>
        <w:top w:val="none" w:sz="0" w:space="0" w:color="auto"/>
        <w:left w:val="none" w:sz="0" w:space="0" w:color="auto"/>
        <w:bottom w:val="none" w:sz="0" w:space="0" w:color="auto"/>
        <w:right w:val="none" w:sz="0" w:space="0" w:color="auto"/>
      </w:divBdr>
    </w:div>
    <w:div w:id="875192333">
      <w:bodyDiv w:val="1"/>
      <w:marLeft w:val="0"/>
      <w:marRight w:val="0"/>
      <w:marTop w:val="0"/>
      <w:marBottom w:val="0"/>
      <w:divBdr>
        <w:top w:val="none" w:sz="0" w:space="0" w:color="auto"/>
        <w:left w:val="none" w:sz="0" w:space="0" w:color="auto"/>
        <w:bottom w:val="none" w:sz="0" w:space="0" w:color="auto"/>
        <w:right w:val="none" w:sz="0" w:space="0" w:color="auto"/>
      </w:divBdr>
    </w:div>
    <w:div w:id="875511177">
      <w:bodyDiv w:val="1"/>
      <w:marLeft w:val="0"/>
      <w:marRight w:val="0"/>
      <w:marTop w:val="0"/>
      <w:marBottom w:val="0"/>
      <w:divBdr>
        <w:top w:val="none" w:sz="0" w:space="0" w:color="auto"/>
        <w:left w:val="none" w:sz="0" w:space="0" w:color="auto"/>
        <w:bottom w:val="none" w:sz="0" w:space="0" w:color="auto"/>
        <w:right w:val="none" w:sz="0" w:space="0" w:color="auto"/>
      </w:divBdr>
    </w:div>
    <w:div w:id="876235997">
      <w:bodyDiv w:val="1"/>
      <w:marLeft w:val="0"/>
      <w:marRight w:val="0"/>
      <w:marTop w:val="0"/>
      <w:marBottom w:val="0"/>
      <w:divBdr>
        <w:top w:val="none" w:sz="0" w:space="0" w:color="auto"/>
        <w:left w:val="none" w:sz="0" w:space="0" w:color="auto"/>
        <w:bottom w:val="none" w:sz="0" w:space="0" w:color="auto"/>
        <w:right w:val="none" w:sz="0" w:space="0" w:color="auto"/>
      </w:divBdr>
    </w:div>
    <w:div w:id="877667775">
      <w:bodyDiv w:val="1"/>
      <w:marLeft w:val="0"/>
      <w:marRight w:val="0"/>
      <w:marTop w:val="0"/>
      <w:marBottom w:val="0"/>
      <w:divBdr>
        <w:top w:val="none" w:sz="0" w:space="0" w:color="auto"/>
        <w:left w:val="none" w:sz="0" w:space="0" w:color="auto"/>
        <w:bottom w:val="none" w:sz="0" w:space="0" w:color="auto"/>
        <w:right w:val="none" w:sz="0" w:space="0" w:color="auto"/>
      </w:divBdr>
    </w:div>
    <w:div w:id="877937683">
      <w:bodyDiv w:val="1"/>
      <w:marLeft w:val="0"/>
      <w:marRight w:val="0"/>
      <w:marTop w:val="0"/>
      <w:marBottom w:val="0"/>
      <w:divBdr>
        <w:top w:val="none" w:sz="0" w:space="0" w:color="auto"/>
        <w:left w:val="none" w:sz="0" w:space="0" w:color="auto"/>
        <w:bottom w:val="none" w:sz="0" w:space="0" w:color="auto"/>
        <w:right w:val="none" w:sz="0" w:space="0" w:color="auto"/>
      </w:divBdr>
    </w:div>
    <w:div w:id="878203505">
      <w:bodyDiv w:val="1"/>
      <w:marLeft w:val="0"/>
      <w:marRight w:val="0"/>
      <w:marTop w:val="0"/>
      <w:marBottom w:val="0"/>
      <w:divBdr>
        <w:top w:val="none" w:sz="0" w:space="0" w:color="auto"/>
        <w:left w:val="none" w:sz="0" w:space="0" w:color="auto"/>
        <w:bottom w:val="none" w:sz="0" w:space="0" w:color="auto"/>
        <w:right w:val="none" w:sz="0" w:space="0" w:color="auto"/>
      </w:divBdr>
    </w:div>
    <w:div w:id="881138006">
      <w:bodyDiv w:val="1"/>
      <w:marLeft w:val="0"/>
      <w:marRight w:val="0"/>
      <w:marTop w:val="0"/>
      <w:marBottom w:val="0"/>
      <w:divBdr>
        <w:top w:val="none" w:sz="0" w:space="0" w:color="auto"/>
        <w:left w:val="none" w:sz="0" w:space="0" w:color="auto"/>
        <w:bottom w:val="none" w:sz="0" w:space="0" w:color="auto"/>
        <w:right w:val="none" w:sz="0" w:space="0" w:color="auto"/>
      </w:divBdr>
    </w:div>
    <w:div w:id="881790852">
      <w:bodyDiv w:val="1"/>
      <w:marLeft w:val="0"/>
      <w:marRight w:val="0"/>
      <w:marTop w:val="0"/>
      <w:marBottom w:val="0"/>
      <w:divBdr>
        <w:top w:val="none" w:sz="0" w:space="0" w:color="auto"/>
        <w:left w:val="none" w:sz="0" w:space="0" w:color="auto"/>
        <w:bottom w:val="none" w:sz="0" w:space="0" w:color="auto"/>
        <w:right w:val="none" w:sz="0" w:space="0" w:color="auto"/>
      </w:divBdr>
    </w:div>
    <w:div w:id="883181026">
      <w:bodyDiv w:val="1"/>
      <w:marLeft w:val="0"/>
      <w:marRight w:val="0"/>
      <w:marTop w:val="0"/>
      <w:marBottom w:val="0"/>
      <w:divBdr>
        <w:top w:val="none" w:sz="0" w:space="0" w:color="auto"/>
        <w:left w:val="none" w:sz="0" w:space="0" w:color="auto"/>
        <w:bottom w:val="none" w:sz="0" w:space="0" w:color="auto"/>
        <w:right w:val="none" w:sz="0" w:space="0" w:color="auto"/>
      </w:divBdr>
    </w:div>
    <w:div w:id="884440277">
      <w:bodyDiv w:val="1"/>
      <w:marLeft w:val="0"/>
      <w:marRight w:val="0"/>
      <w:marTop w:val="0"/>
      <w:marBottom w:val="0"/>
      <w:divBdr>
        <w:top w:val="none" w:sz="0" w:space="0" w:color="auto"/>
        <w:left w:val="none" w:sz="0" w:space="0" w:color="auto"/>
        <w:bottom w:val="none" w:sz="0" w:space="0" w:color="auto"/>
        <w:right w:val="none" w:sz="0" w:space="0" w:color="auto"/>
      </w:divBdr>
    </w:div>
    <w:div w:id="885027249">
      <w:bodyDiv w:val="1"/>
      <w:marLeft w:val="0"/>
      <w:marRight w:val="0"/>
      <w:marTop w:val="0"/>
      <w:marBottom w:val="0"/>
      <w:divBdr>
        <w:top w:val="none" w:sz="0" w:space="0" w:color="auto"/>
        <w:left w:val="none" w:sz="0" w:space="0" w:color="auto"/>
        <w:bottom w:val="none" w:sz="0" w:space="0" w:color="auto"/>
        <w:right w:val="none" w:sz="0" w:space="0" w:color="auto"/>
      </w:divBdr>
    </w:div>
    <w:div w:id="885609301">
      <w:bodyDiv w:val="1"/>
      <w:marLeft w:val="0"/>
      <w:marRight w:val="0"/>
      <w:marTop w:val="0"/>
      <w:marBottom w:val="0"/>
      <w:divBdr>
        <w:top w:val="none" w:sz="0" w:space="0" w:color="auto"/>
        <w:left w:val="none" w:sz="0" w:space="0" w:color="auto"/>
        <w:bottom w:val="none" w:sz="0" w:space="0" w:color="auto"/>
        <w:right w:val="none" w:sz="0" w:space="0" w:color="auto"/>
      </w:divBdr>
    </w:div>
    <w:div w:id="886333970">
      <w:bodyDiv w:val="1"/>
      <w:marLeft w:val="0"/>
      <w:marRight w:val="0"/>
      <w:marTop w:val="0"/>
      <w:marBottom w:val="0"/>
      <w:divBdr>
        <w:top w:val="none" w:sz="0" w:space="0" w:color="auto"/>
        <w:left w:val="none" w:sz="0" w:space="0" w:color="auto"/>
        <w:bottom w:val="none" w:sz="0" w:space="0" w:color="auto"/>
        <w:right w:val="none" w:sz="0" w:space="0" w:color="auto"/>
      </w:divBdr>
    </w:div>
    <w:div w:id="886990174">
      <w:bodyDiv w:val="1"/>
      <w:marLeft w:val="0"/>
      <w:marRight w:val="0"/>
      <w:marTop w:val="0"/>
      <w:marBottom w:val="0"/>
      <w:divBdr>
        <w:top w:val="none" w:sz="0" w:space="0" w:color="auto"/>
        <w:left w:val="none" w:sz="0" w:space="0" w:color="auto"/>
        <w:bottom w:val="none" w:sz="0" w:space="0" w:color="auto"/>
        <w:right w:val="none" w:sz="0" w:space="0" w:color="auto"/>
      </w:divBdr>
    </w:div>
    <w:div w:id="889800781">
      <w:bodyDiv w:val="1"/>
      <w:marLeft w:val="0"/>
      <w:marRight w:val="0"/>
      <w:marTop w:val="0"/>
      <w:marBottom w:val="0"/>
      <w:divBdr>
        <w:top w:val="none" w:sz="0" w:space="0" w:color="auto"/>
        <w:left w:val="none" w:sz="0" w:space="0" w:color="auto"/>
        <w:bottom w:val="none" w:sz="0" w:space="0" w:color="auto"/>
        <w:right w:val="none" w:sz="0" w:space="0" w:color="auto"/>
      </w:divBdr>
    </w:div>
    <w:div w:id="890072485">
      <w:bodyDiv w:val="1"/>
      <w:marLeft w:val="0"/>
      <w:marRight w:val="0"/>
      <w:marTop w:val="0"/>
      <w:marBottom w:val="0"/>
      <w:divBdr>
        <w:top w:val="none" w:sz="0" w:space="0" w:color="auto"/>
        <w:left w:val="none" w:sz="0" w:space="0" w:color="auto"/>
        <w:bottom w:val="none" w:sz="0" w:space="0" w:color="auto"/>
        <w:right w:val="none" w:sz="0" w:space="0" w:color="auto"/>
      </w:divBdr>
    </w:div>
    <w:div w:id="893539525">
      <w:bodyDiv w:val="1"/>
      <w:marLeft w:val="0"/>
      <w:marRight w:val="0"/>
      <w:marTop w:val="0"/>
      <w:marBottom w:val="0"/>
      <w:divBdr>
        <w:top w:val="none" w:sz="0" w:space="0" w:color="auto"/>
        <w:left w:val="none" w:sz="0" w:space="0" w:color="auto"/>
        <w:bottom w:val="none" w:sz="0" w:space="0" w:color="auto"/>
        <w:right w:val="none" w:sz="0" w:space="0" w:color="auto"/>
      </w:divBdr>
    </w:div>
    <w:div w:id="896356934">
      <w:bodyDiv w:val="1"/>
      <w:marLeft w:val="0"/>
      <w:marRight w:val="0"/>
      <w:marTop w:val="0"/>
      <w:marBottom w:val="0"/>
      <w:divBdr>
        <w:top w:val="none" w:sz="0" w:space="0" w:color="auto"/>
        <w:left w:val="none" w:sz="0" w:space="0" w:color="auto"/>
        <w:bottom w:val="none" w:sz="0" w:space="0" w:color="auto"/>
        <w:right w:val="none" w:sz="0" w:space="0" w:color="auto"/>
      </w:divBdr>
    </w:div>
    <w:div w:id="897783698">
      <w:bodyDiv w:val="1"/>
      <w:marLeft w:val="0"/>
      <w:marRight w:val="0"/>
      <w:marTop w:val="0"/>
      <w:marBottom w:val="0"/>
      <w:divBdr>
        <w:top w:val="none" w:sz="0" w:space="0" w:color="auto"/>
        <w:left w:val="none" w:sz="0" w:space="0" w:color="auto"/>
        <w:bottom w:val="none" w:sz="0" w:space="0" w:color="auto"/>
        <w:right w:val="none" w:sz="0" w:space="0" w:color="auto"/>
      </w:divBdr>
    </w:div>
    <w:div w:id="899243025">
      <w:bodyDiv w:val="1"/>
      <w:marLeft w:val="0"/>
      <w:marRight w:val="0"/>
      <w:marTop w:val="0"/>
      <w:marBottom w:val="0"/>
      <w:divBdr>
        <w:top w:val="none" w:sz="0" w:space="0" w:color="auto"/>
        <w:left w:val="none" w:sz="0" w:space="0" w:color="auto"/>
        <w:bottom w:val="none" w:sz="0" w:space="0" w:color="auto"/>
        <w:right w:val="none" w:sz="0" w:space="0" w:color="auto"/>
      </w:divBdr>
    </w:div>
    <w:div w:id="900407205">
      <w:bodyDiv w:val="1"/>
      <w:marLeft w:val="0"/>
      <w:marRight w:val="0"/>
      <w:marTop w:val="0"/>
      <w:marBottom w:val="0"/>
      <w:divBdr>
        <w:top w:val="none" w:sz="0" w:space="0" w:color="auto"/>
        <w:left w:val="none" w:sz="0" w:space="0" w:color="auto"/>
        <w:bottom w:val="none" w:sz="0" w:space="0" w:color="auto"/>
        <w:right w:val="none" w:sz="0" w:space="0" w:color="auto"/>
      </w:divBdr>
    </w:div>
    <w:div w:id="901138449">
      <w:bodyDiv w:val="1"/>
      <w:marLeft w:val="0"/>
      <w:marRight w:val="0"/>
      <w:marTop w:val="0"/>
      <w:marBottom w:val="0"/>
      <w:divBdr>
        <w:top w:val="none" w:sz="0" w:space="0" w:color="auto"/>
        <w:left w:val="none" w:sz="0" w:space="0" w:color="auto"/>
        <w:bottom w:val="none" w:sz="0" w:space="0" w:color="auto"/>
        <w:right w:val="none" w:sz="0" w:space="0" w:color="auto"/>
      </w:divBdr>
    </w:div>
    <w:div w:id="901790486">
      <w:bodyDiv w:val="1"/>
      <w:marLeft w:val="0"/>
      <w:marRight w:val="0"/>
      <w:marTop w:val="0"/>
      <w:marBottom w:val="0"/>
      <w:divBdr>
        <w:top w:val="none" w:sz="0" w:space="0" w:color="auto"/>
        <w:left w:val="none" w:sz="0" w:space="0" w:color="auto"/>
        <w:bottom w:val="none" w:sz="0" w:space="0" w:color="auto"/>
        <w:right w:val="none" w:sz="0" w:space="0" w:color="auto"/>
      </w:divBdr>
    </w:div>
    <w:div w:id="902522453">
      <w:bodyDiv w:val="1"/>
      <w:marLeft w:val="0"/>
      <w:marRight w:val="0"/>
      <w:marTop w:val="0"/>
      <w:marBottom w:val="0"/>
      <w:divBdr>
        <w:top w:val="none" w:sz="0" w:space="0" w:color="auto"/>
        <w:left w:val="none" w:sz="0" w:space="0" w:color="auto"/>
        <w:bottom w:val="none" w:sz="0" w:space="0" w:color="auto"/>
        <w:right w:val="none" w:sz="0" w:space="0" w:color="auto"/>
      </w:divBdr>
    </w:div>
    <w:div w:id="906038671">
      <w:bodyDiv w:val="1"/>
      <w:marLeft w:val="0"/>
      <w:marRight w:val="0"/>
      <w:marTop w:val="0"/>
      <w:marBottom w:val="0"/>
      <w:divBdr>
        <w:top w:val="none" w:sz="0" w:space="0" w:color="auto"/>
        <w:left w:val="none" w:sz="0" w:space="0" w:color="auto"/>
        <w:bottom w:val="none" w:sz="0" w:space="0" w:color="auto"/>
        <w:right w:val="none" w:sz="0" w:space="0" w:color="auto"/>
      </w:divBdr>
    </w:div>
    <w:div w:id="907036106">
      <w:bodyDiv w:val="1"/>
      <w:marLeft w:val="0"/>
      <w:marRight w:val="0"/>
      <w:marTop w:val="0"/>
      <w:marBottom w:val="0"/>
      <w:divBdr>
        <w:top w:val="none" w:sz="0" w:space="0" w:color="auto"/>
        <w:left w:val="none" w:sz="0" w:space="0" w:color="auto"/>
        <w:bottom w:val="none" w:sz="0" w:space="0" w:color="auto"/>
        <w:right w:val="none" w:sz="0" w:space="0" w:color="auto"/>
      </w:divBdr>
    </w:div>
    <w:div w:id="907768240">
      <w:bodyDiv w:val="1"/>
      <w:marLeft w:val="0"/>
      <w:marRight w:val="0"/>
      <w:marTop w:val="0"/>
      <w:marBottom w:val="0"/>
      <w:divBdr>
        <w:top w:val="none" w:sz="0" w:space="0" w:color="auto"/>
        <w:left w:val="none" w:sz="0" w:space="0" w:color="auto"/>
        <w:bottom w:val="none" w:sz="0" w:space="0" w:color="auto"/>
        <w:right w:val="none" w:sz="0" w:space="0" w:color="auto"/>
      </w:divBdr>
    </w:div>
    <w:div w:id="908611744">
      <w:bodyDiv w:val="1"/>
      <w:marLeft w:val="0"/>
      <w:marRight w:val="0"/>
      <w:marTop w:val="0"/>
      <w:marBottom w:val="0"/>
      <w:divBdr>
        <w:top w:val="none" w:sz="0" w:space="0" w:color="auto"/>
        <w:left w:val="none" w:sz="0" w:space="0" w:color="auto"/>
        <w:bottom w:val="none" w:sz="0" w:space="0" w:color="auto"/>
        <w:right w:val="none" w:sz="0" w:space="0" w:color="auto"/>
      </w:divBdr>
    </w:div>
    <w:div w:id="911736978">
      <w:bodyDiv w:val="1"/>
      <w:marLeft w:val="0"/>
      <w:marRight w:val="0"/>
      <w:marTop w:val="0"/>
      <w:marBottom w:val="0"/>
      <w:divBdr>
        <w:top w:val="none" w:sz="0" w:space="0" w:color="auto"/>
        <w:left w:val="none" w:sz="0" w:space="0" w:color="auto"/>
        <w:bottom w:val="none" w:sz="0" w:space="0" w:color="auto"/>
        <w:right w:val="none" w:sz="0" w:space="0" w:color="auto"/>
      </w:divBdr>
    </w:div>
    <w:div w:id="911894082">
      <w:bodyDiv w:val="1"/>
      <w:marLeft w:val="0"/>
      <w:marRight w:val="0"/>
      <w:marTop w:val="0"/>
      <w:marBottom w:val="0"/>
      <w:divBdr>
        <w:top w:val="none" w:sz="0" w:space="0" w:color="auto"/>
        <w:left w:val="none" w:sz="0" w:space="0" w:color="auto"/>
        <w:bottom w:val="none" w:sz="0" w:space="0" w:color="auto"/>
        <w:right w:val="none" w:sz="0" w:space="0" w:color="auto"/>
      </w:divBdr>
    </w:div>
    <w:div w:id="911961577">
      <w:bodyDiv w:val="1"/>
      <w:marLeft w:val="0"/>
      <w:marRight w:val="0"/>
      <w:marTop w:val="0"/>
      <w:marBottom w:val="0"/>
      <w:divBdr>
        <w:top w:val="none" w:sz="0" w:space="0" w:color="auto"/>
        <w:left w:val="none" w:sz="0" w:space="0" w:color="auto"/>
        <w:bottom w:val="none" w:sz="0" w:space="0" w:color="auto"/>
        <w:right w:val="none" w:sz="0" w:space="0" w:color="auto"/>
      </w:divBdr>
    </w:div>
    <w:div w:id="912085090">
      <w:bodyDiv w:val="1"/>
      <w:marLeft w:val="0"/>
      <w:marRight w:val="0"/>
      <w:marTop w:val="0"/>
      <w:marBottom w:val="0"/>
      <w:divBdr>
        <w:top w:val="none" w:sz="0" w:space="0" w:color="auto"/>
        <w:left w:val="none" w:sz="0" w:space="0" w:color="auto"/>
        <w:bottom w:val="none" w:sz="0" w:space="0" w:color="auto"/>
        <w:right w:val="none" w:sz="0" w:space="0" w:color="auto"/>
      </w:divBdr>
    </w:div>
    <w:div w:id="912350387">
      <w:bodyDiv w:val="1"/>
      <w:marLeft w:val="0"/>
      <w:marRight w:val="0"/>
      <w:marTop w:val="0"/>
      <w:marBottom w:val="0"/>
      <w:divBdr>
        <w:top w:val="none" w:sz="0" w:space="0" w:color="auto"/>
        <w:left w:val="none" w:sz="0" w:space="0" w:color="auto"/>
        <w:bottom w:val="none" w:sz="0" w:space="0" w:color="auto"/>
        <w:right w:val="none" w:sz="0" w:space="0" w:color="auto"/>
      </w:divBdr>
    </w:div>
    <w:div w:id="913003839">
      <w:bodyDiv w:val="1"/>
      <w:marLeft w:val="0"/>
      <w:marRight w:val="0"/>
      <w:marTop w:val="0"/>
      <w:marBottom w:val="0"/>
      <w:divBdr>
        <w:top w:val="none" w:sz="0" w:space="0" w:color="auto"/>
        <w:left w:val="none" w:sz="0" w:space="0" w:color="auto"/>
        <w:bottom w:val="none" w:sz="0" w:space="0" w:color="auto"/>
        <w:right w:val="none" w:sz="0" w:space="0" w:color="auto"/>
      </w:divBdr>
    </w:div>
    <w:div w:id="913784406">
      <w:bodyDiv w:val="1"/>
      <w:marLeft w:val="0"/>
      <w:marRight w:val="0"/>
      <w:marTop w:val="0"/>
      <w:marBottom w:val="0"/>
      <w:divBdr>
        <w:top w:val="none" w:sz="0" w:space="0" w:color="auto"/>
        <w:left w:val="none" w:sz="0" w:space="0" w:color="auto"/>
        <w:bottom w:val="none" w:sz="0" w:space="0" w:color="auto"/>
        <w:right w:val="none" w:sz="0" w:space="0" w:color="auto"/>
      </w:divBdr>
    </w:div>
    <w:div w:id="914242278">
      <w:bodyDiv w:val="1"/>
      <w:marLeft w:val="0"/>
      <w:marRight w:val="0"/>
      <w:marTop w:val="0"/>
      <w:marBottom w:val="0"/>
      <w:divBdr>
        <w:top w:val="none" w:sz="0" w:space="0" w:color="auto"/>
        <w:left w:val="none" w:sz="0" w:space="0" w:color="auto"/>
        <w:bottom w:val="none" w:sz="0" w:space="0" w:color="auto"/>
        <w:right w:val="none" w:sz="0" w:space="0" w:color="auto"/>
      </w:divBdr>
    </w:div>
    <w:div w:id="915433169">
      <w:bodyDiv w:val="1"/>
      <w:marLeft w:val="0"/>
      <w:marRight w:val="0"/>
      <w:marTop w:val="0"/>
      <w:marBottom w:val="0"/>
      <w:divBdr>
        <w:top w:val="none" w:sz="0" w:space="0" w:color="auto"/>
        <w:left w:val="none" w:sz="0" w:space="0" w:color="auto"/>
        <w:bottom w:val="none" w:sz="0" w:space="0" w:color="auto"/>
        <w:right w:val="none" w:sz="0" w:space="0" w:color="auto"/>
      </w:divBdr>
    </w:div>
    <w:div w:id="917516017">
      <w:bodyDiv w:val="1"/>
      <w:marLeft w:val="0"/>
      <w:marRight w:val="0"/>
      <w:marTop w:val="0"/>
      <w:marBottom w:val="0"/>
      <w:divBdr>
        <w:top w:val="none" w:sz="0" w:space="0" w:color="auto"/>
        <w:left w:val="none" w:sz="0" w:space="0" w:color="auto"/>
        <w:bottom w:val="none" w:sz="0" w:space="0" w:color="auto"/>
        <w:right w:val="none" w:sz="0" w:space="0" w:color="auto"/>
      </w:divBdr>
    </w:div>
    <w:div w:id="921989153">
      <w:bodyDiv w:val="1"/>
      <w:marLeft w:val="0"/>
      <w:marRight w:val="0"/>
      <w:marTop w:val="0"/>
      <w:marBottom w:val="0"/>
      <w:divBdr>
        <w:top w:val="none" w:sz="0" w:space="0" w:color="auto"/>
        <w:left w:val="none" w:sz="0" w:space="0" w:color="auto"/>
        <w:bottom w:val="none" w:sz="0" w:space="0" w:color="auto"/>
        <w:right w:val="none" w:sz="0" w:space="0" w:color="auto"/>
      </w:divBdr>
    </w:div>
    <w:div w:id="924414745">
      <w:bodyDiv w:val="1"/>
      <w:marLeft w:val="0"/>
      <w:marRight w:val="0"/>
      <w:marTop w:val="0"/>
      <w:marBottom w:val="0"/>
      <w:divBdr>
        <w:top w:val="none" w:sz="0" w:space="0" w:color="auto"/>
        <w:left w:val="none" w:sz="0" w:space="0" w:color="auto"/>
        <w:bottom w:val="none" w:sz="0" w:space="0" w:color="auto"/>
        <w:right w:val="none" w:sz="0" w:space="0" w:color="auto"/>
      </w:divBdr>
    </w:div>
    <w:div w:id="924991622">
      <w:bodyDiv w:val="1"/>
      <w:marLeft w:val="0"/>
      <w:marRight w:val="0"/>
      <w:marTop w:val="0"/>
      <w:marBottom w:val="0"/>
      <w:divBdr>
        <w:top w:val="none" w:sz="0" w:space="0" w:color="auto"/>
        <w:left w:val="none" w:sz="0" w:space="0" w:color="auto"/>
        <w:bottom w:val="none" w:sz="0" w:space="0" w:color="auto"/>
        <w:right w:val="none" w:sz="0" w:space="0" w:color="auto"/>
      </w:divBdr>
    </w:div>
    <w:div w:id="925189997">
      <w:bodyDiv w:val="1"/>
      <w:marLeft w:val="0"/>
      <w:marRight w:val="0"/>
      <w:marTop w:val="0"/>
      <w:marBottom w:val="0"/>
      <w:divBdr>
        <w:top w:val="none" w:sz="0" w:space="0" w:color="auto"/>
        <w:left w:val="none" w:sz="0" w:space="0" w:color="auto"/>
        <w:bottom w:val="none" w:sz="0" w:space="0" w:color="auto"/>
        <w:right w:val="none" w:sz="0" w:space="0" w:color="auto"/>
      </w:divBdr>
    </w:div>
    <w:div w:id="925849276">
      <w:bodyDiv w:val="1"/>
      <w:marLeft w:val="0"/>
      <w:marRight w:val="0"/>
      <w:marTop w:val="0"/>
      <w:marBottom w:val="0"/>
      <w:divBdr>
        <w:top w:val="none" w:sz="0" w:space="0" w:color="auto"/>
        <w:left w:val="none" w:sz="0" w:space="0" w:color="auto"/>
        <w:bottom w:val="none" w:sz="0" w:space="0" w:color="auto"/>
        <w:right w:val="none" w:sz="0" w:space="0" w:color="auto"/>
      </w:divBdr>
    </w:div>
    <w:div w:id="926186636">
      <w:bodyDiv w:val="1"/>
      <w:marLeft w:val="0"/>
      <w:marRight w:val="0"/>
      <w:marTop w:val="0"/>
      <w:marBottom w:val="0"/>
      <w:divBdr>
        <w:top w:val="none" w:sz="0" w:space="0" w:color="auto"/>
        <w:left w:val="none" w:sz="0" w:space="0" w:color="auto"/>
        <w:bottom w:val="none" w:sz="0" w:space="0" w:color="auto"/>
        <w:right w:val="none" w:sz="0" w:space="0" w:color="auto"/>
      </w:divBdr>
    </w:div>
    <w:div w:id="926767474">
      <w:bodyDiv w:val="1"/>
      <w:marLeft w:val="0"/>
      <w:marRight w:val="0"/>
      <w:marTop w:val="0"/>
      <w:marBottom w:val="0"/>
      <w:divBdr>
        <w:top w:val="none" w:sz="0" w:space="0" w:color="auto"/>
        <w:left w:val="none" w:sz="0" w:space="0" w:color="auto"/>
        <w:bottom w:val="none" w:sz="0" w:space="0" w:color="auto"/>
        <w:right w:val="none" w:sz="0" w:space="0" w:color="auto"/>
      </w:divBdr>
    </w:div>
    <w:div w:id="928540696">
      <w:bodyDiv w:val="1"/>
      <w:marLeft w:val="0"/>
      <w:marRight w:val="0"/>
      <w:marTop w:val="0"/>
      <w:marBottom w:val="0"/>
      <w:divBdr>
        <w:top w:val="none" w:sz="0" w:space="0" w:color="auto"/>
        <w:left w:val="none" w:sz="0" w:space="0" w:color="auto"/>
        <w:bottom w:val="none" w:sz="0" w:space="0" w:color="auto"/>
        <w:right w:val="none" w:sz="0" w:space="0" w:color="auto"/>
      </w:divBdr>
    </w:div>
    <w:div w:id="929972767">
      <w:bodyDiv w:val="1"/>
      <w:marLeft w:val="0"/>
      <w:marRight w:val="0"/>
      <w:marTop w:val="0"/>
      <w:marBottom w:val="0"/>
      <w:divBdr>
        <w:top w:val="none" w:sz="0" w:space="0" w:color="auto"/>
        <w:left w:val="none" w:sz="0" w:space="0" w:color="auto"/>
        <w:bottom w:val="none" w:sz="0" w:space="0" w:color="auto"/>
        <w:right w:val="none" w:sz="0" w:space="0" w:color="auto"/>
      </w:divBdr>
    </w:div>
    <w:div w:id="935868464">
      <w:bodyDiv w:val="1"/>
      <w:marLeft w:val="0"/>
      <w:marRight w:val="0"/>
      <w:marTop w:val="0"/>
      <w:marBottom w:val="0"/>
      <w:divBdr>
        <w:top w:val="none" w:sz="0" w:space="0" w:color="auto"/>
        <w:left w:val="none" w:sz="0" w:space="0" w:color="auto"/>
        <w:bottom w:val="none" w:sz="0" w:space="0" w:color="auto"/>
        <w:right w:val="none" w:sz="0" w:space="0" w:color="auto"/>
      </w:divBdr>
    </w:div>
    <w:div w:id="936869546">
      <w:bodyDiv w:val="1"/>
      <w:marLeft w:val="0"/>
      <w:marRight w:val="0"/>
      <w:marTop w:val="0"/>
      <w:marBottom w:val="0"/>
      <w:divBdr>
        <w:top w:val="none" w:sz="0" w:space="0" w:color="auto"/>
        <w:left w:val="none" w:sz="0" w:space="0" w:color="auto"/>
        <w:bottom w:val="none" w:sz="0" w:space="0" w:color="auto"/>
        <w:right w:val="none" w:sz="0" w:space="0" w:color="auto"/>
      </w:divBdr>
    </w:div>
    <w:div w:id="940721045">
      <w:bodyDiv w:val="1"/>
      <w:marLeft w:val="0"/>
      <w:marRight w:val="0"/>
      <w:marTop w:val="0"/>
      <w:marBottom w:val="0"/>
      <w:divBdr>
        <w:top w:val="none" w:sz="0" w:space="0" w:color="auto"/>
        <w:left w:val="none" w:sz="0" w:space="0" w:color="auto"/>
        <w:bottom w:val="none" w:sz="0" w:space="0" w:color="auto"/>
        <w:right w:val="none" w:sz="0" w:space="0" w:color="auto"/>
      </w:divBdr>
    </w:div>
    <w:div w:id="942348331">
      <w:bodyDiv w:val="1"/>
      <w:marLeft w:val="0"/>
      <w:marRight w:val="0"/>
      <w:marTop w:val="0"/>
      <w:marBottom w:val="0"/>
      <w:divBdr>
        <w:top w:val="none" w:sz="0" w:space="0" w:color="auto"/>
        <w:left w:val="none" w:sz="0" w:space="0" w:color="auto"/>
        <w:bottom w:val="none" w:sz="0" w:space="0" w:color="auto"/>
        <w:right w:val="none" w:sz="0" w:space="0" w:color="auto"/>
      </w:divBdr>
    </w:div>
    <w:div w:id="942420751">
      <w:bodyDiv w:val="1"/>
      <w:marLeft w:val="0"/>
      <w:marRight w:val="0"/>
      <w:marTop w:val="0"/>
      <w:marBottom w:val="0"/>
      <w:divBdr>
        <w:top w:val="none" w:sz="0" w:space="0" w:color="auto"/>
        <w:left w:val="none" w:sz="0" w:space="0" w:color="auto"/>
        <w:bottom w:val="none" w:sz="0" w:space="0" w:color="auto"/>
        <w:right w:val="none" w:sz="0" w:space="0" w:color="auto"/>
      </w:divBdr>
    </w:div>
    <w:div w:id="947350156">
      <w:bodyDiv w:val="1"/>
      <w:marLeft w:val="0"/>
      <w:marRight w:val="0"/>
      <w:marTop w:val="0"/>
      <w:marBottom w:val="0"/>
      <w:divBdr>
        <w:top w:val="none" w:sz="0" w:space="0" w:color="auto"/>
        <w:left w:val="none" w:sz="0" w:space="0" w:color="auto"/>
        <w:bottom w:val="none" w:sz="0" w:space="0" w:color="auto"/>
        <w:right w:val="none" w:sz="0" w:space="0" w:color="auto"/>
      </w:divBdr>
    </w:div>
    <w:div w:id="947541571">
      <w:bodyDiv w:val="1"/>
      <w:marLeft w:val="0"/>
      <w:marRight w:val="0"/>
      <w:marTop w:val="0"/>
      <w:marBottom w:val="0"/>
      <w:divBdr>
        <w:top w:val="none" w:sz="0" w:space="0" w:color="auto"/>
        <w:left w:val="none" w:sz="0" w:space="0" w:color="auto"/>
        <w:bottom w:val="none" w:sz="0" w:space="0" w:color="auto"/>
        <w:right w:val="none" w:sz="0" w:space="0" w:color="auto"/>
      </w:divBdr>
    </w:div>
    <w:div w:id="948046841">
      <w:bodyDiv w:val="1"/>
      <w:marLeft w:val="0"/>
      <w:marRight w:val="0"/>
      <w:marTop w:val="0"/>
      <w:marBottom w:val="0"/>
      <w:divBdr>
        <w:top w:val="none" w:sz="0" w:space="0" w:color="auto"/>
        <w:left w:val="none" w:sz="0" w:space="0" w:color="auto"/>
        <w:bottom w:val="none" w:sz="0" w:space="0" w:color="auto"/>
        <w:right w:val="none" w:sz="0" w:space="0" w:color="auto"/>
      </w:divBdr>
    </w:div>
    <w:div w:id="950166352">
      <w:bodyDiv w:val="1"/>
      <w:marLeft w:val="0"/>
      <w:marRight w:val="0"/>
      <w:marTop w:val="0"/>
      <w:marBottom w:val="0"/>
      <w:divBdr>
        <w:top w:val="none" w:sz="0" w:space="0" w:color="auto"/>
        <w:left w:val="none" w:sz="0" w:space="0" w:color="auto"/>
        <w:bottom w:val="none" w:sz="0" w:space="0" w:color="auto"/>
        <w:right w:val="none" w:sz="0" w:space="0" w:color="auto"/>
      </w:divBdr>
    </w:div>
    <w:div w:id="951279705">
      <w:bodyDiv w:val="1"/>
      <w:marLeft w:val="0"/>
      <w:marRight w:val="0"/>
      <w:marTop w:val="0"/>
      <w:marBottom w:val="0"/>
      <w:divBdr>
        <w:top w:val="none" w:sz="0" w:space="0" w:color="auto"/>
        <w:left w:val="none" w:sz="0" w:space="0" w:color="auto"/>
        <w:bottom w:val="none" w:sz="0" w:space="0" w:color="auto"/>
        <w:right w:val="none" w:sz="0" w:space="0" w:color="auto"/>
      </w:divBdr>
    </w:div>
    <w:div w:id="959261255">
      <w:bodyDiv w:val="1"/>
      <w:marLeft w:val="0"/>
      <w:marRight w:val="0"/>
      <w:marTop w:val="0"/>
      <w:marBottom w:val="0"/>
      <w:divBdr>
        <w:top w:val="none" w:sz="0" w:space="0" w:color="auto"/>
        <w:left w:val="none" w:sz="0" w:space="0" w:color="auto"/>
        <w:bottom w:val="none" w:sz="0" w:space="0" w:color="auto"/>
        <w:right w:val="none" w:sz="0" w:space="0" w:color="auto"/>
      </w:divBdr>
    </w:div>
    <w:div w:id="961880196">
      <w:bodyDiv w:val="1"/>
      <w:marLeft w:val="0"/>
      <w:marRight w:val="0"/>
      <w:marTop w:val="0"/>
      <w:marBottom w:val="0"/>
      <w:divBdr>
        <w:top w:val="none" w:sz="0" w:space="0" w:color="auto"/>
        <w:left w:val="none" w:sz="0" w:space="0" w:color="auto"/>
        <w:bottom w:val="none" w:sz="0" w:space="0" w:color="auto"/>
        <w:right w:val="none" w:sz="0" w:space="0" w:color="auto"/>
      </w:divBdr>
    </w:div>
    <w:div w:id="963654343">
      <w:bodyDiv w:val="1"/>
      <w:marLeft w:val="0"/>
      <w:marRight w:val="0"/>
      <w:marTop w:val="0"/>
      <w:marBottom w:val="0"/>
      <w:divBdr>
        <w:top w:val="none" w:sz="0" w:space="0" w:color="auto"/>
        <w:left w:val="none" w:sz="0" w:space="0" w:color="auto"/>
        <w:bottom w:val="none" w:sz="0" w:space="0" w:color="auto"/>
        <w:right w:val="none" w:sz="0" w:space="0" w:color="auto"/>
      </w:divBdr>
    </w:div>
    <w:div w:id="966198186">
      <w:bodyDiv w:val="1"/>
      <w:marLeft w:val="0"/>
      <w:marRight w:val="0"/>
      <w:marTop w:val="0"/>
      <w:marBottom w:val="0"/>
      <w:divBdr>
        <w:top w:val="none" w:sz="0" w:space="0" w:color="auto"/>
        <w:left w:val="none" w:sz="0" w:space="0" w:color="auto"/>
        <w:bottom w:val="none" w:sz="0" w:space="0" w:color="auto"/>
        <w:right w:val="none" w:sz="0" w:space="0" w:color="auto"/>
      </w:divBdr>
    </w:div>
    <w:div w:id="966466975">
      <w:bodyDiv w:val="1"/>
      <w:marLeft w:val="0"/>
      <w:marRight w:val="0"/>
      <w:marTop w:val="0"/>
      <w:marBottom w:val="0"/>
      <w:divBdr>
        <w:top w:val="none" w:sz="0" w:space="0" w:color="auto"/>
        <w:left w:val="none" w:sz="0" w:space="0" w:color="auto"/>
        <w:bottom w:val="none" w:sz="0" w:space="0" w:color="auto"/>
        <w:right w:val="none" w:sz="0" w:space="0" w:color="auto"/>
      </w:divBdr>
    </w:div>
    <w:div w:id="966668261">
      <w:bodyDiv w:val="1"/>
      <w:marLeft w:val="0"/>
      <w:marRight w:val="0"/>
      <w:marTop w:val="0"/>
      <w:marBottom w:val="0"/>
      <w:divBdr>
        <w:top w:val="none" w:sz="0" w:space="0" w:color="auto"/>
        <w:left w:val="none" w:sz="0" w:space="0" w:color="auto"/>
        <w:bottom w:val="none" w:sz="0" w:space="0" w:color="auto"/>
        <w:right w:val="none" w:sz="0" w:space="0" w:color="auto"/>
      </w:divBdr>
    </w:div>
    <w:div w:id="967009999">
      <w:bodyDiv w:val="1"/>
      <w:marLeft w:val="0"/>
      <w:marRight w:val="0"/>
      <w:marTop w:val="0"/>
      <w:marBottom w:val="0"/>
      <w:divBdr>
        <w:top w:val="none" w:sz="0" w:space="0" w:color="auto"/>
        <w:left w:val="none" w:sz="0" w:space="0" w:color="auto"/>
        <w:bottom w:val="none" w:sz="0" w:space="0" w:color="auto"/>
        <w:right w:val="none" w:sz="0" w:space="0" w:color="auto"/>
      </w:divBdr>
    </w:div>
    <w:div w:id="967512195">
      <w:bodyDiv w:val="1"/>
      <w:marLeft w:val="0"/>
      <w:marRight w:val="0"/>
      <w:marTop w:val="0"/>
      <w:marBottom w:val="0"/>
      <w:divBdr>
        <w:top w:val="none" w:sz="0" w:space="0" w:color="auto"/>
        <w:left w:val="none" w:sz="0" w:space="0" w:color="auto"/>
        <w:bottom w:val="none" w:sz="0" w:space="0" w:color="auto"/>
        <w:right w:val="none" w:sz="0" w:space="0" w:color="auto"/>
      </w:divBdr>
    </w:div>
    <w:div w:id="968827614">
      <w:bodyDiv w:val="1"/>
      <w:marLeft w:val="0"/>
      <w:marRight w:val="0"/>
      <w:marTop w:val="0"/>
      <w:marBottom w:val="0"/>
      <w:divBdr>
        <w:top w:val="none" w:sz="0" w:space="0" w:color="auto"/>
        <w:left w:val="none" w:sz="0" w:space="0" w:color="auto"/>
        <w:bottom w:val="none" w:sz="0" w:space="0" w:color="auto"/>
        <w:right w:val="none" w:sz="0" w:space="0" w:color="auto"/>
      </w:divBdr>
    </w:div>
    <w:div w:id="969021934">
      <w:bodyDiv w:val="1"/>
      <w:marLeft w:val="0"/>
      <w:marRight w:val="0"/>
      <w:marTop w:val="0"/>
      <w:marBottom w:val="0"/>
      <w:divBdr>
        <w:top w:val="none" w:sz="0" w:space="0" w:color="auto"/>
        <w:left w:val="none" w:sz="0" w:space="0" w:color="auto"/>
        <w:bottom w:val="none" w:sz="0" w:space="0" w:color="auto"/>
        <w:right w:val="none" w:sz="0" w:space="0" w:color="auto"/>
      </w:divBdr>
    </w:div>
    <w:div w:id="969360243">
      <w:bodyDiv w:val="1"/>
      <w:marLeft w:val="0"/>
      <w:marRight w:val="0"/>
      <w:marTop w:val="0"/>
      <w:marBottom w:val="0"/>
      <w:divBdr>
        <w:top w:val="none" w:sz="0" w:space="0" w:color="auto"/>
        <w:left w:val="none" w:sz="0" w:space="0" w:color="auto"/>
        <w:bottom w:val="none" w:sz="0" w:space="0" w:color="auto"/>
        <w:right w:val="none" w:sz="0" w:space="0" w:color="auto"/>
      </w:divBdr>
    </w:div>
    <w:div w:id="970475841">
      <w:bodyDiv w:val="1"/>
      <w:marLeft w:val="0"/>
      <w:marRight w:val="0"/>
      <w:marTop w:val="0"/>
      <w:marBottom w:val="0"/>
      <w:divBdr>
        <w:top w:val="none" w:sz="0" w:space="0" w:color="auto"/>
        <w:left w:val="none" w:sz="0" w:space="0" w:color="auto"/>
        <w:bottom w:val="none" w:sz="0" w:space="0" w:color="auto"/>
        <w:right w:val="none" w:sz="0" w:space="0" w:color="auto"/>
      </w:divBdr>
    </w:div>
    <w:div w:id="971864828">
      <w:bodyDiv w:val="1"/>
      <w:marLeft w:val="0"/>
      <w:marRight w:val="0"/>
      <w:marTop w:val="0"/>
      <w:marBottom w:val="0"/>
      <w:divBdr>
        <w:top w:val="none" w:sz="0" w:space="0" w:color="auto"/>
        <w:left w:val="none" w:sz="0" w:space="0" w:color="auto"/>
        <w:bottom w:val="none" w:sz="0" w:space="0" w:color="auto"/>
        <w:right w:val="none" w:sz="0" w:space="0" w:color="auto"/>
      </w:divBdr>
    </w:div>
    <w:div w:id="974217157">
      <w:bodyDiv w:val="1"/>
      <w:marLeft w:val="0"/>
      <w:marRight w:val="0"/>
      <w:marTop w:val="0"/>
      <w:marBottom w:val="0"/>
      <w:divBdr>
        <w:top w:val="none" w:sz="0" w:space="0" w:color="auto"/>
        <w:left w:val="none" w:sz="0" w:space="0" w:color="auto"/>
        <w:bottom w:val="none" w:sz="0" w:space="0" w:color="auto"/>
        <w:right w:val="none" w:sz="0" w:space="0" w:color="auto"/>
      </w:divBdr>
    </w:div>
    <w:div w:id="974599614">
      <w:bodyDiv w:val="1"/>
      <w:marLeft w:val="0"/>
      <w:marRight w:val="0"/>
      <w:marTop w:val="0"/>
      <w:marBottom w:val="0"/>
      <w:divBdr>
        <w:top w:val="none" w:sz="0" w:space="0" w:color="auto"/>
        <w:left w:val="none" w:sz="0" w:space="0" w:color="auto"/>
        <w:bottom w:val="none" w:sz="0" w:space="0" w:color="auto"/>
        <w:right w:val="none" w:sz="0" w:space="0" w:color="auto"/>
      </w:divBdr>
    </w:div>
    <w:div w:id="976371477">
      <w:bodyDiv w:val="1"/>
      <w:marLeft w:val="0"/>
      <w:marRight w:val="0"/>
      <w:marTop w:val="0"/>
      <w:marBottom w:val="0"/>
      <w:divBdr>
        <w:top w:val="none" w:sz="0" w:space="0" w:color="auto"/>
        <w:left w:val="none" w:sz="0" w:space="0" w:color="auto"/>
        <w:bottom w:val="none" w:sz="0" w:space="0" w:color="auto"/>
        <w:right w:val="none" w:sz="0" w:space="0" w:color="auto"/>
      </w:divBdr>
    </w:div>
    <w:div w:id="980185364">
      <w:bodyDiv w:val="1"/>
      <w:marLeft w:val="0"/>
      <w:marRight w:val="0"/>
      <w:marTop w:val="0"/>
      <w:marBottom w:val="0"/>
      <w:divBdr>
        <w:top w:val="none" w:sz="0" w:space="0" w:color="auto"/>
        <w:left w:val="none" w:sz="0" w:space="0" w:color="auto"/>
        <w:bottom w:val="none" w:sz="0" w:space="0" w:color="auto"/>
        <w:right w:val="none" w:sz="0" w:space="0" w:color="auto"/>
      </w:divBdr>
    </w:div>
    <w:div w:id="981420578">
      <w:bodyDiv w:val="1"/>
      <w:marLeft w:val="0"/>
      <w:marRight w:val="0"/>
      <w:marTop w:val="0"/>
      <w:marBottom w:val="0"/>
      <w:divBdr>
        <w:top w:val="none" w:sz="0" w:space="0" w:color="auto"/>
        <w:left w:val="none" w:sz="0" w:space="0" w:color="auto"/>
        <w:bottom w:val="none" w:sz="0" w:space="0" w:color="auto"/>
        <w:right w:val="none" w:sz="0" w:space="0" w:color="auto"/>
      </w:divBdr>
    </w:div>
    <w:div w:id="982153919">
      <w:bodyDiv w:val="1"/>
      <w:marLeft w:val="0"/>
      <w:marRight w:val="0"/>
      <w:marTop w:val="0"/>
      <w:marBottom w:val="0"/>
      <w:divBdr>
        <w:top w:val="none" w:sz="0" w:space="0" w:color="auto"/>
        <w:left w:val="none" w:sz="0" w:space="0" w:color="auto"/>
        <w:bottom w:val="none" w:sz="0" w:space="0" w:color="auto"/>
        <w:right w:val="none" w:sz="0" w:space="0" w:color="auto"/>
      </w:divBdr>
    </w:div>
    <w:div w:id="982395680">
      <w:bodyDiv w:val="1"/>
      <w:marLeft w:val="0"/>
      <w:marRight w:val="0"/>
      <w:marTop w:val="0"/>
      <w:marBottom w:val="0"/>
      <w:divBdr>
        <w:top w:val="none" w:sz="0" w:space="0" w:color="auto"/>
        <w:left w:val="none" w:sz="0" w:space="0" w:color="auto"/>
        <w:bottom w:val="none" w:sz="0" w:space="0" w:color="auto"/>
        <w:right w:val="none" w:sz="0" w:space="0" w:color="auto"/>
      </w:divBdr>
    </w:div>
    <w:div w:id="982807844">
      <w:bodyDiv w:val="1"/>
      <w:marLeft w:val="0"/>
      <w:marRight w:val="0"/>
      <w:marTop w:val="0"/>
      <w:marBottom w:val="0"/>
      <w:divBdr>
        <w:top w:val="none" w:sz="0" w:space="0" w:color="auto"/>
        <w:left w:val="none" w:sz="0" w:space="0" w:color="auto"/>
        <w:bottom w:val="none" w:sz="0" w:space="0" w:color="auto"/>
        <w:right w:val="none" w:sz="0" w:space="0" w:color="auto"/>
      </w:divBdr>
    </w:div>
    <w:div w:id="985430275">
      <w:bodyDiv w:val="1"/>
      <w:marLeft w:val="0"/>
      <w:marRight w:val="0"/>
      <w:marTop w:val="0"/>
      <w:marBottom w:val="0"/>
      <w:divBdr>
        <w:top w:val="none" w:sz="0" w:space="0" w:color="auto"/>
        <w:left w:val="none" w:sz="0" w:space="0" w:color="auto"/>
        <w:bottom w:val="none" w:sz="0" w:space="0" w:color="auto"/>
        <w:right w:val="none" w:sz="0" w:space="0" w:color="auto"/>
      </w:divBdr>
    </w:div>
    <w:div w:id="986278136">
      <w:bodyDiv w:val="1"/>
      <w:marLeft w:val="0"/>
      <w:marRight w:val="0"/>
      <w:marTop w:val="0"/>
      <w:marBottom w:val="0"/>
      <w:divBdr>
        <w:top w:val="none" w:sz="0" w:space="0" w:color="auto"/>
        <w:left w:val="none" w:sz="0" w:space="0" w:color="auto"/>
        <w:bottom w:val="none" w:sz="0" w:space="0" w:color="auto"/>
        <w:right w:val="none" w:sz="0" w:space="0" w:color="auto"/>
      </w:divBdr>
    </w:div>
    <w:div w:id="986858169">
      <w:bodyDiv w:val="1"/>
      <w:marLeft w:val="0"/>
      <w:marRight w:val="0"/>
      <w:marTop w:val="0"/>
      <w:marBottom w:val="0"/>
      <w:divBdr>
        <w:top w:val="none" w:sz="0" w:space="0" w:color="auto"/>
        <w:left w:val="none" w:sz="0" w:space="0" w:color="auto"/>
        <w:bottom w:val="none" w:sz="0" w:space="0" w:color="auto"/>
        <w:right w:val="none" w:sz="0" w:space="0" w:color="auto"/>
      </w:divBdr>
    </w:div>
    <w:div w:id="989285573">
      <w:bodyDiv w:val="1"/>
      <w:marLeft w:val="0"/>
      <w:marRight w:val="0"/>
      <w:marTop w:val="0"/>
      <w:marBottom w:val="0"/>
      <w:divBdr>
        <w:top w:val="none" w:sz="0" w:space="0" w:color="auto"/>
        <w:left w:val="none" w:sz="0" w:space="0" w:color="auto"/>
        <w:bottom w:val="none" w:sz="0" w:space="0" w:color="auto"/>
        <w:right w:val="none" w:sz="0" w:space="0" w:color="auto"/>
      </w:divBdr>
    </w:div>
    <w:div w:id="991063218">
      <w:bodyDiv w:val="1"/>
      <w:marLeft w:val="0"/>
      <w:marRight w:val="0"/>
      <w:marTop w:val="0"/>
      <w:marBottom w:val="0"/>
      <w:divBdr>
        <w:top w:val="none" w:sz="0" w:space="0" w:color="auto"/>
        <w:left w:val="none" w:sz="0" w:space="0" w:color="auto"/>
        <w:bottom w:val="none" w:sz="0" w:space="0" w:color="auto"/>
        <w:right w:val="none" w:sz="0" w:space="0" w:color="auto"/>
      </w:divBdr>
    </w:div>
    <w:div w:id="993023677">
      <w:bodyDiv w:val="1"/>
      <w:marLeft w:val="0"/>
      <w:marRight w:val="0"/>
      <w:marTop w:val="0"/>
      <w:marBottom w:val="0"/>
      <w:divBdr>
        <w:top w:val="none" w:sz="0" w:space="0" w:color="auto"/>
        <w:left w:val="none" w:sz="0" w:space="0" w:color="auto"/>
        <w:bottom w:val="none" w:sz="0" w:space="0" w:color="auto"/>
        <w:right w:val="none" w:sz="0" w:space="0" w:color="auto"/>
      </w:divBdr>
    </w:div>
    <w:div w:id="997418241">
      <w:bodyDiv w:val="1"/>
      <w:marLeft w:val="0"/>
      <w:marRight w:val="0"/>
      <w:marTop w:val="0"/>
      <w:marBottom w:val="0"/>
      <w:divBdr>
        <w:top w:val="none" w:sz="0" w:space="0" w:color="auto"/>
        <w:left w:val="none" w:sz="0" w:space="0" w:color="auto"/>
        <w:bottom w:val="none" w:sz="0" w:space="0" w:color="auto"/>
        <w:right w:val="none" w:sz="0" w:space="0" w:color="auto"/>
      </w:divBdr>
    </w:div>
    <w:div w:id="997808942">
      <w:bodyDiv w:val="1"/>
      <w:marLeft w:val="0"/>
      <w:marRight w:val="0"/>
      <w:marTop w:val="0"/>
      <w:marBottom w:val="0"/>
      <w:divBdr>
        <w:top w:val="none" w:sz="0" w:space="0" w:color="auto"/>
        <w:left w:val="none" w:sz="0" w:space="0" w:color="auto"/>
        <w:bottom w:val="none" w:sz="0" w:space="0" w:color="auto"/>
        <w:right w:val="none" w:sz="0" w:space="0" w:color="auto"/>
      </w:divBdr>
    </w:div>
    <w:div w:id="997928936">
      <w:bodyDiv w:val="1"/>
      <w:marLeft w:val="0"/>
      <w:marRight w:val="0"/>
      <w:marTop w:val="0"/>
      <w:marBottom w:val="0"/>
      <w:divBdr>
        <w:top w:val="none" w:sz="0" w:space="0" w:color="auto"/>
        <w:left w:val="none" w:sz="0" w:space="0" w:color="auto"/>
        <w:bottom w:val="none" w:sz="0" w:space="0" w:color="auto"/>
        <w:right w:val="none" w:sz="0" w:space="0" w:color="auto"/>
      </w:divBdr>
    </w:div>
    <w:div w:id="998730440">
      <w:bodyDiv w:val="1"/>
      <w:marLeft w:val="0"/>
      <w:marRight w:val="0"/>
      <w:marTop w:val="0"/>
      <w:marBottom w:val="0"/>
      <w:divBdr>
        <w:top w:val="none" w:sz="0" w:space="0" w:color="auto"/>
        <w:left w:val="none" w:sz="0" w:space="0" w:color="auto"/>
        <w:bottom w:val="none" w:sz="0" w:space="0" w:color="auto"/>
        <w:right w:val="none" w:sz="0" w:space="0" w:color="auto"/>
      </w:divBdr>
    </w:div>
    <w:div w:id="1006322670">
      <w:bodyDiv w:val="1"/>
      <w:marLeft w:val="0"/>
      <w:marRight w:val="0"/>
      <w:marTop w:val="0"/>
      <w:marBottom w:val="0"/>
      <w:divBdr>
        <w:top w:val="none" w:sz="0" w:space="0" w:color="auto"/>
        <w:left w:val="none" w:sz="0" w:space="0" w:color="auto"/>
        <w:bottom w:val="none" w:sz="0" w:space="0" w:color="auto"/>
        <w:right w:val="none" w:sz="0" w:space="0" w:color="auto"/>
      </w:divBdr>
    </w:div>
    <w:div w:id="1010065380">
      <w:bodyDiv w:val="1"/>
      <w:marLeft w:val="0"/>
      <w:marRight w:val="0"/>
      <w:marTop w:val="0"/>
      <w:marBottom w:val="0"/>
      <w:divBdr>
        <w:top w:val="none" w:sz="0" w:space="0" w:color="auto"/>
        <w:left w:val="none" w:sz="0" w:space="0" w:color="auto"/>
        <w:bottom w:val="none" w:sz="0" w:space="0" w:color="auto"/>
        <w:right w:val="none" w:sz="0" w:space="0" w:color="auto"/>
      </w:divBdr>
    </w:div>
    <w:div w:id="1011222249">
      <w:bodyDiv w:val="1"/>
      <w:marLeft w:val="0"/>
      <w:marRight w:val="0"/>
      <w:marTop w:val="0"/>
      <w:marBottom w:val="0"/>
      <w:divBdr>
        <w:top w:val="none" w:sz="0" w:space="0" w:color="auto"/>
        <w:left w:val="none" w:sz="0" w:space="0" w:color="auto"/>
        <w:bottom w:val="none" w:sz="0" w:space="0" w:color="auto"/>
        <w:right w:val="none" w:sz="0" w:space="0" w:color="auto"/>
      </w:divBdr>
    </w:div>
    <w:div w:id="1012533868">
      <w:bodyDiv w:val="1"/>
      <w:marLeft w:val="0"/>
      <w:marRight w:val="0"/>
      <w:marTop w:val="0"/>
      <w:marBottom w:val="0"/>
      <w:divBdr>
        <w:top w:val="none" w:sz="0" w:space="0" w:color="auto"/>
        <w:left w:val="none" w:sz="0" w:space="0" w:color="auto"/>
        <w:bottom w:val="none" w:sz="0" w:space="0" w:color="auto"/>
        <w:right w:val="none" w:sz="0" w:space="0" w:color="auto"/>
      </w:divBdr>
    </w:div>
    <w:div w:id="1012759034">
      <w:bodyDiv w:val="1"/>
      <w:marLeft w:val="0"/>
      <w:marRight w:val="0"/>
      <w:marTop w:val="0"/>
      <w:marBottom w:val="0"/>
      <w:divBdr>
        <w:top w:val="none" w:sz="0" w:space="0" w:color="auto"/>
        <w:left w:val="none" w:sz="0" w:space="0" w:color="auto"/>
        <w:bottom w:val="none" w:sz="0" w:space="0" w:color="auto"/>
        <w:right w:val="none" w:sz="0" w:space="0" w:color="auto"/>
      </w:divBdr>
    </w:div>
    <w:div w:id="1013068986">
      <w:bodyDiv w:val="1"/>
      <w:marLeft w:val="0"/>
      <w:marRight w:val="0"/>
      <w:marTop w:val="0"/>
      <w:marBottom w:val="0"/>
      <w:divBdr>
        <w:top w:val="none" w:sz="0" w:space="0" w:color="auto"/>
        <w:left w:val="none" w:sz="0" w:space="0" w:color="auto"/>
        <w:bottom w:val="none" w:sz="0" w:space="0" w:color="auto"/>
        <w:right w:val="none" w:sz="0" w:space="0" w:color="auto"/>
      </w:divBdr>
    </w:div>
    <w:div w:id="1013145436">
      <w:bodyDiv w:val="1"/>
      <w:marLeft w:val="0"/>
      <w:marRight w:val="0"/>
      <w:marTop w:val="0"/>
      <w:marBottom w:val="0"/>
      <w:divBdr>
        <w:top w:val="none" w:sz="0" w:space="0" w:color="auto"/>
        <w:left w:val="none" w:sz="0" w:space="0" w:color="auto"/>
        <w:bottom w:val="none" w:sz="0" w:space="0" w:color="auto"/>
        <w:right w:val="none" w:sz="0" w:space="0" w:color="auto"/>
      </w:divBdr>
    </w:div>
    <w:div w:id="1014646938">
      <w:bodyDiv w:val="1"/>
      <w:marLeft w:val="0"/>
      <w:marRight w:val="0"/>
      <w:marTop w:val="0"/>
      <w:marBottom w:val="0"/>
      <w:divBdr>
        <w:top w:val="none" w:sz="0" w:space="0" w:color="auto"/>
        <w:left w:val="none" w:sz="0" w:space="0" w:color="auto"/>
        <w:bottom w:val="none" w:sz="0" w:space="0" w:color="auto"/>
        <w:right w:val="none" w:sz="0" w:space="0" w:color="auto"/>
      </w:divBdr>
    </w:div>
    <w:div w:id="1015809557">
      <w:bodyDiv w:val="1"/>
      <w:marLeft w:val="0"/>
      <w:marRight w:val="0"/>
      <w:marTop w:val="0"/>
      <w:marBottom w:val="0"/>
      <w:divBdr>
        <w:top w:val="none" w:sz="0" w:space="0" w:color="auto"/>
        <w:left w:val="none" w:sz="0" w:space="0" w:color="auto"/>
        <w:bottom w:val="none" w:sz="0" w:space="0" w:color="auto"/>
        <w:right w:val="none" w:sz="0" w:space="0" w:color="auto"/>
      </w:divBdr>
    </w:div>
    <w:div w:id="1018970640">
      <w:bodyDiv w:val="1"/>
      <w:marLeft w:val="0"/>
      <w:marRight w:val="0"/>
      <w:marTop w:val="0"/>
      <w:marBottom w:val="0"/>
      <w:divBdr>
        <w:top w:val="none" w:sz="0" w:space="0" w:color="auto"/>
        <w:left w:val="none" w:sz="0" w:space="0" w:color="auto"/>
        <w:bottom w:val="none" w:sz="0" w:space="0" w:color="auto"/>
        <w:right w:val="none" w:sz="0" w:space="0" w:color="auto"/>
      </w:divBdr>
    </w:div>
    <w:div w:id="1019157479">
      <w:bodyDiv w:val="1"/>
      <w:marLeft w:val="0"/>
      <w:marRight w:val="0"/>
      <w:marTop w:val="0"/>
      <w:marBottom w:val="0"/>
      <w:divBdr>
        <w:top w:val="none" w:sz="0" w:space="0" w:color="auto"/>
        <w:left w:val="none" w:sz="0" w:space="0" w:color="auto"/>
        <w:bottom w:val="none" w:sz="0" w:space="0" w:color="auto"/>
        <w:right w:val="none" w:sz="0" w:space="0" w:color="auto"/>
      </w:divBdr>
    </w:div>
    <w:div w:id="1024482470">
      <w:bodyDiv w:val="1"/>
      <w:marLeft w:val="0"/>
      <w:marRight w:val="0"/>
      <w:marTop w:val="0"/>
      <w:marBottom w:val="0"/>
      <w:divBdr>
        <w:top w:val="none" w:sz="0" w:space="0" w:color="auto"/>
        <w:left w:val="none" w:sz="0" w:space="0" w:color="auto"/>
        <w:bottom w:val="none" w:sz="0" w:space="0" w:color="auto"/>
        <w:right w:val="none" w:sz="0" w:space="0" w:color="auto"/>
      </w:divBdr>
    </w:div>
    <w:div w:id="1027293509">
      <w:bodyDiv w:val="1"/>
      <w:marLeft w:val="0"/>
      <w:marRight w:val="0"/>
      <w:marTop w:val="0"/>
      <w:marBottom w:val="0"/>
      <w:divBdr>
        <w:top w:val="none" w:sz="0" w:space="0" w:color="auto"/>
        <w:left w:val="none" w:sz="0" w:space="0" w:color="auto"/>
        <w:bottom w:val="none" w:sz="0" w:space="0" w:color="auto"/>
        <w:right w:val="none" w:sz="0" w:space="0" w:color="auto"/>
      </w:divBdr>
    </w:div>
    <w:div w:id="1029335601">
      <w:bodyDiv w:val="1"/>
      <w:marLeft w:val="0"/>
      <w:marRight w:val="0"/>
      <w:marTop w:val="0"/>
      <w:marBottom w:val="0"/>
      <w:divBdr>
        <w:top w:val="none" w:sz="0" w:space="0" w:color="auto"/>
        <w:left w:val="none" w:sz="0" w:space="0" w:color="auto"/>
        <w:bottom w:val="none" w:sz="0" w:space="0" w:color="auto"/>
        <w:right w:val="none" w:sz="0" w:space="0" w:color="auto"/>
      </w:divBdr>
    </w:div>
    <w:div w:id="1030571865">
      <w:bodyDiv w:val="1"/>
      <w:marLeft w:val="0"/>
      <w:marRight w:val="0"/>
      <w:marTop w:val="0"/>
      <w:marBottom w:val="0"/>
      <w:divBdr>
        <w:top w:val="none" w:sz="0" w:space="0" w:color="auto"/>
        <w:left w:val="none" w:sz="0" w:space="0" w:color="auto"/>
        <w:bottom w:val="none" w:sz="0" w:space="0" w:color="auto"/>
        <w:right w:val="none" w:sz="0" w:space="0" w:color="auto"/>
      </w:divBdr>
    </w:div>
    <w:div w:id="1031032381">
      <w:bodyDiv w:val="1"/>
      <w:marLeft w:val="0"/>
      <w:marRight w:val="0"/>
      <w:marTop w:val="0"/>
      <w:marBottom w:val="0"/>
      <w:divBdr>
        <w:top w:val="none" w:sz="0" w:space="0" w:color="auto"/>
        <w:left w:val="none" w:sz="0" w:space="0" w:color="auto"/>
        <w:bottom w:val="none" w:sz="0" w:space="0" w:color="auto"/>
        <w:right w:val="none" w:sz="0" w:space="0" w:color="auto"/>
      </w:divBdr>
    </w:div>
    <w:div w:id="1033312911">
      <w:bodyDiv w:val="1"/>
      <w:marLeft w:val="0"/>
      <w:marRight w:val="0"/>
      <w:marTop w:val="0"/>
      <w:marBottom w:val="0"/>
      <w:divBdr>
        <w:top w:val="none" w:sz="0" w:space="0" w:color="auto"/>
        <w:left w:val="none" w:sz="0" w:space="0" w:color="auto"/>
        <w:bottom w:val="none" w:sz="0" w:space="0" w:color="auto"/>
        <w:right w:val="none" w:sz="0" w:space="0" w:color="auto"/>
      </w:divBdr>
    </w:div>
    <w:div w:id="1033648197">
      <w:bodyDiv w:val="1"/>
      <w:marLeft w:val="0"/>
      <w:marRight w:val="0"/>
      <w:marTop w:val="0"/>
      <w:marBottom w:val="0"/>
      <w:divBdr>
        <w:top w:val="none" w:sz="0" w:space="0" w:color="auto"/>
        <w:left w:val="none" w:sz="0" w:space="0" w:color="auto"/>
        <w:bottom w:val="none" w:sz="0" w:space="0" w:color="auto"/>
        <w:right w:val="none" w:sz="0" w:space="0" w:color="auto"/>
      </w:divBdr>
    </w:div>
    <w:div w:id="1040663746">
      <w:bodyDiv w:val="1"/>
      <w:marLeft w:val="0"/>
      <w:marRight w:val="0"/>
      <w:marTop w:val="0"/>
      <w:marBottom w:val="0"/>
      <w:divBdr>
        <w:top w:val="none" w:sz="0" w:space="0" w:color="auto"/>
        <w:left w:val="none" w:sz="0" w:space="0" w:color="auto"/>
        <w:bottom w:val="none" w:sz="0" w:space="0" w:color="auto"/>
        <w:right w:val="none" w:sz="0" w:space="0" w:color="auto"/>
      </w:divBdr>
    </w:div>
    <w:div w:id="1042634117">
      <w:bodyDiv w:val="1"/>
      <w:marLeft w:val="0"/>
      <w:marRight w:val="0"/>
      <w:marTop w:val="0"/>
      <w:marBottom w:val="0"/>
      <w:divBdr>
        <w:top w:val="none" w:sz="0" w:space="0" w:color="auto"/>
        <w:left w:val="none" w:sz="0" w:space="0" w:color="auto"/>
        <w:bottom w:val="none" w:sz="0" w:space="0" w:color="auto"/>
        <w:right w:val="none" w:sz="0" w:space="0" w:color="auto"/>
      </w:divBdr>
    </w:div>
    <w:div w:id="1047874565">
      <w:bodyDiv w:val="1"/>
      <w:marLeft w:val="0"/>
      <w:marRight w:val="0"/>
      <w:marTop w:val="0"/>
      <w:marBottom w:val="0"/>
      <w:divBdr>
        <w:top w:val="none" w:sz="0" w:space="0" w:color="auto"/>
        <w:left w:val="none" w:sz="0" w:space="0" w:color="auto"/>
        <w:bottom w:val="none" w:sz="0" w:space="0" w:color="auto"/>
        <w:right w:val="none" w:sz="0" w:space="0" w:color="auto"/>
      </w:divBdr>
    </w:div>
    <w:div w:id="1052968305">
      <w:bodyDiv w:val="1"/>
      <w:marLeft w:val="0"/>
      <w:marRight w:val="0"/>
      <w:marTop w:val="0"/>
      <w:marBottom w:val="0"/>
      <w:divBdr>
        <w:top w:val="none" w:sz="0" w:space="0" w:color="auto"/>
        <w:left w:val="none" w:sz="0" w:space="0" w:color="auto"/>
        <w:bottom w:val="none" w:sz="0" w:space="0" w:color="auto"/>
        <w:right w:val="none" w:sz="0" w:space="0" w:color="auto"/>
      </w:divBdr>
    </w:div>
    <w:div w:id="1054230674">
      <w:bodyDiv w:val="1"/>
      <w:marLeft w:val="0"/>
      <w:marRight w:val="0"/>
      <w:marTop w:val="0"/>
      <w:marBottom w:val="0"/>
      <w:divBdr>
        <w:top w:val="none" w:sz="0" w:space="0" w:color="auto"/>
        <w:left w:val="none" w:sz="0" w:space="0" w:color="auto"/>
        <w:bottom w:val="none" w:sz="0" w:space="0" w:color="auto"/>
        <w:right w:val="none" w:sz="0" w:space="0" w:color="auto"/>
      </w:divBdr>
    </w:div>
    <w:div w:id="1054348381">
      <w:bodyDiv w:val="1"/>
      <w:marLeft w:val="0"/>
      <w:marRight w:val="0"/>
      <w:marTop w:val="0"/>
      <w:marBottom w:val="0"/>
      <w:divBdr>
        <w:top w:val="none" w:sz="0" w:space="0" w:color="auto"/>
        <w:left w:val="none" w:sz="0" w:space="0" w:color="auto"/>
        <w:bottom w:val="none" w:sz="0" w:space="0" w:color="auto"/>
        <w:right w:val="none" w:sz="0" w:space="0" w:color="auto"/>
      </w:divBdr>
    </w:div>
    <w:div w:id="1055742820">
      <w:bodyDiv w:val="1"/>
      <w:marLeft w:val="0"/>
      <w:marRight w:val="0"/>
      <w:marTop w:val="0"/>
      <w:marBottom w:val="0"/>
      <w:divBdr>
        <w:top w:val="none" w:sz="0" w:space="0" w:color="auto"/>
        <w:left w:val="none" w:sz="0" w:space="0" w:color="auto"/>
        <w:bottom w:val="none" w:sz="0" w:space="0" w:color="auto"/>
        <w:right w:val="none" w:sz="0" w:space="0" w:color="auto"/>
      </w:divBdr>
    </w:div>
    <w:div w:id="1057431063">
      <w:bodyDiv w:val="1"/>
      <w:marLeft w:val="0"/>
      <w:marRight w:val="0"/>
      <w:marTop w:val="0"/>
      <w:marBottom w:val="0"/>
      <w:divBdr>
        <w:top w:val="none" w:sz="0" w:space="0" w:color="auto"/>
        <w:left w:val="none" w:sz="0" w:space="0" w:color="auto"/>
        <w:bottom w:val="none" w:sz="0" w:space="0" w:color="auto"/>
        <w:right w:val="none" w:sz="0" w:space="0" w:color="auto"/>
      </w:divBdr>
    </w:div>
    <w:div w:id="1057633701">
      <w:bodyDiv w:val="1"/>
      <w:marLeft w:val="0"/>
      <w:marRight w:val="0"/>
      <w:marTop w:val="0"/>
      <w:marBottom w:val="0"/>
      <w:divBdr>
        <w:top w:val="none" w:sz="0" w:space="0" w:color="auto"/>
        <w:left w:val="none" w:sz="0" w:space="0" w:color="auto"/>
        <w:bottom w:val="none" w:sz="0" w:space="0" w:color="auto"/>
        <w:right w:val="none" w:sz="0" w:space="0" w:color="auto"/>
      </w:divBdr>
    </w:div>
    <w:div w:id="1058161539">
      <w:bodyDiv w:val="1"/>
      <w:marLeft w:val="0"/>
      <w:marRight w:val="0"/>
      <w:marTop w:val="0"/>
      <w:marBottom w:val="0"/>
      <w:divBdr>
        <w:top w:val="none" w:sz="0" w:space="0" w:color="auto"/>
        <w:left w:val="none" w:sz="0" w:space="0" w:color="auto"/>
        <w:bottom w:val="none" w:sz="0" w:space="0" w:color="auto"/>
        <w:right w:val="none" w:sz="0" w:space="0" w:color="auto"/>
      </w:divBdr>
    </w:div>
    <w:div w:id="1058557757">
      <w:bodyDiv w:val="1"/>
      <w:marLeft w:val="0"/>
      <w:marRight w:val="0"/>
      <w:marTop w:val="0"/>
      <w:marBottom w:val="0"/>
      <w:divBdr>
        <w:top w:val="none" w:sz="0" w:space="0" w:color="auto"/>
        <w:left w:val="none" w:sz="0" w:space="0" w:color="auto"/>
        <w:bottom w:val="none" w:sz="0" w:space="0" w:color="auto"/>
        <w:right w:val="none" w:sz="0" w:space="0" w:color="auto"/>
      </w:divBdr>
    </w:div>
    <w:div w:id="1060516967">
      <w:bodyDiv w:val="1"/>
      <w:marLeft w:val="0"/>
      <w:marRight w:val="0"/>
      <w:marTop w:val="0"/>
      <w:marBottom w:val="0"/>
      <w:divBdr>
        <w:top w:val="none" w:sz="0" w:space="0" w:color="auto"/>
        <w:left w:val="none" w:sz="0" w:space="0" w:color="auto"/>
        <w:bottom w:val="none" w:sz="0" w:space="0" w:color="auto"/>
        <w:right w:val="none" w:sz="0" w:space="0" w:color="auto"/>
      </w:divBdr>
    </w:div>
    <w:div w:id="1062097398">
      <w:bodyDiv w:val="1"/>
      <w:marLeft w:val="0"/>
      <w:marRight w:val="0"/>
      <w:marTop w:val="0"/>
      <w:marBottom w:val="0"/>
      <w:divBdr>
        <w:top w:val="none" w:sz="0" w:space="0" w:color="auto"/>
        <w:left w:val="none" w:sz="0" w:space="0" w:color="auto"/>
        <w:bottom w:val="none" w:sz="0" w:space="0" w:color="auto"/>
        <w:right w:val="none" w:sz="0" w:space="0" w:color="auto"/>
      </w:divBdr>
    </w:div>
    <w:div w:id="1062212307">
      <w:bodyDiv w:val="1"/>
      <w:marLeft w:val="0"/>
      <w:marRight w:val="0"/>
      <w:marTop w:val="0"/>
      <w:marBottom w:val="0"/>
      <w:divBdr>
        <w:top w:val="none" w:sz="0" w:space="0" w:color="auto"/>
        <w:left w:val="none" w:sz="0" w:space="0" w:color="auto"/>
        <w:bottom w:val="none" w:sz="0" w:space="0" w:color="auto"/>
        <w:right w:val="none" w:sz="0" w:space="0" w:color="auto"/>
      </w:divBdr>
    </w:div>
    <w:div w:id="1062483305">
      <w:bodyDiv w:val="1"/>
      <w:marLeft w:val="0"/>
      <w:marRight w:val="0"/>
      <w:marTop w:val="0"/>
      <w:marBottom w:val="0"/>
      <w:divBdr>
        <w:top w:val="none" w:sz="0" w:space="0" w:color="auto"/>
        <w:left w:val="none" w:sz="0" w:space="0" w:color="auto"/>
        <w:bottom w:val="none" w:sz="0" w:space="0" w:color="auto"/>
        <w:right w:val="none" w:sz="0" w:space="0" w:color="auto"/>
      </w:divBdr>
    </w:div>
    <w:div w:id="1062559933">
      <w:bodyDiv w:val="1"/>
      <w:marLeft w:val="0"/>
      <w:marRight w:val="0"/>
      <w:marTop w:val="0"/>
      <w:marBottom w:val="0"/>
      <w:divBdr>
        <w:top w:val="none" w:sz="0" w:space="0" w:color="auto"/>
        <w:left w:val="none" w:sz="0" w:space="0" w:color="auto"/>
        <w:bottom w:val="none" w:sz="0" w:space="0" w:color="auto"/>
        <w:right w:val="none" w:sz="0" w:space="0" w:color="auto"/>
      </w:divBdr>
    </w:div>
    <w:div w:id="1065949711">
      <w:bodyDiv w:val="1"/>
      <w:marLeft w:val="0"/>
      <w:marRight w:val="0"/>
      <w:marTop w:val="0"/>
      <w:marBottom w:val="0"/>
      <w:divBdr>
        <w:top w:val="none" w:sz="0" w:space="0" w:color="auto"/>
        <w:left w:val="none" w:sz="0" w:space="0" w:color="auto"/>
        <w:bottom w:val="none" w:sz="0" w:space="0" w:color="auto"/>
        <w:right w:val="none" w:sz="0" w:space="0" w:color="auto"/>
      </w:divBdr>
    </w:div>
    <w:div w:id="1067387662">
      <w:bodyDiv w:val="1"/>
      <w:marLeft w:val="0"/>
      <w:marRight w:val="0"/>
      <w:marTop w:val="0"/>
      <w:marBottom w:val="0"/>
      <w:divBdr>
        <w:top w:val="none" w:sz="0" w:space="0" w:color="auto"/>
        <w:left w:val="none" w:sz="0" w:space="0" w:color="auto"/>
        <w:bottom w:val="none" w:sz="0" w:space="0" w:color="auto"/>
        <w:right w:val="none" w:sz="0" w:space="0" w:color="auto"/>
      </w:divBdr>
    </w:div>
    <w:div w:id="1068191782">
      <w:bodyDiv w:val="1"/>
      <w:marLeft w:val="0"/>
      <w:marRight w:val="0"/>
      <w:marTop w:val="0"/>
      <w:marBottom w:val="0"/>
      <w:divBdr>
        <w:top w:val="none" w:sz="0" w:space="0" w:color="auto"/>
        <w:left w:val="none" w:sz="0" w:space="0" w:color="auto"/>
        <w:bottom w:val="none" w:sz="0" w:space="0" w:color="auto"/>
        <w:right w:val="none" w:sz="0" w:space="0" w:color="auto"/>
      </w:divBdr>
    </w:div>
    <w:div w:id="1068923500">
      <w:bodyDiv w:val="1"/>
      <w:marLeft w:val="0"/>
      <w:marRight w:val="0"/>
      <w:marTop w:val="0"/>
      <w:marBottom w:val="0"/>
      <w:divBdr>
        <w:top w:val="none" w:sz="0" w:space="0" w:color="auto"/>
        <w:left w:val="none" w:sz="0" w:space="0" w:color="auto"/>
        <w:bottom w:val="none" w:sz="0" w:space="0" w:color="auto"/>
        <w:right w:val="none" w:sz="0" w:space="0" w:color="auto"/>
      </w:divBdr>
    </w:div>
    <w:div w:id="1070419411">
      <w:bodyDiv w:val="1"/>
      <w:marLeft w:val="0"/>
      <w:marRight w:val="0"/>
      <w:marTop w:val="0"/>
      <w:marBottom w:val="0"/>
      <w:divBdr>
        <w:top w:val="none" w:sz="0" w:space="0" w:color="auto"/>
        <w:left w:val="none" w:sz="0" w:space="0" w:color="auto"/>
        <w:bottom w:val="none" w:sz="0" w:space="0" w:color="auto"/>
        <w:right w:val="none" w:sz="0" w:space="0" w:color="auto"/>
      </w:divBdr>
    </w:div>
    <w:div w:id="1071732120">
      <w:bodyDiv w:val="1"/>
      <w:marLeft w:val="0"/>
      <w:marRight w:val="0"/>
      <w:marTop w:val="0"/>
      <w:marBottom w:val="0"/>
      <w:divBdr>
        <w:top w:val="none" w:sz="0" w:space="0" w:color="auto"/>
        <w:left w:val="none" w:sz="0" w:space="0" w:color="auto"/>
        <w:bottom w:val="none" w:sz="0" w:space="0" w:color="auto"/>
        <w:right w:val="none" w:sz="0" w:space="0" w:color="auto"/>
      </w:divBdr>
    </w:div>
    <w:div w:id="1074090460">
      <w:bodyDiv w:val="1"/>
      <w:marLeft w:val="0"/>
      <w:marRight w:val="0"/>
      <w:marTop w:val="0"/>
      <w:marBottom w:val="0"/>
      <w:divBdr>
        <w:top w:val="none" w:sz="0" w:space="0" w:color="auto"/>
        <w:left w:val="none" w:sz="0" w:space="0" w:color="auto"/>
        <w:bottom w:val="none" w:sz="0" w:space="0" w:color="auto"/>
        <w:right w:val="none" w:sz="0" w:space="0" w:color="auto"/>
      </w:divBdr>
    </w:div>
    <w:div w:id="1075979593">
      <w:bodyDiv w:val="1"/>
      <w:marLeft w:val="0"/>
      <w:marRight w:val="0"/>
      <w:marTop w:val="0"/>
      <w:marBottom w:val="0"/>
      <w:divBdr>
        <w:top w:val="none" w:sz="0" w:space="0" w:color="auto"/>
        <w:left w:val="none" w:sz="0" w:space="0" w:color="auto"/>
        <w:bottom w:val="none" w:sz="0" w:space="0" w:color="auto"/>
        <w:right w:val="none" w:sz="0" w:space="0" w:color="auto"/>
      </w:divBdr>
    </w:div>
    <w:div w:id="1076704902">
      <w:bodyDiv w:val="1"/>
      <w:marLeft w:val="0"/>
      <w:marRight w:val="0"/>
      <w:marTop w:val="0"/>
      <w:marBottom w:val="0"/>
      <w:divBdr>
        <w:top w:val="none" w:sz="0" w:space="0" w:color="auto"/>
        <w:left w:val="none" w:sz="0" w:space="0" w:color="auto"/>
        <w:bottom w:val="none" w:sz="0" w:space="0" w:color="auto"/>
        <w:right w:val="none" w:sz="0" w:space="0" w:color="auto"/>
      </w:divBdr>
    </w:div>
    <w:div w:id="1076896219">
      <w:bodyDiv w:val="1"/>
      <w:marLeft w:val="0"/>
      <w:marRight w:val="0"/>
      <w:marTop w:val="0"/>
      <w:marBottom w:val="0"/>
      <w:divBdr>
        <w:top w:val="none" w:sz="0" w:space="0" w:color="auto"/>
        <w:left w:val="none" w:sz="0" w:space="0" w:color="auto"/>
        <w:bottom w:val="none" w:sz="0" w:space="0" w:color="auto"/>
        <w:right w:val="none" w:sz="0" w:space="0" w:color="auto"/>
      </w:divBdr>
    </w:div>
    <w:div w:id="1077751616">
      <w:bodyDiv w:val="1"/>
      <w:marLeft w:val="0"/>
      <w:marRight w:val="0"/>
      <w:marTop w:val="0"/>
      <w:marBottom w:val="0"/>
      <w:divBdr>
        <w:top w:val="none" w:sz="0" w:space="0" w:color="auto"/>
        <w:left w:val="none" w:sz="0" w:space="0" w:color="auto"/>
        <w:bottom w:val="none" w:sz="0" w:space="0" w:color="auto"/>
        <w:right w:val="none" w:sz="0" w:space="0" w:color="auto"/>
      </w:divBdr>
    </w:div>
    <w:div w:id="1078751575">
      <w:bodyDiv w:val="1"/>
      <w:marLeft w:val="0"/>
      <w:marRight w:val="0"/>
      <w:marTop w:val="0"/>
      <w:marBottom w:val="0"/>
      <w:divBdr>
        <w:top w:val="none" w:sz="0" w:space="0" w:color="auto"/>
        <w:left w:val="none" w:sz="0" w:space="0" w:color="auto"/>
        <w:bottom w:val="none" w:sz="0" w:space="0" w:color="auto"/>
        <w:right w:val="none" w:sz="0" w:space="0" w:color="auto"/>
      </w:divBdr>
    </w:div>
    <w:div w:id="1084254944">
      <w:bodyDiv w:val="1"/>
      <w:marLeft w:val="0"/>
      <w:marRight w:val="0"/>
      <w:marTop w:val="0"/>
      <w:marBottom w:val="0"/>
      <w:divBdr>
        <w:top w:val="none" w:sz="0" w:space="0" w:color="auto"/>
        <w:left w:val="none" w:sz="0" w:space="0" w:color="auto"/>
        <w:bottom w:val="none" w:sz="0" w:space="0" w:color="auto"/>
        <w:right w:val="none" w:sz="0" w:space="0" w:color="auto"/>
      </w:divBdr>
    </w:div>
    <w:div w:id="1084572390">
      <w:bodyDiv w:val="1"/>
      <w:marLeft w:val="0"/>
      <w:marRight w:val="0"/>
      <w:marTop w:val="0"/>
      <w:marBottom w:val="0"/>
      <w:divBdr>
        <w:top w:val="none" w:sz="0" w:space="0" w:color="auto"/>
        <w:left w:val="none" w:sz="0" w:space="0" w:color="auto"/>
        <w:bottom w:val="none" w:sz="0" w:space="0" w:color="auto"/>
        <w:right w:val="none" w:sz="0" w:space="0" w:color="auto"/>
      </w:divBdr>
    </w:div>
    <w:div w:id="1086001995">
      <w:bodyDiv w:val="1"/>
      <w:marLeft w:val="0"/>
      <w:marRight w:val="0"/>
      <w:marTop w:val="0"/>
      <w:marBottom w:val="0"/>
      <w:divBdr>
        <w:top w:val="none" w:sz="0" w:space="0" w:color="auto"/>
        <w:left w:val="none" w:sz="0" w:space="0" w:color="auto"/>
        <w:bottom w:val="none" w:sz="0" w:space="0" w:color="auto"/>
        <w:right w:val="none" w:sz="0" w:space="0" w:color="auto"/>
      </w:divBdr>
    </w:div>
    <w:div w:id="1087001527">
      <w:bodyDiv w:val="1"/>
      <w:marLeft w:val="0"/>
      <w:marRight w:val="0"/>
      <w:marTop w:val="0"/>
      <w:marBottom w:val="0"/>
      <w:divBdr>
        <w:top w:val="none" w:sz="0" w:space="0" w:color="auto"/>
        <w:left w:val="none" w:sz="0" w:space="0" w:color="auto"/>
        <w:bottom w:val="none" w:sz="0" w:space="0" w:color="auto"/>
        <w:right w:val="none" w:sz="0" w:space="0" w:color="auto"/>
      </w:divBdr>
    </w:div>
    <w:div w:id="1087536926">
      <w:bodyDiv w:val="1"/>
      <w:marLeft w:val="0"/>
      <w:marRight w:val="0"/>
      <w:marTop w:val="0"/>
      <w:marBottom w:val="0"/>
      <w:divBdr>
        <w:top w:val="none" w:sz="0" w:space="0" w:color="auto"/>
        <w:left w:val="none" w:sz="0" w:space="0" w:color="auto"/>
        <w:bottom w:val="none" w:sz="0" w:space="0" w:color="auto"/>
        <w:right w:val="none" w:sz="0" w:space="0" w:color="auto"/>
      </w:divBdr>
    </w:div>
    <w:div w:id="1090783580">
      <w:bodyDiv w:val="1"/>
      <w:marLeft w:val="0"/>
      <w:marRight w:val="0"/>
      <w:marTop w:val="0"/>
      <w:marBottom w:val="0"/>
      <w:divBdr>
        <w:top w:val="none" w:sz="0" w:space="0" w:color="auto"/>
        <w:left w:val="none" w:sz="0" w:space="0" w:color="auto"/>
        <w:bottom w:val="none" w:sz="0" w:space="0" w:color="auto"/>
        <w:right w:val="none" w:sz="0" w:space="0" w:color="auto"/>
      </w:divBdr>
    </w:div>
    <w:div w:id="1093741319">
      <w:bodyDiv w:val="1"/>
      <w:marLeft w:val="0"/>
      <w:marRight w:val="0"/>
      <w:marTop w:val="0"/>
      <w:marBottom w:val="0"/>
      <w:divBdr>
        <w:top w:val="none" w:sz="0" w:space="0" w:color="auto"/>
        <w:left w:val="none" w:sz="0" w:space="0" w:color="auto"/>
        <w:bottom w:val="none" w:sz="0" w:space="0" w:color="auto"/>
        <w:right w:val="none" w:sz="0" w:space="0" w:color="auto"/>
      </w:divBdr>
    </w:div>
    <w:div w:id="1094396886">
      <w:bodyDiv w:val="1"/>
      <w:marLeft w:val="0"/>
      <w:marRight w:val="0"/>
      <w:marTop w:val="0"/>
      <w:marBottom w:val="0"/>
      <w:divBdr>
        <w:top w:val="none" w:sz="0" w:space="0" w:color="auto"/>
        <w:left w:val="none" w:sz="0" w:space="0" w:color="auto"/>
        <w:bottom w:val="none" w:sz="0" w:space="0" w:color="auto"/>
        <w:right w:val="none" w:sz="0" w:space="0" w:color="auto"/>
      </w:divBdr>
    </w:div>
    <w:div w:id="1094790699">
      <w:bodyDiv w:val="1"/>
      <w:marLeft w:val="0"/>
      <w:marRight w:val="0"/>
      <w:marTop w:val="0"/>
      <w:marBottom w:val="0"/>
      <w:divBdr>
        <w:top w:val="none" w:sz="0" w:space="0" w:color="auto"/>
        <w:left w:val="none" w:sz="0" w:space="0" w:color="auto"/>
        <w:bottom w:val="none" w:sz="0" w:space="0" w:color="auto"/>
        <w:right w:val="none" w:sz="0" w:space="0" w:color="auto"/>
      </w:divBdr>
    </w:div>
    <w:div w:id="1096056434">
      <w:bodyDiv w:val="1"/>
      <w:marLeft w:val="0"/>
      <w:marRight w:val="0"/>
      <w:marTop w:val="0"/>
      <w:marBottom w:val="0"/>
      <w:divBdr>
        <w:top w:val="none" w:sz="0" w:space="0" w:color="auto"/>
        <w:left w:val="none" w:sz="0" w:space="0" w:color="auto"/>
        <w:bottom w:val="none" w:sz="0" w:space="0" w:color="auto"/>
        <w:right w:val="none" w:sz="0" w:space="0" w:color="auto"/>
      </w:divBdr>
    </w:div>
    <w:div w:id="1097365319">
      <w:bodyDiv w:val="1"/>
      <w:marLeft w:val="0"/>
      <w:marRight w:val="0"/>
      <w:marTop w:val="0"/>
      <w:marBottom w:val="0"/>
      <w:divBdr>
        <w:top w:val="none" w:sz="0" w:space="0" w:color="auto"/>
        <w:left w:val="none" w:sz="0" w:space="0" w:color="auto"/>
        <w:bottom w:val="none" w:sz="0" w:space="0" w:color="auto"/>
        <w:right w:val="none" w:sz="0" w:space="0" w:color="auto"/>
      </w:divBdr>
    </w:div>
    <w:div w:id="1098211032">
      <w:bodyDiv w:val="1"/>
      <w:marLeft w:val="0"/>
      <w:marRight w:val="0"/>
      <w:marTop w:val="0"/>
      <w:marBottom w:val="0"/>
      <w:divBdr>
        <w:top w:val="none" w:sz="0" w:space="0" w:color="auto"/>
        <w:left w:val="none" w:sz="0" w:space="0" w:color="auto"/>
        <w:bottom w:val="none" w:sz="0" w:space="0" w:color="auto"/>
        <w:right w:val="none" w:sz="0" w:space="0" w:color="auto"/>
      </w:divBdr>
    </w:div>
    <w:div w:id="1098673163">
      <w:bodyDiv w:val="1"/>
      <w:marLeft w:val="0"/>
      <w:marRight w:val="0"/>
      <w:marTop w:val="0"/>
      <w:marBottom w:val="0"/>
      <w:divBdr>
        <w:top w:val="none" w:sz="0" w:space="0" w:color="auto"/>
        <w:left w:val="none" w:sz="0" w:space="0" w:color="auto"/>
        <w:bottom w:val="none" w:sz="0" w:space="0" w:color="auto"/>
        <w:right w:val="none" w:sz="0" w:space="0" w:color="auto"/>
      </w:divBdr>
    </w:div>
    <w:div w:id="1102609909">
      <w:bodyDiv w:val="1"/>
      <w:marLeft w:val="0"/>
      <w:marRight w:val="0"/>
      <w:marTop w:val="0"/>
      <w:marBottom w:val="0"/>
      <w:divBdr>
        <w:top w:val="none" w:sz="0" w:space="0" w:color="auto"/>
        <w:left w:val="none" w:sz="0" w:space="0" w:color="auto"/>
        <w:bottom w:val="none" w:sz="0" w:space="0" w:color="auto"/>
        <w:right w:val="none" w:sz="0" w:space="0" w:color="auto"/>
      </w:divBdr>
    </w:div>
    <w:div w:id="1104112159">
      <w:bodyDiv w:val="1"/>
      <w:marLeft w:val="0"/>
      <w:marRight w:val="0"/>
      <w:marTop w:val="0"/>
      <w:marBottom w:val="0"/>
      <w:divBdr>
        <w:top w:val="none" w:sz="0" w:space="0" w:color="auto"/>
        <w:left w:val="none" w:sz="0" w:space="0" w:color="auto"/>
        <w:bottom w:val="none" w:sz="0" w:space="0" w:color="auto"/>
        <w:right w:val="none" w:sz="0" w:space="0" w:color="auto"/>
      </w:divBdr>
    </w:div>
    <w:div w:id="1105542795">
      <w:bodyDiv w:val="1"/>
      <w:marLeft w:val="0"/>
      <w:marRight w:val="0"/>
      <w:marTop w:val="0"/>
      <w:marBottom w:val="0"/>
      <w:divBdr>
        <w:top w:val="none" w:sz="0" w:space="0" w:color="auto"/>
        <w:left w:val="none" w:sz="0" w:space="0" w:color="auto"/>
        <w:bottom w:val="none" w:sz="0" w:space="0" w:color="auto"/>
        <w:right w:val="none" w:sz="0" w:space="0" w:color="auto"/>
      </w:divBdr>
    </w:div>
    <w:div w:id="1108160905">
      <w:bodyDiv w:val="1"/>
      <w:marLeft w:val="0"/>
      <w:marRight w:val="0"/>
      <w:marTop w:val="0"/>
      <w:marBottom w:val="0"/>
      <w:divBdr>
        <w:top w:val="none" w:sz="0" w:space="0" w:color="auto"/>
        <w:left w:val="none" w:sz="0" w:space="0" w:color="auto"/>
        <w:bottom w:val="none" w:sz="0" w:space="0" w:color="auto"/>
        <w:right w:val="none" w:sz="0" w:space="0" w:color="auto"/>
      </w:divBdr>
    </w:div>
    <w:div w:id="1108349101">
      <w:bodyDiv w:val="1"/>
      <w:marLeft w:val="0"/>
      <w:marRight w:val="0"/>
      <w:marTop w:val="0"/>
      <w:marBottom w:val="0"/>
      <w:divBdr>
        <w:top w:val="none" w:sz="0" w:space="0" w:color="auto"/>
        <w:left w:val="none" w:sz="0" w:space="0" w:color="auto"/>
        <w:bottom w:val="none" w:sz="0" w:space="0" w:color="auto"/>
        <w:right w:val="none" w:sz="0" w:space="0" w:color="auto"/>
      </w:divBdr>
    </w:div>
    <w:div w:id="1109010134">
      <w:bodyDiv w:val="1"/>
      <w:marLeft w:val="0"/>
      <w:marRight w:val="0"/>
      <w:marTop w:val="0"/>
      <w:marBottom w:val="0"/>
      <w:divBdr>
        <w:top w:val="none" w:sz="0" w:space="0" w:color="auto"/>
        <w:left w:val="none" w:sz="0" w:space="0" w:color="auto"/>
        <w:bottom w:val="none" w:sz="0" w:space="0" w:color="auto"/>
        <w:right w:val="none" w:sz="0" w:space="0" w:color="auto"/>
      </w:divBdr>
    </w:div>
    <w:div w:id="1109276299">
      <w:bodyDiv w:val="1"/>
      <w:marLeft w:val="0"/>
      <w:marRight w:val="0"/>
      <w:marTop w:val="0"/>
      <w:marBottom w:val="0"/>
      <w:divBdr>
        <w:top w:val="none" w:sz="0" w:space="0" w:color="auto"/>
        <w:left w:val="none" w:sz="0" w:space="0" w:color="auto"/>
        <w:bottom w:val="none" w:sz="0" w:space="0" w:color="auto"/>
        <w:right w:val="none" w:sz="0" w:space="0" w:color="auto"/>
      </w:divBdr>
    </w:div>
    <w:div w:id="1110196730">
      <w:bodyDiv w:val="1"/>
      <w:marLeft w:val="0"/>
      <w:marRight w:val="0"/>
      <w:marTop w:val="0"/>
      <w:marBottom w:val="0"/>
      <w:divBdr>
        <w:top w:val="none" w:sz="0" w:space="0" w:color="auto"/>
        <w:left w:val="none" w:sz="0" w:space="0" w:color="auto"/>
        <w:bottom w:val="none" w:sz="0" w:space="0" w:color="auto"/>
        <w:right w:val="none" w:sz="0" w:space="0" w:color="auto"/>
      </w:divBdr>
    </w:div>
    <w:div w:id="1110901801">
      <w:bodyDiv w:val="1"/>
      <w:marLeft w:val="0"/>
      <w:marRight w:val="0"/>
      <w:marTop w:val="0"/>
      <w:marBottom w:val="0"/>
      <w:divBdr>
        <w:top w:val="none" w:sz="0" w:space="0" w:color="auto"/>
        <w:left w:val="none" w:sz="0" w:space="0" w:color="auto"/>
        <w:bottom w:val="none" w:sz="0" w:space="0" w:color="auto"/>
        <w:right w:val="none" w:sz="0" w:space="0" w:color="auto"/>
      </w:divBdr>
    </w:div>
    <w:div w:id="1111707317">
      <w:bodyDiv w:val="1"/>
      <w:marLeft w:val="0"/>
      <w:marRight w:val="0"/>
      <w:marTop w:val="0"/>
      <w:marBottom w:val="0"/>
      <w:divBdr>
        <w:top w:val="none" w:sz="0" w:space="0" w:color="auto"/>
        <w:left w:val="none" w:sz="0" w:space="0" w:color="auto"/>
        <w:bottom w:val="none" w:sz="0" w:space="0" w:color="auto"/>
        <w:right w:val="none" w:sz="0" w:space="0" w:color="auto"/>
      </w:divBdr>
    </w:div>
    <w:div w:id="1112552210">
      <w:bodyDiv w:val="1"/>
      <w:marLeft w:val="0"/>
      <w:marRight w:val="0"/>
      <w:marTop w:val="0"/>
      <w:marBottom w:val="0"/>
      <w:divBdr>
        <w:top w:val="none" w:sz="0" w:space="0" w:color="auto"/>
        <w:left w:val="none" w:sz="0" w:space="0" w:color="auto"/>
        <w:bottom w:val="none" w:sz="0" w:space="0" w:color="auto"/>
        <w:right w:val="none" w:sz="0" w:space="0" w:color="auto"/>
      </w:divBdr>
    </w:div>
    <w:div w:id="1112700046">
      <w:bodyDiv w:val="1"/>
      <w:marLeft w:val="0"/>
      <w:marRight w:val="0"/>
      <w:marTop w:val="0"/>
      <w:marBottom w:val="0"/>
      <w:divBdr>
        <w:top w:val="none" w:sz="0" w:space="0" w:color="auto"/>
        <w:left w:val="none" w:sz="0" w:space="0" w:color="auto"/>
        <w:bottom w:val="none" w:sz="0" w:space="0" w:color="auto"/>
        <w:right w:val="none" w:sz="0" w:space="0" w:color="auto"/>
      </w:divBdr>
    </w:div>
    <w:div w:id="1112748691">
      <w:bodyDiv w:val="1"/>
      <w:marLeft w:val="0"/>
      <w:marRight w:val="0"/>
      <w:marTop w:val="0"/>
      <w:marBottom w:val="0"/>
      <w:divBdr>
        <w:top w:val="none" w:sz="0" w:space="0" w:color="auto"/>
        <w:left w:val="none" w:sz="0" w:space="0" w:color="auto"/>
        <w:bottom w:val="none" w:sz="0" w:space="0" w:color="auto"/>
        <w:right w:val="none" w:sz="0" w:space="0" w:color="auto"/>
      </w:divBdr>
    </w:div>
    <w:div w:id="1112869854">
      <w:bodyDiv w:val="1"/>
      <w:marLeft w:val="0"/>
      <w:marRight w:val="0"/>
      <w:marTop w:val="0"/>
      <w:marBottom w:val="0"/>
      <w:divBdr>
        <w:top w:val="none" w:sz="0" w:space="0" w:color="auto"/>
        <w:left w:val="none" w:sz="0" w:space="0" w:color="auto"/>
        <w:bottom w:val="none" w:sz="0" w:space="0" w:color="auto"/>
        <w:right w:val="none" w:sz="0" w:space="0" w:color="auto"/>
      </w:divBdr>
    </w:div>
    <w:div w:id="1114135409">
      <w:bodyDiv w:val="1"/>
      <w:marLeft w:val="0"/>
      <w:marRight w:val="0"/>
      <w:marTop w:val="0"/>
      <w:marBottom w:val="0"/>
      <w:divBdr>
        <w:top w:val="none" w:sz="0" w:space="0" w:color="auto"/>
        <w:left w:val="none" w:sz="0" w:space="0" w:color="auto"/>
        <w:bottom w:val="none" w:sz="0" w:space="0" w:color="auto"/>
        <w:right w:val="none" w:sz="0" w:space="0" w:color="auto"/>
      </w:divBdr>
    </w:div>
    <w:div w:id="1116408305">
      <w:bodyDiv w:val="1"/>
      <w:marLeft w:val="0"/>
      <w:marRight w:val="0"/>
      <w:marTop w:val="0"/>
      <w:marBottom w:val="0"/>
      <w:divBdr>
        <w:top w:val="none" w:sz="0" w:space="0" w:color="auto"/>
        <w:left w:val="none" w:sz="0" w:space="0" w:color="auto"/>
        <w:bottom w:val="none" w:sz="0" w:space="0" w:color="auto"/>
        <w:right w:val="none" w:sz="0" w:space="0" w:color="auto"/>
      </w:divBdr>
    </w:div>
    <w:div w:id="1118642817">
      <w:bodyDiv w:val="1"/>
      <w:marLeft w:val="0"/>
      <w:marRight w:val="0"/>
      <w:marTop w:val="0"/>
      <w:marBottom w:val="0"/>
      <w:divBdr>
        <w:top w:val="none" w:sz="0" w:space="0" w:color="auto"/>
        <w:left w:val="none" w:sz="0" w:space="0" w:color="auto"/>
        <w:bottom w:val="none" w:sz="0" w:space="0" w:color="auto"/>
        <w:right w:val="none" w:sz="0" w:space="0" w:color="auto"/>
      </w:divBdr>
    </w:div>
    <w:div w:id="1119451456">
      <w:bodyDiv w:val="1"/>
      <w:marLeft w:val="0"/>
      <w:marRight w:val="0"/>
      <w:marTop w:val="0"/>
      <w:marBottom w:val="0"/>
      <w:divBdr>
        <w:top w:val="none" w:sz="0" w:space="0" w:color="auto"/>
        <w:left w:val="none" w:sz="0" w:space="0" w:color="auto"/>
        <w:bottom w:val="none" w:sz="0" w:space="0" w:color="auto"/>
        <w:right w:val="none" w:sz="0" w:space="0" w:color="auto"/>
      </w:divBdr>
    </w:div>
    <w:div w:id="1120756594">
      <w:bodyDiv w:val="1"/>
      <w:marLeft w:val="0"/>
      <w:marRight w:val="0"/>
      <w:marTop w:val="0"/>
      <w:marBottom w:val="0"/>
      <w:divBdr>
        <w:top w:val="none" w:sz="0" w:space="0" w:color="auto"/>
        <w:left w:val="none" w:sz="0" w:space="0" w:color="auto"/>
        <w:bottom w:val="none" w:sz="0" w:space="0" w:color="auto"/>
        <w:right w:val="none" w:sz="0" w:space="0" w:color="auto"/>
      </w:divBdr>
    </w:div>
    <w:div w:id="1122461793">
      <w:bodyDiv w:val="1"/>
      <w:marLeft w:val="0"/>
      <w:marRight w:val="0"/>
      <w:marTop w:val="0"/>
      <w:marBottom w:val="0"/>
      <w:divBdr>
        <w:top w:val="none" w:sz="0" w:space="0" w:color="auto"/>
        <w:left w:val="none" w:sz="0" w:space="0" w:color="auto"/>
        <w:bottom w:val="none" w:sz="0" w:space="0" w:color="auto"/>
        <w:right w:val="none" w:sz="0" w:space="0" w:color="auto"/>
      </w:divBdr>
    </w:div>
    <w:div w:id="1124539549">
      <w:bodyDiv w:val="1"/>
      <w:marLeft w:val="0"/>
      <w:marRight w:val="0"/>
      <w:marTop w:val="0"/>
      <w:marBottom w:val="0"/>
      <w:divBdr>
        <w:top w:val="none" w:sz="0" w:space="0" w:color="auto"/>
        <w:left w:val="none" w:sz="0" w:space="0" w:color="auto"/>
        <w:bottom w:val="none" w:sz="0" w:space="0" w:color="auto"/>
        <w:right w:val="none" w:sz="0" w:space="0" w:color="auto"/>
      </w:divBdr>
    </w:div>
    <w:div w:id="1126853559">
      <w:bodyDiv w:val="1"/>
      <w:marLeft w:val="0"/>
      <w:marRight w:val="0"/>
      <w:marTop w:val="0"/>
      <w:marBottom w:val="0"/>
      <w:divBdr>
        <w:top w:val="none" w:sz="0" w:space="0" w:color="auto"/>
        <w:left w:val="none" w:sz="0" w:space="0" w:color="auto"/>
        <w:bottom w:val="none" w:sz="0" w:space="0" w:color="auto"/>
        <w:right w:val="none" w:sz="0" w:space="0" w:color="auto"/>
      </w:divBdr>
    </w:div>
    <w:div w:id="1129670123">
      <w:bodyDiv w:val="1"/>
      <w:marLeft w:val="0"/>
      <w:marRight w:val="0"/>
      <w:marTop w:val="0"/>
      <w:marBottom w:val="0"/>
      <w:divBdr>
        <w:top w:val="none" w:sz="0" w:space="0" w:color="auto"/>
        <w:left w:val="none" w:sz="0" w:space="0" w:color="auto"/>
        <w:bottom w:val="none" w:sz="0" w:space="0" w:color="auto"/>
        <w:right w:val="none" w:sz="0" w:space="0" w:color="auto"/>
      </w:divBdr>
    </w:div>
    <w:div w:id="1133451887">
      <w:bodyDiv w:val="1"/>
      <w:marLeft w:val="0"/>
      <w:marRight w:val="0"/>
      <w:marTop w:val="0"/>
      <w:marBottom w:val="0"/>
      <w:divBdr>
        <w:top w:val="none" w:sz="0" w:space="0" w:color="auto"/>
        <w:left w:val="none" w:sz="0" w:space="0" w:color="auto"/>
        <w:bottom w:val="none" w:sz="0" w:space="0" w:color="auto"/>
        <w:right w:val="none" w:sz="0" w:space="0" w:color="auto"/>
      </w:divBdr>
    </w:div>
    <w:div w:id="1137844509">
      <w:bodyDiv w:val="1"/>
      <w:marLeft w:val="0"/>
      <w:marRight w:val="0"/>
      <w:marTop w:val="0"/>
      <w:marBottom w:val="0"/>
      <w:divBdr>
        <w:top w:val="none" w:sz="0" w:space="0" w:color="auto"/>
        <w:left w:val="none" w:sz="0" w:space="0" w:color="auto"/>
        <w:bottom w:val="none" w:sz="0" w:space="0" w:color="auto"/>
        <w:right w:val="none" w:sz="0" w:space="0" w:color="auto"/>
      </w:divBdr>
    </w:div>
    <w:div w:id="1138107970">
      <w:bodyDiv w:val="1"/>
      <w:marLeft w:val="0"/>
      <w:marRight w:val="0"/>
      <w:marTop w:val="0"/>
      <w:marBottom w:val="0"/>
      <w:divBdr>
        <w:top w:val="none" w:sz="0" w:space="0" w:color="auto"/>
        <w:left w:val="none" w:sz="0" w:space="0" w:color="auto"/>
        <w:bottom w:val="none" w:sz="0" w:space="0" w:color="auto"/>
        <w:right w:val="none" w:sz="0" w:space="0" w:color="auto"/>
      </w:divBdr>
    </w:div>
    <w:div w:id="1138112625">
      <w:bodyDiv w:val="1"/>
      <w:marLeft w:val="0"/>
      <w:marRight w:val="0"/>
      <w:marTop w:val="0"/>
      <w:marBottom w:val="0"/>
      <w:divBdr>
        <w:top w:val="none" w:sz="0" w:space="0" w:color="auto"/>
        <w:left w:val="none" w:sz="0" w:space="0" w:color="auto"/>
        <w:bottom w:val="none" w:sz="0" w:space="0" w:color="auto"/>
        <w:right w:val="none" w:sz="0" w:space="0" w:color="auto"/>
      </w:divBdr>
    </w:div>
    <w:div w:id="1142963537">
      <w:bodyDiv w:val="1"/>
      <w:marLeft w:val="0"/>
      <w:marRight w:val="0"/>
      <w:marTop w:val="0"/>
      <w:marBottom w:val="0"/>
      <w:divBdr>
        <w:top w:val="none" w:sz="0" w:space="0" w:color="auto"/>
        <w:left w:val="none" w:sz="0" w:space="0" w:color="auto"/>
        <w:bottom w:val="none" w:sz="0" w:space="0" w:color="auto"/>
        <w:right w:val="none" w:sz="0" w:space="0" w:color="auto"/>
      </w:divBdr>
    </w:div>
    <w:div w:id="1144195732">
      <w:bodyDiv w:val="1"/>
      <w:marLeft w:val="0"/>
      <w:marRight w:val="0"/>
      <w:marTop w:val="0"/>
      <w:marBottom w:val="0"/>
      <w:divBdr>
        <w:top w:val="none" w:sz="0" w:space="0" w:color="auto"/>
        <w:left w:val="none" w:sz="0" w:space="0" w:color="auto"/>
        <w:bottom w:val="none" w:sz="0" w:space="0" w:color="auto"/>
        <w:right w:val="none" w:sz="0" w:space="0" w:color="auto"/>
      </w:divBdr>
    </w:div>
    <w:div w:id="1144588652">
      <w:bodyDiv w:val="1"/>
      <w:marLeft w:val="0"/>
      <w:marRight w:val="0"/>
      <w:marTop w:val="0"/>
      <w:marBottom w:val="0"/>
      <w:divBdr>
        <w:top w:val="none" w:sz="0" w:space="0" w:color="auto"/>
        <w:left w:val="none" w:sz="0" w:space="0" w:color="auto"/>
        <w:bottom w:val="none" w:sz="0" w:space="0" w:color="auto"/>
        <w:right w:val="none" w:sz="0" w:space="0" w:color="auto"/>
      </w:divBdr>
    </w:div>
    <w:div w:id="1144809726">
      <w:bodyDiv w:val="1"/>
      <w:marLeft w:val="0"/>
      <w:marRight w:val="0"/>
      <w:marTop w:val="0"/>
      <w:marBottom w:val="0"/>
      <w:divBdr>
        <w:top w:val="none" w:sz="0" w:space="0" w:color="auto"/>
        <w:left w:val="none" w:sz="0" w:space="0" w:color="auto"/>
        <w:bottom w:val="none" w:sz="0" w:space="0" w:color="auto"/>
        <w:right w:val="none" w:sz="0" w:space="0" w:color="auto"/>
      </w:divBdr>
    </w:div>
    <w:div w:id="1148015752">
      <w:bodyDiv w:val="1"/>
      <w:marLeft w:val="0"/>
      <w:marRight w:val="0"/>
      <w:marTop w:val="0"/>
      <w:marBottom w:val="0"/>
      <w:divBdr>
        <w:top w:val="none" w:sz="0" w:space="0" w:color="auto"/>
        <w:left w:val="none" w:sz="0" w:space="0" w:color="auto"/>
        <w:bottom w:val="none" w:sz="0" w:space="0" w:color="auto"/>
        <w:right w:val="none" w:sz="0" w:space="0" w:color="auto"/>
      </w:divBdr>
    </w:div>
    <w:div w:id="1148788181">
      <w:bodyDiv w:val="1"/>
      <w:marLeft w:val="0"/>
      <w:marRight w:val="0"/>
      <w:marTop w:val="0"/>
      <w:marBottom w:val="0"/>
      <w:divBdr>
        <w:top w:val="none" w:sz="0" w:space="0" w:color="auto"/>
        <w:left w:val="none" w:sz="0" w:space="0" w:color="auto"/>
        <w:bottom w:val="none" w:sz="0" w:space="0" w:color="auto"/>
        <w:right w:val="none" w:sz="0" w:space="0" w:color="auto"/>
      </w:divBdr>
    </w:div>
    <w:div w:id="1149705988">
      <w:bodyDiv w:val="1"/>
      <w:marLeft w:val="0"/>
      <w:marRight w:val="0"/>
      <w:marTop w:val="0"/>
      <w:marBottom w:val="0"/>
      <w:divBdr>
        <w:top w:val="none" w:sz="0" w:space="0" w:color="auto"/>
        <w:left w:val="none" w:sz="0" w:space="0" w:color="auto"/>
        <w:bottom w:val="none" w:sz="0" w:space="0" w:color="auto"/>
        <w:right w:val="none" w:sz="0" w:space="0" w:color="auto"/>
      </w:divBdr>
    </w:div>
    <w:div w:id="1151488003">
      <w:bodyDiv w:val="1"/>
      <w:marLeft w:val="0"/>
      <w:marRight w:val="0"/>
      <w:marTop w:val="0"/>
      <w:marBottom w:val="0"/>
      <w:divBdr>
        <w:top w:val="none" w:sz="0" w:space="0" w:color="auto"/>
        <w:left w:val="none" w:sz="0" w:space="0" w:color="auto"/>
        <w:bottom w:val="none" w:sz="0" w:space="0" w:color="auto"/>
        <w:right w:val="none" w:sz="0" w:space="0" w:color="auto"/>
      </w:divBdr>
    </w:div>
    <w:div w:id="1151943114">
      <w:bodyDiv w:val="1"/>
      <w:marLeft w:val="0"/>
      <w:marRight w:val="0"/>
      <w:marTop w:val="0"/>
      <w:marBottom w:val="0"/>
      <w:divBdr>
        <w:top w:val="none" w:sz="0" w:space="0" w:color="auto"/>
        <w:left w:val="none" w:sz="0" w:space="0" w:color="auto"/>
        <w:bottom w:val="none" w:sz="0" w:space="0" w:color="auto"/>
        <w:right w:val="none" w:sz="0" w:space="0" w:color="auto"/>
      </w:divBdr>
    </w:div>
    <w:div w:id="1152523347">
      <w:bodyDiv w:val="1"/>
      <w:marLeft w:val="0"/>
      <w:marRight w:val="0"/>
      <w:marTop w:val="0"/>
      <w:marBottom w:val="0"/>
      <w:divBdr>
        <w:top w:val="none" w:sz="0" w:space="0" w:color="auto"/>
        <w:left w:val="none" w:sz="0" w:space="0" w:color="auto"/>
        <w:bottom w:val="none" w:sz="0" w:space="0" w:color="auto"/>
        <w:right w:val="none" w:sz="0" w:space="0" w:color="auto"/>
      </w:divBdr>
    </w:div>
    <w:div w:id="1152721994">
      <w:bodyDiv w:val="1"/>
      <w:marLeft w:val="0"/>
      <w:marRight w:val="0"/>
      <w:marTop w:val="0"/>
      <w:marBottom w:val="0"/>
      <w:divBdr>
        <w:top w:val="none" w:sz="0" w:space="0" w:color="auto"/>
        <w:left w:val="none" w:sz="0" w:space="0" w:color="auto"/>
        <w:bottom w:val="none" w:sz="0" w:space="0" w:color="auto"/>
        <w:right w:val="none" w:sz="0" w:space="0" w:color="auto"/>
      </w:divBdr>
    </w:div>
    <w:div w:id="1159343484">
      <w:bodyDiv w:val="1"/>
      <w:marLeft w:val="0"/>
      <w:marRight w:val="0"/>
      <w:marTop w:val="0"/>
      <w:marBottom w:val="0"/>
      <w:divBdr>
        <w:top w:val="none" w:sz="0" w:space="0" w:color="auto"/>
        <w:left w:val="none" w:sz="0" w:space="0" w:color="auto"/>
        <w:bottom w:val="none" w:sz="0" w:space="0" w:color="auto"/>
        <w:right w:val="none" w:sz="0" w:space="0" w:color="auto"/>
      </w:divBdr>
    </w:div>
    <w:div w:id="1159419302">
      <w:bodyDiv w:val="1"/>
      <w:marLeft w:val="0"/>
      <w:marRight w:val="0"/>
      <w:marTop w:val="0"/>
      <w:marBottom w:val="0"/>
      <w:divBdr>
        <w:top w:val="none" w:sz="0" w:space="0" w:color="auto"/>
        <w:left w:val="none" w:sz="0" w:space="0" w:color="auto"/>
        <w:bottom w:val="none" w:sz="0" w:space="0" w:color="auto"/>
        <w:right w:val="none" w:sz="0" w:space="0" w:color="auto"/>
      </w:divBdr>
    </w:div>
    <w:div w:id="1160585714">
      <w:bodyDiv w:val="1"/>
      <w:marLeft w:val="0"/>
      <w:marRight w:val="0"/>
      <w:marTop w:val="0"/>
      <w:marBottom w:val="0"/>
      <w:divBdr>
        <w:top w:val="none" w:sz="0" w:space="0" w:color="auto"/>
        <w:left w:val="none" w:sz="0" w:space="0" w:color="auto"/>
        <w:bottom w:val="none" w:sz="0" w:space="0" w:color="auto"/>
        <w:right w:val="none" w:sz="0" w:space="0" w:color="auto"/>
      </w:divBdr>
    </w:div>
    <w:div w:id="1160774351">
      <w:bodyDiv w:val="1"/>
      <w:marLeft w:val="0"/>
      <w:marRight w:val="0"/>
      <w:marTop w:val="0"/>
      <w:marBottom w:val="0"/>
      <w:divBdr>
        <w:top w:val="none" w:sz="0" w:space="0" w:color="auto"/>
        <w:left w:val="none" w:sz="0" w:space="0" w:color="auto"/>
        <w:bottom w:val="none" w:sz="0" w:space="0" w:color="auto"/>
        <w:right w:val="none" w:sz="0" w:space="0" w:color="auto"/>
      </w:divBdr>
    </w:div>
    <w:div w:id="1161311574">
      <w:bodyDiv w:val="1"/>
      <w:marLeft w:val="0"/>
      <w:marRight w:val="0"/>
      <w:marTop w:val="0"/>
      <w:marBottom w:val="0"/>
      <w:divBdr>
        <w:top w:val="none" w:sz="0" w:space="0" w:color="auto"/>
        <w:left w:val="none" w:sz="0" w:space="0" w:color="auto"/>
        <w:bottom w:val="none" w:sz="0" w:space="0" w:color="auto"/>
        <w:right w:val="none" w:sz="0" w:space="0" w:color="auto"/>
      </w:divBdr>
    </w:div>
    <w:div w:id="1165895887">
      <w:bodyDiv w:val="1"/>
      <w:marLeft w:val="0"/>
      <w:marRight w:val="0"/>
      <w:marTop w:val="0"/>
      <w:marBottom w:val="0"/>
      <w:divBdr>
        <w:top w:val="none" w:sz="0" w:space="0" w:color="auto"/>
        <w:left w:val="none" w:sz="0" w:space="0" w:color="auto"/>
        <w:bottom w:val="none" w:sz="0" w:space="0" w:color="auto"/>
        <w:right w:val="none" w:sz="0" w:space="0" w:color="auto"/>
      </w:divBdr>
    </w:div>
    <w:div w:id="1167089882">
      <w:bodyDiv w:val="1"/>
      <w:marLeft w:val="0"/>
      <w:marRight w:val="0"/>
      <w:marTop w:val="0"/>
      <w:marBottom w:val="0"/>
      <w:divBdr>
        <w:top w:val="none" w:sz="0" w:space="0" w:color="auto"/>
        <w:left w:val="none" w:sz="0" w:space="0" w:color="auto"/>
        <w:bottom w:val="none" w:sz="0" w:space="0" w:color="auto"/>
        <w:right w:val="none" w:sz="0" w:space="0" w:color="auto"/>
      </w:divBdr>
    </w:div>
    <w:div w:id="1170101467">
      <w:bodyDiv w:val="1"/>
      <w:marLeft w:val="0"/>
      <w:marRight w:val="0"/>
      <w:marTop w:val="0"/>
      <w:marBottom w:val="0"/>
      <w:divBdr>
        <w:top w:val="none" w:sz="0" w:space="0" w:color="auto"/>
        <w:left w:val="none" w:sz="0" w:space="0" w:color="auto"/>
        <w:bottom w:val="none" w:sz="0" w:space="0" w:color="auto"/>
        <w:right w:val="none" w:sz="0" w:space="0" w:color="auto"/>
      </w:divBdr>
    </w:div>
    <w:div w:id="1170564037">
      <w:bodyDiv w:val="1"/>
      <w:marLeft w:val="0"/>
      <w:marRight w:val="0"/>
      <w:marTop w:val="0"/>
      <w:marBottom w:val="0"/>
      <w:divBdr>
        <w:top w:val="none" w:sz="0" w:space="0" w:color="auto"/>
        <w:left w:val="none" w:sz="0" w:space="0" w:color="auto"/>
        <w:bottom w:val="none" w:sz="0" w:space="0" w:color="auto"/>
        <w:right w:val="none" w:sz="0" w:space="0" w:color="auto"/>
      </w:divBdr>
    </w:div>
    <w:div w:id="1172643067">
      <w:bodyDiv w:val="1"/>
      <w:marLeft w:val="0"/>
      <w:marRight w:val="0"/>
      <w:marTop w:val="0"/>
      <w:marBottom w:val="0"/>
      <w:divBdr>
        <w:top w:val="none" w:sz="0" w:space="0" w:color="auto"/>
        <w:left w:val="none" w:sz="0" w:space="0" w:color="auto"/>
        <w:bottom w:val="none" w:sz="0" w:space="0" w:color="auto"/>
        <w:right w:val="none" w:sz="0" w:space="0" w:color="auto"/>
      </w:divBdr>
    </w:div>
    <w:div w:id="1174495313">
      <w:bodyDiv w:val="1"/>
      <w:marLeft w:val="0"/>
      <w:marRight w:val="0"/>
      <w:marTop w:val="0"/>
      <w:marBottom w:val="0"/>
      <w:divBdr>
        <w:top w:val="none" w:sz="0" w:space="0" w:color="auto"/>
        <w:left w:val="none" w:sz="0" w:space="0" w:color="auto"/>
        <w:bottom w:val="none" w:sz="0" w:space="0" w:color="auto"/>
        <w:right w:val="none" w:sz="0" w:space="0" w:color="auto"/>
      </w:divBdr>
    </w:div>
    <w:div w:id="1175075193">
      <w:bodyDiv w:val="1"/>
      <w:marLeft w:val="0"/>
      <w:marRight w:val="0"/>
      <w:marTop w:val="0"/>
      <w:marBottom w:val="0"/>
      <w:divBdr>
        <w:top w:val="none" w:sz="0" w:space="0" w:color="auto"/>
        <w:left w:val="none" w:sz="0" w:space="0" w:color="auto"/>
        <w:bottom w:val="none" w:sz="0" w:space="0" w:color="auto"/>
        <w:right w:val="none" w:sz="0" w:space="0" w:color="auto"/>
      </w:divBdr>
    </w:div>
    <w:div w:id="1175804072">
      <w:bodyDiv w:val="1"/>
      <w:marLeft w:val="0"/>
      <w:marRight w:val="0"/>
      <w:marTop w:val="0"/>
      <w:marBottom w:val="0"/>
      <w:divBdr>
        <w:top w:val="none" w:sz="0" w:space="0" w:color="auto"/>
        <w:left w:val="none" w:sz="0" w:space="0" w:color="auto"/>
        <w:bottom w:val="none" w:sz="0" w:space="0" w:color="auto"/>
        <w:right w:val="none" w:sz="0" w:space="0" w:color="auto"/>
      </w:divBdr>
    </w:div>
    <w:div w:id="1175876505">
      <w:bodyDiv w:val="1"/>
      <w:marLeft w:val="0"/>
      <w:marRight w:val="0"/>
      <w:marTop w:val="0"/>
      <w:marBottom w:val="0"/>
      <w:divBdr>
        <w:top w:val="none" w:sz="0" w:space="0" w:color="auto"/>
        <w:left w:val="none" w:sz="0" w:space="0" w:color="auto"/>
        <w:bottom w:val="none" w:sz="0" w:space="0" w:color="auto"/>
        <w:right w:val="none" w:sz="0" w:space="0" w:color="auto"/>
      </w:divBdr>
    </w:div>
    <w:div w:id="1175878352">
      <w:bodyDiv w:val="1"/>
      <w:marLeft w:val="0"/>
      <w:marRight w:val="0"/>
      <w:marTop w:val="0"/>
      <w:marBottom w:val="0"/>
      <w:divBdr>
        <w:top w:val="none" w:sz="0" w:space="0" w:color="auto"/>
        <w:left w:val="none" w:sz="0" w:space="0" w:color="auto"/>
        <w:bottom w:val="none" w:sz="0" w:space="0" w:color="auto"/>
        <w:right w:val="none" w:sz="0" w:space="0" w:color="auto"/>
      </w:divBdr>
    </w:div>
    <w:div w:id="1176847117">
      <w:bodyDiv w:val="1"/>
      <w:marLeft w:val="0"/>
      <w:marRight w:val="0"/>
      <w:marTop w:val="0"/>
      <w:marBottom w:val="0"/>
      <w:divBdr>
        <w:top w:val="none" w:sz="0" w:space="0" w:color="auto"/>
        <w:left w:val="none" w:sz="0" w:space="0" w:color="auto"/>
        <w:bottom w:val="none" w:sz="0" w:space="0" w:color="auto"/>
        <w:right w:val="none" w:sz="0" w:space="0" w:color="auto"/>
      </w:divBdr>
    </w:div>
    <w:div w:id="1178079557">
      <w:bodyDiv w:val="1"/>
      <w:marLeft w:val="0"/>
      <w:marRight w:val="0"/>
      <w:marTop w:val="0"/>
      <w:marBottom w:val="0"/>
      <w:divBdr>
        <w:top w:val="none" w:sz="0" w:space="0" w:color="auto"/>
        <w:left w:val="none" w:sz="0" w:space="0" w:color="auto"/>
        <w:bottom w:val="none" w:sz="0" w:space="0" w:color="auto"/>
        <w:right w:val="none" w:sz="0" w:space="0" w:color="auto"/>
      </w:divBdr>
    </w:div>
    <w:div w:id="1180894389">
      <w:bodyDiv w:val="1"/>
      <w:marLeft w:val="0"/>
      <w:marRight w:val="0"/>
      <w:marTop w:val="0"/>
      <w:marBottom w:val="0"/>
      <w:divBdr>
        <w:top w:val="none" w:sz="0" w:space="0" w:color="auto"/>
        <w:left w:val="none" w:sz="0" w:space="0" w:color="auto"/>
        <w:bottom w:val="none" w:sz="0" w:space="0" w:color="auto"/>
        <w:right w:val="none" w:sz="0" w:space="0" w:color="auto"/>
      </w:divBdr>
    </w:div>
    <w:div w:id="1181507342">
      <w:bodyDiv w:val="1"/>
      <w:marLeft w:val="0"/>
      <w:marRight w:val="0"/>
      <w:marTop w:val="0"/>
      <w:marBottom w:val="0"/>
      <w:divBdr>
        <w:top w:val="none" w:sz="0" w:space="0" w:color="auto"/>
        <w:left w:val="none" w:sz="0" w:space="0" w:color="auto"/>
        <w:bottom w:val="none" w:sz="0" w:space="0" w:color="auto"/>
        <w:right w:val="none" w:sz="0" w:space="0" w:color="auto"/>
      </w:divBdr>
    </w:div>
    <w:div w:id="1181626559">
      <w:bodyDiv w:val="1"/>
      <w:marLeft w:val="0"/>
      <w:marRight w:val="0"/>
      <w:marTop w:val="0"/>
      <w:marBottom w:val="0"/>
      <w:divBdr>
        <w:top w:val="none" w:sz="0" w:space="0" w:color="auto"/>
        <w:left w:val="none" w:sz="0" w:space="0" w:color="auto"/>
        <w:bottom w:val="none" w:sz="0" w:space="0" w:color="auto"/>
        <w:right w:val="none" w:sz="0" w:space="0" w:color="auto"/>
      </w:divBdr>
    </w:div>
    <w:div w:id="1182745016">
      <w:bodyDiv w:val="1"/>
      <w:marLeft w:val="0"/>
      <w:marRight w:val="0"/>
      <w:marTop w:val="0"/>
      <w:marBottom w:val="0"/>
      <w:divBdr>
        <w:top w:val="none" w:sz="0" w:space="0" w:color="auto"/>
        <w:left w:val="none" w:sz="0" w:space="0" w:color="auto"/>
        <w:bottom w:val="none" w:sz="0" w:space="0" w:color="auto"/>
        <w:right w:val="none" w:sz="0" w:space="0" w:color="auto"/>
      </w:divBdr>
    </w:div>
    <w:div w:id="1183014821">
      <w:bodyDiv w:val="1"/>
      <w:marLeft w:val="0"/>
      <w:marRight w:val="0"/>
      <w:marTop w:val="0"/>
      <w:marBottom w:val="0"/>
      <w:divBdr>
        <w:top w:val="none" w:sz="0" w:space="0" w:color="auto"/>
        <w:left w:val="none" w:sz="0" w:space="0" w:color="auto"/>
        <w:bottom w:val="none" w:sz="0" w:space="0" w:color="auto"/>
        <w:right w:val="none" w:sz="0" w:space="0" w:color="auto"/>
      </w:divBdr>
    </w:div>
    <w:div w:id="1186023515">
      <w:bodyDiv w:val="1"/>
      <w:marLeft w:val="0"/>
      <w:marRight w:val="0"/>
      <w:marTop w:val="0"/>
      <w:marBottom w:val="0"/>
      <w:divBdr>
        <w:top w:val="none" w:sz="0" w:space="0" w:color="auto"/>
        <w:left w:val="none" w:sz="0" w:space="0" w:color="auto"/>
        <w:bottom w:val="none" w:sz="0" w:space="0" w:color="auto"/>
        <w:right w:val="none" w:sz="0" w:space="0" w:color="auto"/>
      </w:divBdr>
    </w:div>
    <w:div w:id="1189758037">
      <w:bodyDiv w:val="1"/>
      <w:marLeft w:val="0"/>
      <w:marRight w:val="0"/>
      <w:marTop w:val="0"/>
      <w:marBottom w:val="0"/>
      <w:divBdr>
        <w:top w:val="none" w:sz="0" w:space="0" w:color="auto"/>
        <w:left w:val="none" w:sz="0" w:space="0" w:color="auto"/>
        <w:bottom w:val="none" w:sz="0" w:space="0" w:color="auto"/>
        <w:right w:val="none" w:sz="0" w:space="0" w:color="auto"/>
      </w:divBdr>
    </w:div>
    <w:div w:id="1192576814">
      <w:bodyDiv w:val="1"/>
      <w:marLeft w:val="0"/>
      <w:marRight w:val="0"/>
      <w:marTop w:val="0"/>
      <w:marBottom w:val="0"/>
      <w:divBdr>
        <w:top w:val="none" w:sz="0" w:space="0" w:color="auto"/>
        <w:left w:val="none" w:sz="0" w:space="0" w:color="auto"/>
        <w:bottom w:val="none" w:sz="0" w:space="0" w:color="auto"/>
        <w:right w:val="none" w:sz="0" w:space="0" w:color="auto"/>
      </w:divBdr>
    </w:div>
    <w:div w:id="1194349015">
      <w:bodyDiv w:val="1"/>
      <w:marLeft w:val="0"/>
      <w:marRight w:val="0"/>
      <w:marTop w:val="0"/>
      <w:marBottom w:val="0"/>
      <w:divBdr>
        <w:top w:val="none" w:sz="0" w:space="0" w:color="auto"/>
        <w:left w:val="none" w:sz="0" w:space="0" w:color="auto"/>
        <w:bottom w:val="none" w:sz="0" w:space="0" w:color="auto"/>
        <w:right w:val="none" w:sz="0" w:space="0" w:color="auto"/>
      </w:divBdr>
    </w:div>
    <w:div w:id="1197081742">
      <w:bodyDiv w:val="1"/>
      <w:marLeft w:val="0"/>
      <w:marRight w:val="0"/>
      <w:marTop w:val="0"/>
      <w:marBottom w:val="0"/>
      <w:divBdr>
        <w:top w:val="none" w:sz="0" w:space="0" w:color="auto"/>
        <w:left w:val="none" w:sz="0" w:space="0" w:color="auto"/>
        <w:bottom w:val="none" w:sz="0" w:space="0" w:color="auto"/>
        <w:right w:val="none" w:sz="0" w:space="0" w:color="auto"/>
      </w:divBdr>
    </w:div>
    <w:div w:id="1197112583">
      <w:bodyDiv w:val="1"/>
      <w:marLeft w:val="0"/>
      <w:marRight w:val="0"/>
      <w:marTop w:val="0"/>
      <w:marBottom w:val="0"/>
      <w:divBdr>
        <w:top w:val="none" w:sz="0" w:space="0" w:color="auto"/>
        <w:left w:val="none" w:sz="0" w:space="0" w:color="auto"/>
        <w:bottom w:val="none" w:sz="0" w:space="0" w:color="auto"/>
        <w:right w:val="none" w:sz="0" w:space="0" w:color="auto"/>
      </w:divBdr>
    </w:div>
    <w:div w:id="1198083025">
      <w:bodyDiv w:val="1"/>
      <w:marLeft w:val="0"/>
      <w:marRight w:val="0"/>
      <w:marTop w:val="0"/>
      <w:marBottom w:val="0"/>
      <w:divBdr>
        <w:top w:val="none" w:sz="0" w:space="0" w:color="auto"/>
        <w:left w:val="none" w:sz="0" w:space="0" w:color="auto"/>
        <w:bottom w:val="none" w:sz="0" w:space="0" w:color="auto"/>
        <w:right w:val="none" w:sz="0" w:space="0" w:color="auto"/>
      </w:divBdr>
    </w:div>
    <w:div w:id="1200554790">
      <w:bodyDiv w:val="1"/>
      <w:marLeft w:val="0"/>
      <w:marRight w:val="0"/>
      <w:marTop w:val="0"/>
      <w:marBottom w:val="0"/>
      <w:divBdr>
        <w:top w:val="none" w:sz="0" w:space="0" w:color="auto"/>
        <w:left w:val="none" w:sz="0" w:space="0" w:color="auto"/>
        <w:bottom w:val="none" w:sz="0" w:space="0" w:color="auto"/>
        <w:right w:val="none" w:sz="0" w:space="0" w:color="auto"/>
      </w:divBdr>
    </w:div>
    <w:div w:id="1202129750">
      <w:bodyDiv w:val="1"/>
      <w:marLeft w:val="0"/>
      <w:marRight w:val="0"/>
      <w:marTop w:val="0"/>
      <w:marBottom w:val="0"/>
      <w:divBdr>
        <w:top w:val="none" w:sz="0" w:space="0" w:color="auto"/>
        <w:left w:val="none" w:sz="0" w:space="0" w:color="auto"/>
        <w:bottom w:val="none" w:sz="0" w:space="0" w:color="auto"/>
        <w:right w:val="none" w:sz="0" w:space="0" w:color="auto"/>
      </w:divBdr>
    </w:div>
    <w:div w:id="1202285424">
      <w:bodyDiv w:val="1"/>
      <w:marLeft w:val="0"/>
      <w:marRight w:val="0"/>
      <w:marTop w:val="0"/>
      <w:marBottom w:val="0"/>
      <w:divBdr>
        <w:top w:val="none" w:sz="0" w:space="0" w:color="auto"/>
        <w:left w:val="none" w:sz="0" w:space="0" w:color="auto"/>
        <w:bottom w:val="none" w:sz="0" w:space="0" w:color="auto"/>
        <w:right w:val="none" w:sz="0" w:space="0" w:color="auto"/>
      </w:divBdr>
    </w:div>
    <w:div w:id="1204949681">
      <w:bodyDiv w:val="1"/>
      <w:marLeft w:val="0"/>
      <w:marRight w:val="0"/>
      <w:marTop w:val="0"/>
      <w:marBottom w:val="0"/>
      <w:divBdr>
        <w:top w:val="none" w:sz="0" w:space="0" w:color="auto"/>
        <w:left w:val="none" w:sz="0" w:space="0" w:color="auto"/>
        <w:bottom w:val="none" w:sz="0" w:space="0" w:color="auto"/>
        <w:right w:val="none" w:sz="0" w:space="0" w:color="auto"/>
      </w:divBdr>
    </w:div>
    <w:div w:id="1205412373">
      <w:bodyDiv w:val="1"/>
      <w:marLeft w:val="0"/>
      <w:marRight w:val="0"/>
      <w:marTop w:val="0"/>
      <w:marBottom w:val="0"/>
      <w:divBdr>
        <w:top w:val="none" w:sz="0" w:space="0" w:color="auto"/>
        <w:left w:val="none" w:sz="0" w:space="0" w:color="auto"/>
        <w:bottom w:val="none" w:sz="0" w:space="0" w:color="auto"/>
        <w:right w:val="none" w:sz="0" w:space="0" w:color="auto"/>
      </w:divBdr>
    </w:div>
    <w:div w:id="1211922941">
      <w:bodyDiv w:val="1"/>
      <w:marLeft w:val="0"/>
      <w:marRight w:val="0"/>
      <w:marTop w:val="0"/>
      <w:marBottom w:val="0"/>
      <w:divBdr>
        <w:top w:val="none" w:sz="0" w:space="0" w:color="auto"/>
        <w:left w:val="none" w:sz="0" w:space="0" w:color="auto"/>
        <w:bottom w:val="none" w:sz="0" w:space="0" w:color="auto"/>
        <w:right w:val="none" w:sz="0" w:space="0" w:color="auto"/>
      </w:divBdr>
    </w:div>
    <w:div w:id="1217741377">
      <w:bodyDiv w:val="1"/>
      <w:marLeft w:val="0"/>
      <w:marRight w:val="0"/>
      <w:marTop w:val="0"/>
      <w:marBottom w:val="0"/>
      <w:divBdr>
        <w:top w:val="none" w:sz="0" w:space="0" w:color="auto"/>
        <w:left w:val="none" w:sz="0" w:space="0" w:color="auto"/>
        <w:bottom w:val="none" w:sz="0" w:space="0" w:color="auto"/>
        <w:right w:val="none" w:sz="0" w:space="0" w:color="auto"/>
      </w:divBdr>
    </w:div>
    <w:div w:id="1218471214">
      <w:bodyDiv w:val="1"/>
      <w:marLeft w:val="0"/>
      <w:marRight w:val="0"/>
      <w:marTop w:val="0"/>
      <w:marBottom w:val="0"/>
      <w:divBdr>
        <w:top w:val="none" w:sz="0" w:space="0" w:color="auto"/>
        <w:left w:val="none" w:sz="0" w:space="0" w:color="auto"/>
        <w:bottom w:val="none" w:sz="0" w:space="0" w:color="auto"/>
        <w:right w:val="none" w:sz="0" w:space="0" w:color="auto"/>
      </w:divBdr>
    </w:div>
    <w:div w:id="1219053614">
      <w:bodyDiv w:val="1"/>
      <w:marLeft w:val="0"/>
      <w:marRight w:val="0"/>
      <w:marTop w:val="0"/>
      <w:marBottom w:val="0"/>
      <w:divBdr>
        <w:top w:val="none" w:sz="0" w:space="0" w:color="auto"/>
        <w:left w:val="none" w:sz="0" w:space="0" w:color="auto"/>
        <w:bottom w:val="none" w:sz="0" w:space="0" w:color="auto"/>
        <w:right w:val="none" w:sz="0" w:space="0" w:color="auto"/>
      </w:divBdr>
    </w:div>
    <w:div w:id="1220095807">
      <w:bodyDiv w:val="1"/>
      <w:marLeft w:val="0"/>
      <w:marRight w:val="0"/>
      <w:marTop w:val="0"/>
      <w:marBottom w:val="0"/>
      <w:divBdr>
        <w:top w:val="none" w:sz="0" w:space="0" w:color="auto"/>
        <w:left w:val="none" w:sz="0" w:space="0" w:color="auto"/>
        <w:bottom w:val="none" w:sz="0" w:space="0" w:color="auto"/>
        <w:right w:val="none" w:sz="0" w:space="0" w:color="auto"/>
      </w:divBdr>
    </w:div>
    <w:div w:id="1227643673">
      <w:bodyDiv w:val="1"/>
      <w:marLeft w:val="0"/>
      <w:marRight w:val="0"/>
      <w:marTop w:val="0"/>
      <w:marBottom w:val="0"/>
      <w:divBdr>
        <w:top w:val="none" w:sz="0" w:space="0" w:color="auto"/>
        <w:left w:val="none" w:sz="0" w:space="0" w:color="auto"/>
        <w:bottom w:val="none" w:sz="0" w:space="0" w:color="auto"/>
        <w:right w:val="none" w:sz="0" w:space="0" w:color="auto"/>
      </w:divBdr>
    </w:div>
    <w:div w:id="1230967930">
      <w:bodyDiv w:val="1"/>
      <w:marLeft w:val="0"/>
      <w:marRight w:val="0"/>
      <w:marTop w:val="0"/>
      <w:marBottom w:val="0"/>
      <w:divBdr>
        <w:top w:val="none" w:sz="0" w:space="0" w:color="auto"/>
        <w:left w:val="none" w:sz="0" w:space="0" w:color="auto"/>
        <w:bottom w:val="none" w:sz="0" w:space="0" w:color="auto"/>
        <w:right w:val="none" w:sz="0" w:space="0" w:color="auto"/>
      </w:divBdr>
    </w:div>
    <w:div w:id="1231190452">
      <w:bodyDiv w:val="1"/>
      <w:marLeft w:val="0"/>
      <w:marRight w:val="0"/>
      <w:marTop w:val="0"/>
      <w:marBottom w:val="0"/>
      <w:divBdr>
        <w:top w:val="none" w:sz="0" w:space="0" w:color="auto"/>
        <w:left w:val="none" w:sz="0" w:space="0" w:color="auto"/>
        <w:bottom w:val="none" w:sz="0" w:space="0" w:color="auto"/>
        <w:right w:val="none" w:sz="0" w:space="0" w:color="auto"/>
      </w:divBdr>
    </w:div>
    <w:div w:id="1231577846">
      <w:bodyDiv w:val="1"/>
      <w:marLeft w:val="0"/>
      <w:marRight w:val="0"/>
      <w:marTop w:val="0"/>
      <w:marBottom w:val="0"/>
      <w:divBdr>
        <w:top w:val="none" w:sz="0" w:space="0" w:color="auto"/>
        <w:left w:val="none" w:sz="0" w:space="0" w:color="auto"/>
        <w:bottom w:val="none" w:sz="0" w:space="0" w:color="auto"/>
        <w:right w:val="none" w:sz="0" w:space="0" w:color="auto"/>
      </w:divBdr>
    </w:div>
    <w:div w:id="1232470903">
      <w:bodyDiv w:val="1"/>
      <w:marLeft w:val="0"/>
      <w:marRight w:val="0"/>
      <w:marTop w:val="0"/>
      <w:marBottom w:val="0"/>
      <w:divBdr>
        <w:top w:val="none" w:sz="0" w:space="0" w:color="auto"/>
        <w:left w:val="none" w:sz="0" w:space="0" w:color="auto"/>
        <w:bottom w:val="none" w:sz="0" w:space="0" w:color="auto"/>
        <w:right w:val="none" w:sz="0" w:space="0" w:color="auto"/>
      </w:divBdr>
    </w:div>
    <w:div w:id="1234118102">
      <w:bodyDiv w:val="1"/>
      <w:marLeft w:val="0"/>
      <w:marRight w:val="0"/>
      <w:marTop w:val="0"/>
      <w:marBottom w:val="0"/>
      <w:divBdr>
        <w:top w:val="none" w:sz="0" w:space="0" w:color="auto"/>
        <w:left w:val="none" w:sz="0" w:space="0" w:color="auto"/>
        <w:bottom w:val="none" w:sz="0" w:space="0" w:color="auto"/>
        <w:right w:val="none" w:sz="0" w:space="0" w:color="auto"/>
      </w:divBdr>
    </w:div>
    <w:div w:id="1239562897">
      <w:bodyDiv w:val="1"/>
      <w:marLeft w:val="0"/>
      <w:marRight w:val="0"/>
      <w:marTop w:val="0"/>
      <w:marBottom w:val="0"/>
      <w:divBdr>
        <w:top w:val="none" w:sz="0" w:space="0" w:color="auto"/>
        <w:left w:val="none" w:sz="0" w:space="0" w:color="auto"/>
        <w:bottom w:val="none" w:sz="0" w:space="0" w:color="auto"/>
        <w:right w:val="none" w:sz="0" w:space="0" w:color="auto"/>
      </w:divBdr>
    </w:div>
    <w:div w:id="1241449186">
      <w:bodyDiv w:val="1"/>
      <w:marLeft w:val="0"/>
      <w:marRight w:val="0"/>
      <w:marTop w:val="0"/>
      <w:marBottom w:val="0"/>
      <w:divBdr>
        <w:top w:val="none" w:sz="0" w:space="0" w:color="auto"/>
        <w:left w:val="none" w:sz="0" w:space="0" w:color="auto"/>
        <w:bottom w:val="none" w:sz="0" w:space="0" w:color="auto"/>
        <w:right w:val="none" w:sz="0" w:space="0" w:color="auto"/>
      </w:divBdr>
    </w:div>
    <w:div w:id="1243298489">
      <w:bodyDiv w:val="1"/>
      <w:marLeft w:val="0"/>
      <w:marRight w:val="0"/>
      <w:marTop w:val="0"/>
      <w:marBottom w:val="0"/>
      <w:divBdr>
        <w:top w:val="none" w:sz="0" w:space="0" w:color="auto"/>
        <w:left w:val="none" w:sz="0" w:space="0" w:color="auto"/>
        <w:bottom w:val="none" w:sz="0" w:space="0" w:color="auto"/>
        <w:right w:val="none" w:sz="0" w:space="0" w:color="auto"/>
      </w:divBdr>
    </w:div>
    <w:div w:id="1245335902">
      <w:bodyDiv w:val="1"/>
      <w:marLeft w:val="0"/>
      <w:marRight w:val="0"/>
      <w:marTop w:val="0"/>
      <w:marBottom w:val="0"/>
      <w:divBdr>
        <w:top w:val="none" w:sz="0" w:space="0" w:color="auto"/>
        <w:left w:val="none" w:sz="0" w:space="0" w:color="auto"/>
        <w:bottom w:val="none" w:sz="0" w:space="0" w:color="auto"/>
        <w:right w:val="none" w:sz="0" w:space="0" w:color="auto"/>
      </w:divBdr>
    </w:div>
    <w:div w:id="1247039103">
      <w:bodyDiv w:val="1"/>
      <w:marLeft w:val="0"/>
      <w:marRight w:val="0"/>
      <w:marTop w:val="0"/>
      <w:marBottom w:val="0"/>
      <w:divBdr>
        <w:top w:val="none" w:sz="0" w:space="0" w:color="auto"/>
        <w:left w:val="none" w:sz="0" w:space="0" w:color="auto"/>
        <w:bottom w:val="none" w:sz="0" w:space="0" w:color="auto"/>
        <w:right w:val="none" w:sz="0" w:space="0" w:color="auto"/>
      </w:divBdr>
    </w:div>
    <w:div w:id="1249071720">
      <w:bodyDiv w:val="1"/>
      <w:marLeft w:val="0"/>
      <w:marRight w:val="0"/>
      <w:marTop w:val="0"/>
      <w:marBottom w:val="0"/>
      <w:divBdr>
        <w:top w:val="none" w:sz="0" w:space="0" w:color="auto"/>
        <w:left w:val="none" w:sz="0" w:space="0" w:color="auto"/>
        <w:bottom w:val="none" w:sz="0" w:space="0" w:color="auto"/>
        <w:right w:val="none" w:sz="0" w:space="0" w:color="auto"/>
      </w:divBdr>
    </w:div>
    <w:div w:id="1249509580">
      <w:bodyDiv w:val="1"/>
      <w:marLeft w:val="0"/>
      <w:marRight w:val="0"/>
      <w:marTop w:val="0"/>
      <w:marBottom w:val="0"/>
      <w:divBdr>
        <w:top w:val="none" w:sz="0" w:space="0" w:color="auto"/>
        <w:left w:val="none" w:sz="0" w:space="0" w:color="auto"/>
        <w:bottom w:val="none" w:sz="0" w:space="0" w:color="auto"/>
        <w:right w:val="none" w:sz="0" w:space="0" w:color="auto"/>
      </w:divBdr>
    </w:div>
    <w:div w:id="1250968109">
      <w:bodyDiv w:val="1"/>
      <w:marLeft w:val="0"/>
      <w:marRight w:val="0"/>
      <w:marTop w:val="0"/>
      <w:marBottom w:val="0"/>
      <w:divBdr>
        <w:top w:val="none" w:sz="0" w:space="0" w:color="auto"/>
        <w:left w:val="none" w:sz="0" w:space="0" w:color="auto"/>
        <w:bottom w:val="none" w:sz="0" w:space="0" w:color="auto"/>
        <w:right w:val="none" w:sz="0" w:space="0" w:color="auto"/>
      </w:divBdr>
    </w:div>
    <w:div w:id="1253852601">
      <w:bodyDiv w:val="1"/>
      <w:marLeft w:val="0"/>
      <w:marRight w:val="0"/>
      <w:marTop w:val="0"/>
      <w:marBottom w:val="0"/>
      <w:divBdr>
        <w:top w:val="none" w:sz="0" w:space="0" w:color="auto"/>
        <w:left w:val="none" w:sz="0" w:space="0" w:color="auto"/>
        <w:bottom w:val="none" w:sz="0" w:space="0" w:color="auto"/>
        <w:right w:val="none" w:sz="0" w:space="0" w:color="auto"/>
      </w:divBdr>
    </w:div>
    <w:div w:id="1257052125">
      <w:bodyDiv w:val="1"/>
      <w:marLeft w:val="0"/>
      <w:marRight w:val="0"/>
      <w:marTop w:val="0"/>
      <w:marBottom w:val="0"/>
      <w:divBdr>
        <w:top w:val="none" w:sz="0" w:space="0" w:color="auto"/>
        <w:left w:val="none" w:sz="0" w:space="0" w:color="auto"/>
        <w:bottom w:val="none" w:sz="0" w:space="0" w:color="auto"/>
        <w:right w:val="none" w:sz="0" w:space="0" w:color="auto"/>
      </w:divBdr>
    </w:div>
    <w:div w:id="1257785443">
      <w:bodyDiv w:val="1"/>
      <w:marLeft w:val="0"/>
      <w:marRight w:val="0"/>
      <w:marTop w:val="0"/>
      <w:marBottom w:val="0"/>
      <w:divBdr>
        <w:top w:val="none" w:sz="0" w:space="0" w:color="auto"/>
        <w:left w:val="none" w:sz="0" w:space="0" w:color="auto"/>
        <w:bottom w:val="none" w:sz="0" w:space="0" w:color="auto"/>
        <w:right w:val="none" w:sz="0" w:space="0" w:color="auto"/>
      </w:divBdr>
    </w:div>
    <w:div w:id="1265990059">
      <w:bodyDiv w:val="1"/>
      <w:marLeft w:val="0"/>
      <w:marRight w:val="0"/>
      <w:marTop w:val="0"/>
      <w:marBottom w:val="0"/>
      <w:divBdr>
        <w:top w:val="none" w:sz="0" w:space="0" w:color="auto"/>
        <w:left w:val="none" w:sz="0" w:space="0" w:color="auto"/>
        <w:bottom w:val="none" w:sz="0" w:space="0" w:color="auto"/>
        <w:right w:val="none" w:sz="0" w:space="0" w:color="auto"/>
      </w:divBdr>
    </w:div>
    <w:div w:id="1267890104">
      <w:bodyDiv w:val="1"/>
      <w:marLeft w:val="0"/>
      <w:marRight w:val="0"/>
      <w:marTop w:val="0"/>
      <w:marBottom w:val="0"/>
      <w:divBdr>
        <w:top w:val="none" w:sz="0" w:space="0" w:color="auto"/>
        <w:left w:val="none" w:sz="0" w:space="0" w:color="auto"/>
        <w:bottom w:val="none" w:sz="0" w:space="0" w:color="auto"/>
        <w:right w:val="none" w:sz="0" w:space="0" w:color="auto"/>
      </w:divBdr>
    </w:div>
    <w:div w:id="1269389874">
      <w:bodyDiv w:val="1"/>
      <w:marLeft w:val="0"/>
      <w:marRight w:val="0"/>
      <w:marTop w:val="0"/>
      <w:marBottom w:val="0"/>
      <w:divBdr>
        <w:top w:val="none" w:sz="0" w:space="0" w:color="auto"/>
        <w:left w:val="none" w:sz="0" w:space="0" w:color="auto"/>
        <w:bottom w:val="none" w:sz="0" w:space="0" w:color="auto"/>
        <w:right w:val="none" w:sz="0" w:space="0" w:color="auto"/>
      </w:divBdr>
    </w:div>
    <w:div w:id="1269657146">
      <w:bodyDiv w:val="1"/>
      <w:marLeft w:val="0"/>
      <w:marRight w:val="0"/>
      <w:marTop w:val="0"/>
      <w:marBottom w:val="0"/>
      <w:divBdr>
        <w:top w:val="none" w:sz="0" w:space="0" w:color="auto"/>
        <w:left w:val="none" w:sz="0" w:space="0" w:color="auto"/>
        <w:bottom w:val="none" w:sz="0" w:space="0" w:color="auto"/>
        <w:right w:val="none" w:sz="0" w:space="0" w:color="auto"/>
      </w:divBdr>
    </w:div>
    <w:div w:id="1271936635">
      <w:bodyDiv w:val="1"/>
      <w:marLeft w:val="0"/>
      <w:marRight w:val="0"/>
      <w:marTop w:val="0"/>
      <w:marBottom w:val="0"/>
      <w:divBdr>
        <w:top w:val="none" w:sz="0" w:space="0" w:color="auto"/>
        <w:left w:val="none" w:sz="0" w:space="0" w:color="auto"/>
        <w:bottom w:val="none" w:sz="0" w:space="0" w:color="auto"/>
        <w:right w:val="none" w:sz="0" w:space="0" w:color="auto"/>
      </w:divBdr>
    </w:div>
    <w:div w:id="1272009805">
      <w:bodyDiv w:val="1"/>
      <w:marLeft w:val="0"/>
      <w:marRight w:val="0"/>
      <w:marTop w:val="0"/>
      <w:marBottom w:val="0"/>
      <w:divBdr>
        <w:top w:val="none" w:sz="0" w:space="0" w:color="auto"/>
        <w:left w:val="none" w:sz="0" w:space="0" w:color="auto"/>
        <w:bottom w:val="none" w:sz="0" w:space="0" w:color="auto"/>
        <w:right w:val="none" w:sz="0" w:space="0" w:color="auto"/>
      </w:divBdr>
    </w:div>
    <w:div w:id="1273828587">
      <w:bodyDiv w:val="1"/>
      <w:marLeft w:val="0"/>
      <w:marRight w:val="0"/>
      <w:marTop w:val="0"/>
      <w:marBottom w:val="0"/>
      <w:divBdr>
        <w:top w:val="none" w:sz="0" w:space="0" w:color="auto"/>
        <w:left w:val="none" w:sz="0" w:space="0" w:color="auto"/>
        <w:bottom w:val="none" w:sz="0" w:space="0" w:color="auto"/>
        <w:right w:val="none" w:sz="0" w:space="0" w:color="auto"/>
      </w:divBdr>
    </w:div>
    <w:div w:id="1275333413">
      <w:bodyDiv w:val="1"/>
      <w:marLeft w:val="0"/>
      <w:marRight w:val="0"/>
      <w:marTop w:val="0"/>
      <w:marBottom w:val="0"/>
      <w:divBdr>
        <w:top w:val="none" w:sz="0" w:space="0" w:color="auto"/>
        <w:left w:val="none" w:sz="0" w:space="0" w:color="auto"/>
        <w:bottom w:val="none" w:sz="0" w:space="0" w:color="auto"/>
        <w:right w:val="none" w:sz="0" w:space="0" w:color="auto"/>
      </w:divBdr>
    </w:div>
    <w:div w:id="1276330235">
      <w:bodyDiv w:val="1"/>
      <w:marLeft w:val="0"/>
      <w:marRight w:val="0"/>
      <w:marTop w:val="0"/>
      <w:marBottom w:val="0"/>
      <w:divBdr>
        <w:top w:val="none" w:sz="0" w:space="0" w:color="auto"/>
        <w:left w:val="none" w:sz="0" w:space="0" w:color="auto"/>
        <w:bottom w:val="none" w:sz="0" w:space="0" w:color="auto"/>
        <w:right w:val="none" w:sz="0" w:space="0" w:color="auto"/>
      </w:divBdr>
    </w:div>
    <w:div w:id="1278099076">
      <w:bodyDiv w:val="1"/>
      <w:marLeft w:val="0"/>
      <w:marRight w:val="0"/>
      <w:marTop w:val="0"/>
      <w:marBottom w:val="0"/>
      <w:divBdr>
        <w:top w:val="none" w:sz="0" w:space="0" w:color="auto"/>
        <w:left w:val="none" w:sz="0" w:space="0" w:color="auto"/>
        <w:bottom w:val="none" w:sz="0" w:space="0" w:color="auto"/>
        <w:right w:val="none" w:sz="0" w:space="0" w:color="auto"/>
      </w:divBdr>
    </w:div>
    <w:div w:id="1279026646">
      <w:bodyDiv w:val="1"/>
      <w:marLeft w:val="0"/>
      <w:marRight w:val="0"/>
      <w:marTop w:val="0"/>
      <w:marBottom w:val="0"/>
      <w:divBdr>
        <w:top w:val="none" w:sz="0" w:space="0" w:color="auto"/>
        <w:left w:val="none" w:sz="0" w:space="0" w:color="auto"/>
        <w:bottom w:val="none" w:sz="0" w:space="0" w:color="auto"/>
        <w:right w:val="none" w:sz="0" w:space="0" w:color="auto"/>
      </w:divBdr>
    </w:div>
    <w:div w:id="1279485843">
      <w:bodyDiv w:val="1"/>
      <w:marLeft w:val="0"/>
      <w:marRight w:val="0"/>
      <w:marTop w:val="0"/>
      <w:marBottom w:val="0"/>
      <w:divBdr>
        <w:top w:val="none" w:sz="0" w:space="0" w:color="auto"/>
        <w:left w:val="none" w:sz="0" w:space="0" w:color="auto"/>
        <w:bottom w:val="none" w:sz="0" w:space="0" w:color="auto"/>
        <w:right w:val="none" w:sz="0" w:space="0" w:color="auto"/>
      </w:divBdr>
    </w:div>
    <w:div w:id="1279605239">
      <w:bodyDiv w:val="1"/>
      <w:marLeft w:val="0"/>
      <w:marRight w:val="0"/>
      <w:marTop w:val="0"/>
      <w:marBottom w:val="0"/>
      <w:divBdr>
        <w:top w:val="none" w:sz="0" w:space="0" w:color="auto"/>
        <w:left w:val="none" w:sz="0" w:space="0" w:color="auto"/>
        <w:bottom w:val="none" w:sz="0" w:space="0" w:color="auto"/>
        <w:right w:val="none" w:sz="0" w:space="0" w:color="auto"/>
      </w:divBdr>
    </w:div>
    <w:div w:id="1280647751">
      <w:bodyDiv w:val="1"/>
      <w:marLeft w:val="0"/>
      <w:marRight w:val="0"/>
      <w:marTop w:val="0"/>
      <w:marBottom w:val="0"/>
      <w:divBdr>
        <w:top w:val="none" w:sz="0" w:space="0" w:color="auto"/>
        <w:left w:val="none" w:sz="0" w:space="0" w:color="auto"/>
        <w:bottom w:val="none" w:sz="0" w:space="0" w:color="auto"/>
        <w:right w:val="none" w:sz="0" w:space="0" w:color="auto"/>
      </w:divBdr>
    </w:div>
    <w:div w:id="1284341428">
      <w:bodyDiv w:val="1"/>
      <w:marLeft w:val="0"/>
      <w:marRight w:val="0"/>
      <w:marTop w:val="0"/>
      <w:marBottom w:val="0"/>
      <w:divBdr>
        <w:top w:val="none" w:sz="0" w:space="0" w:color="auto"/>
        <w:left w:val="none" w:sz="0" w:space="0" w:color="auto"/>
        <w:bottom w:val="none" w:sz="0" w:space="0" w:color="auto"/>
        <w:right w:val="none" w:sz="0" w:space="0" w:color="auto"/>
      </w:divBdr>
    </w:div>
    <w:div w:id="1285038913">
      <w:bodyDiv w:val="1"/>
      <w:marLeft w:val="0"/>
      <w:marRight w:val="0"/>
      <w:marTop w:val="0"/>
      <w:marBottom w:val="0"/>
      <w:divBdr>
        <w:top w:val="none" w:sz="0" w:space="0" w:color="auto"/>
        <w:left w:val="none" w:sz="0" w:space="0" w:color="auto"/>
        <w:bottom w:val="none" w:sz="0" w:space="0" w:color="auto"/>
        <w:right w:val="none" w:sz="0" w:space="0" w:color="auto"/>
      </w:divBdr>
    </w:div>
    <w:div w:id="1285962846">
      <w:bodyDiv w:val="1"/>
      <w:marLeft w:val="0"/>
      <w:marRight w:val="0"/>
      <w:marTop w:val="0"/>
      <w:marBottom w:val="0"/>
      <w:divBdr>
        <w:top w:val="none" w:sz="0" w:space="0" w:color="auto"/>
        <w:left w:val="none" w:sz="0" w:space="0" w:color="auto"/>
        <w:bottom w:val="none" w:sz="0" w:space="0" w:color="auto"/>
        <w:right w:val="none" w:sz="0" w:space="0" w:color="auto"/>
      </w:divBdr>
    </w:div>
    <w:div w:id="1287470956">
      <w:bodyDiv w:val="1"/>
      <w:marLeft w:val="0"/>
      <w:marRight w:val="0"/>
      <w:marTop w:val="0"/>
      <w:marBottom w:val="0"/>
      <w:divBdr>
        <w:top w:val="none" w:sz="0" w:space="0" w:color="auto"/>
        <w:left w:val="none" w:sz="0" w:space="0" w:color="auto"/>
        <w:bottom w:val="none" w:sz="0" w:space="0" w:color="auto"/>
        <w:right w:val="none" w:sz="0" w:space="0" w:color="auto"/>
      </w:divBdr>
    </w:div>
    <w:div w:id="1290165420">
      <w:bodyDiv w:val="1"/>
      <w:marLeft w:val="0"/>
      <w:marRight w:val="0"/>
      <w:marTop w:val="0"/>
      <w:marBottom w:val="0"/>
      <w:divBdr>
        <w:top w:val="none" w:sz="0" w:space="0" w:color="auto"/>
        <w:left w:val="none" w:sz="0" w:space="0" w:color="auto"/>
        <w:bottom w:val="none" w:sz="0" w:space="0" w:color="auto"/>
        <w:right w:val="none" w:sz="0" w:space="0" w:color="auto"/>
      </w:divBdr>
    </w:div>
    <w:div w:id="1290285793">
      <w:bodyDiv w:val="1"/>
      <w:marLeft w:val="0"/>
      <w:marRight w:val="0"/>
      <w:marTop w:val="0"/>
      <w:marBottom w:val="0"/>
      <w:divBdr>
        <w:top w:val="none" w:sz="0" w:space="0" w:color="auto"/>
        <w:left w:val="none" w:sz="0" w:space="0" w:color="auto"/>
        <w:bottom w:val="none" w:sz="0" w:space="0" w:color="auto"/>
        <w:right w:val="none" w:sz="0" w:space="0" w:color="auto"/>
      </w:divBdr>
    </w:div>
    <w:div w:id="1291479127">
      <w:bodyDiv w:val="1"/>
      <w:marLeft w:val="0"/>
      <w:marRight w:val="0"/>
      <w:marTop w:val="0"/>
      <w:marBottom w:val="0"/>
      <w:divBdr>
        <w:top w:val="none" w:sz="0" w:space="0" w:color="auto"/>
        <w:left w:val="none" w:sz="0" w:space="0" w:color="auto"/>
        <w:bottom w:val="none" w:sz="0" w:space="0" w:color="auto"/>
        <w:right w:val="none" w:sz="0" w:space="0" w:color="auto"/>
      </w:divBdr>
    </w:div>
    <w:div w:id="1293512089">
      <w:bodyDiv w:val="1"/>
      <w:marLeft w:val="0"/>
      <w:marRight w:val="0"/>
      <w:marTop w:val="0"/>
      <w:marBottom w:val="0"/>
      <w:divBdr>
        <w:top w:val="none" w:sz="0" w:space="0" w:color="auto"/>
        <w:left w:val="none" w:sz="0" w:space="0" w:color="auto"/>
        <w:bottom w:val="none" w:sz="0" w:space="0" w:color="auto"/>
        <w:right w:val="none" w:sz="0" w:space="0" w:color="auto"/>
      </w:divBdr>
    </w:div>
    <w:div w:id="1294942124">
      <w:bodyDiv w:val="1"/>
      <w:marLeft w:val="0"/>
      <w:marRight w:val="0"/>
      <w:marTop w:val="0"/>
      <w:marBottom w:val="0"/>
      <w:divBdr>
        <w:top w:val="none" w:sz="0" w:space="0" w:color="auto"/>
        <w:left w:val="none" w:sz="0" w:space="0" w:color="auto"/>
        <w:bottom w:val="none" w:sz="0" w:space="0" w:color="auto"/>
        <w:right w:val="none" w:sz="0" w:space="0" w:color="auto"/>
      </w:divBdr>
    </w:div>
    <w:div w:id="1295603965">
      <w:bodyDiv w:val="1"/>
      <w:marLeft w:val="0"/>
      <w:marRight w:val="0"/>
      <w:marTop w:val="0"/>
      <w:marBottom w:val="0"/>
      <w:divBdr>
        <w:top w:val="none" w:sz="0" w:space="0" w:color="auto"/>
        <w:left w:val="none" w:sz="0" w:space="0" w:color="auto"/>
        <w:bottom w:val="none" w:sz="0" w:space="0" w:color="auto"/>
        <w:right w:val="none" w:sz="0" w:space="0" w:color="auto"/>
      </w:divBdr>
    </w:div>
    <w:div w:id="1296564579">
      <w:bodyDiv w:val="1"/>
      <w:marLeft w:val="0"/>
      <w:marRight w:val="0"/>
      <w:marTop w:val="0"/>
      <w:marBottom w:val="0"/>
      <w:divBdr>
        <w:top w:val="none" w:sz="0" w:space="0" w:color="auto"/>
        <w:left w:val="none" w:sz="0" w:space="0" w:color="auto"/>
        <w:bottom w:val="none" w:sz="0" w:space="0" w:color="auto"/>
        <w:right w:val="none" w:sz="0" w:space="0" w:color="auto"/>
      </w:divBdr>
    </w:div>
    <w:div w:id="1296984929">
      <w:bodyDiv w:val="1"/>
      <w:marLeft w:val="0"/>
      <w:marRight w:val="0"/>
      <w:marTop w:val="0"/>
      <w:marBottom w:val="0"/>
      <w:divBdr>
        <w:top w:val="none" w:sz="0" w:space="0" w:color="auto"/>
        <w:left w:val="none" w:sz="0" w:space="0" w:color="auto"/>
        <w:bottom w:val="none" w:sz="0" w:space="0" w:color="auto"/>
        <w:right w:val="none" w:sz="0" w:space="0" w:color="auto"/>
      </w:divBdr>
    </w:div>
    <w:div w:id="1297031047">
      <w:bodyDiv w:val="1"/>
      <w:marLeft w:val="0"/>
      <w:marRight w:val="0"/>
      <w:marTop w:val="0"/>
      <w:marBottom w:val="0"/>
      <w:divBdr>
        <w:top w:val="none" w:sz="0" w:space="0" w:color="auto"/>
        <w:left w:val="none" w:sz="0" w:space="0" w:color="auto"/>
        <w:bottom w:val="none" w:sz="0" w:space="0" w:color="auto"/>
        <w:right w:val="none" w:sz="0" w:space="0" w:color="auto"/>
      </w:divBdr>
    </w:div>
    <w:div w:id="1297636395">
      <w:bodyDiv w:val="1"/>
      <w:marLeft w:val="0"/>
      <w:marRight w:val="0"/>
      <w:marTop w:val="0"/>
      <w:marBottom w:val="0"/>
      <w:divBdr>
        <w:top w:val="none" w:sz="0" w:space="0" w:color="auto"/>
        <w:left w:val="none" w:sz="0" w:space="0" w:color="auto"/>
        <w:bottom w:val="none" w:sz="0" w:space="0" w:color="auto"/>
        <w:right w:val="none" w:sz="0" w:space="0" w:color="auto"/>
      </w:divBdr>
    </w:div>
    <w:div w:id="1299915131">
      <w:bodyDiv w:val="1"/>
      <w:marLeft w:val="0"/>
      <w:marRight w:val="0"/>
      <w:marTop w:val="0"/>
      <w:marBottom w:val="0"/>
      <w:divBdr>
        <w:top w:val="none" w:sz="0" w:space="0" w:color="auto"/>
        <w:left w:val="none" w:sz="0" w:space="0" w:color="auto"/>
        <w:bottom w:val="none" w:sz="0" w:space="0" w:color="auto"/>
        <w:right w:val="none" w:sz="0" w:space="0" w:color="auto"/>
      </w:divBdr>
    </w:div>
    <w:div w:id="1301611840">
      <w:bodyDiv w:val="1"/>
      <w:marLeft w:val="0"/>
      <w:marRight w:val="0"/>
      <w:marTop w:val="0"/>
      <w:marBottom w:val="0"/>
      <w:divBdr>
        <w:top w:val="none" w:sz="0" w:space="0" w:color="auto"/>
        <w:left w:val="none" w:sz="0" w:space="0" w:color="auto"/>
        <w:bottom w:val="none" w:sz="0" w:space="0" w:color="auto"/>
        <w:right w:val="none" w:sz="0" w:space="0" w:color="auto"/>
      </w:divBdr>
    </w:div>
    <w:div w:id="1303268820">
      <w:bodyDiv w:val="1"/>
      <w:marLeft w:val="0"/>
      <w:marRight w:val="0"/>
      <w:marTop w:val="0"/>
      <w:marBottom w:val="0"/>
      <w:divBdr>
        <w:top w:val="none" w:sz="0" w:space="0" w:color="auto"/>
        <w:left w:val="none" w:sz="0" w:space="0" w:color="auto"/>
        <w:bottom w:val="none" w:sz="0" w:space="0" w:color="auto"/>
        <w:right w:val="none" w:sz="0" w:space="0" w:color="auto"/>
      </w:divBdr>
    </w:div>
    <w:div w:id="1305112772">
      <w:bodyDiv w:val="1"/>
      <w:marLeft w:val="0"/>
      <w:marRight w:val="0"/>
      <w:marTop w:val="0"/>
      <w:marBottom w:val="0"/>
      <w:divBdr>
        <w:top w:val="none" w:sz="0" w:space="0" w:color="auto"/>
        <w:left w:val="none" w:sz="0" w:space="0" w:color="auto"/>
        <w:bottom w:val="none" w:sz="0" w:space="0" w:color="auto"/>
        <w:right w:val="none" w:sz="0" w:space="0" w:color="auto"/>
      </w:divBdr>
    </w:div>
    <w:div w:id="1306623306">
      <w:bodyDiv w:val="1"/>
      <w:marLeft w:val="0"/>
      <w:marRight w:val="0"/>
      <w:marTop w:val="0"/>
      <w:marBottom w:val="0"/>
      <w:divBdr>
        <w:top w:val="none" w:sz="0" w:space="0" w:color="auto"/>
        <w:left w:val="none" w:sz="0" w:space="0" w:color="auto"/>
        <w:bottom w:val="none" w:sz="0" w:space="0" w:color="auto"/>
        <w:right w:val="none" w:sz="0" w:space="0" w:color="auto"/>
      </w:divBdr>
    </w:div>
    <w:div w:id="1307515187">
      <w:bodyDiv w:val="1"/>
      <w:marLeft w:val="0"/>
      <w:marRight w:val="0"/>
      <w:marTop w:val="0"/>
      <w:marBottom w:val="0"/>
      <w:divBdr>
        <w:top w:val="none" w:sz="0" w:space="0" w:color="auto"/>
        <w:left w:val="none" w:sz="0" w:space="0" w:color="auto"/>
        <w:bottom w:val="none" w:sz="0" w:space="0" w:color="auto"/>
        <w:right w:val="none" w:sz="0" w:space="0" w:color="auto"/>
      </w:divBdr>
    </w:div>
    <w:div w:id="1309164780">
      <w:bodyDiv w:val="1"/>
      <w:marLeft w:val="0"/>
      <w:marRight w:val="0"/>
      <w:marTop w:val="0"/>
      <w:marBottom w:val="0"/>
      <w:divBdr>
        <w:top w:val="none" w:sz="0" w:space="0" w:color="auto"/>
        <w:left w:val="none" w:sz="0" w:space="0" w:color="auto"/>
        <w:bottom w:val="none" w:sz="0" w:space="0" w:color="auto"/>
        <w:right w:val="none" w:sz="0" w:space="0" w:color="auto"/>
      </w:divBdr>
    </w:div>
    <w:div w:id="1309940928">
      <w:bodyDiv w:val="1"/>
      <w:marLeft w:val="0"/>
      <w:marRight w:val="0"/>
      <w:marTop w:val="0"/>
      <w:marBottom w:val="0"/>
      <w:divBdr>
        <w:top w:val="none" w:sz="0" w:space="0" w:color="auto"/>
        <w:left w:val="none" w:sz="0" w:space="0" w:color="auto"/>
        <w:bottom w:val="none" w:sz="0" w:space="0" w:color="auto"/>
        <w:right w:val="none" w:sz="0" w:space="0" w:color="auto"/>
      </w:divBdr>
    </w:div>
    <w:div w:id="1310131076">
      <w:bodyDiv w:val="1"/>
      <w:marLeft w:val="0"/>
      <w:marRight w:val="0"/>
      <w:marTop w:val="0"/>
      <w:marBottom w:val="0"/>
      <w:divBdr>
        <w:top w:val="none" w:sz="0" w:space="0" w:color="auto"/>
        <w:left w:val="none" w:sz="0" w:space="0" w:color="auto"/>
        <w:bottom w:val="none" w:sz="0" w:space="0" w:color="auto"/>
        <w:right w:val="none" w:sz="0" w:space="0" w:color="auto"/>
      </w:divBdr>
    </w:div>
    <w:div w:id="1313103517">
      <w:bodyDiv w:val="1"/>
      <w:marLeft w:val="0"/>
      <w:marRight w:val="0"/>
      <w:marTop w:val="0"/>
      <w:marBottom w:val="0"/>
      <w:divBdr>
        <w:top w:val="none" w:sz="0" w:space="0" w:color="auto"/>
        <w:left w:val="none" w:sz="0" w:space="0" w:color="auto"/>
        <w:bottom w:val="none" w:sz="0" w:space="0" w:color="auto"/>
        <w:right w:val="none" w:sz="0" w:space="0" w:color="auto"/>
      </w:divBdr>
    </w:div>
    <w:div w:id="1315142090">
      <w:bodyDiv w:val="1"/>
      <w:marLeft w:val="0"/>
      <w:marRight w:val="0"/>
      <w:marTop w:val="0"/>
      <w:marBottom w:val="0"/>
      <w:divBdr>
        <w:top w:val="none" w:sz="0" w:space="0" w:color="auto"/>
        <w:left w:val="none" w:sz="0" w:space="0" w:color="auto"/>
        <w:bottom w:val="none" w:sz="0" w:space="0" w:color="auto"/>
        <w:right w:val="none" w:sz="0" w:space="0" w:color="auto"/>
      </w:divBdr>
    </w:div>
    <w:div w:id="1316450589">
      <w:bodyDiv w:val="1"/>
      <w:marLeft w:val="0"/>
      <w:marRight w:val="0"/>
      <w:marTop w:val="0"/>
      <w:marBottom w:val="0"/>
      <w:divBdr>
        <w:top w:val="none" w:sz="0" w:space="0" w:color="auto"/>
        <w:left w:val="none" w:sz="0" w:space="0" w:color="auto"/>
        <w:bottom w:val="none" w:sz="0" w:space="0" w:color="auto"/>
        <w:right w:val="none" w:sz="0" w:space="0" w:color="auto"/>
      </w:divBdr>
    </w:div>
    <w:div w:id="1317102860">
      <w:bodyDiv w:val="1"/>
      <w:marLeft w:val="0"/>
      <w:marRight w:val="0"/>
      <w:marTop w:val="0"/>
      <w:marBottom w:val="0"/>
      <w:divBdr>
        <w:top w:val="none" w:sz="0" w:space="0" w:color="auto"/>
        <w:left w:val="none" w:sz="0" w:space="0" w:color="auto"/>
        <w:bottom w:val="none" w:sz="0" w:space="0" w:color="auto"/>
        <w:right w:val="none" w:sz="0" w:space="0" w:color="auto"/>
      </w:divBdr>
    </w:div>
    <w:div w:id="1320302322">
      <w:bodyDiv w:val="1"/>
      <w:marLeft w:val="0"/>
      <w:marRight w:val="0"/>
      <w:marTop w:val="0"/>
      <w:marBottom w:val="0"/>
      <w:divBdr>
        <w:top w:val="none" w:sz="0" w:space="0" w:color="auto"/>
        <w:left w:val="none" w:sz="0" w:space="0" w:color="auto"/>
        <w:bottom w:val="none" w:sz="0" w:space="0" w:color="auto"/>
        <w:right w:val="none" w:sz="0" w:space="0" w:color="auto"/>
      </w:divBdr>
    </w:div>
    <w:div w:id="1320694257">
      <w:bodyDiv w:val="1"/>
      <w:marLeft w:val="0"/>
      <w:marRight w:val="0"/>
      <w:marTop w:val="0"/>
      <w:marBottom w:val="0"/>
      <w:divBdr>
        <w:top w:val="none" w:sz="0" w:space="0" w:color="auto"/>
        <w:left w:val="none" w:sz="0" w:space="0" w:color="auto"/>
        <w:bottom w:val="none" w:sz="0" w:space="0" w:color="auto"/>
        <w:right w:val="none" w:sz="0" w:space="0" w:color="auto"/>
      </w:divBdr>
    </w:div>
    <w:div w:id="1322739365">
      <w:bodyDiv w:val="1"/>
      <w:marLeft w:val="0"/>
      <w:marRight w:val="0"/>
      <w:marTop w:val="0"/>
      <w:marBottom w:val="0"/>
      <w:divBdr>
        <w:top w:val="none" w:sz="0" w:space="0" w:color="auto"/>
        <w:left w:val="none" w:sz="0" w:space="0" w:color="auto"/>
        <w:bottom w:val="none" w:sz="0" w:space="0" w:color="auto"/>
        <w:right w:val="none" w:sz="0" w:space="0" w:color="auto"/>
      </w:divBdr>
    </w:div>
    <w:div w:id="1323965268">
      <w:bodyDiv w:val="1"/>
      <w:marLeft w:val="0"/>
      <w:marRight w:val="0"/>
      <w:marTop w:val="0"/>
      <w:marBottom w:val="0"/>
      <w:divBdr>
        <w:top w:val="none" w:sz="0" w:space="0" w:color="auto"/>
        <w:left w:val="none" w:sz="0" w:space="0" w:color="auto"/>
        <w:bottom w:val="none" w:sz="0" w:space="0" w:color="auto"/>
        <w:right w:val="none" w:sz="0" w:space="0" w:color="auto"/>
      </w:divBdr>
    </w:div>
    <w:div w:id="1326277950">
      <w:bodyDiv w:val="1"/>
      <w:marLeft w:val="0"/>
      <w:marRight w:val="0"/>
      <w:marTop w:val="0"/>
      <w:marBottom w:val="0"/>
      <w:divBdr>
        <w:top w:val="none" w:sz="0" w:space="0" w:color="auto"/>
        <w:left w:val="none" w:sz="0" w:space="0" w:color="auto"/>
        <w:bottom w:val="none" w:sz="0" w:space="0" w:color="auto"/>
        <w:right w:val="none" w:sz="0" w:space="0" w:color="auto"/>
      </w:divBdr>
    </w:div>
    <w:div w:id="1326855953">
      <w:bodyDiv w:val="1"/>
      <w:marLeft w:val="0"/>
      <w:marRight w:val="0"/>
      <w:marTop w:val="0"/>
      <w:marBottom w:val="0"/>
      <w:divBdr>
        <w:top w:val="none" w:sz="0" w:space="0" w:color="auto"/>
        <w:left w:val="none" w:sz="0" w:space="0" w:color="auto"/>
        <w:bottom w:val="none" w:sz="0" w:space="0" w:color="auto"/>
        <w:right w:val="none" w:sz="0" w:space="0" w:color="auto"/>
      </w:divBdr>
    </w:div>
    <w:div w:id="1327436838">
      <w:bodyDiv w:val="1"/>
      <w:marLeft w:val="0"/>
      <w:marRight w:val="0"/>
      <w:marTop w:val="0"/>
      <w:marBottom w:val="0"/>
      <w:divBdr>
        <w:top w:val="none" w:sz="0" w:space="0" w:color="auto"/>
        <w:left w:val="none" w:sz="0" w:space="0" w:color="auto"/>
        <w:bottom w:val="none" w:sz="0" w:space="0" w:color="auto"/>
        <w:right w:val="none" w:sz="0" w:space="0" w:color="auto"/>
      </w:divBdr>
    </w:div>
    <w:div w:id="1327903156">
      <w:bodyDiv w:val="1"/>
      <w:marLeft w:val="0"/>
      <w:marRight w:val="0"/>
      <w:marTop w:val="0"/>
      <w:marBottom w:val="0"/>
      <w:divBdr>
        <w:top w:val="none" w:sz="0" w:space="0" w:color="auto"/>
        <w:left w:val="none" w:sz="0" w:space="0" w:color="auto"/>
        <w:bottom w:val="none" w:sz="0" w:space="0" w:color="auto"/>
        <w:right w:val="none" w:sz="0" w:space="0" w:color="auto"/>
      </w:divBdr>
    </w:div>
    <w:div w:id="1330403399">
      <w:bodyDiv w:val="1"/>
      <w:marLeft w:val="0"/>
      <w:marRight w:val="0"/>
      <w:marTop w:val="0"/>
      <w:marBottom w:val="0"/>
      <w:divBdr>
        <w:top w:val="none" w:sz="0" w:space="0" w:color="auto"/>
        <w:left w:val="none" w:sz="0" w:space="0" w:color="auto"/>
        <w:bottom w:val="none" w:sz="0" w:space="0" w:color="auto"/>
        <w:right w:val="none" w:sz="0" w:space="0" w:color="auto"/>
      </w:divBdr>
    </w:div>
    <w:div w:id="1331716367">
      <w:bodyDiv w:val="1"/>
      <w:marLeft w:val="0"/>
      <w:marRight w:val="0"/>
      <w:marTop w:val="0"/>
      <w:marBottom w:val="0"/>
      <w:divBdr>
        <w:top w:val="none" w:sz="0" w:space="0" w:color="auto"/>
        <w:left w:val="none" w:sz="0" w:space="0" w:color="auto"/>
        <w:bottom w:val="none" w:sz="0" w:space="0" w:color="auto"/>
        <w:right w:val="none" w:sz="0" w:space="0" w:color="auto"/>
      </w:divBdr>
    </w:div>
    <w:div w:id="1335037410">
      <w:bodyDiv w:val="1"/>
      <w:marLeft w:val="0"/>
      <w:marRight w:val="0"/>
      <w:marTop w:val="0"/>
      <w:marBottom w:val="0"/>
      <w:divBdr>
        <w:top w:val="none" w:sz="0" w:space="0" w:color="auto"/>
        <w:left w:val="none" w:sz="0" w:space="0" w:color="auto"/>
        <w:bottom w:val="none" w:sz="0" w:space="0" w:color="auto"/>
        <w:right w:val="none" w:sz="0" w:space="0" w:color="auto"/>
      </w:divBdr>
    </w:div>
    <w:div w:id="1335038440">
      <w:bodyDiv w:val="1"/>
      <w:marLeft w:val="0"/>
      <w:marRight w:val="0"/>
      <w:marTop w:val="0"/>
      <w:marBottom w:val="0"/>
      <w:divBdr>
        <w:top w:val="none" w:sz="0" w:space="0" w:color="auto"/>
        <w:left w:val="none" w:sz="0" w:space="0" w:color="auto"/>
        <w:bottom w:val="none" w:sz="0" w:space="0" w:color="auto"/>
        <w:right w:val="none" w:sz="0" w:space="0" w:color="auto"/>
      </w:divBdr>
    </w:div>
    <w:div w:id="1335720616">
      <w:bodyDiv w:val="1"/>
      <w:marLeft w:val="0"/>
      <w:marRight w:val="0"/>
      <w:marTop w:val="0"/>
      <w:marBottom w:val="0"/>
      <w:divBdr>
        <w:top w:val="none" w:sz="0" w:space="0" w:color="auto"/>
        <w:left w:val="none" w:sz="0" w:space="0" w:color="auto"/>
        <w:bottom w:val="none" w:sz="0" w:space="0" w:color="auto"/>
        <w:right w:val="none" w:sz="0" w:space="0" w:color="auto"/>
      </w:divBdr>
    </w:div>
    <w:div w:id="1336807876">
      <w:bodyDiv w:val="1"/>
      <w:marLeft w:val="0"/>
      <w:marRight w:val="0"/>
      <w:marTop w:val="0"/>
      <w:marBottom w:val="0"/>
      <w:divBdr>
        <w:top w:val="none" w:sz="0" w:space="0" w:color="auto"/>
        <w:left w:val="none" w:sz="0" w:space="0" w:color="auto"/>
        <w:bottom w:val="none" w:sz="0" w:space="0" w:color="auto"/>
        <w:right w:val="none" w:sz="0" w:space="0" w:color="auto"/>
      </w:divBdr>
    </w:div>
    <w:div w:id="1337808558">
      <w:bodyDiv w:val="1"/>
      <w:marLeft w:val="0"/>
      <w:marRight w:val="0"/>
      <w:marTop w:val="0"/>
      <w:marBottom w:val="0"/>
      <w:divBdr>
        <w:top w:val="none" w:sz="0" w:space="0" w:color="auto"/>
        <w:left w:val="none" w:sz="0" w:space="0" w:color="auto"/>
        <w:bottom w:val="none" w:sz="0" w:space="0" w:color="auto"/>
        <w:right w:val="none" w:sz="0" w:space="0" w:color="auto"/>
      </w:divBdr>
    </w:div>
    <w:div w:id="1339389752">
      <w:bodyDiv w:val="1"/>
      <w:marLeft w:val="0"/>
      <w:marRight w:val="0"/>
      <w:marTop w:val="0"/>
      <w:marBottom w:val="0"/>
      <w:divBdr>
        <w:top w:val="none" w:sz="0" w:space="0" w:color="auto"/>
        <w:left w:val="none" w:sz="0" w:space="0" w:color="auto"/>
        <w:bottom w:val="none" w:sz="0" w:space="0" w:color="auto"/>
        <w:right w:val="none" w:sz="0" w:space="0" w:color="auto"/>
      </w:divBdr>
    </w:div>
    <w:div w:id="1342733170">
      <w:bodyDiv w:val="1"/>
      <w:marLeft w:val="0"/>
      <w:marRight w:val="0"/>
      <w:marTop w:val="0"/>
      <w:marBottom w:val="0"/>
      <w:divBdr>
        <w:top w:val="none" w:sz="0" w:space="0" w:color="auto"/>
        <w:left w:val="none" w:sz="0" w:space="0" w:color="auto"/>
        <w:bottom w:val="none" w:sz="0" w:space="0" w:color="auto"/>
        <w:right w:val="none" w:sz="0" w:space="0" w:color="auto"/>
      </w:divBdr>
    </w:div>
    <w:div w:id="1343164666">
      <w:bodyDiv w:val="1"/>
      <w:marLeft w:val="0"/>
      <w:marRight w:val="0"/>
      <w:marTop w:val="0"/>
      <w:marBottom w:val="0"/>
      <w:divBdr>
        <w:top w:val="none" w:sz="0" w:space="0" w:color="auto"/>
        <w:left w:val="none" w:sz="0" w:space="0" w:color="auto"/>
        <w:bottom w:val="none" w:sz="0" w:space="0" w:color="auto"/>
        <w:right w:val="none" w:sz="0" w:space="0" w:color="auto"/>
      </w:divBdr>
    </w:div>
    <w:div w:id="1343506208">
      <w:bodyDiv w:val="1"/>
      <w:marLeft w:val="0"/>
      <w:marRight w:val="0"/>
      <w:marTop w:val="0"/>
      <w:marBottom w:val="0"/>
      <w:divBdr>
        <w:top w:val="none" w:sz="0" w:space="0" w:color="auto"/>
        <w:left w:val="none" w:sz="0" w:space="0" w:color="auto"/>
        <w:bottom w:val="none" w:sz="0" w:space="0" w:color="auto"/>
        <w:right w:val="none" w:sz="0" w:space="0" w:color="auto"/>
      </w:divBdr>
    </w:div>
    <w:div w:id="1343704087">
      <w:bodyDiv w:val="1"/>
      <w:marLeft w:val="0"/>
      <w:marRight w:val="0"/>
      <w:marTop w:val="0"/>
      <w:marBottom w:val="0"/>
      <w:divBdr>
        <w:top w:val="none" w:sz="0" w:space="0" w:color="auto"/>
        <w:left w:val="none" w:sz="0" w:space="0" w:color="auto"/>
        <w:bottom w:val="none" w:sz="0" w:space="0" w:color="auto"/>
        <w:right w:val="none" w:sz="0" w:space="0" w:color="auto"/>
      </w:divBdr>
    </w:div>
    <w:div w:id="1344282586">
      <w:bodyDiv w:val="1"/>
      <w:marLeft w:val="0"/>
      <w:marRight w:val="0"/>
      <w:marTop w:val="0"/>
      <w:marBottom w:val="0"/>
      <w:divBdr>
        <w:top w:val="none" w:sz="0" w:space="0" w:color="auto"/>
        <w:left w:val="none" w:sz="0" w:space="0" w:color="auto"/>
        <w:bottom w:val="none" w:sz="0" w:space="0" w:color="auto"/>
        <w:right w:val="none" w:sz="0" w:space="0" w:color="auto"/>
      </w:divBdr>
    </w:div>
    <w:div w:id="1345474494">
      <w:bodyDiv w:val="1"/>
      <w:marLeft w:val="0"/>
      <w:marRight w:val="0"/>
      <w:marTop w:val="0"/>
      <w:marBottom w:val="0"/>
      <w:divBdr>
        <w:top w:val="none" w:sz="0" w:space="0" w:color="auto"/>
        <w:left w:val="none" w:sz="0" w:space="0" w:color="auto"/>
        <w:bottom w:val="none" w:sz="0" w:space="0" w:color="auto"/>
        <w:right w:val="none" w:sz="0" w:space="0" w:color="auto"/>
      </w:divBdr>
    </w:div>
    <w:div w:id="1345667643">
      <w:bodyDiv w:val="1"/>
      <w:marLeft w:val="0"/>
      <w:marRight w:val="0"/>
      <w:marTop w:val="0"/>
      <w:marBottom w:val="0"/>
      <w:divBdr>
        <w:top w:val="none" w:sz="0" w:space="0" w:color="auto"/>
        <w:left w:val="none" w:sz="0" w:space="0" w:color="auto"/>
        <w:bottom w:val="none" w:sz="0" w:space="0" w:color="auto"/>
        <w:right w:val="none" w:sz="0" w:space="0" w:color="auto"/>
      </w:divBdr>
    </w:div>
    <w:div w:id="1345746991">
      <w:bodyDiv w:val="1"/>
      <w:marLeft w:val="0"/>
      <w:marRight w:val="0"/>
      <w:marTop w:val="0"/>
      <w:marBottom w:val="0"/>
      <w:divBdr>
        <w:top w:val="none" w:sz="0" w:space="0" w:color="auto"/>
        <w:left w:val="none" w:sz="0" w:space="0" w:color="auto"/>
        <w:bottom w:val="none" w:sz="0" w:space="0" w:color="auto"/>
        <w:right w:val="none" w:sz="0" w:space="0" w:color="auto"/>
      </w:divBdr>
    </w:div>
    <w:div w:id="1346588173">
      <w:bodyDiv w:val="1"/>
      <w:marLeft w:val="0"/>
      <w:marRight w:val="0"/>
      <w:marTop w:val="0"/>
      <w:marBottom w:val="0"/>
      <w:divBdr>
        <w:top w:val="none" w:sz="0" w:space="0" w:color="auto"/>
        <w:left w:val="none" w:sz="0" w:space="0" w:color="auto"/>
        <w:bottom w:val="none" w:sz="0" w:space="0" w:color="auto"/>
        <w:right w:val="none" w:sz="0" w:space="0" w:color="auto"/>
      </w:divBdr>
    </w:div>
    <w:div w:id="1347174606">
      <w:bodyDiv w:val="1"/>
      <w:marLeft w:val="0"/>
      <w:marRight w:val="0"/>
      <w:marTop w:val="0"/>
      <w:marBottom w:val="0"/>
      <w:divBdr>
        <w:top w:val="none" w:sz="0" w:space="0" w:color="auto"/>
        <w:left w:val="none" w:sz="0" w:space="0" w:color="auto"/>
        <w:bottom w:val="none" w:sz="0" w:space="0" w:color="auto"/>
        <w:right w:val="none" w:sz="0" w:space="0" w:color="auto"/>
      </w:divBdr>
    </w:div>
    <w:div w:id="1347710681">
      <w:bodyDiv w:val="1"/>
      <w:marLeft w:val="0"/>
      <w:marRight w:val="0"/>
      <w:marTop w:val="0"/>
      <w:marBottom w:val="0"/>
      <w:divBdr>
        <w:top w:val="none" w:sz="0" w:space="0" w:color="auto"/>
        <w:left w:val="none" w:sz="0" w:space="0" w:color="auto"/>
        <w:bottom w:val="none" w:sz="0" w:space="0" w:color="auto"/>
        <w:right w:val="none" w:sz="0" w:space="0" w:color="auto"/>
      </w:divBdr>
    </w:div>
    <w:div w:id="1349214510">
      <w:bodyDiv w:val="1"/>
      <w:marLeft w:val="0"/>
      <w:marRight w:val="0"/>
      <w:marTop w:val="0"/>
      <w:marBottom w:val="0"/>
      <w:divBdr>
        <w:top w:val="none" w:sz="0" w:space="0" w:color="auto"/>
        <w:left w:val="none" w:sz="0" w:space="0" w:color="auto"/>
        <w:bottom w:val="none" w:sz="0" w:space="0" w:color="auto"/>
        <w:right w:val="none" w:sz="0" w:space="0" w:color="auto"/>
      </w:divBdr>
    </w:div>
    <w:div w:id="1349597297">
      <w:bodyDiv w:val="1"/>
      <w:marLeft w:val="0"/>
      <w:marRight w:val="0"/>
      <w:marTop w:val="0"/>
      <w:marBottom w:val="0"/>
      <w:divBdr>
        <w:top w:val="none" w:sz="0" w:space="0" w:color="auto"/>
        <w:left w:val="none" w:sz="0" w:space="0" w:color="auto"/>
        <w:bottom w:val="none" w:sz="0" w:space="0" w:color="auto"/>
        <w:right w:val="none" w:sz="0" w:space="0" w:color="auto"/>
      </w:divBdr>
    </w:div>
    <w:div w:id="1356998193">
      <w:bodyDiv w:val="1"/>
      <w:marLeft w:val="0"/>
      <w:marRight w:val="0"/>
      <w:marTop w:val="0"/>
      <w:marBottom w:val="0"/>
      <w:divBdr>
        <w:top w:val="none" w:sz="0" w:space="0" w:color="auto"/>
        <w:left w:val="none" w:sz="0" w:space="0" w:color="auto"/>
        <w:bottom w:val="none" w:sz="0" w:space="0" w:color="auto"/>
        <w:right w:val="none" w:sz="0" w:space="0" w:color="auto"/>
      </w:divBdr>
    </w:div>
    <w:div w:id="1357653196">
      <w:bodyDiv w:val="1"/>
      <w:marLeft w:val="0"/>
      <w:marRight w:val="0"/>
      <w:marTop w:val="0"/>
      <w:marBottom w:val="0"/>
      <w:divBdr>
        <w:top w:val="none" w:sz="0" w:space="0" w:color="auto"/>
        <w:left w:val="none" w:sz="0" w:space="0" w:color="auto"/>
        <w:bottom w:val="none" w:sz="0" w:space="0" w:color="auto"/>
        <w:right w:val="none" w:sz="0" w:space="0" w:color="auto"/>
      </w:divBdr>
    </w:div>
    <w:div w:id="1357927783">
      <w:bodyDiv w:val="1"/>
      <w:marLeft w:val="0"/>
      <w:marRight w:val="0"/>
      <w:marTop w:val="0"/>
      <w:marBottom w:val="0"/>
      <w:divBdr>
        <w:top w:val="none" w:sz="0" w:space="0" w:color="auto"/>
        <w:left w:val="none" w:sz="0" w:space="0" w:color="auto"/>
        <w:bottom w:val="none" w:sz="0" w:space="0" w:color="auto"/>
        <w:right w:val="none" w:sz="0" w:space="0" w:color="auto"/>
      </w:divBdr>
    </w:div>
    <w:div w:id="1359085936">
      <w:bodyDiv w:val="1"/>
      <w:marLeft w:val="0"/>
      <w:marRight w:val="0"/>
      <w:marTop w:val="0"/>
      <w:marBottom w:val="0"/>
      <w:divBdr>
        <w:top w:val="none" w:sz="0" w:space="0" w:color="auto"/>
        <w:left w:val="none" w:sz="0" w:space="0" w:color="auto"/>
        <w:bottom w:val="none" w:sz="0" w:space="0" w:color="auto"/>
        <w:right w:val="none" w:sz="0" w:space="0" w:color="auto"/>
      </w:divBdr>
    </w:div>
    <w:div w:id="1359157515">
      <w:bodyDiv w:val="1"/>
      <w:marLeft w:val="0"/>
      <w:marRight w:val="0"/>
      <w:marTop w:val="0"/>
      <w:marBottom w:val="0"/>
      <w:divBdr>
        <w:top w:val="none" w:sz="0" w:space="0" w:color="auto"/>
        <w:left w:val="none" w:sz="0" w:space="0" w:color="auto"/>
        <w:bottom w:val="none" w:sz="0" w:space="0" w:color="auto"/>
        <w:right w:val="none" w:sz="0" w:space="0" w:color="auto"/>
      </w:divBdr>
    </w:div>
    <w:div w:id="1359427627">
      <w:bodyDiv w:val="1"/>
      <w:marLeft w:val="0"/>
      <w:marRight w:val="0"/>
      <w:marTop w:val="0"/>
      <w:marBottom w:val="0"/>
      <w:divBdr>
        <w:top w:val="none" w:sz="0" w:space="0" w:color="auto"/>
        <w:left w:val="none" w:sz="0" w:space="0" w:color="auto"/>
        <w:bottom w:val="none" w:sz="0" w:space="0" w:color="auto"/>
        <w:right w:val="none" w:sz="0" w:space="0" w:color="auto"/>
      </w:divBdr>
    </w:div>
    <w:div w:id="1364483109">
      <w:bodyDiv w:val="1"/>
      <w:marLeft w:val="0"/>
      <w:marRight w:val="0"/>
      <w:marTop w:val="0"/>
      <w:marBottom w:val="0"/>
      <w:divBdr>
        <w:top w:val="none" w:sz="0" w:space="0" w:color="auto"/>
        <w:left w:val="none" w:sz="0" w:space="0" w:color="auto"/>
        <w:bottom w:val="none" w:sz="0" w:space="0" w:color="auto"/>
        <w:right w:val="none" w:sz="0" w:space="0" w:color="auto"/>
      </w:divBdr>
    </w:div>
    <w:div w:id="1364593206">
      <w:bodyDiv w:val="1"/>
      <w:marLeft w:val="0"/>
      <w:marRight w:val="0"/>
      <w:marTop w:val="0"/>
      <w:marBottom w:val="0"/>
      <w:divBdr>
        <w:top w:val="none" w:sz="0" w:space="0" w:color="auto"/>
        <w:left w:val="none" w:sz="0" w:space="0" w:color="auto"/>
        <w:bottom w:val="none" w:sz="0" w:space="0" w:color="auto"/>
        <w:right w:val="none" w:sz="0" w:space="0" w:color="auto"/>
      </w:divBdr>
    </w:div>
    <w:div w:id="1366976831">
      <w:bodyDiv w:val="1"/>
      <w:marLeft w:val="0"/>
      <w:marRight w:val="0"/>
      <w:marTop w:val="0"/>
      <w:marBottom w:val="0"/>
      <w:divBdr>
        <w:top w:val="none" w:sz="0" w:space="0" w:color="auto"/>
        <w:left w:val="none" w:sz="0" w:space="0" w:color="auto"/>
        <w:bottom w:val="none" w:sz="0" w:space="0" w:color="auto"/>
        <w:right w:val="none" w:sz="0" w:space="0" w:color="auto"/>
      </w:divBdr>
    </w:div>
    <w:div w:id="1368095176">
      <w:bodyDiv w:val="1"/>
      <w:marLeft w:val="0"/>
      <w:marRight w:val="0"/>
      <w:marTop w:val="0"/>
      <w:marBottom w:val="0"/>
      <w:divBdr>
        <w:top w:val="none" w:sz="0" w:space="0" w:color="auto"/>
        <w:left w:val="none" w:sz="0" w:space="0" w:color="auto"/>
        <w:bottom w:val="none" w:sz="0" w:space="0" w:color="auto"/>
        <w:right w:val="none" w:sz="0" w:space="0" w:color="auto"/>
      </w:divBdr>
    </w:div>
    <w:div w:id="1368531709">
      <w:bodyDiv w:val="1"/>
      <w:marLeft w:val="0"/>
      <w:marRight w:val="0"/>
      <w:marTop w:val="0"/>
      <w:marBottom w:val="0"/>
      <w:divBdr>
        <w:top w:val="none" w:sz="0" w:space="0" w:color="auto"/>
        <w:left w:val="none" w:sz="0" w:space="0" w:color="auto"/>
        <w:bottom w:val="none" w:sz="0" w:space="0" w:color="auto"/>
        <w:right w:val="none" w:sz="0" w:space="0" w:color="auto"/>
      </w:divBdr>
    </w:div>
    <w:div w:id="1370256824">
      <w:bodyDiv w:val="1"/>
      <w:marLeft w:val="0"/>
      <w:marRight w:val="0"/>
      <w:marTop w:val="0"/>
      <w:marBottom w:val="0"/>
      <w:divBdr>
        <w:top w:val="none" w:sz="0" w:space="0" w:color="auto"/>
        <w:left w:val="none" w:sz="0" w:space="0" w:color="auto"/>
        <w:bottom w:val="none" w:sz="0" w:space="0" w:color="auto"/>
        <w:right w:val="none" w:sz="0" w:space="0" w:color="auto"/>
      </w:divBdr>
    </w:div>
    <w:div w:id="1370835056">
      <w:bodyDiv w:val="1"/>
      <w:marLeft w:val="0"/>
      <w:marRight w:val="0"/>
      <w:marTop w:val="0"/>
      <w:marBottom w:val="0"/>
      <w:divBdr>
        <w:top w:val="none" w:sz="0" w:space="0" w:color="auto"/>
        <w:left w:val="none" w:sz="0" w:space="0" w:color="auto"/>
        <w:bottom w:val="none" w:sz="0" w:space="0" w:color="auto"/>
        <w:right w:val="none" w:sz="0" w:space="0" w:color="auto"/>
      </w:divBdr>
    </w:div>
    <w:div w:id="1372337888">
      <w:bodyDiv w:val="1"/>
      <w:marLeft w:val="0"/>
      <w:marRight w:val="0"/>
      <w:marTop w:val="0"/>
      <w:marBottom w:val="0"/>
      <w:divBdr>
        <w:top w:val="none" w:sz="0" w:space="0" w:color="auto"/>
        <w:left w:val="none" w:sz="0" w:space="0" w:color="auto"/>
        <w:bottom w:val="none" w:sz="0" w:space="0" w:color="auto"/>
        <w:right w:val="none" w:sz="0" w:space="0" w:color="auto"/>
      </w:divBdr>
    </w:div>
    <w:div w:id="1372920882">
      <w:bodyDiv w:val="1"/>
      <w:marLeft w:val="0"/>
      <w:marRight w:val="0"/>
      <w:marTop w:val="0"/>
      <w:marBottom w:val="0"/>
      <w:divBdr>
        <w:top w:val="none" w:sz="0" w:space="0" w:color="auto"/>
        <w:left w:val="none" w:sz="0" w:space="0" w:color="auto"/>
        <w:bottom w:val="none" w:sz="0" w:space="0" w:color="auto"/>
        <w:right w:val="none" w:sz="0" w:space="0" w:color="auto"/>
      </w:divBdr>
    </w:div>
    <w:div w:id="1375276280">
      <w:bodyDiv w:val="1"/>
      <w:marLeft w:val="0"/>
      <w:marRight w:val="0"/>
      <w:marTop w:val="0"/>
      <w:marBottom w:val="0"/>
      <w:divBdr>
        <w:top w:val="none" w:sz="0" w:space="0" w:color="auto"/>
        <w:left w:val="none" w:sz="0" w:space="0" w:color="auto"/>
        <w:bottom w:val="none" w:sz="0" w:space="0" w:color="auto"/>
        <w:right w:val="none" w:sz="0" w:space="0" w:color="auto"/>
      </w:divBdr>
    </w:div>
    <w:div w:id="1378620857">
      <w:bodyDiv w:val="1"/>
      <w:marLeft w:val="0"/>
      <w:marRight w:val="0"/>
      <w:marTop w:val="0"/>
      <w:marBottom w:val="0"/>
      <w:divBdr>
        <w:top w:val="none" w:sz="0" w:space="0" w:color="auto"/>
        <w:left w:val="none" w:sz="0" w:space="0" w:color="auto"/>
        <w:bottom w:val="none" w:sz="0" w:space="0" w:color="auto"/>
        <w:right w:val="none" w:sz="0" w:space="0" w:color="auto"/>
      </w:divBdr>
    </w:div>
    <w:div w:id="1378621267">
      <w:bodyDiv w:val="1"/>
      <w:marLeft w:val="0"/>
      <w:marRight w:val="0"/>
      <w:marTop w:val="0"/>
      <w:marBottom w:val="0"/>
      <w:divBdr>
        <w:top w:val="none" w:sz="0" w:space="0" w:color="auto"/>
        <w:left w:val="none" w:sz="0" w:space="0" w:color="auto"/>
        <w:bottom w:val="none" w:sz="0" w:space="0" w:color="auto"/>
        <w:right w:val="none" w:sz="0" w:space="0" w:color="auto"/>
      </w:divBdr>
    </w:div>
    <w:div w:id="1379012151">
      <w:bodyDiv w:val="1"/>
      <w:marLeft w:val="0"/>
      <w:marRight w:val="0"/>
      <w:marTop w:val="0"/>
      <w:marBottom w:val="0"/>
      <w:divBdr>
        <w:top w:val="none" w:sz="0" w:space="0" w:color="auto"/>
        <w:left w:val="none" w:sz="0" w:space="0" w:color="auto"/>
        <w:bottom w:val="none" w:sz="0" w:space="0" w:color="auto"/>
        <w:right w:val="none" w:sz="0" w:space="0" w:color="auto"/>
      </w:divBdr>
    </w:div>
    <w:div w:id="1379012761">
      <w:bodyDiv w:val="1"/>
      <w:marLeft w:val="0"/>
      <w:marRight w:val="0"/>
      <w:marTop w:val="0"/>
      <w:marBottom w:val="0"/>
      <w:divBdr>
        <w:top w:val="none" w:sz="0" w:space="0" w:color="auto"/>
        <w:left w:val="none" w:sz="0" w:space="0" w:color="auto"/>
        <w:bottom w:val="none" w:sz="0" w:space="0" w:color="auto"/>
        <w:right w:val="none" w:sz="0" w:space="0" w:color="auto"/>
      </w:divBdr>
    </w:div>
    <w:div w:id="1379671305">
      <w:bodyDiv w:val="1"/>
      <w:marLeft w:val="0"/>
      <w:marRight w:val="0"/>
      <w:marTop w:val="0"/>
      <w:marBottom w:val="0"/>
      <w:divBdr>
        <w:top w:val="none" w:sz="0" w:space="0" w:color="auto"/>
        <w:left w:val="none" w:sz="0" w:space="0" w:color="auto"/>
        <w:bottom w:val="none" w:sz="0" w:space="0" w:color="auto"/>
        <w:right w:val="none" w:sz="0" w:space="0" w:color="auto"/>
      </w:divBdr>
    </w:div>
    <w:div w:id="1380088462">
      <w:bodyDiv w:val="1"/>
      <w:marLeft w:val="0"/>
      <w:marRight w:val="0"/>
      <w:marTop w:val="0"/>
      <w:marBottom w:val="0"/>
      <w:divBdr>
        <w:top w:val="none" w:sz="0" w:space="0" w:color="auto"/>
        <w:left w:val="none" w:sz="0" w:space="0" w:color="auto"/>
        <w:bottom w:val="none" w:sz="0" w:space="0" w:color="auto"/>
        <w:right w:val="none" w:sz="0" w:space="0" w:color="auto"/>
      </w:divBdr>
    </w:div>
    <w:div w:id="1380782791">
      <w:bodyDiv w:val="1"/>
      <w:marLeft w:val="0"/>
      <w:marRight w:val="0"/>
      <w:marTop w:val="0"/>
      <w:marBottom w:val="0"/>
      <w:divBdr>
        <w:top w:val="none" w:sz="0" w:space="0" w:color="auto"/>
        <w:left w:val="none" w:sz="0" w:space="0" w:color="auto"/>
        <w:bottom w:val="none" w:sz="0" w:space="0" w:color="auto"/>
        <w:right w:val="none" w:sz="0" w:space="0" w:color="auto"/>
      </w:divBdr>
    </w:div>
    <w:div w:id="1382946557">
      <w:bodyDiv w:val="1"/>
      <w:marLeft w:val="0"/>
      <w:marRight w:val="0"/>
      <w:marTop w:val="0"/>
      <w:marBottom w:val="0"/>
      <w:divBdr>
        <w:top w:val="none" w:sz="0" w:space="0" w:color="auto"/>
        <w:left w:val="none" w:sz="0" w:space="0" w:color="auto"/>
        <w:bottom w:val="none" w:sz="0" w:space="0" w:color="auto"/>
        <w:right w:val="none" w:sz="0" w:space="0" w:color="auto"/>
      </w:divBdr>
    </w:div>
    <w:div w:id="1383865411">
      <w:bodyDiv w:val="1"/>
      <w:marLeft w:val="0"/>
      <w:marRight w:val="0"/>
      <w:marTop w:val="0"/>
      <w:marBottom w:val="0"/>
      <w:divBdr>
        <w:top w:val="none" w:sz="0" w:space="0" w:color="auto"/>
        <w:left w:val="none" w:sz="0" w:space="0" w:color="auto"/>
        <w:bottom w:val="none" w:sz="0" w:space="0" w:color="auto"/>
        <w:right w:val="none" w:sz="0" w:space="0" w:color="auto"/>
      </w:divBdr>
    </w:div>
    <w:div w:id="1385522560">
      <w:bodyDiv w:val="1"/>
      <w:marLeft w:val="0"/>
      <w:marRight w:val="0"/>
      <w:marTop w:val="0"/>
      <w:marBottom w:val="0"/>
      <w:divBdr>
        <w:top w:val="none" w:sz="0" w:space="0" w:color="auto"/>
        <w:left w:val="none" w:sz="0" w:space="0" w:color="auto"/>
        <w:bottom w:val="none" w:sz="0" w:space="0" w:color="auto"/>
        <w:right w:val="none" w:sz="0" w:space="0" w:color="auto"/>
      </w:divBdr>
    </w:div>
    <w:div w:id="1386030008">
      <w:bodyDiv w:val="1"/>
      <w:marLeft w:val="0"/>
      <w:marRight w:val="0"/>
      <w:marTop w:val="0"/>
      <w:marBottom w:val="0"/>
      <w:divBdr>
        <w:top w:val="none" w:sz="0" w:space="0" w:color="auto"/>
        <w:left w:val="none" w:sz="0" w:space="0" w:color="auto"/>
        <w:bottom w:val="none" w:sz="0" w:space="0" w:color="auto"/>
        <w:right w:val="none" w:sz="0" w:space="0" w:color="auto"/>
      </w:divBdr>
    </w:div>
    <w:div w:id="1387679361">
      <w:bodyDiv w:val="1"/>
      <w:marLeft w:val="0"/>
      <w:marRight w:val="0"/>
      <w:marTop w:val="0"/>
      <w:marBottom w:val="0"/>
      <w:divBdr>
        <w:top w:val="none" w:sz="0" w:space="0" w:color="auto"/>
        <w:left w:val="none" w:sz="0" w:space="0" w:color="auto"/>
        <w:bottom w:val="none" w:sz="0" w:space="0" w:color="auto"/>
        <w:right w:val="none" w:sz="0" w:space="0" w:color="auto"/>
      </w:divBdr>
    </w:div>
    <w:div w:id="1388533337">
      <w:bodyDiv w:val="1"/>
      <w:marLeft w:val="0"/>
      <w:marRight w:val="0"/>
      <w:marTop w:val="0"/>
      <w:marBottom w:val="0"/>
      <w:divBdr>
        <w:top w:val="none" w:sz="0" w:space="0" w:color="auto"/>
        <w:left w:val="none" w:sz="0" w:space="0" w:color="auto"/>
        <w:bottom w:val="none" w:sz="0" w:space="0" w:color="auto"/>
        <w:right w:val="none" w:sz="0" w:space="0" w:color="auto"/>
      </w:divBdr>
    </w:div>
    <w:div w:id="1388796939">
      <w:bodyDiv w:val="1"/>
      <w:marLeft w:val="0"/>
      <w:marRight w:val="0"/>
      <w:marTop w:val="0"/>
      <w:marBottom w:val="0"/>
      <w:divBdr>
        <w:top w:val="none" w:sz="0" w:space="0" w:color="auto"/>
        <w:left w:val="none" w:sz="0" w:space="0" w:color="auto"/>
        <w:bottom w:val="none" w:sz="0" w:space="0" w:color="auto"/>
        <w:right w:val="none" w:sz="0" w:space="0" w:color="auto"/>
      </w:divBdr>
    </w:div>
    <w:div w:id="1389374703">
      <w:bodyDiv w:val="1"/>
      <w:marLeft w:val="0"/>
      <w:marRight w:val="0"/>
      <w:marTop w:val="0"/>
      <w:marBottom w:val="0"/>
      <w:divBdr>
        <w:top w:val="none" w:sz="0" w:space="0" w:color="auto"/>
        <w:left w:val="none" w:sz="0" w:space="0" w:color="auto"/>
        <w:bottom w:val="none" w:sz="0" w:space="0" w:color="auto"/>
        <w:right w:val="none" w:sz="0" w:space="0" w:color="auto"/>
      </w:divBdr>
    </w:div>
    <w:div w:id="1389956331">
      <w:bodyDiv w:val="1"/>
      <w:marLeft w:val="0"/>
      <w:marRight w:val="0"/>
      <w:marTop w:val="0"/>
      <w:marBottom w:val="0"/>
      <w:divBdr>
        <w:top w:val="none" w:sz="0" w:space="0" w:color="auto"/>
        <w:left w:val="none" w:sz="0" w:space="0" w:color="auto"/>
        <w:bottom w:val="none" w:sz="0" w:space="0" w:color="auto"/>
        <w:right w:val="none" w:sz="0" w:space="0" w:color="auto"/>
      </w:divBdr>
    </w:div>
    <w:div w:id="1390835806">
      <w:bodyDiv w:val="1"/>
      <w:marLeft w:val="0"/>
      <w:marRight w:val="0"/>
      <w:marTop w:val="0"/>
      <w:marBottom w:val="0"/>
      <w:divBdr>
        <w:top w:val="none" w:sz="0" w:space="0" w:color="auto"/>
        <w:left w:val="none" w:sz="0" w:space="0" w:color="auto"/>
        <w:bottom w:val="none" w:sz="0" w:space="0" w:color="auto"/>
        <w:right w:val="none" w:sz="0" w:space="0" w:color="auto"/>
      </w:divBdr>
    </w:div>
    <w:div w:id="1391807334">
      <w:bodyDiv w:val="1"/>
      <w:marLeft w:val="0"/>
      <w:marRight w:val="0"/>
      <w:marTop w:val="0"/>
      <w:marBottom w:val="0"/>
      <w:divBdr>
        <w:top w:val="none" w:sz="0" w:space="0" w:color="auto"/>
        <w:left w:val="none" w:sz="0" w:space="0" w:color="auto"/>
        <w:bottom w:val="none" w:sz="0" w:space="0" w:color="auto"/>
        <w:right w:val="none" w:sz="0" w:space="0" w:color="auto"/>
      </w:divBdr>
    </w:div>
    <w:div w:id="1392384627">
      <w:bodyDiv w:val="1"/>
      <w:marLeft w:val="0"/>
      <w:marRight w:val="0"/>
      <w:marTop w:val="0"/>
      <w:marBottom w:val="0"/>
      <w:divBdr>
        <w:top w:val="none" w:sz="0" w:space="0" w:color="auto"/>
        <w:left w:val="none" w:sz="0" w:space="0" w:color="auto"/>
        <w:bottom w:val="none" w:sz="0" w:space="0" w:color="auto"/>
        <w:right w:val="none" w:sz="0" w:space="0" w:color="auto"/>
      </w:divBdr>
    </w:div>
    <w:div w:id="1392726193">
      <w:bodyDiv w:val="1"/>
      <w:marLeft w:val="0"/>
      <w:marRight w:val="0"/>
      <w:marTop w:val="0"/>
      <w:marBottom w:val="0"/>
      <w:divBdr>
        <w:top w:val="none" w:sz="0" w:space="0" w:color="auto"/>
        <w:left w:val="none" w:sz="0" w:space="0" w:color="auto"/>
        <w:bottom w:val="none" w:sz="0" w:space="0" w:color="auto"/>
        <w:right w:val="none" w:sz="0" w:space="0" w:color="auto"/>
      </w:divBdr>
    </w:div>
    <w:div w:id="1393040887">
      <w:bodyDiv w:val="1"/>
      <w:marLeft w:val="0"/>
      <w:marRight w:val="0"/>
      <w:marTop w:val="0"/>
      <w:marBottom w:val="0"/>
      <w:divBdr>
        <w:top w:val="none" w:sz="0" w:space="0" w:color="auto"/>
        <w:left w:val="none" w:sz="0" w:space="0" w:color="auto"/>
        <w:bottom w:val="none" w:sz="0" w:space="0" w:color="auto"/>
        <w:right w:val="none" w:sz="0" w:space="0" w:color="auto"/>
      </w:divBdr>
    </w:div>
    <w:div w:id="1397163283">
      <w:bodyDiv w:val="1"/>
      <w:marLeft w:val="0"/>
      <w:marRight w:val="0"/>
      <w:marTop w:val="0"/>
      <w:marBottom w:val="0"/>
      <w:divBdr>
        <w:top w:val="none" w:sz="0" w:space="0" w:color="auto"/>
        <w:left w:val="none" w:sz="0" w:space="0" w:color="auto"/>
        <w:bottom w:val="none" w:sz="0" w:space="0" w:color="auto"/>
        <w:right w:val="none" w:sz="0" w:space="0" w:color="auto"/>
      </w:divBdr>
    </w:div>
    <w:div w:id="1398288045">
      <w:bodyDiv w:val="1"/>
      <w:marLeft w:val="0"/>
      <w:marRight w:val="0"/>
      <w:marTop w:val="0"/>
      <w:marBottom w:val="0"/>
      <w:divBdr>
        <w:top w:val="none" w:sz="0" w:space="0" w:color="auto"/>
        <w:left w:val="none" w:sz="0" w:space="0" w:color="auto"/>
        <w:bottom w:val="none" w:sz="0" w:space="0" w:color="auto"/>
        <w:right w:val="none" w:sz="0" w:space="0" w:color="auto"/>
      </w:divBdr>
    </w:div>
    <w:div w:id="1402169421">
      <w:bodyDiv w:val="1"/>
      <w:marLeft w:val="0"/>
      <w:marRight w:val="0"/>
      <w:marTop w:val="0"/>
      <w:marBottom w:val="0"/>
      <w:divBdr>
        <w:top w:val="none" w:sz="0" w:space="0" w:color="auto"/>
        <w:left w:val="none" w:sz="0" w:space="0" w:color="auto"/>
        <w:bottom w:val="none" w:sz="0" w:space="0" w:color="auto"/>
        <w:right w:val="none" w:sz="0" w:space="0" w:color="auto"/>
      </w:divBdr>
    </w:div>
    <w:div w:id="1403522106">
      <w:bodyDiv w:val="1"/>
      <w:marLeft w:val="0"/>
      <w:marRight w:val="0"/>
      <w:marTop w:val="0"/>
      <w:marBottom w:val="0"/>
      <w:divBdr>
        <w:top w:val="none" w:sz="0" w:space="0" w:color="auto"/>
        <w:left w:val="none" w:sz="0" w:space="0" w:color="auto"/>
        <w:bottom w:val="none" w:sz="0" w:space="0" w:color="auto"/>
        <w:right w:val="none" w:sz="0" w:space="0" w:color="auto"/>
      </w:divBdr>
    </w:div>
    <w:div w:id="1405293823">
      <w:bodyDiv w:val="1"/>
      <w:marLeft w:val="0"/>
      <w:marRight w:val="0"/>
      <w:marTop w:val="0"/>
      <w:marBottom w:val="0"/>
      <w:divBdr>
        <w:top w:val="none" w:sz="0" w:space="0" w:color="auto"/>
        <w:left w:val="none" w:sz="0" w:space="0" w:color="auto"/>
        <w:bottom w:val="none" w:sz="0" w:space="0" w:color="auto"/>
        <w:right w:val="none" w:sz="0" w:space="0" w:color="auto"/>
      </w:divBdr>
    </w:div>
    <w:div w:id="1406994552">
      <w:bodyDiv w:val="1"/>
      <w:marLeft w:val="0"/>
      <w:marRight w:val="0"/>
      <w:marTop w:val="0"/>
      <w:marBottom w:val="0"/>
      <w:divBdr>
        <w:top w:val="none" w:sz="0" w:space="0" w:color="auto"/>
        <w:left w:val="none" w:sz="0" w:space="0" w:color="auto"/>
        <w:bottom w:val="none" w:sz="0" w:space="0" w:color="auto"/>
        <w:right w:val="none" w:sz="0" w:space="0" w:color="auto"/>
      </w:divBdr>
    </w:div>
    <w:div w:id="1410301159">
      <w:bodyDiv w:val="1"/>
      <w:marLeft w:val="0"/>
      <w:marRight w:val="0"/>
      <w:marTop w:val="0"/>
      <w:marBottom w:val="0"/>
      <w:divBdr>
        <w:top w:val="none" w:sz="0" w:space="0" w:color="auto"/>
        <w:left w:val="none" w:sz="0" w:space="0" w:color="auto"/>
        <w:bottom w:val="none" w:sz="0" w:space="0" w:color="auto"/>
        <w:right w:val="none" w:sz="0" w:space="0" w:color="auto"/>
      </w:divBdr>
    </w:div>
    <w:div w:id="1413164245">
      <w:bodyDiv w:val="1"/>
      <w:marLeft w:val="0"/>
      <w:marRight w:val="0"/>
      <w:marTop w:val="0"/>
      <w:marBottom w:val="0"/>
      <w:divBdr>
        <w:top w:val="none" w:sz="0" w:space="0" w:color="auto"/>
        <w:left w:val="none" w:sz="0" w:space="0" w:color="auto"/>
        <w:bottom w:val="none" w:sz="0" w:space="0" w:color="auto"/>
        <w:right w:val="none" w:sz="0" w:space="0" w:color="auto"/>
      </w:divBdr>
    </w:div>
    <w:div w:id="1415977527">
      <w:bodyDiv w:val="1"/>
      <w:marLeft w:val="0"/>
      <w:marRight w:val="0"/>
      <w:marTop w:val="0"/>
      <w:marBottom w:val="0"/>
      <w:divBdr>
        <w:top w:val="none" w:sz="0" w:space="0" w:color="auto"/>
        <w:left w:val="none" w:sz="0" w:space="0" w:color="auto"/>
        <w:bottom w:val="none" w:sz="0" w:space="0" w:color="auto"/>
        <w:right w:val="none" w:sz="0" w:space="0" w:color="auto"/>
      </w:divBdr>
    </w:div>
    <w:div w:id="1416777873">
      <w:bodyDiv w:val="1"/>
      <w:marLeft w:val="0"/>
      <w:marRight w:val="0"/>
      <w:marTop w:val="0"/>
      <w:marBottom w:val="0"/>
      <w:divBdr>
        <w:top w:val="none" w:sz="0" w:space="0" w:color="auto"/>
        <w:left w:val="none" w:sz="0" w:space="0" w:color="auto"/>
        <w:bottom w:val="none" w:sz="0" w:space="0" w:color="auto"/>
        <w:right w:val="none" w:sz="0" w:space="0" w:color="auto"/>
      </w:divBdr>
    </w:div>
    <w:div w:id="1417089868">
      <w:bodyDiv w:val="1"/>
      <w:marLeft w:val="0"/>
      <w:marRight w:val="0"/>
      <w:marTop w:val="0"/>
      <w:marBottom w:val="0"/>
      <w:divBdr>
        <w:top w:val="none" w:sz="0" w:space="0" w:color="auto"/>
        <w:left w:val="none" w:sz="0" w:space="0" w:color="auto"/>
        <w:bottom w:val="none" w:sz="0" w:space="0" w:color="auto"/>
        <w:right w:val="none" w:sz="0" w:space="0" w:color="auto"/>
      </w:divBdr>
    </w:div>
    <w:div w:id="1418481764">
      <w:bodyDiv w:val="1"/>
      <w:marLeft w:val="0"/>
      <w:marRight w:val="0"/>
      <w:marTop w:val="0"/>
      <w:marBottom w:val="0"/>
      <w:divBdr>
        <w:top w:val="none" w:sz="0" w:space="0" w:color="auto"/>
        <w:left w:val="none" w:sz="0" w:space="0" w:color="auto"/>
        <w:bottom w:val="none" w:sz="0" w:space="0" w:color="auto"/>
        <w:right w:val="none" w:sz="0" w:space="0" w:color="auto"/>
      </w:divBdr>
    </w:div>
    <w:div w:id="1419134429">
      <w:bodyDiv w:val="1"/>
      <w:marLeft w:val="0"/>
      <w:marRight w:val="0"/>
      <w:marTop w:val="0"/>
      <w:marBottom w:val="0"/>
      <w:divBdr>
        <w:top w:val="none" w:sz="0" w:space="0" w:color="auto"/>
        <w:left w:val="none" w:sz="0" w:space="0" w:color="auto"/>
        <w:bottom w:val="none" w:sz="0" w:space="0" w:color="auto"/>
        <w:right w:val="none" w:sz="0" w:space="0" w:color="auto"/>
      </w:divBdr>
    </w:div>
    <w:div w:id="1419254410">
      <w:bodyDiv w:val="1"/>
      <w:marLeft w:val="0"/>
      <w:marRight w:val="0"/>
      <w:marTop w:val="0"/>
      <w:marBottom w:val="0"/>
      <w:divBdr>
        <w:top w:val="none" w:sz="0" w:space="0" w:color="auto"/>
        <w:left w:val="none" w:sz="0" w:space="0" w:color="auto"/>
        <w:bottom w:val="none" w:sz="0" w:space="0" w:color="auto"/>
        <w:right w:val="none" w:sz="0" w:space="0" w:color="auto"/>
      </w:divBdr>
    </w:div>
    <w:div w:id="1419522703">
      <w:bodyDiv w:val="1"/>
      <w:marLeft w:val="0"/>
      <w:marRight w:val="0"/>
      <w:marTop w:val="0"/>
      <w:marBottom w:val="0"/>
      <w:divBdr>
        <w:top w:val="none" w:sz="0" w:space="0" w:color="auto"/>
        <w:left w:val="none" w:sz="0" w:space="0" w:color="auto"/>
        <w:bottom w:val="none" w:sz="0" w:space="0" w:color="auto"/>
        <w:right w:val="none" w:sz="0" w:space="0" w:color="auto"/>
      </w:divBdr>
    </w:div>
    <w:div w:id="1420561845">
      <w:bodyDiv w:val="1"/>
      <w:marLeft w:val="0"/>
      <w:marRight w:val="0"/>
      <w:marTop w:val="0"/>
      <w:marBottom w:val="0"/>
      <w:divBdr>
        <w:top w:val="none" w:sz="0" w:space="0" w:color="auto"/>
        <w:left w:val="none" w:sz="0" w:space="0" w:color="auto"/>
        <w:bottom w:val="none" w:sz="0" w:space="0" w:color="auto"/>
        <w:right w:val="none" w:sz="0" w:space="0" w:color="auto"/>
      </w:divBdr>
    </w:div>
    <w:div w:id="1423645704">
      <w:bodyDiv w:val="1"/>
      <w:marLeft w:val="0"/>
      <w:marRight w:val="0"/>
      <w:marTop w:val="0"/>
      <w:marBottom w:val="0"/>
      <w:divBdr>
        <w:top w:val="none" w:sz="0" w:space="0" w:color="auto"/>
        <w:left w:val="none" w:sz="0" w:space="0" w:color="auto"/>
        <w:bottom w:val="none" w:sz="0" w:space="0" w:color="auto"/>
        <w:right w:val="none" w:sz="0" w:space="0" w:color="auto"/>
      </w:divBdr>
    </w:div>
    <w:div w:id="1424230370">
      <w:bodyDiv w:val="1"/>
      <w:marLeft w:val="0"/>
      <w:marRight w:val="0"/>
      <w:marTop w:val="0"/>
      <w:marBottom w:val="0"/>
      <w:divBdr>
        <w:top w:val="none" w:sz="0" w:space="0" w:color="auto"/>
        <w:left w:val="none" w:sz="0" w:space="0" w:color="auto"/>
        <w:bottom w:val="none" w:sz="0" w:space="0" w:color="auto"/>
        <w:right w:val="none" w:sz="0" w:space="0" w:color="auto"/>
      </w:divBdr>
    </w:div>
    <w:div w:id="1427002227">
      <w:bodyDiv w:val="1"/>
      <w:marLeft w:val="0"/>
      <w:marRight w:val="0"/>
      <w:marTop w:val="0"/>
      <w:marBottom w:val="0"/>
      <w:divBdr>
        <w:top w:val="none" w:sz="0" w:space="0" w:color="auto"/>
        <w:left w:val="none" w:sz="0" w:space="0" w:color="auto"/>
        <w:bottom w:val="none" w:sz="0" w:space="0" w:color="auto"/>
        <w:right w:val="none" w:sz="0" w:space="0" w:color="auto"/>
      </w:divBdr>
    </w:div>
    <w:div w:id="1430005405">
      <w:bodyDiv w:val="1"/>
      <w:marLeft w:val="0"/>
      <w:marRight w:val="0"/>
      <w:marTop w:val="0"/>
      <w:marBottom w:val="0"/>
      <w:divBdr>
        <w:top w:val="none" w:sz="0" w:space="0" w:color="auto"/>
        <w:left w:val="none" w:sz="0" w:space="0" w:color="auto"/>
        <w:bottom w:val="none" w:sz="0" w:space="0" w:color="auto"/>
        <w:right w:val="none" w:sz="0" w:space="0" w:color="auto"/>
      </w:divBdr>
    </w:div>
    <w:div w:id="1430389375">
      <w:bodyDiv w:val="1"/>
      <w:marLeft w:val="0"/>
      <w:marRight w:val="0"/>
      <w:marTop w:val="0"/>
      <w:marBottom w:val="0"/>
      <w:divBdr>
        <w:top w:val="none" w:sz="0" w:space="0" w:color="auto"/>
        <w:left w:val="none" w:sz="0" w:space="0" w:color="auto"/>
        <w:bottom w:val="none" w:sz="0" w:space="0" w:color="auto"/>
        <w:right w:val="none" w:sz="0" w:space="0" w:color="auto"/>
      </w:divBdr>
    </w:div>
    <w:div w:id="1431001252">
      <w:bodyDiv w:val="1"/>
      <w:marLeft w:val="0"/>
      <w:marRight w:val="0"/>
      <w:marTop w:val="0"/>
      <w:marBottom w:val="0"/>
      <w:divBdr>
        <w:top w:val="none" w:sz="0" w:space="0" w:color="auto"/>
        <w:left w:val="none" w:sz="0" w:space="0" w:color="auto"/>
        <w:bottom w:val="none" w:sz="0" w:space="0" w:color="auto"/>
        <w:right w:val="none" w:sz="0" w:space="0" w:color="auto"/>
      </w:divBdr>
    </w:div>
    <w:div w:id="1431507703">
      <w:bodyDiv w:val="1"/>
      <w:marLeft w:val="0"/>
      <w:marRight w:val="0"/>
      <w:marTop w:val="0"/>
      <w:marBottom w:val="0"/>
      <w:divBdr>
        <w:top w:val="none" w:sz="0" w:space="0" w:color="auto"/>
        <w:left w:val="none" w:sz="0" w:space="0" w:color="auto"/>
        <w:bottom w:val="none" w:sz="0" w:space="0" w:color="auto"/>
        <w:right w:val="none" w:sz="0" w:space="0" w:color="auto"/>
      </w:divBdr>
    </w:div>
    <w:div w:id="1431966893">
      <w:bodyDiv w:val="1"/>
      <w:marLeft w:val="0"/>
      <w:marRight w:val="0"/>
      <w:marTop w:val="0"/>
      <w:marBottom w:val="0"/>
      <w:divBdr>
        <w:top w:val="none" w:sz="0" w:space="0" w:color="auto"/>
        <w:left w:val="none" w:sz="0" w:space="0" w:color="auto"/>
        <w:bottom w:val="none" w:sz="0" w:space="0" w:color="auto"/>
        <w:right w:val="none" w:sz="0" w:space="0" w:color="auto"/>
      </w:divBdr>
    </w:div>
    <w:div w:id="1432435730">
      <w:bodyDiv w:val="1"/>
      <w:marLeft w:val="0"/>
      <w:marRight w:val="0"/>
      <w:marTop w:val="0"/>
      <w:marBottom w:val="0"/>
      <w:divBdr>
        <w:top w:val="none" w:sz="0" w:space="0" w:color="auto"/>
        <w:left w:val="none" w:sz="0" w:space="0" w:color="auto"/>
        <w:bottom w:val="none" w:sz="0" w:space="0" w:color="auto"/>
        <w:right w:val="none" w:sz="0" w:space="0" w:color="auto"/>
      </w:divBdr>
    </w:div>
    <w:div w:id="1432772307">
      <w:bodyDiv w:val="1"/>
      <w:marLeft w:val="0"/>
      <w:marRight w:val="0"/>
      <w:marTop w:val="0"/>
      <w:marBottom w:val="0"/>
      <w:divBdr>
        <w:top w:val="none" w:sz="0" w:space="0" w:color="auto"/>
        <w:left w:val="none" w:sz="0" w:space="0" w:color="auto"/>
        <w:bottom w:val="none" w:sz="0" w:space="0" w:color="auto"/>
        <w:right w:val="none" w:sz="0" w:space="0" w:color="auto"/>
      </w:divBdr>
    </w:div>
    <w:div w:id="1433622921">
      <w:bodyDiv w:val="1"/>
      <w:marLeft w:val="0"/>
      <w:marRight w:val="0"/>
      <w:marTop w:val="0"/>
      <w:marBottom w:val="0"/>
      <w:divBdr>
        <w:top w:val="none" w:sz="0" w:space="0" w:color="auto"/>
        <w:left w:val="none" w:sz="0" w:space="0" w:color="auto"/>
        <w:bottom w:val="none" w:sz="0" w:space="0" w:color="auto"/>
        <w:right w:val="none" w:sz="0" w:space="0" w:color="auto"/>
      </w:divBdr>
    </w:div>
    <w:div w:id="1436485573">
      <w:bodyDiv w:val="1"/>
      <w:marLeft w:val="0"/>
      <w:marRight w:val="0"/>
      <w:marTop w:val="0"/>
      <w:marBottom w:val="0"/>
      <w:divBdr>
        <w:top w:val="none" w:sz="0" w:space="0" w:color="auto"/>
        <w:left w:val="none" w:sz="0" w:space="0" w:color="auto"/>
        <w:bottom w:val="none" w:sz="0" w:space="0" w:color="auto"/>
        <w:right w:val="none" w:sz="0" w:space="0" w:color="auto"/>
      </w:divBdr>
    </w:div>
    <w:div w:id="1437097402">
      <w:bodyDiv w:val="1"/>
      <w:marLeft w:val="0"/>
      <w:marRight w:val="0"/>
      <w:marTop w:val="0"/>
      <w:marBottom w:val="0"/>
      <w:divBdr>
        <w:top w:val="none" w:sz="0" w:space="0" w:color="auto"/>
        <w:left w:val="none" w:sz="0" w:space="0" w:color="auto"/>
        <w:bottom w:val="none" w:sz="0" w:space="0" w:color="auto"/>
        <w:right w:val="none" w:sz="0" w:space="0" w:color="auto"/>
      </w:divBdr>
    </w:div>
    <w:div w:id="1441029580">
      <w:bodyDiv w:val="1"/>
      <w:marLeft w:val="0"/>
      <w:marRight w:val="0"/>
      <w:marTop w:val="0"/>
      <w:marBottom w:val="0"/>
      <w:divBdr>
        <w:top w:val="none" w:sz="0" w:space="0" w:color="auto"/>
        <w:left w:val="none" w:sz="0" w:space="0" w:color="auto"/>
        <w:bottom w:val="none" w:sz="0" w:space="0" w:color="auto"/>
        <w:right w:val="none" w:sz="0" w:space="0" w:color="auto"/>
      </w:divBdr>
    </w:div>
    <w:div w:id="1441074008">
      <w:bodyDiv w:val="1"/>
      <w:marLeft w:val="0"/>
      <w:marRight w:val="0"/>
      <w:marTop w:val="0"/>
      <w:marBottom w:val="0"/>
      <w:divBdr>
        <w:top w:val="none" w:sz="0" w:space="0" w:color="auto"/>
        <w:left w:val="none" w:sz="0" w:space="0" w:color="auto"/>
        <w:bottom w:val="none" w:sz="0" w:space="0" w:color="auto"/>
        <w:right w:val="none" w:sz="0" w:space="0" w:color="auto"/>
      </w:divBdr>
    </w:div>
    <w:div w:id="1443263298">
      <w:bodyDiv w:val="1"/>
      <w:marLeft w:val="0"/>
      <w:marRight w:val="0"/>
      <w:marTop w:val="0"/>
      <w:marBottom w:val="0"/>
      <w:divBdr>
        <w:top w:val="none" w:sz="0" w:space="0" w:color="auto"/>
        <w:left w:val="none" w:sz="0" w:space="0" w:color="auto"/>
        <w:bottom w:val="none" w:sz="0" w:space="0" w:color="auto"/>
        <w:right w:val="none" w:sz="0" w:space="0" w:color="auto"/>
      </w:divBdr>
    </w:div>
    <w:div w:id="1443301974">
      <w:bodyDiv w:val="1"/>
      <w:marLeft w:val="0"/>
      <w:marRight w:val="0"/>
      <w:marTop w:val="0"/>
      <w:marBottom w:val="0"/>
      <w:divBdr>
        <w:top w:val="none" w:sz="0" w:space="0" w:color="auto"/>
        <w:left w:val="none" w:sz="0" w:space="0" w:color="auto"/>
        <w:bottom w:val="none" w:sz="0" w:space="0" w:color="auto"/>
        <w:right w:val="none" w:sz="0" w:space="0" w:color="auto"/>
      </w:divBdr>
    </w:div>
    <w:div w:id="1446729460">
      <w:bodyDiv w:val="1"/>
      <w:marLeft w:val="0"/>
      <w:marRight w:val="0"/>
      <w:marTop w:val="0"/>
      <w:marBottom w:val="0"/>
      <w:divBdr>
        <w:top w:val="none" w:sz="0" w:space="0" w:color="auto"/>
        <w:left w:val="none" w:sz="0" w:space="0" w:color="auto"/>
        <w:bottom w:val="none" w:sz="0" w:space="0" w:color="auto"/>
        <w:right w:val="none" w:sz="0" w:space="0" w:color="auto"/>
      </w:divBdr>
    </w:div>
    <w:div w:id="1448282389">
      <w:bodyDiv w:val="1"/>
      <w:marLeft w:val="0"/>
      <w:marRight w:val="0"/>
      <w:marTop w:val="0"/>
      <w:marBottom w:val="0"/>
      <w:divBdr>
        <w:top w:val="none" w:sz="0" w:space="0" w:color="auto"/>
        <w:left w:val="none" w:sz="0" w:space="0" w:color="auto"/>
        <w:bottom w:val="none" w:sz="0" w:space="0" w:color="auto"/>
        <w:right w:val="none" w:sz="0" w:space="0" w:color="auto"/>
      </w:divBdr>
    </w:div>
    <w:div w:id="1452627111">
      <w:bodyDiv w:val="1"/>
      <w:marLeft w:val="0"/>
      <w:marRight w:val="0"/>
      <w:marTop w:val="0"/>
      <w:marBottom w:val="0"/>
      <w:divBdr>
        <w:top w:val="none" w:sz="0" w:space="0" w:color="auto"/>
        <w:left w:val="none" w:sz="0" w:space="0" w:color="auto"/>
        <w:bottom w:val="none" w:sz="0" w:space="0" w:color="auto"/>
        <w:right w:val="none" w:sz="0" w:space="0" w:color="auto"/>
      </w:divBdr>
    </w:div>
    <w:div w:id="1453744566">
      <w:bodyDiv w:val="1"/>
      <w:marLeft w:val="0"/>
      <w:marRight w:val="0"/>
      <w:marTop w:val="0"/>
      <w:marBottom w:val="0"/>
      <w:divBdr>
        <w:top w:val="none" w:sz="0" w:space="0" w:color="auto"/>
        <w:left w:val="none" w:sz="0" w:space="0" w:color="auto"/>
        <w:bottom w:val="none" w:sz="0" w:space="0" w:color="auto"/>
        <w:right w:val="none" w:sz="0" w:space="0" w:color="auto"/>
      </w:divBdr>
    </w:div>
    <w:div w:id="1455365975">
      <w:bodyDiv w:val="1"/>
      <w:marLeft w:val="0"/>
      <w:marRight w:val="0"/>
      <w:marTop w:val="0"/>
      <w:marBottom w:val="0"/>
      <w:divBdr>
        <w:top w:val="none" w:sz="0" w:space="0" w:color="auto"/>
        <w:left w:val="none" w:sz="0" w:space="0" w:color="auto"/>
        <w:bottom w:val="none" w:sz="0" w:space="0" w:color="auto"/>
        <w:right w:val="none" w:sz="0" w:space="0" w:color="auto"/>
      </w:divBdr>
    </w:div>
    <w:div w:id="1455752334">
      <w:bodyDiv w:val="1"/>
      <w:marLeft w:val="0"/>
      <w:marRight w:val="0"/>
      <w:marTop w:val="0"/>
      <w:marBottom w:val="0"/>
      <w:divBdr>
        <w:top w:val="none" w:sz="0" w:space="0" w:color="auto"/>
        <w:left w:val="none" w:sz="0" w:space="0" w:color="auto"/>
        <w:bottom w:val="none" w:sz="0" w:space="0" w:color="auto"/>
        <w:right w:val="none" w:sz="0" w:space="0" w:color="auto"/>
      </w:divBdr>
    </w:div>
    <w:div w:id="1457795373">
      <w:bodyDiv w:val="1"/>
      <w:marLeft w:val="0"/>
      <w:marRight w:val="0"/>
      <w:marTop w:val="0"/>
      <w:marBottom w:val="0"/>
      <w:divBdr>
        <w:top w:val="none" w:sz="0" w:space="0" w:color="auto"/>
        <w:left w:val="none" w:sz="0" w:space="0" w:color="auto"/>
        <w:bottom w:val="none" w:sz="0" w:space="0" w:color="auto"/>
        <w:right w:val="none" w:sz="0" w:space="0" w:color="auto"/>
      </w:divBdr>
    </w:div>
    <w:div w:id="1458185704">
      <w:bodyDiv w:val="1"/>
      <w:marLeft w:val="0"/>
      <w:marRight w:val="0"/>
      <w:marTop w:val="0"/>
      <w:marBottom w:val="0"/>
      <w:divBdr>
        <w:top w:val="none" w:sz="0" w:space="0" w:color="auto"/>
        <w:left w:val="none" w:sz="0" w:space="0" w:color="auto"/>
        <w:bottom w:val="none" w:sz="0" w:space="0" w:color="auto"/>
        <w:right w:val="none" w:sz="0" w:space="0" w:color="auto"/>
      </w:divBdr>
    </w:div>
    <w:div w:id="1459224749">
      <w:bodyDiv w:val="1"/>
      <w:marLeft w:val="0"/>
      <w:marRight w:val="0"/>
      <w:marTop w:val="0"/>
      <w:marBottom w:val="0"/>
      <w:divBdr>
        <w:top w:val="none" w:sz="0" w:space="0" w:color="auto"/>
        <w:left w:val="none" w:sz="0" w:space="0" w:color="auto"/>
        <w:bottom w:val="none" w:sz="0" w:space="0" w:color="auto"/>
        <w:right w:val="none" w:sz="0" w:space="0" w:color="auto"/>
      </w:divBdr>
    </w:div>
    <w:div w:id="1460801983">
      <w:bodyDiv w:val="1"/>
      <w:marLeft w:val="0"/>
      <w:marRight w:val="0"/>
      <w:marTop w:val="0"/>
      <w:marBottom w:val="0"/>
      <w:divBdr>
        <w:top w:val="none" w:sz="0" w:space="0" w:color="auto"/>
        <w:left w:val="none" w:sz="0" w:space="0" w:color="auto"/>
        <w:bottom w:val="none" w:sz="0" w:space="0" w:color="auto"/>
        <w:right w:val="none" w:sz="0" w:space="0" w:color="auto"/>
      </w:divBdr>
    </w:div>
    <w:div w:id="1460949133">
      <w:bodyDiv w:val="1"/>
      <w:marLeft w:val="0"/>
      <w:marRight w:val="0"/>
      <w:marTop w:val="0"/>
      <w:marBottom w:val="0"/>
      <w:divBdr>
        <w:top w:val="none" w:sz="0" w:space="0" w:color="auto"/>
        <w:left w:val="none" w:sz="0" w:space="0" w:color="auto"/>
        <w:bottom w:val="none" w:sz="0" w:space="0" w:color="auto"/>
        <w:right w:val="none" w:sz="0" w:space="0" w:color="auto"/>
      </w:divBdr>
    </w:div>
    <w:div w:id="1462335671">
      <w:bodyDiv w:val="1"/>
      <w:marLeft w:val="0"/>
      <w:marRight w:val="0"/>
      <w:marTop w:val="0"/>
      <w:marBottom w:val="0"/>
      <w:divBdr>
        <w:top w:val="none" w:sz="0" w:space="0" w:color="auto"/>
        <w:left w:val="none" w:sz="0" w:space="0" w:color="auto"/>
        <w:bottom w:val="none" w:sz="0" w:space="0" w:color="auto"/>
        <w:right w:val="none" w:sz="0" w:space="0" w:color="auto"/>
      </w:divBdr>
    </w:div>
    <w:div w:id="1465267505">
      <w:bodyDiv w:val="1"/>
      <w:marLeft w:val="0"/>
      <w:marRight w:val="0"/>
      <w:marTop w:val="0"/>
      <w:marBottom w:val="0"/>
      <w:divBdr>
        <w:top w:val="none" w:sz="0" w:space="0" w:color="auto"/>
        <w:left w:val="none" w:sz="0" w:space="0" w:color="auto"/>
        <w:bottom w:val="none" w:sz="0" w:space="0" w:color="auto"/>
        <w:right w:val="none" w:sz="0" w:space="0" w:color="auto"/>
      </w:divBdr>
    </w:div>
    <w:div w:id="1465543830">
      <w:bodyDiv w:val="1"/>
      <w:marLeft w:val="0"/>
      <w:marRight w:val="0"/>
      <w:marTop w:val="0"/>
      <w:marBottom w:val="0"/>
      <w:divBdr>
        <w:top w:val="none" w:sz="0" w:space="0" w:color="auto"/>
        <w:left w:val="none" w:sz="0" w:space="0" w:color="auto"/>
        <w:bottom w:val="none" w:sz="0" w:space="0" w:color="auto"/>
        <w:right w:val="none" w:sz="0" w:space="0" w:color="auto"/>
      </w:divBdr>
    </w:div>
    <w:div w:id="1468014107">
      <w:bodyDiv w:val="1"/>
      <w:marLeft w:val="0"/>
      <w:marRight w:val="0"/>
      <w:marTop w:val="0"/>
      <w:marBottom w:val="0"/>
      <w:divBdr>
        <w:top w:val="none" w:sz="0" w:space="0" w:color="auto"/>
        <w:left w:val="none" w:sz="0" w:space="0" w:color="auto"/>
        <w:bottom w:val="none" w:sz="0" w:space="0" w:color="auto"/>
        <w:right w:val="none" w:sz="0" w:space="0" w:color="auto"/>
      </w:divBdr>
    </w:div>
    <w:div w:id="1469473058">
      <w:bodyDiv w:val="1"/>
      <w:marLeft w:val="0"/>
      <w:marRight w:val="0"/>
      <w:marTop w:val="0"/>
      <w:marBottom w:val="0"/>
      <w:divBdr>
        <w:top w:val="none" w:sz="0" w:space="0" w:color="auto"/>
        <w:left w:val="none" w:sz="0" w:space="0" w:color="auto"/>
        <w:bottom w:val="none" w:sz="0" w:space="0" w:color="auto"/>
        <w:right w:val="none" w:sz="0" w:space="0" w:color="auto"/>
      </w:divBdr>
    </w:div>
    <w:div w:id="1470824836">
      <w:bodyDiv w:val="1"/>
      <w:marLeft w:val="0"/>
      <w:marRight w:val="0"/>
      <w:marTop w:val="0"/>
      <w:marBottom w:val="0"/>
      <w:divBdr>
        <w:top w:val="none" w:sz="0" w:space="0" w:color="auto"/>
        <w:left w:val="none" w:sz="0" w:space="0" w:color="auto"/>
        <w:bottom w:val="none" w:sz="0" w:space="0" w:color="auto"/>
        <w:right w:val="none" w:sz="0" w:space="0" w:color="auto"/>
      </w:divBdr>
    </w:div>
    <w:div w:id="1472945681">
      <w:bodyDiv w:val="1"/>
      <w:marLeft w:val="0"/>
      <w:marRight w:val="0"/>
      <w:marTop w:val="0"/>
      <w:marBottom w:val="0"/>
      <w:divBdr>
        <w:top w:val="none" w:sz="0" w:space="0" w:color="auto"/>
        <w:left w:val="none" w:sz="0" w:space="0" w:color="auto"/>
        <w:bottom w:val="none" w:sz="0" w:space="0" w:color="auto"/>
        <w:right w:val="none" w:sz="0" w:space="0" w:color="auto"/>
      </w:divBdr>
    </w:div>
    <w:div w:id="1473328671">
      <w:bodyDiv w:val="1"/>
      <w:marLeft w:val="0"/>
      <w:marRight w:val="0"/>
      <w:marTop w:val="0"/>
      <w:marBottom w:val="0"/>
      <w:divBdr>
        <w:top w:val="none" w:sz="0" w:space="0" w:color="auto"/>
        <w:left w:val="none" w:sz="0" w:space="0" w:color="auto"/>
        <w:bottom w:val="none" w:sz="0" w:space="0" w:color="auto"/>
        <w:right w:val="none" w:sz="0" w:space="0" w:color="auto"/>
      </w:divBdr>
    </w:div>
    <w:div w:id="1473526416">
      <w:bodyDiv w:val="1"/>
      <w:marLeft w:val="0"/>
      <w:marRight w:val="0"/>
      <w:marTop w:val="0"/>
      <w:marBottom w:val="0"/>
      <w:divBdr>
        <w:top w:val="none" w:sz="0" w:space="0" w:color="auto"/>
        <w:left w:val="none" w:sz="0" w:space="0" w:color="auto"/>
        <w:bottom w:val="none" w:sz="0" w:space="0" w:color="auto"/>
        <w:right w:val="none" w:sz="0" w:space="0" w:color="auto"/>
      </w:divBdr>
    </w:div>
    <w:div w:id="1473870523">
      <w:bodyDiv w:val="1"/>
      <w:marLeft w:val="0"/>
      <w:marRight w:val="0"/>
      <w:marTop w:val="0"/>
      <w:marBottom w:val="0"/>
      <w:divBdr>
        <w:top w:val="none" w:sz="0" w:space="0" w:color="auto"/>
        <w:left w:val="none" w:sz="0" w:space="0" w:color="auto"/>
        <w:bottom w:val="none" w:sz="0" w:space="0" w:color="auto"/>
        <w:right w:val="none" w:sz="0" w:space="0" w:color="auto"/>
      </w:divBdr>
    </w:div>
    <w:div w:id="1474254129">
      <w:bodyDiv w:val="1"/>
      <w:marLeft w:val="0"/>
      <w:marRight w:val="0"/>
      <w:marTop w:val="0"/>
      <w:marBottom w:val="0"/>
      <w:divBdr>
        <w:top w:val="none" w:sz="0" w:space="0" w:color="auto"/>
        <w:left w:val="none" w:sz="0" w:space="0" w:color="auto"/>
        <w:bottom w:val="none" w:sz="0" w:space="0" w:color="auto"/>
        <w:right w:val="none" w:sz="0" w:space="0" w:color="auto"/>
      </w:divBdr>
    </w:div>
    <w:div w:id="1475367124">
      <w:bodyDiv w:val="1"/>
      <w:marLeft w:val="0"/>
      <w:marRight w:val="0"/>
      <w:marTop w:val="0"/>
      <w:marBottom w:val="0"/>
      <w:divBdr>
        <w:top w:val="none" w:sz="0" w:space="0" w:color="auto"/>
        <w:left w:val="none" w:sz="0" w:space="0" w:color="auto"/>
        <w:bottom w:val="none" w:sz="0" w:space="0" w:color="auto"/>
        <w:right w:val="none" w:sz="0" w:space="0" w:color="auto"/>
      </w:divBdr>
    </w:div>
    <w:div w:id="1478841002">
      <w:bodyDiv w:val="1"/>
      <w:marLeft w:val="0"/>
      <w:marRight w:val="0"/>
      <w:marTop w:val="0"/>
      <w:marBottom w:val="0"/>
      <w:divBdr>
        <w:top w:val="none" w:sz="0" w:space="0" w:color="auto"/>
        <w:left w:val="none" w:sz="0" w:space="0" w:color="auto"/>
        <w:bottom w:val="none" w:sz="0" w:space="0" w:color="auto"/>
        <w:right w:val="none" w:sz="0" w:space="0" w:color="auto"/>
      </w:divBdr>
    </w:div>
    <w:div w:id="1479764620">
      <w:bodyDiv w:val="1"/>
      <w:marLeft w:val="0"/>
      <w:marRight w:val="0"/>
      <w:marTop w:val="0"/>
      <w:marBottom w:val="0"/>
      <w:divBdr>
        <w:top w:val="none" w:sz="0" w:space="0" w:color="auto"/>
        <w:left w:val="none" w:sz="0" w:space="0" w:color="auto"/>
        <w:bottom w:val="none" w:sz="0" w:space="0" w:color="auto"/>
        <w:right w:val="none" w:sz="0" w:space="0" w:color="auto"/>
      </w:divBdr>
    </w:div>
    <w:div w:id="1483811112">
      <w:bodyDiv w:val="1"/>
      <w:marLeft w:val="0"/>
      <w:marRight w:val="0"/>
      <w:marTop w:val="0"/>
      <w:marBottom w:val="0"/>
      <w:divBdr>
        <w:top w:val="none" w:sz="0" w:space="0" w:color="auto"/>
        <w:left w:val="none" w:sz="0" w:space="0" w:color="auto"/>
        <w:bottom w:val="none" w:sz="0" w:space="0" w:color="auto"/>
        <w:right w:val="none" w:sz="0" w:space="0" w:color="auto"/>
      </w:divBdr>
    </w:div>
    <w:div w:id="1484588986">
      <w:bodyDiv w:val="1"/>
      <w:marLeft w:val="0"/>
      <w:marRight w:val="0"/>
      <w:marTop w:val="0"/>
      <w:marBottom w:val="0"/>
      <w:divBdr>
        <w:top w:val="none" w:sz="0" w:space="0" w:color="auto"/>
        <w:left w:val="none" w:sz="0" w:space="0" w:color="auto"/>
        <w:bottom w:val="none" w:sz="0" w:space="0" w:color="auto"/>
        <w:right w:val="none" w:sz="0" w:space="0" w:color="auto"/>
      </w:divBdr>
    </w:div>
    <w:div w:id="1484931519">
      <w:bodyDiv w:val="1"/>
      <w:marLeft w:val="0"/>
      <w:marRight w:val="0"/>
      <w:marTop w:val="0"/>
      <w:marBottom w:val="0"/>
      <w:divBdr>
        <w:top w:val="none" w:sz="0" w:space="0" w:color="auto"/>
        <w:left w:val="none" w:sz="0" w:space="0" w:color="auto"/>
        <w:bottom w:val="none" w:sz="0" w:space="0" w:color="auto"/>
        <w:right w:val="none" w:sz="0" w:space="0" w:color="auto"/>
      </w:divBdr>
    </w:div>
    <w:div w:id="1486362994">
      <w:bodyDiv w:val="1"/>
      <w:marLeft w:val="0"/>
      <w:marRight w:val="0"/>
      <w:marTop w:val="0"/>
      <w:marBottom w:val="0"/>
      <w:divBdr>
        <w:top w:val="none" w:sz="0" w:space="0" w:color="auto"/>
        <w:left w:val="none" w:sz="0" w:space="0" w:color="auto"/>
        <w:bottom w:val="none" w:sz="0" w:space="0" w:color="auto"/>
        <w:right w:val="none" w:sz="0" w:space="0" w:color="auto"/>
      </w:divBdr>
    </w:div>
    <w:div w:id="1487012772">
      <w:bodyDiv w:val="1"/>
      <w:marLeft w:val="0"/>
      <w:marRight w:val="0"/>
      <w:marTop w:val="0"/>
      <w:marBottom w:val="0"/>
      <w:divBdr>
        <w:top w:val="none" w:sz="0" w:space="0" w:color="auto"/>
        <w:left w:val="none" w:sz="0" w:space="0" w:color="auto"/>
        <w:bottom w:val="none" w:sz="0" w:space="0" w:color="auto"/>
        <w:right w:val="none" w:sz="0" w:space="0" w:color="auto"/>
      </w:divBdr>
    </w:div>
    <w:div w:id="1491748537">
      <w:bodyDiv w:val="1"/>
      <w:marLeft w:val="0"/>
      <w:marRight w:val="0"/>
      <w:marTop w:val="0"/>
      <w:marBottom w:val="0"/>
      <w:divBdr>
        <w:top w:val="none" w:sz="0" w:space="0" w:color="auto"/>
        <w:left w:val="none" w:sz="0" w:space="0" w:color="auto"/>
        <w:bottom w:val="none" w:sz="0" w:space="0" w:color="auto"/>
        <w:right w:val="none" w:sz="0" w:space="0" w:color="auto"/>
      </w:divBdr>
    </w:div>
    <w:div w:id="1492596186">
      <w:bodyDiv w:val="1"/>
      <w:marLeft w:val="0"/>
      <w:marRight w:val="0"/>
      <w:marTop w:val="0"/>
      <w:marBottom w:val="0"/>
      <w:divBdr>
        <w:top w:val="none" w:sz="0" w:space="0" w:color="auto"/>
        <w:left w:val="none" w:sz="0" w:space="0" w:color="auto"/>
        <w:bottom w:val="none" w:sz="0" w:space="0" w:color="auto"/>
        <w:right w:val="none" w:sz="0" w:space="0" w:color="auto"/>
      </w:divBdr>
    </w:div>
    <w:div w:id="1496609570">
      <w:bodyDiv w:val="1"/>
      <w:marLeft w:val="0"/>
      <w:marRight w:val="0"/>
      <w:marTop w:val="0"/>
      <w:marBottom w:val="0"/>
      <w:divBdr>
        <w:top w:val="none" w:sz="0" w:space="0" w:color="auto"/>
        <w:left w:val="none" w:sz="0" w:space="0" w:color="auto"/>
        <w:bottom w:val="none" w:sz="0" w:space="0" w:color="auto"/>
        <w:right w:val="none" w:sz="0" w:space="0" w:color="auto"/>
      </w:divBdr>
    </w:div>
    <w:div w:id="1497384440">
      <w:bodyDiv w:val="1"/>
      <w:marLeft w:val="0"/>
      <w:marRight w:val="0"/>
      <w:marTop w:val="0"/>
      <w:marBottom w:val="0"/>
      <w:divBdr>
        <w:top w:val="none" w:sz="0" w:space="0" w:color="auto"/>
        <w:left w:val="none" w:sz="0" w:space="0" w:color="auto"/>
        <w:bottom w:val="none" w:sz="0" w:space="0" w:color="auto"/>
        <w:right w:val="none" w:sz="0" w:space="0" w:color="auto"/>
      </w:divBdr>
    </w:div>
    <w:div w:id="1498112020">
      <w:bodyDiv w:val="1"/>
      <w:marLeft w:val="0"/>
      <w:marRight w:val="0"/>
      <w:marTop w:val="0"/>
      <w:marBottom w:val="0"/>
      <w:divBdr>
        <w:top w:val="none" w:sz="0" w:space="0" w:color="auto"/>
        <w:left w:val="none" w:sz="0" w:space="0" w:color="auto"/>
        <w:bottom w:val="none" w:sz="0" w:space="0" w:color="auto"/>
        <w:right w:val="none" w:sz="0" w:space="0" w:color="auto"/>
      </w:divBdr>
    </w:div>
    <w:div w:id="1500920715">
      <w:bodyDiv w:val="1"/>
      <w:marLeft w:val="0"/>
      <w:marRight w:val="0"/>
      <w:marTop w:val="0"/>
      <w:marBottom w:val="0"/>
      <w:divBdr>
        <w:top w:val="none" w:sz="0" w:space="0" w:color="auto"/>
        <w:left w:val="none" w:sz="0" w:space="0" w:color="auto"/>
        <w:bottom w:val="none" w:sz="0" w:space="0" w:color="auto"/>
        <w:right w:val="none" w:sz="0" w:space="0" w:color="auto"/>
      </w:divBdr>
    </w:div>
    <w:div w:id="1501695902">
      <w:bodyDiv w:val="1"/>
      <w:marLeft w:val="0"/>
      <w:marRight w:val="0"/>
      <w:marTop w:val="0"/>
      <w:marBottom w:val="0"/>
      <w:divBdr>
        <w:top w:val="none" w:sz="0" w:space="0" w:color="auto"/>
        <w:left w:val="none" w:sz="0" w:space="0" w:color="auto"/>
        <w:bottom w:val="none" w:sz="0" w:space="0" w:color="auto"/>
        <w:right w:val="none" w:sz="0" w:space="0" w:color="auto"/>
      </w:divBdr>
    </w:div>
    <w:div w:id="1501967369">
      <w:bodyDiv w:val="1"/>
      <w:marLeft w:val="0"/>
      <w:marRight w:val="0"/>
      <w:marTop w:val="0"/>
      <w:marBottom w:val="0"/>
      <w:divBdr>
        <w:top w:val="none" w:sz="0" w:space="0" w:color="auto"/>
        <w:left w:val="none" w:sz="0" w:space="0" w:color="auto"/>
        <w:bottom w:val="none" w:sz="0" w:space="0" w:color="auto"/>
        <w:right w:val="none" w:sz="0" w:space="0" w:color="auto"/>
      </w:divBdr>
    </w:div>
    <w:div w:id="1503205649">
      <w:bodyDiv w:val="1"/>
      <w:marLeft w:val="0"/>
      <w:marRight w:val="0"/>
      <w:marTop w:val="0"/>
      <w:marBottom w:val="0"/>
      <w:divBdr>
        <w:top w:val="none" w:sz="0" w:space="0" w:color="auto"/>
        <w:left w:val="none" w:sz="0" w:space="0" w:color="auto"/>
        <w:bottom w:val="none" w:sz="0" w:space="0" w:color="auto"/>
        <w:right w:val="none" w:sz="0" w:space="0" w:color="auto"/>
      </w:divBdr>
    </w:div>
    <w:div w:id="1505513331">
      <w:bodyDiv w:val="1"/>
      <w:marLeft w:val="0"/>
      <w:marRight w:val="0"/>
      <w:marTop w:val="0"/>
      <w:marBottom w:val="0"/>
      <w:divBdr>
        <w:top w:val="none" w:sz="0" w:space="0" w:color="auto"/>
        <w:left w:val="none" w:sz="0" w:space="0" w:color="auto"/>
        <w:bottom w:val="none" w:sz="0" w:space="0" w:color="auto"/>
        <w:right w:val="none" w:sz="0" w:space="0" w:color="auto"/>
      </w:divBdr>
    </w:div>
    <w:div w:id="1507750843">
      <w:bodyDiv w:val="1"/>
      <w:marLeft w:val="0"/>
      <w:marRight w:val="0"/>
      <w:marTop w:val="0"/>
      <w:marBottom w:val="0"/>
      <w:divBdr>
        <w:top w:val="none" w:sz="0" w:space="0" w:color="auto"/>
        <w:left w:val="none" w:sz="0" w:space="0" w:color="auto"/>
        <w:bottom w:val="none" w:sz="0" w:space="0" w:color="auto"/>
        <w:right w:val="none" w:sz="0" w:space="0" w:color="auto"/>
      </w:divBdr>
    </w:div>
    <w:div w:id="1508859570">
      <w:bodyDiv w:val="1"/>
      <w:marLeft w:val="0"/>
      <w:marRight w:val="0"/>
      <w:marTop w:val="0"/>
      <w:marBottom w:val="0"/>
      <w:divBdr>
        <w:top w:val="none" w:sz="0" w:space="0" w:color="auto"/>
        <w:left w:val="none" w:sz="0" w:space="0" w:color="auto"/>
        <w:bottom w:val="none" w:sz="0" w:space="0" w:color="auto"/>
        <w:right w:val="none" w:sz="0" w:space="0" w:color="auto"/>
      </w:divBdr>
    </w:div>
    <w:div w:id="1509716459">
      <w:bodyDiv w:val="1"/>
      <w:marLeft w:val="0"/>
      <w:marRight w:val="0"/>
      <w:marTop w:val="0"/>
      <w:marBottom w:val="0"/>
      <w:divBdr>
        <w:top w:val="none" w:sz="0" w:space="0" w:color="auto"/>
        <w:left w:val="none" w:sz="0" w:space="0" w:color="auto"/>
        <w:bottom w:val="none" w:sz="0" w:space="0" w:color="auto"/>
        <w:right w:val="none" w:sz="0" w:space="0" w:color="auto"/>
      </w:divBdr>
    </w:div>
    <w:div w:id="1511065898">
      <w:bodyDiv w:val="1"/>
      <w:marLeft w:val="0"/>
      <w:marRight w:val="0"/>
      <w:marTop w:val="0"/>
      <w:marBottom w:val="0"/>
      <w:divBdr>
        <w:top w:val="none" w:sz="0" w:space="0" w:color="auto"/>
        <w:left w:val="none" w:sz="0" w:space="0" w:color="auto"/>
        <w:bottom w:val="none" w:sz="0" w:space="0" w:color="auto"/>
        <w:right w:val="none" w:sz="0" w:space="0" w:color="auto"/>
      </w:divBdr>
    </w:div>
    <w:div w:id="1511412477">
      <w:bodyDiv w:val="1"/>
      <w:marLeft w:val="0"/>
      <w:marRight w:val="0"/>
      <w:marTop w:val="0"/>
      <w:marBottom w:val="0"/>
      <w:divBdr>
        <w:top w:val="none" w:sz="0" w:space="0" w:color="auto"/>
        <w:left w:val="none" w:sz="0" w:space="0" w:color="auto"/>
        <w:bottom w:val="none" w:sz="0" w:space="0" w:color="auto"/>
        <w:right w:val="none" w:sz="0" w:space="0" w:color="auto"/>
      </w:divBdr>
    </w:div>
    <w:div w:id="1512451141">
      <w:bodyDiv w:val="1"/>
      <w:marLeft w:val="0"/>
      <w:marRight w:val="0"/>
      <w:marTop w:val="0"/>
      <w:marBottom w:val="0"/>
      <w:divBdr>
        <w:top w:val="none" w:sz="0" w:space="0" w:color="auto"/>
        <w:left w:val="none" w:sz="0" w:space="0" w:color="auto"/>
        <w:bottom w:val="none" w:sz="0" w:space="0" w:color="auto"/>
        <w:right w:val="none" w:sz="0" w:space="0" w:color="auto"/>
      </w:divBdr>
    </w:div>
    <w:div w:id="1513106624">
      <w:bodyDiv w:val="1"/>
      <w:marLeft w:val="0"/>
      <w:marRight w:val="0"/>
      <w:marTop w:val="0"/>
      <w:marBottom w:val="0"/>
      <w:divBdr>
        <w:top w:val="none" w:sz="0" w:space="0" w:color="auto"/>
        <w:left w:val="none" w:sz="0" w:space="0" w:color="auto"/>
        <w:bottom w:val="none" w:sz="0" w:space="0" w:color="auto"/>
        <w:right w:val="none" w:sz="0" w:space="0" w:color="auto"/>
      </w:divBdr>
    </w:div>
    <w:div w:id="1513909584">
      <w:bodyDiv w:val="1"/>
      <w:marLeft w:val="0"/>
      <w:marRight w:val="0"/>
      <w:marTop w:val="0"/>
      <w:marBottom w:val="0"/>
      <w:divBdr>
        <w:top w:val="none" w:sz="0" w:space="0" w:color="auto"/>
        <w:left w:val="none" w:sz="0" w:space="0" w:color="auto"/>
        <w:bottom w:val="none" w:sz="0" w:space="0" w:color="auto"/>
        <w:right w:val="none" w:sz="0" w:space="0" w:color="auto"/>
      </w:divBdr>
    </w:div>
    <w:div w:id="1515613942">
      <w:bodyDiv w:val="1"/>
      <w:marLeft w:val="0"/>
      <w:marRight w:val="0"/>
      <w:marTop w:val="0"/>
      <w:marBottom w:val="0"/>
      <w:divBdr>
        <w:top w:val="none" w:sz="0" w:space="0" w:color="auto"/>
        <w:left w:val="none" w:sz="0" w:space="0" w:color="auto"/>
        <w:bottom w:val="none" w:sz="0" w:space="0" w:color="auto"/>
        <w:right w:val="none" w:sz="0" w:space="0" w:color="auto"/>
      </w:divBdr>
    </w:div>
    <w:div w:id="1515876679">
      <w:bodyDiv w:val="1"/>
      <w:marLeft w:val="0"/>
      <w:marRight w:val="0"/>
      <w:marTop w:val="0"/>
      <w:marBottom w:val="0"/>
      <w:divBdr>
        <w:top w:val="none" w:sz="0" w:space="0" w:color="auto"/>
        <w:left w:val="none" w:sz="0" w:space="0" w:color="auto"/>
        <w:bottom w:val="none" w:sz="0" w:space="0" w:color="auto"/>
        <w:right w:val="none" w:sz="0" w:space="0" w:color="auto"/>
      </w:divBdr>
    </w:div>
    <w:div w:id="1516071427">
      <w:bodyDiv w:val="1"/>
      <w:marLeft w:val="0"/>
      <w:marRight w:val="0"/>
      <w:marTop w:val="0"/>
      <w:marBottom w:val="0"/>
      <w:divBdr>
        <w:top w:val="none" w:sz="0" w:space="0" w:color="auto"/>
        <w:left w:val="none" w:sz="0" w:space="0" w:color="auto"/>
        <w:bottom w:val="none" w:sz="0" w:space="0" w:color="auto"/>
        <w:right w:val="none" w:sz="0" w:space="0" w:color="auto"/>
      </w:divBdr>
    </w:div>
    <w:div w:id="1517883434">
      <w:bodyDiv w:val="1"/>
      <w:marLeft w:val="0"/>
      <w:marRight w:val="0"/>
      <w:marTop w:val="0"/>
      <w:marBottom w:val="0"/>
      <w:divBdr>
        <w:top w:val="none" w:sz="0" w:space="0" w:color="auto"/>
        <w:left w:val="none" w:sz="0" w:space="0" w:color="auto"/>
        <w:bottom w:val="none" w:sz="0" w:space="0" w:color="auto"/>
        <w:right w:val="none" w:sz="0" w:space="0" w:color="auto"/>
      </w:divBdr>
    </w:div>
    <w:div w:id="1519584792">
      <w:bodyDiv w:val="1"/>
      <w:marLeft w:val="0"/>
      <w:marRight w:val="0"/>
      <w:marTop w:val="0"/>
      <w:marBottom w:val="0"/>
      <w:divBdr>
        <w:top w:val="none" w:sz="0" w:space="0" w:color="auto"/>
        <w:left w:val="none" w:sz="0" w:space="0" w:color="auto"/>
        <w:bottom w:val="none" w:sz="0" w:space="0" w:color="auto"/>
        <w:right w:val="none" w:sz="0" w:space="0" w:color="auto"/>
      </w:divBdr>
    </w:div>
    <w:div w:id="1520436007">
      <w:bodyDiv w:val="1"/>
      <w:marLeft w:val="0"/>
      <w:marRight w:val="0"/>
      <w:marTop w:val="0"/>
      <w:marBottom w:val="0"/>
      <w:divBdr>
        <w:top w:val="none" w:sz="0" w:space="0" w:color="auto"/>
        <w:left w:val="none" w:sz="0" w:space="0" w:color="auto"/>
        <w:bottom w:val="none" w:sz="0" w:space="0" w:color="auto"/>
        <w:right w:val="none" w:sz="0" w:space="0" w:color="auto"/>
      </w:divBdr>
    </w:div>
    <w:div w:id="1521092614">
      <w:bodyDiv w:val="1"/>
      <w:marLeft w:val="0"/>
      <w:marRight w:val="0"/>
      <w:marTop w:val="0"/>
      <w:marBottom w:val="0"/>
      <w:divBdr>
        <w:top w:val="none" w:sz="0" w:space="0" w:color="auto"/>
        <w:left w:val="none" w:sz="0" w:space="0" w:color="auto"/>
        <w:bottom w:val="none" w:sz="0" w:space="0" w:color="auto"/>
        <w:right w:val="none" w:sz="0" w:space="0" w:color="auto"/>
      </w:divBdr>
    </w:div>
    <w:div w:id="1523742134">
      <w:bodyDiv w:val="1"/>
      <w:marLeft w:val="0"/>
      <w:marRight w:val="0"/>
      <w:marTop w:val="0"/>
      <w:marBottom w:val="0"/>
      <w:divBdr>
        <w:top w:val="none" w:sz="0" w:space="0" w:color="auto"/>
        <w:left w:val="none" w:sz="0" w:space="0" w:color="auto"/>
        <w:bottom w:val="none" w:sz="0" w:space="0" w:color="auto"/>
        <w:right w:val="none" w:sz="0" w:space="0" w:color="auto"/>
      </w:divBdr>
    </w:div>
    <w:div w:id="1524393187">
      <w:bodyDiv w:val="1"/>
      <w:marLeft w:val="0"/>
      <w:marRight w:val="0"/>
      <w:marTop w:val="0"/>
      <w:marBottom w:val="0"/>
      <w:divBdr>
        <w:top w:val="none" w:sz="0" w:space="0" w:color="auto"/>
        <w:left w:val="none" w:sz="0" w:space="0" w:color="auto"/>
        <w:bottom w:val="none" w:sz="0" w:space="0" w:color="auto"/>
        <w:right w:val="none" w:sz="0" w:space="0" w:color="auto"/>
      </w:divBdr>
    </w:div>
    <w:div w:id="1527213283">
      <w:bodyDiv w:val="1"/>
      <w:marLeft w:val="0"/>
      <w:marRight w:val="0"/>
      <w:marTop w:val="0"/>
      <w:marBottom w:val="0"/>
      <w:divBdr>
        <w:top w:val="none" w:sz="0" w:space="0" w:color="auto"/>
        <w:left w:val="none" w:sz="0" w:space="0" w:color="auto"/>
        <w:bottom w:val="none" w:sz="0" w:space="0" w:color="auto"/>
        <w:right w:val="none" w:sz="0" w:space="0" w:color="auto"/>
      </w:divBdr>
    </w:div>
    <w:div w:id="1527404719">
      <w:bodyDiv w:val="1"/>
      <w:marLeft w:val="0"/>
      <w:marRight w:val="0"/>
      <w:marTop w:val="0"/>
      <w:marBottom w:val="0"/>
      <w:divBdr>
        <w:top w:val="none" w:sz="0" w:space="0" w:color="auto"/>
        <w:left w:val="none" w:sz="0" w:space="0" w:color="auto"/>
        <w:bottom w:val="none" w:sz="0" w:space="0" w:color="auto"/>
        <w:right w:val="none" w:sz="0" w:space="0" w:color="auto"/>
      </w:divBdr>
    </w:div>
    <w:div w:id="1528330599">
      <w:bodyDiv w:val="1"/>
      <w:marLeft w:val="0"/>
      <w:marRight w:val="0"/>
      <w:marTop w:val="0"/>
      <w:marBottom w:val="0"/>
      <w:divBdr>
        <w:top w:val="none" w:sz="0" w:space="0" w:color="auto"/>
        <w:left w:val="none" w:sz="0" w:space="0" w:color="auto"/>
        <w:bottom w:val="none" w:sz="0" w:space="0" w:color="auto"/>
        <w:right w:val="none" w:sz="0" w:space="0" w:color="auto"/>
      </w:divBdr>
    </w:div>
    <w:div w:id="1529102038">
      <w:bodyDiv w:val="1"/>
      <w:marLeft w:val="0"/>
      <w:marRight w:val="0"/>
      <w:marTop w:val="0"/>
      <w:marBottom w:val="0"/>
      <w:divBdr>
        <w:top w:val="none" w:sz="0" w:space="0" w:color="auto"/>
        <w:left w:val="none" w:sz="0" w:space="0" w:color="auto"/>
        <w:bottom w:val="none" w:sz="0" w:space="0" w:color="auto"/>
        <w:right w:val="none" w:sz="0" w:space="0" w:color="auto"/>
      </w:divBdr>
    </w:div>
    <w:div w:id="1530870059">
      <w:bodyDiv w:val="1"/>
      <w:marLeft w:val="0"/>
      <w:marRight w:val="0"/>
      <w:marTop w:val="0"/>
      <w:marBottom w:val="0"/>
      <w:divBdr>
        <w:top w:val="none" w:sz="0" w:space="0" w:color="auto"/>
        <w:left w:val="none" w:sz="0" w:space="0" w:color="auto"/>
        <w:bottom w:val="none" w:sz="0" w:space="0" w:color="auto"/>
        <w:right w:val="none" w:sz="0" w:space="0" w:color="auto"/>
      </w:divBdr>
    </w:div>
    <w:div w:id="1532065154">
      <w:bodyDiv w:val="1"/>
      <w:marLeft w:val="0"/>
      <w:marRight w:val="0"/>
      <w:marTop w:val="0"/>
      <w:marBottom w:val="0"/>
      <w:divBdr>
        <w:top w:val="none" w:sz="0" w:space="0" w:color="auto"/>
        <w:left w:val="none" w:sz="0" w:space="0" w:color="auto"/>
        <w:bottom w:val="none" w:sz="0" w:space="0" w:color="auto"/>
        <w:right w:val="none" w:sz="0" w:space="0" w:color="auto"/>
      </w:divBdr>
    </w:div>
    <w:div w:id="1532567247">
      <w:bodyDiv w:val="1"/>
      <w:marLeft w:val="0"/>
      <w:marRight w:val="0"/>
      <w:marTop w:val="0"/>
      <w:marBottom w:val="0"/>
      <w:divBdr>
        <w:top w:val="none" w:sz="0" w:space="0" w:color="auto"/>
        <w:left w:val="none" w:sz="0" w:space="0" w:color="auto"/>
        <w:bottom w:val="none" w:sz="0" w:space="0" w:color="auto"/>
        <w:right w:val="none" w:sz="0" w:space="0" w:color="auto"/>
      </w:divBdr>
    </w:div>
    <w:div w:id="1534348497">
      <w:bodyDiv w:val="1"/>
      <w:marLeft w:val="0"/>
      <w:marRight w:val="0"/>
      <w:marTop w:val="0"/>
      <w:marBottom w:val="0"/>
      <w:divBdr>
        <w:top w:val="none" w:sz="0" w:space="0" w:color="auto"/>
        <w:left w:val="none" w:sz="0" w:space="0" w:color="auto"/>
        <w:bottom w:val="none" w:sz="0" w:space="0" w:color="auto"/>
        <w:right w:val="none" w:sz="0" w:space="0" w:color="auto"/>
      </w:divBdr>
    </w:div>
    <w:div w:id="1536235736">
      <w:bodyDiv w:val="1"/>
      <w:marLeft w:val="0"/>
      <w:marRight w:val="0"/>
      <w:marTop w:val="0"/>
      <w:marBottom w:val="0"/>
      <w:divBdr>
        <w:top w:val="none" w:sz="0" w:space="0" w:color="auto"/>
        <w:left w:val="none" w:sz="0" w:space="0" w:color="auto"/>
        <w:bottom w:val="none" w:sz="0" w:space="0" w:color="auto"/>
        <w:right w:val="none" w:sz="0" w:space="0" w:color="auto"/>
      </w:divBdr>
    </w:div>
    <w:div w:id="1536697972">
      <w:bodyDiv w:val="1"/>
      <w:marLeft w:val="0"/>
      <w:marRight w:val="0"/>
      <w:marTop w:val="0"/>
      <w:marBottom w:val="0"/>
      <w:divBdr>
        <w:top w:val="none" w:sz="0" w:space="0" w:color="auto"/>
        <w:left w:val="none" w:sz="0" w:space="0" w:color="auto"/>
        <w:bottom w:val="none" w:sz="0" w:space="0" w:color="auto"/>
        <w:right w:val="none" w:sz="0" w:space="0" w:color="auto"/>
      </w:divBdr>
    </w:div>
    <w:div w:id="1536964985">
      <w:bodyDiv w:val="1"/>
      <w:marLeft w:val="0"/>
      <w:marRight w:val="0"/>
      <w:marTop w:val="0"/>
      <w:marBottom w:val="0"/>
      <w:divBdr>
        <w:top w:val="none" w:sz="0" w:space="0" w:color="auto"/>
        <w:left w:val="none" w:sz="0" w:space="0" w:color="auto"/>
        <w:bottom w:val="none" w:sz="0" w:space="0" w:color="auto"/>
        <w:right w:val="none" w:sz="0" w:space="0" w:color="auto"/>
      </w:divBdr>
    </w:div>
    <w:div w:id="1537159127">
      <w:bodyDiv w:val="1"/>
      <w:marLeft w:val="0"/>
      <w:marRight w:val="0"/>
      <w:marTop w:val="0"/>
      <w:marBottom w:val="0"/>
      <w:divBdr>
        <w:top w:val="none" w:sz="0" w:space="0" w:color="auto"/>
        <w:left w:val="none" w:sz="0" w:space="0" w:color="auto"/>
        <w:bottom w:val="none" w:sz="0" w:space="0" w:color="auto"/>
        <w:right w:val="none" w:sz="0" w:space="0" w:color="auto"/>
      </w:divBdr>
    </w:div>
    <w:div w:id="1539006577">
      <w:bodyDiv w:val="1"/>
      <w:marLeft w:val="0"/>
      <w:marRight w:val="0"/>
      <w:marTop w:val="0"/>
      <w:marBottom w:val="0"/>
      <w:divBdr>
        <w:top w:val="none" w:sz="0" w:space="0" w:color="auto"/>
        <w:left w:val="none" w:sz="0" w:space="0" w:color="auto"/>
        <w:bottom w:val="none" w:sz="0" w:space="0" w:color="auto"/>
        <w:right w:val="none" w:sz="0" w:space="0" w:color="auto"/>
      </w:divBdr>
    </w:div>
    <w:div w:id="1540119650">
      <w:bodyDiv w:val="1"/>
      <w:marLeft w:val="0"/>
      <w:marRight w:val="0"/>
      <w:marTop w:val="0"/>
      <w:marBottom w:val="0"/>
      <w:divBdr>
        <w:top w:val="none" w:sz="0" w:space="0" w:color="auto"/>
        <w:left w:val="none" w:sz="0" w:space="0" w:color="auto"/>
        <w:bottom w:val="none" w:sz="0" w:space="0" w:color="auto"/>
        <w:right w:val="none" w:sz="0" w:space="0" w:color="auto"/>
      </w:divBdr>
    </w:div>
    <w:div w:id="1544094963">
      <w:bodyDiv w:val="1"/>
      <w:marLeft w:val="0"/>
      <w:marRight w:val="0"/>
      <w:marTop w:val="0"/>
      <w:marBottom w:val="0"/>
      <w:divBdr>
        <w:top w:val="none" w:sz="0" w:space="0" w:color="auto"/>
        <w:left w:val="none" w:sz="0" w:space="0" w:color="auto"/>
        <w:bottom w:val="none" w:sz="0" w:space="0" w:color="auto"/>
        <w:right w:val="none" w:sz="0" w:space="0" w:color="auto"/>
      </w:divBdr>
    </w:div>
    <w:div w:id="1544102068">
      <w:bodyDiv w:val="1"/>
      <w:marLeft w:val="0"/>
      <w:marRight w:val="0"/>
      <w:marTop w:val="0"/>
      <w:marBottom w:val="0"/>
      <w:divBdr>
        <w:top w:val="none" w:sz="0" w:space="0" w:color="auto"/>
        <w:left w:val="none" w:sz="0" w:space="0" w:color="auto"/>
        <w:bottom w:val="none" w:sz="0" w:space="0" w:color="auto"/>
        <w:right w:val="none" w:sz="0" w:space="0" w:color="auto"/>
      </w:divBdr>
    </w:div>
    <w:div w:id="1545364464">
      <w:bodyDiv w:val="1"/>
      <w:marLeft w:val="0"/>
      <w:marRight w:val="0"/>
      <w:marTop w:val="0"/>
      <w:marBottom w:val="0"/>
      <w:divBdr>
        <w:top w:val="none" w:sz="0" w:space="0" w:color="auto"/>
        <w:left w:val="none" w:sz="0" w:space="0" w:color="auto"/>
        <w:bottom w:val="none" w:sz="0" w:space="0" w:color="auto"/>
        <w:right w:val="none" w:sz="0" w:space="0" w:color="auto"/>
      </w:divBdr>
    </w:div>
    <w:div w:id="1548029874">
      <w:bodyDiv w:val="1"/>
      <w:marLeft w:val="0"/>
      <w:marRight w:val="0"/>
      <w:marTop w:val="0"/>
      <w:marBottom w:val="0"/>
      <w:divBdr>
        <w:top w:val="none" w:sz="0" w:space="0" w:color="auto"/>
        <w:left w:val="none" w:sz="0" w:space="0" w:color="auto"/>
        <w:bottom w:val="none" w:sz="0" w:space="0" w:color="auto"/>
        <w:right w:val="none" w:sz="0" w:space="0" w:color="auto"/>
      </w:divBdr>
    </w:div>
    <w:div w:id="1548684153">
      <w:bodyDiv w:val="1"/>
      <w:marLeft w:val="0"/>
      <w:marRight w:val="0"/>
      <w:marTop w:val="0"/>
      <w:marBottom w:val="0"/>
      <w:divBdr>
        <w:top w:val="none" w:sz="0" w:space="0" w:color="auto"/>
        <w:left w:val="none" w:sz="0" w:space="0" w:color="auto"/>
        <w:bottom w:val="none" w:sz="0" w:space="0" w:color="auto"/>
        <w:right w:val="none" w:sz="0" w:space="0" w:color="auto"/>
      </w:divBdr>
    </w:div>
    <w:div w:id="1549297420">
      <w:bodyDiv w:val="1"/>
      <w:marLeft w:val="0"/>
      <w:marRight w:val="0"/>
      <w:marTop w:val="0"/>
      <w:marBottom w:val="0"/>
      <w:divBdr>
        <w:top w:val="none" w:sz="0" w:space="0" w:color="auto"/>
        <w:left w:val="none" w:sz="0" w:space="0" w:color="auto"/>
        <w:bottom w:val="none" w:sz="0" w:space="0" w:color="auto"/>
        <w:right w:val="none" w:sz="0" w:space="0" w:color="auto"/>
      </w:divBdr>
    </w:div>
    <w:div w:id="1550191491">
      <w:bodyDiv w:val="1"/>
      <w:marLeft w:val="0"/>
      <w:marRight w:val="0"/>
      <w:marTop w:val="0"/>
      <w:marBottom w:val="0"/>
      <w:divBdr>
        <w:top w:val="none" w:sz="0" w:space="0" w:color="auto"/>
        <w:left w:val="none" w:sz="0" w:space="0" w:color="auto"/>
        <w:bottom w:val="none" w:sz="0" w:space="0" w:color="auto"/>
        <w:right w:val="none" w:sz="0" w:space="0" w:color="auto"/>
      </w:divBdr>
    </w:div>
    <w:div w:id="1553468438">
      <w:bodyDiv w:val="1"/>
      <w:marLeft w:val="0"/>
      <w:marRight w:val="0"/>
      <w:marTop w:val="0"/>
      <w:marBottom w:val="0"/>
      <w:divBdr>
        <w:top w:val="none" w:sz="0" w:space="0" w:color="auto"/>
        <w:left w:val="none" w:sz="0" w:space="0" w:color="auto"/>
        <w:bottom w:val="none" w:sz="0" w:space="0" w:color="auto"/>
        <w:right w:val="none" w:sz="0" w:space="0" w:color="auto"/>
      </w:divBdr>
    </w:div>
    <w:div w:id="1553924213">
      <w:bodyDiv w:val="1"/>
      <w:marLeft w:val="0"/>
      <w:marRight w:val="0"/>
      <w:marTop w:val="0"/>
      <w:marBottom w:val="0"/>
      <w:divBdr>
        <w:top w:val="none" w:sz="0" w:space="0" w:color="auto"/>
        <w:left w:val="none" w:sz="0" w:space="0" w:color="auto"/>
        <w:bottom w:val="none" w:sz="0" w:space="0" w:color="auto"/>
        <w:right w:val="none" w:sz="0" w:space="0" w:color="auto"/>
      </w:divBdr>
    </w:div>
    <w:div w:id="1554080799">
      <w:bodyDiv w:val="1"/>
      <w:marLeft w:val="0"/>
      <w:marRight w:val="0"/>
      <w:marTop w:val="0"/>
      <w:marBottom w:val="0"/>
      <w:divBdr>
        <w:top w:val="none" w:sz="0" w:space="0" w:color="auto"/>
        <w:left w:val="none" w:sz="0" w:space="0" w:color="auto"/>
        <w:bottom w:val="none" w:sz="0" w:space="0" w:color="auto"/>
        <w:right w:val="none" w:sz="0" w:space="0" w:color="auto"/>
      </w:divBdr>
    </w:div>
    <w:div w:id="1561137227">
      <w:bodyDiv w:val="1"/>
      <w:marLeft w:val="0"/>
      <w:marRight w:val="0"/>
      <w:marTop w:val="0"/>
      <w:marBottom w:val="0"/>
      <w:divBdr>
        <w:top w:val="none" w:sz="0" w:space="0" w:color="auto"/>
        <w:left w:val="none" w:sz="0" w:space="0" w:color="auto"/>
        <w:bottom w:val="none" w:sz="0" w:space="0" w:color="auto"/>
        <w:right w:val="none" w:sz="0" w:space="0" w:color="auto"/>
      </w:divBdr>
    </w:div>
    <w:div w:id="1561205867">
      <w:bodyDiv w:val="1"/>
      <w:marLeft w:val="0"/>
      <w:marRight w:val="0"/>
      <w:marTop w:val="0"/>
      <w:marBottom w:val="0"/>
      <w:divBdr>
        <w:top w:val="none" w:sz="0" w:space="0" w:color="auto"/>
        <w:left w:val="none" w:sz="0" w:space="0" w:color="auto"/>
        <w:bottom w:val="none" w:sz="0" w:space="0" w:color="auto"/>
        <w:right w:val="none" w:sz="0" w:space="0" w:color="auto"/>
      </w:divBdr>
    </w:div>
    <w:div w:id="1561483204">
      <w:bodyDiv w:val="1"/>
      <w:marLeft w:val="0"/>
      <w:marRight w:val="0"/>
      <w:marTop w:val="0"/>
      <w:marBottom w:val="0"/>
      <w:divBdr>
        <w:top w:val="none" w:sz="0" w:space="0" w:color="auto"/>
        <w:left w:val="none" w:sz="0" w:space="0" w:color="auto"/>
        <w:bottom w:val="none" w:sz="0" w:space="0" w:color="auto"/>
        <w:right w:val="none" w:sz="0" w:space="0" w:color="auto"/>
      </w:divBdr>
    </w:div>
    <w:div w:id="1561742405">
      <w:bodyDiv w:val="1"/>
      <w:marLeft w:val="0"/>
      <w:marRight w:val="0"/>
      <w:marTop w:val="0"/>
      <w:marBottom w:val="0"/>
      <w:divBdr>
        <w:top w:val="none" w:sz="0" w:space="0" w:color="auto"/>
        <w:left w:val="none" w:sz="0" w:space="0" w:color="auto"/>
        <w:bottom w:val="none" w:sz="0" w:space="0" w:color="auto"/>
        <w:right w:val="none" w:sz="0" w:space="0" w:color="auto"/>
      </w:divBdr>
    </w:div>
    <w:div w:id="1563758651">
      <w:bodyDiv w:val="1"/>
      <w:marLeft w:val="0"/>
      <w:marRight w:val="0"/>
      <w:marTop w:val="0"/>
      <w:marBottom w:val="0"/>
      <w:divBdr>
        <w:top w:val="none" w:sz="0" w:space="0" w:color="auto"/>
        <w:left w:val="none" w:sz="0" w:space="0" w:color="auto"/>
        <w:bottom w:val="none" w:sz="0" w:space="0" w:color="auto"/>
        <w:right w:val="none" w:sz="0" w:space="0" w:color="auto"/>
      </w:divBdr>
    </w:div>
    <w:div w:id="1564677585">
      <w:bodyDiv w:val="1"/>
      <w:marLeft w:val="0"/>
      <w:marRight w:val="0"/>
      <w:marTop w:val="0"/>
      <w:marBottom w:val="0"/>
      <w:divBdr>
        <w:top w:val="none" w:sz="0" w:space="0" w:color="auto"/>
        <w:left w:val="none" w:sz="0" w:space="0" w:color="auto"/>
        <w:bottom w:val="none" w:sz="0" w:space="0" w:color="auto"/>
        <w:right w:val="none" w:sz="0" w:space="0" w:color="auto"/>
      </w:divBdr>
    </w:div>
    <w:div w:id="1566917597">
      <w:bodyDiv w:val="1"/>
      <w:marLeft w:val="0"/>
      <w:marRight w:val="0"/>
      <w:marTop w:val="0"/>
      <w:marBottom w:val="0"/>
      <w:divBdr>
        <w:top w:val="none" w:sz="0" w:space="0" w:color="auto"/>
        <w:left w:val="none" w:sz="0" w:space="0" w:color="auto"/>
        <w:bottom w:val="none" w:sz="0" w:space="0" w:color="auto"/>
        <w:right w:val="none" w:sz="0" w:space="0" w:color="auto"/>
      </w:divBdr>
    </w:div>
    <w:div w:id="1567256915">
      <w:bodyDiv w:val="1"/>
      <w:marLeft w:val="0"/>
      <w:marRight w:val="0"/>
      <w:marTop w:val="0"/>
      <w:marBottom w:val="0"/>
      <w:divBdr>
        <w:top w:val="none" w:sz="0" w:space="0" w:color="auto"/>
        <w:left w:val="none" w:sz="0" w:space="0" w:color="auto"/>
        <w:bottom w:val="none" w:sz="0" w:space="0" w:color="auto"/>
        <w:right w:val="none" w:sz="0" w:space="0" w:color="auto"/>
      </w:divBdr>
    </w:div>
    <w:div w:id="1570844748">
      <w:bodyDiv w:val="1"/>
      <w:marLeft w:val="0"/>
      <w:marRight w:val="0"/>
      <w:marTop w:val="0"/>
      <w:marBottom w:val="0"/>
      <w:divBdr>
        <w:top w:val="none" w:sz="0" w:space="0" w:color="auto"/>
        <w:left w:val="none" w:sz="0" w:space="0" w:color="auto"/>
        <w:bottom w:val="none" w:sz="0" w:space="0" w:color="auto"/>
        <w:right w:val="none" w:sz="0" w:space="0" w:color="auto"/>
      </w:divBdr>
    </w:div>
    <w:div w:id="1580796005">
      <w:bodyDiv w:val="1"/>
      <w:marLeft w:val="0"/>
      <w:marRight w:val="0"/>
      <w:marTop w:val="0"/>
      <w:marBottom w:val="0"/>
      <w:divBdr>
        <w:top w:val="none" w:sz="0" w:space="0" w:color="auto"/>
        <w:left w:val="none" w:sz="0" w:space="0" w:color="auto"/>
        <w:bottom w:val="none" w:sz="0" w:space="0" w:color="auto"/>
        <w:right w:val="none" w:sz="0" w:space="0" w:color="auto"/>
      </w:divBdr>
    </w:div>
    <w:div w:id="1581333858">
      <w:bodyDiv w:val="1"/>
      <w:marLeft w:val="0"/>
      <w:marRight w:val="0"/>
      <w:marTop w:val="0"/>
      <w:marBottom w:val="0"/>
      <w:divBdr>
        <w:top w:val="none" w:sz="0" w:space="0" w:color="auto"/>
        <w:left w:val="none" w:sz="0" w:space="0" w:color="auto"/>
        <w:bottom w:val="none" w:sz="0" w:space="0" w:color="auto"/>
        <w:right w:val="none" w:sz="0" w:space="0" w:color="auto"/>
      </w:divBdr>
    </w:div>
    <w:div w:id="1583220006">
      <w:bodyDiv w:val="1"/>
      <w:marLeft w:val="0"/>
      <w:marRight w:val="0"/>
      <w:marTop w:val="0"/>
      <w:marBottom w:val="0"/>
      <w:divBdr>
        <w:top w:val="none" w:sz="0" w:space="0" w:color="auto"/>
        <w:left w:val="none" w:sz="0" w:space="0" w:color="auto"/>
        <w:bottom w:val="none" w:sz="0" w:space="0" w:color="auto"/>
        <w:right w:val="none" w:sz="0" w:space="0" w:color="auto"/>
      </w:divBdr>
    </w:div>
    <w:div w:id="1588689328">
      <w:bodyDiv w:val="1"/>
      <w:marLeft w:val="0"/>
      <w:marRight w:val="0"/>
      <w:marTop w:val="0"/>
      <w:marBottom w:val="0"/>
      <w:divBdr>
        <w:top w:val="none" w:sz="0" w:space="0" w:color="auto"/>
        <w:left w:val="none" w:sz="0" w:space="0" w:color="auto"/>
        <w:bottom w:val="none" w:sz="0" w:space="0" w:color="auto"/>
        <w:right w:val="none" w:sz="0" w:space="0" w:color="auto"/>
      </w:divBdr>
    </w:div>
    <w:div w:id="1590507144">
      <w:bodyDiv w:val="1"/>
      <w:marLeft w:val="0"/>
      <w:marRight w:val="0"/>
      <w:marTop w:val="0"/>
      <w:marBottom w:val="0"/>
      <w:divBdr>
        <w:top w:val="none" w:sz="0" w:space="0" w:color="auto"/>
        <w:left w:val="none" w:sz="0" w:space="0" w:color="auto"/>
        <w:bottom w:val="none" w:sz="0" w:space="0" w:color="auto"/>
        <w:right w:val="none" w:sz="0" w:space="0" w:color="auto"/>
      </w:divBdr>
    </w:div>
    <w:div w:id="1590888045">
      <w:bodyDiv w:val="1"/>
      <w:marLeft w:val="0"/>
      <w:marRight w:val="0"/>
      <w:marTop w:val="0"/>
      <w:marBottom w:val="0"/>
      <w:divBdr>
        <w:top w:val="none" w:sz="0" w:space="0" w:color="auto"/>
        <w:left w:val="none" w:sz="0" w:space="0" w:color="auto"/>
        <w:bottom w:val="none" w:sz="0" w:space="0" w:color="auto"/>
        <w:right w:val="none" w:sz="0" w:space="0" w:color="auto"/>
      </w:divBdr>
    </w:div>
    <w:div w:id="1591698550">
      <w:bodyDiv w:val="1"/>
      <w:marLeft w:val="0"/>
      <w:marRight w:val="0"/>
      <w:marTop w:val="0"/>
      <w:marBottom w:val="0"/>
      <w:divBdr>
        <w:top w:val="none" w:sz="0" w:space="0" w:color="auto"/>
        <w:left w:val="none" w:sz="0" w:space="0" w:color="auto"/>
        <w:bottom w:val="none" w:sz="0" w:space="0" w:color="auto"/>
        <w:right w:val="none" w:sz="0" w:space="0" w:color="auto"/>
      </w:divBdr>
    </w:div>
    <w:div w:id="1593470112">
      <w:bodyDiv w:val="1"/>
      <w:marLeft w:val="0"/>
      <w:marRight w:val="0"/>
      <w:marTop w:val="0"/>
      <w:marBottom w:val="0"/>
      <w:divBdr>
        <w:top w:val="none" w:sz="0" w:space="0" w:color="auto"/>
        <w:left w:val="none" w:sz="0" w:space="0" w:color="auto"/>
        <w:bottom w:val="none" w:sz="0" w:space="0" w:color="auto"/>
        <w:right w:val="none" w:sz="0" w:space="0" w:color="auto"/>
      </w:divBdr>
    </w:div>
    <w:div w:id="1594972772">
      <w:bodyDiv w:val="1"/>
      <w:marLeft w:val="0"/>
      <w:marRight w:val="0"/>
      <w:marTop w:val="0"/>
      <w:marBottom w:val="0"/>
      <w:divBdr>
        <w:top w:val="none" w:sz="0" w:space="0" w:color="auto"/>
        <w:left w:val="none" w:sz="0" w:space="0" w:color="auto"/>
        <w:bottom w:val="none" w:sz="0" w:space="0" w:color="auto"/>
        <w:right w:val="none" w:sz="0" w:space="0" w:color="auto"/>
      </w:divBdr>
    </w:div>
    <w:div w:id="1596789059">
      <w:bodyDiv w:val="1"/>
      <w:marLeft w:val="0"/>
      <w:marRight w:val="0"/>
      <w:marTop w:val="0"/>
      <w:marBottom w:val="0"/>
      <w:divBdr>
        <w:top w:val="none" w:sz="0" w:space="0" w:color="auto"/>
        <w:left w:val="none" w:sz="0" w:space="0" w:color="auto"/>
        <w:bottom w:val="none" w:sz="0" w:space="0" w:color="auto"/>
        <w:right w:val="none" w:sz="0" w:space="0" w:color="auto"/>
      </w:divBdr>
    </w:div>
    <w:div w:id="1597667111">
      <w:bodyDiv w:val="1"/>
      <w:marLeft w:val="0"/>
      <w:marRight w:val="0"/>
      <w:marTop w:val="0"/>
      <w:marBottom w:val="0"/>
      <w:divBdr>
        <w:top w:val="none" w:sz="0" w:space="0" w:color="auto"/>
        <w:left w:val="none" w:sz="0" w:space="0" w:color="auto"/>
        <w:bottom w:val="none" w:sz="0" w:space="0" w:color="auto"/>
        <w:right w:val="none" w:sz="0" w:space="0" w:color="auto"/>
      </w:divBdr>
    </w:div>
    <w:div w:id="1599559437">
      <w:bodyDiv w:val="1"/>
      <w:marLeft w:val="0"/>
      <w:marRight w:val="0"/>
      <w:marTop w:val="0"/>
      <w:marBottom w:val="0"/>
      <w:divBdr>
        <w:top w:val="none" w:sz="0" w:space="0" w:color="auto"/>
        <w:left w:val="none" w:sz="0" w:space="0" w:color="auto"/>
        <w:bottom w:val="none" w:sz="0" w:space="0" w:color="auto"/>
        <w:right w:val="none" w:sz="0" w:space="0" w:color="auto"/>
      </w:divBdr>
    </w:div>
    <w:div w:id="1602376975">
      <w:bodyDiv w:val="1"/>
      <w:marLeft w:val="0"/>
      <w:marRight w:val="0"/>
      <w:marTop w:val="0"/>
      <w:marBottom w:val="0"/>
      <w:divBdr>
        <w:top w:val="none" w:sz="0" w:space="0" w:color="auto"/>
        <w:left w:val="none" w:sz="0" w:space="0" w:color="auto"/>
        <w:bottom w:val="none" w:sz="0" w:space="0" w:color="auto"/>
        <w:right w:val="none" w:sz="0" w:space="0" w:color="auto"/>
      </w:divBdr>
    </w:div>
    <w:div w:id="1605573625">
      <w:bodyDiv w:val="1"/>
      <w:marLeft w:val="0"/>
      <w:marRight w:val="0"/>
      <w:marTop w:val="0"/>
      <w:marBottom w:val="0"/>
      <w:divBdr>
        <w:top w:val="none" w:sz="0" w:space="0" w:color="auto"/>
        <w:left w:val="none" w:sz="0" w:space="0" w:color="auto"/>
        <w:bottom w:val="none" w:sz="0" w:space="0" w:color="auto"/>
        <w:right w:val="none" w:sz="0" w:space="0" w:color="auto"/>
      </w:divBdr>
    </w:div>
    <w:div w:id="1605922406">
      <w:bodyDiv w:val="1"/>
      <w:marLeft w:val="0"/>
      <w:marRight w:val="0"/>
      <w:marTop w:val="0"/>
      <w:marBottom w:val="0"/>
      <w:divBdr>
        <w:top w:val="none" w:sz="0" w:space="0" w:color="auto"/>
        <w:left w:val="none" w:sz="0" w:space="0" w:color="auto"/>
        <w:bottom w:val="none" w:sz="0" w:space="0" w:color="auto"/>
        <w:right w:val="none" w:sz="0" w:space="0" w:color="auto"/>
      </w:divBdr>
    </w:div>
    <w:div w:id="1606841079">
      <w:bodyDiv w:val="1"/>
      <w:marLeft w:val="0"/>
      <w:marRight w:val="0"/>
      <w:marTop w:val="0"/>
      <w:marBottom w:val="0"/>
      <w:divBdr>
        <w:top w:val="none" w:sz="0" w:space="0" w:color="auto"/>
        <w:left w:val="none" w:sz="0" w:space="0" w:color="auto"/>
        <w:bottom w:val="none" w:sz="0" w:space="0" w:color="auto"/>
        <w:right w:val="none" w:sz="0" w:space="0" w:color="auto"/>
      </w:divBdr>
    </w:div>
    <w:div w:id="1608269462">
      <w:bodyDiv w:val="1"/>
      <w:marLeft w:val="0"/>
      <w:marRight w:val="0"/>
      <w:marTop w:val="0"/>
      <w:marBottom w:val="0"/>
      <w:divBdr>
        <w:top w:val="none" w:sz="0" w:space="0" w:color="auto"/>
        <w:left w:val="none" w:sz="0" w:space="0" w:color="auto"/>
        <w:bottom w:val="none" w:sz="0" w:space="0" w:color="auto"/>
        <w:right w:val="none" w:sz="0" w:space="0" w:color="auto"/>
      </w:divBdr>
    </w:div>
    <w:div w:id="1609006482">
      <w:bodyDiv w:val="1"/>
      <w:marLeft w:val="0"/>
      <w:marRight w:val="0"/>
      <w:marTop w:val="0"/>
      <w:marBottom w:val="0"/>
      <w:divBdr>
        <w:top w:val="none" w:sz="0" w:space="0" w:color="auto"/>
        <w:left w:val="none" w:sz="0" w:space="0" w:color="auto"/>
        <w:bottom w:val="none" w:sz="0" w:space="0" w:color="auto"/>
        <w:right w:val="none" w:sz="0" w:space="0" w:color="auto"/>
      </w:divBdr>
    </w:div>
    <w:div w:id="1613247787">
      <w:bodyDiv w:val="1"/>
      <w:marLeft w:val="0"/>
      <w:marRight w:val="0"/>
      <w:marTop w:val="0"/>
      <w:marBottom w:val="0"/>
      <w:divBdr>
        <w:top w:val="none" w:sz="0" w:space="0" w:color="auto"/>
        <w:left w:val="none" w:sz="0" w:space="0" w:color="auto"/>
        <w:bottom w:val="none" w:sz="0" w:space="0" w:color="auto"/>
        <w:right w:val="none" w:sz="0" w:space="0" w:color="auto"/>
      </w:divBdr>
    </w:div>
    <w:div w:id="1616984249">
      <w:bodyDiv w:val="1"/>
      <w:marLeft w:val="0"/>
      <w:marRight w:val="0"/>
      <w:marTop w:val="0"/>
      <w:marBottom w:val="0"/>
      <w:divBdr>
        <w:top w:val="none" w:sz="0" w:space="0" w:color="auto"/>
        <w:left w:val="none" w:sz="0" w:space="0" w:color="auto"/>
        <w:bottom w:val="none" w:sz="0" w:space="0" w:color="auto"/>
        <w:right w:val="none" w:sz="0" w:space="0" w:color="auto"/>
      </w:divBdr>
    </w:div>
    <w:div w:id="1618171924">
      <w:bodyDiv w:val="1"/>
      <w:marLeft w:val="0"/>
      <w:marRight w:val="0"/>
      <w:marTop w:val="0"/>
      <w:marBottom w:val="0"/>
      <w:divBdr>
        <w:top w:val="none" w:sz="0" w:space="0" w:color="auto"/>
        <w:left w:val="none" w:sz="0" w:space="0" w:color="auto"/>
        <w:bottom w:val="none" w:sz="0" w:space="0" w:color="auto"/>
        <w:right w:val="none" w:sz="0" w:space="0" w:color="auto"/>
      </w:divBdr>
    </w:div>
    <w:div w:id="1618558454">
      <w:bodyDiv w:val="1"/>
      <w:marLeft w:val="0"/>
      <w:marRight w:val="0"/>
      <w:marTop w:val="0"/>
      <w:marBottom w:val="0"/>
      <w:divBdr>
        <w:top w:val="none" w:sz="0" w:space="0" w:color="auto"/>
        <w:left w:val="none" w:sz="0" w:space="0" w:color="auto"/>
        <w:bottom w:val="none" w:sz="0" w:space="0" w:color="auto"/>
        <w:right w:val="none" w:sz="0" w:space="0" w:color="auto"/>
      </w:divBdr>
    </w:div>
    <w:div w:id="1620065495">
      <w:bodyDiv w:val="1"/>
      <w:marLeft w:val="0"/>
      <w:marRight w:val="0"/>
      <w:marTop w:val="0"/>
      <w:marBottom w:val="0"/>
      <w:divBdr>
        <w:top w:val="none" w:sz="0" w:space="0" w:color="auto"/>
        <w:left w:val="none" w:sz="0" w:space="0" w:color="auto"/>
        <w:bottom w:val="none" w:sz="0" w:space="0" w:color="auto"/>
        <w:right w:val="none" w:sz="0" w:space="0" w:color="auto"/>
      </w:divBdr>
    </w:div>
    <w:div w:id="1620407116">
      <w:bodyDiv w:val="1"/>
      <w:marLeft w:val="0"/>
      <w:marRight w:val="0"/>
      <w:marTop w:val="0"/>
      <w:marBottom w:val="0"/>
      <w:divBdr>
        <w:top w:val="none" w:sz="0" w:space="0" w:color="auto"/>
        <w:left w:val="none" w:sz="0" w:space="0" w:color="auto"/>
        <w:bottom w:val="none" w:sz="0" w:space="0" w:color="auto"/>
        <w:right w:val="none" w:sz="0" w:space="0" w:color="auto"/>
      </w:divBdr>
    </w:div>
    <w:div w:id="1620409678">
      <w:bodyDiv w:val="1"/>
      <w:marLeft w:val="0"/>
      <w:marRight w:val="0"/>
      <w:marTop w:val="0"/>
      <w:marBottom w:val="0"/>
      <w:divBdr>
        <w:top w:val="none" w:sz="0" w:space="0" w:color="auto"/>
        <w:left w:val="none" w:sz="0" w:space="0" w:color="auto"/>
        <w:bottom w:val="none" w:sz="0" w:space="0" w:color="auto"/>
        <w:right w:val="none" w:sz="0" w:space="0" w:color="auto"/>
      </w:divBdr>
    </w:div>
    <w:div w:id="1620990531">
      <w:bodyDiv w:val="1"/>
      <w:marLeft w:val="0"/>
      <w:marRight w:val="0"/>
      <w:marTop w:val="0"/>
      <w:marBottom w:val="0"/>
      <w:divBdr>
        <w:top w:val="none" w:sz="0" w:space="0" w:color="auto"/>
        <w:left w:val="none" w:sz="0" w:space="0" w:color="auto"/>
        <w:bottom w:val="none" w:sz="0" w:space="0" w:color="auto"/>
        <w:right w:val="none" w:sz="0" w:space="0" w:color="auto"/>
      </w:divBdr>
    </w:div>
    <w:div w:id="1623656618">
      <w:bodyDiv w:val="1"/>
      <w:marLeft w:val="0"/>
      <w:marRight w:val="0"/>
      <w:marTop w:val="0"/>
      <w:marBottom w:val="0"/>
      <w:divBdr>
        <w:top w:val="none" w:sz="0" w:space="0" w:color="auto"/>
        <w:left w:val="none" w:sz="0" w:space="0" w:color="auto"/>
        <w:bottom w:val="none" w:sz="0" w:space="0" w:color="auto"/>
        <w:right w:val="none" w:sz="0" w:space="0" w:color="auto"/>
      </w:divBdr>
    </w:div>
    <w:div w:id="1625695326">
      <w:bodyDiv w:val="1"/>
      <w:marLeft w:val="0"/>
      <w:marRight w:val="0"/>
      <w:marTop w:val="0"/>
      <w:marBottom w:val="0"/>
      <w:divBdr>
        <w:top w:val="none" w:sz="0" w:space="0" w:color="auto"/>
        <w:left w:val="none" w:sz="0" w:space="0" w:color="auto"/>
        <w:bottom w:val="none" w:sz="0" w:space="0" w:color="auto"/>
        <w:right w:val="none" w:sz="0" w:space="0" w:color="auto"/>
      </w:divBdr>
    </w:div>
    <w:div w:id="1626736003">
      <w:bodyDiv w:val="1"/>
      <w:marLeft w:val="0"/>
      <w:marRight w:val="0"/>
      <w:marTop w:val="0"/>
      <w:marBottom w:val="0"/>
      <w:divBdr>
        <w:top w:val="none" w:sz="0" w:space="0" w:color="auto"/>
        <w:left w:val="none" w:sz="0" w:space="0" w:color="auto"/>
        <w:bottom w:val="none" w:sz="0" w:space="0" w:color="auto"/>
        <w:right w:val="none" w:sz="0" w:space="0" w:color="auto"/>
      </w:divBdr>
    </w:div>
    <w:div w:id="1630551179">
      <w:bodyDiv w:val="1"/>
      <w:marLeft w:val="0"/>
      <w:marRight w:val="0"/>
      <w:marTop w:val="0"/>
      <w:marBottom w:val="0"/>
      <w:divBdr>
        <w:top w:val="none" w:sz="0" w:space="0" w:color="auto"/>
        <w:left w:val="none" w:sz="0" w:space="0" w:color="auto"/>
        <w:bottom w:val="none" w:sz="0" w:space="0" w:color="auto"/>
        <w:right w:val="none" w:sz="0" w:space="0" w:color="auto"/>
      </w:divBdr>
    </w:div>
    <w:div w:id="1631200940">
      <w:bodyDiv w:val="1"/>
      <w:marLeft w:val="0"/>
      <w:marRight w:val="0"/>
      <w:marTop w:val="0"/>
      <w:marBottom w:val="0"/>
      <w:divBdr>
        <w:top w:val="none" w:sz="0" w:space="0" w:color="auto"/>
        <w:left w:val="none" w:sz="0" w:space="0" w:color="auto"/>
        <w:bottom w:val="none" w:sz="0" w:space="0" w:color="auto"/>
        <w:right w:val="none" w:sz="0" w:space="0" w:color="auto"/>
      </w:divBdr>
    </w:div>
    <w:div w:id="1631591696">
      <w:bodyDiv w:val="1"/>
      <w:marLeft w:val="0"/>
      <w:marRight w:val="0"/>
      <w:marTop w:val="0"/>
      <w:marBottom w:val="0"/>
      <w:divBdr>
        <w:top w:val="none" w:sz="0" w:space="0" w:color="auto"/>
        <w:left w:val="none" w:sz="0" w:space="0" w:color="auto"/>
        <w:bottom w:val="none" w:sz="0" w:space="0" w:color="auto"/>
        <w:right w:val="none" w:sz="0" w:space="0" w:color="auto"/>
      </w:divBdr>
    </w:div>
    <w:div w:id="1635140040">
      <w:bodyDiv w:val="1"/>
      <w:marLeft w:val="0"/>
      <w:marRight w:val="0"/>
      <w:marTop w:val="0"/>
      <w:marBottom w:val="0"/>
      <w:divBdr>
        <w:top w:val="none" w:sz="0" w:space="0" w:color="auto"/>
        <w:left w:val="none" w:sz="0" w:space="0" w:color="auto"/>
        <w:bottom w:val="none" w:sz="0" w:space="0" w:color="auto"/>
        <w:right w:val="none" w:sz="0" w:space="0" w:color="auto"/>
      </w:divBdr>
    </w:div>
    <w:div w:id="1635984046">
      <w:bodyDiv w:val="1"/>
      <w:marLeft w:val="0"/>
      <w:marRight w:val="0"/>
      <w:marTop w:val="0"/>
      <w:marBottom w:val="0"/>
      <w:divBdr>
        <w:top w:val="none" w:sz="0" w:space="0" w:color="auto"/>
        <w:left w:val="none" w:sz="0" w:space="0" w:color="auto"/>
        <w:bottom w:val="none" w:sz="0" w:space="0" w:color="auto"/>
        <w:right w:val="none" w:sz="0" w:space="0" w:color="auto"/>
      </w:divBdr>
    </w:div>
    <w:div w:id="1636137896">
      <w:bodyDiv w:val="1"/>
      <w:marLeft w:val="0"/>
      <w:marRight w:val="0"/>
      <w:marTop w:val="0"/>
      <w:marBottom w:val="0"/>
      <w:divBdr>
        <w:top w:val="none" w:sz="0" w:space="0" w:color="auto"/>
        <w:left w:val="none" w:sz="0" w:space="0" w:color="auto"/>
        <w:bottom w:val="none" w:sz="0" w:space="0" w:color="auto"/>
        <w:right w:val="none" w:sz="0" w:space="0" w:color="auto"/>
      </w:divBdr>
    </w:div>
    <w:div w:id="1636452205">
      <w:bodyDiv w:val="1"/>
      <w:marLeft w:val="0"/>
      <w:marRight w:val="0"/>
      <w:marTop w:val="0"/>
      <w:marBottom w:val="0"/>
      <w:divBdr>
        <w:top w:val="none" w:sz="0" w:space="0" w:color="auto"/>
        <w:left w:val="none" w:sz="0" w:space="0" w:color="auto"/>
        <w:bottom w:val="none" w:sz="0" w:space="0" w:color="auto"/>
        <w:right w:val="none" w:sz="0" w:space="0" w:color="auto"/>
      </w:divBdr>
    </w:div>
    <w:div w:id="1637836160">
      <w:bodyDiv w:val="1"/>
      <w:marLeft w:val="0"/>
      <w:marRight w:val="0"/>
      <w:marTop w:val="0"/>
      <w:marBottom w:val="0"/>
      <w:divBdr>
        <w:top w:val="none" w:sz="0" w:space="0" w:color="auto"/>
        <w:left w:val="none" w:sz="0" w:space="0" w:color="auto"/>
        <w:bottom w:val="none" w:sz="0" w:space="0" w:color="auto"/>
        <w:right w:val="none" w:sz="0" w:space="0" w:color="auto"/>
      </w:divBdr>
    </w:div>
    <w:div w:id="1638758153">
      <w:bodyDiv w:val="1"/>
      <w:marLeft w:val="0"/>
      <w:marRight w:val="0"/>
      <w:marTop w:val="0"/>
      <w:marBottom w:val="0"/>
      <w:divBdr>
        <w:top w:val="none" w:sz="0" w:space="0" w:color="auto"/>
        <w:left w:val="none" w:sz="0" w:space="0" w:color="auto"/>
        <w:bottom w:val="none" w:sz="0" w:space="0" w:color="auto"/>
        <w:right w:val="none" w:sz="0" w:space="0" w:color="auto"/>
      </w:divBdr>
    </w:div>
    <w:div w:id="1641421314">
      <w:bodyDiv w:val="1"/>
      <w:marLeft w:val="0"/>
      <w:marRight w:val="0"/>
      <w:marTop w:val="0"/>
      <w:marBottom w:val="0"/>
      <w:divBdr>
        <w:top w:val="none" w:sz="0" w:space="0" w:color="auto"/>
        <w:left w:val="none" w:sz="0" w:space="0" w:color="auto"/>
        <w:bottom w:val="none" w:sz="0" w:space="0" w:color="auto"/>
        <w:right w:val="none" w:sz="0" w:space="0" w:color="auto"/>
      </w:divBdr>
    </w:div>
    <w:div w:id="1641955192">
      <w:bodyDiv w:val="1"/>
      <w:marLeft w:val="0"/>
      <w:marRight w:val="0"/>
      <w:marTop w:val="0"/>
      <w:marBottom w:val="0"/>
      <w:divBdr>
        <w:top w:val="none" w:sz="0" w:space="0" w:color="auto"/>
        <w:left w:val="none" w:sz="0" w:space="0" w:color="auto"/>
        <w:bottom w:val="none" w:sz="0" w:space="0" w:color="auto"/>
        <w:right w:val="none" w:sz="0" w:space="0" w:color="auto"/>
      </w:divBdr>
    </w:div>
    <w:div w:id="1642493466">
      <w:bodyDiv w:val="1"/>
      <w:marLeft w:val="0"/>
      <w:marRight w:val="0"/>
      <w:marTop w:val="0"/>
      <w:marBottom w:val="0"/>
      <w:divBdr>
        <w:top w:val="none" w:sz="0" w:space="0" w:color="auto"/>
        <w:left w:val="none" w:sz="0" w:space="0" w:color="auto"/>
        <w:bottom w:val="none" w:sz="0" w:space="0" w:color="auto"/>
        <w:right w:val="none" w:sz="0" w:space="0" w:color="auto"/>
      </w:divBdr>
    </w:div>
    <w:div w:id="1642811001">
      <w:bodyDiv w:val="1"/>
      <w:marLeft w:val="0"/>
      <w:marRight w:val="0"/>
      <w:marTop w:val="0"/>
      <w:marBottom w:val="0"/>
      <w:divBdr>
        <w:top w:val="none" w:sz="0" w:space="0" w:color="auto"/>
        <w:left w:val="none" w:sz="0" w:space="0" w:color="auto"/>
        <w:bottom w:val="none" w:sz="0" w:space="0" w:color="auto"/>
        <w:right w:val="none" w:sz="0" w:space="0" w:color="auto"/>
      </w:divBdr>
    </w:div>
    <w:div w:id="1643080357">
      <w:bodyDiv w:val="1"/>
      <w:marLeft w:val="0"/>
      <w:marRight w:val="0"/>
      <w:marTop w:val="0"/>
      <w:marBottom w:val="0"/>
      <w:divBdr>
        <w:top w:val="none" w:sz="0" w:space="0" w:color="auto"/>
        <w:left w:val="none" w:sz="0" w:space="0" w:color="auto"/>
        <w:bottom w:val="none" w:sz="0" w:space="0" w:color="auto"/>
        <w:right w:val="none" w:sz="0" w:space="0" w:color="auto"/>
      </w:divBdr>
    </w:div>
    <w:div w:id="1644233173">
      <w:bodyDiv w:val="1"/>
      <w:marLeft w:val="0"/>
      <w:marRight w:val="0"/>
      <w:marTop w:val="0"/>
      <w:marBottom w:val="0"/>
      <w:divBdr>
        <w:top w:val="none" w:sz="0" w:space="0" w:color="auto"/>
        <w:left w:val="none" w:sz="0" w:space="0" w:color="auto"/>
        <w:bottom w:val="none" w:sz="0" w:space="0" w:color="auto"/>
        <w:right w:val="none" w:sz="0" w:space="0" w:color="auto"/>
      </w:divBdr>
    </w:div>
    <w:div w:id="1645086370">
      <w:bodyDiv w:val="1"/>
      <w:marLeft w:val="0"/>
      <w:marRight w:val="0"/>
      <w:marTop w:val="0"/>
      <w:marBottom w:val="0"/>
      <w:divBdr>
        <w:top w:val="none" w:sz="0" w:space="0" w:color="auto"/>
        <w:left w:val="none" w:sz="0" w:space="0" w:color="auto"/>
        <w:bottom w:val="none" w:sz="0" w:space="0" w:color="auto"/>
        <w:right w:val="none" w:sz="0" w:space="0" w:color="auto"/>
      </w:divBdr>
    </w:div>
    <w:div w:id="1645812276">
      <w:bodyDiv w:val="1"/>
      <w:marLeft w:val="0"/>
      <w:marRight w:val="0"/>
      <w:marTop w:val="0"/>
      <w:marBottom w:val="0"/>
      <w:divBdr>
        <w:top w:val="none" w:sz="0" w:space="0" w:color="auto"/>
        <w:left w:val="none" w:sz="0" w:space="0" w:color="auto"/>
        <w:bottom w:val="none" w:sz="0" w:space="0" w:color="auto"/>
        <w:right w:val="none" w:sz="0" w:space="0" w:color="auto"/>
      </w:divBdr>
    </w:div>
    <w:div w:id="1647394538">
      <w:bodyDiv w:val="1"/>
      <w:marLeft w:val="0"/>
      <w:marRight w:val="0"/>
      <w:marTop w:val="0"/>
      <w:marBottom w:val="0"/>
      <w:divBdr>
        <w:top w:val="none" w:sz="0" w:space="0" w:color="auto"/>
        <w:left w:val="none" w:sz="0" w:space="0" w:color="auto"/>
        <w:bottom w:val="none" w:sz="0" w:space="0" w:color="auto"/>
        <w:right w:val="none" w:sz="0" w:space="0" w:color="auto"/>
      </w:divBdr>
    </w:div>
    <w:div w:id="1647860191">
      <w:bodyDiv w:val="1"/>
      <w:marLeft w:val="0"/>
      <w:marRight w:val="0"/>
      <w:marTop w:val="0"/>
      <w:marBottom w:val="0"/>
      <w:divBdr>
        <w:top w:val="none" w:sz="0" w:space="0" w:color="auto"/>
        <w:left w:val="none" w:sz="0" w:space="0" w:color="auto"/>
        <w:bottom w:val="none" w:sz="0" w:space="0" w:color="auto"/>
        <w:right w:val="none" w:sz="0" w:space="0" w:color="auto"/>
      </w:divBdr>
    </w:div>
    <w:div w:id="1649751030">
      <w:bodyDiv w:val="1"/>
      <w:marLeft w:val="0"/>
      <w:marRight w:val="0"/>
      <w:marTop w:val="0"/>
      <w:marBottom w:val="0"/>
      <w:divBdr>
        <w:top w:val="none" w:sz="0" w:space="0" w:color="auto"/>
        <w:left w:val="none" w:sz="0" w:space="0" w:color="auto"/>
        <w:bottom w:val="none" w:sz="0" w:space="0" w:color="auto"/>
        <w:right w:val="none" w:sz="0" w:space="0" w:color="auto"/>
      </w:divBdr>
    </w:div>
    <w:div w:id="1650860906">
      <w:bodyDiv w:val="1"/>
      <w:marLeft w:val="0"/>
      <w:marRight w:val="0"/>
      <w:marTop w:val="0"/>
      <w:marBottom w:val="0"/>
      <w:divBdr>
        <w:top w:val="none" w:sz="0" w:space="0" w:color="auto"/>
        <w:left w:val="none" w:sz="0" w:space="0" w:color="auto"/>
        <w:bottom w:val="none" w:sz="0" w:space="0" w:color="auto"/>
        <w:right w:val="none" w:sz="0" w:space="0" w:color="auto"/>
      </w:divBdr>
    </w:div>
    <w:div w:id="1653024962">
      <w:bodyDiv w:val="1"/>
      <w:marLeft w:val="0"/>
      <w:marRight w:val="0"/>
      <w:marTop w:val="0"/>
      <w:marBottom w:val="0"/>
      <w:divBdr>
        <w:top w:val="none" w:sz="0" w:space="0" w:color="auto"/>
        <w:left w:val="none" w:sz="0" w:space="0" w:color="auto"/>
        <w:bottom w:val="none" w:sz="0" w:space="0" w:color="auto"/>
        <w:right w:val="none" w:sz="0" w:space="0" w:color="auto"/>
      </w:divBdr>
    </w:div>
    <w:div w:id="1654286977">
      <w:bodyDiv w:val="1"/>
      <w:marLeft w:val="0"/>
      <w:marRight w:val="0"/>
      <w:marTop w:val="0"/>
      <w:marBottom w:val="0"/>
      <w:divBdr>
        <w:top w:val="none" w:sz="0" w:space="0" w:color="auto"/>
        <w:left w:val="none" w:sz="0" w:space="0" w:color="auto"/>
        <w:bottom w:val="none" w:sz="0" w:space="0" w:color="auto"/>
        <w:right w:val="none" w:sz="0" w:space="0" w:color="auto"/>
      </w:divBdr>
    </w:div>
    <w:div w:id="1656032063">
      <w:bodyDiv w:val="1"/>
      <w:marLeft w:val="0"/>
      <w:marRight w:val="0"/>
      <w:marTop w:val="0"/>
      <w:marBottom w:val="0"/>
      <w:divBdr>
        <w:top w:val="none" w:sz="0" w:space="0" w:color="auto"/>
        <w:left w:val="none" w:sz="0" w:space="0" w:color="auto"/>
        <w:bottom w:val="none" w:sz="0" w:space="0" w:color="auto"/>
        <w:right w:val="none" w:sz="0" w:space="0" w:color="auto"/>
      </w:divBdr>
    </w:div>
    <w:div w:id="1660184672">
      <w:bodyDiv w:val="1"/>
      <w:marLeft w:val="0"/>
      <w:marRight w:val="0"/>
      <w:marTop w:val="0"/>
      <w:marBottom w:val="0"/>
      <w:divBdr>
        <w:top w:val="none" w:sz="0" w:space="0" w:color="auto"/>
        <w:left w:val="none" w:sz="0" w:space="0" w:color="auto"/>
        <w:bottom w:val="none" w:sz="0" w:space="0" w:color="auto"/>
        <w:right w:val="none" w:sz="0" w:space="0" w:color="auto"/>
      </w:divBdr>
    </w:div>
    <w:div w:id="1660960038">
      <w:bodyDiv w:val="1"/>
      <w:marLeft w:val="0"/>
      <w:marRight w:val="0"/>
      <w:marTop w:val="0"/>
      <w:marBottom w:val="0"/>
      <w:divBdr>
        <w:top w:val="none" w:sz="0" w:space="0" w:color="auto"/>
        <w:left w:val="none" w:sz="0" w:space="0" w:color="auto"/>
        <w:bottom w:val="none" w:sz="0" w:space="0" w:color="auto"/>
        <w:right w:val="none" w:sz="0" w:space="0" w:color="auto"/>
      </w:divBdr>
    </w:div>
    <w:div w:id="1661352222">
      <w:bodyDiv w:val="1"/>
      <w:marLeft w:val="0"/>
      <w:marRight w:val="0"/>
      <w:marTop w:val="0"/>
      <w:marBottom w:val="0"/>
      <w:divBdr>
        <w:top w:val="none" w:sz="0" w:space="0" w:color="auto"/>
        <w:left w:val="none" w:sz="0" w:space="0" w:color="auto"/>
        <w:bottom w:val="none" w:sz="0" w:space="0" w:color="auto"/>
        <w:right w:val="none" w:sz="0" w:space="0" w:color="auto"/>
      </w:divBdr>
    </w:div>
    <w:div w:id="1666593639">
      <w:bodyDiv w:val="1"/>
      <w:marLeft w:val="0"/>
      <w:marRight w:val="0"/>
      <w:marTop w:val="0"/>
      <w:marBottom w:val="0"/>
      <w:divBdr>
        <w:top w:val="none" w:sz="0" w:space="0" w:color="auto"/>
        <w:left w:val="none" w:sz="0" w:space="0" w:color="auto"/>
        <w:bottom w:val="none" w:sz="0" w:space="0" w:color="auto"/>
        <w:right w:val="none" w:sz="0" w:space="0" w:color="auto"/>
      </w:divBdr>
    </w:div>
    <w:div w:id="1667514787">
      <w:bodyDiv w:val="1"/>
      <w:marLeft w:val="0"/>
      <w:marRight w:val="0"/>
      <w:marTop w:val="0"/>
      <w:marBottom w:val="0"/>
      <w:divBdr>
        <w:top w:val="none" w:sz="0" w:space="0" w:color="auto"/>
        <w:left w:val="none" w:sz="0" w:space="0" w:color="auto"/>
        <w:bottom w:val="none" w:sz="0" w:space="0" w:color="auto"/>
        <w:right w:val="none" w:sz="0" w:space="0" w:color="auto"/>
      </w:divBdr>
    </w:div>
    <w:div w:id="1672028935">
      <w:bodyDiv w:val="1"/>
      <w:marLeft w:val="0"/>
      <w:marRight w:val="0"/>
      <w:marTop w:val="0"/>
      <w:marBottom w:val="0"/>
      <w:divBdr>
        <w:top w:val="none" w:sz="0" w:space="0" w:color="auto"/>
        <w:left w:val="none" w:sz="0" w:space="0" w:color="auto"/>
        <w:bottom w:val="none" w:sz="0" w:space="0" w:color="auto"/>
        <w:right w:val="none" w:sz="0" w:space="0" w:color="auto"/>
      </w:divBdr>
    </w:div>
    <w:div w:id="1673725844">
      <w:bodyDiv w:val="1"/>
      <w:marLeft w:val="0"/>
      <w:marRight w:val="0"/>
      <w:marTop w:val="0"/>
      <w:marBottom w:val="0"/>
      <w:divBdr>
        <w:top w:val="none" w:sz="0" w:space="0" w:color="auto"/>
        <w:left w:val="none" w:sz="0" w:space="0" w:color="auto"/>
        <w:bottom w:val="none" w:sz="0" w:space="0" w:color="auto"/>
        <w:right w:val="none" w:sz="0" w:space="0" w:color="auto"/>
      </w:divBdr>
    </w:div>
    <w:div w:id="1675493527">
      <w:bodyDiv w:val="1"/>
      <w:marLeft w:val="0"/>
      <w:marRight w:val="0"/>
      <w:marTop w:val="0"/>
      <w:marBottom w:val="0"/>
      <w:divBdr>
        <w:top w:val="none" w:sz="0" w:space="0" w:color="auto"/>
        <w:left w:val="none" w:sz="0" w:space="0" w:color="auto"/>
        <w:bottom w:val="none" w:sz="0" w:space="0" w:color="auto"/>
        <w:right w:val="none" w:sz="0" w:space="0" w:color="auto"/>
      </w:divBdr>
    </w:div>
    <w:div w:id="1675569453">
      <w:bodyDiv w:val="1"/>
      <w:marLeft w:val="0"/>
      <w:marRight w:val="0"/>
      <w:marTop w:val="0"/>
      <w:marBottom w:val="0"/>
      <w:divBdr>
        <w:top w:val="none" w:sz="0" w:space="0" w:color="auto"/>
        <w:left w:val="none" w:sz="0" w:space="0" w:color="auto"/>
        <w:bottom w:val="none" w:sz="0" w:space="0" w:color="auto"/>
        <w:right w:val="none" w:sz="0" w:space="0" w:color="auto"/>
      </w:divBdr>
    </w:div>
    <w:div w:id="1675766088">
      <w:bodyDiv w:val="1"/>
      <w:marLeft w:val="0"/>
      <w:marRight w:val="0"/>
      <w:marTop w:val="0"/>
      <w:marBottom w:val="0"/>
      <w:divBdr>
        <w:top w:val="none" w:sz="0" w:space="0" w:color="auto"/>
        <w:left w:val="none" w:sz="0" w:space="0" w:color="auto"/>
        <w:bottom w:val="none" w:sz="0" w:space="0" w:color="auto"/>
        <w:right w:val="none" w:sz="0" w:space="0" w:color="auto"/>
      </w:divBdr>
    </w:div>
    <w:div w:id="1679699311">
      <w:bodyDiv w:val="1"/>
      <w:marLeft w:val="0"/>
      <w:marRight w:val="0"/>
      <w:marTop w:val="0"/>
      <w:marBottom w:val="0"/>
      <w:divBdr>
        <w:top w:val="none" w:sz="0" w:space="0" w:color="auto"/>
        <w:left w:val="none" w:sz="0" w:space="0" w:color="auto"/>
        <w:bottom w:val="none" w:sz="0" w:space="0" w:color="auto"/>
        <w:right w:val="none" w:sz="0" w:space="0" w:color="auto"/>
      </w:divBdr>
    </w:div>
    <w:div w:id="1680572084">
      <w:bodyDiv w:val="1"/>
      <w:marLeft w:val="0"/>
      <w:marRight w:val="0"/>
      <w:marTop w:val="0"/>
      <w:marBottom w:val="0"/>
      <w:divBdr>
        <w:top w:val="none" w:sz="0" w:space="0" w:color="auto"/>
        <w:left w:val="none" w:sz="0" w:space="0" w:color="auto"/>
        <w:bottom w:val="none" w:sz="0" w:space="0" w:color="auto"/>
        <w:right w:val="none" w:sz="0" w:space="0" w:color="auto"/>
      </w:divBdr>
    </w:div>
    <w:div w:id="1681850714">
      <w:bodyDiv w:val="1"/>
      <w:marLeft w:val="0"/>
      <w:marRight w:val="0"/>
      <w:marTop w:val="0"/>
      <w:marBottom w:val="0"/>
      <w:divBdr>
        <w:top w:val="none" w:sz="0" w:space="0" w:color="auto"/>
        <w:left w:val="none" w:sz="0" w:space="0" w:color="auto"/>
        <w:bottom w:val="none" w:sz="0" w:space="0" w:color="auto"/>
        <w:right w:val="none" w:sz="0" w:space="0" w:color="auto"/>
      </w:divBdr>
    </w:div>
    <w:div w:id="1683773593">
      <w:bodyDiv w:val="1"/>
      <w:marLeft w:val="0"/>
      <w:marRight w:val="0"/>
      <w:marTop w:val="0"/>
      <w:marBottom w:val="0"/>
      <w:divBdr>
        <w:top w:val="none" w:sz="0" w:space="0" w:color="auto"/>
        <w:left w:val="none" w:sz="0" w:space="0" w:color="auto"/>
        <w:bottom w:val="none" w:sz="0" w:space="0" w:color="auto"/>
        <w:right w:val="none" w:sz="0" w:space="0" w:color="auto"/>
      </w:divBdr>
    </w:div>
    <w:div w:id="1684548588">
      <w:bodyDiv w:val="1"/>
      <w:marLeft w:val="0"/>
      <w:marRight w:val="0"/>
      <w:marTop w:val="0"/>
      <w:marBottom w:val="0"/>
      <w:divBdr>
        <w:top w:val="none" w:sz="0" w:space="0" w:color="auto"/>
        <w:left w:val="none" w:sz="0" w:space="0" w:color="auto"/>
        <w:bottom w:val="none" w:sz="0" w:space="0" w:color="auto"/>
        <w:right w:val="none" w:sz="0" w:space="0" w:color="auto"/>
      </w:divBdr>
    </w:div>
    <w:div w:id="1684624850">
      <w:bodyDiv w:val="1"/>
      <w:marLeft w:val="0"/>
      <w:marRight w:val="0"/>
      <w:marTop w:val="0"/>
      <w:marBottom w:val="0"/>
      <w:divBdr>
        <w:top w:val="none" w:sz="0" w:space="0" w:color="auto"/>
        <w:left w:val="none" w:sz="0" w:space="0" w:color="auto"/>
        <w:bottom w:val="none" w:sz="0" w:space="0" w:color="auto"/>
        <w:right w:val="none" w:sz="0" w:space="0" w:color="auto"/>
      </w:divBdr>
    </w:div>
    <w:div w:id="1686664842">
      <w:bodyDiv w:val="1"/>
      <w:marLeft w:val="0"/>
      <w:marRight w:val="0"/>
      <w:marTop w:val="0"/>
      <w:marBottom w:val="0"/>
      <w:divBdr>
        <w:top w:val="none" w:sz="0" w:space="0" w:color="auto"/>
        <w:left w:val="none" w:sz="0" w:space="0" w:color="auto"/>
        <w:bottom w:val="none" w:sz="0" w:space="0" w:color="auto"/>
        <w:right w:val="none" w:sz="0" w:space="0" w:color="auto"/>
      </w:divBdr>
    </w:div>
    <w:div w:id="1690443884">
      <w:bodyDiv w:val="1"/>
      <w:marLeft w:val="0"/>
      <w:marRight w:val="0"/>
      <w:marTop w:val="0"/>
      <w:marBottom w:val="0"/>
      <w:divBdr>
        <w:top w:val="none" w:sz="0" w:space="0" w:color="auto"/>
        <w:left w:val="none" w:sz="0" w:space="0" w:color="auto"/>
        <w:bottom w:val="none" w:sz="0" w:space="0" w:color="auto"/>
        <w:right w:val="none" w:sz="0" w:space="0" w:color="auto"/>
      </w:divBdr>
    </w:div>
    <w:div w:id="1695498797">
      <w:bodyDiv w:val="1"/>
      <w:marLeft w:val="0"/>
      <w:marRight w:val="0"/>
      <w:marTop w:val="0"/>
      <w:marBottom w:val="0"/>
      <w:divBdr>
        <w:top w:val="none" w:sz="0" w:space="0" w:color="auto"/>
        <w:left w:val="none" w:sz="0" w:space="0" w:color="auto"/>
        <w:bottom w:val="none" w:sz="0" w:space="0" w:color="auto"/>
        <w:right w:val="none" w:sz="0" w:space="0" w:color="auto"/>
      </w:divBdr>
    </w:div>
    <w:div w:id="1696073338">
      <w:bodyDiv w:val="1"/>
      <w:marLeft w:val="0"/>
      <w:marRight w:val="0"/>
      <w:marTop w:val="0"/>
      <w:marBottom w:val="0"/>
      <w:divBdr>
        <w:top w:val="none" w:sz="0" w:space="0" w:color="auto"/>
        <w:left w:val="none" w:sz="0" w:space="0" w:color="auto"/>
        <w:bottom w:val="none" w:sz="0" w:space="0" w:color="auto"/>
        <w:right w:val="none" w:sz="0" w:space="0" w:color="auto"/>
      </w:divBdr>
    </w:div>
    <w:div w:id="1696887475">
      <w:bodyDiv w:val="1"/>
      <w:marLeft w:val="0"/>
      <w:marRight w:val="0"/>
      <w:marTop w:val="0"/>
      <w:marBottom w:val="0"/>
      <w:divBdr>
        <w:top w:val="none" w:sz="0" w:space="0" w:color="auto"/>
        <w:left w:val="none" w:sz="0" w:space="0" w:color="auto"/>
        <w:bottom w:val="none" w:sz="0" w:space="0" w:color="auto"/>
        <w:right w:val="none" w:sz="0" w:space="0" w:color="auto"/>
      </w:divBdr>
    </w:div>
    <w:div w:id="1697806644">
      <w:bodyDiv w:val="1"/>
      <w:marLeft w:val="0"/>
      <w:marRight w:val="0"/>
      <w:marTop w:val="0"/>
      <w:marBottom w:val="0"/>
      <w:divBdr>
        <w:top w:val="none" w:sz="0" w:space="0" w:color="auto"/>
        <w:left w:val="none" w:sz="0" w:space="0" w:color="auto"/>
        <w:bottom w:val="none" w:sz="0" w:space="0" w:color="auto"/>
        <w:right w:val="none" w:sz="0" w:space="0" w:color="auto"/>
      </w:divBdr>
    </w:div>
    <w:div w:id="1698043692">
      <w:bodyDiv w:val="1"/>
      <w:marLeft w:val="0"/>
      <w:marRight w:val="0"/>
      <w:marTop w:val="0"/>
      <w:marBottom w:val="0"/>
      <w:divBdr>
        <w:top w:val="none" w:sz="0" w:space="0" w:color="auto"/>
        <w:left w:val="none" w:sz="0" w:space="0" w:color="auto"/>
        <w:bottom w:val="none" w:sz="0" w:space="0" w:color="auto"/>
        <w:right w:val="none" w:sz="0" w:space="0" w:color="auto"/>
      </w:divBdr>
    </w:div>
    <w:div w:id="1699817542">
      <w:bodyDiv w:val="1"/>
      <w:marLeft w:val="0"/>
      <w:marRight w:val="0"/>
      <w:marTop w:val="0"/>
      <w:marBottom w:val="0"/>
      <w:divBdr>
        <w:top w:val="none" w:sz="0" w:space="0" w:color="auto"/>
        <w:left w:val="none" w:sz="0" w:space="0" w:color="auto"/>
        <w:bottom w:val="none" w:sz="0" w:space="0" w:color="auto"/>
        <w:right w:val="none" w:sz="0" w:space="0" w:color="auto"/>
      </w:divBdr>
    </w:div>
    <w:div w:id="1700232408">
      <w:bodyDiv w:val="1"/>
      <w:marLeft w:val="0"/>
      <w:marRight w:val="0"/>
      <w:marTop w:val="0"/>
      <w:marBottom w:val="0"/>
      <w:divBdr>
        <w:top w:val="none" w:sz="0" w:space="0" w:color="auto"/>
        <w:left w:val="none" w:sz="0" w:space="0" w:color="auto"/>
        <w:bottom w:val="none" w:sz="0" w:space="0" w:color="auto"/>
        <w:right w:val="none" w:sz="0" w:space="0" w:color="auto"/>
      </w:divBdr>
    </w:div>
    <w:div w:id="1700355497">
      <w:bodyDiv w:val="1"/>
      <w:marLeft w:val="0"/>
      <w:marRight w:val="0"/>
      <w:marTop w:val="0"/>
      <w:marBottom w:val="0"/>
      <w:divBdr>
        <w:top w:val="none" w:sz="0" w:space="0" w:color="auto"/>
        <w:left w:val="none" w:sz="0" w:space="0" w:color="auto"/>
        <w:bottom w:val="none" w:sz="0" w:space="0" w:color="auto"/>
        <w:right w:val="none" w:sz="0" w:space="0" w:color="auto"/>
      </w:divBdr>
    </w:div>
    <w:div w:id="1702977049">
      <w:bodyDiv w:val="1"/>
      <w:marLeft w:val="0"/>
      <w:marRight w:val="0"/>
      <w:marTop w:val="0"/>
      <w:marBottom w:val="0"/>
      <w:divBdr>
        <w:top w:val="none" w:sz="0" w:space="0" w:color="auto"/>
        <w:left w:val="none" w:sz="0" w:space="0" w:color="auto"/>
        <w:bottom w:val="none" w:sz="0" w:space="0" w:color="auto"/>
        <w:right w:val="none" w:sz="0" w:space="0" w:color="auto"/>
      </w:divBdr>
    </w:div>
    <w:div w:id="1705209790">
      <w:bodyDiv w:val="1"/>
      <w:marLeft w:val="0"/>
      <w:marRight w:val="0"/>
      <w:marTop w:val="0"/>
      <w:marBottom w:val="0"/>
      <w:divBdr>
        <w:top w:val="none" w:sz="0" w:space="0" w:color="auto"/>
        <w:left w:val="none" w:sz="0" w:space="0" w:color="auto"/>
        <w:bottom w:val="none" w:sz="0" w:space="0" w:color="auto"/>
        <w:right w:val="none" w:sz="0" w:space="0" w:color="auto"/>
      </w:divBdr>
    </w:div>
    <w:div w:id="1706174100">
      <w:bodyDiv w:val="1"/>
      <w:marLeft w:val="0"/>
      <w:marRight w:val="0"/>
      <w:marTop w:val="0"/>
      <w:marBottom w:val="0"/>
      <w:divBdr>
        <w:top w:val="none" w:sz="0" w:space="0" w:color="auto"/>
        <w:left w:val="none" w:sz="0" w:space="0" w:color="auto"/>
        <w:bottom w:val="none" w:sz="0" w:space="0" w:color="auto"/>
        <w:right w:val="none" w:sz="0" w:space="0" w:color="auto"/>
      </w:divBdr>
    </w:div>
    <w:div w:id="1706951173">
      <w:bodyDiv w:val="1"/>
      <w:marLeft w:val="0"/>
      <w:marRight w:val="0"/>
      <w:marTop w:val="0"/>
      <w:marBottom w:val="0"/>
      <w:divBdr>
        <w:top w:val="none" w:sz="0" w:space="0" w:color="auto"/>
        <w:left w:val="none" w:sz="0" w:space="0" w:color="auto"/>
        <w:bottom w:val="none" w:sz="0" w:space="0" w:color="auto"/>
        <w:right w:val="none" w:sz="0" w:space="0" w:color="auto"/>
      </w:divBdr>
    </w:div>
    <w:div w:id="1709721354">
      <w:bodyDiv w:val="1"/>
      <w:marLeft w:val="0"/>
      <w:marRight w:val="0"/>
      <w:marTop w:val="0"/>
      <w:marBottom w:val="0"/>
      <w:divBdr>
        <w:top w:val="none" w:sz="0" w:space="0" w:color="auto"/>
        <w:left w:val="none" w:sz="0" w:space="0" w:color="auto"/>
        <w:bottom w:val="none" w:sz="0" w:space="0" w:color="auto"/>
        <w:right w:val="none" w:sz="0" w:space="0" w:color="auto"/>
      </w:divBdr>
    </w:div>
    <w:div w:id="1709911240">
      <w:bodyDiv w:val="1"/>
      <w:marLeft w:val="0"/>
      <w:marRight w:val="0"/>
      <w:marTop w:val="0"/>
      <w:marBottom w:val="0"/>
      <w:divBdr>
        <w:top w:val="none" w:sz="0" w:space="0" w:color="auto"/>
        <w:left w:val="none" w:sz="0" w:space="0" w:color="auto"/>
        <w:bottom w:val="none" w:sz="0" w:space="0" w:color="auto"/>
        <w:right w:val="none" w:sz="0" w:space="0" w:color="auto"/>
      </w:divBdr>
    </w:div>
    <w:div w:id="1710229485">
      <w:bodyDiv w:val="1"/>
      <w:marLeft w:val="0"/>
      <w:marRight w:val="0"/>
      <w:marTop w:val="0"/>
      <w:marBottom w:val="0"/>
      <w:divBdr>
        <w:top w:val="none" w:sz="0" w:space="0" w:color="auto"/>
        <w:left w:val="none" w:sz="0" w:space="0" w:color="auto"/>
        <w:bottom w:val="none" w:sz="0" w:space="0" w:color="auto"/>
        <w:right w:val="none" w:sz="0" w:space="0" w:color="auto"/>
      </w:divBdr>
    </w:div>
    <w:div w:id="1711808516">
      <w:bodyDiv w:val="1"/>
      <w:marLeft w:val="0"/>
      <w:marRight w:val="0"/>
      <w:marTop w:val="0"/>
      <w:marBottom w:val="0"/>
      <w:divBdr>
        <w:top w:val="none" w:sz="0" w:space="0" w:color="auto"/>
        <w:left w:val="none" w:sz="0" w:space="0" w:color="auto"/>
        <w:bottom w:val="none" w:sz="0" w:space="0" w:color="auto"/>
        <w:right w:val="none" w:sz="0" w:space="0" w:color="auto"/>
      </w:divBdr>
    </w:div>
    <w:div w:id="1712150955">
      <w:bodyDiv w:val="1"/>
      <w:marLeft w:val="0"/>
      <w:marRight w:val="0"/>
      <w:marTop w:val="0"/>
      <w:marBottom w:val="0"/>
      <w:divBdr>
        <w:top w:val="none" w:sz="0" w:space="0" w:color="auto"/>
        <w:left w:val="none" w:sz="0" w:space="0" w:color="auto"/>
        <w:bottom w:val="none" w:sz="0" w:space="0" w:color="auto"/>
        <w:right w:val="none" w:sz="0" w:space="0" w:color="auto"/>
      </w:divBdr>
    </w:div>
    <w:div w:id="1718896166">
      <w:bodyDiv w:val="1"/>
      <w:marLeft w:val="0"/>
      <w:marRight w:val="0"/>
      <w:marTop w:val="0"/>
      <w:marBottom w:val="0"/>
      <w:divBdr>
        <w:top w:val="none" w:sz="0" w:space="0" w:color="auto"/>
        <w:left w:val="none" w:sz="0" w:space="0" w:color="auto"/>
        <w:bottom w:val="none" w:sz="0" w:space="0" w:color="auto"/>
        <w:right w:val="none" w:sz="0" w:space="0" w:color="auto"/>
      </w:divBdr>
    </w:div>
    <w:div w:id="1720475375">
      <w:bodyDiv w:val="1"/>
      <w:marLeft w:val="0"/>
      <w:marRight w:val="0"/>
      <w:marTop w:val="0"/>
      <w:marBottom w:val="0"/>
      <w:divBdr>
        <w:top w:val="none" w:sz="0" w:space="0" w:color="auto"/>
        <w:left w:val="none" w:sz="0" w:space="0" w:color="auto"/>
        <w:bottom w:val="none" w:sz="0" w:space="0" w:color="auto"/>
        <w:right w:val="none" w:sz="0" w:space="0" w:color="auto"/>
      </w:divBdr>
    </w:div>
    <w:div w:id="1722901536">
      <w:bodyDiv w:val="1"/>
      <w:marLeft w:val="0"/>
      <w:marRight w:val="0"/>
      <w:marTop w:val="0"/>
      <w:marBottom w:val="0"/>
      <w:divBdr>
        <w:top w:val="none" w:sz="0" w:space="0" w:color="auto"/>
        <w:left w:val="none" w:sz="0" w:space="0" w:color="auto"/>
        <w:bottom w:val="none" w:sz="0" w:space="0" w:color="auto"/>
        <w:right w:val="none" w:sz="0" w:space="0" w:color="auto"/>
      </w:divBdr>
    </w:div>
    <w:div w:id="1723747898">
      <w:bodyDiv w:val="1"/>
      <w:marLeft w:val="0"/>
      <w:marRight w:val="0"/>
      <w:marTop w:val="0"/>
      <w:marBottom w:val="0"/>
      <w:divBdr>
        <w:top w:val="none" w:sz="0" w:space="0" w:color="auto"/>
        <w:left w:val="none" w:sz="0" w:space="0" w:color="auto"/>
        <w:bottom w:val="none" w:sz="0" w:space="0" w:color="auto"/>
        <w:right w:val="none" w:sz="0" w:space="0" w:color="auto"/>
      </w:divBdr>
    </w:div>
    <w:div w:id="1724912974">
      <w:bodyDiv w:val="1"/>
      <w:marLeft w:val="0"/>
      <w:marRight w:val="0"/>
      <w:marTop w:val="0"/>
      <w:marBottom w:val="0"/>
      <w:divBdr>
        <w:top w:val="none" w:sz="0" w:space="0" w:color="auto"/>
        <w:left w:val="none" w:sz="0" w:space="0" w:color="auto"/>
        <w:bottom w:val="none" w:sz="0" w:space="0" w:color="auto"/>
        <w:right w:val="none" w:sz="0" w:space="0" w:color="auto"/>
      </w:divBdr>
    </w:div>
    <w:div w:id="1727296298">
      <w:bodyDiv w:val="1"/>
      <w:marLeft w:val="0"/>
      <w:marRight w:val="0"/>
      <w:marTop w:val="0"/>
      <w:marBottom w:val="0"/>
      <w:divBdr>
        <w:top w:val="none" w:sz="0" w:space="0" w:color="auto"/>
        <w:left w:val="none" w:sz="0" w:space="0" w:color="auto"/>
        <w:bottom w:val="none" w:sz="0" w:space="0" w:color="auto"/>
        <w:right w:val="none" w:sz="0" w:space="0" w:color="auto"/>
      </w:divBdr>
    </w:div>
    <w:div w:id="1727534786">
      <w:bodyDiv w:val="1"/>
      <w:marLeft w:val="0"/>
      <w:marRight w:val="0"/>
      <w:marTop w:val="0"/>
      <w:marBottom w:val="0"/>
      <w:divBdr>
        <w:top w:val="none" w:sz="0" w:space="0" w:color="auto"/>
        <w:left w:val="none" w:sz="0" w:space="0" w:color="auto"/>
        <w:bottom w:val="none" w:sz="0" w:space="0" w:color="auto"/>
        <w:right w:val="none" w:sz="0" w:space="0" w:color="auto"/>
      </w:divBdr>
    </w:div>
    <w:div w:id="1728452067">
      <w:bodyDiv w:val="1"/>
      <w:marLeft w:val="0"/>
      <w:marRight w:val="0"/>
      <w:marTop w:val="0"/>
      <w:marBottom w:val="0"/>
      <w:divBdr>
        <w:top w:val="none" w:sz="0" w:space="0" w:color="auto"/>
        <w:left w:val="none" w:sz="0" w:space="0" w:color="auto"/>
        <w:bottom w:val="none" w:sz="0" w:space="0" w:color="auto"/>
        <w:right w:val="none" w:sz="0" w:space="0" w:color="auto"/>
      </w:divBdr>
    </w:div>
    <w:div w:id="1728793638">
      <w:bodyDiv w:val="1"/>
      <w:marLeft w:val="0"/>
      <w:marRight w:val="0"/>
      <w:marTop w:val="0"/>
      <w:marBottom w:val="0"/>
      <w:divBdr>
        <w:top w:val="none" w:sz="0" w:space="0" w:color="auto"/>
        <w:left w:val="none" w:sz="0" w:space="0" w:color="auto"/>
        <w:bottom w:val="none" w:sz="0" w:space="0" w:color="auto"/>
        <w:right w:val="none" w:sz="0" w:space="0" w:color="auto"/>
      </w:divBdr>
    </w:div>
    <w:div w:id="1730231014">
      <w:bodyDiv w:val="1"/>
      <w:marLeft w:val="0"/>
      <w:marRight w:val="0"/>
      <w:marTop w:val="0"/>
      <w:marBottom w:val="0"/>
      <w:divBdr>
        <w:top w:val="none" w:sz="0" w:space="0" w:color="auto"/>
        <w:left w:val="none" w:sz="0" w:space="0" w:color="auto"/>
        <w:bottom w:val="none" w:sz="0" w:space="0" w:color="auto"/>
        <w:right w:val="none" w:sz="0" w:space="0" w:color="auto"/>
      </w:divBdr>
    </w:div>
    <w:div w:id="1730808458">
      <w:bodyDiv w:val="1"/>
      <w:marLeft w:val="0"/>
      <w:marRight w:val="0"/>
      <w:marTop w:val="0"/>
      <w:marBottom w:val="0"/>
      <w:divBdr>
        <w:top w:val="none" w:sz="0" w:space="0" w:color="auto"/>
        <w:left w:val="none" w:sz="0" w:space="0" w:color="auto"/>
        <w:bottom w:val="none" w:sz="0" w:space="0" w:color="auto"/>
        <w:right w:val="none" w:sz="0" w:space="0" w:color="auto"/>
      </w:divBdr>
    </w:div>
    <w:div w:id="1731272452">
      <w:bodyDiv w:val="1"/>
      <w:marLeft w:val="0"/>
      <w:marRight w:val="0"/>
      <w:marTop w:val="0"/>
      <w:marBottom w:val="0"/>
      <w:divBdr>
        <w:top w:val="none" w:sz="0" w:space="0" w:color="auto"/>
        <w:left w:val="none" w:sz="0" w:space="0" w:color="auto"/>
        <w:bottom w:val="none" w:sz="0" w:space="0" w:color="auto"/>
        <w:right w:val="none" w:sz="0" w:space="0" w:color="auto"/>
      </w:divBdr>
    </w:div>
    <w:div w:id="1731879461">
      <w:bodyDiv w:val="1"/>
      <w:marLeft w:val="0"/>
      <w:marRight w:val="0"/>
      <w:marTop w:val="0"/>
      <w:marBottom w:val="0"/>
      <w:divBdr>
        <w:top w:val="none" w:sz="0" w:space="0" w:color="auto"/>
        <w:left w:val="none" w:sz="0" w:space="0" w:color="auto"/>
        <w:bottom w:val="none" w:sz="0" w:space="0" w:color="auto"/>
        <w:right w:val="none" w:sz="0" w:space="0" w:color="auto"/>
      </w:divBdr>
    </w:div>
    <w:div w:id="1734503322">
      <w:bodyDiv w:val="1"/>
      <w:marLeft w:val="0"/>
      <w:marRight w:val="0"/>
      <w:marTop w:val="0"/>
      <w:marBottom w:val="0"/>
      <w:divBdr>
        <w:top w:val="none" w:sz="0" w:space="0" w:color="auto"/>
        <w:left w:val="none" w:sz="0" w:space="0" w:color="auto"/>
        <w:bottom w:val="none" w:sz="0" w:space="0" w:color="auto"/>
        <w:right w:val="none" w:sz="0" w:space="0" w:color="auto"/>
      </w:divBdr>
    </w:div>
    <w:div w:id="1740321258">
      <w:bodyDiv w:val="1"/>
      <w:marLeft w:val="0"/>
      <w:marRight w:val="0"/>
      <w:marTop w:val="0"/>
      <w:marBottom w:val="0"/>
      <w:divBdr>
        <w:top w:val="none" w:sz="0" w:space="0" w:color="auto"/>
        <w:left w:val="none" w:sz="0" w:space="0" w:color="auto"/>
        <w:bottom w:val="none" w:sz="0" w:space="0" w:color="auto"/>
        <w:right w:val="none" w:sz="0" w:space="0" w:color="auto"/>
      </w:divBdr>
    </w:div>
    <w:div w:id="1740326543">
      <w:bodyDiv w:val="1"/>
      <w:marLeft w:val="0"/>
      <w:marRight w:val="0"/>
      <w:marTop w:val="0"/>
      <w:marBottom w:val="0"/>
      <w:divBdr>
        <w:top w:val="none" w:sz="0" w:space="0" w:color="auto"/>
        <w:left w:val="none" w:sz="0" w:space="0" w:color="auto"/>
        <w:bottom w:val="none" w:sz="0" w:space="0" w:color="auto"/>
        <w:right w:val="none" w:sz="0" w:space="0" w:color="auto"/>
      </w:divBdr>
    </w:div>
    <w:div w:id="1741513642">
      <w:bodyDiv w:val="1"/>
      <w:marLeft w:val="0"/>
      <w:marRight w:val="0"/>
      <w:marTop w:val="0"/>
      <w:marBottom w:val="0"/>
      <w:divBdr>
        <w:top w:val="none" w:sz="0" w:space="0" w:color="auto"/>
        <w:left w:val="none" w:sz="0" w:space="0" w:color="auto"/>
        <w:bottom w:val="none" w:sz="0" w:space="0" w:color="auto"/>
        <w:right w:val="none" w:sz="0" w:space="0" w:color="auto"/>
      </w:divBdr>
    </w:div>
    <w:div w:id="1744062529">
      <w:bodyDiv w:val="1"/>
      <w:marLeft w:val="0"/>
      <w:marRight w:val="0"/>
      <w:marTop w:val="0"/>
      <w:marBottom w:val="0"/>
      <w:divBdr>
        <w:top w:val="none" w:sz="0" w:space="0" w:color="auto"/>
        <w:left w:val="none" w:sz="0" w:space="0" w:color="auto"/>
        <w:bottom w:val="none" w:sz="0" w:space="0" w:color="auto"/>
        <w:right w:val="none" w:sz="0" w:space="0" w:color="auto"/>
      </w:divBdr>
    </w:div>
    <w:div w:id="1744403290">
      <w:bodyDiv w:val="1"/>
      <w:marLeft w:val="0"/>
      <w:marRight w:val="0"/>
      <w:marTop w:val="0"/>
      <w:marBottom w:val="0"/>
      <w:divBdr>
        <w:top w:val="none" w:sz="0" w:space="0" w:color="auto"/>
        <w:left w:val="none" w:sz="0" w:space="0" w:color="auto"/>
        <w:bottom w:val="none" w:sz="0" w:space="0" w:color="auto"/>
        <w:right w:val="none" w:sz="0" w:space="0" w:color="auto"/>
      </w:divBdr>
    </w:div>
    <w:div w:id="1744598032">
      <w:bodyDiv w:val="1"/>
      <w:marLeft w:val="0"/>
      <w:marRight w:val="0"/>
      <w:marTop w:val="0"/>
      <w:marBottom w:val="0"/>
      <w:divBdr>
        <w:top w:val="none" w:sz="0" w:space="0" w:color="auto"/>
        <w:left w:val="none" w:sz="0" w:space="0" w:color="auto"/>
        <w:bottom w:val="none" w:sz="0" w:space="0" w:color="auto"/>
        <w:right w:val="none" w:sz="0" w:space="0" w:color="auto"/>
      </w:divBdr>
    </w:div>
    <w:div w:id="1744982278">
      <w:bodyDiv w:val="1"/>
      <w:marLeft w:val="0"/>
      <w:marRight w:val="0"/>
      <w:marTop w:val="0"/>
      <w:marBottom w:val="0"/>
      <w:divBdr>
        <w:top w:val="none" w:sz="0" w:space="0" w:color="auto"/>
        <w:left w:val="none" w:sz="0" w:space="0" w:color="auto"/>
        <w:bottom w:val="none" w:sz="0" w:space="0" w:color="auto"/>
        <w:right w:val="none" w:sz="0" w:space="0" w:color="auto"/>
      </w:divBdr>
    </w:div>
    <w:div w:id="1745570744">
      <w:bodyDiv w:val="1"/>
      <w:marLeft w:val="0"/>
      <w:marRight w:val="0"/>
      <w:marTop w:val="0"/>
      <w:marBottom w:val="0"/>
      <w:divBdr>
        <w:top w:val="none" w:sz="0" w:space="0" w:color="auto"/>
        <w:left w:val="none" w:sz="0" w:space="0" w:color="auto"/>
        <w:bottom w:val="none" w:sz="0" w:space="0" w:color="auto"/>
        <w:right w:val="none" w:sz="0" w:space="0" w:color="auto"/>
      </w:divBdr>
    </w:div>
    <w:div w:id="1748838912">
      <w:bodyDiv w:val="1"/>
      <w:marLeft w:val="0"/>
      <w:marRight w:val="0"/>
      <w:marTop w:val="0"/>
      <w:marBottom w:val="0"/>
      <w:divBdr>
        <w:top w:val="none" w:sz="0" w:space="0" w:color="auto"/>
        <w:left w:val="none" w:sz="0" w:space="0" w:color="auto"/>
        <w:bottom w:val="none" w:sz="0" w:space="0" w:color="auto"/>
        <w:right w:val="none" w:sz="0" w:space="0" w:color="auto"/>
      </w:divBdr>
    </w:div>
    <w:div w:id="1751929800">
      <w:bodyDiv w:val="1"/>
      <w:marLeft w:val="0"/>
      <w:marRight w:val="0"/>
      <w:marTop w:val="0"/>
      <w:marBottom w:val="0"/>
      <w:divBdr>
        <w:top w:val="none" w:sz="0" w:space="0" w:color="auto"/>
        <w:left w:val="none" w:sz="0" w:space="0" w:color="auto"/>
        <w:bottom w:val="none" w:sz="0" w:space="0" w:color="auto"/>
        <w:right w:val="none" w:sz="0" w:space="0" w:color="auto"/>
      </w:divBdr>
    </w:div>
    <w:div w:id="1752239372">
      <w:bodyDiv w:val="1"/>
      <w:marLeft w:val="0"/>
      <w:marRight w:val="0"/>
      <w:marTop w:val="0"/>
      <w:marBottom w:val="0"/>
      <w:divBdr>
        <w:top w:val="none" w:sz="0" w:space="0" w:color="auto"/>
        <w:left w:val="none" w:sz="0" w:space="0" w:color="auto"/>
        <w:bottom w:val="none" w:sz="0" w:space="0" w:color="auto"/>
        <w:right w:val="none" w:sz="0" w:space="0" w:color="auto"/>
      </w:divBdr>
    </w:div>
    <w:div w:id="1752586065">
      <w:bodyDiv w:val="1"/>
      <w:marLeft w:val="0"/>
      <w:marRight w:val="0"/>
      <w:marTop w:val="0"/>
      <w:marBottom w:val="0"/>
      <w:divBdr>
        <w:top w:val="none" w:sz="0" w:space="0" w:color="auto"/>
        <w:left w:val="none" w:sz="0" w:space="0" w:color="auto"/>
        <w:bottom w:val="none" w:sz="0" w:space="0" w:color="auto"/>
        <w:right w:val="none" w:sz="0" w:space="0" w:color="auto"/>
      </w:divBdr>
    </w:div>
    <w:div w:id="1757163874">
      <w:bodyDiv w:val="1"/>
      <w:marLeft w:val="0"/>
      <w:marRight w:val="0"/>
      <w:marTop w:val="0"/>
      <w:marBottom w:val="0"/>
      <w:divBdr>
        <w:top w:val="none" w:sz="0" w:space="0" w:color="auto"/>
        <w:left w:val="none" w:sz="0" w:space="0" w:color="auto"/>
        <w:bottom w:val="none" w:sz="0" w:space="0" w:color="auto"/>
        <w:right w:val="none" w:sz="0" w:space="0" w:color="auto"/>
      </w:divBdr>
    </w:div>
    <w:div w:id="1760717628">
      <w:bodyDiv w:val="1"/>
      <w:marLeft w:val="0"/>
      <w:marRight w:val="0"/>
      <w:marTop w:val="0"/>
      <w:marBottom w:val="0"/>
      <w:divBdr>
        <w:top w:val="none" w:sz="0" w:space="0" w:color="auto"/>
        <w:left w:val="none" w:sz="0" w:space="0" w:color="auto"/>
        <w:bottom w:val="none" w:sz="0" w:space="0" w:color="auto"/>
        <w:right w:val="none" w:sz="0" w:space="0" w:color="auto"/>
      </w:divBdr>
    </w:div>
    <w:div w:id="1761680826">
      <w:bodyDiv w:val="1"/>
      <w:marLeft w:val="0"/>
      <w:marRight w:val="0"/>
      <w:marTop w:val="0"/>
      <w:marBottom w:val="0"/>
      <w:divBdr>
        <w:top w:val="none" w:sz="0" w:space="0" w:color="auto"/>
        <w:left w:val="none" w:sz="0" w:space="0" w:color="auto"/>
        <w:bottom w:val="none" w:sz="0" w:space="0" w:color="auto"/>
        <w:right w:val="none" w:sz="0" w:space="0" w:color="auto"/>
      </w:divBdr>
    </w:div>
    <w:div w:id="1762263314">
      <w:bodyDiv w:val="1"/>
      <w:marLeft w:val="0"/>
      <w:marRight w:val="0"/>
      <w:marTop w:val="0"/>
      <w:marBottom w:val="0"/>
      <w:divBdr>
        <w:top w:val="none" w:sz="0" w:space="0" w:color="auto"/>
        <w:left w:val="none" w:sz="0" w:space="0" w:color="auto"/>
        <w:bottom w:val="none" w:sz="0" w:space="0" w:color="auto"/>
        <w:right w:val="none" w:sz="0" w:space="0" w:color="auto"/>
      </w:divBdr>
    </w:div>
    <w:div w:id="1763602626">
      <w:bodyDiv w:val="1"/>
      <w:marLeft w:val="0"/>
      <w:marRight w:val="0"/>
      <w:marTop w:val="0"/>
      <w:marBottom w:val="0"/>
      <w:divBdr>
        <w:top w:val="none" w:sz="0" w:space="0" w:color="auto"/>
        <w:left w:val="none" w:sz="0" w:space="0" w:color="auto"/>
        <w:bottom w:val="none" w:sz="0" w:space="0" w:color="auto"/>
        <w:right w:val="none" w:sz="0" w:space="0" w:color="auto"/>
      </w:divBdr>
    </w:div>
    <w:div w:id="1765762266">
      <w:bodyDiv w:val="1"/>
      <w:marLeft w:val="0"/>
      <w:marRight w:val="0"/>
      <w:marTop w:val="0"/>
      <w:marBottom w:val="0"/>
      <w:divBdr>
        <w:top w:val="none" w:sz="0" w:space="0" w:color="auto"/>
        <w:left w:val="none" w:sz="0" w:space="0" w:color="auto"/>
        <w:bottom w:val="none" w:sz="0" w:space="0" w:color="auto"/>
        <w:right w:val="none" w:sz="0" w:space="0" w:color="auto"/>
      </w:divBdr>
    </w:div>
    <w:div w:id="1767534476">
      <w:bodyDiv w:val="1"/>
      <w:marLeft w:val="0"/>
      <w:marRight w:val="0"/>
      <w:marTop w:val="0"/>
      <w:marBottom w:val="0"/>
      <w:divBdr>
        <w:top w:val="none" w:sz="0" w:space="0" w:color="auto"/>
        <w:left w:val="none" w:sz="0" w:space="0" w:color="auto"/>
        <w:bottom w:val="none" w:sz="0" w:space="0" w:color="auto"/>
        <w:right w:val="none" w:sz="0" w:space="0" w:color="auto"/>
      </w:divBdr>
    </w:div>
    <w:div w:id="1768505357">
      <w:bodyDiv w:val="1"/>
      <w:marLeft w:val="0"/>
      <w:marRight w:val="0"/>
      <w:marTop w:val="0"/>
      <w:marBottom w:val="0"/>
      <w:divBdr>
        <w:top w:val="none" w:sz="0" w:space="0" w:color="auto"/>
        <w:left w:val="none" w:sz="0" w:space="0" w:color="auto"/>
        <w:bottom w:val="none" w:sz="0" w:space="0" w:color="auto"/>
        <w:right w:val="none" w:sz="0" w:space="0" w:color="auto"/>
      </w:divBdr>
    </w:div>
    <w:div w:id="1769539453">
      <w:bodyDiv w:val="1"/>
      <w:marLeft w:val="0"/>
      <w:marRight w:val="0"/>
      <w:marTop w:val="0"/>
      <w:marBottom w:val="0"/>
      <w:divBdr>
        <w:top w:val="none" w:sz="0" w:space="0" w:color="auto"/>
        <w:left w:val="none" w:sz="0" w:space="0" w:color="auto"/>
        <w:bottom w:val="none" w:sz="0" w:space="0" w:color="auto"/>
        <w:right w:val="none" w:sz="0" w:space="0" w:color="auto"/>
      </w:divBdr>
    </w:div>
    <w:div w:id="1770273556">
      <w:bodyDiv w:val="1"/>
      <w:marLeft w:val="0"/>
      <w:marRight w:val="0"/>
      <w:marTop w:val="0"/>
      <w:marBottom w:val="0"/>
      <w:divBdr>
        <w:top w:val="none" w:sz="0" w:space="0" w:color="auto"/>
        <w:left w:val="none" w:sz="0" w:space="0" w:color="auto"/>
        <w:bottom w:val="none" w:sz="0" w:space="0" w:color="auto"/>
        <w:right w:val="none" w:sz="0" w:space="0" w:color="auto"/>
      </w:divBdr>
    </w:div>
    <w:div w:id="1779255247">
      <w:bodyDiv w:val="1"/>
      <w:marLeft w:val="0"/>
      <w:marRight w:val="0"/>
      <w:marTop w:val="0"/>
      <w:marBottom w:val="0"/>
      <w:divBdr>
        <w:top w:val="none" w:sz="0" w:space="0" w:color="auto"/>
        <w:left w:val="none" w:sz="0" w:space="0" w:color="auto"/>
        <w:bottom w:val="none" w:sz="0" w:space="0" w:color="auto"/>
        <w:right w:val="none" w:sz="0" w:space="0" w:color="auto"/>
      </w:divBdr>
    </w:div>
    <w:div w:id="1780296296">
      <w:bodyDiv w:val="1"/>
      <w:marLeft w:val="0"/>
      <w:marRight w:val="0"/>
      <w:marTop w:val="0"/>
      <w:marBottom w:val="0"/>
      <w:divBdr>
        <w:top w:val="none" w:sz="0" w:space="0" w:color="auto"/>
        <w:left w:val="none" w:sz="0" w:space="0" w:color="auto"/>
        <w:bottom w:val="none" w:sz="0" w:space="0" w:color="auto"/>
        <w:right w:val="none" w:sz="0" w:space="0" w:color="auto"/>
      </w:divBdr>
    </w:div>
    <w:div w:id="1785616439">
      <w:bodyDiv w:val="1"/>
      <w:marLeft w:val="0"/>
      <w:marRight w:val="0"/>
      <w:marTop w:val="0"/>
      <w:marBottom w:val="0"/>
      <w:divBdr>
        <w:top w:val="none" w:sz="0" w:space="0" w:color="auto"/>
        <w:left w:val="none" w:sz="0" w:space="0" w:color="auto"/>
        <w:bottom w:val="none" w:sz="0" w:space="0" w:color="auto"/>
        <w:right w:val="none" w:sz="0" w:space="0" w:color="auto"/>
      </w:divBdr>
    </w:div>
    <w:div w:id="1786578410">
      <w:bodyDiv w:val="1"/>
      <w:marLeft w:val="0"/>
      <w:marRight w:val="0"/>
      <w:marTop w:val="0"/>
      <w:marBottom w:val="0"/>
      <w:divBdr>
        <w:top w:val="none" w:sz="0" w:space="0" w:color="auto"/>
        <w:left w:val="none" w:sz="0" w:space="0" w:color="auto"/>
        <w:bottom w:val="none" w:sz="0" w:space="0" w:color="auto"/>
        <w:right w:val="none" w:sz="0" w:space="0" w:color="auto"/>
      </w:divBdr>
    </w:div>
    <w:div w:id="1788230297">
      <w:bodyDiv w:val="1"/>
      <w:marLeft w:val="0"/>
      <w:marRight w:val="0"/>
      <w:marTop w:val="0"/>
      <w:marBottom w:val="0"/>
      <w:divBdr>
        <w:top w:val="none" w:sz="0" w:space="0" w:color="auto"/>
        <w:left w:val="none" w:sz="0" w:space="0" w:color="auto"/>
        <w:bottom w:val="none" w:sz="0" w:space="0" w:color="auto"/>
        <w:right w:val="none" w:sz="0" w:space="0" w:color="auto"/>
      </w:divBdr>
    </w:div>
    <w:div w:id="1789079912">
      <w:bodyDiv w:val="1"/>
      <w:marLeft w:val="0"/>
      <w:marRight w:val="0"/>
      <w:marTop w:val="0"/>
      <w:marBottom w:val="0"/>
      <w:divBdr>
        <w:top w:val="none" w:sz="0" w:space="0" w:color="auto"/>
        <w:left w:val="none" w:sz="0" w:space="0" w:color="auto"/>
        <w:bottom w:val="none" w:sz="0" w:space="0" w:color="auto"/>
        <w:right w:val="none" w:sz="0" w:space="0" w:color="auto"/>
      </w:divBdr>
    </w:div>
    <w:div w:id="1789200335">
      <w:bodyDiv w:val="1"/>
      <w:marLeft w:val="0"/>
      <w:marRight w:val="0"/>
      <w:marTop w:val="0"/>
      <w:marBottom w:val="0"/>
      <w:divBdr>
        <w:top w:val="none" w:sz="0" w:space="0" w:color="auto"/>
        <w:left w:val="none" w:sz="0" w:space="0" w:color="auto"/>
        <w:bottom w:val="none" w:sz="0" w:space="0" w:color="auto"/>
        <w:right w:val="none" w:sz="0" w:space="0" w:color="auto"/>
      </w:divBdr>
    </w:div>
    <w:div w:id="1789813774">
      <w:bodyDiv w:val="1"/>
      <w:marLeft w:val="0"/>
      <w:marRight w:val="0"/>
      <w:marTop w:val="0"/>
      <w:marBottom w:val="0"/>
      <w:divBdr>
        <w:top w:val="none" w:sz="0" w:space="0" w:color="auto"/>
        <w:left w:val="none" w:sz="0" w:space="0" w:color="auto"/>
        <w:bottom w:val="none" w:sz="0" w:space="0" w:color="auto"/>
        <w:right w:val="none" w:sz="0" w:space="0" w:color="auto"/>
      </w:divBdr>
    </w:div>
    <w:div w:id="1791168156">
      <w:bodyDiv w:val="1"/>
      <w:marLeft w:val="0"/>
      <w:marRight w:val="0"/>
      <w:marTop w:val="0"/>
      <w:marBottom w:val="0"/>
      <w:divBdr>
        <w:top w:val="none" w:sz="0" w:space="0" w:color="auto"/>
        <w:left w:val="none" w:sz="0" w:space="0" w:color="auto"/>
        <w:bottom w:val="none" w:sz="0" w:space="0" w:color="auto"/>
        <w:right w:val="none" w:sz="0" w:space="0" w:color="auto"/>
      </w:divBdr>
    </w:div>
    <w:div w:id="1792900264">
      <w:bodyDiv w:val="1"/>
      <w:marLeft w:val="0"/>
      <w:marRight w:val="0"/>
      <w:marTop w:val="0"/>
      <w:marBottom w:val="0"/>
      <w:divBdr>
        <w:top w:val="none" w:sz="0" w:space="0" w:color="auto"/>
        <w:left w:val="none" w:sz="0" w:space="0" w:color="auto"/>
        <w:bottom w:val="none" w:sz="0" w:space="0" w:color="auto"/>
        <w:right w:val="none" w:sz="0" w:space="0" w:color="auto"/>
      </w:divBdr>
    </w:div>
    <w:div w:id="1793815966">
      <w:bodyDiv w:val="1"/>
      <w:marLeft w:val="0"/>
      <w:marRight w:val="0"/>
      <w:marTop w:val="0"/>
      <w:marBottom w:val="0"/>
      <w:divBdr>
        <w:top w:val="none" w:sz="0" w:space="0" w:color="auto"/>
        <w:left w:val="none" w:sz="0" w:space="0" w:color="auto"/>
        <w:bottom w:val="none" w:sz="0" w:space="0" w:color="auto"/>
        <w:right w:val="none" w:sz="0" w:space="0" w:color="auto"/>
      </w:divBdr>
    </w:div>
    <w:div w:id="1798376318">
      <w:bodyDiv w:val="1"/>
      <w:marLeft w:val="0"/>
      <w:marRight w:val="0"/>
      <w:marTop w:val="0"/>
      <w:marBottom w:val="0"/>
      <w:divBdr>
        <w:top w:val="none" w:sz="0" w:space="0" w:color="auto"/>
        <w:left w:val="none" w:sz="0" w:space="0" w:color="auto"/>
        <w:bottom w:val="none" w:sz="0" w:space="0" w:color="auto"/>
        <w:right w:val="none" w:sz="0" w:space="0" w:color="auto"/>
      </w:divBdr>
    </w:div>
    <w:div w:id="1799184246">
      <w:bodyDiv w:val="1"/>
      <w:marLeft w:val="0"/>
      <w:marRight w:val="0"/>
      <w:marTop w:val="0"/>
      <w:marBottom w:val="0"/>
      <w:divBdr>
        <w:top w:val="none" w:sz="0" w:space="0" w:color="auto"/>
        <w:left w:val="none" w:sz="0" w:space="0" w:color="auto"/>
        <w:bottom w:val="none" w:sz="0" w:space="0" w:color="auto"/>
        <w:right w:val="none" w:sz="0" w:space="0" w:color="auto"/>
      </w:divBdr>
    </w:div>
    <w:div w:id="1799689948">
      <w:bodyDiv w:val="1"/>
      <w:marLeft w:val="0"/>
      <w:marRight w:val="0"/>
      <w:marTop w:val="0"/>
      <w:marBottom w:val="0"/>
      <w:divBdr>
        <w:top w:val="none" w:sz="0" w:space="0" w:color="auto"/>
        <w:left w:val="none" w:sz="0" w:space="0" w:color="auto"/>
        <w:bottom w:val="none" w:sz="0" w:space="0" w:color="auto"/>
        <w:right w:val="none" w:sz="0" w:space="0" w:color="auto"/>
      </w:divBdr>
    </w:div>
    <w:div w:id="1803113545">
      <w:bodyDiv w:val="1"/>
      <w:marLeft w:val="0"/>
      <w:marRight w:val="0"/>
      <w:marTop w:val="0"/>
      <w:marBottom w:val="0"/>
      <w:divBdr>
        <w:top w:val="none" w:sz="0" w:space="0" w:color="auto"/>
        <w:left w:val="none" w:sz="0" w:space="0" w:color="auto"/>
        <w:bottom w:val="none" w:sz="0" w:space="0" w:color="auto"/>
        <w:right w:val="none" w:sz="0" w:space="0" w:color="auto"/>
      </w:divBdr>
    </w:div>
    <w:div w:id="1803497862">
      <w:bodyDiv w:val="1"/>
      <w:marLeft w:val="0"/>
      <w:marRight w:val="0"/>
      <w:marTop w:val="0"/>
      <w:marBottom w:val="0"/>
      <w:divBdr>
        <w:top w:val="none" w:sz="0" w:space="0" w:color="auto"/>
        <w:left w:val="none" w:sz="0" w:space="0" w:color="auto"/>
        <w:bottom w:val="none" w:sz="0" w:space="0" w:color="auto"/>
        <w:right w:val="none" w:sz="0" w:space="0" w:color="auto"/>
      </w:divBdr>
    </w:div>
    <w:div w:id="1804348949">
      <w:bodyDiv w:val="1"/>
      <w:marLeft w:val="0"/>
      <w:marRight w:val="0"/>
      <w:marTop w:val="0"/>
      <w:marBottom w:val="0"/>
      <w:divBdr>
        <w:top w:val="none" w:sz="0" w:space="0" w:color="auto"/>
        <w:left w:val="none" w:sz="0" w:space="0" w:color="auto"/>
        <w:bottom w:val="none" w:sz="0" w:space="0" w:color="auto"/>
        <w:right w:val="none" w:sz="0" w:space="0" w:color="auto"/>
      </w:divBdr>
    </w:div>
    <w:div w:id="1804689511">
      <w:bodyDiv w:val="1"/>
      <w:marLeft w:val="0"/>
      <w:marRight w:val="0"/>
      <w:marTop w:val="0"/>
      <w:marBottom w:val="0"/>
      <w:divBdr>
        <w:top w:val="none" w:sz="0" w:space="0" w:color="auto"/>
        <w:left w:val="none" w:sz="0" w:space="0" w:color="auto"/>
        <w:bottom w:val="none" w:sz="0" w:space="0" w:color="auto"/>
        <w:right w:val="none" w:sz="0" w:space="0" w:color="auto"/>
      </w:divBdr>
    </w:div>
    <w:div w:id="1804958238">
      <w:bodyDiv w:val="1"/>
      <w:marLeft w:val="0"/>
      <w:marRight w:val="0"/>
      <w:marTop w:val="0"/>
      <w:marBottom w:val="0"/>
      <w:divBdr>
        <w:top w:val="none" w:sz="0" w:space="0" w:color="auto"/>
        <w:left w:val="none" w:sz="0" w:space="0" w:color="auto"/>
        <w:bottom w:val="none" w:sz="0" w:space="0" w:color="auto"/>
        <w:right w:val="none" w:sz="0" w:space="0" w:color="auto"/>
      </w:divBdr>
    </w:div>
    <w:div w:id="1808668737">
      <w:bodyDiv w:val="1"/>
      <w:marLeft w:val="0"/>
      <w:marRight w:val="0"/>
      <w:marTop w:val="0"/>
      <w:marBottom w:val="0"/>
      <w:divBdr>
        <w:top w:val="none" w:sz="0" w:space="0" w:color="auto"/>
        <w:left w:val="none" w:sz="0" w:space="0" w:color="auto"/>
        <w:bottom w:val="none" w:sz="0" w:space="0" w:color="auto"/>
        <w:right w:val="none" w:sz="0" w:space="0" w:color="auto"/>
      </w:divBdr>
    </w:div>
    <w:div w:id="1808932820">
      <w:bodyDiv w:val="1"/>
      <w:marLeft w:val="0"/>
      <w:marRight w:val="0"/>
      <w:marTop w:val="0"/>
      <w:marBottom w:val="0"/>
      <w:divBdr>
        <w:top w:val="none" w:sz="0" w:space="0" w:color="auto"/>
        <w:left w:val="none" w:sz="0" w:space="0" w:color="auto"/>
        <w:bottom w:val="none" w:sz="0" w:space="0" w:color="auto"/>
        <w:right w:val="none" w:sz="0" w:space="0" w:color="auto"/>
      </w:divBdr>
    </w:div>
    <w:div w:id="1809086446">
      <w:bodyDiv w:val="1"/>
      <w:marLeft w:val="0"/>
      <w:marRight w:val="0"/>
      <w:marTop w:val="0"/>
      <w:marBottom w:val="0"/>
      <w:divBdr>
        <w:top w:val="none" w:sz="0" w:space="0" w:color="auto"/>
        <w:left w:val="none" w:sz="0" w:space="0" w:color="auto"/>
        <w:bottom w:val="none" w:sz="0" w:space="0" w:color="auto"/>
        <w:right w:val="none" w:sz="0" w:space="0" w:color="auto"/>
      </w:divBdr>
    </w:div>
    <w:div w:id="1809589884">
      <w:bodyDiv w:val="1"/>
      <w:marLeft w:val="0"/>
      <w:marRight w:val="0"/>
      <w:marTop w:val="0"/>
      <w:marBottom w:val="0"/>
      <w:divBdr>
        <w:top w:val="none" w:sz="0" w:space="0" w:color="auto"/>
        <w:left w:val="none" w:sz="0" w:space="0" w:color="auto"/>
        <w:bottom w:val="none" w:sz="0" w:space="0" w:color="auto"/>
        <w:right w:val="none" w:sz="0" w:space="0" w:color="auto"/>
      </w:divBdr>
    </w:div>
    <w:div w:id="1812139364">
      <w:bodyDiv w:val="1"/>
      <w:marLeft w:val="0"/>
      <w:marRight w:val="0"/>
      <w:marTop w:val="0"/>
      <w:marBottom w:val="0"/>
      <w:divBdr>
        <w:top w:val="none" w:sz="0" w:space="0" w:color="auto"/>
        <w:left w:val="none" w:sz="0" w:space="0" w:color="auto"/>
        <w:bottom w:val="none" w:sz="0" w:space="0" w:color="auto"/>
        <w:right w:val="none" w:sz="0" w:space="0" w:color="auto"/>
      </w:divBdr>
    </w:div>
    <w:div w:id="1812939054">
      <w:bodyDiv w:val="1"/>
      <w:marLeft w:val="0"/>
      <w:marRight w:val="0"/>
      <w:marTop w:val="0"/>
      <w:marBottom w:val="0"/>
      <w:divBdr>
        <w:top w:val="none" w:sz="0" w:space="0" w:color="auto"/>
        <w:left w:val="none" w:sz="0" w:space="0" w:color="auto"/>
        <w:bottom w:val="none" w:sz="0" w:space="0" w:color="auto"/>
        <w:right w:val="none" w:sz="0" w:space="0" w:color="auto"/>
      </w:divBdr>
    </w:div>
    <w:div w:id="1814254295">
      <w:bodyDiv w:val="1"/>
      <w:marLeft w:val="0"/>
      <w:marRight w:val="0"/>
      <w:marTop w:val="0"/>
      <w:marBottom w:val="0"/>
      <w:divBdr>
        <w:top w:val="none" w:sz="0" w:space="0" w:color="auto"/>
        <w:left w:val="none" w:sz="0" w:space="0" w:color="auto"/>
        <w:bottom w:val="none" w:sz="0" w:space="0" w:color="auto"/>
        <w:right w:val="none" w:sz="0" w:space="0" w:color="auto"/>
      </w:divBdr>
    </w:div>
    <w:div w:id="1814979439">
      <w:bodyDiv w:val="1"/>
      <w:marLeft w:val="0"/>
      <w:marRight w:val="0"/>
      <w:marTop w:val="0"/>
      <w:marBottom w:val="0"/>
      <w:divBdr>
        <w:top w:val="none" w:sz="0" w:space="0" w:color="auto"/>
        <w:left w:val="none" w:sz="0" w:space="0" w:color="auto"/>
        <w:bottom w:val="none" w:sz="0" w:space="0" w:color="auto"/>
        <w:right w:val="none" w:sz="0" w:space="0" w:color="auto"/>
      </w:divBdr>
    </w:div>
    <w:div w:id="1817721930">
      <w:bodyDiv w:val="1"/>
      <w:marLeft w:val="0"/>
      <w:marRight w:val="0"/>
      <w:marTop w:val="0"/>
      <w:marBottom w:val="0"/>
      <w:divBdr>
        <w:top w:val="none" w:sz="0" w:space="0" w:color="auto"/>
        <w:left w:val="none" w:sz="0" w:space="0" w:color="auto"/>
        <w:bottom w:val="none" w:sz="0" w:space="0" w:color="auto"/>
        <w:right w:val="none" w:sz="0" w:space="0" w:color="auto"/>
      </w:divBdr>
    </w:div>
    <w:div w:id="1821774476">
      <w:bodyDiv w:val="1"/>
      <w:marLeft w:val="0"/>
      <w:marRight w:val="0"/>
      <w:marTop w:val="0"/>
      <w:marBottom w:val="0"/>
      <w:divBdr>
        <w:top w:val="none" w:sz="0" w:space="0" w:color="auto"/>
        <w:left w:val="none" w:sz="0" w:space="0" w:color="auto"/>
        <w:bottom w:val="none" w:sz="0" w:space="0" w:color="auto"/>
        <w:right w:val="none" w:sz="0" w:space="0" w:color="auto"/>
      </w:divBdr>
    </w:div>
    <w:div w:id="1830294150">
      <w:bodyDiv w:val="1"/>
      <w:marLeft w:val="0"/>
      <w:marRight w:val="0"/>
      <w:marTop w:val="0"/>
      <w:marBottom w:val="0"/>
      <w:divBdr>
        <w:top w:val="none" w:sz="0" w:space="0" w:color="auto"/>
        <w:left w:val="none" w:sz="0" w:space="0" w:color="auto"/>
        <w:bottom w:val="none" w:sz="0" w:space="0" w:color="auto"/>
        <w:right w:val="none" w:sz="0" w:space="0" w:color="auto"/>
      </w:divBdr>
    </w:div>
    <w:div w:id="1833645760">
      <w:bodyDiv w:val="1"/>
      <w:marLeft w:val="0"/>
      <w:marRight w:val="0"/>
      <w:marTop w:val="0"/>
      <w:marBottom w:val="0"/>
      <w:divBdr>
        <w:top w:val="none" w:sz="0" w:space="0" w:color="auto"/>
        <w:left w:val="none" w:sz="0" w:space="0" w:color="auto"/>
        <w:bottom w:val="none" w:sz="0" w:space="0" w:color="auto"/>
        <w:right w:val="none" w:sz="0" w:space="0" w:color="auto"/>
      </w:divBdr>
    </w:div>
    <w:div w:id="1834099101">
      <w:bodyDiv w:val="1"/>
      <w:marLeft w:val="0"/>
      <w:marRight w:val="0"/>
      <w:marTop w:val="0"/>
      <w:marBottom w:val="0"/>
      <w:divBdr>
        <w:top w:val="none" w:sz="0" w:space="0" w:color="auto"/>
        <w:left w:val="none" w:sz="0" w:space="0" w:color="auto"/>
        <w:bottom w:val="none" w:sz="0" w:space="0" w:color="auto"/>
        <w:right w:val="none" w:sz="0" w:space="0" w:color="auto"/>
      </w:divBdr>
    </w:div>
    <w:div w:id="1835610337">
      <w:bodyDiv w:val="1"/>
      <w:marLeft w:val="0"/>
      <w:marRight w:val="0"/>
      <w:marTop w:val="0"/>
      <w:marBottom w:val="0"/>
      <w:divBdr>
        <w:top w:val="none" w:sz="0" w:space="0" w:color="auto"/>
        <w:left w:val="none" w:sz="0" w:space="0" w:color="auto"/>
        <w:bottom w:val="none" w:sz="0" w:space="0" w:color="auto"/>
        <w:right w:val="none" w:sz="0" w:space="0" w:color="auto"/>
      </w:divBdr>
    </w:div>
    <w:div w:id="1836459193">
      <w:bodyDiv w:val="1"/>
      <w:marLeft w:val="0"/>
      <w:marRight w:val="0"/>
      <w:marTop w:val="0"/>
      <w:marBottom w:val="0"/>
      <w:divBdr>
        <w:top w:val="none" w:sz="0" w:space="0" w:color="auto"/>
        <w:left w:val="none" w:sz="0" w:space="0" w:color="auto"/>
        <w:bottom w:val="none" w:sz="0" w:space="0" w:color="auto"/>
        <w:right w:val="none" w:sz="0" w:space="0" w:color="auto"/>
      </w:divBdr>
    </w:div>
    <w:div w:id="1837306945">
      <w:bodyDiv w:val="1"/>
      <w:marLeft w:val="0"/>
      <w:marRight w:val="0"/>
      <w:marTop w:val="0"/>
      <w:marBottom w:val="0"/>
      <w:divBdr>
        <w:top w:val="none" w:sz="0" w:space="0" w:color="auto"/>
        <w:left w:val="none" w:sz="0" w:space="0" w:color="auto"/>
        <w:bottom w:val="none" w:sz="0" w:space="0" w:color="auto"/>
        <w:right w:val="none" w:sz="0" w:space="0" w:color="auto"/>
      </w:divBdr>
    </w:div>
    <w:div w:id="1837382494">
      <w:bodyDiv w:val="1"/>
      <w:marLeft w:val="0"/>
      <w:marRight w:val="0"/>
      <w:marTop w:val="0"/>
      <w:marBottom w:val="0"/>
      <w:divBdr>
        <w:top w:val="none" w:sz="0" w:space="0" w:color="auto"/>
        <w:left w:val="none" w:sz="0" w:space="0" w:color="auto"/>
        <w:bottom w:val="none" w:sz="0" w:space="0" w:color="auto"/>
        <w:right w:val="none" w:sz="0" w:space="0" w:color="auto"/>
      </w:divBdr>
    </w:div>
    <w:div w:id="1838493045">
      <w:bodyDiv w:val="1"/>
      <w:marLeft w:val="0"/>
      <w:marRight w:val="0"/>
      <w:marTop w:val="0"/>
      <w:marBottom w:val="0"/>
      <w:divBdr>
        <w:top w:val="none" w:sz="0" w:space="0" w:color="auto"/>
        <w:left w:val="none" w:sz="0" w:space="0" w:color="auto"/>
        <w:bottom w:val="none" w:sz="0" w:space="0" w:color="auto"/>
        <w:right w:val="none" w:sz="0" w:space="0" w:color="auto"/>
      </w:divBdr>
    </w:div>
    <w:div w:id="1839419343">
      <w:bodyDiv w:val="1"/>
      <w:marLeft w:val="0"/>
      <w:marRight w:val="0"/>
      <w:marTop w:val="0"/>
      <w:marBottom w:val="0"/>
      <w:divBdr>
        <w:top w:val="none" w:sz="0" w:space="0" w:color="auto"/>
        <w:left w:val="none" w:sz="0" w:space="0" w:color="auto"/>
        <w:bottom w:val="none" w:sz="0" w:space="0" w:color="auto"/>
        <w:right w:val="none" w:sz="0" w:space="0" w:color="auto"/>
      </w:divBdr>
    </w:div>
    <w:div w:id="1840534080">
      <w:bodyDiv w:val="1"/>
      <w:marLeft w:val="0"/>
      <w:marRight w:val="0"/>
      <w:marTop w:val="0"/>
      <w:marBottom w:val="0"/>
      <w:divBdr>
        <w:top w:val="none" w:sz="0" w:space="0" w:color="auto"/>
        <w:left w:val="none" w:sz="0" w:space="0" w:color="auto"/>
        <w:bottom w:val="none" w:sz="0" w:space="0" w:color="auto"/>
        <w:right w:val="none" w:sz="0" w:space="0" w:color="auto"/>
      </w:divBdr>
    </w:div>
    <w:div w:id="1841891864">
      <w:bodyDiv w:val="1"/>
      <w:marLeft w:val="0"/>
      <w:marRight w:val="0"/>
      <w:marTop w:val="0"/>
      <w:marBottom w:val="0"/>
      <w:divBdr>
        <w:top w:val="none" w:sz="0" w:space="0" w:color="auto"/>
        <w:left w:val="none" w:sz="0" w:space="0" w:color="auto"/>
        <w:bottom w:val="none" w:sz="0" w:space="0" w:color="auto"/>
        <w:right w:val="none" w:sz="0" w:space="0" w:color="auto"/>
      </w:divBdr>
    </w:div>
    <w:div w:id="1842238772">
      <w:bodyDiv w:val="1"/>
      <w:marLeft w:val="0"/>
      <w:marRight w:val="0"/>
      <w:marTop w:val="0"/>
      <w:marBottom w:val="0"/>
      <w:divBdr>
        <w:top w:val="none" w:sz="0" w:space="0" w:color="auto"/>
        <w:left w:val="none" w:sz="0" w:space="0" w:color="auto"/>
        <w:bottom w:val="none" w:sz="0" w:space="0" w:color="auto"/>
        <w:right w:val="none" w:sz="0" w:space="0" w:color="auto"/>
      </w:divBdr>
    </w:div>
    <w:div w:id="1843205882">
      <w:bodyDiv w:val="1"/>
      <w:marLeft w:val="0"/>
      <w:marRight w:val="0"/>
      <w:marTop w:val="0"/>
      <w:marBottom w:val="0"/>
      <w:divBdr>
        <w:top w:val="none" w:sz="0" w:space="0" w:color="auto"/>
        <w:left w:val="none" w:sz="0" w:space="0" w:color="auto"/>
        <w:bottom w:val="none" w:sz="0" w:space="0" w:color="auto"/>
        <w:right w:val="none" w:sz="0" w:space="0" w:color="auto"/>
      </w:divBdr>
    </w:div>
    <w:div w:id="1844970820">
      <w:bodyDiv w:val="1"/>
      <w:marLeft w:val="0"/>
      <w:marRight w:val="0"/>
      <w:marTop w:val="0"/>
      <w:marBottom w:val="0"/>
      <w:divBdr>
        <w:top w:val="none" w:sz="0" w:space="0" w:color="auto"/>
        <w:left w:val="none" w:sz="0" w:space="0" w:color="auto"/>
        <w:bottom w:val="none" w:sz="0" w:space="0" w:color="auto"/>
        <w:right w:val="none" w:sz="0" w:space="0" w:color="auto"/>
      </w:divBdr>
    </w:div>
    <w:div w:id="1845169472">
      <w:bodyDiv w:val="1"/>
      <w:marLeft w:val="0"/>
      <w:marRight w:val="0"/>
      <w:marTop w:val="0"/>
      <w:marBottom w:val="0"/>
      <w:divBdr>
        <w:top w:val="none" w:sz="0" w:space="0" w:color="auto"/>
        <w:left w:val="none" w:sz="0" w:space="0" w:color="auto"/>
        <w:bottom w:val="none" w:sz="0" w:space="0" w:color="auto"/>
        <w:right w:val="none" w:sz="0" w:space="0" w:color="auto"/>
      </w:divBdr>
    </w:div>
    <w:div w:id="1845314079">
      <w:bodyDiv w:val="1"/>
      <w:marLeft w:val="0"/>
      <w:marRight w:val="0"/>
      <w:marTop w:val="0"/>
      <w:marBottom w:val="0"/>
      <w:divBdr>
        <w:top w:val="none" w:sz="0" w:space="0" w:color="auto"/>
        <w:left w:val="none" w:sz="0" w:space="0" w:color="auto"/>
        <w:bottom w:val="none" w:sz="0" w:space="0" w:color="auto"/>
        <w:right w:val="none" w:sz="0" w:space="0" w:color="auto"/>
      </w:divBdr>
    </w:div>
    <w:div w:id="1848203764">
      <w:bodyDiv w:val="1"/>
      <w:marLeft w:val="0"/>
      <w:marRight w:val="0"/>
      <w:marTop w:val="0"/>
      <w:marBottom w:val="0"/>
      <w:divBdr>
        <w:top w:val="none" w:sz="0" w:space="0" w:color="auto"/>
        <w:left w:val="none" w:sz="0" w:space="0" w:color="auto"/>
        <w:bottom w:val="none" w:sz="0" w:space="0" w:color="auto"/>
        <w:right w:val="none" w:sz="0" w:space="0" w:color="auto"/>
      </w:divBdr>
    </w:div>
    <w:div w:id="1849757858">
      <w:bodyDiv w:val="1"/>
      <w:marLeft w:val="0"/>
      <w:marRight w:val="0"/>
      <w:marTop w:val="0"/>
      <w:marBottom w:val="0"/>
      <w:divBdr>
        <w:top w:val="none" w:sz="0" w:space="0" w:color="auto"/>
        <w:left w:val="none" w:sz="0" w:space="0" w:color="auto"/>
        <w:bottom w:val="none" w:sz="0" w:space="0" w:color="auto"/>
        <w:right w:val="none" w:sz="0" w:space="0" w:color="auto"/>
      </w:divBdr>
    </w:div>
    <w:div w:id="1850288810">
      <w:bodyDiv w:val="1"/>
      <w:marLeft w:val="0"/>
      <w:marRight w:val="0"/>
      <w:marTop w:val="0"/>
      <w:marBottom w:val="0"/>
      <w:divBdr>
        <w:top w:val="none" w:sz="0" w:space="0" w:color="auto"/>
        <w:left w:val="none" w:sz="0" w:space="0" w:color="auto"/>
        <w:bottom w:val="none" w:sz="0" w:space="0" w:color="auto"/>
        <w:right w:val="none" w:sz="0" w:space="0" w:color="auto"/>
      </w:divBdr>
    </w:div>
    <w:div w:id="1850486641">
      <w:bodyDiv w:val="1"/>
      <w:marLeft w:val="0"/>
      <w:marRight w:val="0"/>
      <w:marTop w:val="0"/>
      <w:marBottom w:val="0"/>
      <w:divBdr>
        <w:top w:val="none" w:sz="0" w:space="0" w:color="auto"/>
        <w:left w:val="none" w:sz="0" w:space="0" w:color="auto"/>
        <w:bottom w:val="none" w:sz="0" w:space="0" w:color="auto"/>
        <w:right w:val="none" w:sz="0" w:space="0" w:color="auto"/>
      </w:divBdr>
    </w:div>
    <w:div w:id="1852648408">
      <w:bodyDiv w:val="1"/>
      <w:marLeft w:val="0"/>
      <w:marRight w:val="0"/>
      <w:marTop w:val="0"/>
      <w:marBottom w:val="0"/>
      <w:divBdr>
        <w:top w:val="none" w:sz="0" w:space="0" w:color="auto"/>
        <w:left w:val="none" w:sz="0" w:space="0" w:color="auto"/>
        <w:bottom w:val="none" w:sz="0" w:space="0" w:color="auto"/>
        <w:right w:val="none" w:sz="0" w:space="0" w:color="auto"/>
      </w:divBdr>
    </w:div>
    <w:div w:id="1852992992">
      <w:bodyDiv w:val="1"/>
      <w:marLeft w:val="0"/>
      <w:marRight w:val="0"/>
      <w:marTop w:val="0"/>
      <w:marBottom w:val="0"/>
      <w:divBdr>
        <w:top w:val="none" w:sz="0" w:space="0" w:color="auto"/>
        <w:left w:val="none" w:sz="0" w:space="0" w:color="auto"/>
        <w:bottom w:val="none" w:sz="0" w:space="0" w:color="auto"/>
        <w:right w:val="none" w:sz="0" w:space="0" w:color="auto"/>
      </w:divBdr>
    </w:div>
    <w:div w:id="1853295583">
      <w:bodyDiv w:val="1"/>
      <w:marLeft w:val="0"/>
      <w:marRight w:val="0"/>
      <w:marTop w:val="0"/>
      <w:marBottom w:val="0"/>
      <w:divBdr>
        <w:top w:val="none" w:sz="0" w:space="0" w:color="auto"/>
        <w:left w:val="none" w:sz="0" w:space="0" w:color="auto"/>
        <w:bottom w:val="none" w:sz="0" w:space="0" w:color="auto"/>
        <w:right w:val="none" w:sz="0" w:space="0" w:color="auto"/>
      </w:divBdr>
    </w:div>
    <w:div w:id="1854801739">
      <w:bodyDiv w:val="1"/>
      <w:marLeft w:val="0"/>
      <w:marRight w:val="0"/>
      <w:marTop w:val="0"/>
      <w:marBottom w:val="0"/>
      <w:divBdr>
        <w:top w:val="none" w:sz="0" w:space="0" w:color="auto"/>
        <w:left w:val="none" w:sz="0" w:space="0" w:color="auto"/>
        <w:bottom w:val="none" w:sz="0" w:space="0" w:color="auto"/>
        <w:right w:val="none" w:sz="0" w:space="0" w:color="auto"/>
      </w:divBdr>
    </w:div>
    <w:div w:id="1856768800">
      <w:bodyDiv w:val="1"/>
      <w:marLeft w:val="0"/>
      <w:marRight w:val="0"/>
      <w:marTop w:val="0"/>
      <w:marBottom w:val="0"/>
      <w:divBdr>
        <w:top w:val="none" w:sz="0" w:space="0" w:color="auto"/>
        <w:left w:val="none" w:sz="0" w:space="0" w:color="auto"/>
        <w:bottom w:val="none" w:sz="0" w:space="0" w:color="auto"/>
        <w:right w:val="none" w:sz="0" w:space="0" w:color="auto"/>
      </w:divBdr>
    </w:div>
    <w:div w:id="1856843852">
      <w:bodyDiv w:val="1"/>
      <w:marLeft w:val="0"/>
      <w:marRight w:val="0"/>
      <w:marTop w:val="0"/>
      <w:marBottom w:val="0"/>
      <w:divBdr>
        <w:top w:val="none" w:sz="0" w:space="0" w:color="auto"/>
        <w:left w:val="none" w:sz="0" w:space="0" w:color="auto"/>
        <w:bottom w:val="none" w:sz="0" w:space="0" w:color="auto"/>
        <w:right w:val="none" w:sz="0" w:space="0" w:color="auto"/>
      </w:divBdr>
    </w:div>
    <w:div w:id="1857695363">
      <w:bodyDiv w:val="1"/>
      <w:marLeft w:val="0"/>
      <w:marRight w:val="0"/>
      <w:marTop w:val="0"/>
      <w:marBottom w:val="0"/>
      <w:divBdr>
        <w:top w:val="none" w:sz="0" w:space="0" w:color="auto"/>
        <w:left w:val="none" w:sz="0" w:space="0" w:color="auto"/>
        <w:bottom w:val="none" w:sz="0" w:space="0" w:color="auto"/>
        <w:right w:val="none" w:sz="0" w:space="0" w:color="auto"/>
      </w:divBdr>
    </w:div>
    <w:div w:id="1858739688">
      <w:bodyDiv w:val="1"/>
      <w:marLeft w:val="0"/>
      <w:marRight w:val="0"/>
      <w:marTop w:val="0"/>
      <w:marBottom w:val="0"/>
      <w:divBdr>
        <w:top w:val="none" w:sz="0" w:space="0" w:color="auto"/>
        <w:left w:val="none" w:sz="0" w:space="0" w:color="auto"/>
        <w:bottom w:val="none" w:sz="0" w:space="0" w:color="auto"/>
        <w:right w:val="none" w:sz="0" w:space="0" w:color="auto"/>
      </w:divBdr>
    </w:div>
    <w:div w:id="1859536730">
      <w:bodyDiv w:val="1"/>
      <w:marLeft w:val="0"/>
      <w:marRight w:val="0"/>
      <w:marTop w:val="0"/>
      <w:marBottom w:val="0"/>
      <w:divBdr>
        <w:top w:val="none" w:sz="0" w:space="0" w:color="auto"/>
        <w:left w:val="none" w:sz="0" w:space="0" w:color="auto"/>
        <w:bottom w:val="none" w:sz="0" w:space="0" w:color="auto"/>
        <w:right w:val="none" w:sz="0" w:space="0" w:color="auto"/>
      </w:divBdr>
    </w:div>
    <w:div w:id="1860046920">
      <w:bodyDiv w:val="1"/>
      <w:marLeft w:val="0"/>
      <w:marRight w:val="0"/>
      <w:marTop w:val="0"/>
      <w:marBottom w:val="0"/>
      <w:divBdr>
        <w:top w:val="none" w:sz="0" w:space="0" w:color="auto"/>
        <w:left w:val="none" w:sz="0" w:space="0" w:color="auto"/>
        <w:bottom w:val="none" w:sz="0" w:space="0" w:color="auto"/>
        <w:right w:val="none" w:sz="0" w:space="0" w:color="auto"/>
      </w:divBdr>
    </w:div>
    <w:div w:id="1862741436">
      <w:bodyDiv w:val="1"/>
      <w:marLeft w:val="0"/>
      <w:marRight w:val="0"/>
      <w:marTop w:val="0"/>
      <w:marBottom w:val="0"/>
      <w:divBdr>
        <w:top w:val="none" w:sz="0" w:space="0" w:color="auto"/>
        <w:left w:val="none" w:sz="0" w:space="0" w:color="auto"/>
        <w:bottom w:val="none" w:sz="0" w:space="0" w:color="auto"/>
        <w:right w:val="none" w:sz="0" w:space="0" w:color="auto"/>
      </w:divBdr>
    </w:div>
    <w:div w:id="1864123977">
      <w:bodyDiv w:val="1"/>
      <w:marLeft w:val="0"/>
      <w:marRight w:val="0"/>
      <w:marTop w:val="0"/>
      <w:marBottom w:val="0"/>
      <w:divBdr>
        <w:top w:val="none" w:sz="0" w:space="0" w:color="auto"/>
        <w:left w:val="none" w:sz="0" w:space="0" w:color="auto"/>
        <w:bottom w:val="none" w:sz="0" w:space="0" w:color="auto"/>
        <w:right w:val="none" w:sz="0" w:space="0" w:color="auto"/>
      </w:divBdr>
    </w:div>
    <w:div w:id="1866360204">
      <w:bodyDiv w:val="1"/>
      <w:marLeft w:val="0"/>
      <w:marRight w:val="0"/>
      <w:marTop w:val="0"/>
      <w:marBottom w:val="0"/>
      <w:divBdr>
        <w:top w:val="none" w:sz="0" w:space="0" w:color="auto"/>
        <w:left w:val="none" w:sz="0" w:space="0" w:color="auto"/>
        <w:bottom w:val="none" w:sz="0" w:space="0" w:color="auto"/>
        <w:right w:val="none" w:sz="0" w:space="0" w:color="auto"/>
      </w:divBdr>
    </w:div>
    <w:div w:id="1867131938">
      <w:bodyDiv w:val="1"/>
      <w:marLeft w:val="0"/>
      <w:marRight w:val="0"/>
      <w:marTop w:val="0"/>
      <w:marBottom w:val="0"/>
      <w:divBdr>
        <w:top w:val="none" w:sz="0" w:space="0" w:color="auto"/>
        <w:left w:val="none" w:sz="0" w:space="0" w:color="auto"/>
        <w:bottom w:val="none" w:sz="0" w:space="0" w:color="auto"/>
        <w:right w:val="none" w:sz="0" w:space="0" w:color="auto"/>
      </w:divBdr>
    </w:div>
    <w:div w:id="1867399751">
      <w:bodyDiv w:val="1"/>
      <w:marLeft w:val="0"/>
      <w:marRight w:val="0"/>
      <w:marTop w:val="0"/>
      <w:marBottom w:val="0"/>
      <w:divBdr>
        <w:top w:val="none" w:sz="0" w:space="0" w:color="auto"/>
        <w:left w:val="none" w:sz="0" w:space="0" w:color="auto"/>
        <w:bottom w:val="none" w:sz="0" w:space="0" w:color="auto"/>
        <w:right w:val="none" w:sz="0" w:space="0" w:color="auto"/>
      </w:divBdr>
    </w:div>
    <w:div w:id="1871406624">
      <w:bodyDiv w:val="1"/>
      <w:marLeft w:val="0"/>
      <w:marRight w:val="0"/>
      <w:marTop w:val="0"/>
      <w:marBottom w:val="0"/>
      <w:divBdr>
        <w:top w:val="none" w:sz="0" w:space="0" w:color="auto"/>
        <w:left w:val="none" w:sz="0" w:space="0" w:color="auto"/>
        <w:bottom w:val="none" w:sz="0" w:space="0" w:color="auto"/>
        <w:right w:val="none" w:sz="0" w:space="0" w:color="auto"/>
      </w:divBdr>
    </w:div>
    <w:div w:id="1872063453">
      <w:bodyDiv w:val="1"/>
      <w:marLeft w:val="0"/>
      <w:marRight w:val="0"/>
      <w:marTop w:val="0"/>
      <w:marBottom w:val="0"/>
      <w:divBdr>
        <w:top w:val="none" w:sz="0" w:space="0" w:color="auto"/>
        <w:left w:val="none" w:sz="0" w:space="0" w:color="auto"/>
        <w:bottom w:val="none" w:sz="0" w:space="0" w:color="auto"/>
        <w:right w:val="none" w:sz="0" w:space="0" w:color="auto"/>
      </w:divBdr>
    </w:div>
    <w:div w:id="1872760345">
      <w:bodyDiv w:val="1"/>
      <w:marLeft w:val="0"/>
      <w:marRight w:val="0"/>
      <w:marTop w:val="0"/>
      <w:marBottom w:val="0"/>
      <w:divBdr>
        <w:top w:val="none" w:sz="0" w:space="0" w:color="auto"/>
        <w:left w:val="none" w:sz="0" w:space="0" w:color="auto"/>
        <w:bottom w:val="none" w:sz="0" w:space="0" w:color="auto"/>
        <w:right w:val="none" w:sz="0" w:space="0" w:color="auto"/>
      </w:divBdr>
    </w:div>
    <w:div w:id="1875390043">
      <w:bodyDiv w:val="1"/>
      <w:marLeft w:val="0"/>
      <w:marRight w:val="0"/>
      <w:marTop w:val="0"/>
      <w:marBottom w:val="0"/>
      <w:divBdr>
        <w:top w:val="none" w:sz="0" w:space="0" w:color="auto"/>
        <w:left w:val="none" w:sz="0" w:space="0" w:color="auto"/>
        <w:bottom w:val="none" w:sz="0" w:space="0" w:color="auto"/>
        <w:right w:val="none" w:sz="0" w:space="0" w:color="auto"/>
      </w:divBdr>
    </w:div>
    <w:div w:id="1875456588">
      <w:bodyDiv w:val="1"/>
      <w:marLeft w:val="0"/>
      <w:marRight w:val="0"/>
      <w:marTop w:val="0"/>
      <w:marBottom w:val="0"/>
      <w:divBdr>
        <w:top w:val="none" w:sz="0" w:space="0" w:color="auto"/>
        <w:left w:val="none" w:sz="0" w:space="0" w:color="auto"/>
        <w:bottom w:val="none" w:sz="0" w:space="0" w:color="auto"/>
        <w:right w:val="none" w:sz="0" w:space="0" w:color="auto"/>
      </w:divBdr>
    </w:div>
    <w:div w:id="1876035736">
      <w:bodyDiv w:val="1"/>
      <w:marLeft w:val="0"/>
      <w:marRight w:val="0"/>
      <w:marTop w:val="0"/>
      <w:marBottom w:val="0"/>
      <w:divBdr>
        <w:top w:val="none" w:sz="0" w:space="0" w:color="auto"/>
        <w:left w:val="none" w:sz="0" w:space="0" w:color="auto"/>
        <w:bottom w:val="none" w:sz="0" w:space="0" w:color="auto"/>
        <w:right w:val="none" w:sz="0" w:space="0" w:color="auto"/>
      </w:divBdr>
    </w:div>
    <w:div w:id="1876455683">
      <w:bodyDiv w:val="1"/>
      <w:marLeft w:val="0"/>
      <w:marRight w:val="0"/>
      <w:marTop w:val="0"/>
      <w:marBottom w:val="0"/>
      <w:divBdr>
        <w:top w:val="none" w:sz="0" w:space="0" w:color="auto"/>
        <w:left w:val="none" w:sz="0" w:space="0" w:color="auto"/>
        <w:bottom w:val="none" w:sz="0" w:space="0" w:color="auto"/>
        <w:right w:val="none" w:sz="0" w:space="0" w:color="auto"/>
      </w:divBdr>
    </w:div>
    <w:div w:id="1878393240">
      <w:bodyDiv w:val="1"/>
      <w:marLeft w:val="0"/>
      <w:marRight w:val="0"/>
      <w:marTop w:val="0"/>
      <w:marBottom w:val="0"/>
      <w:divBdr>
        <w:top w:val="none" w:sz="0" w:space="0" w:color="auto"/>
        <w:left w:val="none" w:sz="0" w:space="0" w:color="auto"/>
        <w:bottom w:val="none" w:sz="0" w:space="0" w:color="auto"/>
        <w:right w:val="none" w:sz="0" w:space="0" w:color="auto"/>
      </w:divBdr>
    </w:div>
    <w:div w:id="1879076147">
      <w:bodyDiv w:val="1"/>
      <w:marLeft w:val="0"/>
      <w:marRight w:val="0"/>
      <w:marTop w:val="0"/>
      <w:marBottom w:val="0"/>
      <w:divBdr>
        <w:top w:val="none" w:sz="0" w:space="0" w:color="auto"/>
        <w:left w:val="none" w:sz="0" w:space="0" w:color="auto"/>
        <w:bottom w:val="none" w:sz="0" w:space="0" w:color="auto"/>
        <w:right w:val="none" w:sz="0" w:space="0" w:color="auto"/>
      </w:divBdr>
    </w:div>
    <w:div w:id="1879513201">
      <w:bodyDiv w:val="1"/>
      <w:marLeft w:val="0"/>
      <w:marRight w:val="0"/>
      <w:marTop w:val="0"/>
      <w:marBottom w:val="0"/>
      <w:divBdr>
        <w:top w:val="none" w:sz="0" w:space="0" w:color="auto"/>
        <w:left w:val="none" w:sz="0" w:space="0" w:color="auto"/>
        <w:bottom w:val="none" w:sz="0" w:space="0" w:color="auto"/>
        <w:right w:val="none" w:sz="0" w:space="0" w:color="auto"/>
      </w:divBdr>
    </w:div>
    <w:div w:id="1882403939">
      <w:bodyDiv w:val="1"/>
      <w:marLeft w:val="0"/>
      <w:marRight w:val="0"/>
      <w:marTop w:val="0"/>
      <w:marBottom w:val="0"/>
      <w:divBdr>
        <w:top w:val="none" w:sz="0" w:space="0" w:color="auto"/>
        <w:left w:val="none" w:sz="0" w:space="0" w:color="auto"/>
        <w:bottom w:val="none" w:sz="0" w:space="0" w:color="auto"/>
        <w:right w:val="none" w:sz="0" w:space="0" w:color="auto"/>
      </w:divBdr>
    </w:div>
    <w:div w:id="1882553140">
      <w:bodyDiv w:val="1"/>
      <w:marLeft w:val="0"/>
      <w:marRight w:val="0"/>
      <w:marTop w:val="0"/>
      <w:marBottom w:val="0"/>
      <w:divBdr>
        <w:top w:val="none" w:sz="0" w:space="0" w:color="auto"/>
        <w:left w:val="none" w:sz="0" w:space="0" w:color="auto"/>
        <w:bottom w:val="none" w:sz="0" w:space="0" w:color="auto"/>
        <w:right w:val="none" w:sz="0" w:space="0" w:color="auto"/>
      </w:divBdr>
    </w:div>
    <w:div w:id="1882863869">
      <w:bodyDiv w:val="1"/>
      <w:marLeft w:val="0"/>
      <w:marRight w:val="0"/>
      <w:marTop w:val="0"/>
      <w:marBottom w:val="0"/>
      <w:divBdr>
        <w:top w:val="none" w:sz="0" w:space="0" w:color="auto"/>
        <w:left w:val="none" w:sz="0" w:space="0" w:color="auto"/>
        <w:bottom w:val="none" w:sz="0" w:space="0" w:color="auto"/>
        <w:right w:val="none" w:sz="0" w:space="0" w:color="auto"/>
      </w:divBdr>
    </w:div>
    <w:div w:id="1883858057">
      <w:bodyDiv w:val="1"/>
      <w:marLeft w:val="0"/>
      <w:marRight w:val="0"/>
      <w:marTop w:val="0"/>
      <w:marBottom w:val="0"/>
      <w:divBdr>
        <w:top w:val="none" w:sz="0" w:space="0" w:color="auto"/>
        <w:left w:val="none" w:sz="0" w:space="0" w:color="auto"/>
        <w:bottom w:val="none" w:sz="0" w:space="0" w:color="auto"/>
        <w:right w:val="none" w:sz="0" w:space="0" w:color="auto"/>
      </w:divBdr>
    </w:div>
    <w:div w:id="1887642112">
      <w:bodyDiv w:val="1"/>
      <w:marLeft w:val="0"/>
      <w:marRight w:val="0"/>
      <w:marTop w:val="0"/>
      <w:marBottom w:val="0"/>
      <w:divBdr>
        <w:top w:val="none" w:sz="0" w:space="0" w:color="auto"/>
        <w:left w:val="none" w:sz="0" w:space="0" w:color="auto"/>
        <w:bottom w:val="none" w:sz="0" w:space="0" w:color="auto"/>
        <w:right w:val="none" w:sz="0" w:space="0" w:color="auto"/>
      </w:divBdr>
    </w:div>
    <w:div w:id="1888836473">
      <w:bodyDiv w:val="1"/>
      <w:marLeft w:val="0"/>
      <w:marRight w:val="0"/>
      <w:marTop w:val="0"/>
      <w:marBottom w:val="0"/>
      <w:divBdr>
        <w:top w:val="none" w:sz="0" w:space="0" w:color="auto"/>
        <w:left w:val="none" w:sz="0" w:space="0" w:color="auto"/>
        <w:bottom w:val="none" w:sz="0" w:space="0" w:color="auto"/>
        <w:right w:val="none" w:sz="0" w:space="0" w:color="auto"/>
      </w:divBdr>
    </w:div>
    <w:div w:id="1889878003">
      <w:bodyDiv w:val="1"/>
      <w:marLeft w:val="0"/>
      <w:marRight w:val="0"/>
      <w:marTop w:val="0"/>
      <w:marBottom w:val="0"/>
      <w:divBdr>
        <w:top w:val="none" w:sz="0" w:space="0" w:color="auto"/>
        <w:left w:val="none" w:sz="0" w:space="0" w:color="auto"/>
        <w:bottom w:val="none" w:sz="0" w:space="0" w:color="auto"/>
        <w:right w:val="none" w:sz="0" w:space="0" w:color="auto"/>
      </w:divBdr>
    </w:div>
    <w:div w:id="1891073923">
      <w:bodyDiv w:val="1"/>
      <w:marLeft w:val="0"/>
      <w:marRight w:val="0"/>
      <w:marTop w:val="0"/>
      <w:marBottom w:val="0"/>
      <w:divBdr>
        <w:top w:val="none" w:sz="0" w:space="0" w:color="auto"/>
        <w:left w:val="none" w:sz="0" w:space="0" w:color="auto"/>
        <w:bottom w:val="none" w:sz="0" w:space="0" w:color="auto"/>
        <w:right w:val="none" w:sz="0" w:space="0" w:color="auto"/>
      </w:divBdr>
    </w:div>
    <w:div w:id="1892576435">
      <w:bodyDiv w:val="1"/>
      <w:marLeft w:val="0"/>
      <w:marRight w:val="0"/>
      <w:marTop w:val="0"/>
      <w:marBottom w:val="0"/>
      <w:divBdr>
        <w:top w:val="none" w:sz="0" w:space="0" w:color="auto"/>
        <w:left w:val="none" w:sz="0" w:space="0" w:color="auto"/>
        <w:bottom w:val="none" w:sz="0" w:space="0" w:color="auto"/>
        <w:right w:val="none" w:sz="0" w:space="0" w:color="auto"/>
      </w:divBdr>
    </w:div>
    <w:div w:id="1898515984">
      <w:bodyDiv w:val="1"/>
      <w:marLeft w:val="0"/>
      <w:marRight w:val="0"/>
      <w:marTop w:val="0"/>
      <w:marBottom w:val="0"/>
      <w:divBdr>
        <w:top w:val="none" w:sz="0" w:space="0" w:color="auto"/>
        <w:left w:val="none" w:sz="0" w:space="0" w:color="auto"/>
        <w:bottom w:val="none" w:sz="0" w:space="0" w:color="auto"/>
        <w:right w:val="none" w:sz="0" w:space="0" w:color="auto"/>
      </w:divBdr>
    </w:div>
    <w:div w:id="1899433912">
      <w:bodyDiv w:val="1"/>
      <w:marLeft w:val="0"/>
      <w:marRight w:val="0"/>
      <w:marTop w:val="0"/>
      <w:marBottom w:val="0"/>
      <w:divBdr>
        <w:top w:val="none" w:sz="0" w:space="0" w:color="auto"/>
        <w:left w:val="none" w:sz="0" w:space="0" w:color="auto"/>
        <w:bottom w:val="none" w:sz="0" w:space="0" w:color="auto"/>
        <w:right w:val="none" w:sz="0" w:space="0" w:color="auto"/>
      </w:divBdr>
    </w:div>
    <w:div w:id="1899437131">
      <w:bodyDiv w:val="1"/>
      <w:marLeft w:val="0"/>
      <w:marRight w:val="0"/>
      <w:marTop w:val="0"/>
      <w:marBottom w:val="0"/>
      <w:divBdr>
        <w:top w:val="none" w:sz="0" w:space="0" w:color="auto"/>
        <w:left w:val="none" w:sz="0" w:space="0" w:color="auto"/>
        <w:bottom w:val="none" w:sz="0" w:space="0" w:color="auto"/>
        <w:right w:val="none" w:sz="0" w:space="0" w:color="auto"/>
      </w:divBdr>
    </w:div>
    <w:div w:id="1907299761">
      <w:bodyDiv w:val="1"/>
      <w:marLeft w:val="0"/>
      <w:marRight w:val="0"/>
      <w:marTop w:val="0"/>
      <w:marBottom w:val="0"/>
      <w:divBdr>
        <w:top w:val="none" w:sz="0" w:space="0" w:color="auto"/>
        <w:left w:val="none" w:sz="0" w:space="0" w:color="auto"/>
        <w:bottom w:val="none" w:sz="0" w:space="0" w:color="auto"/>
        <w:right w:val="none" w:sz="0" w:space="0" w:color="auto"/>
      </w:divBdr>
    </w:div>
    <w:div w:id="1908565782">
      <w:bodyDiv w:val="1"/>
      <w:marLeft w:val="0"/>
      <w:marRight w:val="0"/>
      <w:marTop w:val="0"/>
      <w:marBottom w:val="0"/>
      <w:divBdr>
        <w:top w:val="none" w:sz="0" w:space="0" w:color="auto"/>
        <w:left w:val="none" w:sz="0" w:space="0" w:color="auto"/>
        <w:bottom w:val="none" w:sz="0" w:space="0" w:color="auto"/>
        <w:right w:val="none" w:sz="0" w:space="0" w:color="auto"/>
      </w:divBdr>
    </w:div>
    <w:div w:id="1909223347">
      <w:bodyDiv w:val="1"/>
      <w:marLeft w:val="0"/>
      <w:marRight w:val="0"/>
      <w:marTop w:val="0"/>
      <w:marBottom w:val="0"/>
      <w:divBdr>
        <w:top w:val="none" w:sz="0" w:space="0" w:color="auto"/>
        <w:left w:val="none" w:sz="0" w:space="0" w:color="auto"/>
        <w:bottom w:val="none" w:sz="0" w:space="0" w:color="auto"/>
        <w:right w:val="none" w:sz="0" w:space="0" w:color="auto"/>
      </w:divBdr>
    </w:div>
    <w:div w:id="1909539209">
      <w:bodyDiv w:val="1"/>
      <w:marLeft w:val="0"/>
      <w:marRight w:val="0"/>
      <w:marTop w:val="0"/>
      <w:marBottom w:val="0"/>
      <w:divBdr>
        <w:top w:val="none" w:sz="0" w:space="0" w:color="auto"/>
        <w:left w:val="none" w:sz="0" w:space="0" w:color="auto"/>
        <w:bottom w:val="none" w:sz="0" w:space="0" w:color="auto"/>
        <w:right w:val="none" w:sz="0" w:space="0" w:color="auto"/>
      </w:divBdr>
    </w:div>
    <w:div w:id="1909726480">
      <w:bodyDiv w:val="1"/>
      <w:marLeft w:val="0"/>
      <w:marRight w:val="0"/>
      <w:marTop w:val="0"/>
      <w:marBottom w:val="0"/>
      <w:divBdr>
        <w:top w:val="none" w:sz="0" w:space="0" w:color="auto"/>
        <w:left w:val="none" w:sz="0" w:space="0" w:color="auto"/>
        <w:bottom w:val="none" w:sz="0" w:space="0" w:color="auto"/>
        <w:right w:val="none" w:sz="0" w:space="0" w:color="auto"/>
      </w:divBdr>
    </w:div>
    <w:div w:id="1913271552">
      <w:bodyDiv w:val="1"/>
      <w:marLeft w:val="0"/>
      <w:marRight w:val="0"/>
      <w:marTop w:val="0"/>
      <w:marBottom w:val="0"/>
      <w:divBdr>
        <w:top w:val="none" w:sz="0" w:space="0" w:color="auto"/>
        <w:left w:val="none" w:sz="0" w:space="0" w:color="auto"/>
        <w:bottom w:val="none" w:sz="0" w:space="0" w:color="auto"/>
        <w:right w:val="none" w:sz="0" w:space="0" w:color="auto"/>
      </w:divBdr>
    </w:div>
    <w:div w:id="1913929691">
      <w:bodyDiv w:val="1"/>
      <w:marLeft w:val="0"/>
      <w:marRight w:val="0"/>
      <w:marTop w:val="0"/>
      <w:marBottom w:val="0"/>
      <w:divBdr>
        <w:top w:val="none" w:sz="0" w:space="0" w:color="auto"/>
        <w:left w:val="none" w:sz="0" w:space="0" w:color="auto"/>
        <w:bottom w:val="none" w:sz="0" w:space="0" w:color="auto"/>
        <w:right w:val="none" w:sz="0" w:space="0" w:color="auto"/>
      </w:divBdr>
    </w:div>
    <w:div w:id="1918712988">
      <w:bodyDiv w:val="1"/>
      <w:marLeft w:val="0"/>
      <w:marRight w:val="0"/>
      <w:marTop w:val="0"/>
      <w:marBottom w:val="0"/>
      <w:divBdr>
        <w:top w:val="none" w:sz="0" w:space="0" w:color="auto"/>
        <w:left w:val="none" w:sz="0" w:space="0" w:color="auto"/>
        <w:bottom w:val="none" w:sz="0" w:space="0" w:color="auto"/>
        <w:right w:val="none" w:sz="0" w:space="0" w:color="auto"/>
      </w:divBdr>
    </w:div>
    <w:div w:id="1921599205">
      <w:bodyDiv w:val="1"/>
      <w:marLeft w:val="0"/>
      <w:marRight w:val="0"/>
      <w:marTop w:val="0"/>
      <w:marBottom w:val="0"/>
      <w:divBdr>
        <w:top w:val="none" w:sz="0" w:space="0" w:color="auto"/>
        <w:left w:val="none" w:sz="0" w:space="0" w:color="auto"/>
        <w:bottom w:val="none" w:sz="0" w:space="0" w:color="auto"/>
        <w:right w:val="none" w:sz="0" w:space="0" w:color="auto"/>
      </w:divBdr>
    </w:div>
    <w:div w:id="1921602033">
      <w:bodyDiv w:val="1"/>
      <w:marLeft w:val="0"/>
      <w:marRight w:val="0"/>
      <w:marTop w:val="0"/>
      <w:marBottom w:val="0"/>
      <w:divBdr>
        <w:top w:val="none" w:sz="0" w:space="0" w:color="auto"/>
        <w:left w:val="none" w:sz="0" w:space="0" w:color="auto"/>
        <w:bottom w:val="none" w:sz="0" w:space="0" w:color="auto"/>
        <w:right w:val="none" w:sz="0" w:space="0" w:color="auto"/>
      </w:divBdr>
    </w:div>
    <w:div w:id="1923906179">
      <w:bodyDiv w:val="1"/>
      <w:marLeft w:val="0"/>
      <w:marRight w:val="0"/>
      <w:marTop w:val="0"/>
      <w:marBottom w:val="0"/>
      <w:divBdr>
        <w:top w:val="none" w:sz="0" w:space="0" w:color="auto"/>
        <w:left w:val="none" w:sz="0" w:space="0" w:color="auto"/>
        <w:bottom w:val="none" w:sz="0" w:space="0" w:color="auto"/>
        <w:right w:val="none" w:sz="0" w:space="0" w:color="auto"/>
      </w:divBdr>
    </w:div>
    <w:div w:id="1923954314">
      <w:bodyDiv w:val="1"/>
      <w:marLeft w:val="0"/>
      <w:marRight w:val="0"/>
      <w:marTop w:val="0"/>
      <w:marBottom w:val="0"/>
      <w:divBdr>
        <w:top w:val="none" w:sz="0" w:space="0" w:color="auto"/>
        <w:left w:val="none" w:sz="0" w:space="0" w:color="auto"/>
        <w:bottom w:val="none" w:sz="0" w:space="0" w:color="auto"/>
        <w:right w:val="none" w:sz="0" w:space="0" w:color="auto"/>
      </w:divBdr>
    </w:div>
    <w:div w:id="1927688655">
      <w:bodyDiv w:val="1"/>
      <w:marLeft w:val="0"/>
      <w:marRight w:val="0"/>
      <w:marTop w:val="0"/>
      <w:marBottom w:val="0"/>
      <w:divBdr>
        <w:top w:val="none" w:sz="0" w:space="0" w:color="auto"/>
        <w:left w:val="none" w:sz="0" w:space="0" w:color="auto"/>
        <w:bottom w:val="none" w:sz="0" w:space="0" w:color="auto"/>
        <w:right w:val="none" w:sz="0" w:space="0" w:color="auto"/>
      </w:divBdr>
    </w:div>
    <w:div w:id="1928953280">
      <w:bodyDiv w:val="1"/>
      <w:marLeft w:val="0"/>
      <w:marRight w:val="0"/>
      <w:marTop w:val="0"/>
      <w:marBottom w:val="0"/>
      <w:divBdr>
        <w:top w:val="none" w:sz="0" w:space="0" w:color="auto"/>
        <w:left w:val="none" w:sz="0" w:space="0" w:color="auto"/>
        <w:bottom w:val="none" w:sz="0" w:space="0" w:color="auto"/>
        <w:right w:val="none" w:sz="0" w:space="0" w:color="auto"/>
      </w:divBdr>
    </w:div>
    <w:div w:id="1930656850">
      <w:bodyDiv w:val="1"/>
      <w:marLeft w:val="0"/>
      <w:marRight w:val="0"/>
      <w:marTop w:val="0"/>
      <w:marBottom w:val="0"/>
      <w:divBdr>
        <w:top w:val="none" w:sz="0" w:space="0" w:color="auto"/>
        <w:left w:val="none" w:sz="0" w:space="0" w:color="auto"/>
        <w:bottom w:val="none" w:sz="0" w:space="0" w:color="auto"/>
        <w:right w:val="none" w:sz="0" w:space="0" w:color="auto"/>
      </w:divBdr>
    </w:div>
    <w:div w:id="1933081915">
      <w:bodyDiv w:val="1"/>
      <w:marLeft w:val="0"/>
      <w:marRight w:val="0"/>
      <w:marTop w:val="0"/>
      <w:marBottom w:val="0"/>
      <w:divBdr>
        <w:top w:val="none" w:sz="0" w:space="0" w:color="auto"/>
        <w:left w:val="none" w:sz="0" w:space="0" w:color="auto"/>
        <w:bottom w:val="none" w:sz="0" w:space="0" w:color="auto"/>
        <w:right w:val="none" w:sz="0" w:space="0" w:color="auto"/>
      </w:divBdr>
    </w:div>
    <w:div w:id="1934580614">
      <w:bodyDiv w:val="1"/>
      <w:marLeft w:val="0"/>
      <w:marRight w:val="0"/>
      <w:marTop w:val="0"/>
      <w:marBottom w:val="0"/>
      <w:divBdr>
        <w:top w:val="none" w:sz="0" w:space="0" w:color="auto"/>
        <w:left w:val="none" w:sz="0" w:space="0" w:color="auto"/>
        <w:bottom w:val="none" w:sz="0" w:space="0" w:color="auto"/>
        <w:right w:val="none" w:sz="0" w:space="0" w:color="auto"/>
      </w:divBdr>
    </w:div>
    <w:div w:id="1935744009">
      <w:bodyDiv w:val="1"/>
      <w:marLeft w:val="0"/>
      <w:marRight w:val="0"/>
      <w:marTop w:val="0"/>
      <w:marBottom w:val="0"/>
      <w:divBdr>
        <w:top w:val="none" w:sz="0" w:space="0" w:color="auto"/>
        <w:left w:val="none" w:sz="0" w:space="0" w:color="auto"/>
        <w:bottom w:val="none" w:sz="0" w:space="0" w:color="auto"/>
        <w:right w:val="none" w:sz="0" w:space="0" w:color="auto"/>
      </w:divBdr>
    </w:div>
    <w:div w:id="1936353984">
      <w:bodyDiv w:val="1"/>
      <w:marLeft w:val="0"/>
      <w:marRight w:val="0"/>
      <w:marTop w:val="0"/>
      <w:marBottom w:val="0"/>
      <w:divBdr>
        <w:top w:val="none" w:sz="0" w:space="0" w:color="auto"/>
        <w:left w:val="none" w:sz="0" w:space="0" w:color="auto"/>
        <w:bottom w:val="none" w:sz="0" w:space="0" w:color="auto"/>
        <w:right w:val="none" w:sz="0" w:space="0" w:color="auto"/>
      </w:divBdr>
    </w:div>
    <w:div w:id="1940332219">
      <w:bodyDiv w:val="1"/>
      <w:marLeft w:val="0"/>
      <w:marRight w:val="0"/>
      <w:marTop w:val="0"/>
      <w:marBottom w:val="0"/>
      <w:divBdr>
        <w:top w:val="none" w:sz="0" w:space="0" w:color="auto"/>
        <w:left w:val="none" w:sz="0" w:space="0" w:color="auto"/>
        <w:bottom w:val="none" w:sz="0" w:space="0" w:color="auto"/>
        <w:right w:val="none" w:sz="0" w:space="0" w:color="auto"/>
      </w:divBdr>
    </w:div>
    <w:div w:id="1941523153">
      <w:bodyDiv w:val="1"/>
      <w:marLeft w:val="0"/>
      <w:marRight w:val="0"/>
      <w:marTop w:val="0"/>
      <w:marBottom w:val="0"/>
      <w:divBdr>
        <w:top w:val="none" w:sz="0" w:space="0" w:color="auto"/>
        <w:left w:val="none" w:sz="0" w:space="0" w:color="auto"/>
        <w:bottom w:val="none" w:sz="0" w:space="0" w:color="auto"/>
        <w:right w:val="none" w:sz="0" w:space="0" w:color="auto"/>
      </w:divBdr>
    </w:div>
    <w:div w:id="1941833510">
      <w:bodyDiv w:val="1"/>
      <w:marLeft w:val="0"/>
      <w:marRight w:val="0"/>
      <w:marTop w:val="0"/>
      <w:marBottom w:val="0"/>
      <w:divBdr>
        <w:top w:val="none" w:sz="0" w:space="0" w:color="auto"/>
        <w:left w:val="none" w:sz="0" w:space="0" w:color="auto"/>
        <w:bottom w:val="none" w:sz="0" w:space="0" w:color="auto"/>
        <w:right w:val="none" w:sz="0" w:space="0" w:color="auto"/>
      </w:divBdr>
    </w:div>
    <w:div w:id="1942102692">
      <w:bodyDiv w:val="1"/>
      <w:marLeft w:val="0"/>
      <w:marRight w:val="0"/>
      <w:marTop w:val="0"/>
      <w:marBottom w:val="0"/>
      <w:divBdr>
        <w:top w:val="none" w:sz="0" w:space="0" w:color="auto"/>
        <w:left w:val="none" w:sz="0" w:space="0" w:color="auto"/>
        <w:bottom w:val="none" w:sz="0" w:space="0" w:color="auto"/>
        <w:right w:val="none" w:sz="0" w:space="0" w:color="auto"/>
      </w:divBdr>
    </w:div>
    <w:div w:id="1950819937">
      <w:bodyDiv w:val="1"/>
      <w:marLeft w:val="0"/>
      <w:marRight w:val="0"/>
      <w:marTop w:val="0"/>
      <w:marBottom w:val="0"/>
      <w:divBdr>
        <w:top w:val="none" w:sz="0" w:space="0" w:color="auto"/>
        <w:left w:val="none" w:sz="0" w:space="0" w:color="auto"/>
        <w:bottom w:val="none" w:sz="0" w:space="0" w:color="auto"/>
        <w:right w:val="none" w:sz="0" w:space="0" w:color="auto"/>
      </w:divBdr>
    </w:div>
    <w:div w:id="1951936471">
      <w:bodyDiv w:val="1"/>
      <w:marLeft w:val="0"/>
      <w:marRight w:val="0"/>
      <w:marTop w:val="0"/>
      <w:marBottom w:val="0"/>
      <w:divBdr>
        <w:top w:val="none" w:sz="0" w:space="0" w:color="auto"/>
        <w:left w:val="none" w:sz="0" w:space="0" w:color="auto"/>
        <w:bottom w:val="none" w:sz="0" w:space="0" w:color="auto"/>
        <w:right w:val="none" w:sz="0" w:space="0" w:color="auto"/>
      </w:divBdr>
    </w:div>
    <w:div w:id="1954168880">
      <w:bodyDiv w:val="1"/>
      <w:marLeft w:val="0"/>
      <w:marRight w:val="0"/>
      <w:marTop w:val="0"/>
      <w:marBottom w:val="0"/>
      <w:divBdr>
        <w:top w:val="none" w:sz="0" w:space="0" w:color="auto"/>
        <w:left w:val="none" w:sz="0" w:space="0" w:color="auto"/>
        <w:bottom w:val="none" w:sz="0" w:space="0" w:color="auto"/>
        <w:right w:val="none" w:sz="0" w:space="0" w:color="auto"/>
      </w:divBdr>
    </w:div>
    <w:div w:id="1956936132">
      <w:bodyDiv w:val="1"/>
      <w:marLeft w:val="0"/>
      <w:marRight w:val="0"/>
      <w:marTop w:val="0"/>
      <w:marBottom w:val="0"/>
      <w:divBdr>
        <w:top w:val="none" w:sz="0" w:space="0" w:color="auto"/>
        <w:left w:val="none" w:sz="0" w:space="0" w:color="auto"/>
        <w:bottom w:val="none" w:sz="0" w:space="0" w:color="auto"/>
        <w:right w:val="none" w:sz="0" w:space="0" w:color="auto"/>
      </w:divBdr>
    </w:div>
    <w:div w:id="1957758090">
      <w:bodyDiv w:val="1"/>
      <w:marLeft w:val="0"/>
      <w:marRight w:val="0"/>
      <w:marTop w:val="0"/>
      <w:marBottom w:val="0"/>
      <w:divBdr>
        <w:top w:val="none" w:sz="0" w:space="0" w:color="auto"/>
        <w:left w:val="none" w:sz="0" w:space="0" w:color="auto"/>
        <w:bottom w:val="none" w:sz="0" w:space="0" w:color="auto"/>
        <w:right w:val="none" w:sz="0" w:space="0" w:color="auto"/>
      </w:divBdr>
    </w:div>
    <w:div w:id="1959407231">
      <w:bodyDiv w:val="1"/>
      <w:marLeft w:val="0"/>
      <w:marRight w:val="0"/>
      <w:marTop w:val="0"/>
      <w:marBottom w:val="0"/>
      <w:divBdr>
        <w:top w:val="none" w:sz="0" w:space="0" w:color="auto"/>
        <w:left w:val="none" w:sz="0" w:space="0" w:color="auto"/>
        <w:bottom w:val="none" w:sz="0" w:space="0" w:color="auto"/>
        <w:right w:val="none" w:sz="0" w:space="0" w:color="auto"/>
      </w:divBdr>
    </w:div>
    <w:div w:id="1959681607">
      <w:bodyDiv w:val="1"/>
      <w:marLeft w:val="0"/>
      <w:marRight w:val="0"/>
      <w:marTop w:val="0"/>
      <w:marBottom w:val="0"/>
      <w:divBdr>
        <w:top w:val="none" w:sz="0" w:space="0" w:color="auto"/>
        <w:left w:val="none" w:sz="0" w:space="0" w:color="auto"/>
        <w:bottom w:val="none" w:sz="0" w:space="0" w:color="auto"/>
        <w:right w:val="none" w:sz="0" w:space="0" w:color="auto"/>
      </w:divBdr>
    </w:div>
    <w:div w:id="1960069909">
      <w:bodyDiv w:val="1"/>
      <w:marLeft w:val="0"/>
      <w:marRight w:val="0"/>
      <w:marTop w:val="0"/>
      <w:marBottom w:val="0"/>
      <w:divBdr>
        <w:top w:val="none" w:sz="0" w:space="0" w:color="auto"/>
        <w:left w:val="none" w:sz="0" w:space="0" w:color="auto"/>
        <w:bottom w:val="none" w:sz="0" w:space="0" w:color="auto"/>
        <w:right w:val="none" w:sz="0" w:space="0" w:color="auto"/>
      </w:divBdr>
    </w:div>
    <w:div w:id="1960456962">
      <w:bodyDiv w:val="1"/>
      <w:marLeft w:val="0"/>
      <w:marRight w:val="0"/>
      <w:marTop w:val="0"/>
      <w:marBottom w:val="0"/>
      <w:divBdr>
        <w:top w:val="none" w:sz="0" w:space="0" w:color="auto"/>
        <w:left w:val="none" w:sz="0" w:space="0" w:color="auto"/>
        <w:bottom w:val="none" w:sz="0" w:space="0" w:color="auto"/>
        <w:right w:val="none" w:sz="0" w:space="0" w:color="auto"/>
      </w:divBdr>
    </w:div>
    <w:div w:id="1960991363">
      <w:bodyDiv w:val="1"/>
      <w:marLeft w:val="0"/>
      <w:marRight w:val="0"/>
      <w:marTop w:val="0"/>
      <w:marBottom w:val="0"/>
      <w:divBdr>
        <w:top w:val="none" w:sz="0" w:space="0" w:color="auto"/>
        <w:left w:val="none" w:sz="0" w:space="0" w:color="auto"/>
        <w:bottom w:val="none" w:sz="0" w:space="0" w:color="auto"/>
        <w:right w:val="none" w:sz="0" w:space="0" w:color="auto"/>
      </w:divBdr>
    </w:div>
    <w:div w:id="1962883690">
      <w:bodyDiv w:val="1"/>
      <w:marLeft w:val="0"/>
      <w:marRight w:val="0"/>
      <w:marTop w:val="0"/>
      <w:marBottom w:val="0"/>
      <w:divBdr>
        <w:top w:val="none" w:sz="0" w:space="0" w:color="auto"/>
        <w:left w:val="none" w:sz="0" w:space="0" w:color="auto"/>
        <w:bottom w:val="none" w:sz="0" w:space="0" w:color="auto"/>
        <w:right w:val="none" w:sz="0" w:space="0" w:color="auto"/>
      </w:divBdr>
    </w:div>
    <w:div w:id="1967080646">
      <w:bodyDiv w:val="1"/>
      <w:marLeft w:val="0"/>
      <w:marRight w:val="0"/>
      <w:marTop w:val="0"/>
      <w:marBottom w:val="0"/>
      <w:divBdr>
        <w:top w:val="none" w:sz="0" w:space="0" w:color="auto"/>
        <w:left w:val="none" w:sz="0" w:space="0" w:color="auto"/>
        <w:bottom w:val="none" w:sz="0" w:space="0" w:color="auto"/>
        <w:right w:val="none" w:sz="0" w:space="0" w:color="auto"/>
      </w:divBdr>
    </w:div>
    <w:div w:id="1968244231">
      <w:bodyDiv w:val="1"/>
      <w:marLeft w:val="0"/>
      <w:marRight w:val="0"/>
      <w:marTop w:val="0"/>
      <w:marBottom w:val="0"/>
      <w:divBdr>
        <w:top w:val="none" w:sz="0" w:space="0" w:color="auto"/>
        <w:left w:val="none" w:sz="0" w:space="0" w:color="auto"/>
        <w:bottom w:val="none" w:sz="0" w:space="0" w:color="auto"/>
        <w:right w:val="none" w:sz="0" w:space="0" w:color="auto"/>
      </w:divBdr>
    </w:div>
    <w:div w:id="1968462064">
      <w:bodyDiv w:val="1"/>
      <w:marLeft w:val="0"/>
      <w:marRight w:val="0"/>
      <w:marTop w:val="0"/>
      <w:marBottom w:val="0"/>
      <w:divBdr>
        <w:top w:val="none" w:sz="0" w:space="0" w:color="auto"/>
        <w:left w:val="none" w:sz="0" w:space="0" w:color="auto"/>
        <w:bottom w:val="none" w:sz="0" w:space="0" w:color="auto"/>
        <w:right w:val="none" w:sz="0" w:space="0" w:color="auto"/>
      </w:divBdr>
    </w:div>
    <w:div w:id="1969585225">
      <w:bodyDiv w:val="1"/>
      <w:marLeft w:val="0"/>
      <w:marRight w:val="0"/>
      <w:marTop w:val="0"/>
      <w:marBottom w:val="0"/>
      <w:divBdr>
        <w:top w:val="none" w:sz="0" w:space="0" w:color="auto"/>
        <w:left w:val="none" w:sz="0" w:space="0" w:color="auto"/>
        <w:bottom w:val="none" w:sz="0" w:space="0" w:color="auto"/>
        <w:right w:val="none" w:sz="0" w:space="0" w:color="auto"/>
      </w:divBdr>
    </w:div>
    <w:div w:id="1970357799">
      <w:bodyDiv w:val="1"/>
      <w:marLeft w:val="0"/>
      <w:marRight w:val="0"/>
      <w:marTop w:val="0"/>
      <w:marBottom w:val="0"/>
      <w:divBdr>
        <w:top w:val="none" w:sz="0" w:space="0" w:color="auto"/>
        <w:left w:val="none" w:sz="0" w:space="0" w:color="auto"/>
        <w:bottom w:val="none" w:sz="0" w:space="0" w:color="auto"/>
        <w:right w:val="none" w:sz="0" w:space="0" w:color="auto"/>
      </w:divBdr>
    </w:div>
    <w:div w:id="1970744827">
      <w:bodyDiv w:val="1"/>
      <w:marLeft w:val="0"/>
      <w:marRight w:val="0"/>
      <w:marTop w:val="0"/>
      <w:marBottom w:val="0"/>
      <w:divBdr>
        <w:top w:val="none" w:sz="0" w:space="0" w:color="auto"/>
        <w:left w:val="none" w:sz="0" w:space="0" w:color="auto"/>
        <w:bottom w:val="none" w:sz="0" w:space="0" w:color="auto"/>
        <w:right w:val="none" w:sz="0" w:space="0" w:color="auto"/>
      </w:divBdr>
    </w:div>
    <w:div w:id="1976327002">
      <w:bodyDiv w:val="1"/>
      <w:marLeft w:val="0"/>
      <w:marRight w:val="0"/>
      <w:marTop w:val="0"/>
      <w:marBottom w:val="0"/>
      <w:divBdr>
        <w:top w:val="none" w:sz="0" w:space="0" w:color="auto"/>
        <w:left w:val="none" w:sz="0" w:space="0" w:color="auto"/>
        <w:bottom w:val="none" w:sz="0" w:space="0" w:color="auto"/>
        <w:right w:val="none" w:sz="0" w:space="0" w:color="auto"/>
      </w:divBdr>
    </w:div>
    <w:div w:id="1979189695">
      <w:bodyDiv w:val="1"/>
      <w:marLeft w:val="0"/>
      <w:marRight w:val="0"/>
      <w:marTop w:val="0"/>
      <w:marBottom w:val="0"/>
      <w:divBdr>
        <w:top w:val="none" w:sz="0" w:space="0" w:color="auto"/>
        <w:left w:val="none" w:sz="0" w:space="0" w:color="auto"/>
        <w:bottom w:val="none" w:sz="0" w:space="0" w:color="auto"/>
        <w:right w:val="none" w:sz="0" w:space="0" w:color="auto"/>
      </w:divBdr>
    </w:div>
    <w:div w:id="1984314196">
      <w:bodyDiv w:val="1"/>
      <w:marLeft w:val="0"/>
      <w:marRight w:val="0"/>
      <w:marTop w:val="0"/>
      <w:marBottom w:val="0"/>
      <w:divBdr>
        <w:top w:val="none" w:sz="0" w:space="0" w:color="auto"/>
        <w:left w:val="none" w:sz="0" w:space="0" w:color="auto"/>
        <w:bottom w:val="none" w:sz="0" w:space="0" w:color="auto"/>
        <w:right w:val="none" w:sz="0" w:space="0" w:color="auto"/>
      </w:divBdr>
    </w:div>
    <w:div w:id="1985699451">
      <w:bodyDiv w:val="1"/>
      <w:marLeft w:val="0"/>
      <w:marRight w:val="0"/>
      <w:marTop w:val="0"/>
      <w:marBottom w:val="0"/>
      <w:divBdr>
        <w:top w:val="none" w:sz="0" w:space="0" w:color="auto"/>
        <w:left w:val="none" w:sz="0" w:space="0" w:color="auto"/>
        <w:bottom w:val="none" w:sz="0" w:space="0" w:color="auto"/>
        <w:right w:val="none" w:sz="0" w:space="0" w:color="auto"/>
      </w:divBdr>
    </w:div>
    <w:div w:id="1989168771">
      <w:bodyDiv w:val="1"/>
      <w:marLeft w:val="0"/>
      <w:marRight w:val="0"/>
      <w:marTop w:val="0"/>
      <w:marBottom w:val="0"/>
      <w:divBdr>
        <w:top w:val="none" w:sz="0" w:space="0" w:color="auto"/>
        <w:left w:val="none" w:sz="0" w:space="0" w:color="auto"/>
        <w:bottom w:val="none" w:sz="0" w:space="0" w:color="auto"/>
        <w:right w:val="none" w:sz="0" w:space="0" w:color="auto"/>
      </w:divBdr>
    </w:div>
    <w:div w:id="1990404385">
      <w:bodyDiv w:val="1"/>
      <w:marLeft w:val="0"/>
      <w:marRight w:val="0"/>
      <w:marTop w:val="0"/>
      <w:marBottom w:val="0"/>
      <w:divBdr>
        <w:top w:val="none" w:sz="0" w:space="0" w:color="auto"/>
        <w:left w:val="none" w:sz="0" w:space="0" w:color="auto"/>
        <w:bottom w:val="none" w:sz="0" w:space="0" w:color="auto"/>
        <w:right w:val="none" w:sz="0" w:space="0" w:color="auto"/>
      </w:divBdr>
    </w:div>
    <w:div w:id="1993488526">
      <w:bodyDiv w:val="1"/>
      <w:marLeft w:val="0"/>
      <w:marRight w:val="0"/>
      <w:marTop w:val="0"/>
      <w:marBottom w:val="0"/>
      <w:divBdr>
        <w:top w:val="none" w:sz="0" w:space="0" w:color="auto"/>
        <w:left w:val="none" w:sz="0" w:space="0" w:color="auto"/>
        <w:bottom w:val="none" w:sz="0" w:space="0" w:color="auto"/>
        <w:right w:val="none" w:sz="0" w:space="0" w:color="auto"/>
      </w:divBdr>
    </w:div>
    <w:div w:id="1995641170">
      <w:bodyDiv w:val="1"/>
      <w:marLeft w:val="0"/>
      <w:marRight w:val="0"/>
      <w:marTop w:val="0"/>
      <w:marBottom w:val="0"/>
      <w:divBdr>
        <w:top w:val="none" w:sz="0" w:space="0" w:color="auto"/>
        <w:left w:val="none" w:sz="0" w:space="0" w:color="auto"/>
        <w:bottom w:val="none" w:sz="0" w:space="0" w:color="auto"/>
        <w:right w:val="none" w:sz="0" w:space="0" w:color="auto"/>
      </w:divBdr>
    </w:div>
    <w:div w:id="1997341924">
      <w:bodyDiv w:val="1"/>
      <w:marLeft w:val="0"/>
      <w:marRight w:val="0"/>
      <w:marTop w:val="0"/>
      <w:marBottom w:val="0"/>
      <w:divBdr>
        <w:top w:val="none" w:sz="0" w:space="0" w:color="auto"/>
        <w:left w:val="none" w:sz="0" w:space="0" w:color="auto"/>
        <w:bottom w:val="none" w:sz="0" w:space="0" w:color="auto"/>
        <w:right w:val="none" w:sz="0" w:space="0" w:color="auto"/>
      </w:divBdr>
    </w:div>
    <w:div w:id="1998067824">
      <w:bodyDiv w:val="1"/>
      <w:marLeft w:val="0"/>
      <w:marRight w:val="0"/>
      <w:marTop w:val="0"/>
      <w:marBottom w:val="0"/>
      <w:divBdr>
        <w:top w:val="none" w:sz="0" w:space="0" w:color="auto"/>
        <w:left w:val="none" w:sz="0" w:space="0" w:color="auto"/>
        <w:bottom w:val="none" w:sz="0" w:space="0" w:color="auto"/>
        <w:right w:val="none" w:sz="0" w:space="0" w:color="auto"/>
      </w:divBdr>
    </w:div>
    <w:div w:id="2002537934">
      <w:bodyDiv w:val="1"/>
      <w:marLeft w:val="0"/>
      <w:marRight w:val="0"/>
      <w:marTop w:val="0"/>
      <w:marBottom w:val="0"/>
      <w:divBdr>
        <w:top w:val="none" w:sz="0" w:space="0" w:color="auto"/>
        <w:left w:val="none" w:sz="0" w:space="0" w:color="auto"/>
        <w:bottom w:val="none" w:sz="0" w:space="0" w:color="auto"/>
        <w:right w:val="none" w:sz="0" w:space="0" w:color="auto"/>
      </w:divBdr>
    </w:div>
    <w:div w:id="2003391447">
      <w:bodyDiv w:val="1"/>
      <w:marLeft w:val="0"/>
      <w:marRight w:val="0"/>
      <w:marTop w:val="0"/>
      <w:marBottom w:val="0"/>
      <w:divBdr>
        <w:top w:val="none" w:sz="0" w:space="0" w:color="auto"/>
        <w:left w:val="none" w:sz="0" w:space="0" w:color="auto"/>
        <w:bottom w:val="none" w:sz="0" w:space="0" w:color="auto"/>
        <w:right w:val="none" w:sz="0" w:space="0" w:color="auto"/>
      </w:divBdr>
    </w:div>
    <w:div w:id="2004817534">
      <w:bodyDiv w:val="1"/>
      <w:marLeft w:val="0"/>
      <w:marRight w:val="0"/>
      <w:marTop w:val="0"/>
      <w:marBottom w:val="0"/>
      <w:divBdr>
        <w:top w:val="none" w:sz="0" w:space="0" w:color="auto"/>
        <w:left w:val="none" w:sz="0" w:space="0" w:color="auto"/>
        <w:bottom w:val="none" w:sz="0" w:space="0" w:color="auto"/>
        <w:right w:val="none" w:sz="0" w:space="0" w:color="auto"/>
      </w:divBdr>
    </w:div>
    <w:div w:id="2009404181">
      <w:bodyDiv w:val="1"/>
      <w:marLeft w:val="0"/>
      <w:marRight w:val="0"/>
      <w:marTop w:val="0"/>
      <w:marBottom w:val="0"/>
      <w:divBdr>
        <w:top w:val="none" w:sz="0" w:space="0" w:color="auto"/>
        <w:left w:val="none" w:sz="0" w:space="0" w:color="auto"/>
        <w:bottom w:val="none" w:sz="0" w:space="0" w:color="auto"/>
        <w:right w:val="none" w:sz="0" w:space="0" w:color="auto"/>
      </w:divBdr>
    </w:div>
    <w:div w:id="2009625658">
      <w:bodyDiv w:val="1"/>
      <w:marLeft w:val="0"/>
      <w:marRight w:val="0"/>
      <w:marTop w:val="0"/>
      <w:marBottom w:val="0"/>
      <w:divBdr>
        <w:top w:val="none" w:sz="0" w:space="0" w:color="auto"/>
        <w:left w:val="none" w:sz="0" w:space="0" w:color="auto"/>
        <w:bottom w:val="none" w:sz="0" w:space="0" w:color="auto"/>
        <w:right w:val="none" w:sz="0" w:space="0" w:color="auto"/>
      </w:divBdr>
    </w:div>
    <w:div w:id="2011323580">
      <w:bodyDiv w:val="1"/>
      <w:marLeft w:val="0"/>
      <w:marRight w:val="0"/>
      <w:marTop w:val="0"/>
      <w:marBottom w:val="0"/>
      <w:divBdr>
        <w:top w:val="none" w:sz="0" w:space="0" w:color="auto"/>
        <w:left w:val="none" w:sz="0" w:space="0" w:color="auto"/>
        <w:bottom w:val="none" w:sz="0" w:space="0" w:color="auto"/>
        <w:right w:val="none" w:sz="0" w:space="0" w:color="auto"/>
      </w:divBdr>
    </w:div>
    <w:div w:id="2012439722">
      <w:bodyDiv w:val="1"/>
      <w:marLeft w:val="0"/>
      <w:marRight w:val="0"/>
      <w:marTop w:val="0"/>
      <w:marBottom w:val="0"/>
      <w:divBdr>
        <w:top w:val="none" w:sz="0" w:space="0" w:color="auto"/>
        <w:left w:val="none" w:sz="0" w:space="0" w:color="auto"/>
        <w:bottom w:val="none" w:sz="0" w:space="0" w:color="auto"/>
        <w:right w:val="none" w:sz="0" w:space="0" w:color="auto"/>
      </w:divBdr>
    </w:div>
    <w:div w:id="2013333919">
      <w:bodyDiv w:val="1"/>
      <w:marLeft w:val="0"/>
      <w:marRight w:val="0"/>
      <w:marTop w:val="0"/>
      <w:marBottom w:val="0"/>
      <w:divBdr>
        <w:top w:val="none" w:sz="0" w:space="0" w:color="auto"/>
        <w:left w:val="none" w:sz="0" w:space="0" w:color="auto"/>
        <w:bottom w:val="none" w:sz="0" w:space="0" w:color="auto"/>
        <w:right w:val="none" w:sz="0" w:space="0" w:color="auto"/>
      </w:divBdr>
    </w:div>
    <w:div w:id="2013415083">
      <w:bodyDiv w:val="1"/>
      <w:marLeft w:val="0"/>
      <w:marRight w:val="0"/>
      <w:marTop w:val="0"/>
      <w:marBottom w:val="0"/>
      <w:divBdr>
        <w:top w:val="none" w:sz="0" w:space="0" w:color="auto"/>
        <w:left w:val="none" w:sz="0" w:space="0" w:color="auto"/>
        <w:bottom w:val="none" w:sz="0" w:space="0" w:color="auto"/>
        <w:right w:val="none" w:sz="0" w:space="0" w:color="auto"/>
      </w:divBdr>
    </w:div>
    <w:div w:id="2016222082">
      <w:bodyDiv w:val="1"/>
      <w:marLeft w:val="0"/>
      <w:marRight w:val="0"/>
      <w:marTop w:val="0"/>
      <w:marBottom w:val="0"/>
      <w:divBdr>
        <w:top w:val="none" w:sz="0" w:space="0" w:color="auto"/>
        <w:left w:val="none" w:sz="0" w:space="0" w:color="auto"/>
        <w:bottom w:val="none" w:sz="0" w:space="0" w:color="auto"/>
        <w:right w:val="none" w:sz="0" w:space="0" w:color="auto"/>
      </w:divBdr>
    </w:div>
    <w:div w:id="2016301534">
      <w:bodyDiv w:val="1"/>
      <w:marLeft w:val="0"/>
      <w:marRight w:val="0"/>
      <w:marTop w:val="0"/>
      <w:marBottom w:val="0"/>
      <w:divBdr>
        <w:top w:val="none" w:sz="0" w:space="0" w:color="auto"/>
        <w:left w:val="none" w:sz="0" w:space="0" w:color="auto"/>
        <w:bottom w:val="none" w:sz="0" w:space="0" w:color="auto"/>
        <w:right w:val="none" w:sz="0" w:space="0" w:color="auto"/>
      </w:divBdr>
    </w:div>
    <w:div w:id="2017463636">
      <w:bodyDiv w:val="1"/>
      <w:marLeft w:val="0"/>
      <w:marRight w:val="0"/>
      <w:marTop w:val="0"/>
      <w:marBottom w:val="0"/>
      <w:divBdr>
        <w:top w:val="none" w:sz="0" w:space="0" w:color="auto"/>
        <w:left w:val="none" w:sz="0" w:space="0" w:color="auto"/>
        <w:bottom w:val="none" w:sz="0" w:space="0" w:color="auto"/>
        <w:right w:val="none" w:sz="0" w:space="0" w:color="auto"/>
      </w:divBdr>
    </w:div>
    <w:div w:id="2028168686">
      <w:bodyDiv w:val="1"/>
      <w:marLeft w:val="0"/>
      <w:marRight w:val="0"/>
      <w:marTop w:val="0"/>
      <w:marBottom w:val="0"/>
      <w:divBdr>
        <w:top w:val="none" w:sz="0" w:space="0" w:color="auto"/>
        <w:left w:val="none" w:sz="0" w:space="0" w:color="auto"/>
        <w:bottom w:val="none" w:sz="0" w:space="0" w:color="auto"/>
        <w:right w:val="none" w:sz="0" w:space="0" w:color="auto"/>
      </w:divBdr>
    </w:div>
    <w:div w:id="2031443347">
      <w:bodyDiv w:val="1"/>
      <w:marLeft w:val="0"/>
      <w:marRight w:val="0"/>
      <w:marTop w:val="0"/>
      <w:marBottom w:val="0"/>
      <w:divBdr>
        <w:top w:val="none" w:sz="0" w:space="0" w:color="auto"/>
        <w:left w:val="none" w:sz="0" w:space="0" w:color="auto"/>
        <w:bottom w:val="none" w:sz="0" w:space="0" w:color="auto"/>
        <w:right w:val="none" w:sz="0" w:space="0" w:color="auto"/>
      </w:divBdr>
    </w:div>
    <w:div w:id="2034574654">
      <w:bodyDiv w:val="1"/>
      <w:marLeft w:val="0"/>
      <w:marRight w:val="0"/>
      <w:marTop w:val="0"/>
      <w:marBottom w:val="0"/>
      <w:divBdr>
        <w:top w:val="none" w:sz="0" w:space="0" w:color="auto"/>
        <w:left w:val="none" w:sz="0" w:space="0" w:color="auto"/>
        <w:bottom w:val="none" w:sz="0" w:space="0" w:color="auto"/>
        <w:right w:val="none" w:sz="0" w:space="0" w:color="auto"/>
      </w:divBdr>
    </w:div>
    <w:div w:id="2035881651">
      <w:bodyDiv w:val="1"/>
      <w:marLeft w:val="0"/>
      <w:marRight w:val="0"/>
      <w:marTop w:val="0"/>
      <w:marBottom w:val="0"/>
      <w:divBdr>
        <w:top w:val="none" w:sz="0" w:space="0" w:color="auto"/>
        <w:left w:val="none" w:sz="0" w:space="0" w:color="auto"/>
        <w:bottom w:val="none" w:sz="0" w:space="0" w:color="auto"/>
        <w:right w:val="none" w:sz="0" w:space="0" w:color="auto"/>
      </w:divBdr>
    </w:div>
    <w:div w:id="2036425076">
      <w:bodyDiv w:val="1"/>
      <w:marLeft w:val="0"/>
      <w:marRight w:val="0"/>
      <w:marTop w:val="0"/>
      <w:marBottom w:val="0"/>
      <w:divBdr>
        <w:top w:val="none" w:sz="0" w:space="0" w:color="auto"/>
        <w:left w:val="none" w:sz="0" w:space="0" w:color="auto"/>
        <w:bottom w:val="none" w:sz="0" w:space="0" w:color="auto"/>
        <w:right w:val="none" w:sz="0" w:space="0" w:color="auto"/>
      </w:divBdr>
    </w:div>
    <w:div w:id="2037267244">
      <w:bodyDiv w:val="1"/>
      <w:marLeft w:val="0"/>
      <w:marRight w:val="0"/>
      <w:marTop w:val="0"/>
      <w:marBottom w:val="0"/>
      <w:divBdr>
        <w:top w:val="none" w:sz="0" w:space="0" w:color="auto"/>
        <w:left w:val="none" w:sz="0" w:space="0" w:color="auto"/>
        <w:bottom w:val="none" w:sz="0" w:space="0" w:color="auto"/>
        <w:right w:val="none" w:sz="0" w:space="0" w:color="auto"/>
      </w:divBdr>
    </w:div>
    <w:div w:id="2037580839">
      <w:bodyDiv w:val="1"/>
      <w:marLeft w:val="0"/>
      <w:marRight w:val="0"/>
      <w:marTop w:val="0"/>
      <w:marBottom w:val="0"/>
      <w:divBdr>
        <w:top w:val="none" w:sz="0" w:space="0" w:color="auto"/>
        <w:left w:val="none" w:sz="0" w:space="0" w:color="auto"/>
        <w:bottom w:val="none" w:sz="0" w:space="0" w:color="auto"/>
        <w:right w:val="none" w:sz="0" w:space="0" w:color="auto"/>
      </w:divBdr>
    </w:div>
    <w:div w:id="2037727270">
      <w:bodyDiv w:val="1"/>
      <w:marLeft w:val="0"/>
      <w:marRight w:val="0"/>
      <w:marTop w:val="0"/>
      <w:marBottom w:val="0"/>
      <w:divBdr>
        <w:top w:val="none" w:sz="0" w:space="0" w:color="auto"/>
        <w:left w:val="none" w:sz="0" w:space="0" w:color="auto"/>
        <w:bottom w:val="none" w:sz="0" w:space="0" w:color="auto"/>
        <w:right w:val="none" w:sz="0" w:space="0" w:color="auto"/>
      </w:divBdr>
    </w:div>
    <w:div w:id="2038004550">
      <w:bodyDiv w:val="1"/>
      <w:marLeft w:val="0"/>
      <w:marRight w:val="0"/>
      <w:marTop w:val="0"/>
      <w:marBottom w:val="0"/>
      <w:divBdr>
        <w:top w:val="none" w:sz="0" w:space="0" w:color="auto"/>
        <w:left w:val="none" w:sz="0" w:space="0" w:color="auto"/>
        <w:bottom w:val="none" w:sz="0" w:space="0" w:color="auto"/>
        <w:right w:val="none" w:sz="0" w:space="0" w:color="auto"/>
      </w:divBdr>
    </w:div>
    <w:div w:id="2039039390">
      <w:bodyDiv w:val="1"/>
      <w:marLeft w:val="0"/>
      <w:marRight w:val="0"/>
      <w:marTop w:val="0"/>
      <w:marBottom w:val="0"/>
      <w:divBdr>
        <w:top w:val="none" w:sz="0" w:space="0" w:color="auto"/>
        <w:left w:val="none" w:sz="0" w:space="0" w:color="auto"/>
        <w:bottom w:val="none" w:sz="0" w:space="0" w:color="auto"/>
        <w:right w:val="none" w:sz="0" w:space="0" w:color="auto"/>
      </w:divBdr>
    </w:div>
    <w:div w:id="2039617420">
      <w:bodyDiv w:val="1"/>
      <w:marLeft w:val="0"/>
      <w:marRight w:val="0"/>
      <w:marTop w:val="0"/>
      <w:marBottom w:val="0"/>
      <w:divBdr>
        <w:top w:val="none" w:sz="0" w:space="0" w:color="auto"/>
        <w:left w:val="none" w:sz="0" w:space="0" w:color="auto"/>
        <w:bottom w:val="none" w:sz="0" w:space="0" w:color="auto"/>
        <w:right w:val="none" w:sz="0" w:space="0" w:color="auto"/>
      </w:divBdr>
    </w:div>
    <w:div w:id="2039771204">
      <w:bodyDiv w:val="1"/>
      <w:marLeft w:val="0"/>
      <w:marRight w:val="0"/>
      <w:marTop w:val="0"/>
      <w:marBottom w:val="0"/>
      <w:divBdr>
        <w:top w:val="none" w:sz="0" w:space="0" w:color="auto"/>
        <w:left w:val="none" w:sz="0" w:space="0" w:color="auto"/>
        <w:bottom w:val="none" w:sz="0" w:space="0" w:color="auto"/>
        <w:right w:val="none" w:sz="0" w:space="0" w:color="auto"/>
      </w:divBdr>
    </w:div>
    <w:div w:id="2040356435">
      <w:bodyDiv w:val="1"/>
      <w:marLeft w:val="0"/>
      <w:marRight w:val="0"/>
      <w:marTop w:val="0"/>
      <w:marBottom w:val="0"/>
      <w:divBdr>
        <w:top w:val="none" w:sz="0" w:space="0" w:color="auto"/>
        <w:left w:val="none" w:sz="0" w:space="0" w:color="auto"/>
        <w:bottom w:val="none" w:sz="0" w:space="0" w:color="auto"/>
        <w:right w:val="none" w:sz="0" w:space="0" w:color="auto"/>
      </w:divBdr>
    </w:div>
    <w:div w:id="2040887355">
      <w:bodyDiv w:val="1"/>
      <w:marLeft w:val="0"/>
      <w:marRight w:val="0"/>
      <w:marTop w:val="0"/>
      <w:marBottom w:val="0"/>
      <w:divBdr>
        <w:top w:val="none" w:sz="0" w:space="0" w:color="auto"/>
        <w:left w:val="none" w:sz="0" w:space="0" w:color="auto"/>
        <w:bottom w:val="none" w:sz="0" w:space="0" w:color="auto"/>
        <w:right w:val="none" w:sz="0" w:space="0" w:color="auto"/>
      </w:divBdr>
    </w:div>
    <w:div w:id="2042897308">
      <w:bodyDiv w:val="1"/>
      <w:marLeft w:val="0"/>
      <w:marRight w:val="0"/>
      <w:marTop w:val="0"/>
      <w:marBottom w:val="0"/>
      <w:divBdr>
        <w:top w:val="none" w:sz="0" w:space="0" w:color="auto"/>
        <w:left w:val="none" w:sz="0" w:space="0" w:color="auto"/>
        <w:bottom w:val="none" w:sz="0" w:space="0" w:color="auto"/>
        <w:right w:val="none" w:sz="0" w:space="0" w:color="auto"/>
      </w:divBdr>
    </w:div>
    <w:div w:id="2043556449">
      <w:bodyDiv w:val="1"/>
      <w:marLeft w:val="0"/>
      <w:marRight w:val="0"/>
      <w:marTop w:val="0"/>
      <w:marBottom w:val="0"/>
      <w:divBdr>
        <w:top w:val="none" w:sz="0" w:space="0" w:color="auto"/>
        <w:left w:val="none" w:sz="0" w:space="0" w:color="auto"/>
        <w:bottom w:val="none" w:sz="0" w:space="0" w:color="auto"/>
        <w:right w:val="none" w:sz="0" w:space="0" w:color="auto"/>
      </w:divBdr>
    </w:div>
    <w:div w:id="2043819711">
      <w:bodyDiv w:val="1"/>
      <w:marLeft w:val="0"/>
      <w:marRight w:val="0"/>
      <w:marTop w:val="0"/>
      <w:marBottom w:val="0"/>
      <w:divBdr>
        <w:top w:val="none" w:sz="0" w:space="0" w:color="auto"/>
        <w:left w:val="none" w:sz="0" w:space="0" w:color="auto"/>
        <w:bottom w:val="none" w:sz="0" w:space="0" w:color="auto"/>
        <w:right w:val="none" w:sz="0" w:space="0" w:color="auto"/>
      </w:divBdr>
    </w:div>
    <w:div w:id="2048141933">
      <w:bodyDiv w:val="1"/>
      <w:marLeft w:val="0"/>
      <w:marRight w:val="0"/>
      <w:marTop w:val="0"/>
      <w:marBottom w:val="0"/>
      <w:divBdr>
        <w:top w:val="none" w:sz="0" w:space="0" w:color="auto"/>
        <w:left w:val="none" w:sz="0" w:space="0" w:color="auto"/>
        <w:bottom w:val="none" w:sz="0" w:space="0" w:color="auto"/>
        <w:right w:val="none" w:sz="0" w:space="0" w:color="auto"/>
      </w:divBdr>
    </w:div>
    <w:div w:id="2049798928">
      <w:bodyDiv w:val="1"/>
      <w:marLeft w:val="0"/>
      <w:marRight w:val="0"/>
      <w:marTop w:val="0"/>
      <w:marBottom w:val="0"/>
      <w:divBdr>
        <w:top w:val="none" w:sz="0" w:space="0" w:color="auto"/>
        <w:left w:val="none" w:sz="0" w:space="0" w:color="auto"/>
        <w:bottom w:val="none" w:sz="0" w:space="0" w:color="auto"/>
        <w:right w:val="none" w:sz="0" w:space="0" w:color="auto"/>
      </w:divBdr>
    </w:div>
    <w:div w:id="2050296026">
      <w:bodyDiv w:val="1"/>
      <w:marLeft w:val="0"/>
      <w:marRight w:val="0"/>
      <w:marTop w:val="0"/>
      <w:marBottom w:val="0"/>
      <w:divBdr>
        <w:top w:val="none" w:sz="0" w:space="0" w:color="auto"/>
        <w:left w:val="none" w:sz="0" w:space="0" w:color="auto"/>
        <w:bottom w:val="none" w:sz="0" w:space="0" w:color="auto"/>
        <w:right w:val="none" w:sz="0" w:space="0" w:color="auto"/>
      </w:divBdr>
    </w:div>
    <w:div w:id="2050717876">
      <w:bodyDiv w:val="1"/>
      <w:marLeft w:val="0"/>
      <w:marRight w:val="0"/>
      <w:marTop w:val="0"/>
      <w:marBottom w:val="0"/>
      <w:divBdr>
        <w:top w:val="none" w:sz="0" w:space="0" w:color="auto"/>
        <w:left w:val="none" w:sz="0" w:space="0" w:color="auto"/>
        <w:bottom w:val="none" w:sz="0" w:space="0" w:color="auto"/>
        <w:right w:val="none" w:sz="0" w:space="0" w:color="auto"/>
      </w:divBdr>
    </w:div>
    <w:div w:id="2050840084">
      <w:bodyDiv w:val="1"/>
      <w:marLeft w:val="0"/>
      <w:marRight w:val="0"/>
      <w:marTop w:val="0"/>
      <w:marBottom w:val="0"/>
      <w:divBdr>
        <w:top w:val="none" w:sz="0" w:space="0" w:color="auto"/>
        <w:left w:val="none" w:sz="0" w:space="0" w:color="auto"/>
        <w:bottom w:val="none" w:sz="0" w:space="0" w:color="auto"/>
        <w:right w:val="none" w:sz="0" w:space="0" w:color="auto"/>
      </w:divBdr>
    </w:div>
    <w:div w:id="2051563507">
      <w:bodyDiv w:val="1"/>
      <w:marLeft w:val="0"/>
      <w:marRight w:val="0"/>
      <w:marTop w:val="0"/>
      <w:marBottom w:val="0"/>
      <w:divBdr>
        <w:top w:val="none" w:sz="0" w:space="0" w:color="auto"/>
        <w:left w:val="none" w:sz="0" w:space="0" w:color="auto"/>
        <w:bottom w:val="none" w:sz="0" w:space="0" w:color="auto"/>
        <w:right w:val="none" w:sz="0" w:space="0" w:color="auto"/>
      </w:divBdr>
    </w:div>
    <w:div w:id="2052991114">
      <w:bodyDiv w:val="1"/>
      <w:marLeft w:val="0"/>
      <w:marRight w:val="0"/>
      <w:marTop w:val="0"/>
      <w:marBottom w:val="0"/>
      <w:divBdr>
        <w:top w:val="none" w:sz="0" w:space="0" w:color="auto"/>
        <w:left w:val="none" w:sz="0" w:space="0" w:color="auto"/>
        <w:bottom w:val="none" w:sz="0" w:space="0" w:color="auto"/>
        <w:right w:val="none" w:sz="0" w:space="0" w:color="auto"/>
      </w:divBdr>
    </w:div>
    <w:div w:id="2055343552">
      <w:bodyDiv w:val="1"/>
      <w:marLeft w:val="0"/>
      <w:marRight w:val="0"/>
      <w:marTop w:val="0"/>
      <w:marBottom w:val="0"/>
      <w:divBdr>
        <w:top w:val="none" w:sz="0" w:space="0" w:color="auto"/>
        <w:left w:val="none" w:sz="0" w:space="0" w:color="auto"/>
        <w:bottom w:val="none" w:sz="0" w:space="0" w:color="auto"/>
        <w:right w:val="none" w:sz="0" w:space="0" w:color="auto"/>
      </w:divBdr>
    </w:div>
    <w:div w:id="2055543750">
      <w:bodyDiv w:val="1"/>
      <w:marLeft w:val="0"/>
      <w:marRight w:val="0"/>
      <w:marTop w:val="0"/>
      <w:marBottom w:val="0"/>
      <w:divBdr>
        <w:top w:val="none" w:sz="0" w:space="0" w:color="auto"/>
        <w:left w:val="none" w:sz="0" w:space="0" w:color="auto"/>
        <w:bottom w:val="none" w:sz="0" w:space="0" w:color="auto"/>
        <w:right w:val="none" w:sz="0" w:space="0" w:color="auto"/>
      </w:divBdr>
    </w:div>
    <w:div w:id="2057117671">
      <w:bodyDiv w:val="1"/>
      <w:marLeft w:val="0"/>
      <w:marRight w:val="0"/>
      <w:marTop w:val="0"/>
      <w:marBottom w:val="0"/>
      <w:divBdr>
        <w:top w:val="none" w:sz="0" w:space="0" w:color="auto"/>
        <w:left w:val="none" w:sz="0" w:space="0" w:color="auto"/>
        <w:bottom w:val="none" w:sz="0" w:space="0" w:color="auto"/>
        <w:right w:val="none" w:sz="0" w:space="0" w:color="auto"/>
      </w:divBdr>
    </w:div>
    <w:div w:id="2057704314">
      <w:bodyDiv w:val="1"/>
      <w:marLeft w:val="0"/>
      <w:marRight w:val="0"/>
      <w:marTop w:val="0"/>
      <w:marBottom w:val="0"/>
      <w:divBdr>
        <w:top w:val="none" w:sz="0" w:space="0" w:color="auto"/>
        <w:left w:val="none" w:sz="0" w:space="0" w:color="auto"/>
        <w:bottom w:val="none" w:sz="0" w:space="0" w:color="auto"/>
        <w:right w:val="none" w:sz="0" w:space="0" w:color="auto"/>
      </w:divBdr>
    </w:div>
    <w:div w:id="2058160011">
      <w:bodyDiv w:val="1"/>
      <w:marLeft w:val="0"/>
      <w:marRight w:val="0"/>
      <w:marTop w:val="0"/>
      <w:marBottom w:val="0"/>
      <w:divBdr>
        <w:top w:val="none" w:sz="0" w:space="0" w:color="auto"/>
        <w:left w:val="none" w:sz="0" w:space="0" w:color="auto"/>
        <w:bottom w:val="none" w:sz="0" w:space="0" w:color="auto"/>
        <w:right w:val="none" w:sz="0" w:space="0" w:color="auto"/>
      </w:divBdr>
    </w:div>
    <w:div w:id="2058972193">
      <w:bodyDiv w:val="1"/>
      <w:marLeft w:val="0"/>
      <w:marRight w:val="0"/>
      <w:marTop w:val="0"/>
      <w:marBottom w:val="0"/>
      <w:divBdr>
        <w:top w:val="none" w:sz="0" w:space="0" w:color="auto"/>
        <w:left w:val="none" w:sz="0" w:space="0" w:color="auto"/>
        <w:bottom w:val="none" w:sz="0" w:space="0" w:color="auto"/>
        <w:right w:val="none" w:sz="0" w:space="0" w:color="auto"/>
      </w:divBdr>
    </w:div>
    <w:div w:id="2060007283">
      <w:bodyDiv w:val="1"/>
      <w:marLeft w:val="0"/>
      <w:marRight w:val="0"/>
      <w:marTop w:val="0"/>
      <w:marBottom w:val="0"/>
      <w:divBdr>
        <w:top w:val="none" w:sz="0" w:space="0" w:color="auto"/>
        <w:left w:val="none" w:sz="0" w:space="0" w:color="auto"/>
        <w:bottom w:val="none" w:sz="0" w:space="0" w:color="auto"/>
        <w:right w:val="none" w:sz="0" w:space="0" w:color="auto"/>
      </w:divBdr>
    </w:div>
    <w:div w:id="2062048083">
      <w:bodyDiv w:val="1"/>
      <w:marLeft w:val="0"/>
      <w:marRight w:val="0"/>
      <w:marTop w:val="0"/>
      <w:marBottom w:val="0"/>
      <w:divBdr>
        <w:top w:val="none" w:sz="0" w:space="0" w:color="auto"/>
        <w:left w:val="none" w:sz="0" w:space="0" w:color="auto"/>
        <w:bottom w:val="none" w:sz="0" w:space="0" w:color="auto"/>
        <w:right w:val="none" w:sz="0" w:space="0" w:color="auto"/>
      </w:divBdr>
    </w:div>
    <w:div w:id="2063746045">
      <w:bodyDiv w:val="1"/>
      <w:marLeft w:val="0"/>
      <w:marRight w:val="0"/>
      <w:marTop w:val="0"/>
      <w:marBottom w:val="0"/>
      <w:divBdr>
        <w:top w:val="none" w:sz="0" w:space="0" w:color="auto"/>
        <w:left w:val="none" w:sz="0" w:space="0" w:color="auto"/>
        <w:bottom w:val="none" w:sz="0" w:space="0" w:color="auto"/>
        <w:right w:val="none" w:sz="0" w:space="0" w:color="auto"/>
      </w:divBdr>
    </w:div>
    <w:div w:id="2065595768">
      <w:bodyDiv w:val="1"/>
      <w:marLeft w:val="0"/>
      <w:marRight w:val="0"/>
      <w:marTop w:val="0"/>
      <w:marBottom w:val="0"/>
      <w:divBdr>
        <w:top w:val="none" w:sz="0" w:space="0" w:color="auto"/>
        <w:left w:val="none" w:sz="0" w:space="0" w:color="auto"/>
        <w:bottom w:val="none" w:sz="0" w:space="0" w:color="auto"/>
        <w:right w:val="none" w:sz="0" w:space="0" w:color="auto"/>
      </w:divBdr>
    </w:div>
    <w:div w:id="2065716422">
      <w:bodyDiv w:val="1"/>
      <w:marLeft w:val="0"/>
      <w:marRight w:val="0"/>
      <w:marTop w:val="0"/>
      <w:marBottom w:val="0"/>
      <w:divBdr>
        <w:top w:val="none" w:sz="0" w:space="0" w:color="auto"/>
        <w:left w:val="none" w:sz="0" w:space="0" w:color="auto"/>
        <w:bottom w:val="none" w:sz="0" w:space="0" w:color="auto"/>
        <w:right w:val="none" w:sz="0" w:space="0" w:color="auto"/>
      </w:divBdr>
    </w:div>
    <w:div w:id="2065760725">
      <w:bodyDiv w:val="1"/>
      <w:marLeft w:val="0"/>
      <w:marRight w:val="0"/>
      <w:marTop w:val="0"/>
      <w:marBottom w:val="0"/>
      <w:divBdr>
        <w:top w:val="none" w:sz="0" w:space="0" w:color="auto"/>
        <w:left w:val="none" w:sz="0" w:space="0" w:color="auto"/>
        <w:bottom w:val="none" w:sz="0" w:space="0" w:color="auto"/>
        <w:right w:val="none" w:sz="0" w:space="0" w:color="auto"/>
      </w:divBdr>
    </w:div>
    <w:div w:id="2067609898">
      <w:bodyDiv w:val="1"/>
      <w:marLeft w:val="0"/>
      <w:marRight w:val="0"/>
      <w:marTop w:val="0"/>
      <w:marBottom w:val="0"/>
      <w:divBdr>
        <w:top w:val="none" w:sz="0" w:space="0" w:color="auto"/>
        <w:left w:val="none" w:sz="0" w:space="0" w:color="auto"/>
        <w:bottom w:val="none" w:sz="0" w:space="0" w:color="auto"/>
        <w:right w:val="none" w:sz="0" w:space="0" w:color="auto"/>
      </w:divBdr>
    </w:div>
    <w:div w:id="2070377416">
      <w:bodyDiv w:val="1"/>
      <w:marLeft w:val="0"/>
      <w:marRight w:val="0"/>
      <w:marTop w:val="0"/>
      <w:marBottom w:val="0"/>
      <w:divBdr>
        <w:top w:val="none" w:sz="0" w:space="0" w:color="auto"/>
        <w:left w:val="none" w:sz="0" w:space="0" w:color="auto"/>
        <w:bottom w:val="none" w:sz="0" w:space="0" w:color="auto"/>
        <w:right w:val="none" w:sz="0" w:space="0" w:color="auto"/>
      </w:divBdr>
    </w:div>
    <w:div w:id="2072924197">
      <w:bodyDiv w:val="1"/>
      <w:marLeft w:val="0"/>
      <w:marRight w:val="0"/>
      <w:marTop w:val="0"/>
      <w:marBottom w:val="0"/>
      <w:divBdr>
        <w:top w:val="none" w:sz="0" w:space="0" w:color="auto"/>
        <w:left w:val="none" w:sz="0" w:space="0" w:color="auto"/>
        <w:bottom w:val="none" w:sz="0" w:space="0" w:color="auto"/>
        <w:right w:val="none" w:sz="0" w:space="0" w:color="auto"/>
      </w:divBdr>
    </w:div>
    <w:div w:id="2077361670">
      <w:bodyDiv w:val="1"/>
      <w:marLeft w:val="0"/>
      <w:marRight w:val="0"/>
      <w:marTop w:val="0"/>
      <w:marBottom w:val="0"/>
      <w:divBdr>
        <w:top w:val="none" w:sz="0" w:space="0" w:color="auto"/>
        <w:left w:val="none" w:sz="0" w:space="0" w:color="auto"/>
        <w:bottom w:val="none" w:sz="0" w:space="0" w:color="auto"/>
        <w:right w:val="none" w:sz="0" w:space="0" w:color="auto"/>
      </w:divBdr>
    </w:div>
    <w:div w:id="2077777212">
      <w:bodyDiv w:val="1"/>
      <w:marLeft w:val="0"/>
      <w:marRight w:val="0"/>
      <w:marTop w:val="0"/>
      <w:marBottom w:val="0"/>
      <w:divBdr>
        <w:top w:val="none" w:sz="0" w:space="0" w:color="auto"/>
        <w:left w:val="none" w:sz="0" w:space="0" w:color="auto"/>
        <w:bottom w:val="none" w:sz="0" w:space="0" w:color="auto"/>
        <w:right w:val="none" w:sz="0" w:space="0" w:color="auto"/>
      </w:divBdr>
    </w:div>
    <w:div w:id="2081713572">
      <w:bodyDiv w:val="1"/>
      <w:marLeft w:val="0"/>
      <w:marRight w:val="0"/>
      <w:marTop w:val="0"/>
      <w:marBottom w:val="0"/>
      <w:divBdr>
        <w:top w:val="none" w:sz="0" w:space="0" w:color="auto"/>
        <w:left w:val="none" w:sz="0" w:space="0" w:color="auto"/>
        <w:bottom w:val="none" w:sz="0" w:space="0" w:color="auto"/>
        <w:right w:val="none" w:sz="0" w:space="0" w:color="auto"/>
      </w:divBdr>
    </w:div>
    <w:div w:id="2082750410">
      <w:bodyDiv w:val="1"/>
      <w:marLeft w:val="0"/>
      <w:marRight w:val="0"/>
      <w:marTop w:val="0"/>
      <w:marBottom w:val="0"/>
      <w:divBdr>
        <w:top w:val="none" w:sz="0" w:space="0" w:color="auto"/>
        <w:left w:val="none" w:sz="0" w:space="0" w:color="auto"/>
        <w:bottom w:val="none" w:sz="0" w:space="0" w:color="auto"/>
        <w:right w:val="none" w:sz="0" w:space="0" w:color="auto"/>
      </w:divBdr>
    </w:div>
    <w:div w:id="2083989585">
      <w:bodyDiv w:val="1"/>
      <w:marLeft w:val="0"/>
      <w:marRight w:val="0"/>
      <w:marTop w:val="0"/>
      <w:marBottom w:val="0"/>
      <w:divBdr>
        <w:top w:val="none" w:sz="0" w:space="0" w:color="auto"/>
        <w:left w:val="none" w:sz="0" w:space="0" w:color="auto"/>
        <w:bottom w:val="none" w:sz="0" w:space="0" w:color="auto"/>
        <w:right w:val="none" w:sz="0" w:space="0" w:color="auto"/>
      </w:divBdr>
    </w:div>
    <w:div w:id="2085763078">
      <w:bodyDiv w:val="1"/>
      <w:marLeft w:val="0"/>
      <w:marRight w:val="0"/>
      <w:marTop w:val="0"/>
      <w:marBottom w:val="0"/>
      <w:divBdr>
        <w:top w:val="none" w:sz="0" w:space="0" w:color="auto"/>
        <w:left w:val="none" w:sz="0" w:space="0" w:color="auto"/>
        <w:bottom w:val="none" w:sz="0" w:space="0" w:color="auto"/>
        <w:right w:val="none" w:sz="0" w:space="0" w:color="auto"/>
      </w:divBdr>
    </w:div>
    <w:div w:id="2086218328">
      <w:bodyDiv w:val="1"/>
      <w:marLeft w:val="0"/>
      <w:marRight w:val="0"/>
      <w:marTop w:val="0"/>
      <w:marBottom w:val="0"/>
      <w:divBdr>
        <w:top w:val="none" w:sz="0" w:space="0" w:color="auto"/>
        <w:left w:val="none" w:sz="0" w:space="0" w:color="auto"/>
        <w:bottom w:val="none" w:sz="0" w:space="0" w:color="auto"/>
        <w:right w:val="none" w:sz="0" w:space="0" w:color="auto"/>
      </w:divBdr>
    </w:div>
    <w:div w:id="2087336977">
      <w:bodyDiv w:val="1"/>
      <w:marLeft w:val="0"/>
      <w:marRight w:val="0"/>
      <w:marTop w:val="0"/>
      <w:marBottom w:val="0"/>
      <w:divBdr>
        <w:top w:val="none" w:sz="0" w:space="0" w:color="auto"/>
        <w:left w:val="none" w:sz="0" w:space="0" w:color="auto"/>
        <w:bottom w:val="none" w:sz="0" w:space="0" w:color="auto"/>
        <w:right w:val="none" w:sz="0" w:space="0" w:color="auto"/>
      </w:divBdr>
    </w:div>
    <w:div w:id="2089497798">
      <w:bodyDiv w:val="1"/>
      <w:marLeft w:val="0"/>
      <w:marRight w:val="0"/>
      <w:marTop w:val="0"/>
      <w:marBottom w:val="0"/>
      <w:divBdr>
        <w:top w:val="none" w:sz="0" w:space="0" w:color="auto"/>
        <w:left w:val="none" w:sz="0" w:space="0" w:color="auto"/>
        <w:bottom w:val="none" w:sz="0" w:space="0" w:color="auto"/>
        <w:right w:val="none" w:sz="0" w:space="0" w:color="auto"/>
      </w:divBdr>
    </w:div>
    <w:div w:id="2092581275">
      <w:bodyDiv w:val="1"/>
      <w:marLeft w:val="0"/>
      <w:marRight w:val="0"/>
      <w:marTop w:val="0"/>
      <w:marBottom w:val="0"/>
      <w:divBdr>
        <w:top w:val="none" w:sz="0" w:space="0" w:color="auto"/>
        <w:left w:val="none" w:sz="0" w:space="0" w:color="auto"/>
        <w:bottom w:val="none" w:sz="0" w:space="0" w:color="auto"/>
        <w:right w:val="none" w:sz="0" w:space="0" w:color="auto"/>
      </w:divBdr>
    </w:div>
    <w:div w:id="2094008206">
      <w:bodyDiv w:val="1"/>
      <w:marLeft w:val="0"/>
      <w:marRight w:val="0"/>
      <w:marTop w:val="0"/>
      <w:marBottom w:val="0"/>
      <w:divBdr>
        <w:top w:val="none" w:sz="0" w:space="0" w:color="auto"/>
        <w:left w:val="none" w:sz="0" w:space="0" w:color="auto"/>
        <w:bottom w:val="none" w:sz="0" w:space="0" w:color="auto"/>
        <w:right w:val="none" w:sz="0" w:space="0" w:color="auto"/>
      </w:divBdr>
    </w:div>
    <w:div w:id="2094280476">
      <w:bodyDiv w:val="1"/>
      <w:marLeft w:val="0"/>
      <w:marRight w:val="0"/>
      <w:marTop w:val="0"/>
      <w:marBottom w:val="0"/>
      <w:divBdr>
        <w:top w:val="none" w:sz="0" w:space="0" w:color="auto"/>
        <w:left w:val="none" w:sz="0" w:space="0" w:color="auto"/>
        <w:bottom w:val="none" w:sz="0" w:space="0" w:color="auto"/>
        <w:right w:val="none" w:sz="0" w:space="0" w:color="auto"/>
      </w:divBdr>
    </w:div>
    <w:div w:id="2095470487">
      <w:bodyDiv w:val="1"/>
      <w:marLeft w:val="0"/>
      <w:marRight w:val="0"/>
      <w:marTop w:val="0"/>
      <w:marBottom w:val="0"/>
      <w:divBdr>
        <w:top w:val="none" w:sz="0" w:space="0" w:color="auto"/>
        <w:left w:val="none" w:sz="0" w:space="0" w:color="auto"/>
        <w:bottom w:val="none" w:sz="0" w:space="0" w:color="auto"/>
        <w:right w:val="none" w:sz="0" w:space="0" w:color="auto"/>
      </w:divBdr>
    </w:div>
    <w:div w:id="2098406201">
      <w:bodyDiv w:val="1"/>
      <w:marLeft w:val="0"/>
      <w:marRight w:val="0"/>
      <w:marTop w:val="0"/>
      <w:marBottom w:val="0"/>
      <w:divBdr>
        <w:top w:val="none" w:sz="0" w:space="0" w:color="auto"/>
        <w:left w:val="none" w:sz="0" w:space="0" w:color="auto"/>
        <w:bottom w:val="none" w:sz="0" w:space="0" w:color="auto"/>
        <w:right w:val="none" w:sz="0" w:space="0" w:color="auto"/>
      </w:divBdr>
    </w:div>
    <w:div w:id="2101674888">
      <w:bodyDiv w:val="1"/>
      <w:marLeft w:val="0"/>
      <w:marRight w:val="0"/>
      <w:marTop w:val="0"/>
      <w:marBottom w:val="0"/>
      <w:divBdr>
        <w:top w:val="none" w:sz="0" w:space="0" w:color="auto"/>
        <w:left w:val="none" w:sz="0" w:space="0" w:color="auto"/>
        <w:bottom w:val="none" w:sz="0" w:space="0" w:color="auto"/>
        <w:right w:val="none" w:sz="0" w:space="0" w:color="auto"/>
      </w:divBdr>
    </w:div>
    <w:div w:id="2105833391">
      <w:bodyDiv w:val="1"/>
      <w:marLeft w:val="0"/>
      <w:marRight w:val="0"/>
      <w:marTop w:val="0"/>
      <w:marBottom w:val="0"/>
      <w:divBdr>
        <w:top w:val="none" w:sz="0" w:space="0" w:color="auto"/>
        <w:left w:val="none" w:sz="0" w:space="0" w:color="auto"/>
        <w:bottom w:val="none" w:sz="0" w:space="0" w:color="auto"/>
        <w:right w:val="none" w:sz="0" w:space="0" w:color="auto"/>
      </w:divBdr>
    </w:div>
    <w:div w:id="2108118574">
      <w:bodyDiv w:val="1"/>
      <w:marLeft w:val="0"/>
      <w:marRight w:val="0"/>
      <w:marTop w:val="0"/>
      <w:marBottom w:val="0"/>
      <w:divBdr>
        <w:top w:val="none" w:sz="0" w:space="0" w:color="auto"/>
        <w:left w:val="none" w:sz="0" w:space="0" w:color="auto"/>
        <w:bottom w:val="none" w:sz="0" w:space="0" w:color="auto"/>
        <w:right w:val="none" w:sz="0" w:space="0" w:color="auto"/>
      </w:divBdr>
    </w:div>
    <w:div w:id="2109539572">
      <w:bodyDiv w:val="1"/>
      <w:marLeft w:val="0"/>
      <w:marRight w:val="0"/>
      <w:marTop w:val="0"/>
      <w:marBottom w:val="0"/>
      <w:divBdr>
        <w:top w:val="none" w:sz="0" w:space="0" w:color="auto"/>
        <w:left w:val="none" w:sz="0" w:space="0" w:color="auto"/>
        <w:bottom w:val="none" w:sz="0" w:space="0" w:color="auto"/>
        <w:right w:val="none" w:sz="0" w:space="0" w:color="auto"/>
      </w:divBdr>
    </w:div>
    <w:div w:id="2109541932">
      <w:bodyDiv w:val="1"/>
      <w:marLeft w:val="0"/>
      <w:marRight w:val="0"/>
      <w:marTop w:val="0"/>
      <w:marBottom w:val="0"/>
      <w:divBdr>
        <w:top w:val="none" w:sz="0" w:space="0" w:color="auto"/>
        <w:left w:val="none" w:sz="0" w:space="0" w:color="auto"/>
        <w:bottom w:val="none" w:sz="0" w:space="0" w:color="auto"/>
        <w:right w:val="none" w:sz="0" w:space="0" w:color="auto"/>
      </w:divBdr>
    </w:div>
    <w:div w:id="2110082958">
      <w:bodyDiv w:val="1"/>
      <w:marLeft w:val="0"/>
      <w:marRight w:val="0"/>
      <w:marTop w:val="0"/>
      <w:marBottom w:val="0"/>
      <w:divBdr>
        <w:top w:val="none" w:sz="0" w:space="0" w:color="auto"/>
        <w:left w:val="none" w:sz="0" w:space="0" w:color="auto"/>
        <w:bottom w:val="none" w:sz="0" w:space="0" w:color="auto"/>
        <w:right w:val="none" w:sz="0" w:space="0" w:color="auto"/>
      </w:divBdr>
    </w:div>
    <w:div w:id="2112045626">
      <w:bodyDiv w:val="1"/>
      <w:marLeft w:val="0"/>
      <w:marRight w:val="0"/>
      <w:marTop w:val="0"/>
      <w:marBottom w:val="0"/>
      <w:divBdr>
        <w:top w:val="none" w:sz="0" w:space="0" w:color="auto"/>
        <w:left w:val="none" w:sz="0" w:space="0" w:color="auto"/>
        <w:bottom w:val="none" w:sz="0" w:space="0" w:color="auto"/>
        <w:right w:val="none" w:sz="0" w:space="0" w:color="auto"/>
      </w:divBdr>
    </w:div>
    <w:div w:id="2114279903">
      <w:bodyDiv w:val="1"/>
      <w:marLeft w:val="0"/>
      <w:marRight w:val="0"/>
      <w:marTop w:val="0"/>
      <w:marBottom w:val="0"/>
      <w:divBdr>
        <w:top w:val="none" w:sz="0" w:space="0" w:color="auto"/>
        <w:left w:val="none" w:sz="0" w:space="0" w:color="auto"/>
        <w:bottom w:val="none" w:sz="0" w:space="0" w:color="auto"/>
        <w:right w:val="none" w:sz="0" w:space="0" w:color="auto"/>
      </w:divBdr>
    </w:div>
    <w:div w:id="2114744910">
      <w:bodyDiv w:val="1"/>
      <w:marLeft w:val="0"/>
      <w:marRight w:val="0"/>
      <w:marTop w:val="0"/>
      <w:marBottom w:val="0"/>
      <w:divBdr>
        <w:top w:val="none" w:sz="0" w:space="0" w:color="auto"/>
        <w:left w:val="none" w:sz="0" w:space="0" w:color="auto"/>
        <w:bottom w:val="none" w:sz="0" w:space="0" w:color="auto"/>
        <w:right w:val="none" w:sz="0" w:space="0" w:color="auto"/>
      </w:divBdr>
    </w:div>
    <w:div w:id="2115903148">
      <w:bodyDiv w:val="1"/>
      <w:marLeft w:val="0"/>
      <w:marRight w:val="0"/>
      <w:marTop w:val="0"/>
      <w:marBottom w:val="0"/>
      <w:divBdr>
        <w:top w:val="none" w:sz="0" w:space="0" w:color="auto"/>
        <w:left w:val="none" w:sz="0" w:space="0" w:color="auto"/>
        <w:bottom w:val="none" w:sz="0" w:space="0" w:color="auto"/>
        <w:right w:val="none" w:sz="0" w:space="0" w:color="auto"/>
      </w:divBdr>
    </w:div>
    <w:div w:id="2117167982">
      <w:bodyDiv w:val="1"/>
      <w:marLeft w:val="0"/>
      <w:marRight w:val="0"/>
      <w:marTop w:val="0"/>
      <w:marBottom w:val="0"/>
      <w:divBdr>
        <w:top w:val="none" w:sz="0" w:space="0" w:color="auto"/>
        <w:left w:val="none" w:sz="0" w:space="0" w:color="auto"/>
        <w:bottom w:val="none" w:sz="0" w:space="0" w:color="auto"/>
        <w:right w:val="none" w:sz="0" w:space="0" w:color="auto"/>
      </w:divBdr>
    </w:div>
    <w:div w:id="2121415564">
      <w:bodyDiv w:val="1"/>
      <w:marLeft w:val="0"/>
      <w:marRight w:val="0"/>
      <w:marTop w:val="0"/>
      <w:marBottom w:val="0"/>
      <w:divBdr>
        <w:top w:val="none" w:sz="0" w:space="0" w:color="auto"/>
        <w:left w:val="none" w:sz="0" w:space="0" w:color="auto"/>
        <w:bottom w:val="none" w:sz="0" w:space="0" w:color="auto"/>
        <w:right w:val="none" w:sz="0" w:space="0" w:color="auto"/>
      </w:divBdr>
    </w:div>
    <w:div w:id="2121876073">
      <w:bodyDiv w:val="1"/>
      <w:marLeft w:val="0"/>
      <w:marRight w:val="0"/>
      <w:marTop w:val="0"/>
      <w:marBottom w:val="0"/>
      <w:divBdr>
        <w:top w:val="none" w:sz="0" w:space="0" w:color="auto"/>
        <w:left w:val="none" w:sz="0" w:space="0" w:color="auto"/>
        <w:bottom w:val="none" w:sz="0" w:space="0" w:color="auto"/>
        <w:right w:val="none" w:sz="0" w:space="0" w:color="auto"/>
      </w:divBdr>
    </w:div>
    <w:div w:id="2123720863">
      <w:bodyDiv w:val="1"/>
      <w:marLeft w:val="0"/>
      <w:marRight w:val="0"/>
      <w:marTop w:val="0"/>
      <w:marBottom w:val="0"/>
      <w:divBdr>
        <w:top w:val="none" w:sz="0" w:space="0" w:color="auto"/>
        <w:left w:val="none" w:sz="0" w:space="0" w:color="auto"/>
        <w:bottom w:val="none" w:sz="0" w:space="0" w:color="auto"/>
        <w:right w:val="none" w:sz="0" w:space="0" w:color="auto"/>
      </w:divBdr>
    </w:div>
    <w:div w:id="2125072599">
      <w:bodyDiv w:val="1"/>
      <w:marLeft w:val="0"/>
      <w:marRight w:val="0"/>
      <w:marTop w:val="0"/>
      <w:marBottom w:val="0"/>
      <w:divBdr>
        <w:top w:val="none" w:sz="0" w:space="0" w:color="auto"/>
        <w:left w:val="none" w:sz="0" w:space="0" w:color="auto"/>
        <w:bottom w:val="none" w:sz="0" w:space="0" w:color="auto"/>
        <w:right w:val="none" w:sz="0" w:space="0" w:color="auto"/>
      </w:divBdr>
    </w:div>
    <w:div w:id="2133984133">
      <w:bodyDiv w:val="1"/>
      <w:marLeft w:val="0"/>
      <w:marRight w:val="0"/>
      <w:marTop w:val="0"/>
      <w:marBottom w:val="0"/>
      <w:divBdr>
        <w:top w:val="none" w:sz="0" w:space="0" w:color="auto"/>
        <w:left w:val="none" w:sz="0" w:space="0" w:color="auto"/>
        <w:bottom w:val="none" w:sz="0" w:space="0" w:color="auto"/>
        <w:right w:val="none" w:sz="0" w:space="0" w:color="auto"/>
      </w:divBdr>
    </w:div>
    <w:div w:id="2136218196">
      <w:bodyDiv w:val="1"/>
      <w:marLeft w:val="0"/>
      <w:marRight w:val="0"/>
      <w:marTop w:val="0"/>
      <w:marBottom w:val="0"/>
      <w:divBdr>
        <w:top w:val="none" w:sz="0" w:space="0" w:color="auto"/>
        <w:left w:val="none" w:sz="0" w:space="0" w:color="auto"/>
        <w:bottom w:val="none" w:sz="0" w:space="0" w:color="auto"/>
        <w:right w:val="none" w:sz="0" w:space="0" w:color="auto"/>
      </w:divBdr>
    </w:div>
    <w:div w:id="2137873815">
      <w:bodyDiv w:val="1"/>
      <w:marLeft w:val="0"/>
      <w:marRight w:val="0"/>
      <w:marTop w:val="0"/>
      <w:marBottom w:val="0"/>
      <w:divBdr>
        <w:top w:val="none" w:sz="0" w:space="0" w:color="auto"/>
        <w:left w:val="none" w:sz="0" w:space="0" w:color="auto"/>
        <w:bottom w:val="none" w:sz="0" w:space="0" w:color="auto"/>
        <w:right w:val="none" w:sz="0" w:space="0" w:color="auto"/>
      </w:divBdr>
    </w:div>
    <w:div w:id="2142645334">
      <w:bodyDiv w:val="1"/>
      <w:marLeft w:val="0"/>
      <w:marRight w:val="0"/>
      <w:marTop w:val="0"/>
      <w:marBottom w:val="0"/>
      <w:divBdr>
        <w:top w:val="none" w:sz="0" w:space="0" w:color="auto"/>
        <w:left w:val="none" w:sz="0" w:space="0" w:color="auto"/>
        <w:bottom w:val="none" w:sz="0" w:space="0" w:color="auto"/>
        <w:right w:val="none" w:sz="0" w:space="0" w:color="auto"/>
      </w:divBdr>
    </w:div>
    <w:div w:id="2143229707">
      <w:bodyDiv w:val="1"/>
      <w:marLeft w:val="0"/>
      <w:marRight w:val="0"/>
      <w:marTop w:val="0"/>
      <w:marBottom w:val="0"/>
      <w:divBdr>
        <w:top w:val="none" w:sz="0" w:space="0" w:color="auto"/>
        <w:left w:val="none" w:sz="0" w:space="0" w:color="auto"/>
        <w:bottom w:val="none" w:sz="0" w:space="0" w:color="auto"/>
        <w:right w:val="none" w:sz="0" w:space="0" w:color="auto"/>
      </w:divBdr>
    </w:div>
    <w:div w:id="2146072042">
      <w:bodyDiv w:val="1"/>
      <w:marLeft w:val="0"/>
      <w:marRight w:val="0"/>
      <w:marTop w:val="0"/>
      <w:marBottom w:val="0"/>
      <w:divBdr>
        <w:top w:val="none" w:sz="0" w:space="0" w:color="auto"/>
        <w:left w:val="none" w:sz="0" w:space="0" w:color="auto"/>
        <w:bottom w:val="none" w:sz="0" w:space="0" w:color="auto"/>
        <w:right w:val="none" w:sz="0" w:space="0" w:color="auto"/>
      </w:divBdr>
    </w:div>
    <w:div w:id="2146383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jpg"/><Relationship Id="rId26" Type="http://schemas.openxmlformats.org/officeDocument/2006/relationships/image" Target="media/image11.png"/><Relationship Id="rId39" Type="http://schemas.openxmlformats.org/officeDocument/2006/relationships/image" Target="media/image18.png"/><Relationship Id="rId21" Type="http://schemas.openxmlformats.org/officeDocument/2006/relationships/image" Target="media/image8.jpeg"/><Relationship Id="rId34" Type="http://schemas.openxmlformats.org/officeDocument/2006/relationships/image" Target="media/image15.png"/><Relationship Id="rId42" Type="http://schemas.openxmlformats.org/officeDocument/2006/relationships/image" Target="media/image21.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9" Type="http://schemas.microsoft.com/office/2007/relationships/hdphoto" Target="media/hdphoto7.wdp"/><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image" Target="media/image17.png"/><Relationship Id="rId40" Type="http://schemas.openxmlformats.org/officeDocument/2006/relationships/image" Target="media/image19.png"/><Relationship Id="rId45"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07/relationships/hdphoto" Target="media/hdphoto4.wdp"/><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png"/><Relationship Id="rId31" Type="http://schemas.microsoft.com/office/2007/relationships/hdphoto" Target="media/hdphoto8.wdp"/><Relationship Id="rId44"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1.wdp"/><Relationship Id="rId22" Type="http://schemas.openxmlformats.org/officeDocument/2006/relationships/image" Target="media/image9.png"/><Relationship Id="rId27" Type="http://schemas.microsoft.com/office/2007/relationships/hdphoto" Target="media/hdphoto6.wdp"/><Relationship Id="rId30" Type="http://schemas.openxmlformats.org/officeDocument/2006/relationships/image" Target="media/image13.png"/><Relationship Id="rId35" Type="http://schemas.microsoft.com/office/2007/relationships/hdphoto" Target="media/hdphoto10.wdp"/><Relationship Id="rId43" Type="http://schemas.openxmlformats.org/officeDocument/2006/relationships/image" Target="media/image22.png"/><Relationship Id="rId48" Type="http://schemas.openxmlformats.org/officeDocument/2006/relationships/footer" Target="footer3.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5.png"/><Relationship Id="rId25" Type="http://schemas.microsoft.com/office/2007/relationships/hdphoto" Target="media/hdphoto5.wdp"/><Relationship Id="rId33" Type="http://schemas.microsoft.com/office/2007/relationships/hdphoto" Target="media/hdphoto9.wdp"/><Relationship Id="rId38" Type="http://schemas.microsoft.com/office/2007/relationships/hdphoto" Target="media/hdphoto11.wdp"/><Relationship Id="rId46" Type="http://schemas.openxmlformats.org/officeDocument/2006/relationships/image" Target="media/image25.png"/><Relationship Id="rId20" Type="http://schemas.microsoft.com/office/2007/relationships/hdphoto" Target="media/hdphoto3.wdp"/><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Mon22</b:Tag>
    <b:SourceType>InternetSite</b:SourceType>
    <b:Guid>{FB5DEA85-5740-45FC-890B-54C08485986A}</b:Guid>
    <b:Title>Valle San Pedro</b:Title>
    <b:Year>2022</b:Year>
    <b:Author>
      <b:Author>
        <b:NameList>
          <b:Person>
            <b:Last>Arreola</b:Last>
            <b:First>Monica</b:First>
          </b:Person>
        </b:NameList>
      </b:Author>
    </b:Author>
    <b:InternetSiteTitle>Monica Arreola</b:InternetSiteTitle>
    <b:Month>May</b:Month>
    <b:URL>https://www.monicaarreola.com/valle-san-pedro</b:URL>
    <b:RefOrder>1</b:RefOrder>
  </b:Source>
  <b:Source>
    <b:Tag>Cla02</b:Tag>
    <b:SourceType>Book</b:SourceType>
    <b:Guid>{E708B6E4-CA07-4E74-9B3C-0FF8F59EA76F}</b:Guid>
    <b:Title>From state interventionism to facilitating strategies: Change in housing policy in Mexico</b:Title>
    <b:Year>2002</b:Year>
    <b:City>Mexico City</b:City>
    <b:Publisher>El Colegio de Mexico</b:Publisher>
    <b:Author>
      <b:Author>
        <b:NameList>
          <b:Person>
            <b:Last>Puebla</b:Last>
            <b:First>Claudia</b:First>
          </b:Person>
        </b:NameList>
      </b:Author>
    </b:Author>
    <b:RefOrder>18</b:RefOrder>
  </b:Source>
  <b:Source>
    <b:Tag>Lou21</b:Tag>
    <b:SourceType>JournalArticle</b:SourceType>
    <b:Guid>{3A77BD11-8925-4E98-B09C-49D6C5167EAF}</b:Guid>
    <b:Title>President Alemán Urban Housing Project.</b:Title>
    <b:Year>2021</b:Year>
    <b:Author>
      <b:Author>
        <b:NameList>
          <b:Person>
            <b:Last>Noelle</b:Last>
            <b:First>Louise</b:First>
          </b:Person>
        </b:NameList>
      </b:Author>
    </b:Author>
    <b:JournalName>docomomo journal, (65</b:JournalName>
    <b:Pages>17-21</b:Pages>
    <b:RefOrder>20</b:RefOrder>
  </b:Source>
  <b:Source>
    <b:Tag>Rub10</b:Tag>
    <b:SourceType>Book</b:SourceType>
    <b:Guid>{B29D2427-B277-4C3B-BACF-093800CCF311}</b:Guid>
    <b:Author>
      <b:Author>
        <b:NameList>
          <b:Person>
            <b:Last>Gutierrez</b:Last>
            <b:First>Ruben</b:First>
            <b:Middle>Salvador Roux</b:Middle>
          </b:Person>
          <b:Person>
            <b:Last>Mujica</b:Last>
            <b:First>Jose</b:First>
            <b:Middle>Adan Espuna</b:Middle>
          </b:Person>
          <b:Person>
            <b:Last>Izaguirre</b:Last>
            <b:First>Victor</b:First>
            <b:Middle>Manuel Garcia</b:Middle>
          </b:Person>
        </b:NameList>
      </b:Author>
    </b:Author>
    <b:Title>Manual  normativo para el desarrollo de vivienda sustentable de interes social en Mexico</b:Title>
    <b:Year>2010</b:Year>
    <b:City>Mexico CIty</b:City>
    <b:Publisher>Plaza y Valdez</b:Publisher>
    <b:RefOrder>24</b:RefOrder>
  </b:Source>
  <b:Source>
    <b:Tag>Paa09</b:Tag>
    <b:SourceType>Report</b:SourceType>
    <b:Guid>{B25EECE8-5DD7-49CC-B2F1-5BB999C9CFB0}</b:Guid>
    <b:LCID>en-US</b:LCID>
    <b:Title>The Housing Transition in Mexico: Local Impact of National Policy</b:Title>
    <b:Year>2009</b:Year>
    <b:City>Berkeley, California</b:City>
    <b:Publisher>UC Berkeley</b:Publisher>
    <b:Author>
      <b:Author>
        <b:NameList>
          <b:Person>
            <b:Last>Monkkonen</b:Last>
            <b:First>Paavo</b:First>
            <b:Middle>Herbert</b:Middle>
          </b:Person>
        </b:NameList>
      </b:Author>
    </b:Author>
    <b:RefOrder>9</b:RefOrder>
  </b:Source>
  <b:Source>
    <b:Tag>Ric16</b:Tag>
    <b:SourceType>ConferenceProceedings</b:SourceType>
    <b:Guid>{07F1A5A6-69EB-407A-B8A8-4384AED2BC5C}</b:Guid>
    <b:Title>Housing manufacturing in Mexico: Building efficient houses in inefficient locations?</b:Title>
    <b:Year>2016</b:Year>
    <b:Publisher>Science Direct</b:Publisher>
    <b:City>Stellenbosch</b:City>
    <b:Author>
      <b:Author>
        <b:NameList>
          <b:Person>
            <b:Last>Ochoa</b:Last>
            <b:First>Ricardo</b:First>
          </b:Person>
          <b:Person>
            <b:Last>Guerrero</b:Last>
            <b:First>Tania</b:First>
          </b:Person>
          <b:Person>
            <b:Last>Velasco</b:Last>
            <b:First>Guillermo</b:First>
          </b:Person>
        </b:NameList>
      </b:Author>
    </b:Author>
    <b:Pages>89-95</b:Pages>
    <b:ConferenceName>14th Global Conference on Sustainable Manufacturing</b:ConferenceName>
    <b:RefOrder>11</b:RefOrder>
  </b:Source>
  <b:Source>
    <b:Tag>Enr12</b:Tag>
    <b:SourceType>Report</b:SourceType>
    <b:Guid>{F3C06B1C-AC6E-4AD3-BB52-44AF9E47F91F}</b:Guid>
    <b:Author>
      <b:Author>
        <b:NameList>
          <b:Person>
            <b:Last>Flores</b:Last>
            <b:First>Enrique</b:First>
            <b:Middle>Ortiz</b:Middle>
          </b:Person>
        </b:NameList>
      </b:Author>
    </b:Author>
    <b:Title>Produccion Social de la Vivienda y el Habitat</b:Title>
    <b:Year>2012</b:Year>
    <b:Publisher>Habitat International Coalition</b:Publisher>
    <b:City>Mexico City</b:City>
    <b:RefOrder>29</b:RefOrder>
  </b:Source>
  <b:Source>
    <b:Tag>Mar99</b:Tag>
    <b:SourceType>BookSection</b:SourceType>
    <b:Guid>{C2D4EB21-5288-4ADC-811C-4FB2CDA7A8D1}</b:Guid>
    <b:Title>Introduction</b:Title>
    <b:Year>1999</b:Year>
    <b:City>New York</b:City>
    <b:Publisher>Routledge</b:Publisher>
    <b:Author>
      <b:Author>
        <b:NameList>
          <b:Person>
            <b:Last>Biagioli</b:Last>
            <b:First>Mario</b:First>
          </b:Person>
        </b:NameList>
      </b:Author>
      <b:BookAuthor>
        <b:NameList>
          <b:Person>
            <b:Last>Biagioli</b:Last>
            <b:First>Mario</b:First>
          </b:Person>
        </b:NameList>
      </b:BookAuthor>
    </b:Author>
    <b:BookTitle>The Science Studies Reader</b:BookTitle>
    <b:Pages>XI-XVIII</b:Pages>
    <b:RefOrder>61</b:RefOrder>
  </b:Source>
  <b:Source>
    <b:Tag>Ian21</b:Tag>
    <b:SourceType>Book</b:SourceType>
    <b:Guid>{B014600E-D072-4194-85C2-3AB5842DDAA4}</b:Guid>
    <b:Title>Assembly Theory and Method</b:Title>
    <b:Year>2021</b:Year>
    <b:City>London</b:City>
    <b:Publisher>Bloomsbury Academic</b:Publisher>
    <b:Author>
      <b:Author>
        <b:NameList>
          <b:Person>
            <b:Last>Buchanan</b:Last>
            <b:First>Ian</b:First>
          </b:Person>
        </b:NameList>
      </b:Author>
    </b:Author>
    <b:RefOrder>45</b:RefOrder>
  </b:Source>
  <b:Source>
    <b:Tag>Fer20</b:Tag>
    <b:SourceType>Book</b:SourceType>
    <b:Guid>{2B00C31B-570A-445F-8FC5-30D32EFAEAD6}</b:Guid>
    <b:Title>Shared Structures. Private Spaces: Housing in Mexico</b:Title>
    <b:Year>2020</b:Year>
    <b:Publisher>Actar</b:Publisher>
    <b:City>Barcelona</b:City>
    <b:Author>
      <b:Author>
        <b:NameList>
          <b:Person>
            <b:Last>Canales</b:Last>
            <b:First>Fernanda</b:First>
          </b:Person>
        </b:NameList>
      </b:Author>
    </b:Author>
    <b:RefOrder>57</b:RefOrder>
  </b:Source>
  <b:Source>
    <b:Tag>Chr85</b:Tag>
    <b:SourceType>Book</b:SourceType>
    <b:Guid>{CB429FF4-FECB-452F-887C-35ADB53E7062}</b:Guid>
    <b:Author>
      <b:Author>
        <b:NameList>
          <b:Person>
            <b:Last>Alexander</b:Last>
            <b:First>Christopher</b:First>
          </b:Person>
          <b:Person>
            <b:Last>Davis</b:Last>
            <b:First>Howard</b:First>
          </b:Person>
        </b:NameList>
      </b:Author>
    </b:Author>
    <b:Title>The Production of houses</b:Title>
    <b:Year>1985</b:Year>
    <b:City>New York</b:City>
    <b:Publisher>Oxford University Press</b:Publisher>
    <b:RefOrder>37</b:RefOrder>
  </b:Source>
  <b:Source>
    <b:Tag>Gra14</b:Tag>
    <b:SourceType>Book</b:SourceType>
    <b:Guid>{246F2B42-CE8D-4628-AE2D-503B21D7BB77}</b:Guid>
    <b:Author>
      <b:Author>
        <b:NameList>
          <b:Person>
            <b:Last>Harman</b:Last>
            <b:First>Graham</b:First>
          </b:Person>
        </b:NameList>
      </b:Author>
    </b:Author>
    <b:Title>Bruno Latour Reassembling the Political</b:Title>
    <b:Year>2014</b:Year>
    <b:City>London</b:City>
    <b:Publisher>Pluto Press</b:Publisher>
    <b:RefOrder>62</b:RefOrder>
  </b:Source>
  <b:Source>
    <b:Tag>Sof20</b:Tag>
    <b:SourceType>InternetSite</b:SourceType>
    <b:Guid>{D4E22A5A-0C5E-4565-9456-65B40F941A9B}</b:Guid>
    <b:Author>
      <b:Author>
        <b:NameList>
          <b:Person>
            <b:Last>Softek</b:Last>
          </b:Person>
        </b:NameList>
      </b:Author>
    </b:Author>
    <b:Title>Articles</b:Title>
    <b:InternetSiteTitle>Inteligra.com.br</b:InternetSiteTitle>
    <b:URL>https://www.inteligra.com.br/component/content/article?id=4738&amp;Itemid=178</b:URL>
    <b:YearAccessed>2020</b:YearAccessed>
    <b:MonthAccessed>May</b:MonthAccessed>
    <b:DayAccessed>16</b:DayAccessed>
    <b:RefOrder>51</b:RefOrder>
  </b:Source>
  <b:Source>
    <b:Tag>Hol22</b:Tag>
    <b:SourceType>InternetSite</b:SourceType>
    <b:Guid>{B07F747B-CBF8-46D7-8521-C1A1D507B663}</b:Guid>
    <b:Title>Escuela Mexicana de la Construccion</b:Title>
    <b:Year>2022</b:Year>
    <b:Author>
      <b:Author>
        <b:NameList>
          <b:Person>
            <b:Last>Holcim</b:Last>
          </b:Person>
        </b:NameList>
      </b:Author>
    </b:Author>
    <b:InternetSiteTitle>Holcim, Mexico</b:InternetSiteTitle>
    <b:URL>https://www.holcim.com.mx/escuela-mexicana-de-la-construccion</b:URL>
    <b:RefOrder>30</b:RefOrder>
  </b:Source>
  <b:Source>
    <b:Tag>Fun18</b:Tag>
    <b:SourceType>Misc</b:SourceType>
    <b:Guid>{EF459A3B-8F57-4554-A86A-902D47D04FF7}</b:Guid>
    <b:Title>Manual de Construccion y Mantenimiento de VIvienda 2018</b:Title>
    <b:Year>2018</b:Year>
    <b:Author>
      <b:Author>
        <b:NameList>
          <b:Person>
            <b:Last>Fundacion Esperanza de Mexico</b:Last>
            <b:First>FEM</b:First>
          </b:Person>
        </b:NameList>
      </b:Author>
    </b:Author>
    <b:City>Tijuana</b:City>
    <b:StateProvince>Baja California</b:StateProvince>
    <b:CountryRegion>Mexico</b:CountryRegion>
    <b:Publisher>FEM</b:Publisher>
    <b:RefOrder>33</b:RefOrder>
  </b:Source>
  <b:Source>
    <b:Tag>SED211</b:Tag>
    <b:SourceType>Misc</b:SourceType>
    <b:Guid>{9FB02435-B9C7-4DE0-8494-DA7FA15AFDA2}</b:Guid>
    <b:Author>
      <b:Author>
        <b:NameList>
          <b:Person>
            <b:Last>SEDATU</b:Last>
          </b:Person>
        </b:NameList>
      </b:Author>
    </b:Author>
    <b:Title>Autoproduccion de Vivienda adecuada en Mexico</b:Title>
    <b:Year>2021</b:Year>
    <b:Publisher>GIZ</b:Publisher>
    <b:RefOrder>34</b:RefOrder>
  </b:Source>
  <b:Source>
    <b:Tag>Mor72</b:Tag>
    <b:SourceType>Book</b:SourceType>
    <b:Guid>{6A0F33D5-A949-40B1-A68C-C4DFB83E746B}</b:Guid>
    <b:Title>Utopia</b:Title>
    <b:Year>1972</b:Year>
    <b:Author>
      <b:Author>
        <b:NameList>
          <b:Person>
            <b:Last>More</b:Last>
            <b:First>Thomas</b:First>
          </b:Person>
        </b:NameList>
      </b:Author>
    </b:Author>
    <b:City>Baltimore</b:City>
    <b:Publisher>Penguin Books</b:Publisher>
    <b:RefOrder>63</b:RefOrder>
  </b:Source>
  <b:Source>
    <b:Tag>Joh86</b:Tag>
    <b:SourceType>JournalArticle</b:SourceType>
    <b:Guid>{5E40B7B3-3A01-42A0-B8CD-1AE196814B33}</b:Guid>
    <b:Title>Future Directions in Housing Policies</b:Title>
    <b:Year>1986</b:Year>
    <b:Author>
      <b:Author>
        <b:NameList>
          <b:Person>
            <b:Last>Turner</b:Last>
            <b:First>John</b:First>
            <b:Middle>F.C.</b:Middle>
          </b:Person>
        </b:NameList>
      </b:Author>
    </b:Author>
    <b:JournalName>Habitat Intl. Vol. 10 No. 3</b:JournalName>
    <b:Pages>7-25</b:Pages>
    <b:RefOrder>38</b:RefOrder>
  </b:Source>
  <b:Source>
    <b:Tag>Bla15</b:Tag>
    <b:SourceType>InternetSite</b:SourceType>
    <b:Guid>{373FBAFC-EA07-41D3-88D2-5EDF656DB33D}</b:Guid>
    <b:Title>LAS RUINAS QUE DEJÓ EL BOOM DE LA VIVIENDA POPULAR EN MÉXICO</b:Title>
    <b:Year>2015</b:Year>
    <b:Author>
      <b:Author>
        <b:NameList>
          <b:Person>
            <b:Last>Blas</b:Last>
            <b:First>Perla</b:First>
          </b:Person>
        </b:NameList>
      </b:Author>
      <b:Editor>
        <b:NameList>
          <b:Person>
            <b:Last>(ITESO)</b:Last>
            <b:First>Instituto</b:First>
            <b:Middle>Tecnológico de Estudios Superiores de Occidente</b:Middle>
          </b:Person>
        </b:NameList>
      </b:Editor>
    </b:Author>
    <b:Month>July</b:Month>
    <b:InternetSiteTitle>Magis: Profesiones + Inovacion  + Cultura</b:InternetSiteTitle>
    <b:URL>https://magis.iteso.mx/nota/las-ruinas-que-dejo-el-boom-de-la-vivienda-popular-en-mexico/</b:URL>
    <b:YearAccessed>2022</b:YearAccessed>
    <b:RefOrder>40</b:RefOrder>
  </b:Source>
  <b:Source>
    <b:Tag>Sus15</b:Tag>
    <b:SourceType>JournalArticle</b:SourceType>
    <b:Guid>{C19CD074-FD11-43E0-9EB9-96FE814848C5}</b:Guid>
    <b:Title>Subprime Housing Goes South: COnstruction Securitized Mortgages for the Poor in Mexico</b:Title>
    <b:Author>
      <b:Author>
        <b:NameList>
          <b:Person>
            <b:Last>Soederberg</b:Last>
            <b:First>Sussane</b:First>
          </b:Person>
        </b:NameList>
      </b:Author>
    </b:Author>
    <b:JournalName>Antipode</b:JournalName>
    <b:Year>2015</b:Year>
    <b:Pages>481-499</b:Pages>
    <b:RefOrder>64</b:RefOrder>
  </b:Source>
  <b:Source>
    <b:Tag>Tel10</b:Tag>
    <b:SourceType>JournalArticle</b:SourceType>
    <b:Guid>{E687353F-29C8-41BA-9AF0-DA1B987057DB}</b:Guid>
    <b:Author>
      <b:Author>
        <b:NameList>
          <b:Person>
            <b:Last>Tello</b:Last>
            <b:First>Carlos</b:First>
          </b:Person>
        </b:NameList>
      </b:Author>
    </b:Author>
    <b:Title>Notas sobre el Desarrollo Estabilizador</b:Title>
    <b:JournalName>Economia Informa</b:JournalName>
    <b:Year>2010</b:Year>
    <b:Pages>66-71</b:Pages>
    <b:Month>July-September</b:Month>
    <b:RefOrder>14</b:RefOrder>
  </b:Source>
  <b:Source>
    <b:Tag>Fer70</b:Tag>
    <b:SourceType>Book</b:SourceType>
    <b:Guid>{30EE2075-B15F-42F6-BB52-FD8D1002784A}</b:Guid>
    <b:Title>El Milagro Mexicano</b:Title>
    <b:Year>1970</b:Year>
    <b:Author>
      <b:Author>
        <b:NameList>
          <b:Person>
            <b:Last>Carmona</b:Last>
            <b:First>Fernando</b:First>
          </b:Person>
          <b:Person>
            <b:Last>Montaño</b:Last>
            <b:First>Guillermo</b:First>
          </b:Person>
          <b:Person>
            <b:Last>Aguilar</b:Last>
            <b:First>Jorge</b:First>
            <b:Middle>Carrion: Alonso</b:Middle>
          </b:Person>
        </b:NameList>
      </b:Author>
    </b:Author>
    <b:City>Mexico D. F.</b:City>
    <b:Publisher>Editorial Nuestro Tiempo</b:Publisher>
    <b:RefOrder>16</b:RefOrder>
  </b:Source>
  <b:Source>
    <b:Tag>Por16</b:Tag>
    <b:SourceType>JournalArticle</b:SourceType>
    <b:Guid>{E256C853-D8A9-4AE1-B981-560BFDE9AB6C}</b:Guid>
    <b:Author>
      <b:Author>
        <b:NameList>
          <b:Person>
            <b:Last>Porter</b:Last>
            <b:First>Pablo</b:First>
            <b:Middle>Francisco Gomez</b:Middle>
          </b:Person>
        </b:NameList>
      </b:Author>
    </b:Author>
    <b:Title>La construcción de los multifamiliares de Mario Pani: historia, problemas y retos actuales.</b:Title>
    <b:Year>2016</b:Year>
    <b:JournalName>Boletín De Monumentos Históricos, (36)</b:JournalName>
    <b:Pages>159–173</b:Pages>
    <b:RefOrder>19</b:RefOrder>
  </b:Source>
  <b:Source>
    <b:Tag>Jul00</b:Tag>
    <b:SourceType>ConferenceProceedings</b:SourceType>
    <b:Guid>{180F1EF1-A255-4642-BC63-9228D044DBD4}</b:Guid>
    <b:Title>Evolucion de las diversas formas de pobreza en Mexico</b:Title>
    <b:Year>2000</b:Year>
    <b:Pages>72-82</b:Pages>
    <b:Author>
      <b:Author>
        <b:NameList>
          <b:Person>
            <b:Last>Boltvinik</b:Last>
            <b:First>Julio</b:First>
          </b:Person>
        </b:NameList>
      </b:Author>
    </b:Author>
    <b:ConferenceName>El Desarrollo Socioeconomico en Mexico: Perspectiva para el Siglo XXI</b:ConferenceName>
    <b:City>Morelia</b:City>
    <b:Publisher>COLMEX</b:Publisher>
    <b:RefOrder>22</b:RefOrder>
  </b:Source>
  <b:Source>
    <b:Tag>Boi04</b:Tag>
    <b:SourceType>JournalArticle</b:SourceType>
    <b:Guid>{7DFC4D59-3F12-4063-A4DC-C7BFD67553E1}</b:Guid>
    <b:Author>
      <b:Author>
        <b:NameList>
          <b:Person>
            <b:Last>Boils</b:Last>
            <b:First>Guillermo</b:First>
          </b:Person>
        </b:NameList>
      </b:Author>
    </b:Author>
    <b:Title>El Banco Mundial y la politica de vivienda en Mexico</b:Title>
    <b:Pages>345-367</b:Pages>
    <b:Year>2004</b:Year>
    <b:JournalName>Revisata Mexciana de Sociologia</b:JournalName>
    <b:RefOrder>23</b:RefOrder>
  </b:Source>
  <b:Source>
    <b:Tag>Din22</b:Tag>
    <b:SourceType>JournalArticle</b:SourceType>
    <b:Guid>{0B0E14CE-AC22-4D00-AED8-019AD652D9CC}</b:Guid>
    <b:Title>Policy Induced Suburbanization: Mass-Produced Housing and LocationChoices in Tijuana, Mexico</b:Title>
    <b:Year>2022</b:Year>
    <b:Author>
      <b:Author>
        <b:NameList>
          <b:Person>
            <b:Last>Gonzalez-Ochoa</b:Last>
            <b:First>Dinora</b:First>
            <b:Middle>Judith</b:Middle>
          </b:Person>
        </b:NameList>
      </b:Author>
    </b:Author>
    <b:JournalName>Housing Policy Debatge</b:JournalName>
    <b:Pages>2-18</b:Pages>
    <b:RefOrder>10</b:RefOrder>
  </b:Source>
  <b:Source>
    <b:Tag>Ren22</b:Tag>
    <b:SourceType>BookSection</b:SourceType>
    <b:Guid>{2D9384CD-B606-4F92-9F85-53A8A5A592C9}</b:Guid>
    <b:Title>Lesson of Hope: A Case Study on Self-built Homes in the Informal Neighborhoods of Tijuana</b:Title>
    <b:Year>2022</b:Year>
    <b:Pages>275-287</b:Pages>
    <b:Author>
      <b:Author>
        <b:NameList>
          <b:Person>
            <b:Last>Peralta</b:Last>
            <b:First>Rene</b:First>
          </b:Person>
        </b:NameList>
      </b:Author>
    </b:Author>
    <b:BookTitle>Informality and the City</b:BookTitle>
    <b:City>Cham</b:City>
    <b:Publisher>Springer</b:Publisher>
    <b:RefOrder>32</b:RefOrder>
  </b:Source>
  <b:Source>
    <b:Tag>Tit16</b:Tag>
    <b:SourceType>Book</b:SourceType>
    <b:Guid>{2C1D298D-5EFC-449F-992C-10A7648E396B}</b:Guid>
    <b:Title>Legalizing the City: Informal Settlements and Regularization Process in Tijuana</b:Title>
    <b:Year>2016</b:Year>
    <b:Author>
      <b:Author>
        <b:NameList>
          <b:Person>
            <b:Last>Alegria</b:Last>
            <b:First>Tito</b:First>
          </b:Person>
          <b:Person>
            <b:Last>Ordoñez</b:Last>
            <b:First>Gerardo</b:First>
          </b:Person>
        </b:NameList>
      </b:Author>
    </b:Author>
    <b:City>Tijuana</b:City>
    <b:Publisher>El Colegio de la Frontera Norte</b:Publisher>
    <b:RefOrder>8</b:RefOrder>
  </b:Source>
  <b:Source>
    <b:Tag>Mar17</b:Tag>
    <b:SourceType>InternetSite</b:SourceType>
    <b:Guid>{97C70F7C-47EC-4CB9-AC85-98B28D6BE09A}</b:Guid>
    <b:Title>A Failed Vision</b:Title>
    <b:Year>2017</b:Year>
    <b:Author>
      <b:Author>
        <b:NameList>
          <b:Person>
            <b:Last>Marosi</b:Last>
            <b:First>Richard</b:First>
          </b:Person>
        </b:NameList>
      </b:Author>
    </b:Author>
    <b:PeriodicalTitle>Los Angeles Times</b:PeriodicalTitle>
    <b:Month>November</b:Month>
    <b:Day>26</b:Day>
    <b:InternetSiteTitle>The Los Angeles Times</b:InternetSiteTitle>
    <b:URL>https://www.latimes.com/projects/la-me-mexico-housing/</b:URL>
    <b:RefOrder>28</b:RefOrder>
  </b:Source>
  <b:Source>
    <b:Tag>Hoc10</b:Tag>
    <b:SourceType>Misc</b:SourceType>
    <b:Guid>{72DE88C2-B1E9-453B-8FF3-21815798D434}</b:Guid>
    <b:Title>Otto Neurath - The OtherModern: Proposing A Socio-Political Map for Urbanism</b:Title>
    <b:Year>2010</b:Year>
    <b:Author>
      <b:Author>
        <b:NameList>
          <b:Person>
            <b:Last>Hochhaeusl</b:Last>
            <b:First>Sophie</b:First>
          </b:Person>
        </b:NameList>
      </b:Author>
    </b:Author>
    <b:City>Ithaca</b:City>
    <b:Publisher>Cornell University</b:Publisher>
    <b:PublicationTitle>Master Thesis</b:PublicationTitle>
    <b:StateProvince>New York</b:StateProvince>
    <b:RefOrder>35</b:RefOrder>
  </b:Source>
  <b:Source>
    <b:Tag>BMV15</b:Tag>
    <b:SourceType>InternetSite</b:SourceType>
    <b:Guid>{27BEBB77-CD52-455D-8B59-CF00B90095CA}</b:Guid>
    <b:Title>Perfil. Urbi desarrollos urbanos</b:Title>
    <b:Year>2015</b:Year>
    <b:Author>
      <b:Author>
        <b:NameList>
          <b:Person>
            <b:Last>BMV</b:Last>
            <b:First>Grupo</b:First>
          </b:Person>
        </b:NameList>
      </b:Author>
    </b:Author>
    <b:InternetSiteTitle>Grupo BMV</b:InternetSiteTitle>
    <b:URL>https://www.bmv.com.mx/es/emisoras/perfil/URBI-6089</b:URL>
    <b:YearAccessed>2022</b:YearAccessed>
    <b:RefOrder>42</b:RefOrder>
  </b:Source>
  <b:Source>
    <b:Tag>Mig22</b:Tag>
    <b:SourceType>Interview</b:SourceType>
    <b:Guid>{329ECF4C-7020-482C-9D23-4BCA5E6070BA}</b:Guid>
    <b:Title>Urbi Construction System</b:Title>
    <b:Year>2022</b:Year>
    <b:Month>Jan</b:Month>
    <b:Day>10</b:Day>
    <b:Author>
      <b:Interviewee>
        <b:NameList>
          <b:Person>
            <b:Last>Escobar</b:Last>
            <b:First>Miguel</b:First>
          </b:Person>
        </b:NameList>
      </b:Interviewee>
      <b:Interviewer>
        <b:NameList>
          <b:Person>
            <b:Last>Peralta</b:Last>
            <b:First>Rene</b:First>
          </b:Person>
        </b:NameList>
      </b:Interviewer>
    </b:Author>
    <b:RefOrder>47</b:RefOrder>
  </b:Source>
  <b:Source>
    <b:Tag>Ste10</b:Tag>
    <b:SourceType>ConferenceProceedings</b:SourceType>
    <b:Guid>{8E9CDA67-55F2-4E8B-B633-4EB59BA8E901}</b:Guid>
    <b:Title>The Future and Evolution of CAD</b:Title>
    <b:Year>2010</b:Year>
    <b:Author>
      <b:Author>
        <b:NameList>
          <b:Person>
            <b:Last>Monaco</b:Last>
            <b:First>Stefano</b:First>
            <b:Middle>Tornincasa. Francesco Di</b:Middle>
          </b:Person>
        </b:NameList>
      </b:Author>
    </b:Author>
    <b:Pages>1-18</b:Pages>
    <b:ConferenceName>14th International Research/Expert Conference. "Trens in the Development of Machinery and Associated Technology"</b:ConferenceName>
    <b:City>TMT Mediterranean Cruise</b:City>
    <b:RefOrder>46</b:RefOrder>
  </b:Source>
  <b:Source>
    <b:Tag>Urb</b:Tag>
    <b:SourceType>InternetSite</b:SourceType>
    <b:Guid>{D6ED5548-9480-4CE1-A06D-BAD87D328548}</b:Guid>
    <b:InternetSiteTitle>Urbi Desarrollos Urbanos, S.A. de C.V. | Encyclopedia.com</b:InternetSiteTitle>
    <b:URL>https://www.encyclopedia.com/books/politics-and-business-magazines/urbi-desarrollos-urbanos-sa-de-cv</b:URL>
    <b:RefOrder>65</b:RefOrder>
  </b:Source>
  <b:Source>
    <b:Tag>URB07</b:Tag>
    <b:SourceType>DocumentFromInternetSite</b:SourceType>
    <b:Guid>{F30ADCDE-9D4F-4262-81C0-B7578772173A}</b:Guid>
    <b:Author>
      <b:Author>
        <b:NameList>
          <b:Person>
            <b:Last>URBI</b:Last>
          </b:Person>
        </b:NameList>
      </b:Author>
    </b:Author>
    <b:InternetSiteTitle>Urbi and French Firm Outinord Ratify Productive Alliance</b:InternetSiteTitle>
    <b:Year>2007</b:Year>
    <b:Month>October</b:Month>
    <b:Day>2</b:Day>
    <b:URL>http://media.corporate-ir.net/media_files/irol/18/187928/news/productiva_Eng.pdf</b:URL>
    <b:RefOrder>52</b:RefOrder>
  </b:Source>
  <b:Source>
    <b:Tag>IMP21</b:Tag>
    <b:SourceType>DocumentFromInternetSite</b:SourceType>
    <b:Guid>{45CE1B1E-A3EA-4E56-A36A-6F1CC2F5CC06}</b:Guid>
    <b:Author>
      <b:Author>
        <b:NameList>
          <b:Person>
            <b:Last>IMPLAN</b:Last>
          </b:Person>
        </b:NameList>
      </b:Author>
    </b:Author>
    <b:Title>PLan Municipla de Desarrollo 2020-21</b:Title>
    <b:Year>2021</b:Year>
    <b:URL>https://implan.tijuana.gob.mx/pdf/PMD_2020-2021.pdf</b:URL>
    <b:RefOrder>55</b:RefOrder>
  </b:Source>
  <b:Source>
    <b:Tag>Gar10</b:Tag>
    <b:SourceType>JournalArticle</b:SourceType>
    <b:Guid>{C0E266C4-099A-47E7-B0D0-53B272E0DFB2}</b:Guid>
    <b:Title>Vivienda Social en Mexico (1940-1999): actores publicos, economicos y sociales</b:Title>
    <b:Year>2010</b:Year>
    <b:JournalName>Cuadernos de Vivienda y Urbanismo</b:JournalName>
    <b:Pages>34-49</b:Pages>
    <b:Author>
      <b:Author>
        <b:NameList>
          <b:Person>
            <b:Last>Garcia Peralta</b:Last>
            <b:First>Beatriz</b:First>
          </b:Person>
        </b:NameList>
      </b:Author>
    </b:Author>
    <b:RefOrder>4</b:RefOrder>
  </b:Source>
  <b:Source>
    <b:Tag>Val17</b:Tag>
    <b:SourceType>JournalArticle</b:SourceType>
    <b:Guid>{7A20593B-4385-40F2-8CE9-3F86D56CD156}</b:Guid>
    <b:Title>Failed Markets: The Crisis in the Private Production of Social Housing in Mexico</b:Title>
    <b:JournalName>Latin American Perspectives, 44(2)</b:JournalName>
    <b:Year>2017</b:Year>
    <b:Pages>38-51</b:Pages>
    <b:Author>
      <b:Author>
        <b:NameList>
          <b:Person>
            <b:Last>Valenzuela Aguilera</b:Last>
            <b:First>Alfonso</b:First>
          </b:Person>
        </b:NameList>
      </b:Author>
    </b:Author>
    <b:RefOrder>5</b:RefOrder>
  </b:Source>
  <b:Source>
    <b:Tag>Lib18</b:Tag>
    <b:SourceType>JournalArticle</b:SourceType>
    <b:Guid>{4F6F92F8-6F24-477E-AF3F-2D737712BF0E}</b:Guid>
    <b:Title>Why there? Delevopers' rationale for building social housing in the urban periphery in Latin America</b:Title>
    <b:JournalName>Cities</b:JournalName>
    <b:Year>2018</b:Year>
    <b:Pages>411-420</b:Pages>
    <b:Author>
      <b:Author>
        <b:NameList>
          <b:Person>
            <b:Last>Libertum de Duren</b:Last>
            <b:Middle>Ruth</b:Middle>
            <b:First>Nora</b:First>
          </b:Person>
        </b:NameList>
      </b:Author>
    </b:Author>
    <b:RefOrder>7</b:RefOrder>
  </b:Source>
  <b:Source>
    <b:Tag>Vel15</b:Tag>
    <b:SourceType>JournalArticle</b:SourceType>
    <b:Guid>{ED427C50-1934-47A6-931A-7D89667746EF}</b:Guid>
    <b:Title>The Development of Housing in Mexico: A welfare regime approach</b:Title>
    <b:JournalName>Social Policy and Society</b:JournalName>
    <b:Year>2015</b:Year>
    <b:Pages>523-539</b:Pages>
    <b:Author>
      <b:Author>
        <b:NameList>
          <b:Person>
            <b:Last>Velazquez Leyer</b:Last>
            <b:First>Ricardo</b:First>
          </b:Person>
        </b:NameList>
      </b:Author>
    </b:Author>
    <b:RefOrder>6</b:RefOrder>
  </b:Source>
  <b:Source>
    <b:Tag>Gob</b:Tag>
    <b:SourceType>InternetSite</b:SourceType>
    <b:Guid>{FDD1A326-00CA-41A7-91E5-38F4881C4A64}</b:Guid>
    <b:Title>FOVI</b:Title>
    <b:Author>
      <b:Author>
        <b:NameList>
          <b:Person>
            <b:Last>FOVI</b:Last>
          </b:Person>
        </b:NameList>
      </b:Author>
    </b:Author>
    <b:InternetSiteTitle>Fondo de Operacion Y Financiamiento Bancario de la Vivienda</b:InternetSiteTitle>
    <b:URL>https://www.fovi.gob.mx/inicio.htm</b:URL>
    <b:Year>1999</b:Year>
    <b:Month>January</b:Month>
    <b:RefOrder>17</b:RefOrder>
  </b:Source>
  <b:Source>
    <b:Tag>Mau49</b:Tag>
    <b:SourceType>JournalArticle</b:SourceType>
    <b:Guid>{52F1CFD4-8BB9-4F87-A46D-AE7ED16CF71D}</b:Guid>
    <b:Title>El Problema de la Habitacion en Mexico: Reaidad de su Solucion</b:Title>
    <b:Year>1949</b:Year>
    <b:Pages>67-74</b:Pages>
    <b:Author>
      <b:Author>
        <b:NameList>
          <b:Person>
            <b:Last>Mayorga</b:Last>
            <b:First>Mauricio</b:First>
            <b:Middle>Gomez</b:Middle>
          </b:Person>
        </b:NameList>
      </b:Author>
    </b:Author>
    <b:PeriodicalTitle>Revista Arquitectura Mexico</b:PeriodicalTitle>
    <b:Month>April</b:Month>
    <b:JournalName>Revista Arquitectura Mexico</b:JournalName>
    <b:RefOrder>21</b:RefOrder>
  </b:Source>
  <b:Source>
    <b:Tag>FON22</b:Tag>
    <b:SourceType>InternetSite</b:SourceType>
    <b:Guid>{91E84DDF-55F2-455A-9B4B-0E0428C795EB}</b:Guid>
    <b:Title>Gobirno de Mexico</b:Title>
    <b:Year>2022</b:Year>
    <b:Author>
      <b:Author>
        <b:NameList>
          <b:Person>
            <b:Last>FONAHPO</b:Last>
          </b:Person>
        </b:NameList>
      </b:Author>
    </b:Author>
    <b:InternetSiteTitle>Fondo Nacional de Habitaciones Populares</b:InternetSiteTitle>
    <b:Month>August</b:Month>
    <b:Day>29</b:Day>
    <b:URL>https://www.gob.mx/fonhapo/prensa/sedatu-anuncia-extincion-del-fideicomiso-fondo-nacional-de-habitaciones-populares-312932</b:URL>
    <b:RefOrder>25</b:RefOrder>
  </b:Source>
  <b:Source>
    <b:Tag>Tur72</b:Tag>
    <b:SourceType>BookSection</b:SourceType>
    <b:Guid>{4907927F-5649-4AC1-8AB3-0133037D18D8}</b:Guid>
    <b:Title>Houising as Verb</b:Title>
    <b:Year>1972</b:Year>
    <b:BookTitle>Freedom to Build</b:BookTitle>
    <b:Pages>148-175</b:Pages>
    <b:City>New York</b:City>
    <b:Publisher>Collier Macmillan</b:Publisher>
    <b:Author>
      <b:Author>
        <b:NameList>
          <b:Person>
            <b:Last>Turner</b:Last>
            <b:First>John</b:First>
          </b:Person>
          <b:Person>
            <b:Last>Fichter</b:Last>
            <b:First>Robert</b:First>
          </b:Person>
        </b:NameList>
      </b:Author>
      <b:BookAuthor>
        <b:NameList>
          <b:Person>
            <b:Last>Turner</b:Last>
            <b:First>John</b:First>
          </b:Person>
          <b:Person>
            <b:Last>Fichter</b:Last>
            <b:First>Robert</b:First>
          </b:Person>
        </b:NameList>
      </b:BookAuthor>
    </b:Author>
    <b:RefOrder>53</b:RefOrder>
  </b:Source>
  <b:Source>
    <b:Tag>FEM15</b:Tag>
    <b:SourceType>Book</b:SourceType>
    <b:Guid>{4E16D740-E1A3-4040-977D-F957F147C33B}</b:Guid>
    <b:Title>Manual de Construccion y Mantenimiento de Vivienda</b:Title>
    <b:Year>2015</b:Year>
    <b:City>Tijuana</b:City>
    <b:Publisher>FEM</b:Publisher>
    <b:Author>
      <b:Author>
        <b:Corporate>Fundacion Esperanza de Mexico</b:Corporate>
      </b:Author>
    </b:Author>
    <b:RefOrder>66</b:RefOrder>
  </b:Source>
  <b:Source>
    <b:Tag>SED16</b:Tag>
    <b:SourceType>Report</b:SourceType>
    <b:Guid>{81402746-AA22-4AD3-90B8-2AD544AFAF22}</b:Guid>
    <b:Author>
      <b:Author>
        <b:Corporate>SEDATU, CONAVI, CONACYT</b:Corporate>
      </b:Author>
    </b:Author>
    <b:Title>Tercer Encuentro Academico</b:Title>
    <b:Year>2016</b:Year>
    <b:Publisher>Fondo de Desarrollo Cientifico y Tecnologico</b:Publisher>
    <b:City>Mexico City</b:City>
    <b:RefOrder>26</b:RefOrder>
  </b:Source>
  <b:Source>
    <b:Tag>Hol16</b:Tag>
    <b:SourceType>Book</b:SourceType>
    <b:Guid>{8EF4E3F5-6770-4463-A408-552D8D9A5E57}</b:Guid>
    <b:Author>
      <b:Author>
        <b:Corporate>Holcim Mexico</b:Corporate>
      </b:Author>
    </b:Author>
    <b:Title>Manual de Construccion</b:Title>
    <b:Year>2016</b:Year>
    <b:City>Mexico DF</b:City>
    <b:Publisher>Holcim</b:Publisher>
    <b:RefOrder>31</b:RefOrder>
  </b:Source>
  <b:Source>
    <b:Tag>Mar14</b:Tag>
    <b:SourceType>Film</b:SourceType>
    <b:Guid>{204A3746-206B-47B4-A423-5E5E42C48FCC}</b:Guid>
    <b:Title>El Hogar al Reves</b:Title>
    <b:Year>2014</b:Year>
    <b:Author>
      <b:Director>
        <b:NameList>
          <b:Person>
            <b:Last>Martinez</b:Last>
            <b:First>Itzel</b:First>
          </b:Person>
        </b:NameList>
      </b:Director>
    </b:Author>
    <b:RefOrder>56</b:RefOrder>
  </b:Source>
  <b:Source>
    <b:Tag>Law151</b:Tag>
    <b:SourceType>Book</b:SourceType>
    <b:Guid>{8B975BDB-7461-4CB1-A460-0A9E9A2F7ACD}</b:Guid>
    <b:Title>Global Suburbs; Urban Sprawl from the Rio Grande to Rio de Janeiro</b:Title>
    <b:Year>2015</b:Year>
    <b:Author>
      <b:Author>
        <b:NameList>
          <b:Person>
            <b:Last>Herzog</b:Last>
            <b:First>Lawrence</b:First>
          </b:Person>
        </b:NameList>
      </b:Author>
    </b:Author>
    <b:City>New York</b:City>
    <b:Publisher>Routledge</b:Publisher>
    <b:RefOrder>43</b:RefOrder>
  </b:Source>
  <b:Source>
    <b:Tag>Col11</b:Tag>
    <b:SourceType>JournalArticle</b:SourceType>
    <b:Guid>{BB5C4FF6-D397-441B-9E16-316A1846638E}</b:Guid>
    <b:Title>The City as assemblage: dwelling and urban space</b:Title>
    <b:Year>2011</b:Year>
    <b:Author>
      <b:Author>
        <b:NameList>
          <b:Person>
            <b:Last>McFarlane</b:Last>
            <b:First>Colin</b:First>
          </b:Person>
        </b:NameList>
      </b:Author>
    </b:Author>
    <b:JournalName>Environment and Planning D: Society and Space.</b:JournalName>
    <b:Pages>649-671</b:Pages>
    <b:RefOrder>50</b:RefOrder>
  </b:Source>
  <b:Source>
    <b:Tag>Ben83</b:Tag>
    <b:SourceType>Book</b:SourceType>
    <b:Guid>{99179E17-77FE-448A-9BD5-841E7F6EFCA8}</b:Guid>
    <b:Title>Imagined Communities</b:Title>
    <b:Year>1983</b:Year>
    <b:City>New York</b:City>
    <b:Publisher>Verso</b:Publisher>
    <b:Author>
      <b:Author>
        <b:NameList>
          <b:Person>
            <b:Last>Anderson</b:Last>
            <b:First>Benedict</b:First>
          </b:Person>
        </b:NameList>
      </b:Author>
    </b:Author>
    <b:RefOrder>67</b:RefOrder>
  </b:Source>
  <b:Source>
    <b:Tag>Arr13</b:Tag>
    <b:SourceType>InternetSite</b:SourceType>
    <b:Guid>{97089C04-7FEB-4F69-9A75-CF31A5B3E994}</b:Guid>
    <b:Title>Desinteres social</b:Title>
    <b:Year>2013</b:Year>
    <b:Author>
      <b:Author>
        <b:NameList>
          <b:Person>
            <b:Last>Arreola</b:Last>
            <b:First>Monica</b:First>
          </b:Person>
        </b:NameList>
      </b:Author>
    </b:Author>
    <b:InternetSiteTitle>Monica Arreola</b:InternetSiteTitle>
    <b:URL>https://www.monicaarreola.com/desinteres-social</b:URL>
    <b:YearAccessed>2022</b:YearAccessed>
    <b:RefOrder>68</b:RefOrder>
  </b:Source>
  <b:Source>
    <b:Tag>Col05</b:Tag>
    <b:SourceType>Book</b:SourceType>
    <b:Guid>{742052CD-4476-43DD-8742-F86F7F7A02C6}</b:Guid>
    <b:Author>
      <b:Author>
        <b:NameList>
          <b:Person>
            <b:Last>Davies</b:Last>
            <b:First>Colin</b:First>
          </b:Person>
        </b:NameList>
      </b:Author>
    </b:Author>
    <b:Title>The Prefabrocated Home</b:Title>
    <b:Year>2005</b:Year>
    <b:City>London</b:City>
    <b:Publisher>Reaktion Books</b:Publisher>
    <b:RefOrder>2</b:RefOrder>
  </b:Source>
  <b:Source>
    <b:Tag>Enc22</b:Tag>
    <b:SourceType>InternetSite</b:SourceType>
    <b:Guid>{54124E20-3C9E-4C9C-8301-5FC36915C9A3}</b:Guid>
    <b:Title>Urbi Desarrollos Urbanos, S.A. de C.V. .</b:Title>
    <b:InternetSiteTitle>International Directory of Company Histories.</b:InternetSiteTitle>
    <b:URL>https://www.encyclopedia.com/books/politics-and-business-magazines/urbi-desarrollos-urbanos-sa-de-cv</b:URL>
    <b:Author>
      <b:Author>
        <b:NameList>
          <b:Person>
            <b:Last>Encyclopedia.com</b:Last>
          </b:Person>
        </b:NameList>
      </b:Author>
    </b:Author>
    <b:YearAccessed>2022</b:YearAccessed>
    <b:MonthAccessed>October</b:MonthAccessed>
    <b:DayAccessed>23</b:DayAccessed>
    <b:Year>2019</b:Year>
    <b:RefOrder>41</b:RefOrder>
  </b:Source>
  <b:Source>
    <b:Tag>Tit08</b:Tag>
    <b:SourceType>JournalArticle</b:SourceType>
    <b:Guid>{17AD576E-CD60-4080-A278-4BB84418F732}</b:Guid>
    <b:Title>The Solution is Not Architectural. Housing Problems of the Poor in Tijuana</b:Title>
    <b:Year>2008</b:Year>
    <b:Author>
      <b:Author>
        <b:NameList>
          <b:Person>
            <b:Last>Alegria</b:Last>
            <b:First>Tito</b:First>
          </b:Person>
        </b:NameList>
      </b:Author>
    </b:Author>
    <b:JournalName>Harvard Design Magazine</b:JournalName>
    <b:Pages>64-66</b:Pages>
    <b:RefOrder>60</b:RefOrder>
  </b:Source>
  <b:Source>
    <b:Tag>SED17</b:Tag>
    <b:SourceType>Report</b:SourceType>
    <b:Guid>{00A14460-3A3D-496A-ADD4-576F65F9CF64}</b:Guid>
    <b:Title>Guía De Implementación Del Codigo De Edificacion De Vivienda</b:Title>
    <b:Year>2017</b:Year>
    <b:Author>
      <b:Author>
        <b:Corporate>SEDATU, CONAVI</b:Corporate>
      </b:Author>
    </b:Author>
    <b:Publisher>CONAVI</b:Publisher>
    <b:City>Mexico</b:City>
    <b:RefOrder>27</b:RefOrder>
  </b:Source>
  <b:Source>
    <b:Tag>Men22</b:Tag>
    <b:SourceType>BookSection</b:SourceType>
    <b:Guid>{A0B8C88D-FB2F-4BB7-AA3B-B619F1B53019}</b:Guid>
    <b:Title>Everything but Housing</b:Title>
    <b:Year>2022</b:Year>
    <b:Publisher>Springer Nature Switzerland</b:Publisher>
    <b:City>Cham</b:City>
    <b:Author>
      <b:Author>
        <b:NameList>
          <b:Person>
            <b:Last>Meninato</b:Last>
            <b:First>Pablo</b:First>
          </b:Person>
        </b:NameList>
      </b:Author>
      <b:BookAuthor>
        <b:NameList>
          <b:Person>
            <b:Last>Marinic</b:Last>
            <b:First>Gregory</b:First>
          </b:Person>
          <b:Person>
            <b:Last>Meninato</b:Last>
            <b:First>Pablo</b:First>
          </b:Person>
        </b:NameList>
      </b:BookAuthor>
    </b:Author>
    <b:BookTitle>Informality and the City: Theories, Actions and Interventions</b:BookTitle>
    <b:Pages>3-19</b:Pages>
    <b:RefOrder>39</b:RefOrder>
  </b:Source>
  <b:Source>
    <b:Tag>Bac94</b:Tag>
    <b:SourceType>Book</b:SourceType>
    <b:Guid>{B0742913-9CE7-4929-B29B-32B40BEF331E}</b:Guid>
    <b:Title>The Poetics of Space</b:Title>
    <b:Year>1994</b:Year>
    <b:City>Boston</b:City>
    <b:Publisher>Beacon Press</b:Publisher>
    <b:Author>
      <b:Author>
        <b:NameList>
          <b:Person>
            <b:Last>Bachelard</b:Last>
            <b:First>Gaston</b:First>
          </b:Person>
        </b:NameList>
      </b:Author>
    </b:Author>
    <b:Edition>reprint</b:Edition>
    <b:RefOrder>54</b:RefOrder>
  </b:Source>
  <b:Source>
    <b:Tag>Mec</b:Tag>
    <b:SourceType>InternetSite</b:SourceType>
    <b:Guid>{B9433F5E-BFEE-40B3-81B7-39AF7C0031CF}</b:Guid>
    <b:Title>Historia</b:Title>
    <b:Author>
      <b:Author>
        <b:NameList>
          <b:Person>
            <b:Last>Meccano de México</b:Last>
            <b:First>S.A.</b:First>
            <b:Middle>de C.V.</b:Middle>
          </b:Person>
        </b:NameList>
      </b:Author>
    </b:Author>
    <b:InternetSiteTitle>Meccano Web site</b:InternetSiteTitle>
    <b:URL>https://www.meccano.mx/historia</b:URL>
    <b:RefOrder>48</b:RefOrder>
  </b:Source>
  <b:Source>
    <b:Tag>Gar</b:Tag>
    <b:SourceType>JournalArticle</b:SourceType>
    <b:Guid>{89F7BC24-E604-4FF9-9962-8FA60685F324}</b:Guid>
    <b:Title>IMPACTO TERRITORIAL Y ESPECIALIZACIÓN PRODUCTIVA DE LAS MAQUILADORAS EN MEXICO</b:Title>
    <b:JournalName>Globalizacion y regionalizacion economica de Mexico</b:JournalName>
    <b:Author>
      <b:Author>
        <b:NameList>
          <b:Person>
            <b:Last>Garcia de Fuentes</b:Last>
            <b:First>Ana</b:First>
          </b:Person>
          <b:Person>
            <b:Last>Morales</b:Last>
            <b:First>Josefina</b:First>
          </b:Person>
          <b:Person>
            <b:Last>Perez</b:Last>
            <b:First>Susana</b:First>
          </b:Person>
        </b:NameList>
      </b:Author>
    </b:Author>
    <b:Year>n.d.</b:Year>
    <b:RefOrder>49</b:RefOrder>
  </b:Source>
  <b:Source>
    <b:Tag>Man16</b:Tag>
    <b:SourceType>Book</b:SourceType>
    <b:Guid>{4544093A-ADD7-497C-8500-7B8B4284283F}</b:Guid>
    <b:Title>Assemblage Theory</b:Title>
    <b:Year>2016</b:Year>
    <b:Author>
      <b:Author>
        <b:NameList>
          <b:Person>
            <b:Last>DeLanda</b:Last>
            <b:First>Manuel</b:First>
          </b:Person>
        </b:NameList>
      </b:Author>
    </b:Author>
    <b:Publisher>Edinburgh University Press</b:Publisher>
    <b:RefOrder>58</b:RefOrder>
  </b:Source>
  <b:Source>
    <b:Tag>Urb04</b:Tag>
    <b:SourceType>Report</b:SourceType>
    <b:Guid>{774AC502-4B18-4193-BD8B-17050668157B}</b:Guid>
    <b:Title>Informe Anual 2004</b:Title>
    <b:Year>2004</b:Year>
    <b:Author>
      <b:Author>
        <b:NameList>
          <b:Person>
            <b:Last>URBI</b:Last>
          </b:Person>
        </b:NameList>
      </b:Author>
    </b:Author>
    <b:Publisher>Urbi</b:Publisher>
    <b:City>Mexicali</b:City>
    <b:RefOrder>69</b:RefOrder>
  </b:Source>
  <b:Source>
    <b:Tag>Far10</b:Tag>
    <b:SourceType>BookSection</b:SourceType>
    <b:Guid>{2EFA35DD-15FA-40A7-993C-A5C627A935F3}</b:Guid>
    <b:Title>Introduction: Decentering the Object of Urban Studies</b:Title>
    <b:Year>2010</b:Year>
    <b:City>New York</b:City>
    <b:Publisher>Routledge</b:Publisher>
    <b:Author>
      <b:Author>
        <b:NameList>
          <b:Person>
            <b:Last>Farias</b:Last>
            <b:First>Ignacio</b:First>
          </b:Person>
        </b:NameList>
      </b:Author>
      <b:BookAuthor>
        <b:NameList>
          <b:Person>
            <b:Last>Farias</b:Last>
            <b:First>Ignacio</b:First>
          </b:Person>
          <b:Person>
            <b:Last>Bender</b:Last>
            <b:First>Thomas</b:First>
          </b:Person>
        </b:NameList>
      </b:BookAuthor>
    </b:Author>
    <b:BookTitle>Urban Assemblages: How Actor-Network Theory Changes Urban Studies</b:BookTitle>
    <b:Pages>1-24</b:Pages>
    <b:RefOrder>70</b:RefOrder>
  </b:Source>
  <b:Source>
    <b:Tag>Cre18</b:Tag>
    <b:SourceType>Book</b:SourceType>
    <b:Guid>{B55A0B24-B71E-40F6-87AC-644FB5401875}</b:Guid>
    <b:Title>Research Design: Qualitative, Quantitative, and Mixed Methods Approaches</b:Title>
    <b:Year>2018</b:Year>
    <b:City>Thousand Oaks</b:City>
    <b:Publisher>SAGE</b:Publisher>
    <b:Author>
      <b:Author>
        <b:NameList>
          <b:Person>
            <b:Last>Creswell</b:Last>
            <b:Middle>W</b:Middle>
            <b:First>John</b:First>
          </b:Person>
          <b:Person>
            <b:Last>Creswell</b:Last>
            <b:Middle>J</b:Middle>
            <b:First>David</b:First>
          </b:Person>
        </b:NameList>
      </b:Author>
    </b:Author>
    <b:RefOrder>3</b:RefOrder>
  </b:Source>
  <b:Source>
    <b:Tag>Pér00</b:Tag>
    <b:SourceType>BookSection</b:SourceType>
    <b:Guid>{C74A8357-981D-401E-9087-8BDA5CC4960B}</b:Guid>
    <b:Title>Introduction to Architecture and the Crisis of Modern Science</b:Title>
    <b:Year>2000</b:Year>
    <b:City>Boston</b:City>
    <b:Publisher>MIT Press</b:Publisher>
    <b:BookTitle>Architecture Theory since 1968</b:BookTitle>
    <b:Pages>465-475</b:Pages>
    <b:Author>
      <b:Author>
        <b:NameList>
          <b:Person>
            <b:Last>Pérez Gomez</b:Last>
            <b:First>Alberto</b:First>
          </b:Person>
        </b:NameList>
      </b:Author>
      <b:BookAuthor>
        <b:NameList>
          <b:Person>
            <b:Last>Hays</b:Last>
            <b:Middle>K</b:Middle>
            <b:First>Michael</b:First>
          </b:Person>
        </b:NameList>
      </b:BookAuthor>
    </b:Author>
    <b:RefOrder>12</b:RefOrder>
  </b:Source>
  <b:Source>
    <b:Tag>Gar89</b:Tag>
    <b:SourceType>Book</b:SourceType>
    <b:Guid>{275A3771-97DC-4652-9438-B9961EBF1EF4}</b:Guid>
    <b:Title>Una década de planeación urbano-regional en México, 1978-1988.</b:Title>
    <b:JournalName>El Colegio de Mexico</b:JournalName>
    <b:Year>1989</b:Year>
    <b:Author>
      <b:Author>
        <b:NameList>
          <b:Person>
            <b:Last>Garza Villareal</b:Last>
            <b:First>Gustavo</b:First>
          </b:Person>
        </b:NameList>
      </b:Author>
    </b:Author>
    <b:City>Mexico City</b:City>
    <b:Publisher> El Colegio de México</b:Publisher>
    <b:RefOrder>15</b:RefOrder>
  </b:Source>
  <b:Source>
    <b:Tag>Rod08</b:Tag>
    <b:SourceType>BookSection</b:SourceType>
    <b:Guid>{A23991CB-F621-40C6-B850-BE259D9E127F}</b:Guid>
    <b:Title>Paisajes y arquitecturas de las nuevas tendencias inmobiliarias fronterizas: EL caso de Tijuana</b:Title>
    <b:Year>2008</b:Year>
    <b:City>Santiago</b:City>
    <b:Publisher>Pontifica Universidad Catolica de CHila</b:Publisher>
    <b:Author>
      <b:Author>
        <b:NameList>
          <b:Person>
            <b:Last>Rodriguez</b:Last>
            <b:First>Isabel</b:First>
          </b:Person>
          <b:Person>
            <b:Last>Mendez</b:Last>
            <b:First>Eloy</b:First>
          </b:Person>
        </b:NameList>
      </b:Author>
      <b:BookAuthor>
        <b:NameList>
          <b:Person>
            <b:Last>Pererira</b:Last>
            <b:Middle>Cesar</b:Middle>
            <b:First>Paulo</b:First>
          </b:Person>
          <b:Person>
            <b:Last>HIdalgo</b:Last>
            <b:First>Rodrigo</b:First>
          </b:Person>
        </b:NameList>
      </b:BookAuthor>
    </b:Author>
    <b:BookTitle>Produccion inmobiliaria y restructudacion metropolitana en America Latina</b:BookTitle>
    <b:Pages>211-230</b:Pages>
    <b:RefOrder>44</b:RefOrder>
  </b:Source>
  <b:Source>
    <b:Tag>EVE06</b:Tag>
    <b:SourceType>JournalArticle</b:SourceType>
    <b:Guid>{6D0B60E4-9FDC-470C-B40B-AE8254ABC174}</b:Guid>
    <b:Title>Isotype and Architecture in Red Vienna: The Modern Projects of Otto Neurath and Josef Frank</b:Title>
    <b:Year>2006</b:Year>
    <b:Author>
      <b:Author>
        <b:NameList>
          <b:Person>
            <b:Last>Blau</b:Last>
            <b:First>EVE</b:First>
          </b:Person>
        </b:NameList>
      </b:Author>
    </b:Author>
    <b:JournalName>Modern Humanities Research Association</b:JournalName>
    <b:Pages>227-259</b:Pages>
    <b:RefOrder>36</b:RefOrder>
  </b:Source>
  <b:Source>
    <b:Tag>Yia15</b:Tag>
    <b:SourceType>JournalArticle</b:SourceType>
    <b:Guid>{1E752005-A9EC-4428-91A1-B8A6450F8F82}</b:Guid>
    <b:Title>Actor-networKs in Le Corbusier's housing project at Pessac</b:Title>
    <b:Year>2015</b:Year>
    <b:Pages>1-14</b:Pages>
    <b:JournalName>Fusion Journal</b:JournalName>
    <b:Author>
      <b:Author>
        <b:NameList>
          <b:Person>
            <b:Last>Yiannoudes</b:Last>
            <b:First>Socrates</b:First>
          </b:Person>
        </b:NameList>
      </b:Author>
    </b:Author>
    <b:RefOrder>13</b:RefOrder>
  </b:Source>
  <b:Source>
    <b:Tag>OLe17</b:Tag>
    <b:SourceType>Book</b:SourceType>
    <b:Guid>{03B25B2F-40B9-42D8-9AE9-8AB335ADECDC}</b:Guid>
    <b:Title>The Essential Guide to DOING YOUR RESEARCH PROJECT</b:Title>
    <b:Year>2017</b:Year>
    <b:Author>
      <b:Author>
        <b:NameList>
          <b:Person>
            <b:Last>O'Leary</b:Last>
            <b:First>Zina</b:First>
          </b:Person>
        </b:NameList>
      </b:Author>
    </b:Author>
    <b:City>Los Angeles</b:City>
    <b:Publisher>SAGE</b:Publisher>
    <b:RefOrder>71</b:RefOrder>
  </b:Source>
  <b:Source>
    <b:Tag>Jon17</b:Tag>
    <b:SourceType>Book</b:SourceType>
    <b:Guid>{1DC33A7C-C454-4F86-91D0-D693C3496FE5}</b:Guid>
    <b:Title>The Unreliable Nation: Hostile Nature and Technological Failure in the Cold War</b:Title>
    <b:Year>2017</b:Year>
    <b:City>Cambridge</b:City>
    <b:Publisher>MIT Press</b:Publisher>
    <b:Author>
      <b:Author>
        <b:NameList>
          <b:Person>
            <b:Last>Jones-Imhotep</b:Last>
            <b:First>Edward</b:First>
          </b:Person>
        </b:NameList>
      </b:Author>
    </b:Author>
    <b:RefOrder>59</b:RefOrder>
  </b:Source>
</b:Sources>
</file>

<file path=customXml/itemProps1.xml><?xml version="1.0" encoding="utf-8"?>
<ds:datastoreItem xmlns:ds="http://schemas.openxmlformats.org/officeDocument/2006/customXml" ds:itemID="{3526A0BF-D4BA-478C-BF76-793948658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8622</TotalTime>
  <Pages>66</Pages>
  <Words>14370</Words>
  <Characters>81911</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Peralta, Rene A.</dc:creator>
  <cp:keywords/>
  <dc:description/>
  <cp:lastModifiedBy>Peralta, Rene A.</cp:lastModifiedBy>
  <cp:revision>113</cp:revision>
  <cp:lastPrinted>2022-11-30T21:40:00Z</cp:lastPrinted>
  <dcterms:created xsi:type="dcterms:W3CDTF">2022-12-01T07:59:00Z</dcterms:created>
  <dcterms:modified xsi:type="dcterms:W3CDTF">2022-12-09T17:21:00Z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b550664e-ce7f-4a65-89ee-d8e3ec5e3209</vt:lpwstr>
  </property>
</Properties>
</file>