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319F"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bookmarkStart w:id="0" w:name="_Hlk69059441"/>
      <w:bookmarkEnd w:id="0"/>
      <w:r w:rsidRPr="00D503F6">
        <w:rPr>
          <w:rFonts w:ascii="Times New Roman" w:eastAsia="Times New Roman" w:hAnsi="Times New Roman" w:cs="Times New Roman"/>
          <w:sz w:val="24"/>
          <w:szCs w:val="24"/>
        </w:rPr>
        <w:t>UNIVERSITY OF OKLAHOMA</w:t>
      </w:r>
    </w:p>
    <w:p w14:paraId="71884314"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13823774"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GRADUATE COLLEGE</w:t>
      </w:r>
    </w:p>
    <w:p w14:paraId="059617D0"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6A1C42A7"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5935F46E"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05EF1228"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3F98351D"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4D3A764C" w14:textId="301A4775" w:rsidR="00D503F6" w:rsidRPr="00D503F6" w:rsidRDefault="00C03196" w:rsidP="00D503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 AM I TO JUDGE? INTELLECTUAL HUMILITY AND </w:t>
      </w:r>
      <w:r w:rsidR="00F0388E">
        <w:rPr>
          <w:rFonts w:ascii="Times New Roman" w:eastAsia="Times New Roman" w:hAnsi="Times New Roman" w:cs="Times New Roman"/>
          <w:sz w:val="24"/>
          <w:szCs w:val="24"/>
        </w:rPr>
        <w:t>DISPOS</w:t>
      </w:r>
      <w:r w:rsidR="0015346B">
        <w:rPr>
          <w:rFonts w:ascii="Times New Roman" w:eastAsia="Times New Roman" w:hAnsi="Times New Roman" w:cs="Times New Roman"/>
          <w:sz w:val="24"/>
          <w:szCs w:val="24"/>
        </w:rPr>
        <w:t>ITI</w:t>
      </w:r>
      <w:r w:rsidR="00F0388E">
        <w:rPr>
          <w:rFonts w:ascii="Times New Roman" w:eastAsia="Times New Roman" w:hAnsi="Times New Roman" w:cs="Times New Roman"/>
          <w:sz w:val="24"/>
          <w:szCs w:val="24"/>
        </w:rPr>
        <w:t>ONAL ATTRIBUTIONS</w:t>
      </w:r>
    </w:p>
    <w:p w14:paraId="56D91681" w14:textId="77777777" w:rsidR="00D503F6" w:rsidRPr="00D503F6" w:rsidRDefault="00D503F6" w:rsidP="00D503F6">
      <w:pPr>
        <w:spacing w:after="0" w:line="240" w:lineRule="auto"/>
        <w:jc w:val="center"/>
        <w:rPr>
          <w:rFonts w:ascii="Times New Roman" w:eastAsia="Times New Roman" w:hAnsi="Times New Roman" w:cs="Times New Roman"/>
          <w:sz w:val="24"/>
          <w:szCs w:val="24"/>
        </w:rPr>
      </w:pPr>
    </w:p>
    <w:p w14:paraId="614124FC" w14:textId="77777777" w:rsidR="00D503F6" w:rsidRPr="00D503F6" w:rsidRDefault="00D503F6" w:rsidP="00D503F6">
      <w:pPr>
        <w:spacing w:after="0" w:line="240" w:lineRule="auto"/>
        <w:jc w:val="center"/>
        <w:rPr>
          <w:rFonts w:ascii="Times New Roman" w:eastAsia="Times New Roman" w:hAnsi="Times New Roman" w:cs="Times New Roman"/>
          <w:sz w:val="24"/>
          <w:szCs w:val="24"/>
        </w:rPr>
      </w:pPr>
    </w:p>
    <w:p w14:paraId="1B34B463" w14:textId="77777777" w:rsidR="00D503F6" w:rsidRPr="00D503F6" w:rsidRDefault="00D503F6" w:rsidP="00D503F6">
      <w:pPr>
        <w:spacing w:after="0" w:line="240" w:lineRule="auto"/>
        <w:jc w:val="center"/>
        <w:rPr>
          <w:rFonts w:ascii="Times New Roman" w:eastAsia="Times New Roman" w:hAnsi="Times New Roman" w:cs="Times New Roman"/>
          <w:sz w:val="24"/>
          <w:szCs w:val="24"/>
        </w:rPr>
      </w:pPr>
    </w:p>
    <w:p w14:paraId="4FF8EF77" w14:textId="77777777" w:rsidR="00D503F6" w:rsidRPr="00D503F6" w:rsidRDefault="00D503F6" w:rsidP="00D503F6">
      <w:pPr>
        <w:spacing w:after="0" w:line="240" w:lineRule="auto"/>
        <w:jc w:val="center"/>
        <w:rPr>
          <w:rFonts w:ascii="Times New Roman" w:eastAsia="Times New Roman" w:hAnsi="Times New Roman" w:cs="Times New Roman"/>
          <w:sz w:val="24"/>
          <w:szCs w:val="24"/>
        </w:rPr>
      </w:pPr>
    </w:p>
    <w:p w14:paraId="1C07763C" w14:textId="77777777" w:rsidR="00D503F6" w:rsidRPr="00D503F6" w:rsidRDefault="00D503F6" w:rsidP="00D503F6">
      <w:pPr>
        <w:spacing w:after="0" w:line="240" w:lineRule="auto"/>
        <w:jc w:val="center"/>
        <w:rPr>
          <w:rFonts w:ascii="Times New Roman" w:eastAsia="Times New Roman" w:hAnsi="Times New Roman" w:cs="Times New Roman"/>
          <w:sz w:val="24"/>
          <w:szCs w:val="24"/>
        </w:rPr>
      </w:pPr>
    </w:p>
    <w:p w14:paraId="654F92A4"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A DISSERTATION</w:t>
      </w:r>
    </w:p>
    <w:p w14:paraId="38B99C48"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43AD55EA"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SUBMITTED TO THE GRADUATE FACULTY</w:t>
      </w:r>
    </w:p>
    <w:p w14:paraId="6BC5D117"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1EF34C74"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in partial fulfillment of the requirements for the</w:t>
      </w:r>
    </w:p>
    <w:p w14:paraId="76C8C399"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0F04AD09"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Degree of</w:t>
      </w:r>
    </w:p>
    <w:p w14:paraId="416EEDD6"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57A71417"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DOCTOR OF PHILOSOPHY</w:t>
      </w:r>
    </w:p>
    <w:p w14:paraId="3FBA9F08"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7573C63A"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7588947B"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13B524CD"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27519887"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00553489"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By</w:t>
      </w:r>
    </w:p>
    <w:p w14:paraId="5FCD15CD"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p>
    <w:p w14:paraId="59CA55DB" w14:textId="7A452666" w:rsidR="00D503F6" w:rsidRPr="00D503F6" w:rsidRDefault="00F0388E" w:rsidP="00D503F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w:t>
      </w:r>
      <w:r w:rsidR="00444E3B">
        <w:rPr>
          <w:rFonts w:ascii="Times New Roman" w:eastAsia="Times New Roman" w:hAnsi="Times New Roman" w:cs="Times New Roman"/>
          <w:sz w:val="24"/>
          <w:szCs w:val="24"/>
        </w:rPr>
        <w:t>RYAN BELL</w:t>
      </w:r>
    </w:p>
    <w:p w14:paraId="424C8880"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Norman, Oklahoma</w:t>
      </w:r>
    </w:p>
    <w:p w14:paraId="0D1D7D74" w14:textId="77777777" w:rsidR="00D503F6" w:rsidRPr="00D503F6" w:rsidRDefault="00D503F6" w:rsidP="00D503F6">
      <w:pPr>
        <w:widowControl w:val="0"/>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2021</w:t>
      </w:r>
    </w:p>
    <w:p w14:paraId="3F6294A5"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43ED5F0C" w14:textId="77777777" w:rsidR="00D503F6" w:rsidRPr="00D503F6" w:rsidRDefault="00D503F6" w:rsidP="00D503F6">
      <w:pPr>
        <w:spacing w:after="0" w:line="240" w:lineRule="auto"/>
        <w:ind w:firstLine="720"/>
        <w:rPr>
          <w:rFonts w:ascii="Times New Roman" w:eastAsia="Times New Roman" w:hAnsi="Times New Roman" w:cs="Times New Roman"/>
          <w:sz w:val="24"/>
          <w:szCs w:val="24"/>
        </w:rPr>
      </w:pPr>
    </w:p>
    <w:p w14:paraId="42C6BFA6" w14:textId="75DF6884" w:rsidR="00D503F6" w:rsidRPr="00D503F6" w:rsidRDefault="00D503F6" w:rsidP="00EE1DD0">
      <w:pPr>
        <w:spacing w:after="0" w:line="240" w:lineRule="auto"/>
        <w:ind w:firstLine="720"/>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br w:type="page"/>
      </w:r>
    </w:p>
    <w:p w14:paraId="0E5ECC6B" w14:textId="7B342758" w:rsidR="00226C9A" w:rsidRDefault="00226C9A" w:rsidP="00226C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WHO AM I TO JUDGE? INTELLECTUAL HUMILITY AND DISPOS</w:t>
      </w:r>
      <w:r w:rsidR="0015346B">
        <w:rPr>
          <w:rFonts w:ascii="Times New Roman" w:eastAsia="Times New Roman" w:hAnsi="Times New Roman" w:cs="Times New Roman"/>
          <w:sz w:val="24"/>
          <w:szCs w:val="24"/>
        </w:rPr>
        <w:t>I</w:t>
      </w:r>
      <w:r>
        <w:rPr>
          <w:rFonts w:ascii="Times New Roman" w:eastAsia="Times New Roman" w:hAnsi="Times New Roman" w:cs="Times New Roman"/>
          <w:sz w:val="24"/>
          <w:szCs w:val="24"/>
        </w:rPr>
        <w:t>TIONAL ATTRIBUTIONS</w:t>
      </w:r>
    </w:p>
    <w:p w14:paraId="65D4CBD5" w14:textId="77777777" w:rsidR="00226C9A" w:rsidRDefault="00226C9A" w:rsidP="00226C9A">
      <w:pPr>
        <w:spacing w:after="0" w:line="240" w:lineRule="auto"/>
        <w:rPr>
          <w:rFonts w:ascii="Times New Roman" w:eastAsia="Times New Roman" w:hAnsi="Times New Roman" w:cs="Times New Roman"/>
          <w:sz w:val="24"/>
          <w:szCs w:val="24"/>
        </w:rPr>
      </w:pPr>
    </w:p>
    <w:p w14:paraId="2F9C959A" w14:textId="77777777" w:rsidR="00226C9A" w:rsidRDefault="00226C9A" w:rsidP="00226C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 APPROVED FOR THE</w:t>
      </w:r>
    </w:p>
    <w:p w14:paraId="25240C04" w14:textId="77777777" w:rsidR="00226C9A" w:rsidRDefault="00226C9A" w:rsidP="00226C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PSYCHOLOGY</w:t>
      </w:r>
    </w:p>
    <w:p w14:paraId="72EDAB79"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22D83FBD"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5D11F606"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15181F25"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596F958C"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28C90429" w14:textId="77777777" w:rsidR="00226C9A" w:rsidRDefault="00226C9A" w:rsidP="00226C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42B16CBD"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2BA57251"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051F573C"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1E62490E"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3B9950AA" w14:textId="77777777" w:rsidR="00226C9A" w:rsidRDefault="00226C9A" w:rsidP="00226C9A">
      <w:pPr>
        <w:spacing w:after="0" w:line="240" w:lineRule="auto"/>
        <w:jc w:val="center"/>
        <w:rPr>
          <w:rFonts w:ascii="Times New Roman" w:eastAsia="Times New Roman" w:hAnsi="Times New Roman" w:cs="Times New Roman"/>
          <w:sz w:val="24"/>
          <w:szCs w:val="24"/>
        </w:rPr>
      </w:pPr>
    </w:p>
    <w:p w14:paraId="03B8548A" w14:textId="77777777" w:rsidR="00226C9A" w:rsidRDefault="00226C9A" w:rsidP="00226C9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Mauricio Carvallo, Chair</w:t>
      </w:r>
    </w:p>
    <w:p w14:paraId="518FF03F" w14:textId="77777777" w:rsidR="00226C9A" w:rsidRDefault="00226C9A" w:rsidP="00226C9A">
      <w:pPr>
        <w:spacing w:after="0" w:line="240" w:lineRule="auto"/>
        <w:rPr>
          <w:rFonts w:ascii="Times New Roman" w:eastAsia="Times New Roman" w:hAnsi="Times New Roman" w:cs="Times New Roman"/>
          <w:sz w:val="24"/>
          <w:szCs w:val="24"/>
        </w:rPr>
      </w:pPr>
    </w:p>
    <w:p w14:paraId="1A0090FB" w14:textId="77777777" w:rsidR="00226C9A" w:rsidRDefault="00226C9A" w:rsidP="00226C9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Carolin Showers</w:t>
      </w:r>
    </w:p>
    <w:p w14:paraId="22C6BCD6" w14:textId="77777777" w:rsidR="00226C9A" w:rsidRDefault="00226C9A" w:rsidP="00226C9A">
      <w:pPr>
        <w:spacing w:after="0" w:line="240" w:lineRule="auto"/>
        <w:jc w:val="right"/>
        <w:rPr>
          <w:rFonts w:ascii="Times New Roman" w:eastAsia="Times New Roman" w:hAnsi="Times New Roman" w:cs="Times New Roman"/>
          <w:sz w:val="24"/>
          <w:szCs w:val="24"/>
        </w:rPr>
      </w:pPr>
    </w:p>
    <w:p w14:paraId="3D471471" w14:textId="63A3DD7A" w:rsidR="00226C9A" w:rsidRDefault="00226C9A" w:rsidP="00226C9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Robert Terry</w:t>
      </w:r>
    </w:p>
    <w:p w14:paraId="207475A7" w14:textId="3E9FDCF0" w:rsidR="00226C9A" w:rsidRDefault="00226C9A" w:rsidP="00226C9A">
      <w:pPr>
        <w:spacing w:after="0" w:line="240" w:lineRule="auto"/>
        <w:jc w:val="right"/>
        <w:rPr>
          <w:rFonts w:ascii="Times New Roman" w:eastAsia="Times New Roman" w:hAnsi="Times New Roman" w:cs="Times New Roman"/>
          <w:sz w:val="24"/>
          <w:szCs w:val="24"/>
        </w:rPr>
      </w:pPr>
    </w:p>
    <w:p w14:paraId="15EBC4BF" w14:textId="72B88CE3" w:rsidR="00226C9A" w:rsidRDefault="00226C9A" w:rsidP="00226C9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Jennifer Barnes</w:t>
      </w:r>
    </w:p>
    <w:p w14:paraId="6AE7FD74" w14:textId="77777777" w:rsidR="00226C9A" w:rsidRDefault="00226C9A" w:rsidP="00226C9A">
      <w:pPr>
        <w:spacing w:after="0" w:line="240" w:lineRule="auto"/>
        <w:jc w:val="right"/>
        <w:rPr>
          <w:rFonts w:ascii="Times New Roman" w:eastAsia="Times New Roman" w:hAnsi="Times New Roman" w:cs="Times New Roman"/>
          <w:sz w:val="24"/>
          <w:szCs w:val="24"/>
        </w:rPr>
      </w:pPr>
    </w:p>
    <w:p w14:paraId="60F33324" w14:textId="77777777" w:rsidR="00226C9A" w:rsidRDefault="00226C9A" w:rsidP="00226C9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Scott Gronlund</w:t>
      </w:r>
    </w:p>
    <w:p w14:paraId="6CFDCA69" w14:textId="77777777" w:rsidR="00226C9A" w:rsidRDefault="00226C9A" w:rsidP="00226C9A">
      <w:pPr>
        <w:spacing w:after="0" w:line="240" w:lineRule="auto"/>
        <w:jc w:val="right"/>
        <w:rPr>
          <w:rFonts w:ascii="Times New Roman" w:eastAsia="Times New Roman" w:hAnsi="Times New Roman" w:cs="Times New Roman"/>
          <w:sz w:val="24"/>
          <w:szCs w:val="24"/>
        </w:rPr>
      </w:pPr>
    </w:p>
    <w:p w14:paraId="5F4B1248" w14:textId="77777777" w:rsidR="00226C9A" w:rsidRDefault="00226C9A" w:rsidP="00226C9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Alisa Hicklin Fryar</w:t>
      </w:r>
    </w:p>
    <w:p w14:paraId="5DB311AE"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39BA19E7"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338076A7"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254C64C"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9484572"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149D1F93"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AD1193A"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72C1A334"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099EF9B4"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32DE32F3"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115575D6"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16965941"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20EAC32B"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94E1712"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73D7EE32"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3DD9DA24"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9927928"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333EEAD1"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0FC3345D"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4EBC7E7E"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304D9625"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2B85D246"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47E0902F"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0D08433A"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1107CDFB"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7375DBB7"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0B7AEAE7"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0592574B"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5A2B94A3"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54F21A7D"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6EF0F1D"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7C23C657"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037CECA6"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A8F454A"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15620F70"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6DF6F036"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356A2E1F"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45782152"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2CA31A43"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08333D28" w14:textId="5B43BE79" w:rsidR="00D503F6" w:rsidRDefault="00D503F6" w:rsidP="00D503F6">
      <w:pPr>
        <w:spacing w:after="0" w:line="240" w:lineRule="auto"/>
        <w:rPr>
          <w:rFonts w:ascii="Times New Roman" w:eastAsia="Times New Roman" w:hAnsi="Times New Roman" w:cs="Times New Roman"/>
          <w:sz w:val="24"/>
          <w:szCs w:val="24"/>
        </w:rPr>
      </w:pPr>
    </w:p>
    <w:p w14:paraId="50EF125B" w14:textId="7EA00432" w:rsidR="00226C9A" w:rsidRDefault="00226C9A" w:rsidP="00D503F6">
      <w:pPr>
        <w:spacing w:after="0" w:line="240" w:lineRule="auto"/>
        <w:rPr>
          <w:rFonts w:ascii="Times New Roman" w:eastAsia="Times New Roman" w:hAnsi="Times New Roman" w:cs="Times New Roman"/>
          <w:sz w:val="24"/>
          <w:szCs w:val="24"/>
        </w:rPr>
      </w:pPr>
    </w:p>
    <w:p w14:paraId="5BCDFBE2" w14:textId="0844E18D" w:rsidR="00226C9A" w:rsidRDefault="00226C9A" w:rsidP="00D503F6">
      <w:pPr>
        <w:spacing w:after="0" w:line="240" w:lineRule="auto"/>
        <w:rPr>
          <w:rFonts w:ascii="Times New Roman" w:eastAsia="Times New Roman" w:hAnsi="Times New Roman" w:cs="Times New Roman"/>
          <w:sz w:val="24"/>
          <w:szCs w:val="24"/>
        </w:rPr>
      </w:pPr>
    </w:p>
    <w:p w14:paraId="558D8688" w14:textId="316F04F8" w:rsidR="00226C9A" w:rsidRDefault="00226C9A" w:rsidP="00D503F6">
      <w:pPr>
        <w:spacing w:after="0" w:line="240" w:lineRule="auto"/>
        <w:rPr>
          <w:rFonts w:ascii="Times New Roman" w:eastAsia="Times New Roman" w:hAnsi="Times New Roman" w:cs="Times New Roman"/>
          <w:sz w:val="24"/>
          <w:szCs w:val="24"/>
        </w:rPr>
      </w:pPr>
    </w:p>
    <w:p w14:paraId="0B1E77B6" w14:textId="2AE33DE3" w:rsidR="00226C9A" w:rsidRDefault="00226C9A" w:rsidP="00D503F6">
      <w:pPr>
        <w:spacing w:after="0" w:line="240" w:lineRule="auto"/>
        <w:rPr>
          <w:rFonts w:ascii="Times New Roman" w:eastAsia="Times New Roman" w:hAnsi="Times New Roman" w:cs="Times New Roman"/>
          <w:sz w:val="24"/>
          <w:szCs w:val="24"/>
        </w:rPr>
      </w:pPr>
    </w:p>
    <w:p w14:paraId="6AC9ECDA" w14:textId="5F905AA9" w:rsidR="00226C9A" w:rsidRDefault="00226C9A" w:rsidP="00D503F6">
      <w:pPr>
        <w:spacing w:after="0" w:line="240" w:lineRule="auto"/>
        <w:rPr>
          <w:rFonts w:ascii="Times New Roman" w:eastAsia="Times New Roman" w:hAnsi="Times New Roman" w:cs="Times New Roman"/>
          <w:sz w:val="24"/>
          <w:szCs w:val="24"/>
        </w:rPr>
      </w:pPr>
    </w:p>
    <w:p w14:paraId="3FF2DBCA" w14:textId="62E6986A" w:rsidR="00226C9A" w:rsidRDefault="00226C9A" w:rsidP="00D503F6">
      <w:pPr>
        <w:spacing w:after="0" w:line="240" w:lineRule="auto"/>
        <w:rPr>
          <w:rFonts w:ascii="Times New Roman" w:eastAsia="Times New Roman" w:hAnsi="Times New Roman" w:cs="Times New Roman"/>
          <w:sz w:val="24"/>
          <w:szCs w:val="24"/>
        </w:rPr>
      </w:pPr>
    </w:p>
    <w:p w14:paraId="43721803" w14:textId="0B100E73" w:rsidR="00226C9A" w:rsidRDefault="00226C9A" w:rsidP="00D503F6">
      <w:pPr>
        <w:spacing w:after="0" w:line="240" w:lineRule="auto"/>
        <w:rPr>
          <w:rFonts w:ascii="Times New Roman" w:eastAsia="Times New Roman" w:hAnsi="Times New Roman" w:cs="Times New Roman"/>
          <w:sz w:val="24"/>
          <w:szCs w:val="24"/>
        </w:rPr>
      </w:pPr>
    </w:p>
    <w:p w14:paraId="0206FFB6" w14:textId="618CA9DA" w:rsidR="00226C9A" w:rsidRDefault="00226C9A" w:rsidP="00D503F6">
      <w:pPr>
        <w:spacing w:after="0" w:line="240" w:lineRule="auto"/>
        <w:rPr>
          <w:rFonts w:ascii="Times New Roman" w:eastAsia="Times New Roman" w:hAnsi="Times New Roman" w:cs="Times New Roman"/>
          <w:sz w:val="24"/>
          <w:szCs w:val="24"/>
        </w:rPr>
      </w:pPr>
    </w:p>
    <w:p w14:paraId="6C5D0E00" w14:textId="48EF05DE" w:rsidR="00226C9A" w:rsidRDefault="00226C9A" w:rsidP="00D503F6">
      <w:pPr>
        <w:spacing w:after="0" w:line="240" w:lineRule="auto"/>
        <w:rPr>
          <w:rFonts w:ascii="Times New Roman" w:eastAsia="Times New Roman" w:hAnsi="Times New Roman" w:cs="Times New Roman"/>
          <w:sz w:val="24"/>
          <w:szCs w:val="24"/>
        </w:rPr>
      </w:pPr>
    </w:p>
    <w:p w14:paraId="14C0F6D5" w14:textId="49CA1368" w:rsidR="00226C9A" w:rsidRDefault="00226C9A" w:rsidP="00D503F6">
      <w:pPr>
        <w:spacing w:after="0" w:line="240" w:lineRule="auto"/>
        <w:rPr>
          <w:rFonts w:ascii="Times New Roman" w:eastAsia="Times New Roman" w:hAnsi="Times New Roman" w:cs="Times New Roman"/>
          <w:sz w:val="24"/>
          <w:szCs w:val="24"/>
        </w:rPr>
      </w:pPr>
    </w:p>
    <w:p w14:paraId="6857684D" w14:textId="7C4944E9" w:rsidR="00226C9A" w:rsidRDefault="00226C9A" w:rsidP="00D503F6">
      <w:pPr>
        <w:spacing w:after="0" w:line="240" w:lineRule="auto"/>
        <w:rPr>
          <w:rFonts w:ascii="Times New Roman" w:eastAsia="Times New Roman" w:hAnsi="Times New Roman" w:cs="Times New Roman"/>
          <w:sz w:val="24"/>
          <w:szCs w:val="24"/>
        </w:rPr>
      </w:pPr>
    </w:p>
    <w:p w14:paraId="21E590EA" w14:textId="7EF514A1" w:rsidR="00226C9A" w:rsidRDefault="00226C9A" w:rsidP="00D503F6">
      <w:pPr>
        <w:spacing w:after="0" w:line="240" w:lineRule="auto"/>
        <w:rPr>
          <w:rFonts w:ascii="Times New Roman" w:eastAsia="Times New Roman" w:hAnsi="Times New Roman" w:cs="Times New Roman"/>
          <w:sz w:val="24"/>
          <w:szCs w:val="24"/>
        </w:rPr>
      </w:pPr>
    </w:p>
    <w:p w14:paraId="1B256A76" w14:textId="05720205" w:rsidR="00226C9A" w:rsidRDefault="00226C9A" w:rsidP="00D503F6">
      <w:pPr>
        <w:spacing w:after="0" w:line="240" w:lineRule="auto"/>
        <w:rPr>
          <w:rFonts w:ascii="Times New Roman" w:eastAsia="Times New Roman" w:hAnsi="Times New Roman" w:cs="Times New Roman"/>
          <w:sz w:val="24"/>
          <w:szCs w:val="24"/>
        </w:rPr>
      </w:pPr>
    </w:p>
    <w:p w14:paraId="01C4226F" w14:textId="5C699AAB" w:rsidR="00226C9A" w:rsidRDefault="00226C9A" w:rsidP="00D503F6">
      <w:pPr>
        <w:spacing w:after="0" w:line="240" w:lineRule="auto"/>
        <w:rPr>
          <w:rFonts w:ascii="Times New Roman" w:eastAsia="Times New Roman" w:hAnsi="Times New Roman" w:cs="Times New Roman"/>
          <w:sz w:val="24"/>
          <w:szCs w:val="24"/>
        </w:rPr>
      </w:pPr>
    </w:p>
    <w:p w14:paraId="5A5F819E" w14:textId="1CFC5FAB" w:rsidR="00226C9A" w:rsidRDefault="00226C9A" w:rsidP="00D503F6">
      <w:pPr>
        <w:spacing w:after="0" w:line="240" w:lineRule="auto"/>
        <w:rPr>
          <w:rFonts w:ascii="Times New Roman" w:eastAsia="Times New Roman" w:hAnsi="Times New Roman" w:cs="Times New Roman"/>
          <w:sz w:val="24"/>
          <w:szCs w:val="24"/>
        </w:rPr>
      </w:pPr>
    </w:p>
    <w:p w14:paraId="18EEF1B9" w14:textId="21BC0E71" w:rsidR="00226C9A" w:rsidRDefault="00226C9A" w:rsidP="00D503F6">
      <w:pPr>
        <w:spacing w:after="0" w:line="240" w:lineRule="auto"/>
        <w:rPr>
          <w:rFonts w:ascii="Times New Roman" w:eastAsia="Times New Roman" w:hAnsi="Times New Roman" w:cs="Times New Roman"/>
          <w:sz w:val="24"/>
          <w:szCs w:val="24"/>
        </w:rPr>
      </w:pPr>
    </w:p>
    <w:p w14:paraId="4682BC6C" w14:textId="20835DFE" w:rsidR="00226C9A" w:rsidRDefault="00226C9A" w:rsidP="00D503F6">
      <w:pPr>
        <w:spacing w:after="0" w:line="240" w:lineRule="auto"/>
        <w:rPr>
          <w:rFonts w:ascii="Times New Roman" w:eastAsia="Times New Roman" w:hAnsi="Times New Roman" w:cs="Times New Roman"/>
          <w:sz w:val="24"/>
          <w:szCs w:val="24"/>
        </w:rPr>
      </w:pPr>
    </w:p>
    <w:p w14:paraId="6AB99C2F" w14:textId="6DA998C7" w:rsidR="00226C9A" w:rsidRDefault="00226C9A" w:rsidP="00D503F6">
      <w:pPr>
        <w:spacing w:after="0" w:line="240" w:lineRule="auto"/>
        <w:rPr>
          <w:rFonts w:ascii="Times New Roman" w:eastAsia="Times New Roman" w:hAnsi="Times New Roman" w:cs="Times New Roman"/>
          <w:sz w:val="24"/>
          <w:szCs w:val="24"/>
        </w:rPr>
      </w:pPr>
    </w:p>
    <w:p w14:paraId="1E57051A" w14:textId="0B6B8533" w:rsidR="00226C9A" w:rsidRDefault="00226C9A" w:rsidP="00D503F6">
      <w:pPr>
        <w:spacing w:after="0" w:line="240" w:lineRule="auto"/>
        <w:rPr>
          <w:rFonts w:ascii="Times New Roman" w:eastAsia="Times New Roman" w:hAnsi="Times New Roman" w:cs="Times New Roman"/>
          <w:sz w:val="24"/>
          <w:szCs w:val="24"/>
        </w:rPr>
      </w:pPr>
    </w:p>
    <w:p w14:paraId="080CB705" w14:textId="6AD5F6AF" w:rsidR="00226C9A" w:rsidRDefault="00226C9A" w:rsidP="00D503F6">
      <w:pPr>
        <w:spacing w:after="0" w:line="240" w:lineRule="auto"/>
        <w:rPr>
          <w:rFonts w:ascii="Times New Roman" w:eastAsia="Times New Roman" w:hAnsi="Times New Roman" w:cs="Times New Roman"/>
          <w:sz w:val="24"/>
          <w:szCs w:val="24"/>
        </w:rPr>
      </w:pPr>
    </w:p>
    <w:p w14:paraId="15B88A71" w14:textId="77777777" w:rsidR="00226C9A" w:rsidRPr="00D503F6" w:rsidRDefault="00226C9A" w:rsidP="00D503F6">
      <w:pPr>
        <w:spacing w:after="0" w:line="240" w:lineRule="auto"/>
        <w:rPr>
          <w:rFonts w:ascii="Times New Roman" w:eastAsia="Times New Roman" w:hAnsi="Times New Roman" w:cs="Times New Roman"/>
          <w:sz w:val="24"/>
          <w:szCs w:val="24"/>
        </w:rPr>
      </w:pPr>
    </w:p>
    <w:p w14:paraId="30BDDF94"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7F370582" w14:textId="77777777" w:rsidR="00D503F6" w:rsidRPr="00D503F6" w:rsidRDefault="00D503F6" w:rsidP="00D503F6">
      <w:pPr>
        <w:spacing w:after="0" w:line="240" w:lineRule="auto"/>
        <w:rPr>
          <w:rFonts w:ascii="Times New Roman" w:eastAsia="Times New Roman" w:hAnsi="Times New Roman" w:cs="Times New Roman"/>
          <w:sz w:val="24"/>
          <w:szCs w:val="24"/>
        </w:rPr>
      </w:pPr>
    </w:p>
    <w:p w14:paraId="7CDB36C5" w14:textId="03EEE14B" w:rsidR="00D503F6" w:rsidRPr="00D503F6" w:rsidRDefault="00D503F6" w:rsidP="00D503F6">
      <w:pPr>
        <w:spacing w:after="0" w:line="240" w:lineRule="auto"/>
        <w:jc w:val="center"/>
        <w:rPr>
          <w:rFonts w:ascii="Times New Roman" w:eastAsia="Times New Roman" w:hAnsi="Times New Roman" w:cs="Times New Roman"/>
          <w:sz w:val="24"/>
          <w:szCs w:val="24"/>
        </w:rPr>
      </w:pPr>
      <w:r w:rsidRPr="00D503F6">
        <w:rPr>
          <w:rFonts w:ascii="Times New Roman" w:eastAsia="Times New Roman" w:hAnsi="Times New Roman" w:cs="Times New Roman"/>
          <w:sz w:val="24"/>
          <w:szCs w:val="24"/>
        </w:rPr>
        <w:t xml:space="preserve">© Copyright by </w:t>
      </w:r>
      <w:r w:rsidR="00287BB1">
        <w:rPr>
          <w:rFonts w:ascii="Times New Roman" w:eastAsia="Times New Roman" w:hAnsi="Times New Roman" w:cs="Times New Roman"/>
          <w:sz w:val="24"/>
          <w:szCs w:val="24"/>
        </w:rPr>
        <w:t>KEVIN RYAN BELL</w:t>
      </w:r>
      <w:r w:rsidRPr="00D503F6">
        <w:rPr>
          <w:rFonts w:ascii="Times New Roman" w:eastAsia="Times New Roman" w:hAnsi="Times New Roman" w:cs="Times New Roman"/>
          <w:sz w:val="24"/>
          <w:szCs w:val="24"/>
        </w:rPr>
        <w:t xml:space="preserve"> 2021</w:t>
      </w:r>
    </w:p>
    <w:p w14:paraId="00D12F29" w14:textId="77777777" w:rsidR="00D503F6" w:rsidRPr="00D503F6" w:rsidRDefault="00D503F6" w:rsidP="00D503F6">
      <w:pPr>
        <w:spacing w:after="0" w:line="240" w:lineRule="auto"/>
        <w:jc w:val="center"/>
        <w:rPr>
          <w:rFonts w:ascii="Times New Roman" w:eastAsia="Times New Roman" w:hAnsi="Times New Roman" w:cs="Times New Roman"/>
          <w:sz w:val="24"/>
          <w:szCs w:val="24"/>
        </w:rPr>
        <w:sectPr w:rsidR="00D503F6" w:rsidRPr="00D503F6" w:rsidSect="00B06D0F">
          <w:footerReference w:type="even" r:id="rId8"/>
          <w:footerReference w:type="default" r:id="rId9"/>
          <w:footerReference w:type="first" r:id="rId10"/>
          <w:pgSz w:w="12240" w:h="15840"/>
          <w:pgMar w:top="1440" w:right="1440" w:bottom="1440" w:left="1440" w:header="360" w:footer="360" w:gutter="0"/>
          <w:pgNumType w:fmt="lowerRoman" w:start="1"/>
          <w:cols w:space="720" w:equalWidth="0">
            <w:col w:w="8640"/>
          </w:cols>
          <w:docGrid w:linePitch="326"/>
        </w:sectPr>
      </w:pPr>
      <w:r w:rsidRPr="00D503F6">
        <w:rPr>
          <w:rFonts w:ascii="Times New Roman" w:eastAsia="Times New Roman" w:hAnsi="Times New Roman" w:cs="Times New Roman"/>
          <w:sz w:val="24"/>
          <w:szCs w:val="24"/>
        </w:rPr>
        <w:t>All Rights Reserved</w:t>
      </w:r>
    </w:p>
    <w:p w14:paraId="30420DB1" w14:textId="7114092D" w:rsidR="00A01C35" w:rsidRDefault="00AF0ACA" w:rsidP="005003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Acknowledgments </w:t>
      </w:r>
    </w:p>
    <w:p w14:paraId="3CA60E06" w14:textId="7A007C4A" w:rsidR="00CC2302" w:rsidRDefault="00A01C35" w:rsidP="00DC0E5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first like to thank my committee for their </w:t>
      </w:r>
      <w:r w:rsidR="00E758FE">
        <w:rPr>
          <w:rFonts w:ascii="Times New Roman" w:eastAsia="Times New Roman" w:hAnsi="Times New Roman" w:cs="Times New Roman"/>
          <w:sz w:val="24"/>
          <w:szCs w:val="24"/>
        </w:rPr>
        <w:t xml:space="preserve">invaluable help and support, not only </w:t>
      </w:r>
      <w:r w:rsidR="00253BD8">
        <w:rPr>
          <w:rFonts w:ascii="Times New Roman" w:eastAsia="Times New Roman" w:hAnsi="Times New Roman" w:cs="Times New Roman"/>
          <w:sz w:val="24"/>
          <w:szCs w:val="24"/>
        </w:rPr>
        <w:t>i</w:t>
      </w:r>
      <w:r w:rsidR="00E758FE">
        <w:rPr>
          <w:rFonts w:ascii="Times New Roman" w:eastAsia="Times New Roman" w:hAnsi="Times New Roman" w:cs="Times New Roman"/>
          <w:sz w:val="24"/>
          <w:szCs w:val="24"/>
        </w:rPr>
        <w:t xml:space="preserve">n this </w:t>
      </w:r>
      <w:r w:rsidR="0034585A">
        <w:rPr>
          <w:rFonts w:ascii="Times New Roman" w:eastAsia="Times New Roman" w:hAnsi="Times New Roman" w:cs="Times New Roman"/>
          <w:sz w:val="24"/>
          <w:szCs w:val="24"/>
        </w:rPr>
        <w:t>dissertation but</w:t>
      </w:r>
      <w:r w:rsidR="006441D7">
        <w:rPr>
          <w:rFonts w:ascii="Times New Roman" w:eastAsia="Times New Roman" w:hAnsi="Times New Roman" w:cs="Times New Roman"/>
          <w:sz w:val="24"/>
          <w:szCs w:val="24"/>
        </w:rPr>
        <w:t xml:space="preserve"> for all they have do</w:t>
      </w:r>
      <w:r w:rsidR="00B6685F">
        <w:rPr>
          <w:rFonts w:ascii="Times New Roman" w:eastAsia="Times New Roman" w:hAnsi="Times New Roman" w:cs="Times New Roman"/>
          <w:sz w:val="24"/>
          <w:szCs w:val="24"/>
        </w:rPr>
        <w:t xml:space="preserve">ne over </w:t>
      </w:r>
      <w:r w:rsidR="00DC57F5">
        <w:rPr>
          <w:rFonts w:ascii="Times New Roman" w:eastAsia="Times New Roman" w:hAnsi="Times New Roman" w:cs="Times New Roman"/>
          <w:sz w:val="24"/>
          <w:szCs w:val="24"/>
        </w:rPr>
        <w:t>the last 5 years</w:t>
      </w:r>
      <w:r w:rsidR="006C1ABE">
        <w:rPr>
          <w:rFonts w:ascii="Times New Roman" w:eastAsia="Times New Roman" w:hAnsi="Times New Roman" w:cs="Times New Roman"/>
          <w:sz w:val="24"/>
          <w:szCs w:val="24"/>
        </w:rPr>
        <w:t xml:space="preserve">. </w:t>
      </w:r>
      <w:proofErr w:type="gramStart"/>
      <w:r w:rsidR="006C1ABE">
        <w:rPr>
          <w:rFonts w:ascii="Times New Roman" w:eastAsia="Times New Roman" w:hAnsi="Times New Roman" w:cs="Times New Roman"/>
          <w:sz w:val="24"/>
          <w:szCs w:val="24"/>
        </w:rPr>
        <w:t>I’d</w:t>
      </w:r>
      <w:proofErr w:type="gramEnd"/>
      <w:r w:rsidR="006C1ABE">
        <w:rPr>
          <w:rFonts w:ascii="Times New Roman" w:eastAsia="Times New Roman" w:hAnsi="Times New Roman" w:cs="Times New Roman"/>
          <w:sz w:val="24"/>
          <w:szCs w:val="24"/>
        </w:rPr>
        <w:t xml:space="preserve"> like to thank </w:t>
      </w:r>
      <w:r w:rsidR="000662D1">
        <w:rPr>
          <w:rFonts w:ascii="Times New Roman" w:eastAsia="Times New Roman" w:hAnsi="Times New Roman" w:cs="Times New Roman"/>
          <w:sz w:val="24"/>
          <w:szCs w:val="24"/>
        </w:rPr>
        <w:t xml:space="preserve">Dr. Mauricio Carvallo for taking me in </w:t>
      </w:r>
      <w:r w:rsidR="00B6685F">
        <w:rPr>
          <w:rFonts w:ascii="Times New Roman" w:eastAsia="Times New Roman" w:hAnsi="Times New Roman" w:cs="Times New Roman"/>
          <w:sz w:val="24"/>
          <w:szCs w:val="24"/>
        </w:rPr>
        <w:t xml:space="preserve">for the </w:t>
      </w:r>
      <w:r w:rsidR="000662D1">
        <w:rPr>
          <w:rFonts w:ascii="Times New Roman" w:eastAsia="Times New Roman" w:hAnsi="Times New Roman" w:cs="Times New Roman"/>
          <w:sz w:val="24"/>
          <w:szCs w:val="24"/>
        </w:rPr>
        <w:t>la</w:t>
      </w:r>
      <w:r w:rsidR="0079331A">
        <w:rPr>
          <w:rFonts w:ascii="Times New Roman" w:eastAsia="Times New Roman" w:hAnsi="Times New Roman" w:cs="Times New Roman"/>
          <w:sz w:val="24"/>
          <w:szCs w:val="24"/>
        </w:rPr>
        <w:t>st 3 years and showing genuine interest</w:t>
      </w:r>
      <w:r w:rsidR="00CC2EE7">
        <w:rPr>
          <w:rFonts w:ascii="Times New Roman" w:eastAsia="Times New Roman" w:hAnsi="Times New Roman" w:cs="Times New Roman"/>
          <w:sz w:val="24"/>
          <w:szCs w:val="24"/>
        </w:rPr>
        <w:t xml:space="preserve"> </w:t>
      </w:r>
      <w:r w:rsidR="0079331A">
        <w:rPr>
          <w:rFonts w:ascii="Times New Roman" w:eastAsia="Times New Roman" w:hAnsi="Times New Roman" w:cs="Times New Roman"/>
          <w:sz w:val="24"/>
          <w:szCs w:val="24"/>
        </w:rPr>
        <w:t xml:space="preserve">not only in my academic pursuits but also my life and wellbeing. </w:t>
      </w:r>
      <w:r w:rsidR="00ED424F">
        <w:rPr>
          <w:rFonts w:ascii="Times New Roman" w:eastAsia="Times New Roman" w:hAnsi="Times New Roman" w:cs="Times New Roman"/>
          <w:sz w:val="24"/>
          <w:szCs w:val="24"/>
        </w:rPr>
        <w:t>Your guidance allowed me to grow in ways that I never thought possible.</w:t>
      </w:r>
      <w:r w:rsidR="00861DBE">
        <w:rPr>
          <w:rFonts w:ascii="Times New Roman" w:eastAsia="Times New Roman" w:hAnsi="Times New Roman" w:cs="Times New Roman"/>
          <w:sz w:val="24"/>
          <w:szCs w:val="24"/>
        </w:rPr>
        <w:t xml:space="preserve"> </w:t>
      </w:r>
      <w:proofErr w:type="gramStart"/>
      <w:r w:rsidR="00DC0E50">
        <w:rPr>
          <w:rFonts w:ascii="Times New Roman" w:eastAsia="Times New Roman" w:hAnsi="Times New Roman" w:cs="Times New Roman"/>
          <w:sz w:val="24"/>
          <w:szCs w:val="24"/>
        </w:rPr>
        <w:t>I’d</w:t>
      </w:r>
      <w:proofErr w:type="gramEnd"/>
      <w:r w:rsidR="00DC0E50">
        <w:rPr>
          <w:rFonts w:ascii="Times New Roman" w:eastAsia="Times New Roman" w:hAnsi="Times New Roman" w:cs="Times New Roman"/>
          <w:sz w:val="24"/>
          <w:szCs w:val="24"/>
        </w:rPr>
        <w:t xml:space="preserve"> like to thank </w:t>
      </w:r>
      <w:r w:rsidR="00136B00">
        <w:rPr>
          <w:rFonts w:ascii="Times New Roman" w:eastAsia="Times New Roman" w:hAnsi="Times New Roman" w:cs="Times New Roman"/>
          <w:sz w:val="24"/>
          <w:szCs w:val="24"/>
        </w:rPr>
        <w:t>Dr. Carolin Showers</w:t>
      </w:r>
      <w:r w:rsidR="00861DBE">
        <w:rPr>
          <w:rFonts w:ascii="Times New Roman" w:eastAsia="Times New Roman" w:hAnsi="Times New Roman" w:cs="Times New Roman"/>
          <w:sz w:val="24"/>
          <w:szCs w:val="24"/>
        </w:rPr>
        <w:t xml:space="preserve"> </w:t>
      </w:r>
      <w:r w:rsidR="00136B00">
        <w:rPr>
          <w:rFonts w:ascii="Times New Roman" w:eastAsia="Times New Roman" w:hAnsi="Times New Roman" w:cs="Times New Roman"/>
          <w:sz w:val="24"/>
          <w:szCs w:val="24"/>
        </w:rPr>
        <w:t xml:space="preserve">for taking a chance </w:t>
      </w:r>
      <w:r w:rsidR="007B0636">
        <w:rPr>
          <w:rFonts w:ascii="Times New Roman" w:eastAsia="Times New Roman" w:hAnsi="Times New Roman" w:cs="Times New Roman"/>
          <w:sz w:val="24"/>
          <w:szCs w:val="24"/>
        </w:rPr>
        <w:t>in accepting</w:t>
      </w:r>
      <w:r w:rsidR="00136B00">
        <w:rPr>
          <w:rFonts w:ascii="Times New Roman" w:eastAsia="Times New Roman" w:hAnsi="Times New Roman" w:cs="Times New Roman"/>
          <w:sz w:val="24"/>
          <w:szCs w:val="24"/>
        </w:rPr>
        <w:t xml:space="preserve"> a biology major who didn’t even know what SPSS was before </w:t>
      </w:r>
      <w:r w:rsidR="00917A7B">
        <w:rPr>
          <w:rFonts w:ascii="Times New Roman" w:eastAsia="Times New Roman" w:hAnsi="Times New Roman" w:cs="Times New Roman"/>
          <w:sz w:val="24"/>
          <w:szCs w:val="24"/>
        </w:rPr>
        <w:t>entering the program</w:t>
      </w:r>
      <w:r w:rsidR="00136B00">
        <w:rPr>
          <w:rFonts w:ascii="Times New Roman" w:eastAsia="Times New Roman" w:hAnsi="Times New Roman" w:cs="Times New Roman"/>
          <w:sz w:val="24"/>
          <w:szCs w:val="24"/>
        </w:rPr>
        <w:t>.</w:t>
      </w:r>
      <w:r w:rsidR="0047761A">
        <w:rPr>
          <w:rFonts w:ascii="Times New Roman" w:eastAsia="Times New Roman" w:hAnsi="Times New Roman" w:cs="Times New Roman"/>
          <w:sz w:val="24"/>
          <w:szCs w:val="24"/>
        </w:rPr>
        <w:t xml:space="preserve"> I am especially </w:t>
      </w:r>
      <w:r w:rsidR="00454780">
        <w:rPr>
          <w:rFonts w:ascii="Times New Roman" w:eastAsia="Times New Roman" w:hAnsi="Times New Roman" w:cs="Times New Roman"/>
          <w:sz w:val="24"/>
          <w:szCs w:val="24"/>
        </w:rPr>
        <w:t>grateful</w:t>
      </w:r>
      <w:r w:rsidR="0047761A">
        <w:rPr>
          <w:rFonts w:ascii="Times New Roman" w:eastAsia="Times New Roman" w:hAnsi="Times New Roman" w:cs="Times New Roman"/>
          <w:sz w:val="24"/>
          <w:szCs w:val="24"/>
        </w:rPr>
        <w:t xml:space="preserve"> for your continued support </w:t>
      </w:r>
      <w:r w:rsidR="00177223">
        <w:rPr>
          <w:rFonts w:ascii="Times New Roman" w:eastAsia="Times New Roman" w:hAnsi="Times New Roman" w:cs="Times New Roman"/>
          <w:sz w:val="24"/>
          <w:szCs w:val="24"/>
        </w:rPr>
        <w:t xml:space="preserve">into retirement. </w:t>
      </w:r>
      <w:proofErr w:type="gramStart"/>
      <w:r w:rsidR="0094740D">
        <w:rPr>
          <w:rFonts w:ascii="Times New Roman" w:eastAsia="Times New Roman" w:hAnsi="Times New Roman" w:cs="Times New Roman"/>
          <w:sz w:val="24"/>
          <w:szCs w:val="24"/>
        </w:rPr>
        <w:t>I’d</w:t>
      </w:r>
      <w:proofErr w:type="gramEnd"/>
      <w:r w:rsidR="0094740D">
        <w:rPr>
          <w:rFonts w:ascii="Times New Roman" w:eastAsia="Times New Roman" w:hAnsi="Times New Roman" w:cs="Times New Roman"/>
          <w:sz w:val="24"/>
          <w:szCs w:val="24"/>
        </w:rPr>
        <w:t xml:space="preserve"> like to thank Dr. Robert Terry for teaching</w:t>
      </w:r>
      <w:r w:rsidR="006C1ABE">
        <w:rPr>
          <w:rFonts w:ascii="Times New Roman" w:eastAsia="Times New Roman" w:hAnsi="Times New Roman" w:cs="Times New Roman"/>
          <w:sz w:val="24"/>
          <w:szCs w:val="24"/>
        </w:rPr>
        <w:t xml:space="preserve"> me</w:t>
      </w:r>
      <w:r w:rsidR="0094740D">
        <w:rPr>
          <w:rFonts w:ascii="Times New Roman" w:eastAsia="Times New Roman" w:hAnsi="Times New Roman" w:cs="Times New Roman"/>
          <w:sz w:val="24"/>
          <w:szCs w:val="24"/>
        </w:rPr>
        <w:t xml:space="preserve"> </w:t>
      </w:r>
      <w:r w:rsidR="006C1ABE">
        <w:rPr>
          <w:rFonts w:ascii="Times New Roman" w:eastAsia="Times New Roman" w:hAnsi="Times New Roman" w:cs="Times New Roman"/>
          <w:sz w:val="24"/>
          <w:szCs w:val="24"/>
        </w:rPr>
        <w:t>a</w:t>
      </w:r>
      <w:r w:rsidR="0094740D">
        <w:rPr>
          <w:rFonts w:ascii="Times New Roman" w:eastAsia="Times New Roman" w:hAnsi="Times New Roman" w:cs="Times New Roman"/>
          <w:sz w:val="24"/>
          <w:szCs w:val="24"/>
        </w:rPr>
        <w:t xml:space="preserve">bout statistics, what makes a good pun, </w:t>
      </w:r>
      <w:r w:rsidR="0093470D">
        <w:rPr>
          <w:rFonts w:ascii="Times New Roman" w:eastAsia="Times New Roman" w:hAnsi="Times New Roman" w:cs="Times New Roman"/>
          <w:sz w:val="24"/>
          <w:szCs w:val="24"/>
        </w:rPr>
        <w:t xml:space="preserve">setting </w:t>
      </w:r>
      <w:r w:rsidR="0094740D">
        <w:rPr>
          <w:rFonts w:ascii="Times New Roman" w:eastAsia="Times New Roman" w:hAnsi="Times New Roman" w:cs="Times New Roman"/>
          <w:sz w:val="24"/>
          <w:szCs w:val="24"/>
        </w:rPr>
        <w:t>Hawaiian shirt</w:t>
      </w:r>
      <w:r w:rsidR="00475879">
        <w:rPr>
          <w:rFonts w:ascii="Times New Roman" w:eastAsia="Times New Roman" w:hAnsi="Times New Roman" w:cs="Times New Roman"/>
          <w:sz w:val="24"/>
          <w:szCs w:val="24"/>
        </w:rPr>
        <w:t xml:space="preserve"> style goals, and providing assistan</w:t>
      </w:r>
      <w:r w:rsidR="00961ACF">
        <w:rPr>
          <w:rFonts w:ascii="Times New Roman" w:eastAsia="Times New Roman" w:hAnsi="Times New Roman" w:cs="Times New Roman"/>
          <w:sz w:val="24"/>
          <w:szCs w:val="24"/>
        </w:rPr>
        <w:t>ce</w:t>
      </w:r>
      <w:r w:rsidR="00475879">
        <w:rPr>
          <w:rFonts w:ascii="Times New Roman" w:eastAsia="Times New Roman" w:hAnsi="Times New Roman" w:cs="Times New Roman"/>
          <w:sz w:val="24"/>
          <w:szCs w:val="24"/>
        </w:rPr>
        <w:t xml:space="preserve"> during what should </w:t>
      </w:r>
      <w:r w:rsidR="006C1ABE">
        <w:rPr>
          <w:rFonts w:ascii="Times New Roman" w:eastAsia="Times New Roman" w:hAnsi="Times New Roman" w:cs="Times New Roman"/>
          <w:sz w:val="24"/>
          <w:szCs w:val="24"/>
        </w:rPr>
        <w:t xml:space="preserve">also </w:t>
      </w:r>
      <w:r w:rsidR="00475879">
        <w:rPr>
          <w:rFonts w:ascii="Times New Roman" w:eastAsia="Times New Roman" w:hAnsi="Times New Roman" w:cs="Times New Roman"/>
          <w:sz w:val="24"/>
          <w:szCs w:val="24"/>
        </w:rPr>
        <w:t xml:space="preserve">be your retirement. </w:t>
      </w:r>
      <w:proofErr w:type="gramStart"/>
      <w:r w:rsidR="00B448B2">
        <w:rPr>
          <w:rFonts w:ascii="Times New Roman" w:eastAsia="Times New Roman" w:hAnsi="Times New Roman" w:cs="Times New Roman"/>
          <w:sz w:val="24"/>
          <w:szCs w:val="24"/>
        </w:rPr>
        <w:t>I’d</w:t>
      </w:r>
      <w:proofErr w:type="gramEnd"/>
      <w:r w:rsidR="00B448B2">
        <w:rPr>
          <w:rFonts w:ascii="Times New Roman" w:eastAsia="Times New Roman" w:hAnsi="Times New Roman" w:cs="Times New Roman"/>
          <w:sz w:val="24"/>
          <w:szCs w:val="24"/>
        </w:rPr>
        <w:t xml:space="preserve"> like to thank </w:t>
      </w:r>
      <w:r w:rsidR="00D71E6A">
        <w:rPr>
          <w:rFonts w:ascii="Times New Roman" w:eastAsia="Times New Roman" w:hAnsi="Times New Roman" w:cs="Times New Roman"/>
          <w:sz w:val="24"/>
          <w:szCs w:val="24"/>
        </w:rPr>
        <w:t xml:space="preserve">Dr. Scott Gronlund for </w:t>
      </w:r>
      <w:r w:rsidR="0073305D">
        <w:rPr>
          <w:rFonts w:ascii="Times New Roman" w:eastAsia="Times New Roman" w:hAnsi="Times New Roman" w:cs="Times New Roman"/>
          <w:sz w:val="24"/>
          <w:szCs w:val="24"/>
        </w:rPr>
        <w:t>your good humor, genuine</w:t>
      </w:r>
      <w:r w:rsidR="00FF4AE6">
        <w:rPr>
          <w:rFonts w:ascii="Times New Roman" w:eastAsia="Times New Roman" w:hAnsi="Times New Roman" w:cs="Times New Roman"/>
          <w:sz w:val="24"/>
          <w:szCs w:val="24"/>
        </w:rPr>
        <w:t>,</w:t>
      </w:r>
      <w:r w:rsidR="0073305D">
        <w:rPr>
          <w:rFonts w:ascii="Times New Roman" w:eastAsia="Times New Roman" w:hAnsi="Times New Roman" w:cs="Times New Roman"/>
          <w:sz w:val="24"/>
          <w:szCs w:val="24"/>
        </w:rPr>
        <w:t xml:space="preserve"> care, and kindness you showed me over these years. </w:t>
      </w:r>
      <w:r w:rsidR="00FF4AE6">
        <w:rPr>
          <w:rFonts w:ascii="Times New Roman" w:eastAsia="Times New Roman" w:hAnsi="Times New Roman" w:cs="Times New Roman"/>
          <w:sz w:val="24"/>
          <w:szCs w:val="24"/>
        </w:rPr>
        <w:t>All t</w:t>
      </w:r>
      <w:r w:rsidR="0073305D">
        <w:rPr>
          <w:rFonts w:ascii="Times New Roman" w:eastAsia="Times New Roman" w:hAnsi="Times New Roman" w:cs="Times New Roman"/>
          <w:sz w:val="24"/>
          <w:szCs w:val="24"/>
        </w:rPr>
        <w:t>hose semester</w:t>
      </w:r>
      <w:r w:rsidR="00454953">
        <w:rPr>
          <w:rFonts w:ascii="Times New Roman" w:eastAsia="Times New Roman" w:hAnsi="Times New Roman" w:cs="Times New Roman"/>
          <w:sz w:val="24"/>
          <w:szCs w:val="24"/>
        </w:rPr>
        <w:t>s</w:t>
      </w:r>
      <w:r w:rsidR="0073305D">
        <w:rPr>
          <w:rFonts w:ascii="Times New Roman" w:eastAsia="Times New Roman" w:hAnsi="Times New Roman" w:cs="Times New Roman"/>
          <w:sz w:val="24"/>
          <w:szCs w:val="24"/>
        </w:rPr>
        <w:t xml:space="preserve"> teaching research methods were very formative</w:t>
      </w:r>
      <w:r w:rsidR="00BA6DB6">
        <w:rPr>
          <w:rFonts w:ascii="Times New Roman" w:eastAsia="Times New Roman" w:hAnsi="Times New Roman" w:cs="Times New Roman"/>
          <w:sz w:val="24"/>
          <w:szCs w:val="24"/>
        </w:rPr>
        <w:t>.</w:t>
      </w:r>
      <w:r w:rsidR="00E14A28">
        <w:rPr>
          <w:rFonts w:ascii="Times New Roman" w:eastAsia="Times New Roman" w:hAnsi="Times New Roman" w:cs="Times New Roman"/>
          <w:sz w:val="24"/>
          <w:szCs w:val="24"/>
        </w:rPr>
        <w:t xml:space="preserve"> </w:t>
      </w:r>
      <w:proofErr w:type="gramStart"/>
      <w:r w:rsidR="00E14A28">
        <w:rPr>
          <w:rFonts w:ascii="Times New Roman" w:eastAsia="Times New Roman" w:hAnsi="Times New Roman" w:cs="Times New Roman"/>
          <w:sz w:val="24"/>
          <w:szCs w:val="24"/>
        </w:rPr>
        <w:t>I’d</w:t>
      </w:r>
      <w:proofErr w:type="gramEnd"/>
      <w:r w:rsidR="00E14A28">
        <w:rPr>
          <w:rFonts w:ascii="Times New Roman" w:eastAsia="Times New Roman" w:hAnsi="Times New Roman" w:cs="Times New Roman"/>
          <w:sz w:val="24"/>
          <w:szCs w:val="24"/>
        </w:rPr>
        <w:t xml:space="preserve"> like to thank Dr. Jennifer Barnes for her help </w:t>
      </w:r>
      <w:r w:rsidR="00BA6DB6">
        <w:rPr>
          <w:rFonts w:ascii="Times New Roman" w:eastAsia="Times New Roman" w:hAnsi="Times New Roman" w:cs="Times New Roman"/>
          <w:sz w:val="24"/>
          <w:szCs w:val="24"/>
        </w:rPr>
        <w:t xml:space="preserve">and advice in </w:t>
      </w:r>
      <w:r w:rsidR="00CC2302">
        <w:rPr>
          <w:rFonts w:ascii="Times New Roman" w:eastAsia="Times New Roman" w:hAnsi="Times New Roman" w:cs="Times New Roman"/>
          <w:sz w:val="24"/>
          <w:szCs w:val="24"/>
        </w:rPr>
        <w:t xml:space="preserve">my many </w:t>
      </w:r>
      <w:r w:rsidR="00BA6DB6">
        <w:rPr>
          <w:rFonts w:ascii="Times New Roman" w:eastAsia="Times New Roman" w:hAnsi="Times New Roman" w:cs="Times New Roman"/>
          <w:sz w:val="24"/>
          <w:szCs w:val="24"/>
        </w:rPr>
        <w:t>projects over the years</w:t>
      </w:r>
      <w:r w:rsidR="00CC2302">
        <w:rPr>
          <w:rFonts w:ascii="Times New Roman" w:eastAsia="Times New Roman" w:hAnsi="Times New Roman" w:cs="Times New Roman"/>
          <w:sz w:val="24"/>
          <w:szCs w:val="24"/>
        </w:rPr>
        <w:t xml:space="preserve"> and for </w:t>
      </w:r>
      <w:r w:rsidR="00FE15D8">
        <w:rPr>
          <w:rFonts w:ascii="Times New Roman" w:eastAsia="Times New Roman" w:hAnsi="Times New Roman" w:cs="Times New Roman"/>
          <w:sz w:val="24"/>
          <w:szCs w:val="24"/>
        </w:rPr>
        <w:t>continuing on</w:t>
      </w:r>
      <w:r w:rsidR="00CC2302">
        <w:rPr>
          <w:rFonts w:ascii="Times New Roman" w:eastAsia="Times New Roman" w:hAnsi="Times New Roman" w:cs="Times New Roman"/>
          <w:sz w:val="24"/>
          <w:szCs w:val="24"/>
        </w:rPr>
        <w:t xml:space="preserve"> this committee in the midst of your </w:t>
      </w:r>
      <w:r w:rsidR="00C30336">
        <w:rPr>
          <w:rFonts w:ascii="Times New Roman" w:eastAsia="Times New Roman" w:hAnsi="Times New Roman" w:cs="Times New Roman"/>
          <w:sz w:val="24"/>
          <w:szCs w:val="24"/>
        </w:rPr>
        <w:t>maternity leave</w:t>
      </w:r>
      <w:r w:rsidR="00CC2302">
        <w:rPr>
          <w:rFonts w:ascii="Times New Roman" w:eastAsia="Times New Roman" w:hAnsi="Times New Roman" w:cs="Times New Roman"/>
          <w:sz w:val="24"/>
          <w:szCs w:val="24"/>
        </w:rPr>
        <w:t xml:space="preserve">. </w:t>
      </w:r>
      <w:r w:rsidR="00BA6DB6">
        <w:rPr>
          <w:rFonts w:ascii="Times New Roman" w:eastAsia="Times New Roman" w:hAnsi="Times New Roman" w:cs="Times New Roman"/>
          <w:sz w:val="24"/>
          <w:szCs w:val="24"/>
        </w:rPr>
        <w:t xml:space="preserve"> </w:t>
      </w:r>
      <w:proofErr w:type="gramStart"/>
      <w:r w:rsidR="00CE11D3">
        <w:rPr>
          <w:rFonts w:ascii="Times New Roman" w:eastAsia="Times New Roman" w:hAnsi="Times New Roman" w:cs="Times New Roman"/>
          <w:sz w:val="24"/>
          <w:szCs w:val="24"/>
        </w:rPr>
        <w:t>I’d</w:t>
      </w:r>
      <w:proofErr w:type="gramEnd"/>
      <w:r w:rsidR="00CE11D3">
        <w:rPr>
          <w:rFonts w:ascii="Times New Roman" w:eastAsia="Times New Roman" w:hAnsi="Times New Roman" w:cs="Times New Roman"/>
          <w:sz w:val="24"/>
          <w:szCs w:val="24"/>
        </w:rPr>
        <w:t xml:space="preserve"> also like to thank </w:t>
      </w:r>
      <w:r w:rsidR="00D43C6C">
        <w:rPr>
          <w:rFonts w:ascii="Times New Roman" w:eastAsia="Times New Roman" w:hAnsi="Times New Roman" w:cs="Times New Roman"/>
          <w:sz w:val="24"/>
          <w:szCs w:val="24"/>
        </w:rPr>
        <w:t>Dr. Alisa Hicklin</w:t>
      </w:r>
      <w:r w:rsidR="00D36EF7">
        <w:rPr>
          <w:rFonts w:ascii="Times New Roman" w:eastAsia="Times New Roman" w:hAnsi="Times New Roman" w:cs="Times New Roman"/>
          <w:sz w:val="24"/>
          <w:szCs w:val="24"/>
        </w:rPr>
        <w:t xml:space="preserve"> </w:t>
      </w:r>
      <w:r w:rsidR="00D43C6C">
        <w:rPr>
          <w:rFonts w:ascii="Times New Roman" w:eastAsia="Times New Roman" w:hAnsi="Times New Roman" w:cs="Times New Roman"/>
          <w:sz w:val="24"/>
          <w:szCs w:val="24"/>
        </w:rPr>
        <w:t>Fryar</w:t>
      </w:r>
      <w:r w:rsidR="00FD1A9E">
        <w:rPr>
          <w:rFonts w:ascii="Times New Roman" w:eastAsia="Times New Roman" w:hAnsi="Times New Roman" w:cs="Times New Roman"/>
          <w:sz w:val="24"/>
          <w:szCs w:val="24"/>
        </w:rPr>
        <w:t xml:space="preserve"> for not </w:t>
      </w:r>
      <w:r w:rsidR="00E6445E">
        <w:rPr>
          <w:rFonts w:ascii="Times New Roman" w:eastAsia="Times New Roman" w:hAnsi="Times New Roman" w:cs="Times New Roman"/>
          <w:sz w:val="24"/>
          <w:szCs w:val="24"/>
        </w:rPr>
        <w:t xml:space="preserve">only </w:t>
      </w:r>
      <w:r w:rsidR="00FE15D8">
        <w:rPr>
          <w:rFonts w:ascii="Times New Roman" w:eastAsia="Times New Roman" w:hAnsi="Times New Roman" w:cs="Times New Roman"/>
          <w:sz w:val="24"/>
          <w:szCs w:val="24"/>
        </w:rPr>
        <w:t>helping with</w:t>
      </w:r>
      <w:r w:rsidR="00FD1A9E">
        <w:rPr>
          <w:rFonts w:ascii="Times New Roman" w:eastAsia="Times New Roman" w:hAnsi="Times New Roman" w:cs="Times New Roman"/>
          <w:sz w:val="24"/>
          <w:szCs w:val="24"/>
        </w:rPr>
        <w:t xml:space="preserve"> my dissertation but also for </w:t>
      </w:r>
      <w:r w:rsidR="00E6445E">
        <w:rPr>
          <w:rFonts w:ascii="Times New Roman" w:eastAsia="Times New Roman" w:hAnsi="Times New Roman" w:cs="Times New Roman"/>
          <w:sz w:val="24"/>
          <w:szCs w:val="24"/>
        </w:rPr>
        <w:t>all the support and guidance you gave Tracey over the years. We</w:t>
      </w:r>
      <w:r w:rsidR="00593E3C">
        <w:rPr>
          <w:rFonts w:ascii="Times New Roman" w:eastAsia="Times New Roman" w:hAnsi="Times New Roman" w:cs="Times New Roman"/>
          <w:sz w:val="24"/>
          <w:szCs w:val="24"/>
        </w:rPr>
        <w:t>, as a couple, owe you so much!</w:t>
      </w:r>
    </w:p>
    <w:p w14:paraId="53276FD7" w14:textId="6420B939" w:rsidR="00242081" w:rsidRDefault="00593E3C" w:rsidP="00DC0E5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Above all, </w:t>
      </w:r>
      <w:r w:rsidR="00BB527B">
        <w:rPr>
          <w:rFonts w:ascii="Times New Roman" w:eastAsia="Times New Roman" w:hAnsi="Times New Roman" w:cs="Times New Roman"/>
          <w:sz w:val="24"/>
          <w:szCs w:val="24"/>
        </w:rPr>
        <w:t>I would like to thank my wife, Tracey</w:t>
      </w:r>
      <w:r w:rsidR="00E8612E">
        <w:rPr>
          <w:rFonts w:ascii="Times New Roman" w:eastAsia="Times New Roman" w:hAnsi="Times New Roman" w:cs="Times New Roman"/>
          <w:sz w:val="24"/>
          <w:szCs w:val="24"/>
        </w:rPr>
        <w:t xml:space="preserve">, for being there for me through all the ups and downs </w:t>
      </w:r>
      <w:r w:rsidR="000822BE">
        <w:rPr>
          <w:rFonts w:ascii="Times New Roman" w:eastAsia="Times New Roman" w:hAnsi="Times New Roman" w:cs="Times New Roman"/>
          <w:sz w:val="24"/>
          <w:szCs w:val="24"/>
        </w:rPr>
        <w:t>of</w:t>
      </w:r>
      <w:r w:rsidR="00E8612E">
        <w:rPr>
          <w:rFonts w:ascii="Times New Roman" w:eastAsia="Times New Roman" w:hAnsi="Times New Roman" w:cs="Times New Roman"/>
          <w:sz w:val="24"/>
          <w:szCs w:val="24"/>
        </w:rPr>
        <w:t xml:space="preserve"> this process. </w:t>
      </w:r>
      <w:r w:rsidR="00C37E5E">
        <w:rPr>
          <w:rFonts w:ascii="Times New Roman" w:eastAsia="Times New Roman" w:hAnsi="Times New Roman" w:cs="Times New Roman"/>
          <w:sz w:val="24"/>
          <w:szCs w:val="24"/>
        </w:rPr>
        <w:t>You have been a constant source of jo</w:t>
      </w:r>
      <w:r w:rsidR="007215E1">
        <w:rPr>
          <w:rFonts w:ascii="Times New Roman" w:eastAsia="Times New Roman" w:hAnsi="Times New Roman" w:cs="Times New Roman"/>
          <w:sz w:val="24"/>
          <w:szCs w:val="24"/>
        </w:rPr>
        <w:t xml:space="preserve">y and encouragement </w:t>
      </w:r>
      <w:proofErr w:type="gramStart"/>
      <w:r w:rsidR="007215E1">
        <w:rPr>
          <w:rFonts w:ascii="Times New Roman" w:eastAsia="Times New Roman" w:hAnsi="Times New Roman" w:cs="Times New Roman"/>
          <w:sz w:val="24"/>
          <w:szCs w:val="24"/>
        </w:rPr>
        <w:t>in the midst of</w:t>
      </w:r>
      <w:proofErr w:type="gramEnd"/>
      <w:r w:rsidR="007215E1">
        <w:rPr>
          <w:rFonts w:ascii="Times New Roman" w:eastAsia="Times New Roman" w:hAnsi="Times New Roman" w:cs="Times New Roman"/>
          <w:sz w:val="24"/>
          <w:szCs w:val="24"/>
        </w:rPr>
        <w:t xml:space="preserve"> </w:t>
      </w:r>
      <w:r w:rsidR="002A1D3B">
        <w:rPr>
          <w:rFonts w:ascii="Times New Roman" w:eastAsia="Times New Roman" w:hAnsi="Times New Roman" w:cs="Times New Roman"/>
          <w:sz w:val="24"/>
          <w:szCs w:val="24"/>
        </w:rPr>
        <w:t xml:space="preserve">PhD program, pandemic, and long-distance relationship. </w:t>
      </w:r>
      <w:r w:rsidR="00642F97">
        <w:rPr>
          <w:rFonts w:ascii="Times New Roman" w:eastAsia="Times New Roman" w:hAnsi="Times New Roman" w:cs="Times New Roman"/>
          <w:sz w:val="24"/>
          <w:szCs w:val="24"/>
        </w:rPr>
        <w:t xml:space="preserve">Thank you for making sure I take care of myself and </w:t>
      </w:r>
      <w:r w:rsidR="009213A4">
        <w:rPr>
          <w:rFonts w:ascii="Times New Roman" w:eastAsia="Times New Roman" w:hAnsi="Times New Roman" w:cs="Times New Roman"/>
          <w:sz w:val="24"/>
          <w:szCs w:val="24"/>
        </w:rPr>
        <w:t>set boundaries</w:t>
      </w:r>
      <w:r w:rsidR="006A4325">
        <w:rPr>
          <w:rFonts w:ascii="Times New Roman" w:eastAsia="Times New Roman" w:hAnsi="Times New Roman" w:cs="Times New Roman"/>
          <w:sz w:val="24"/>
          <w:szCs w:val="24"/>
        </w:rPr>
        <w:t xml:space="preserve"> (</w:t>
      </w:r>
      <w:proofErr w:type="gramStart"/>
      <w:r w:rsidR="006A4325">
        <w:rPr>
          <w:rFonts w:ascii="Times New Roman" w:eastAsia="Times New Roman" w:hAnsi="Times New Roman" w:cs="Times New Roman"/>
          <w:sz w:val="24"/>
          <w:szCs w:val="24"/>
        </w:rPr>
        <w:t>It’s</w:t>
      </w:r>
      <w:proofErr w:type="gramEnd"/>
      <w:r w:rsidR="006A4325">
        <w:rPr>
          <w:rFonts w:ascii="Times New Roman" w:eastAsia="Times New Roman" w:hAnsi="Times New Roman" w:cs="Times New Roman"/>
          <w:sz w:val="24"/>
          <w:szCs w:val="24"/>
        </w:rPr>
        <w:t xml:space="preserve"> a work in progress)</w:t>
      </w:r>
      <w:r w:rsidR="008A4D21">
        <w:rPr>
          <w:rFonts w:ascii="Times New Roman" w:eastAsia="Times New Roman" w:hAnsi="Times New Roman" w:cs="Times New Roman"/>
          <w:sz w:val="24"/>
          <w:szCs w:val="24"/>
        </w:rPr>
        <w:t>.</w:t>
      </w:r>
      <w:r w:rsidR="002A5328">
        <w:rPr>
          <w:rFonts w:ascii="Times New Roman" w:eastAsia="Times New Roman" w:hAnsi="Times New Roman" w:cs="Times New Roman"/>
          <w:sz w:val="24"/>
          <w:szCs w:val="24"/>
        </w:rPr>
        <w:t xml:space="preserve"> Graduate school</w:t>
      </w:r>
      <w:r w:rsidR="009A7EAB">
        <w:rPr>
          <w:rFonts w:ascii="Times New Roman" w:eastAsia="Times New Roman" w:hAnsi="Times New Roman" w:cs="Times New Roman"/>
          <w:sz w:val="24"/>
          <w:szCs w:val="24"/>
        </w:rPr>
        <w:t xml:space="preserve"> would have been worth all the stress and hard work</w:t>
      </w:r>
      <w:r w:rsidR="00242081">
        <w:rPr>
          <w:rFonts w:ascii="Times New Roman" w:eastAsia="Times New Roman" w:hAnsi="Times New Roman" w:cs="Times New Roman"/>
          <w:sz w:val="24"/>
          <w:szCs w:val="24"/>
        </w:rPr>
        <w:t xml:space="preserve">, even if all I got out of this program was meeting you. </w:t>
      </w:r>
      <w:r w:rsidR="002A5328">
        <w:rPr>
          <w:rFonts w:ascii="Times New Roman" w:eastAsia="Times New Roman" w:hAnsi="Times New Roman" w:cs="Times New Roman"/>
          <w:sz w:val="24"/>
          <w:szCs w:val="24"/>
        </w:rPr>
        <w:t xml:space="preserve"> </w:t>
      </w:r>
    </w:p>
    <w:p w14:paraId="1A64B9C6" w14:textId="313DF08D" w:rsidR="00512F2E" w:rsidRPr="005003D1" w:rsidRDefault="00D503F6" w:rsidP="005003D1">
      <w:pPr>
        <w:spacing w:after="0" w:line="240" w:lineRule="auto"/>
        <w:jc w:val="center"/>
        <w:rPr>
          <w:rFonts w:ascii="Times New Roman" w:eastAsia="Times New Roman" w:hAnsi="Times New Roman" w:cs="Times New Roman"/>
          <w:b/>
          <w:bCs/>
          <w:sz w:val="24"/>
          <w:szCs w:val="24"/>
        </w:rPr>
      </w:pPr>
      <w:r w:rsidRPr="00D503F6">
        <w:rPr>
          <w:rFonts w:ascii="Times New Roman" w:eastAsia="Times New Roman" w:hAnsi="Times New Roman" w:cs="Times New Roman"/>
          <w:sz w:val="24"/>
          <w:szCs w:val="24"/>
        </w:rPr>
        <w:br w:type="column"/>
      </w:r>
    </w:p>
    <w:p w14:paraId="1BEE887E" w14:textId="77777777" w:rsidR="005003D1" w:rsidRPr="00D503F6" w:rsidRDefault="005003D1" w:rsidP="005003D1">
      <w:pPr>
        <w:spacing w:after="0" w:line="240" w:lineRule="auto"/>
        <w:jc w:val="center"/>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Table of Contents</w:t>
      </w:r>
    </w:p>
    <w:p w14:paraId="28F717ED" w14:textId="77777777" w:rsidR="005003D1" w:rsidRPr="00D503F6" w:rsidRDefault="005003D1" w:rsidP="005003D1">
      <w:pPr>
        <w:spacing w:after="0" w:line="240" w:lineRule="auto"/>
        <w:jc w:val="center"/>
        <w:rPr>
          <w:rFonts w:ascii="Times New Roman" w:eastAsia="Times New Roman" w:hAnsi="Times New Roman" w:cs="Times New Roman"/>
          <w:sz w:val="24"/>
          <w:szCs w:val="24"/>
        </w:rPr>
      </w:pPr>
    </w:p>
    <w:p w14:paraId="0D4187A9" w14:textId="77777777" w:rsidR="001C1667" w:rsidRPr="00D503F6" w:rsidRDefault="001C1667" w:rsidP="001C1667">
      <w:pPr>
        <w:spacing w:after="0" w:line="240" w:lineRule="auto"/>
        <w:rPr>
          <w:rFonts w:ascii="Times New Roman" w:eastAsia="Times New Roman" w:hAnsi="Times New Roman" w:cs="Times New Roman"/>
          <w:sz w:val="24"/>
          <w:szCs w:val="24"/>
        </w:rPr>
      </w:pPr>
      <w:r w:rsidRPr="00D503F6">
        <w:rPr>
          <w:rFonts w:ascii="Times New Roman" w:eastAsia="Times New Roman" w:hAnsi="Times New Roman" w:cs="Times New Roman"/>
          <w:b/>
          <w:bCs/>
          <w:sz w:val="24"/>
          <w:szCs w:val="24"/>
        </w:rPr>
        <w:t>List of Tables and Figures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t>vi</w:t>
      </w:r>
    </w:p>
    <w:p w14:paraId="25FE1877" w14:textId="77777777" w:rsidR="001C1667" w:rsidRPr="00D503F6" w:rsidRDefault="001C1667" w:rsidP="001C1667">
      <w:pPr>
        <w:spacing w:after="0" w:line="240" w:lineRule="auto"/>
        <w:rPr>
          <w:rFonts w:ascii="Times New Roman" w:eastAsia="Times New Roman" w:hAnsi="Times New Roman" w:cs="Times New Roman"/>
          <w:sz w:val="24"/>
          <w:szCs w:val="24"/>
        </w:rPr>
      </w:pPr>
      <w:r w:rsidRPr="00D503F6">
        <w:rPr>
          <w:rFonts w:ascii="Times New Roman" w:eastAsia="Times New Roman" w:hAnsi="Times New Roman" w:cs="Times New Roman"/>
          <w:b/>
          <w:bCs/>
          <w:sz w:val="24"/>
          <w:szCs w:val="24"/>
        </w:rPr>
        <w:t xml:space="preserve">Abstract </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t>vii</w:t>
      </w:r>
    </w:p>
    <w:p w14:paraId="1FFD5E4E"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Introduction</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t>1</w:t>
      </w:r>
    </w:p>
    <w:p w14:paraId="56179E57"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Intellectual Humility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1</w:t>
      </w:r>
    </w:p>
    <w:p w14:paraId="63225ECC"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Attributional Complexity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3</w:t>
      </w:r>
    </w:p>
    <w:p w14:paraId="389BA73B"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Attribution Value Model</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4</w:t>
      </w:r>
    </w:p>
    <w:p w14:paraId="466B4438" w14:textId="77777777" w:rsidR="001C1667"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Mental Illness Stigma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5</w:t>
      </w:r>
    </w:p>
    <w:p w14:paraId="1C25049E" w14:textId="77777777" w:rsidR="001C1667"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Obesity Prejudice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6</w:t>
      </w:r>
    </w:p>
    <w:p w14:paraId="532EE6EE" w14:textId="77777777" w:rsidR="001C1667"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Forgiveness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7</w:t>
      </w:r>
    </w:p>
    <w:p w14:paraId="495E27E1" w14:textId="77777777" w:rsidR="001C1667"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Intellectual Humility and Withholding Judgment</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8</w:t>
      </w:r>
    </w:p>
    <w:p w14:paraId="3C2CC066" w14:textId="77777777" w:rsidR="001C1667"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Perspective Taking and Motivation to Respond Without Prejudice</w:t>
      </w:r>
      <w:r>
        <w:rPr>
          <w:rFonts w:ascii="Times New Roman" w:eastAsia="Times New Roman" w:hAnsi="Times New Roman" w:cs="Times New Roman"/>
          <w:b/>
          <w:bCs/>
          <w:sz w:val="24"/>
          <w:szCs w:val="24"/>
        </w:rPr>
        <w:tab/>
        <w:t>10</w:t>
      </w:r>
    </w:p>
    <w:p w14:paraId="1BDDE4D8"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Rationale and Hypotheses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11</w:t>
      </w:r>
    </w:p>
    <w:p w14:paraId="2AA0F981"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Study Overview</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15</w:t>
      </w:r>
    </w:p>
    <w:p w14:paraId="7C9084D4"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15</w:t>
      </w:r>
    </w:p>
    <w:p w14:paraId="4F44B758"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Participants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15</w:t>
      </w:r>
    </w:p>
    <w:p w14:paraId="1A3A8E67"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Materials</w:t>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15</w:t>
      </w:r>
    </w:p>
    <w:p w14:paraId="5375BA51" w14:textId="77777777" w:rsidR="001C1667"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Procedure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20</w:t>
      </w:r>
    </w:p>
    <w:p w14:paraId="66799867"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Results</w:t>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21</w:t>
      </w:r>
    </w:p>
    <w:p w14:paraId="61D8A598"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Mental illness Stigmatization</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22</w:t>
      </w:r>
      <w:r w:rsidRPr="00D503F6">
        <w:rPr>
          <w:rFonts w:ascii="Times New Roman" w:eastAsia="Times New Roman" w:hAnsi="Times New Roman" w:cs="Times New Roman"/>
          <w:b/>
          <w:bCs/>
          <w:sz w:val="24"/>
          <w:szCs w:val="24"/>
        </w:rPr>
        <w:tab/>
      </w:r>
    </w:p>
    <w:p w14:paraId="4F55B3ED"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Obesity Prejudice</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23</w:t>
      </w:r>
    </w:p>
    <w:p w14:paraId="25E460AB"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Forgiveness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25</w:t>
      </w:r>
    </w:p>
    <w:p w14:paraId="455D443B"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27</w:t>
      </w:r>
    </w:p>
    <w:p w14:paraId="260F698C"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Limitations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31</w:t>
      </w:r>
    </w:p>
    <w:p w14:paraId="3850D8BB"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Future Directions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32</w:t>
      </w:r>
    </w:p>
    <w:p w14:paraId="1097529B"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35</w:t>
      </w:r>
      <w:r>
        <w:rPr>
          <w:rFonts w:ascii="Times New Roman" w:eastAsia="Times New Roman" w:hAnsi="Times New Roman" w:cs="Times New Roman"/>
          <w:b/>
          <w:bCs/>
          <w:sz w:val="24"/>
          <w:szCs w:val="24"/>
        </w:rPr>
        <w:tab/>
      </w:r>
    </w:p>
    <w:p w14:paraId="1848C187"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Tables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46</w:t>
      </w:r>
    </w:p>
    <w:p w14:paraId="3A351AE1"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Figures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56</w:t>
      </w:r>
    </w:p>
    <w:p w14:paraId="2255047B"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A</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General Intellectual Humility Scale</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64</w:t>
      </w:r>
    </w:p>
    <w:p w14:paraId="329994E3"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B</w:t>
      </w:r>
      <w:r w:rsidRPr="00D503F6">
        <w:rPr>
          <w:rFonts w:ascii="Times New Roman" w:eastAsia="Times New Roman" w:hAnsi="Times New Roman" w:cs="Times New Roman"/>
          <w:b/>
          <w:bCs/>
          <w:sz w:val="24"/>
          <w:szCs w:val="24"/>
        </w:rPr>
        <w:t>: A</w:t>
      </w:r>
      <w:r>
        <w:rPr>
          <w:rFonts w:ascii="Times New Roman" w:eastAsia="Times New Roman" w:hAnsi="Times New Roman" w:cs="Times New Roman"/>
          <w:b/>
          <w:bCs/>
          <w:sz w:val="24"/>
          <w:szCs w:val="24"/>
        </w:rPr>
        <w:t>ttributional Complexity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65</w:t>
      </w:r>
    </w:p>
    <w:p w14:paraId="48F196C4"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C</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Perspective Taking</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67</w:t>
      </w:r>
    </w:p>
    <w:p w14:paraId="7731AFEC" w14:textId="77777777" w:rsidR="001C1667"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D</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Internal Motivation to Respond Without Prejudice-MIS</w:t>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68</w:t>
      </w:r>
    </w:p>
    <w:p w14:paraId="4836DEF4"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E</w:t>
      </w:r>
      <w:r w:rsidRPr="00D503F6">
        <w:rPr>
          <w:rFonts w:ascii="Times New Roman" w:eastAsia="Times New Roman" w:hAnsi="Times New Roman" w:cs="Times New Roman"/>
          <w:b/>
          <w:bCs/>
          <w:sz w:val="24"/>
          <w:szCs w:val="24"/>
        </w:rPr>
        <w:t>: M</w:t>
      </w:r>
      <w:r>
        <w:rPr>
          <w:rFonts w:ascii="Times New Roman" w:eastAsia="Times New Roman" w:hAnsi="Times New Roman" w:cs="Times New Roman"/>
          <w:b/>
          <w:bCs/>
          <w:sz w:val="24"/>
          <w:szCs w:val="24"/>
        </w:rPr>
        <w:t>ental Illness Blame</w:t>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69</w:t>
      </w:r>
    </w:p>
    <w:p w14:paraId="7C1417F8"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F</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Mental Illness Stigma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70</w:t>
      </w:r>
    </w:p>
    <w:p w14:paraId="29E8836D"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G</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Alcoholism Vignette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71</w:t>
      </w:r>
    </w:p>
    <w:p w14:paraId="5806A9AA" w14:textId="77777777" w:rsidR="001C1667"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H</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Alcoholism Vignette Outcomes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72</w:t>
      </w:r>
    </w:p>
    <w:p w14:paraId="12A7BA06"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I</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Internal Motivation to Respond Without Prejudice- Obesity</w:t>
      </w:r>
      <w:r>
        <w:rPr>
          <w:rFonts w:ascii="Times New Roman" w:eastAsia="Times New Roman" w:hAnsi="Times New Roman" w:cs="Times New Roman"/>
          <w:b/>
          <w:bCs/>
          <w:sz w:val="24"/>
          <w:szCs w:val="24"/>
        </w:rPr>
        <w:tab/>
        <w:t>73</w:t>
      </w:r>
    </w:p>
    <w:p w14:paraId="479834CC"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J</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Obesity Blame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74</w:t>
      </w:r>
    </w:p>
    <w:p w14:paraId="352E4DED"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K</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Prejudice Against Obese People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75</w:t>
      </w:r>
    </w:p>
    <w:p w14:paraId="4C705271"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L</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Bias Against Obese People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76</w:t>
      </w:r>
    </w:p>
    <w:p w14:paraId="0C178E9F"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M</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Forgiveness Vignette</w:t>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77</w:t>
      </w:r>
    </w:p>
    <w:p w14:paraId="7EC72DDE"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N</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Negative Attributions of Sam</w:t>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78</w:t>
      </w:r>
    </w:p>
    <w:p w14:paraId="3A37A21F" w14:textId="77777777" w:rsidR="001C1667" w:rsidRPr="00D503F6" w:rsidRDefault="001C1667" w:rsidP="001C1667">
      <w:pPr>
        <w:spacing w:after="0" w:line="240" w:lineRule="auto"/>
        <w:rPr>
          <w:rFonts w:ascii="Times New Roman" w:eastAsia="Times New Roman" w:hAnsi="Times New Roman" w:cs="Times New Roman"/>
          <w:b/>
          <w:b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O</w:t>
      </w:r>
      <w:r w:rsidRPr="00D503F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Blame for Sam</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sidRPr="00D503F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 xml:space="preserve">            79</w:t>
      </w:r>
    </w:p>
    <w:p w14:paraId="7232CD48" w14:textId="3E8E8977" w:rsidR="001C1667" w:rsidRPr="00A710C6" w:rsidRDefault="001C1667" w:rsidP="001C1667">
      <w:pPr>
        <w:spacing w:after="0" w:line="240" w:lineRule="auto"/>
        <w:rPr>
          <w:rFonts w:ascii="Times New Roman" w:eastAsia="Times New Roman" w:hAnsi="Times New Roman" w:cs="Times New Roman"/>
          <w:b/>
          <w:bCs/>
          <w:iCs/>
          <w:sz w:val="24"/>
          <w:szCs w:val="24"/>
        </w:rPr>
      </w:pPr>
      <w:r w:rsidRPr="00D503F6">
        <w:rPr>
          <w:rFonts w:ascii="Times New Roman" w:eastAsia="Times New Roman" w:hAnsi="Times New Roman" w:cs="Times New Roman"/>
          <w:b/>
          <w:bCs/>
          <w:sz w:val="24"/>
          <w:szCs w:val="24"/>
        </w:rPr>
        <w:t xml:space="preserve">Appendix </w:t>
      </w:r>
      <w:r>
        <w:rPr>
          <w:rFonts w:ascii="Times New Roman" w:eastAsia="Times New Roman" w:hAnsi="Times New Roman" w:cs="Times New Roman"/>
          <w:b/>
          <w:bCs/>
          <w:sz w:val="24"/>
          <w:szCs w:val="24"/>
        </w:rPr>
        <w:t>P</w:t>
      </w:r>
      <w:r w:rsidRPr="00D503F6">
        <w:rPr>
          <w:rFonts w:ascii="Times New Roman" w:eastAsia="Times New Roman" w:hAnsi="Times New Roman" w:cs="Times New Roman"/>
          <w:b/>
          <w:bCs/>
          <w:sz w:val="24"/>
          <w:szCs w:val="24"/>
        </w:rPr>
        <w:t xml:space="preserve">: </w:t>
      </w:r>
      <w:r w:rsidRPr="0009374B">
        <w:rPr>
          <w:rFonts w:ascii="Times New Roman" w:eastAsia="Times New Roman" w:hAnsi="Times New Roman" w:cs="Times New Roman"/>
          <w:b/>
          <w:bCs/>
          <w:iCs/>
          <w:sz w:val="24"/>
          <w:szCs w:val="24"/>
        </w:rPr>
        <w:t>Transgression Related Interpersonal Motivations</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sz w:val="24"/>
          <w:szCs w:val="24"/>
        </w:rPr>
        <w:t>80</w:t>
      </w:r>
    </w:p>
    <w:p w14:paraId="21FA4A2E" w14:textId="77777777" w:rsidR="001C1667" w:rsidRPr="001C1667" w:rsidRDefault="001C1667" w:rsidP="001C1667">
      <w:pPr>
        <w:spacing w:after="0" w:line="240" w:lineRule="auto"/>
        <w:rPr>
          <w:rFonts w:ascii="Times New Roman" w:eastAsia="Times New Roman" w:hAnsi="Times New Roman" w:cs="Times New Roman"/>
          <w:b/>
          <w:bCs/>
          <w:sz w:val="24"/>
          <w:szCs w:val="24"/>
        </w:rPr>
      </w:pPr>
    </w:p>
    <w:p w14:paraId="19FC867A" w14:textId="77777777" w:rsidR="001C1667" w:rsidRPr="001C1667" w:rsidRDefault="001C1667" w:rsidP="001C1667">
      <w:pPr>
        <w:spacing w:after="0" w:line="240" w:lineRule="auto"/>
        <w:rPr>
          <w:rFonts w:ascii="Times New Roman" w:eastAsia="Times New Roman" w:hAnsi="Times New Roman" w:cs="Times New Roman"/>
          <w:b/>
          <w:bCs/>
          <w:sz w:val="24"/>
          <w:szCs w:val="24"/>
        </w:rPr>
      </w:pPr>
    </w:p>
    <w:p w14:paraId="07BFBFE7" w14:textId="77777777" w:rsidR="001C1667" w:rsidRPr="001C1667" w:rsidRDefault="001C1667" w:rsidP="001C1667">
      <w:pPr>
        <w:spacing w:after="0" w:line="240" w:lineRule="auto"/>
        <w:rPr>
          <w:rFonts w:ascii="Times New Roman" w:eastAsia="Times New Roman" w:hAnsi="Times New Roman" w:cs="Times New Roman"/>
          <w:b/>
          <w:bCs/>
          <w:sz w:val="24"/>
          <w:szCs w:val="24"/>
        </w:rPr>
      </w:pPr>
    </w:p>
    <w:p w14:paraId="6231C2A1" w14:textId="77777777" w:rsidR="001C1667" w:rsidRPr="001C1667" w:rsidRDefault="001C1667" w:rsidP="001C1667">
      <w:pPr>
        <w:keepNext/>
        <w:keepLines/>
        <w:spacing w:before="240" w:after="0" w:line="480" w:lineRule="auto"/>
        <w:jc w:val="center"/>
        <w:outlineLvl w:val="0"/>
        <w:rPr>
          <w:rFonts w:ascii="Times New Roman" w:eastAsia="Times New Roman" w:hAnsi="Times New Roman" w:cs="Times New Roman"/>
          <w:b/>
          <w:color w:val="2F5496"/>
          <w:sz w:val="24"/>
          <w:szCs w:val="24"/>
        </w:rPr>
      </w:pPr>
      <w:r w:rsidRPr="001C1667">
        <w:rPr>
          <w:rFonts w:ascii="Times New Roman" w:eastAsia="Times New Roman" w:hAnsi="Times New Roman" w:cs="Times New Roman"/>
          <w:b/>
          <w:color w:val="000000"/>
          <w:sz w:val="24"/>
          <w:szCs w:val="24"/>
        </w:rPr>
        <w:t>List of Tables</w:t>
      </w:r>
    </w:p>
    <w:p w14:paraId="2A047FCB" w14:textId="77777777"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 xml:space="preserve">Table 1. Bivariate correlations, means, and standard deviations for the variables of </w:t>
      </w:r>
    </w:p>
    <w:p w14:paraId="09A75867" w14:textId="64E705A6"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interest in mental illness stigmatization ........................................</w:t>
      </w:r>
      <w:r>
        <w:rPr>
          <w:rFonts w:ascii="Times New Roman" w:eastAsia="Calibri" w:hAnsi="Times New Roman" w:cs="Times New Roman"/>
          <w:sz w:val="24"/>
          <w:szCs w:val="24"/>
        </w:rPr>
        <w:t>.......</w:t>
      </w:r>
      <w:r w:rsidRPr="001C1667">
        <w:rPr>
          <w:rFonts w:ascii="Times New Roman" w:eastAsia="Calibri" w:hAnsi="Times New Roman" w:cs="Times New Roman"/>
          <w:sz w:val="24"/>
          <w:szCs w:val="24"/>
        </w:rPr>
        <w:t>.............................46</w:t>
      </w:r>
    </w:p>
    <w:p w14:paraId="73F73018" w14:textId="48E86775" w:rsidR="001C1667" w:rsidRPr="001C1667" w:rsidRDefault="001C1667" w:rsidP="001C1667">
      <w:pPr>
        <w:spacing w:after="0" w:line="480" w:lineRule="auto"/>
        <w:ind w:left="720" w:hanging="720"/>
        <w:rPr>
          <w:rFonts w:ascii="Times New Roman" w:eastAsia="Calibri" w:hAnsi="Times New Roman" w:cs="Times New Roman"/>
          <w:sz w:val="24"/>
          <w:szCs w:val="24"/>
        </w:rPr>
      </w:pPr>
      <w:r w:rsidRPr="001C1667">
        <w:rPr>
          <w:rFonts w:ascii="Times New Roman" w:eastAsia="Calibri" w:hAnsi="Times New Roman" w:cs="Times New Roman"/>
          <w:sz w:val="24"/>
          <w:szCs w:val="24"/>
        </w:rPr>
        <w:t>Table 2. Fit statistics for the tested models predicting mental illness</w:t>
      </w:r>
      <w:r>
        <w:rPr>
          <w:rFonts w:ascii="Times New Roman" w:eastAsia="Calibri" w:hAnsi="Times New Roman" w:cs="Times New Roman"/>
          <w:sz w:val="24"/>
          <w:szCs w:val="24"/>
        </w:rPr>
        <w:t xml:space="preserve"> </w:t>
      </w:r>
      <w:r w:rsidRPr="001C1667">
        <w:rPr>
          <w:rFonts w:ascii="Times New Roman" w:eastAsia="Calibri" w:hAnsi="Times New Roman" w:cs="Times New Roman"/>
          <w:sz w:val="24"/>
          <w:szCs w:val="24"/>
        </w:rPr>
        <w:t>stigma</w:t>
      </w:r>
      <w:r>
        <w:rPr>
          <w:rFonts w:ascii="Times New Roman" w:eastAsia="Calibri" w:hAnsi="Times New Roman" w:cs="Times New Roman"/>
          <w:sz w:val="24"/>
          <w:szCs w:val="24"/>
        </w:rPr>
        <w:t>.</w:t>
      </w:r>
      <w:r w:rsidRPr="001C1667">
        <w:rPr>
          <w:rFonts w:ascii="Times New Roman" w:eastAsia="Calibri" w:hAnsi="Times New Roman" w:cs="Times New Roman"/>
          <w:sz w:val="24"/>
          <w:szCs w:val="24"/>
        </w:rPr>
        <w:t>...................47</w:t>
      </w:r>
    </w:p>
    <w:p w14:paraId="6CFD1043" w14:textId="1903A9F7"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Table 3. Total, direct, and indirect effects on intellectual humility on mental illness stigma variables.............................................................................................</w:t>
      </w:r>
      <w:r>
        <w:rPr>
          <w:rFonts w:ascii="Times New Roman" w:eastAsia="Calibri" w:hAnsi="Times New Roman" w:cs="Times New Roman"/>
          <w:sz w:val="24"/>
          <w:szCs w:val="24"/>
        </w:rPr>
        <w:t>.......</w:t>
      </w:r>
      <w:r w:rsidRPr="001C1667">
        <w:rPr>
          <w:rFonts w:ascii="Times New Roman" w:eastAsia="Calibri" w:hAnsi="Times New Roman" w:cs="Times New Roman"/>
          <w:sz w:val="24"/>
          <w:szCs w:val="24"/>
        </w:rPr>
        <w:t>.............48</w:t>
      </w:r>
    </w:p>
    <w:p w14:paraId="4365CACF" w14:textId="77777777"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 xml:space="preserve">Table 4. Bivariate correlations, means, and standard deviations for the variables of </w:t>
      </w:r>
    </w:p>
    <w:p w14:paraId="33223367" w14:textId="542B5EA9"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interest in obesity prejudice.........................................................................................</w:t>
      </w:r>
      <w:r>
        <w:rPr>
          <w:rFonts w:ascii="Times New Roman" w:eastAsia="Calibri" w:hAnsi="Times New Roman" w:cs="Times New Roman"/>
          <w:sz w:val="24"/>
          <w:szCs w:val="24"/>
        </w:rPr>
        <w:t>....</w:t>
      </w:r>
      <w:r w:rsidRPr="001C1667">
        <w:rPr>
          <w:rFonts w:ascii="Times New Roman" w:eastAsia="Calibri" w:hAnsi="Times New Roman" w:cs="Times New Roman"/>
          <w:sz w:val="24"/>
          <w:szCs w:val="24"/>
        </w:rPr>
        <w:t>.49</w:t>
      </w:r>
    </w:p>
    <w:p w14:paraId="421AC5D8" w14:textId="3A1FC5EA"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Table 5. Fit statistics for the tested models predicting obesity prejudice</w:t>
      </w:r>
      <w:r w:rsidR="005425E7">
        <w:rPr>
          <w:rFonts w:ascii="Times New Roman" w:eastAsia="Calibri" w:hAnsi="Times New Roman" w:cs="Times New Roman"/>
          <w:sz w:val="24"/>
          <w:szCs w:val="24"/>
        </w:rPr>
        <w:t>.</w:t>
      </w:r>
      <w:r w:rsidRPr="001C1667">
        <w:rPr>
          <w:rFonts w:ascii="Times New Roman" w:eastAsia="Calibri" w:hAnsi="Times New Roman" w:cs="Times New Roman"/>
          <w:sz w:val="24"/>
          <w:szCs w:val="24"/>
        </w:rPr>
        <w:t>.......................</w:t>
      </w:r>
      <w:r>
        <w:rPr>
          <w:rFonts w:ascii="Times New Roman" w:eastAsia="Calibri" w:hAnsi="Times New Roman" w:cs="Times New Roman"/>
          <w:sz w:val="24"/>
          <w:szCs w:val="24"/>
        </w:rPr>
        <w:t>.</w:t>
      </w:r>
      <w:r w:rsidRPr="001C1667">
        <w:rPr>
          <w:rFonts w:ascii="Times New Roman" w:eastAsia="Calibri" w:hAnsi="Times New Roman" w:cs="Times New Roman"/>
          <w:sz w:val="24"/>
          <w:szCs w:val="24"/>
        </w:rPr>
        <w:t>50</w:t>
      </w:r>
    </w:p>
    <w:p w14:paraId="1824B7A1" w14:textId="43FEEE68" w:rsidR="001C1667" w:rsidRPr="001C1667" w:rsidRDefault="001C1667" w:rsidP="005425E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Table 6. Total, direct, and indirect effects on intellectual humility on obesity stigma</w:t>
      </w:r>
      <w:r w:rsidR="005425E7">
        <w:rPr>
          <w:rFonts w:ascii="Times New Roman" w:eastAsia="Calibri" w:hAnsi="Times New Roman" w:cs="Times New Roman"/>
          <w:sz w:val="24"/>
          <w:szCs w:val="24"/>
        </w:rPr>
        <w:t xml:space="preserve"> </w:t>
      </w:r>
      <w:r w:rsidRPr="001C1667">
        <w:rPr>
          <w:rFonts w:ascii="Times New Roman" w:eastAsia="Calibri" w:hAnsi="Times New Roman" w:cs="Times New Roman"/>
          <w:sz w:val="24"/>
          <w:szCs w:val="24"/>
        </w:rPr>
        <w:t>variable</w:t>
      </w:r>
      <w:r w:rsidR="005425E7">
        <w:rPr>
          <w:rFonts w:ascii="Times New Roman" w:eastAsia="Calibri" w:hAnsi="Times New Roman" w:cs="Times New Roman"/>
          <w:sz w:val="24"/>
          <w:szCs w:val="24"/>
        </w:rPr>
        <w:t>s</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Pr="001C1667">
        <w:rPr>
          <w:rFonts w:ascii="Times New Roman" w:eastAsia="Calibri" w:hAnsi="Times New Roman" w:cs="Times New Roman"/>
          <w:sz w:val="24"/>
          <w:szCs w:val="24"/>
        </w:rPr>
        <w:t>51</w:t>
      </w:r>
    </w:p>
    <w:p w14:paraId="53A54BE4" w14:textId="77777777"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 xml:space="preserve"> Table 7. Bivariate correlations, means, and standard deviations for the variables of </w:t>
      </w:r>
    </w:p>
    <w:p w14:paraId="075D50B5" w14:textId="103BE06F"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interest in Forgiveness......................................................................................................52</w:t>
      </w:r>
    </w:p>
    <w:p w14:paraId="21EDF24B" w14:textId="178CE720" w:rsidR="001C1667" w:rsidRPr="001C1667" w:rsidRDefault="001C1667" w:rsidP="001C1667">
      <w:pPr>
        <w:spacing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Table 8. Fit statistics for the tested models predicting forgiveness</w:t>
      </w:r>
      <w:r w:rsidR="005425E7">
        <w:rPr>
          <w:rFonts w:ascii="Times New Roman" w:eastAsia="Calibri" w:hAnsi="Times New Roman" w:cs="Times New Roman"/>
          <w:sz w:val="24"/>
          <w:szCs w:val="24"/>
        </w:rPr>
        <w:t>.</w:t>
      </w:r>
      <w:r w:rsidRPr="001C1667">
        <w:rPr>
          <w:rFonts w:ascii="Times New Roman" w:eastAsia="Calibri" w:hAnsi="Times New Roman" w:cs="Times New Roman"/>
          <w:sz w:val="24"/>
          <w:szCs w:val="24"/>
        </w:rPr>
        <w:t>.................................53</w:t>
      </w:r>
    </w:p>
    <w:p w14:paraId="4074E61C" w14:textId="24358DD4" w:rsidR="001C1667" w:rsidRPr="001C1667" w:rsidRDefault="001C1667" w:rsidP="005425E7">
      <w:pPr>
        <w:spacing w:after="0" w:line="480" w:lineRule="auto"/>
        <w:rPr>
          <w:rFonts w:ascii="Times New Roman" w:eastAsia="Calibri" w:hAnsi="Times New Roman" w:cs="Times New Roman"/>
          <w:sz w:val="24"/>
          <w:szCs w:val="24"/>
        </w:rPr>
      </w:pPr>
      <w:r w:rsidRPr="001C1667">
        <w:rPr>
          <w:rFonts w:ascii="Times New Roman" w:eastAsia="Calibri" w:hAnsi="Times New Roman" w:cs="Times New Roman"/>
          <w:sz w:val="24"/>
          <w:szCs w:val="24"/>
        </w:rPr>
        <w:t>Table 9. Total, direct, and indirect effects on intellectual humility on forgiveness</w:t>
      </w:r>
      <w:r w:rsidR="005425E7">
        <w:rPr>
          <w:rFonts w:ascii="Times New Roman" w:eastAsia="Calibri" w:hAnsi="Times New Roman" w:cs="Times New Roman"/>
          <w:sz w:val="24"/>
          <w:szCs w:val="24"/>
        </w:rPr>
        <w:t xml:space="preserve"> </w:t>
      </w:r>
      <w:r w:rsidRPr="001C1667">
        <w:rPr>
          <w:rFonts w:ascii="Times New Roman" w:eastAsia="Calibri" w:hAnsi="Times New Roman" w:cs="Times New Roman"/>
          <w:sz w:val="24"/>
          <w:szCs w:val="24"/>
        </w:rPr>
        <w:t>variables</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005425E7" w:rsidRPr="001C1667">
        <w:rPr>
          <w:rFonts w:ascii="Times New Roman" w:eastAsia="Calibri" w:hAnsi="Times New Roman" w:cs="Times New Roman"/>
          <w:sz w:val="24"/>
          <w:szCs w:val="24"/>
        </w:rPr>
        <w:t>.......................</w:t>
      </w:r>
      <w:r w:rsidR="005425E7">
        <w:rPr>
          <w:rFonts w:ascii="Times New Roman" w:eastAsia="Calibri" w:hAnsi="Times New Roman" w:cs="Times New Roman"/>
          <w:sz w:val="24"/>
          <w:szCs w:val="24"/>
        </w:rPr>
        <w:t>.</w:t>
      </w:r>
      <w:r w:rsidRPr="001C1667">
        <w:rPr>
          <w:rFonts w:ascii="Times New Roman" w:eastAsia="Calibri" w:hAnsi="Times New Roman" w:cs="Times New Roman"/>
          <w:sz w:val="24"/>
          <w:szCs w:val="24"/>
        </w:rPr>
        <w:t>54</w:t>
      </w:r>
    </w:p>
    <w:p w14:paraId="3A1CECE2" w14:textId="0B0925D1" w:rsidR="00635FA6" w:rsidRDefault="005003D1" w:rsidP="00EE1DD0">
      <w:r>
        <w:br w:type="page"/>
      </w:r>
    </w:p>
    <w:p w14:paraId="02B878AA" w14:textId="77777777" w:rsidR="00635FA6" w:rsidRPr="00F11F95" w:rsidRDefault="00635FA6" w:rsidP="00635FA6">
      <w:pPr>
        <w:pStyle w:val="Heading1"/>
        <w:spacing w:line="480" w:lineRule="auto"/>
        <w:jc w:val="center"/>
        <w:rPr>
          <w:rFonts w:ascii="Times New Roman" w:hAnsi="Times New Roman" w:cs="Times New Roman"/>
          <w:b/>
          <w:sz w:val="24"/>
          <w:szCs w:val="24"/>
        </w:rPr>
      </w:pPr>
      <w:bookmarkStart w:id="1" w:name="_Toc35694291"/>
      <w:r w:rsidRPr="00F11F95">
        <w:rPr>
          <w:rFonts w:ascii="Times New Roman" w:hAnsi="Times New Roman" w:cs="Times New Roman"/>
          <w:b/>
          <w:color w:val="000000" w:themeColor="text1"/>
          <w:sz w:val="24"/>
          <w:szCs w:val="24"/>
        </w:rPr>
        <w:lastRenderedPageBreak/>
        <w:t>List of Figures</w:t>
      </w:r>
      <w:bookmarkEnd w:id="1"/>
    </w:p>
    <w:p w14:paraId="79F9CE12" w14:textId="2646E75E" w:rsidR="00635FA6" w:rsidRPr="00EE1DD0" w:rsidRDefault="00635FA6"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 xml:space="preserve">Figure 1. </w:t>
      </w:r>
      <w:r w:rsidR="00EE1DD0" w:rsidRPr="00EE1DD0">
        <w:rPr>
          <w:rFonts w:ascii="Times New Roman" w:hAnsi="Times New Roman" w:cs="Times New Roman"/>
          <w:sz w:val="24"/>
          <w:szCs w:val="24"/>
        </w:rPr>
        <w:t>Selected</w:t>
      </w:r>
      <w:r w:rsidR="00E70A02">
        <w:rPr>
          <w:rFonts w:ascii="Times New Roman" w:hAnsi="Times New Roman" w:cs="Times New Roman"/>
          <w:sz w:val="24"/>
          <w:szCs w:val="24"/>
        </w:rPr>
        <w:t xml:space="preserve"> </w:t>
      </w:r>
      <w:r w:rsidR="00EE1DD0" w:rsidRPr="00EE1DD0">
        <w:rPr>
          <w:rFonts w:ascii="Times New Roman" w:hAnsi="Times New Roman" w:cs="Times New Roman"/>
          <w:sz w:val="24"/>
          <w:szCs w:val="24"/>
        </w:rPr>
        <w:t>Mental Illness Stigmatization Mode</w:t>
      </w:r>
      <w:r w:rsidR="00EE1DD0">
        <w:rPr>
          <w:rFonts w:ascii="Times New Roman" w:hAnsi="Times New Roman" w:cs="Times New Roman"/>
          <w:sz w:val="24"/>
          <w:szCs w:val="24"/>
        </w:rPr>
        <w:t>l</w:t>
      </w:r>
      <w:r w:rsidRPr="00EE1DD0">
        <w:rPr>
          <w:rFonts w:ascii="Times New Roman" w:hAnsi="Times New Roman" w:cs="Times New Roman"/>
          <w:sz w:val="24"/>
          <w:szCs w:val="24"/>
        </w:rPr>
        <w:t>………</w:t>
      </w:r>
      <w:r w:rsidR="00E70A02">
        <w:rPr>
          <w:rFonts w:ascii="Times New Roman" w:hAnsi="Times New Roman" w:cs="Times New Roman"/>
          <w:sz w:val="24"/>
          <w:szCs w:val="24"/>
        </w:rPr>
        <w:t>………..</w:t>
      </w:r>
      <w:r w:rsidRPr="00EE1DD0">
        <w:rPr>
          <w:rFonts w:ascii="Times New Roman" w:hAnsi="Times New Roman" w:cs="Times New Roman"/>
          <w:sz w:val="24"/>
          <w:szCs w:val="24"/>
        </w:rPr>
        <w:t>.........................</w:t>
      </w:r>
      <w:proofErr w:type="gramStart"/>
      <w:r w:rsidRPr="00EE1DD0">
        <w:rPr>
          <w:rFonts w:ascii="Times New Roman" w:hAnsi="Times New Roman" w:cs="Times New Roman"/>
          <w:sz w:val="24"/>
          <w:szCs w:val="24"/>
        </w:rPr>
        <w:t>5</w:t>
      </w:r>
      <w:r w:rsidR="006D2160">
        <w:rPr>
          <w:rFonts w:ascii="Times New Roman" w:hAnsi="Times New Roman" w:cs="Times New Roman"/>
          <w:sz w:val="24"/>
          <w:szCs w:val="24"/>
        </w:rPr>
        <w:t>6</w:t>
      </w:r>
      <w:proofErr w:type="gramEnd"/>
    </w:p>
    <w:p w14:paraId="7F639135" w14:textId="323BD2A0" w:rsidR="00635FA6" w:rsidRPr="00EE1DD0" w:rsidRDefault="00EE1DD0"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Figure 2. Alternative Mental Illness Stigmatization Model using Perspective Taking</w:t>
      </w:r>
      <w:proofErr w:type="gramStart"/>
      <w:r w:rsidR="00E70A02">
        <w:rPr>
          <w:rFonts w:ascii="Times New Roman" w:hAnsi="Times New Roman" w:cs="Times New Roman"/>
          <w:sz w:val="24"/>
          <w:szCs w:val="24"/>
        </w:rPr>
        <w:t>...</w:t>
      </w:r>
      <w:r w:rsidRPr="00EE1DD0">
        <w:rPr>
          <w:rFonts w:ascii="Times New Roman" w:hAnsi="Times New Roman" w:cs="Times New Roman"/>
          <w:sz w:val="24"/>
          <w:szCs w:val="24"/>
        </w:rPr>
        <w:t>..</w:t>
      </w:r>
      <w:proofErr w:type="gramEnd"/>
      <w:r w:rsidR="00635FA6" w:rsidRPr="00EE1DD0">
        <w:rPr>
          <w:rFonts w:ascii="Times New Roman" w:hAnsi="Times New Roman" w:cs="Times New Roman"/>
          <w:sz w:val="24"/>
          <w:szCs w:val="24"/>
        </w:rPr>
        <w:t>5</w:t>
      </w:r>
      <w:r w:rsidR="006D2160">
        <w:rPr>
          <w:rFonts w:ascii="Times New Roman" w:hAnsi="Times New Roman" w:cs="Times New Roman"/>
          <w:sz w:val="24"/>
          <w:szCs w:val="24"/>
        </w:rPr>
        <w:t>7</w:t>
      </w:r>
    </w:p>
    <w:p w14:paraId="29C69B29" w14:textId="38EBF2A2" w:rsidR="00635FA6" w:rsidRPr="00EE1DD0" w:rsidRDefault="00635FA6"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 xml:space="preserve">Figure 3. </w:t>
      </w:r>
      <w:r w:rsidR="00EE1DD0" w:rsidRPr="00EE1DD0">
        <w:rPr>
          <w:rFonts w:ascii="Times New Roman" w:hAnsi="Times New Roman" w:cs="Times New Roman"/>
          <w:sz w:val="24"/>
          <w:szCs w:val="24"/>
        </w:rPr>
        <w:t xml:space="preserve">Alternative Mental Illness Stigmatization Model using </w:t>
      </w:r>
      <w:r w:rsidR="00E70A02">
        <w:rPr>
          <w:rFonts w:ascii="Times New Roman" w:hAnsi="Times New Roman" w:cs="Times New Roman"/>
          <w:sz w:val="24"/>
          <w:szCs w:val="24"/>
        </w:rPr>
        <w:t>IMS</w:t>
      </w:r>
      <w:r w:rsidRPr="00EE1DD0">
        <w:rPr>
          <w:rFonts w:ascii="Times New Roman" w:hAnsi="Times New Roman" w:cs="Times New Roman"/>
          <w:sz w:val="24"/>
          <w:szCs w:val="24"/>
        </w:rPr>
        <w:t>...........................</w:t>
      </w:r>
      <w:r w:rsidR="00E70A02">
        <w:rPr>
          <w:rFonts w:ascii="Times New Roman" w:hAnsi="Times New Roman" w:cs="Times New Roman"/>
          <w:sz w:val="24"/>
          <w:szCs w:val="24"/>
        </w:rPr>
        <w:t>..</w:t>
      </w:r>
      <w:r w:rsidRPr="00EE1DD0">
        <w:rPr>
          <w:rFonts w:ascii="Times New Roman" w:hAnsi="Times New Roman" w:cs="Times New Roman"/>
          <w:sz w:val="24"/>
          <w:szCs w:val="24"/>
        </w:rPr>
        <w:t>5</w:t>
      </w:r>
      <w:r w:rsidR="006D2160">
        <w:rPr>
          <w:rFonts w:ascii="Times New Roman" w:hAnsi="Times New Roman" w:cs="Times New Roman"/>
          <w:sz w:val="24"/>
          <w:szCs w:val="24"/>
        </w:rPr>
        <w:t>8</w:t>
      </w:r>
    </w:p>
    <w:p w14:paraId="433B45F1" w14:textId="6C884BE0" w:rsidR="00635FA6" w:rsidRPr="00EE1DD0" w:rsidRDefault="00635FA6"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 xml:space="preserve"> Figure 4. </w:t>
      </w:r>
      <w:r w:rsidR="00E70A02">
        <w:rPr>
          <w:rFonts w:ascii="Times New Roman" w:hAnsi="Times New Roman" w:cs="Times New Roman"/>
          <w:sz w:val="24"/>
          <w:szCs w:val="24"/>
        </w:rPr>
        <w:t>Selected Obesity Prejudice Model Using IMS</w:t>
      </w:r>
      <w:r w:rsidRPr="00EE1DD0">
        <w:rPr>
          <w:rFonts w:ascii="Times New Roman" w:hAnsi="Times New Roman" w:cs="Times New Roman"/>
          <w:sz w:val="24"/>
          <w:szCs w:val="24"/>
        </w:rPr>
        <w:t>..................................................5</w:t>
      </w:r>
      <w:r w:rsidR="006D2160">
        <w:rPr>
          <w:rFonts w:ascii="Times New Roman" w:hAnsi="Times New Roman" w:cs="Times New Roman"/>
          <w:sz w:val="24"/>
          <w:szCs w:val="24"/>
        </w:rPr>
        <w:t>9</w:t>
      </w:r>
    </w:p>
    <w:p w14:paraId="53F7046B" w14:textId="19CD2774" w:rsidR="00635FA6" w:rsidRPr="00EE1DD0" w:rsidRDefault="00635FA6"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 xml:space="preserve">Figure 5. </w:t>
      </w:r>
      <w:r w:rsidR="00E70A02">
        <w:rPr>
          <w:rFonts w:ascii="Times New Roman" w:hAnsi="Times New Roman" w:cs="Times New Roman"/>
          <w:sz w:val="24"/>
          <w:szCs w:val="24"/>
        </w:rPr>
        <w:t>Alternative Obesity Prejudice</w:t>
      </w:r>
      <w:r w:rsidR="007144DB">
        <w:rPr>
          <w:rFonts w:ascii="Times New Roman" w:hAnsi="Times New Roman" w:cs="Times New Roman"/>
          <w:sz w:val="24"/>
          <w:szCs w:val="24"/>
        </w:rPr>
        <w:t xml:space="preserve"> Model</w:t>
      </w:r>
      <w:r w:rsidR="005425E7">
        <w:rPr>
          <w:rFonts w:ascii="Times New Roman" w:hAnsi="Times New Roman" w:cs="Times New Roman"/>
          <w:sz w:val="24"/>
          <w:szCs w:val="24"/>
        </w:rPr>
        <w:t>......</w:t>
      </w:r>
      <w:r w:rsidR="007144DB">
        <w:rPr>
          <w:rFonts w:ascii="Times New Roman" w:hAnsi="Times New Roman" w:cs="Times New Roman"/>
          <w:sz w:val="24"/>
          <w:szCs w:val="24"/>
        </w:rPr>
        <w:t>.</w:t>
      </w:r>
      <w:r w:rsidRPr="00EE1DD0">
        <w:rPr>
          <w:rFonts w:ascii="Times New Roman" w:hAnsi="Times New Roman" w:cs="Times New Roman"/>
          <w:sz w:val="24"/>
          <w:szCs w:val="24"/>
        </w:rPr>
        <w:t>..........................................................</w:t>
      </w:r>
      <w:r w:rsidR="006D2160">
        <w:rPr>
          <w:rFonts w:ascii="Times New Roman" w:hAnsi="Times New Roman" w:cs="Times New Roman"/>
          <w:sz w:val="24"/>
          <w:szCs w:val="24"/>
        </w:rPr>
        <w:t>60</w:t>
      </w:r>
    </w:p>
    <w:p w14:paraId="46715CDB" w14:textId="0A42151B" w:rsidR="00635FA6" w:rsidRPr="00EE1DD0" w:rsidRDefault="00635FA6"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 xml:space="preserve">Figure 6. </w:t>
      </w:r>
      <w:r w:rsidR="00E70A02">
        <w:rPr>
          <w:rFonts w:ascii="Times New Roman" w:hAnsi="Times New Roman" w:cs="Times New Roman"/>
          <w:sz w:val="24"/>
          <w:szCs w:val="24"/>
        </w:rPr>
        <w:t xml:space="preserve">Alternative Obesity Prejudice </w:t>
      </w:r>
      <w:r w:rsidR="007144DB">
        <w:rPr>
          <w:rFonts w:ascii="Times New Roman" w:hAnsi="Times New Roman" w:cs="Times New Roman"/>
          <w:sz w:val="24"/>
          <w:szCs w:val="24"/>
        </w:rPr>
        <w:t xml:space="preserve">Model </w:t>
      </w:r>
      <w:r w:rsidR="00E70A02">
        <w:rPr>
          <w:rFonts w:ascii="Times New Roman" w:hAnsi="Times New Roman" w:cs="Times New Roman"/>
          <w:sz w:val="24"/>
          <w:szCs w:val="24"/>
        </w:rPr>
        <w:t>using Perspective Taking</w:t>
      </w:r>
      <w:r w:rsidR="005425E7">
        <w:rPr>
          <w:rFonts w:ascii="Times New Roman" w:hAnsi="Times New Roman" w:cs="Times New Roman"/>
          <w:sz w:val="24"/>
          <w:szCs w:val="24"/>
        </w:rPr>
        <w:t>.</w:t>
      </w:r>
      <w:r w:rsidRPr="00EE1DD0">
        <w:rPr>
          <w:rFonts w:ascii="Times New Roman" w:hAnsi="Times New Roman" w:cs="Times New Roman"/>
          <w:sz w:val="24"/>
          <w:szCs w:val="24"/>
        </w:rPr>
        <w:t>...</w:t>
      </w:r>
      <w:r w:rsidR="00E70A02">
        <w:rPr>
          <w:rFonts w:ascii="Times New Roman" w:hAnsi="Times New Roman" w:cs="Times New Roman"/>
          <w:sz w:val="24"/>
          <w:szCs w:val="24"/>
        </w:rPr>
        <w:t>.</w:t>
      </w:r>
      <w:r w:rsidRPr="00EE1DD0">
        <w:rPr>
          <w:rFonts w:ascii="Times New Roman" w:hAnsi="Times New Roman" w:cs="Times New Roman"/>
          <w:sz w:val="24"/>
          <w:szCs w:val="24"/>
        </w:rPr>
        <w:t>...</w:t>
      </w:r>
      <w:r w:rsidR="007144DB">
        <w:rPr>
          <w:rFonts w:ascii="Times New Roman" w:hAnsi="Times New Roman" w:cs="Times New Roman"/>
          <w:sz w:val="24"/>
          <w:szCs w:val="24"/>
        </w:rPr>
        <w:t>......</w:t>
      </w:r>
      <w:r w:rsidRPr="00EE1DD0">
        <w:rPr>
          <w:rFonts w:ascii="Times New Roman" w:hAnsi="Times New Roman" w:cs="Times New Roman"/>
          <w:sz w:val="24"/>
          <w:szCs w:val="24"/>
        </w:rPr>
        <w:t>..........</w:t>
      </w:r>
      <w:proofErr w:type="gramStart"/>
      <w:r w:rsidR="006D2160">
        <w:rPr>
          <w:rFonts w:ascii="Times New Roman" w:hAnsi="Times New Roman" w:cs="Times New Roman"/>
          <w:sz w:val="24"/>
          <w:szCs w:val="24"/>
        </w:rPr>
        <w:t>61</w:t>
      </w:r>
      <w:proofErr w:type="gramEnd"/>
    </w:p>
    <w:p w14:paraId="06040B30" w14:textId="02E033AB" w:rsidR="00635FA6" w:rsidRPr="00EE1DD0" w:rsidRDefault="00635FA6"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 xml:space="preserve">Figure 7. </w:t>
      </w:r>
      <w:r w:rsidR="00E70A02">
        <w:rPr>
          <w:rFonts w:ascii="Times New Roman" w:hAnsi="Times New Roman" w:cs="Times New Roman"/>
          <w:sz w:val="24"/>
          <w:szCs w:val="24"/>
        </w:rPr>
        <w:t>Selected Forgiveness</w:t>
      </w:r>
      <w:r w:rsidR="007144DB">
        <w:rPr>
          <w:rFonts w:ascii="Times New Roman" w:hAnsi="Times New Roman" w:cs="Times New Roman"/>
          <w:sz w:val="24"/>
          <w:szCs w:val="24"/>
        </w:rPr>
        <w:t xml:space="preserve"> Model </w:t>
      </w:r>
      <w:r w:rsidR="00E70A02">
        <w:rPr>
          <w:rFonts w:ascii="Times New Roman" w:hAnsi="Times New Roman" w:cs="Times New Roman"/>
          <w:sz w:val="24"/>
          <w:szCs w:val="24"/>
        </w:rPr>
        <w:t>Using Perspective Taking</w:t>
      </w:r>
      <w:r w:rsidR="005425E7">
        <w:rPr>
          <w:rFonts w:ascii="Times New Roman" w:hAnsi="Times New Roman" w:cs="Times New Roman"/>
          <w:sz w:val="24"/>
          <w:szCs w:val="24"/>
        </w:rPr>
        <w:t>..</w:t>
      </w:r>
      <w:r w:rsidRPr="00EE1DD0">
        <w:rPr>
          <w:rFonts w:ascii="Times New Roman" w:hAnsi="Times New Roman" w:cs="Times New Roman"/>
          <w:sz w:val="24"/>
          <w:szCs w:val="24"/>
        </w:rPr>
        <w:t>...</w:t>
      </w:r>
      <w:r w:rsidR="007144DB">
        <w:rPr>
          <w:rFonts w:ascii="Times New Roman" w:hAnsi="Times New Roman" w:cs="Times New Roman"/>
          <w:sz w:val="24"/>
          <w:szCs w:val="24"/>
        </w:rPr>
        <w:t>....</w:t>
      </w:r>
      <w:r w:rsidRPr="00EE1DD0">
        <w:rPr>
          <w:rFonts w:ascii="Times New Roman" w:hAnsi="Times New Roman" w:cs="Times New Roman"/>
          <w:sz w:val="24"/>
          <w:szCs w:val="24"/>
        </w:rPr>
        <w:t>.....</w:t>
      </w:r>
      <w:r w:rsidR="007144DB">
        <w:rPr>
          <w:rFonts w:ascii="Times New Roman" w:hAnsi="Times New Roman" w:cs="Times New Roman"/>
          <w:sz w:val="24"/>
          <w:szCs w:val="24"/>
        </w:rPr>
        <w:t>..</w:t>
      </w:r>
      <w:r w:rsidRPr="00EE1DD0">
        <w:rPr>
          <w:rFonts w:ascii="Times New Roman" w:hAnsi="Times New Roman" w:cs="Times New Roman"/>
          <w:sz w:val="24"/>
          <w:szCs w:val="24"/>
        </w:rPr>
        <w:t>....................</w:t>
      </w:r>
      <w:proofErr w:type="gramStart"/>
      <w:r w:rsidR="006D2160">
        <w:rPr>
          <w:rFonts w:ascii="Times New Roman" w:hAnsi="Times New Roman" w:cs="Times New Roman"/>
          <w:sz w:val="24"/>
          <w:szCs w:val="24"/>
        </w:rPr>
        <w:t>62</w:t>
      </w:r>
      <w:proofErr w:type="gramEnd"/>
    </w:p>
    <w:p w14:paraId="642DEACE" w14:textId="138CC110" w:rsidR="00635FA6" w:rsidRPr="00EE1DD0" w:rsidRDefault="00635FA6" w:rsidP="00635FA6">
      <w:pPr>
        <w:spacing w:line="480" w:lineRule="auto"/>
        <w:rPr>
          <w:rFonts w:ascii="Times New Roman" w:hAnsi="Times New Roman" w:cs="Times New Roman"/>
          <w:sz w:val="24"/>
          <w:szCs w:val="24"/>
        </w:rPr>
      </w:pPr>
      <w:r w:rsidRPr="00EE1DD0">
        <w:rPr>
          <w:rFonts w:ascii="Times New Roman" w:hAnsi="Times New Roman" w:cs="Times New Roman"/>
          <w:sz w:val="24"/>
          <w:szCs w:val="24"/>
        </w:rPr>
        <w:t xml:space="preserve">Figure 8. </w:t>
      </w:r>
      <w:r w:rsidR="007144DB">
        <w:rPr>
          <w:rFonts w:ascii="Times New Roman" w:hAnsi="Times New Roman" w:cs="Times New Roman"/>
          <w:sz w:val="24"/>
          <w:szCs w:val="24"/>
        </w:rPr>
        <w:t>Alternative Forgiveness Model.</w:t>
      </w:r>
      <w:r w:rsidRPr="00EE1DD0">
        <w:rPr>
          <w:rFonts w:ascii="Times New Roman" w:hAnsi="Times New Roman" w:cs="Times New Roman"/>
          <w:sz w:val="24"/>
          <w:szCs w:val="24"/>
        </w:rPr>
        <w:t>……...................................</w:t>
      </w:r>
      <w:r w:rsidR="007144DB">
        <w:rPr>
          <w:rFonts w:ascii="Times New Roman" w:hAnsi="Times New Roman" w:cs="Times New Roman"/>
          <w:sz w:val="24"/>
          <w:szCs w:val="24"/>
        </w:rPr>
        <w:t>......</w:t>
      </w:r>
      <w:r w:rsidRPr="00EE1DD0">
        <w:rPr>
          <w:rFonts w:ascii="Times New Roman" w:hAnsi="Times New Roman" w:cs="Times New Roman"/>
          <w:sz w:val="24"/>
          <w:szCs w:val="24"/>
        </w:rPr>
        <w:t>........................</w:t>
      </w:r>
      <w:r w:rsidR="006D2160">
        <w:rPr>
          <w:rFonts w:ascii="Times New Roman" w:hAnsi="Times New Roman" w:cs="Times New Roman"/>
          <w:sz w:val="24"/>
          <w:szCs w:val="24"/>
        </w:rPr>
        <w:t>63</w:t>
      </w:r>
    </w:p>
    <w:p w14:paraId="5095CDC8" w14:textId="77777777" w:rsidR="00635FA6" w:rsidRDefault="00635FA6" w:rsidP="00635FA6"/>
    <w:p w14:paraId="36DE179A" w14:textId="1E044F8B" w:rsidR="005809C1" w:rsidRDefault="005809C1" w:rsidP="00635FA6">
      <w:pPr>
        <w:pStyle w:val="Heading1"/>
        <w:spacing w:line="480" w:lineRule="auto"/>
        <w:jc w:val="center"/>
      </w:pPr>
    </w:p>
    <w:p w14:paraId="0C50AA93" w14:textId="77777777" w:rsidR="000D3F59" w:rsidRDefault="000D3F59" w:rsidP="000D3F59">
      <w:pPr>
        <w:spacing w:line="480" w:lineRule="auto"/>
      </w:pPr>
    </w:p>
    <w:p w14:paraId="7E643F5D" w14:textId="4435096F" w:rsidR="00BD65A2" w:rsidRDefault="00BD65A2" w:rsidP="00BD65A2">
      <w:pPr>
        <w:spacing w:line="480" w:lineRule="auto"/>
      </w:pPr>
    </w:p>
    <w:p w14:paraId="41B7B639" w14:textId="3FD68CD0" w:rsidR="0015346B" w:rsidRDefault="0015346B" w:rsidP="00BD65A2">
      <w:pPr>
        <w:spacing w:line="480" w:lineRule="auto"/>
      </w:pPr>
    </w:p>
    <w:p w14:paraId="24E4D4D1" w14:textId="79C513D0" w:rsidR="0015346B" w:rsidRDefault="0015346B" w:rsidP="00BD65A2">
      <w:pPr>
        <w:spacing w:line="480" w:lineRule="auto"/>
      </w:pPr>
    </w:p>
    <w:p w14:paraId="1896141E" w14:textId="508E789F" w:rsidR="0015346B" w:rsidRDefault="0015346B" w:rsidP="00BD65A2">
      <w:pPr>
        <w:spacing w:line="480" w:lineRule="auto"/>
      </w:pPr>
    </w:p>
    <w:p w14:paraId="04B64EAC" w14:textId="60F4C6F8" w:rsidR="0015346B" w:rsidRDefault="0015346B" w:rsidP="00BD65A2">
      <w:pPr>
        <w:spacing w:line="480" w:lineRule="auto"/>
      </w:pPr>
    </w:p>
    <w:p w14:paraId="2981F18F" w14:textId="791CD024" w:rsidR="0015346B" w:rsidRDefault="0015346B" w:rsidP="00BD65A2">
      <w:pPr>
        <w:spacing w:line="480" w:lineRule="auto"/>
      </w:pPr>
    </w:p>
    <w:p w14:paraId="6169E312" w14:textId="77777777" w:rsidR="0015346B" w:rsidRDefault="0015346B" w:rsidP="00BD65A2">
      <w:pPr>
        <w:spacing w:line="480" w:lineRule="auto"/>
      </w:pPr>
    </w:p>
    <w:p w14:paraId="633C47EE" w14:textId="1C13F1EE" w:rsidR="001F60C1" w:rsidRPr="00AE35F1" w:rsidRDefault="002A66F7" w:rsidP="00A57399">
      <w:pPr>
        <w:spacing w:line="480" w:lineRule="auto"/>
        <w:jc w:val="center"/>
        <w:rPr>
          <w:rFonts w:ascii="Times New Roman" w:hAnsi="Times New Roman" w:cs="Times New Roman"/>
          <w:b/>
          <w:sz w:val="24"/>
        </w:rPr>
      </w:pPr>
      <w:r>
        <w:rPr>
          <w:rFonts w:ascii="Times New Roman" w:hAnsi="Times New Roman" w:cs="Times New Roman"/>
          <w:b/>
          <w:sz w:val="24"/>
        </w:rPr>
        <w:lastRenderedPageBreak/>
        <w:t>A</w:t>
      </w:r>
      <w:r w:rsidR="001F60C1" w:rsidRPr="00AE35F1">
        <w:rPr>
          <w:rFonts w:ascii="Times New Roman" w:hAnsi="Times New Roman" w:cs="Times New Roman"/>
          <w:b/>
          <w:sz w:val="24"/>
        </w:rPr>
        <w:t>bstract</w:t>
      </w:r>
    </w:p>
    <w:p w14:paraId="3F2B6C58" w14:textId="0FA8E23D" w:rsidR="002A66F7" w:rsidRDefault="00053E94" w:rsidP="001F60C1">
      <w:pPr>
        <w:spacing w:line="480" w:lineRule="auto"/>
        <w:rPr>
          <w:rFonts w:ascii="Times New Roman" w:hAnsi="Times New Roman" w:cs="Times New Roman"/>
          <w:sz w:val="24"/>
        </w:rPr>
      </w:pPr>
      <w:r>
        <w:rPr>
          <w:rFonts w:ascii="Times New Roman" w:hAnsi="Times New Roman" w:cs="Times New Roman"/>
          <w:sz w:val="24"/>
        </w:rPr>
        <w:t>According to the attribution</w:t>
      </w:r>
      <w:r w:rsidR="00130EF4">
        <w:rPr>
          <w:rFonts w:ascii="Times New Roman" w:hAnsi="Times New Roman" w:cs="Times New Roman"/>
          <w:sz w:val="24"/>
        </w:rPr>
        <w:t xml:space="preserve">-value model, </w:t>
      </w:r>
      <w:r w:rsidR="00696FA2">
        <w:rPr>
          <w:rFonts w:ascii="Times New Roman" w:hAnsi="Times New Roman" w:cs="Times New Roman"/>
          <w:sz w:val="24"/>
        </w:rPr>
        <w:t xml:space="preserve">a great deal of stigmatization and prejudice stem from </w:t>
      </w:r>
      <w:r w:rsidR="00F3584A">
        <w:rPr>
          <w:rFonts w:ascii="Times New Roman" w:hAnsi="Times New Roman" w:cs="Times New Roman"/>
          <w:sz w:val="24"/>
        </w:rPr>
        <w:t xml:space="preserve">the belief that </w:t>
      </w:r>
      <w:r w:rsidR="00702C13">
        <w:rPr>
          <w:rFonts w:ascii="Times New Roman" w:hAnsi="Times New Roman" w:cs="Times New Roman"/>
          <w:sz w:val="24"/>
        </w:rPr>
        <w:t xml:space="preserve">an </w:t>
      </w:r>
      <w:r w:rsidR="004026F6">
        <w:rPr>
          <w:rFonts w:ascii="Times New Roman" w:hAnsi="Times New Roman" w:cs="Times New Roman"/>
          <w:sz w:val="24"/>
        </w:rPr>
        <w:t>individual’s character is</w:t>
      </w:r>
      <w:r w:rsidR="00DC791F">
        <w:rPr>
          <w:rFonts w:ascii="Times New Roman" w:hAnsi="Times New Roman" w:cs="Times New Roman"/>
          <w:sz w:val="24"/>
        </w:rPr>
        <w:t xml:space="preserve"> to blame for their </w:t>
      </w:r>
      <w:r w:rsidR="00D54D31">
        <w:rPr>
          <w:rFonts w:ascii="Times New Roman" w:hAnsi="Times New Roman" w:cs="Times New Roman"/>
          <w:sz w:val="24"/>
        </w:rPr>
        <w:t>“</w:t>
      </w:r>
      <w:r w:rsidR="00327C69">
        <w:rPr>
          <w:rFonts w:ascii="Times New Roman" w:hAnsi="Times New Roman" w:cs="Times New Roman"/>
          <w:sz w:val="24"/>
        </w:rPr>
        <w:t>negative</w:t>
      </w:r>
      <w:r w:rsidR="00D54D31">
        <w:rPr>
          <w:rFonts w:ascii="Times New Roman" w:hAnsi="Times New Roman" w:cs="Times New Roman"/>
          <w:sz w:val="24"/>
        </w:rPr>
        <w:t>”</w:t>
      </w:r>
      <w:r w:rsidR="00327C69">
        <w:rPr>
          <w:rFonts w:ascii="Times New Roman" w:hAnsi="Times New Roman" w:cs="Times New Roman"/>
          <w:sz w:val="24"/>
        </w:rPr>
        <w:t xml:space="preserve"> traits or qualities. Such </w:t>
      </w:r>
      <w:r w:rsidR="00A30290">
        <w:rPr>
          <w:rFonts w:ascii="Times New Roman" w:hAnsi="Times New Roman" w:cs="Times New Roman"/>
          <w:sz w:val="24"/>
        </w:rPr>
        <w:t xml:space="preserve">dispositional </w:t>
      </w:r>
      <w:r w:rsidR="00327C69">
        <w:rPr>
          <w:rFonts w:ascii="Times New Roman" w:hAnsi="Times New Roman" w:cs="Times New Roman"/>
          <w:sz w:val="24"/>
        </w:rPr>
        <w:t xml:space="preserve">attributions are also known to predict less </w:t>
      </w:r>
      <w:r w:rsidR="008D21DA">
        <w:rPr>
          <w:rFonts w:ascii="Times New Roman" w:hAnsi="Times New Roman" w:cs="Times New Roman"/>
          <w:sz w:val="24"/>
        </w:rPr>
        <w:t xml:space="preserve">forgiveness </w:t>
      </w:r>
      <w:r w:rsidR="000363DD">
        <w:rPr>
          <w:rFonts w:ascii="Times New Roman" w:hAnsi="Times New Roman" w:cs="Times New Roman"/>
          <w:sz w:val="24"/>
        </w:rPr>
        <w:t xml:space="preserve">after a transgression. </w:t>
      </w:r>
      <w:r w:rsidR="00147632">
        <w:rPr>
          <w:rFonts w:ascii="Times New Roman" w:hAnsi="Times New Roman" w:cs="Times New Roman"/>
          <w:sz w:val="24"/>
        </w:rPr>
        <w:t xml:space="preserve">While investigations </w:t>
      </w:r>
      <w:r w:rsidR="002A4BA6">
        <w:rPr>
          <w:rFonts w:ascii="Times New Roman" w:hAnsi="Times New Roman" w:cs="Times New Roman"/>
          <w:sz w:val="24"/>
        </w:rPr>
        <w:t>into the anteced</w:t>
      </w:r>
      <w:r w:rsidR="0028789B">
        <w:rPr>
          <w:rFonts w:ascii="Times New Roman" w:hAnsi="Times New Roman" w:cs="Times New Roman"/>
          <w:sz w:val="24"/>
        </w:rPr>
        <w:t>e</w:t>
      </w:r>
      <w:r w:rsidR="002A4BA6">
        <w:rPr>
          <w:rFonts w:ascii="Times New Roman" w:hAnsi="Times New Roman" w:cs="Times New Roman"/>
          <w:sz w:val="24"/>
        </w:rPr>
        <w:t>nts</w:t>
      </w:r>
      <w:r w:rsidR="0028789B">
        <w:rPr>
          <w:rFonts w:ascii="Times New Roman" w:hAnsi="Times New Roman" w:cs="Times New Roman"/>
          <w:sz w:val="24"/>
        </w:rPr>
        <w:t xml:space="preserve"> of </w:t>
      </w:r>
      <w:r w:rsidR="00D3403E">
        <w:rPr>
          <w:rFonts w:ascii="Times New Roman" w:hAnsi="Times New Roman" w:cs="Times New Roman"/>
          <w:sz w:val="24"/>
        </w:rPr>
        <w:t xml:space="preserve">such dispositional attributions have been numerous, </w:t>
      </w:r>
      <w:r w:rsidR="00852910">
        <w:rPr>
          <w:rFonts w:ascii="Times New Roman" w:hAnsi="Times New Roman" w:cs="Times New Roman"/>
          <w:sz w:val="24"/>
        </w:rPr>
        <w:t xml:space="preserve">a positive psychology approach has been underutilized, especially in the case of intellectual humility. </w:t>
      </w:r>
      <w:r w:rsidR="00AD0AD7">
        <w:rPr>
          <w:rFonts w:ascii="Times New Roman" w:hAnsi="Times New Roman" w:cs="Times New Roman"/>
          <w:sz w:val="24"/>
        </w:rPr>
        <w:t xml:space="preserve">In three investigations, I examine </w:t>
      </w:r>
      <w:r w:rsidR="00841C8D">
        <w:rPr>
          <w:rFonts w:ascii="Times New Roman" w:hAnsi="Times New Roman" w:cs="Times New Roman"/>
          <w:sz w:val="24"/>
        </w:rPr>
        <w:t xml:space="preserve">the hypothesis that those high in intellectual humility will be more likely </w:t>
      </w:r>
      <w:r w:rsidR="00CF7024">
        <w:rPr>
          <w:rFonts w:ascii="Times New Roman" w:hAnsi="Times New Roman" w:cs="Times New Roman"/>
          <w:sz w:val="24"/>
        </w:rPr>
        <w:t xml:space="preserve">to make complex attributions about the reason behind an individual’s behavior or appearance, leading to lower levels of </w:t>
      </w:r>
      <w:r w:rsidR="0028789B">
        <w:rPr>
          <w:rFonts w:ascii="Times New Roman" w:hAnsi="Times New Roman" w:cs="Times New Roman"/>
          <w:sz w:val="24"/>
        </w:rPr>
        <w:t xml:space="preserve">dispositional </w:t>
      </w:r>
      <w:r w:rsidR="00CF7024">
        <w:rPr>
          <w:rFonts w:ascii="Times New Roman" w:hAnsi="Times New Roman" w:cs="Times New Roman"/>
          <w:sz w:val="24"/>
        </w:rPr>
        <w:t>blame</w:t>
      </w:r>
      <w:r w:rsidR="00CB0B8B">
        <w:rPr>
          <w:rFonts w:ascii="Times New Roman" w:hAnsi="Times New Roman" w:cs="Times New Roman"/>
          <w:sz w:val="24"/>
        </w:rPr>
        <w:t xml:space="preserve">. </w:t>
      </w:r>
      <w:r w:rsidR="00713BF7">
        <w:rPr>
          <w:rFonts w:ascii="Times New Roman" w:hAnsi="Times New Roman" w:cs="Times New Roman"/>
          <w:sz w:val="24"/>
        </w:rPr>
        <w:t xml:space="preserve">This model is examined in the context of one’s </w:t>
      </w:r>
      <w:r w:rsidR="001255EB">
        <w:rPr>
          <w:rFonts w:ascii="Times New Roman" w:hAnsi="Times New Roman" w:cs="Times New Roman"/>
          <w:sz w:val="24"/>
        </w:rPr>
        <w:t xml:space="preserve">attitudes toward a hypothetical roommate showing signs of alcohol use disorder, </w:t>
      </w:r>
      <w:r w:rsidR="0046075B">
        <w:rPr>
          <w:rFonts w:ascii="Times New Roman" w:hAnsi="Times New Roman" w:cs="Times New Roman"/>
          <w:sz w:val="24"/>
        </w:rPr>
        <w:t>obesity prejudice</w:t>
      </w:r>
      <w:r w:rsidR="009B7E1D">
        <w:rPr>
          <w:rFonts w:ascii="Times New Roman" w:hAnsi="Times New Roman" w:cs="Times New Roman"/>
          <w:sz w:val="24"/>
        </w:rPr>
        <w:t>,</w:t>
      </w:r>
      <w:r w:rsidR="0046075B">
        <w:rPr>
          <w:rFonts w:ascii="Times New Roman" w:hAnsi="Times New Roman" w:cs="Times New Roman"/>
          <w:sz w:val="24"/>
        </w:rPr>
        <w:t xml:space="preserve"> and </w:t>
      </w:r>
      <w:r w:rsidR="00D3403E">
        <w:rPr>
          <w:rFonts w:ascii="Times New Roman" w:hAnsi="Times New Roman" w:cs="Times New Roman"/>
          <w:sz w:val="24"/>
        </w:rPr>
        <w:t xml:space="preserve">forgiveness </w:t>
      </w:r>
      <w:r w:rsidR="00444528">
        <w:rPr>
          <w:rFonts w:ascii="Times New Roman" w:hAnsi="Times New Roman" w:cs="Times New Roman"/>
          <w:sz w:val="24"/>
        </w:rPr>
        <w:t>after a hypothetical transgression</w:t>
      </w:r>
      <w:r w:rsidR="005867BF">
        <w:rPr>
          <w:rFonts w:ascii="Times New Roman" w:hAnsi="Times New Roman" w:cs="Times New Roman"/>
          <w:sz w:val="24"/>
        </w:rPr>
        <w:t xml:space="preserve">. </w:t>
      </w:r>
      <w:r w:rsidR="00BF14B3">
        <w:rPr>
          <w:rFonts w:ascii="Times New Roman" w:hAnsi="Times New Roman" w:cs="Times New Roman"/>
          <w:sz w:val="24"/>
        </w:rPr>
        <w:t xml:space="preserve">Internal motivation to control prejudice and perspective taking </w:t>
      </w:r>
      <w:r w:rsidR="009B7E1D">
        <w:rPr>
          <w:rFonts w:ascii="Times New Roman" w:hAnsi="Times New Roman" w:cs="Times New Roman"/>
          <w:sz w:val="24"/>
        </w:rPr>
        <w:t xml:space="preserve">serve </w:t>
      </w:r>
      <w:r w:rsidR="00BF14B3">
        <w:rPr>
          <w:rFonts w:ascii="Times New Roman" w:hAnsi="Times New Roman" w:cs="Times New Roman"/>
          <w:sz w:val="24"/>
        </w:rPr>
        <w:t xml:space="preserve">as additional </w:t>
      </w:r>
      <w:r w:rsidR="0091747B">
        <w:rPr>
          <w:rFonts w:ascii="Times New Roman" w:hAnsi="Times New Roman" w:cs="Times New Roman"/>
          <w:sz w:val="24"/>
        </w:rPr>
        <w:t xml:space="preserve">mediators in </w:t>
      </w:r>
      <w:r w:rsidR="009B7E1D">
        <w:rPr>
          <w:rFonts w:ascii="Times New Roman" w:hAnsi="Times New Roman" w:cs="Times New Roman"/>
          <w:sz w:val="24"/>
        </w:rPr>
        <w:t>the context of obesity prejudice and forgiveness</w:t>
      </w:r>
      <w:r w:rsidR="0091747B">
        <w:rPr>
          <w:rFonts w:ascii="Times New Roman" w:hAnsi="Times New Roman" w:cs="Times New Roman"/>
          <w:sz w:val="24"/>
        </w:rPr>
        <w:t xml:space="preserve">, respectively. Results </w:t>
      </w:r>
      <w:r w:rsidR="00BD2A4C">
        <w:rPr>
          <w:rFonts w:ascii="Times New Roman" w:hAnsi="Times New Roman" w:cs="Times New Roman"/>
          <w:sz w:val="24"/>
        </w:rPr>
        <w:t>f</w:t>
      </w:r>
      <w:r w:rsidR="00CB5EF7">
        <w:rPr>
          <w:rFonts w:ascii="Times New Roman" w:hAnsi="Times New Roman" w:cs="Times New Roman"/>
          <w:sz w:val="24"/>
        </w:rPr>
        <w:t>ro</w:t>
      </w:r>
      <w:r w:rsidR="00BD2A4C">
        <w:rPr>
          <w:rFonts w:ascii="Times New Roman" w:hAnsi="Times New Roman" w:cs="Times New Roman"/>
          <w:sz w:val="24"/>
        </w:rPr>
        <w:t>m these investigations show</w:t>
      </w:r>
      <w:r w:rsidR="00E152DD">
        <w:rPr>
          <w:rFonts w:ascii="Times New Roman" w:hAnsi="Times New Roman" w:cs="Times New Roman"/>
          <w:sz w:val="24"/>
        </w:rPr>
        <w:t xml:space="preserve"> that intellectual humility displays significant indirect effects on these outcomes </w:t>
      </w:r>
      <w:r w:rsidR="00F574B6">
        <w:rPr>
          <w:rFonts w:ascii="Times New Roman" w:hAnsi="Times New Roman" w:cs="Times New Roman"/>
          <w:sz w:val="24"/>
        </w:rPr>
        <w:t>through lower blame</w:t>
      </w:r>
      <w:r w:rsidR="009B7E1D">
        <w:rPr>
          <w:rFonts w:ascii="Times New Roman" w:hAnsi="Times New Roman" w:cs="Times New Roman"/>
          <w:sz w:val="24"/>
        </w:rPr>
        <w:t>, i</w:t>
      </w:r>
      <w:r w:rsidR="00F574B6">
        <w:rPr>
          <w:rFonts w:ascii="Times New Roman" w:hAnsi="Times New Roman" w:cs="Times New Roman"/>
          <w:sz w:val="24"/>
        </w:rPr>
        <w:t xml:space="preserve">nternal motivation to respond without prejudice and </w:t>
      </w:r>
      <w:r w:rsidR="00785739">
        <w:rPr>
          <w:rFonts w:ascii="Times New Roman" w:hAnsi="Times New Roman" w:cs="Times New Roman"/>
          <w:sz w:val="24"/>
        </w:rPr>
        <w:t xml:space="preserve">attributional judgments. </w:t>
      </w:r>
      <w:r w:rsidR="00E25596">
        <w:rPr>
          <w:rFonts w:ascii="Times New Roman" w:hAnsi="Times New Roman" w:cs="Times New Roman"/>
          <w:sz w:val="24"/>
        </w:rPr>
        <w:t xml:space="preserve">Implications of these findings are discussed. </w:t>
      </w:r>
    </w:p>
    <w:p w14:paraId="45CC2CB1" w14:textId="77777777" w:rsidR="002A66F7" w:rsidRDefault="002A66F7">
      <w:pPr>
        <w:rPr>
          <w:rFonts w:ascii="Times New Roman" w:hAnsi="Times New Roman" w:cs="Times New Roman"/>
          <w:sz w:val="24"/>
        </w:rPr>
        <w:sectPr w:rsidR="002A66F7" w:rsidSect="0015346B">
          <w:headerReference w:type="default" r:id="rId11"/>
          <w:footerReference w:type="default" r:id="rId12"/>
          <w:headerReference w:type="first" r:id="rId13"/>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rPr>
        <w:br w:type="page"/>
      </w:r>
    </w:p>
    <w:p w14:paraId="74EAFB36" w14:textId="4E2A3F53" w:rsidR="002A66F7" w:rsidRDefault="002A66F7">
      <w:pPr>
        <w:rPr>
          <w:rFonts w:ascii="Times New Roman" w:hAnsi="Times New Roman" w:cs="Times New Roman"/>
          <w:sz w:val="24"/>
        </w:rPr>
      </w:pPr>
    </w:p>
    <w:p w14:paraId="46F0DA02" w14:textId="61A5F8B9" w:rsidR="006A370D" w:rsidRDefault="00736351" w:rsidP="00BA7ADE">
      <w:pPr>
        <w:jc w:val="center"/>
        <w:rPr>
          <w:rFonts w:ascii="Times New Roman" w:hAnsi="Times New Roman" w:cs="Times New Roman"/>
          <w:sz w:val="24"/>
        </w:rPr>
      </w:pPr>
      <w:r>
        <w:rPr>
          <w:rFonts w:ascii="Times New Roman" w:hAnsi="Times New Roman" w:cs="Times New Roman"/>
          <w:sz w:val="24"/>
        </w:rPr>
        <w:t xml:space="preserve">Who am I to judge? </w:t>
      </w:r>
      <w:r w:rsidR="00BA7ADE">
        <w:rPr>
          <w:rFonts w:ascii="Times New Roman" w:hAnsi="Times New Roman" w:cs="Times New Roman"/>
          <w:sz w:val="24"/>
        </w:rPr>
        <w:t xml:space="preserve">Intellectual Humility and </w:t>
      </w:r>
      <w:r w:rsidR="009A192F">
        <w:rPr>
          <w:rFonts w:ascii="Times New Roman" w:hAnsi="Times New Roman" w:cs="Times New Roman"/>
          <w:sz w:val="24"/>
        </w:rPr>
        <w:t>Dispositional Attributions</w:t>
      </w:r>
    </w:p>
    <w:p w14:paraId="20E84ADB" w14:textId="77777777" w:rsidR="00736351" w:rsidRDefault="00736351" w:rsidP="00ED58CC">
      <w:pPr>
        <w:rPr>
          <w:rFonts w:ascii="Times New Roman" w:hAnsi="Times New Roman" w:cs="Times New Roman"/>
          <w:sz w:val="24"/>
        </w:rPr>
      </w:pPr>
    </w:p>
    <w:p w14:paraId="0A8C7C05" w14:textId="08BF1A4D" w:rsidR="009F0D0E" w:rsidRDefault="006C5D4A" w:rsidP="009F0D0E">
      <w:pPr>
        <w:spacing w:after="0" w:line="480" w:lineRule="auto"/>
        <w:ind w:firstLine="720"/>
        <w:rPr>
          <w:rFonts w:ascii="Times New Roman" w:hAnsi="Times New Roman" w:cs="Times New Roman"/>
          <w:sz w:val="24"/>
        </w:rPr>
      </w:pPr>
      <w:r>
        <w:rPr>
          <w:rFonts w:ascii="Times New Roman" w:hAnsi="Times New Roman" w:cs="Times New Roman"/>
          <w:sz w:val="24"/>
          <w:szCs w:val="24"/>
        </w:rPr>
        <w:t xml:space="preserve">For much of the twentieth century, researchers </w:t>
      </w:r>
      <w:r w:rsidR="0008656E">
        <w:rPr>
          <w:rFonts w:ascii="Times New Roman" w:hAnsi="Times New Roman" w:cs="Times New Roman"/>
          <w:sz w:val="24"/>
          <w:szCs w:val="24"/>
        </w:rPr>
        <w:t>were cautious about</w:t>
      </w:r>
      <w:r>
        <w:rPr>
          <w:rFonts w:ascii="Times New Roman" w:hAnsi="Times New Roman" w:cs="Times New Roman"/>
          <w:sz w:val="24"/>
          <w:szCs w:val="24"/>
        </w:rPr>
        <w:t xml:space="preserve"> studying traits considered virtuous</w:t>
      </w:r>
      <w:r w:rsidR="0008656E">
        <w:rPr>
          <w:rFonts w:ascii="Times New Roman" w:hAnsi="Times New Roman" w:cs="Times New Roman"/>
          <w:sz w:val="24"/>
          <w:szCs w:val="24"/>
        </w:rPr>
        <w:t xml:space="preserve">, </w:t>
      </w:r>
      <w:proofErr w:type="gramStart"/>
      <w:r w:rsidR="0008656E">
        <w:rPr>
          <w:rFonts w:ascii="Times New Roman" w:hAnsi="Times New Roman" w:cs="Times New Roman"/>
          <w:sz w:val="24"/>
          <w:szCs w:val="24"/>
        </w:rPr>
        <w:t>as a result of</w:t>
      </w:r>
      <w:proofErr w:type="gramEnd"/>
      <w:r w:rsidR="0008656E">
        <w:rPr>
          <w:rFonts w:ascii="Times New Roman" w:hAnsi="Times New Roman" w:cs="Times New Roman"/>
          <w:sz w:val="24"/>
          <w:szCs w:val="24"/>
        </w:rPr>
        <w:t xml:space="preserve"> their</w:t>
      </w:r>
      <w:r>
        <w:rPr>
          <w:rFonts w:ascii="Times New Roman" w:hAnsi="Times New Roman" w:cs="Times New Roman"/>
          <w:sz w:val="24"/>
          <w:szCs w:val="24"/>
        </w:rPr>
        <w:t xml:space="preserve"> desire to remain objective and unbiased in their scientific approach (Hill &amp; Sandage, 2016; Leary, 2018). </w:t>
      </w:r>
      <w:r w:rsidR="00D12BD0">
        <w:rPr>
          <w:rFonts w:ascii="Times New Roman" w:hAnsi="Times New Roman" w:cs="Times New Roman"/>
          <w:sz w:val="24"/>
          <w:szCs w:val="24"/>
        </w:rPr>
        <w:t>Because of this</w:t>
      </w:r>
      <w:r>
        <w:rPr>
          <w:rFonts w:ascii="Times New Roman" w:hAnsi="Times New Roman" w:cs="Times New Roman"/>
          <w:sz w:val="24"/>
          <w:szCs w:val="24"/>
        </w:rPr>
        <w:t>,</w:t>
      </w:r>
      <w:r w:rsidR="0039095C">
        <w:rPr>
          <w:rFonts w:ascii="Times New Roman" w:hAnsi="Times New Roman" w:cs="Times New Roman"/>
          <w:sz w:val="24"/>
          <w:szCs w:val="24"/>
        </w:rPr>
        <w:t xml:space="preserve"> </w:t>
      </w:r>
      <w:proofErr w:type="gramStart"/>
      <w:r w:rsidR="0039095C">
        <w:rPr>
          <w:rFonts w:ascii="Times New Roman" w:hAnsi="Times New Roman" w:cs="Times New Roman"/>
          <w:sz w:val="24"/>
          <w:szCs w:val="24"/>
        </w:rPr>
        <w:t>the vast majority of</w:t>
      </w:r>
      <w:proofErr w:type="gramEnd"/>
      <w:r w:rsidR="0039095C">
        <w:rPr>
          <w:rFonts w:ascii="Times New Roman" w:hAnsi="Times New Roman" w:cs="Times New Roman"/>
          <w:sz w:val="24"/>
          <w:szCs w:val="24"/>
        </w:rPr>
        <w:t xml:space="preserve"> psychology literature has</w:t>
      </w:r>
      <w:r>
        <w:rPr>
          <w:rFonts w:ascii="Times New Roman" w:hAnsi="Times New Roman" w:cs="Times New Roman"/>
          <w:sz w:val="24"/>
          <w:szCs w:val="24"/>
        </w:rPr>
        <w:t xml:space="preserve"> focused on negative aspects of human behavior instead of ways to enhanc</w:t>
      </w:r>
      <w:r w:rsidR="00193FD8">
        <w:rPr>
          <w:rFonts w:ascii="Times New Roman" w:hAnsi="Times New Roman" w:cs="Times New Roman"/>
          <w:sz w:val="24"/>
          <w:szCs w:val="24"/>
        </w:rPr>
        <w:t>e</w:t>
      </w:r>
      <w:r>
        <w:rPr>
          <w:rFonts w:ascii="Times New Roman" w:hAnsi="Times New Roman" w:cs="Times New Roman"/>
          <w:sz w:val="24"/>
          <w:szCs w:val="24"/>
        </w:rPr>
        <w:t xml:space="preserve"> general wellbeing </w:t>
      </w:r>
      <w:r>
        <w:rPr>
          <w:rFonts w:ascii="Times New Roman" w:hAnsi="Times New Roman" w:cs="Times New Roman"/>
          <w:sz w:val="24"/>
        </w:rPr>
        <w:t xml:space="preserve">(Seligman &amp; </w:t>
      </w:r>
      <w:r w:rsidRPr="002B29C7">
        <w:rPr>
          <w:rFonts w:ascii="Times New Roman" w:hAnsi="Times New Roman" w:cs="Times New Roman"/>
          <w:sz w:val="24"/>
          <w:szCs w:val="24"/>
        </w:rPr>
        <w:t>Csikszentmihalyi</w:t>
      </w:r>
      <w:r>
        <w:rPr>
          <w:rFonts w:ascii="Times New Roman" w:hAnsi="Times New Roman" w:cs="Times New Roman"/>
          <w:sz w:val="24"/>
          <w:szCs w:val="24"/>
        </w:rPr>
        <w:t xml:space="preserve">, 2000). It is only within the last 20 years that many positive psychological concepts have been identified and explored </w:t>
      </w:r>
      <w:r>
        <w:rPr>
          <w:rFonts w:ascii="Times New Roman" w:hAnsi="Times New Roman" w:cs="Times New Roman"/>
          <w:sz w:val="24"/>
        </w:rPr>
        <w:t xml:space="preserve">(Leary, 2018). Such investigations have recently given rise to a new movement in the field, known as positive psychology, which </w:t>
      </w:r>
      <w:r w:rsidR="009F0D0E">
        <w:rPr>
          <w:rFonts w:ascii="Times New Roman" w:hAnsi="Times New Roman" w:cs="Times New Roman"/>
          <w:sz w:val="24"/>
        </w:rPr>
        <w:t xml:space="preserve">focuses on </w:t>
      </w:r>
      <w:r w:rsidR="009F0D0E" w:rsidRPr="0013033E">
        <w:rPr>
          <w:rFonts w:ascii="Times New Roman" w:hAnsi="Times New Roman" w:cs="Times New Roman"/>
          <w:sz w:val="24"/>
        </w:rPr>
        <w:t>characteristics, virtues</w:t>
      </w:r>
      <w:r w:rsidR="009F0D0E">
        <w:rPr>
          <w:rFonts w:ascii="Times New Roman" w:hAnsi="Times New Roman" w:cs="Times New Roman"/>
          <w:sz w:val="24"/>
        </w:rPr>
        <w:t xml:space="preserve">, and experiences that foster human flourishing (Seligman &amp; </w:t>
      </w:r>
      <w:r w:rsidR="009F0D0E" w:rsidRPr="002B29C7">
        <w:rPr>
          <w:rFonts w:ascii="Times New Roman" w:hAnsi="Times New Roman" w:cs="Times New Roman"/>
          <w:sz w:val="24"/>
          <w:szCs w:val="24"/>
        </w:rPr>
        <w:t>Csikszentmihalyi</w:t>
      </w:r>
      <w:r w:rsidR="009F0D0E">
        <w:rPr>
          <w:rFonts w:ascii="Times New Roman" w:hAnsi="Times New Roman" w:cs="Times New Roman"/>
          <w:sz w:val="24"/>
          <w:szCs w:val="24"/>
        </w:rPr>
        <w:t xml:space="preserve">, 2000). </w:t>
      </w:r>
      <w:r>
        <w:rPr>
          <w:rFonts w:ascii="Times New Roman" w:hAnsi="Times New Roman" w:cs="Times New Roman"/>
          <w:sz w:val="24"/>
          <w:szCs w:val="24"/>
        </w:rPr>
        <w:t>Rather than advocat</w:t>
      </w:r>
      <w:r w:rsidR="00FF7FEE">
        <w:rPr>
          <w:rFonts w:ascii="Times New Roman" w:hAnsi="Times New Roman" w:cs="Times New Roman"/>
          <w:sz w:val="24"/>
          <w:szCs w:val="24"/>
        </w:rPr>
        <w:t>ing</w:t>
      </w:r>
      <w:r>
        <w:rPr>
          <w:rFonts w:ascii="Times New Roman" w:hAnsi="Times New Roman" w:cs="Times New Roman"/>
          <w:sz w:val="24"/>
          <w:szCs w:val="24"/>
        </w:rPr>
        <w:t xml:space="preserve"> adherence to certain virtues, the </w:t>
      </w:r>
      <w:r w:rsidR="007D44F6">
        <w:rPr>
          <w:rFonts w:ascii="Times New Roman" w:hAnsi="Times New Roman" w:cs="Times New Roman"/>
          <w:sz w:val="24"/>
          <w:szCs w:val="24"/>
        </w:rPr>
        <w:t xml:space="preserve">goal of </w:t>
      </w:r>
      <w:r>
        <w:rPr>
          <w:rFonts w:ascii="Times New Roman" w:hAnsi="Times New Roman" w:cs="Times New Roman"/>
          <w:sz w:val="24"/>
          <w:szCs w:val="24"/>
        </w:rPr>
        <w:t>positive psychology</w:t>
      </w:r>
      <w:r w:rsidR="007D44F6">
        <w:rPr>
          <w:rFonts w:ascii="Times New Roman" w:hAnsi="Times New Roman" w:cs="Times New Roman"/>
          <w:sz w:val="24"/>
          <w:szCs w:val="24"/>
        </w:rPr>
        <w:t xml:space="preserve"> is to describe the effects </w:t>
      </w:r>
      <w:r w:rsidR="00BB6187">
        <w:rPr>
          <w:rFonts w:ascii="Times New Roman" w:hAnsi="Times New Roman" w:cs="Times New Roman"/>
          <w:sz w:val="24"/>
          <w:szCs w:val="24"/>
        </w:rPr>
        <w:t>such</w:t>
      </w:r>
      <w:r>
        <w:rPr>
          <w:rFonts w:ascii="Times New Roman" w:hAnsi="Times New Roman" w:cs="Times New Roman"/>
          <w:sz w:val="24"/>
          <w:szCs w:val="24"/>
        </w:rPr>
        <w:t xml:space="preserve"> characteristics </w:t>
      </w:r>
      <w:r w:rsidR="00FF7FEE">
        <w:rPr>
          <w:rFonts w:ascii="Times New Roman" w:hAnsi="Times New Roman" w:cs="Times New Roman"/>
          <w:sz w:val="24"/>
          <w:szCs w:val="24"/>
        </w:rPr>
        <w:t xml:space="preserve">have </w:t>
      </w:r>
      <w:r>
        <w:rPr>
          <w:rFonts w:ascii="Times New Roman" w:hAnsi="Times New Roman" w:cs="Times New Roman"/>
          <w:sz w:val="24"/>
          <w:szCs w:val="24"/>
        </w:rPr>
        <w:t xml:space="preserve">on the self and society. </w:t>
      </w:r>
      <w:r w:rsidR="00D24995">
        <w:rPr>
          <w:rFonts w:ascii="Times New Roman" w:hAnsi="Times New Roman" w:cs="Times New Roman"/>
          <w:sz w:val="24"/>
          <w:szCs w:val="24"/>
        </w:rPr>
        <w:t xml:space="preserve">In doing so, positive psychology </w:t>
      </w:r>
      <w:r w:rsidR="008834B9">
        <w:rPr>
          <w:rFonts w:ascii="Times New Roman" w:hAnsi="Times New Roman" w:cs="Times New Roman"/>
          <w:sz w:val="24"/>
          <w:szCs w:val="24"/>
        </w:rPr>
        <w:t xml:space="preserve">is not only devoted to characteristics that lead to greater happiness, but also </w:t>
      </w:r>
      <w:r w:rsidR="009F0D0E">
        <w:rPr>
          <w:rFonts w:ascii="Times New Roman" w:hAnsi="Times New Roman" w:cs="Times New Roman"/>
          <w:sz w:val="24"/>
          <w:szCs w:val="24"/>
        </w:rPr>
        <w:t xml:space="preserve">those that can buffer against distress, anger, and aggression </w:t>
      </w:r>
      <w:r w:rsidR="009F0D0E">
        <w:rPr>
          <w:rFonts w:ascii="Times New Roman" w:hAnsi="Times New Roman" w:cs="Times New Roman"/>
          <w:sz w:val="24"/>
        </w:rPr>
        <w:t xml:space="preserve">(Seligman &amp; </w:t>
      </w:r>
      <w:r w:rsidR="009F0D0E" w:rsidRPr="002B29C7">
        <w:rPr>
          <w:rFonts w:ascii="Times New Roman" w:hAnsi="Times New Roman" w:cs="Times New Roman"/>
          <w:sz w:val="24"/>
          <w:szCs w:val="24"/>
        </w:rPr>
        <w:t>Csikszentmihalyi</w:t>
      </w:r>
      <w:r w:rsidR="009F0D0E">
        <w:rPr>
          <w:rFonts w:ascii="Times New Roman" w:hAnsi="Times New Roman" w:cs="Times New Roman"/>
          <w:sz w:val="24"/>
          <w:szCs w:val="24"/>
        </w:rPr>
        <w:t xml:space="preserve">, 2000). </w:t>
      </w:r>
      <w:r w:rsidR="00ED45E0">
        <w:rPr>
          <w:rFonts w:ascii="Times New Roman" w:hAnsi="Times New Roman" w:cs="Times New Roman"/>
          <w:sz w:val="24"/>
          <w:szCs w:val="24"/>
        </w:rPr>
        <w:t xml:space="preserve">Despite the relevance of </w:t>
      </w:r>
      <w:r w:rsidR="00BA4596">
        <w:rPr>
          <w:rFonts w:ascii="Times New Roman" w:hAnsi="Times New Roman" w:cs="Times New Roman"/>
          <w:sz w:val="24"/>
          <w:szCs w:val="24"/>
        </w:rPr>
        <w:t xml:space="preserve">such </w:t>
      </w:r>
      <w:r w:rsidR="008747AC">
        <w:rPr>
          <w:rFonts w:ascii="Times New Roman" w:hAnsi="Times New Roman" w:cs="Times New Roman"/>
          <w:sz w:val="24"/>
          <w:szCs w:val="24"/>
        </w:rPr>
        <w:t>studies</w:t>
      </w:r>
      <w:r w:rsidR="00BA4596">
        <w:rPr>
          <w:rFonts w:ascii="Times New Roman" w:hAnsi="Times New Roman" w:cs="Times New Roman"/>
          <w:sz w:val="24"/>
          <w:szCs w:val="24"/>
        </w:rPr>
        <w:t>, this field, and</w:t>
      </w:r>
      <w:r w:rsidR="00F563AC">
        <w:rPr>
          <w:rFonts w:ascii="Times New Roman" w:hAnsi="Times New Roman" w:cs="Times New Roman"/>
          <w:sz w:val="24"/>
          <w:szCs w:val="24"/>
        </w:rPr>
        <w:t xml:space="preserve"> the</w:t>
      </w:r>
      <w:r w:rsidR="00BA4596">
        <w:rPr>
          <w:rFonts w:ascii="Times New Roman" w:hAnsi="Times New Roman" w:cs="Times New Roman"/>
          <w:sz w:val="24"/>
          <w:szCs w:val="24"/>
        </w:rPr>
        <w:t xml:space="preserve"> many </w:t>
      </w:r>
      <w:r w:rsidR="00F563AC">
        <w:rPr>
          <w:rFonts w:ascii="Times New Roman" w:hAnsi="Times New Roman" w:cs="Times New Roman"/>
          <w:sz w:val="24"/>
          <w:szCs w:val="24"/>
        </w:rPr>
        <w:t xml:space="preserve">traits and virtues it </w:t>
      </w:r>
      <w:r w:rsidR="00082531">
        <w:rPr>
          <w:rFonts w:ascii="Times New Roman" w:hAnsi="Times New Roman" w:cs="Times New Roman"/>
          <w:sz w:val="24"/>
          <w:szCs w:val="24"/>
        </w:rPr>
        <w:t>encapsulates</w:t>
      </w:r>
      <w:r w:rsidR="000932C1">
        <w:rPr>
          <w:rFonts w:ascii="Times New Roman" w:hAnsi="Times New Roman" w:cs="Times New Roman"/>
          <w:sz w:val="24"/>
          <w:szCs w:val="24"/>
        </w:rPr>
        <w:t>,</w:t>
      </w:r>
      <w:r w:rsidR="009F7C73">
        <w:rPr>
          <w:rFonts w:ascii="Times New Roman" w:hAnsi="Times New Roman" w:cs="Times New Roman"/>
          <w:sz w:val="24"/>
          <w:szCs w:val="24"/>
        </w:rPr>
        <w:t xml:space="preserve"> </w:t>
      </w:r>
      <w:r w:rsidR="005928BC">
        <w:rPr>
          <w:rFonts w:ascii="Times New Roman" w:hAnsi="Times New Roman" w:cs="Times New Roman"/>
          <w:sz w:val="24"/>
          <w:szCs w:val="24"/>
        </w:rPr>
        <w:t>are still i</w:t>
      </w:r>
      <w:r w:rsidR="008747AC">
        <w:rPr>
          <w:rFonts w:ascii="Times New Roman" w:hAnsi="Times New Roman" w:cs="Times New Roman"/>
          <w:sz w:val="24"/>
          <w:szCs w:val="24"/>
        </w:rPr>
        <w:t xml:space="preserve">n early stages of investigation. </w:t>
      </w:r>
      <w:r w:rsidR="009F0D0E">
        <w:rPr>
          <w:rFonts w:ascii="Times New Roman" w:hAnsi="Times New Roman" w:cs="Times New Roman"/>
          <w:sz w:val="24"/>
          <w:szCs w:val="24"/>
        </w:rPr>
        <w:t xml:space="preserve"> </w:t>
      </w:r>
    </w:p>
    <w:p w14:paraId="4A7E71BB" w14:textId="77777777" w:rsidR="00F762DE" w:rsidRPr="00F762DE" w:rsidRDefault="00F762DE" w:rsidP="009F0D0E">
      <w:pPr>
        <w:spacing w:after="0" w:line="480" w:lineRule="auto"/>
        <w:ind w:firstLine="720"/>
        <w:rPr>
          <w:rFonts w:ascii="Times New Roman" w:hAnsi="Times New Roman" w:cs="Times New Roman"/>
          <w:b/>
          <w:sz w:val="24"/>
          <w:szCs w:val="24"/>
        </w:rPr>
      </w:pPr>
      <w:r>
        <w:rPr>
          <w:rFonts w:ascii="Times New Roman" w:hAnsi="Times New Roman" w:cs="Times New Roman"/>
          <w:b/>
          <w:sz w:val="24"/>
        </w:rPr>
        <w:t>Intellectual Humility</w:t>
      </w:r>
    </w:p>
    <w:p w14:paraId="6FDDE953" w14:textId="72A3E6D0" w:rsidR="009F0D0E" w:rsidRDefault="009F0D0E" w:rsidP="009F0D0E">
      <w:pPr>
        <w:spacing w:after="0" w:line="480" w:lineRule="auto"/>
        <w:ind w:firstLine="720"/>
        <w:rPr>
          <w:rFonts w:ascii="Times New Roman" w:hAnsi="Times New Roman" w:cs="Times New Roman"/>
          <w:sz w:val="24"/>
        </w:rPr>
      </w:pPr>
      <w:r>
        <w:rPr>
          <w:rFonts w:ascii="Times New Roman" w:hAnsi="Times New Roman" w:cs="Times New Roman"/>
          <w:sz w:val="24"/>
          <w:szCs w:val="24"/>
        </w:rPr>
        <w:t xml:space="preserve">One </w:t>
      </w:r>
      <w:r w:rsidR="005928BC">
        <w:rPr>
          <w:rFonts w:ascii="Times New Roman" w:hAnsi="Times New Roman" w:cs="Times New Roman"/>
          <w:sz w:val="24"/>
          <w:szCs w:val="24"/>
        </w:rPr>
        <w:t xml:space="preserve">such </w:t>
      </w:r>
      <w:r>
        <w:rPr>
          <w:rFonts w:ascii="Times New Roman" w:hAnsi="Times New Roman" w:cs="Times New Roman"/>
          <w:sz w:val="24"/>
          <w:szCs w:val="24"/>
        </w:rPr>
        <w:t xml:space="preserve">virtue encapsulated by positive psychology is humility (Hill &amp; Sandage, 2016). </w:t>
      </w:r>
      <w:r>
        <w:rPr>
          <w:rFonts w:ascii="Times New Roman" w:hAnsi="Times New Roman" w:cs="Times New Roman"/>
          <w:sz w:val="24"/>
        </w:rPr>
        <w:t xml:space="preserve">While historically, </w:t>
      </w:r>
      <w:r w:rsidR="004D69EA">
        <w:rPr>
          <w:rFonts w:ascii="Times New Roman" w:hAnsi="Times New Roman" w:cs="Times New Roman"/>
          <w:sz w:val="24"/>
        </w:rPr>
        <w:t xml:space="preserve">humility was perceived as </w:t>
      </w:r>
      <w:r>
        <w:rPr>
          <w:rFonts w:ascii="Times New Roman" w:hAnsi="Times New Roman" w:cs="Times New Roman"/>
          <w:sz w:val="24"/>
        </w:rPr>
        <w:t xml:space="preserve">dwelling on one’s shortcomings, </w:t>
      </w:r>
      <w:r w:rsidR="004D69EA">
        <w:rPr>
          <w:rFonts w:ascii="Times New Roman" w:hAnsi="Times New Roman" w:cs="Times New Roman"/>
          <w:sz w:val="24"/>
        </w:rPr>
        <w:t xml:space="preserve">it has since been viewed as a beneficial trait, linked to </w:t>
      </w:r>
      <w:r>
        <w:rPr>
          <w:rFonts w:ascii="Times New Roman" w:hAnsi="Times New Roman" w:cs="Times New Roman"/>
          <w:sz w:val="24"/>
        </w:rPr>
        <w:t xml:space="preserve">a series of positive attitudes, including a willingness to see oneself accurately, an other-oriented interpersonal approach that appreciates the skills of others, and an openness to learn from others </w:t>
      </w:r>
      <w:r>
        <w:rPr>
          <w:rFonts w:ascii="Times New Roman" w:hAnsi="Times New Roman" w:cs="Times New Roman"/>
          <w:sz w:val="24"/>
          <w:szCs w:val="24"/>
        </w:rPr>
        <w:t>(Hill &amp; Sandage, 2016)</w:t>
      </w:r>
      <w:r>
        <w:rPr>
          <w:rFonts w:ascii="Times New Roman" w:hAnsi="Times New Roman" w:cs="Times New Roman"/>
          <w:sz w:val="24"/>
        </w:rPr>
        <w:t>.</w:t>
      </w:r>
      <w:r w:rsidR="006C5D4A">
        <w:rPr>
          <w:rFonts w:ascii="Times New Roman" w:hAnsi="Times New Roman" w:cs="Times New Roman"/>
          <w:sz w:val="24"/>
        </w:rPr>
        <w:t xml:space="preserve"> </w:t>
      </w:r>
      <w:r w:rsidR="00D8048A">
        <w:rPr>
          <w:rFonts w:ascii="Times New Roman" w:hAnsi="Times New Roman" w:cs="Times New Roman"/>
          <w:sz w:val="24"/>
        </w:rPr>
        <w:t>Some theorizations</w:t>
      </w:r>
      <w:r w:rsidR="00A56A04">
        <w:rPr>
          <w:rFonts w:ascii="Times New Roman" w:hAnsi="Times New Roman" w:cs="Times New Roman"/>
          <w:sz w:val="24"/>
        </w:rPr>
        <w:t xml:space="preserve"> even</w:t>
      </w:r>
      <w:r w:rsidR="006C5D4A">
        <w:rPr>
          <w:rFonts w:ascii="Times New Roman" w:hAnsi="Times New Roman" w:cs="Times New Roman"/>
          <w:sz w:val="24"/>
        </w:rPr>
        <w:t xml:space="preserve"> point to humility </w:t>
      </w:r>
      <w:r w:rsidR="00D8048A">
        <w:rPr>
          <w:rFonts w:ascii="Times New Roman" w:hAnsi="Times New Roman" w:cs="Times New Roman"/>
          <w:sz w:val="24"/>
        </w:rPr>
        <w:t>serving as</w:t>
      </w:r>
      <w:r w:rsidR="006C5D4A">
        <w:rPr>
          <w:rFonts w:ascii="Times New Roman" w:hAnsi="Times New Roman" w:cs="Times New Roman"/>
          <w:sz w:val="24"/>
        </w:rPr>
        <w:t xml:space="preserve"> a master virtue, </w:t>
      </w:r>
      <w:r w:rsidR="00D8048A">
        <w:rPr>
          <w:rFonts w:ascii="Times New Roman" w:hAnsi="Times New Roman" w:cs="Times New Roman"/>
          <w:sz w:val="24"/>
        </w:rPr>
        <w:t xml:space="preserve">which facilitates several other virtues by regulating the ego </w:t>
      </w:r>
      <w:r w:rsidR="00D8048A">
        <w:rPr>
          <w:rFonts w:ascii="Times New Roman" w:hAnsi="Times New Roman" w:cs="Times New Roman"/>
          <w:sz w:val="24"/>
        </w:rPr>
        <w:lastRenderedPageBreak/>
        <w:t xml:space="preserve">(Lavelock et al., 2017; Seligman, 2002). </w:t>
      </w:r>
      <w:r w:rsidR="00A56A04">
        <w:rPr>
          <w:rFonts w:ascii="Times New Roman" w:hAnsi="Times New Roman" w:cs="Times New Roman"/>
          <w:sz w:val="24"/>
        </w:rPr>
        <w:t xml:space="preserve">Despite the importance of humility, its defining characteristics are broad and difficult to confine </w:t>
      </w:r>
      <w:r w:rsidR="002D1C49">
        <w:rPr>
          <w:rFonts w:ascii="Times New Roman" w:hAnsi="Times New Roman" w:cs="Times New Roman"/>
          <w:sz w:val="24"/>
        </w:rPr>
        <w:t>in</w:t>
      </w:r>
      <w:r w:rsidR="00A56A04">
        <w:rPr>
          <w:rFonts w:ascii="Times New Roman" w:hAnsi="Times New Roman" w:cs="Times New Roman"/>
          <w:sz w:val="24"/>
        </w:rPr>
        <w:t xml:space="preserve">to </w:t>
      </w:r>
      <w:r w:rsidR="002D1C49">
        <w:rPr>
          <w:rFonts w:ascii="Times New Roman" w:hAnsi="Times New Roman" w:cs="Times New Roman"/>
          <w:sz w:val="24"/>
        </w:rPr>
        <w:t xml:space="preserve">a single </w:t>
      </w:r>
      <w:r w:rsidR="00A56A04">
        <w:rPr>
          <w:rFonts w:ascii="Times New Roman" w:hAnsi="Times New Roman" w:cs="Times New Roman"/>
          <w:sz w:val="24"/>
        </w:rPr>
        <w:t>construct</w:t>
      </w:r>
      <w:r w:rsidR="008A30A3">
        <w:rPr>
          <w:rFonts w:ascii="Times New Roman" w:hAnsi="Times New Roman" w:cs="Times New Roman"/>
          <w:sz w:val="24"/>
        </w:rPr>
        <w:t xml:space="preserve"> (Davis et al., 2010)</w:t>
      </w:r>
      <w:r>
        <w:rPr>
          <w:rFonts w:ascii="Times New Roman" w:hAnsi="Times New Roman" w:cs="Times New Roman"/>
          <w:sz w:val="24"/>
        </w:rPr>
        <w:t xml:space="preserve">. As such, specific </w:t>
      </w:r>
      <w:r w:rsidR="004D69EA">
        <w:rPr>
          <w:rFonts w:ascii="Times New Roman" w:hAnsi="Times New Roman" w:cs="Times New Roman"/>
          <w:sz w:val="24"/>
        </w:rPr>
        <w:t>offshoots of humility research</w:t>
      </w:r>
      <w:r>
        <w:rPr>
          <w:rFonts w:ascii="Times New Roman" w:hAnsi="Times New Roman" w:cs="Times New Roman"/>
          <w:sz w:val="24"/>
        </w:rPr>
        <w:t xml:space="preserve"> have emerged to conceptualize </w:t>
      </w:r>
      <w:r w:rsidR="000B3C74">
        <w:rPr>
          <w:rFonts w:ascii="Times New Roman" w:hAnsi="Times New Roman" w:cs="Times New Roman"/>
          <w:sz w:val="24"/>
        </w:rPr>
        <w:t>certain</w:t>
      </w:r>
      <w:r>
        <w:rPr>
          <w:rFonts w:ascii="Times New Roman" w:hAnsi="Times New Roman" w:cs="Times New Roman"/>
          <w:sz w:val="24"/>
        </w:rPr>
        <w:t xml:space="preserve"> </w:t>
      </w:r>
      <w:r w:rsidR="003A46BD">
        <w:rPr>
          <w:rFonts w:ascii="Times New Roman" w:hAnsi="Times New Roman" w:cs="Times New Roman"/>
          <w:sz w:val="24"/>
        </w:rPr>
        <w:t xml:space="preserve">aspects of this </w:t>
      </w:r>
      <w:r w:rsidR="004D69EA">
        <w:rPr>
          <w:rFonts w:ascii="Times New Roman" w:hAnsi="Times New Roman" w:cs="Times New Roman"/>
          <w:sz w:val="24"/>
        </w:rPr>
        <w:t>virtue</w:t>
      </w:r>
      <w:r w:rsidR="008A30A3">
        <w:rPr>
          <w:rFonts w:ascii="Times New Roman" w:hAnsi="Times New Roman" w:cs="Times New Roman"/>
          <w:sz w:val="24"/>
        </w:rPr>
        <w:t xml:space="preserve">. </w:t>
      </w:r>
      <w:r w:rsidR="00226B1C">
        <w:rPr>
          <w:rFonts w:ascii="Times New Roman" w:hAnsi="Times New Roman" w:cs="Times New Roman"/>
          <w:sz w:val="24"/>
        </w:rPr>
        <w:t xml:space="preserve">Intellectual humility is one such </w:t>
      </w:r>
      <w:r w:rsidR="008A30A3">
        <w:rPr>
          <w:rFonts w:ascii="Times New Roman" w:hAnsi="Times New Roman" w:cs="Times New Roman"/>
          <w:sz w:val="24"/>
        </w:rPr>
        <w:t xml:space="preserve">construct, which distinguishes itself from general humility in its </w:t>
      </w:r>
      <w:r w:rsidR="000C4186">
        <w:rPr>
          <w:rFonts w:ascii="Times New Roman" w:hAnsi="Times New Roman" w:cs="Times New Roman"/>
          <w:sz w:val="24"/>
        </w:rPr>
        <w:t xml:space="preserve">focus on personal </w:t>
      </w:r>
      <w:r w:rsidR="00ED45E0">
        <w:rPr>
          <w:rFonts w:ascii="Times New Roman" w:hAnsi="Times New Roman" w:cs="Times New Roman"/>
          <w:sz w:val="24"/>
        </w:rPr>
        <w:t>awareness</w:t>
      </w:r>
      <w:r w:rsidR="008A30A3">
        <w:rPr>
          <w:rFonts w:ascii="Times New Roman" w:hAnsi="Times New Roman" w:cs="Times New Roman"/>
          <w:sz w:val="24"/>
        </w:rPr>
        <w:t xml:space="preserve"> that one’</w:t>
      </w:r>
      <w:r w:rsidR="000C4186">
        <w:rPr>
          <w:rFonts w:ascii="Times New Roman" w:hAnsi="Times New Roman" w:cs="Times New Roman"/>
          <w:sz w:val="24"/>
        </w:rPr>
        <w:t>s</w:t>
      </w:r>
      <w:r w:rsidR="008A30A3">
        <w:rPr>
          <w:rFonts w:ascii="Times New Roman" w:hAnsi="Times New Roman" w:cs="Times New Roman"/>
          <w:sz w:val="24"/>
        </w:rPr>
        <w:t xml:space="preserve"> </w:t>
      </w:r>
      <w:r w:rsidR="00ED45E0">
        <w:rPr>
          <w:rFonts w:ascii="Times New Roman" w:hAnsi="Times New Roman" w:cs="Times New Roman"/>
          <w:sz w:val="24"/>
        </w:rPr>
        <w:t xml:space="preserve">understanding of the world </w:t>
      </w:r>
      <w:r w:rsidR="008A30A3">
        <w:rPr>
          <w:rFonts w:ascii="Times New Roman" w:hAnsi="Times New Roman" w:cs="Times New Roman"/>
          <w:sz w:val="24"/>
        </w:rPr>
        <w:t xml:space="preserve">could be wrong, coupled with </w:t>
      </w:r>
      <w:r w:rsidR="00ED45E0">
        <w:rPr>
          <w:rFonts w:ascii="Times New Roman" w:hAnsi="Times New Roman" w:cs="Times New Roman"/>
          <w:sz w:val="24"/>
        </w:rPr>
        <w:t>a willingness to investigate information that may counter one’s personal opinions</w:t>
      </w:r>
      <w:r w:rsidR="008A30A3">
        <w:rPr>
          <w:rFonts w:ascii="Times New Roman" w:hAnsi="Times New Roman" w:cs="Times New Roman"/>
          <w:sz w:val="24"/>
        </w:rPr>
        <w:t xml:space="preserve"> (Leary, 2018). </w:t>
      </w:r>
      <w:r>
        <w:rPr>
          <w:rFonts w:ascii="Times New Roman" w:hAnsi="Times New Roman" w:cs="Times New Roman"/>
          <w:sz w:val="24"/>
        </w:rPr>
        <w:t xml:space="preserve"> </w:t>
      </w:r>
      <w:r w:rsidR="008A30A3">
        <w:rPr>
          <w:rFonts w:ascii="Times New Roman" w:hAnsi="Times New Roman" w:cs="Times New Roman"/>
          <w:sz w:val="24"/>
        </w:rPr>
        <w:t>As such,</w:t>
      </w:r>
      <w:r>
        <w:rPr>
          <w:rFonts w:ascii="Times New Roman" w:hAnsi="Times New Roman" w:cs="Times New Roman"/>
          <w:sz w:val="24"/>
        </w:rPr>
        <w:t xml:space="preserve"> intellectual humility </w:t>
      </w:r>
      <w:r w:rsidR="00E759CF">
        <w:rPr>
          <w:rFonts w:ascii="Times New Roman" w:hAnsi="Times New Roman" w:cs="Times New Roman"/>
          <w:sz w:val="24"/>
        </w:rPr>
        <w:t xml:space="preserve">alerts one to the </w:t>
      </w:r>
      <w:r>
        <w:rPr>
          <w:rFonts w:ascii="Times New Roman" w:hAnsi="Times New Roman" w:cs="Times New Roman"/>
          <w:sz w:val="24"/>
        </w:rPr>
        <w:t xml:space="preserve">potential blind spots </w:t>
      </w:r>
      <w:r w:rsidR="00E759CF">
        <w:rPr>
          <w:rFonts w:ascii="Times New Roman" w:hAnsi="Times New Roman" w:cs="Times New Roman"/>
          <w:sz w:val="24"/>
        </w:rPr>
        <w:t xml:space="preserve">inherent </w:t>
      </w:r>
      <w:r w:rsidR="00A61B8F">
        <w:rPr>
          <w:rFonts w:ascii="Times New Roman" w:hAnsi="Times New Roman" w:cs="Times New Roman"/>
          <w:sz w:val="24"/>
        </w:rPr>
        <w:t xml:space="preserve">in </w:t>
      </w:r>
      <w:r w:rsidR="00984520">
        <w:rPr>
          <w:rFonts w:ascii="Times New Roman" w:hAnsi="Times New Roman" w:cs="Times New Roman"/>
          <w:sz w:val="24"/>
        </w:rPr>
        <w:t xml:space="preserve">their </w:t>
      </w:r>
      <w:r>
        <w:rPr>
          <w:rFonts w:ascii="Times New Roman" w:hAnsi="Times New Roman" w:cs="Times New Roman"/>
          <w:sz w:val="24"/>
        </w:rPr>
        <w:t xml:space="preserve">viewpoint and </w:t>
      </w:r>
      <w:r w:rsidR="00984520">
        <w:rPr>
          <w:rFonts w:ascii="Times New Roman" w:hAnsi="Times New Roman" w:cs="Times New Roman"/>
          <w:sz w:val="24"/>
        </w:rPr>
        <w:t xml:space="preserve">creates a </w:t>
      </w:r>
      <w:r>
        <w:rPr>
          <w:rFonts w:ascii="Times New Roman" w:hAnsi="Times New Roman" w:cs="Times New Roman"/>
          <w:sz w:val="24"/>
        </w:rPr>
        <w:t xml:space="preserve">desire to hold an accurate view of one’s social world (Hill &amp; Sandage, 2016; </w:t>
      </w:r>
      <w:r w:rsidR="008A30A3">
        <w:rPr>
          <w:rFonts w:ascii="Times New Roman" w:hAnsi="Times New Roman" w:cs="Times New Roman"/>
          <w:sz w:val="24"/>
        </w:rPr>
        <w:t xml:space="preserve">Krumrei-Mancuso, </w:t>
      </w:r>
      <w:r w:rsidR="0058734A">
        <w:rPr>
          <w:rFonts w:ascii="Times New Roman" w:hAnsi="Times New Roman" w:cs="Times New Roman"/>
          <w:sz w:val="24"/>
        </w:rPr>
        <w:t>et al.</w:t>
      </w:r>
      <w:r w:rsidR="008A30A3">
        <w:rPr>
          <w:rFonts w:ascii="Times New Roman" w:hAnsi="Times New Roman" w:cs="Times New Roman"/>
          <w:sz w:val="24"/>
        </w:rPr>
        <w:t>, 2019; Leary et al., 2017</w:t>
      </w:r>
      <w:r>
        <w:rPr>
          <w:rFonts w:ascii="Times New Roman" w:hAnsi="Times New Roman" w:cs="Times New Roman"/>
          <w:sz w:val="24"/>
        </w:rPr>
        <w:t xml:space="preserve">). </w:t>
      </w:r>
      <w:r w:rsidR="008A30A3">
        <w:rPr>
          <w:rFonts w:ascii="Times New Roman" w:hAnsi="Times New Roman" w:cs="Times New Roman"/>
          <w:sz w:val="24"/>
        </w:rPr>
        <w:t>Thus</w:t>
      </w:r>
      <w:r w:rsidR="00A61B8F">
        <w:rPr>
          <w:rFonts w:ascii="Times New Roman" w:hAnsi="Times New Roman" w:cs="Times New Roman"/>
          <w:sz w:val="24"/>
        </w:rPr>
        <w:t>,</w:t>
      </w:r>
      <w:r w:rsidR="008A30A3">
        <w:rPr>
          <w:rFonts w:ascii="Times New Roman" w:hAnsi="Times New Roman" w:cs="Times New Roman"/>
          <w:sz w:val="24"/>
        </w:rPr>
        <w:t xml:space="preserve"> intellectual humility, at its core, is a cognitive phenomenon that relies on metacognitive thinking (Leary, 2018). </w:t>
      </w:r>
    </w:p>
    <w:p w14:paraId="2F4CFF8D" w14:textId="14DAC130" w:rsidR="009F0D0E" w:rsidRDefault="009F0D0E" w:rsidP="009F0D0E">
      <w:pPr>
        <w:spacing w:after="0" w:line="480" w:lineRule="auto"/>
        <w:ind w:firstLine="720"/>
        <w:rPr>
          <w:rFonts w:ascii="Times New Roman" w:hAnsi="Times New Roman" w:cs="Times New Roman"/>
          <w:sz w:val="24"/>
        </w:rPr>
      </w:pPr>
      <w:r>
        <w:rPr>
          <w:rFonts w:ascii="Times New Roman" w:hAnsi="Times New Roman" w:cs="Times New Roman"/>
          <w:sz w:val="24"/>
        </w:rPr>
        <w:t xml:space="preserve">The existing literature on intellectual humility has shown that this construct may affect how individuals react to arguments that counter their worldview, </w:t>
      </w:r>
      <w:r w:rsidRPr="00D92CDC">
        <w:rPr>
          <w:rFonts w:ascii="Times New Roman" w:hAnsi="Times New Roman" w:cs="Times New Roman"/>
          <w:sz w:val="24"/>
        </w:rPr>
        <w:t>judge others</w:t>
      </w:r>
      <w:r>
        <w:rPr>
          <w:rFonts w:ascii="Times New Roman" w:hAnsi="Times New Roman" w:cs="Times New Roman"/>
          <w:sz w:val="24"/>
        </w:rPr>
        <w:t xml:space="preserve"> who disagree on a particular topic, respond to criticism, learn new information, and perceive others who change their minds (Krumrei-Mancuso, </w:t>
      </w:r>
      <w:r w:rsidR="00A65030">
        <w:rPr>
          <w:rFonts w:ascii="Times New Roman" w:hAnsi="Times New Roman" w:cs="Times New Roman"/>
          <w:sz w:val="24"/>
        </w:rPr>
        <w:t>et al.</w:t>
      </w:r>
      <w:r>
        <w:rPr>
          <w:rFonts w:ascii="Times New Roman" w:hAnsi="Times New Roman" w:cs="Times New Roman"/>
          <w:sz w:val="24"/>
        </w:rPr>
        <w:t xml:space="preserve">, 2020; Leary et al., 2017; Porter &amp; Schumann, 2018; Van Tongeren, 2016). For instance, Van Tongeren </w:t>
      </w:r>
      <w:r w:rsidR="00BC3695">
        <w:rPr>
          <w:rFonts w:ascii="Times New Roman" w:hAnsi="Times New Roman" w:cs="Times New Roman"/>
          <w:sz w:val="24"/>
        </w:rPr>
        <w:t>and colleagues</w:t>
      </w:r>
      <w:r>
        <w:rPr>
          <w:rFonts w:ascii="Times New Roman" w:hAnsi="Times New Roman" w:cs="Times New Roman"/>
          <w:sz w:val="24"/>
        </w:rPr>
        <w:t xml:space="preserve"> (2016) found that those high in intellectual humility displayed lower aggression toward an individual who wrote an essay criticizing their religion.  High intellectual humility is also associated with raters assigning positive qualities to essay writers and showing them respect, even if the essays advocate</w:t>
      </w:r>
      <w:r w:rsidR="00984520">
        <w:rPr>
          <w:rFonts w:ascii="Times New Roman" w:hAnsi="Times New Roman" w:cs="Times New Roman"/>
          <w:sz w:val="24"/>
        </w:rPr>
        <w:t>d</w:t>
      </w:r>
      <w:r>
        <w:rPr>
          <w:rFonts w:ascii="Times New Roman" w:hAnsi="Times New Roman" w:cs="Times New Roman"/>
          <w:sz w:val="24"/>
        </w:rPr>
        <w:t xml:space="preserve"> a position contrary to their own opinions (Leary et al., 2017; Porter &amp; Schumann, 2018). In other words, those high in intellectual humility </w:t>
      </w:r>
      <w:r w:rsidR="00360205">
        <w:rPr>
          <w:rFonts w:ascii="Times New Roman" w:hAnsi="Times New Roman" w:cs="Times New Roman"/>
          <w:sz w:val="24"/>
        </w:rPr>
        <w:t>can</w:t>
      </w:r>
      <w:r>
        <w:rPr>
          <w:rFonts w:ascii="Times New Roman" w:hAnsi="Times New Roman" w:cs="Times New Roman"/>
          <w:sz w:val="24"/>
        </w:rPr>
        <w:t xml:space="preserve"> recognize the quality of an argument even when they disagree with the advocated position. Furthermore, Krumrei-Mancuso, </w:t>
      </w:r>
      <w:r w:rsidR="0020796E">
        <w:rPr>
          <w:rFonts w:ascii="Times New Roman" w:hAnsi="Times New Roman" w:cs="Times New Roman"/>
          <w:sz w:val="24"/>
        </w:rPr>
        <w:t xml:space="preserve">et al., </w:t>
      </w:r>
      <w:r>
        <w:rPr>
          <w:rFonts w:ascii="Times New Roman" w:hAnsi="Times New Roman" w:cs="Times New Roman"/>
          <w:sz w:val="24"/>
        </w:rPr>
        <w:t xml:space="preserve">(2020) </w:t>
      </w:r>
      <w:r w:rsidR="009E31AB">
        <w:rPr>
          <w:rFonts w:ascii="Times New Roman" w:hAnsi="Times New Roman" w:cs="Times New Roman"/>
          <w:sz w:val="24"/>
        </w:rPr>
        <w:t>associated</w:t>
      </w:r>
      <w:r>
        <w:rPr>
          <w:rFonts w:ascii="Times New Roman" w:hAnsi="Times New Roman" w:cs="Times New Roman"/>
          <w:sz w:val="24"/>
        </w:rPr>
        <w:t xml:space="preserve"> intellectual humility with</w:t>
      </w:r>
      <w:r w:rsidR="009E31AB">
        <w:rPr>
          <w:rFonts w:ascii="Times New Roman" w:hAnsi="Times New Roman" w:cs="Times New Roman"/>
          <w:sz w:val="24"/>
        </w:rPr>
        <w:t xml:space="preserve"> an</w:t>
      </w:r>
      <w:r>
        <w:rPr>
          <w:rFonts w:ascii="Times New Roman" w:hAnsi="Times New Roman" w:cs="Times New Roman"/>
          <w:sz w:val="24"/>
        </w:rPr>
        <w:t xml:space="preserve"> </w:t>
      </w:r>
      <w:r w:rsidRPr="00E30C30">
        <w:rPr>
          <w:rFonts w:ascii="Times New Roman" w:hAnsi="Times New Roman" w:cs="Times New Roman"/>
          <w:sz w:val="24"/>
        </w:rPr>
        <w:t xml:space="preserve">intrinsic </w:t>
      </w:r>
      <w:r>
        <w:rPr>
          <w:rFonts w:ascii="Times New Roman" w:hAnsi="Times New Roman" w:cs="Times New Roman"/>
          <w:sz w:val="24"/>
        </w:rPr>
        <w:t>motivation to acquire general knowledg</w:t>
      </w:r>
      <w:r w:rsidR="000D0E72">
        <w:rPr>
          <w:rFonts w:ascii="Times New Roman" w:hAnsi="Times New Roman" w:cs="Times New Roman"/>
          <w:sz w:val="24"/>
        </w:rPr>
        <w:t>e and</w:t>
      </w:r>
      <w:r>
        <w:rPr>
          <w:rFonts w:ascii="Times New Roman" w:hAnsi="Times New Roman" w:cs="Times New Roman"/>
          <w:sz w:val="24"/>
        </w:rPr>
        <w:t xml:space="preserve"> </w:t>
      </w:r>
      <w:r>
        <w:rPr>
          <w:rFonts w:ascii="Times New Roman" w:hAnsi="Times New Roman" w:cs="Times New Roman"/>
          <w:sz w:val="24"/>
        </w:rPr>
        <w:lastRenderedPageBreak/>
        <w:t xml:space="preserve">less social vigilantism. </w:t>
      </w:r>
      <w:r w:rsidR="000D0E72">
        <w:rPr>
          <w:rFonts w:ascii="Times New Roman" w:hAnsi="Times New Roman" w:cs="Times New Roman"/>
          <w:sz w:val="24"/>
        </w:rPr>
        <w:t xml:space="preserve">This indicates that </w:t>
      </w:r>
      <w:r>
        <w:rPr>
          <w:rFonts w:ascii="Times New Roman" w:hAnsi="Times New Roman" w:cs="Times New Roman"/>
          <w:sz w:val="24"/>
        </w:rPr>
        <w:t>those high in intellectual humility are motivated to learn about other perspectives</w:t>
      </w:r>
      <w:r w:rsidR="000D0E72">
        <w:rPr>
          <w:rFonts w:ascii="Times New Roman" w:hAnsi="Times New Roman" w:cs="Times New Roman"/>
          <w:sz w:val="24"/>
        </w:rPr>
        <w:t xml:space="preserve"> </w:t>
      </w:r>
      <w:r>
        <w:rPr>
          <w:rFonts w:ascii="Times New Roman" w:hAnsi="Times New Roman" w:cs="Times New Roman"/>
          <w:sz w:val="24"/>
        </w:rPr>
        <w:t>without feelings of superiority</w:t>
      </w:r>
      <w:r w:rsidR="000D0E72">
        <w:rPr>
          <w:rFonts w:ascii="Times New Roman" w:hAnsi="Times New Roman" w:cs="Times New Roman"/>
          <w:sz w:val="24"/>
        </w:rPr>
        <w:t xml:space="preserve"> or the need to defend their own worldview through </w:t>
      </w:r>
      <w:r w:rsidRPr="0051683B">
        <w:rPr>
          <w:rFonts w:ascii="Times New Roman" w:hAnsi="Times New Roman" w:cs="Times New Roman"/>
          <w:sz w:val="24"/>
        </w:rPr>
        <w:t>aggressive emotions or acts of derogation.</w:t>
      </w:r>
      <w:r>
        <w:rPr>
          <w:rFonts w:ascii="Times New Roman" w:hAnsi="Times New Roman" w:cs="Times New Roman"/>
          <w:sz w:val="24"/>
        </w:rPr>
        <w:t xml:space="preserve"> </w:t>
      </w:r>
    </w:p>
    <w:p w14:paraId="37F49B5D" w14:textId="6491C4B2" w:rsidR="008A30A3" w:rsidRDefault="009F0D0E" w:rsidP="002F3D62">
      <w:pPr>
        <w:spacing w:after="0" w:line="480" w:lineRule="auto"/>
        <w:ind w:firstLine="720"/>
        <w:rPr>
          <w:rFonts w:ascii="Times New Roman" w:hAnsi="Times New Roman" w:cs="Times New Roman"/>
          <w:sz w:val="24"/>
        </w:rPr>
      </w:pPr>
      <w:r>
        <w:rPr>
          <w:rFonts w:ascii="Times New Roman" w:hAnsi="Times New Roman" w:cs="Times New Roman"/>
          <w:sz w:val="24"/>
        </w:rPr>
        <w:t xml:space="preserve">As a construct, intellectual humility </w:t>
      </w:r>
      <w:r w:rsidR="008D6BDF">
        <w:rPr>
          <w:rFonts w:ascii="Times New Roman" w:hAnsi="Times New Roman" w:cs="Times New Roman"/>
          <w:sz w:val="24"/>
        </w:rPr>
        <w:t>correlates positively with</w:t>
      </w:r>
      <w:r>
        <w:rPr>
          <w:rFonts w:ascii="Times New Roman" w:hAnsi="Times New Roman" w:cs="Times New Roman"/>
          <w:sz w:val="24"/>
        </w:rPr>
        <w:t xml:space="preserve"> </w:t>
      </w:r>
      <w:r w:rsidR="008D6BDF">
        <w:rPr>
          <w:rFonts w:ascii="Times New Roman" w:hAnsi="Times New Roman" w:cs="Times New Roman"/>
          <w:sz w:val="24"/>
        </w:rPr>
        <w:t>traits s</w:t>
      </w:r>
      <w:r w:rsidR="00EB7E25">
        <w:rPr>
          <w:rFonts w:ascii="Times New Roman" w:hAnsi="Times New Roman" w:cs="Times New Roman"/>
          <w:sz w:val="24"/>
        </w:rPr>
        <w:t xml:space="preserve">uch as </w:t>
      </w:r>
      <w:r>
        <w:rPr>
          <w:rFonts w:ascii="Times New Roman" w:hAnsi="Times New Roman" w:cs="Times New Roman"/>
          <w:sz w:val="24"/>
        </w:rPr>
        <w:t>openness, agreeableness, need for cognition, and general humility</w:t>
      </w:r>
      <w:r w:rsidR="00984520">
        <w:rPr>
          <w:rFonts w:ascii="Times New Roman" w:hAnsi="Times New Roman" w:cs="Times New Roman"/>
          <w:sz w:val="24"/>
        </w:rPr>
        <w:t xml:space="preserve">, whereas it shares a </w:t>
      </w:r>
      <w:r w:rsidR="008D6BDF">
        <w:rPr>
          <w:rFonts w:ascii="Times New Roman" w:hAnsi="Times New Roman" w:cs="Times New Roman"/>
          <w:sz w:val="24"/>
        </w:rPr>
        <w:t>negativ</w:t>
      </w:r>
      <w:r w:rsidR="00984520">
        <w:rPr>
          <w:rFonts w:ascii="Times New Roman" w:hAnsi="Times New Roman" w:cs="Times New Roman"/>
          <w:sz w:val="24"/>
        </w:rPr>
        <w:t>e correlation</w:t>
      </w:r>
      <w:r>
        <w:rPr>
          <w:rFonts w:ascii="Times New Roman" w:hAnsi="Times New Roman" w:cs="Times New Roman"/>
          <w:sz w:val="24"/>
        </w:rPr>
        <w:t xml:space="preserve"> with narcissism and intolerance for ambiguity (</w:t>
      </w:r>
      <w:r w:rsidRPr="00125F51">
        <w:rPr>
          <w:rFonts w:ascii="Times New Roman" w:hAnsi="Times New Roman" w:cs="Times New Roman"/>
          <w:sz w:val="24"/>
        </w:rPr>
        <w:t>Brienza et al., 2012; Krumrei-Mancuso &amp; Rouse, 2016; Leary et al., 2017; Porter and Schumann, 2018</w:t>
      </w:r>
      <w:r>
        <w:rPr>
          <w:rFonts w:ascii="Times New Roman" w:hAnsi="Times New Roman" w:cs="Times New Roman"/>
          <w:sz w:val="24"/>
        </w:rPr>
        <w:t xml:space="preserve">). Furthermore, intellectual humility is associated with higher levels of gratitude and empathy, which </w:t>
      </w:r>
      <w:r w:rsidR="00EB7E25">
        <w:rPr>
          <w:rFonts w:ascii="Times New Roman" w:hAnsi="Times New Roman" w:cs="Times New Roman"/>
          <w:sz w:val="24"/>
        </w:rPr>
        <w:t xml:space="preserve">can </w:t>
      </w:r>
      <w:r>
        <w:rPr>
          <w:rFonts w:ascii="Times New Roman" w:hAnsi="Times New Roman" w:cs="Times New Roman"/>
          <w:sz w:val="24"/>
        </w:rPr>
        <w:t>lead to greater benevolence and altruism (</w:t>
      </w:r>
      <w:r w:rsidRPr="00125F51">
        <w:rPr>
          <w:rFonts w:ascii="Times New Roman" w:hAnsi="Times New Roman" w:cs="Times New Roman"/>
          <w:sz w:val="24"/>
        </w:rPr>
        <w:t>Krumrei-Mancuso &amp; Rouse, 2016</w:t>
      </w:r>
      <w:r>
        <w:rPr>
          <w:rFonts w:ascii="Times New Roman" w:hAnsi="Times New Roman" w:cs="Times New Roman"/>
          <w:sz w:val="24"/>
        </w:rPr>
        <w:t xml:space="preserve">). </w:t>
      </w:r>
      <w:r w:rsidR="00EB7E25">
        <w:rPr>
          <w:rFonts w:ascii="Times New Roman" w:hAnsi="Times New Roman" w:cs="Times New Roman"/>
          <w:sz w:val="24"/>
        </w:rPr>
        <w:t>Such</w:t>
      </w:r>
      <w:r>
        <w:rPr>
          <w:rFonts w:ascii="Times New Roman" w:hAnsi="Times New Roman" w:cs="Times New Roman"/>
          <w:sz w:val="24"/>
        </w:rPr>
        <w:t xml:space="preserve"> findings suggest that those high in intellectual humility are more likely to appreciate and show concern for the viewpoints of others.</w:t>
      </w:r>
      <w:r w:rsidRPr="00286199">
        <w:rPr>
          <w:rFonts w:ascii="Times New Roman" w:hAnsi="Times New Roman" w:cs="Times New Roman"/>
          <w:sz w:val="24"/>
        </w:rPr>
        <w:t xml:space="preserve"> </w:t>
      </w:r>
    </w:p>
    <w:p w14:paraId="3DF92224" w14:textId="77777777" w:rsidR="00F762DE" w:rsidRPr="00F762DE" w:rsidRDefault="00F762DE" w:rsidP="002F3D62">
      <w:pPr>
        <w:spacing w:after="0" w:line="480" w:lineRule="auto"/>
        <w:ind w:firstLine="720"/>
        <w:rPr>
          <w:rFonts w:ascii="Times New Roman" w:hAnsi="Times New Roman" w:cs="Times New Roman"/>
          <w:b/>
          <w:sz w:val="24"/>
        </w:rPr>
      </w:pPr>
      <w:r>
        <w:rPr>
          <w:rFonts w:ascii="Times New Roman" w:hAnsi="Times New Roman" w:cs="Times New Roman"/>
          <w:b/>
          <w:sz w:val="24"/>
        </w:rPr>
        <w:t>Attributional Complexity</w:t>
      </w:r>
    </w:p>
    <w:p w14:paraId="199F9360" w14:textId="2660AF4D" w:rsidR="002F3D62" w:rsidRDefault="00115133" w:rsidP="002F3D62">
      <w:pPr>
        <w:spacing w:after="0" w:line="480" w:lineRule="auto"/>
        <w:ind w:firstLine="720"/>
        <w:rPr>
          <w:rFonts w:ascii="Times New Roman" w:hAnsi="Times New Roman" w:cs="Times New Roman"/>
          <w:sz w:val="24"/>
        </w:rPr>
      </w:pPr>
      <w:r>
        <w:rPr>
          <w:rFonts w:ascii="Times New Roman" w:hAnsi="Times New Roman" w:cs="Times New Roman"/>
          <w:sz w:val="24"/>
        </w:rPr>
        <w:t>As a metacognitive trait, intellectual humility</w:t>
      </w:r>
      <w:r w:rsidR="00DE1C38">
        <w:rPr>
          <w:rFonts w:ascii="Times New Roman" w:hAnsi="Times New Roman" w:cs="Times New Roman"/>
          <w:sz w:val="24"/>
        </w:rPr>
        <w:t xml:space="preserve"> affects how </w:t>
      </w:r>
      <w:r w:rsidR="0097027A">
        <w:rPr>
          <w:rFonts w:ascii="Times New Roman" w:hAnsi="Times New Roman" w:cs="Times New Roman"/>
          <w:sz w:val="24"/>
        </w:rPr>
        <w:t xml:space="preserve">people </w:t>
      </w:r>
      <w:r w:rsidR="00DE1C38">
        <w:rPr>
          <w:rFonts w:ascii="Times New Roman" w:hAnsi="Times New Roman" w:cs="Times New Roman"/>
          <w:sz w:val="24"/>
        </w:rPr>
        <w:t>think about and perceive the</w:t>
      </w:r>
      <w:r w:rsidR="00367B6E">
        <w:rPr>
          <w:rFonts w:ascii="Times New Roman" w:hAnsi="Times New Roman" w:cs="Times New Roman"/>
          <w:sz w:val="24"/>
        </w:rPr>
        <w:t>ir</w:t>
      </w:r>
      <w:r w:rsidR="00DE1C38">
        <w:rPr>
          <w:rFonts w:ascii="Times New Roman" w:hAnsi="Times New Roman" w:cs="Times New Roman"/>
          <w:sz w:val="24"/>
        </w:rPr>
        <w:t xml:space="preserve"> </w:t>
      </w:r>
      <w:r w:rsidR="00271F2B">
        <w:rPr>
          <w:rFonts w:ascii="Times New Roman" w:hAnsi="Times New Roman" w:cs="Times New Roman"/>
          <w:sz w:val="24"/>
        </w:rPr>
        <w:t>social world</w:t>
      </w:r>
      <w:r w:rsidR="0097027A">
        <w:rPr>
          <w:rFonts w:ascii="Times New Roman" w:hAnsi="Times New Roman" w:cs="Times New Roman"/>
          <w:sz w:val="24"/>
        </w:rPr>
        <w:t>. I</w:t>
      </w:r>
      <w:r w:rsidR="00271F2B">
        <w:rPr>
          <w:rFonts w:ascii="Times New Roman" w:hAnsi="Times New Roman" w:cs="Times New Roman"/>
          <w:sz w:val="24"/>
        </w:rPr>
        <w:t>ndividual</w:t>
      </w:r>
      <w:r w:rsidR="0097027A">
        <w:rPr>
          <w:rFonts w:ascii="Times New Roman" w:hAnsi="Times New Roman" w:cs="Times New Roman"/>
          <w:sz w:val="24"/>
        </w:rPr>
        <w:t>s</w:t>
      </w:r>
      <w:r w:rsidR="00271F2B">
        <w:rPr>
          <w:rFonts w:ascii="Times New Roman" w:hAnsi="Times New Roman" w:cs="Times New Roman"/>
          <w:sz w:val="24"/>
        </w:rPr>
        <w:t xml:space="preserve"> high in intellectual humility </w:t>
      </w:r>
      <w:r w:rsidR="0097027A">
        <w:rPr>
          <w:rFonts w:ascii="Times New Roman" w:hAnsi="Times New Roman" w:cs="Times New Roman"/>
          <w:sz w:val="24"/>
        </w:rPr>
        <w:t xml:space="preserve">are </w:t>
      </w:r>
      <w:r w:rsidR="00271F2B">
        <w:rPr>
          <w:rFonts w:ascii="Times New Roman" w:hAnsi="Times New Roman" w:cs="Times New Roman"/>
          <w:sz w:val="24"/>
        </w:rPr>
        <w:t xml:space="preserve">more likely to question their understanding and </w:t>
      </w:r>
      <w:r w:rsidR="00A56A04">
        <w:rPr>
          <w:rFonts w:ascii="Times New Roman" w:hAnsi="Times New Roman" w:cs="Times New Roman"/>
          <w:sz w:val="24"/>
        </w:rPr>
        <w:t>seek</w:t>
      </w:r>
      <w:r w:rsidR="00271F2B">
        <w:rPr>
          <w:rFonts w:ascii="Times New Roman" w:hAnsi="Times New Roman" w:cs="Times New Roman"/>
          <w:sz w:val="24"/>
        </w:rPr>
        <w:t xml:space="preserve"> multiple perspectives (Leary, 2018). </w:t>
      </w:r>
      <w:r w:rsidR="00367B6E">
        <w:rPr>
          <w:rFonts w:ascii="Times New Roman" w:hAnsi="Times New Roman" w:cs="Times New Roman"/>
          <w:sz w:val="24"/>
        </w:rPr>
        <w:t>This</w:t>
      </w:r>
      <w:r w:rsidR="00271F2B">
        <w:rPr>
          <w:rFonts w:ascii="Times New Roman" w:hAnsi="Times New Roman" w:cs="Times New Roman"/>
          <w:sz w:val="24"/>
        </w:rPr>
        <w:t xml:space="preserve"> cognitive pattern is closely aligned to attributional complexity, </w:t>
      </w:r>
      <w:r w:rsidR="004070C8">
        <w:rPr>
          <w:rFonts w:ascii="Times New Roman" w:hAnsi="Times New Roman" w:cs="Times New Roman"/>
          <w:sz w:val="24"/>
        </w:rPr>
        <w:t>a cognitive</w:t>
      </w:r>
      <w:r w:rsidR="002F3D62">
        <w:rPr>
          <w:rFonts w:ascii="Times New Roman" w:hAnsi="Times New Roman" w:cs="Times New Roman"/>
          <w:sz w:val="24"/>
        </w:rPr>
        <w:t xml:space="preserve"> preference for complex explanations over simple ones and a willingness to place effort into understanding </w:t>
      </w:r>
      <w:r w:rsidR="0097027A">
        <w:rPr>
          <w:rFonts w:ascii="Times New Roman" w:hAnsi="Times New Roman" w:cs="Times New Roman"/>
          <w:sz w:val="24"/>
        </w:rPr>
        <w:t xml:space="preserve">the </w:t>
      </w:r>
      <w:r w:rsidR="002F3D62">
        <w:rPr>
          <w:rFonts w:ascii="Times New Roman" w:hAnsi="Times New Roman" w:cs="Times New Roman"/>
          <w:sz w:val="24"/>
        </w:rPr>
        <w:t xml:space="preserve">reasons for a </w:t>
      </w:r>
      <w:r w:rsidR="0097027A">
        <w:rPr>
          <w:rFonts w:ascii="Times New Roman" w:hAnsi="Times New Roman" w:cs="Times New Roman"/>
          <w:sz w:val="24"/>
        </w:rPr>
        <w:t xml:space="preserve">particular </w:t>
      </w:r>
      <w:r w:rsidR="002F3D62">
        <w:rPr>
          <w:rFonts w:ascii="Times New Roman" w:hAnsi="Times New Roman" w:cs="Times New Roman"/>
          <w:sz w:val="24"/>
        </w:rPr>
        <w:t>behavior (Brienza et al., 2018; Fletcher et al, 1986; Joireman, 2004). Individuals high in attributional complexity are less likely to fall victim to the correspondence bias as they do not intuitively blame a person after a single behavioral display (</w:t>
      </w:r>
      <w:r w:rsidR="002F3D62" w:rsidRPr="006F10F7">
        <w:rPr>
          <w:rFonts w:ascii="Times New Roman" w:hAnsi="Times New Roman" w:cs="Times New Roman"/>
          <w:sz w:val="24"/>
        </w:rPr>
        <w:t>Gilbert &amp; Malone, 1995;</w:t>
      </w:r>
      <w:r w:rsidR="002F3D62">
        <w:rPr>
          <w:rFonts w:ascii="Times New Roman" w:hAnsi="Times New Roman" w:cs="Times New Roman"/>
          <w:sz w:val="24"/>
        </w:rPr>
        <w:t xml:space="preserve"> Joireman, 2004). </w:t>
      </w:r>
      <w:r w:rsidR="00271F2B">
        <w:rPr>
          <w:rFonts w:ascii="Times New Roman" w:hAnsi="Times New Roman" w:cs="Times New Roman"/>
          <w:sz w:val="24"/>
        </w:rPr>
        <w:t xml:space="preserve">Such individuals are more likely to look at a situation from multiple angles before making an attribution and prefer explanations that contain higher levels of nuance. </w:t>
      </w:r>
    </w:p>
    <w:p w14:paraId="19E58A9E" w14:textId="5120B2C2" w:rsidR="00500111" w:rsidRDefault="00DC3B92" w:rsidP="00500111">
      <w:pPr>
        <w:spacing w:line="480" w:lineRule="auto"/>
        <w:ind w:firstLine="720"/>
        <w:rPr>
          <w:rFonts w:ascii="Times New Roman" w:hAnsi="Times New Roman" w:cs="Times New Roman"/>
          <w:sz w:val="24"/>
        </w:rPr>
      </w:pPr>
      <w:r>
        <w:rPr>
          <w:rFonts w:ascii="Times New Roman" w:hAnsi="Times New Roman" w:cs="Times New Roman"/>
          <w:sz w:val="24"/>
        </w:rPr>
        <w:t>Differences in</w:t>
      </w:r>
      <w:r w:rsidR="00197D96">
        <w:rPr>
          <w:rFonts w:ascii="Times New Roman" w:hAnsi="Times New Roman" w:cs="Times New Roman"/>
          <w:sz w:val="24"/>
        </w:rPr>
        <w:t xml:space="preserve"> attribution</w:t>
      </w:r>
      <w:r w:rsidR="00BA319E">
        <w:rPr>
          <w:rFonts w:ascii="Times New Roman" w:hAnsi="Times New Roman" w:cs="Times New Roman"/>
          <w:sz w:val="24"/>
        </w:rPr>
        <w:t>al</w:t>
      </w:r>
      <w:r w:rsidR="00197D96">
        <w:rPr>
          <w:rFonts w:ascii="Times New Roman" w:hAnsi="Times New Roman" w:cs="Times New Roman"/>
          <w:sz w:val="24"/>
        </w:rPr>
        <w:t xml:space="preserve"> complexity have been linked to various outcomes concerning treatment and consideration </w:t>
      </w:r>
      <w:r w:rsidR="00566CD8">
        <w:rPr>
          <w:rFonts w:ascii="Times New Roman" w:hAnsi="Times New Roman" w:cs="Times New Roman"/>
          <w:sz w:val="24"/>
        </w:rPr>
        <w:t>of</w:t>
      </w:r>
      <w:r w:rsidR="00197D96">
        <w:rPr>
          <w:rFonts w:ascii="Times New Roman" w:hAnsi="Times New Roman" w:cs="Times New Roman"/>
          <w:sz w:val="24"/>
        </w:rPr>
        <w:t xml:space="preserve"> others. Pope and</w:t>
      </w:r>
      <w:r w:rsidR="00500111">
        <w:rPr>
          <w:rFonts w:ascii="Times New Roman" w:hAnsi="Times New Roman" w:cs="Times New Roman"/>
          <w:sz w:val="24"/>
        </w:rPr>
        <w:t xml:space="preserve"> Meyer (1999) found that when placed as a juror </w:t>
      </w:r>
      <w:r w:rsidR="00500111">
        <w:rPr>
          <w:rFonts w:ascii="Times New Roman" w:hAnsi="Times New Roman" w:cs="Times New Roman"/>
          <w:sz w:val="24"/>
        </w:rPr>
        <w:lastRenderedPageBreak/>
        <w:t>i</w:t>
      </w:r>
      <w:r w:rsidR="00197D96">
        <w:rPr>
          <w:rFonts w:ascii="Times New Roman" w:hAnsi="Times New Roman" w:cs="Times New Roman"/>
          <w:sz w:val="24"/>
        </w:rPr>
        <w:t>n a mock trial, those high in attributional complexity</w:t>
      </w:r>
      <w:r w:rsidR="00500111">
        <w:rPr>
          <w:rFonts w:ascii="Times New Roman" w:hAnsi="Times New Roman" w:cs="Times New Roman"/>
          <w:sz w:val="24"/>
        </w:rPr>
        <w:t xml:space="preserve"> were more likely to look for external causes of the </w:t>
      </w:r>
      <w:r w:rsidR="00EB1B5F">
        <w:rPr>
          <w:rFonts w:ascii="Times New Roman" w:hAnsi="Times New Roman" w:cs="Times New Roman"/>
          <w:sz w:val="24"/>
        </w:rPr>
        <w:t xml:space="preserve">defendant’s </w:t>
      </w:r>
      <w:r w:rsidR="00500111">
        <w:rPr>
          <w:rFonts w:ascii="Times New Roman" w:hAnsi="Times New Roman" w:cs="Times New Roman"/>
          <w:sz w:val="24"/>
        </w:rPr>
        <w:t xml:space="preserve">behavior and </w:t>
      </w:r>
      <w:r w:rsidR="00EB1B5F">
        <w:rPr>
          <w:rFonts w:ascii="Times New Roman" w:hAnsi="Times New Roman" w:cs="Times New Roman"/>
          <w:sz w:val="24"/>
        </w:rPr>
        <w:t>were</w:t>
      </w:r>
      <w:r w:rsidR="00C32800">
        <w:rPr>
          <w:rFonts w:ascii="Times New Roman" w:hAnsi="Times New Roman" w:cs="Times New Roman"/>
          <w:sz w:val="24"/>
        </w:rPr>
        <w:t xml:space="preserve"> more likely to </w:t>
      </w:r>
      <w:r w:rsidR="00500111">
        <w:rPr>
          <w:rFonts w:ascii="Times New Roman" w:hAnsi="Times New Roman" w:cs="Times New Roman"/>
          <w:sz w:val="24"/>
        </w:rPr>
        <w:t>judge t</w:t>
      </w:r>
      <w:r w:rsidR="00C32800">
        <w:rPr>
          <w:rFonts w:ascii="Times New Roman" w:hAnsi="Times New Roman" w:cs="Times New Roman"/>
          <w:sz w:val="24"/>
        </w:rPr>
        <w:t>hem</w:t>
      </w:r>
      <w:r w:rsidR="00197D96">
        <w:rPr>
          <w:rFonts w:ascii="Times New Roman" w:hAnsi="Times New Roman" w:cs="Times New Roman"/>
          <w:sz w:val="24"/>
        </w:rPr>
        <w:t xml:space="preserve"> as not guilty. Additionally, attributional complexity</w:t>
      </w:r>
      <w:r w:rsidR="00500111">
        <w:rPr>
          <w:rFonts w:ascii="Times New Roman" w:hAnsi="Times New Roman" w:cs="Times New Roman"/>
          <w:sz w:val="24"/>
        </w:rPr>
        <w:t xml:space="preserve"> is correlated with lower endorsement of capital punishment, less racism, and increased support for criminal rehabilitation (Tam, Au, &amp; Leung, 2008</w:t>
      </w:r>
      <w:r w:rsidR="002D1602">
        <w:rPr>
          <w:rFonts w:ascii="Times New Roman" w:hAnsi="Times New Roman" w:cs="Times New Roman"/>
          <w:sz w:val="24"/>
        </w:rPr>
        <w:t xml:space="preserve">). Even </w:t>
      </w:r>
      <w:r w:rsidR="00197D96">
        <w:rPr>
          <w:rFonts w:ascii="Times New Roman" w:hAnsi="Times New Roman" w:cs="Times New Roman"/>
          <w:sz w:val="24"/>
        </w:rPr>
        <w:t>when measuring responses to the September 11</w:t>
      </w:r>
      <w:r w:rsidR="00197D96" w:rsidRPr="00F3168D">
        <w:rPr>
          <w:rFonts w:ascii="Times New Roman" w:hAnsi="Times New Roman" w:cs="Times New Roman"/>
          <w:sz w:val="24"/>
          <w:vertAlign w:val="superscript"/>
        </w:rPr>
        <w:t>th</w:t>
      </w:r>
      <w:r w:rsidR="00197D96">
        <w:rPr>
          <w:rFonts w:ascii="Times New Roman" w:hAnsi="Times New Roman" w:cs="Times New Roman"/>
          <w:sz w:val="24"/>
        </w:rPr>
        <w:t xml:space="preserve"> attacks, attributional complexity predicted less anger, more sadness, and more blame directed towards U.S. foreign policy than any </w:t>
      </w:r>
      <w:proofErr w:type="gramStart"/>
      <w:r w:rsidR="00197D96">
        <w:rPr>
          <w:rFonts w:ascii="Times New Roman" w:hAnsi="Times New Roman" w:cs="Times New Roman"/>
          <w:sz w:val="24"/>
        </w:rPr>
        <w:t>particular group</w:t>
      </w:r>
      <w:proofErr w:type="gramEnd"/>
      <w:r w:rsidR="00197D96">
        <w:rPr>
          <w:rFonts w:ascii="Times New Roman" w:hAnsi="Times New Roman" w:cs="Times New Roman"/>
          <w:sz w:val="24"/>
        </w:rPr>
        <w:t xml:space="preserve"> of people for the attacks (Sadler, </w:t>
      </w:r>
      <w:r w:rsidR="006B5FBA">
        <w:rPr>
          <w:rFonts w:ascii="Times New Roman" w:hAnsi="Times New Roman" w:cs="Times New Roman"/>
          <w:sz w:val="24"/>
        </w:rPr>
        <w:t xml:space="preserve">et al, </w:t>
      </w:r>
      <w:r w:rsidR="00197D96">
        <w:rPr>
          <w:rFonts w:ascii="Times New Roman" w:hAnsi="Times New Roman" w:cs="Times New Roman"/>
          <w:sz w:val="24"/>
        </w:rPr>
        <w:t xml:space="preserve">2005). </w:t>
      </w:r>
      <w:r w:rsidR="00316EEA">
        <w:rPr>
          <w:rFonts w:ascii="Times New Roman" w:hAnsi="Times New Roman" w:cs="Times New Roman"/>
          <w:sz w:val="24"/>
        </w:rPr>
        <w:t>Conceptually, it is believed that</w:t>
      </w:r>
      <w:r w:rsidR="002D1602">
        <w:rPr>
          <w:rFonts w:ascii="Times New Roman" w:hAnsi="Times New Roman" w:cs="Times New Roman"/>
          <w:sz w:val="24"/>
        </w:rPr>
        <w:t xml:space="preserve"> those high in</w:t>
      </w:r>
      <w:r w:rsidR="00316EEA">
        <w:rPr>
          <w:rFonts w:ascii="Times New Roman" w:hAnsi="Times New Roman" w:cs="Times New Roman"/>
          <w:sz w:val="24"/>
        </w:rPr>
        <w:t xml:space="preserve"> attributional complexity</w:t>
      </w:r>
      <w:r w:rsidR="002D1602">
        <w:rPr>
          <w:rFonts w:ascii="Times New Roman" w:hAnsi="Times New Roman" w:cs="Times New Roman"/>
          <w:sz w:val="24"/>
        </w:rPr>
        <w:t xml:space="preserve"> are more willing to consider reasons for an outgroup’s behavior, which may lessen intergroup tensions</w:t>
      </w:r>
      <w:r w:rsidR="00316EEA">
        <w:rPr>
          <w:rFonts w:ascii="Times New Roman" w:hAnsi="Times New Roman" w:cs="Times New Roman"/>
          <w:sz w:val="24"/>
        </w:rPr>
        <w:t xml:space="preserve"> (Stephan, 2014). </w:t>
      </w:r>
    </w:p>
    <w:p w14:paraId="1603807B" w14:textId="4ADBDA7B" w:rsidR="00E45CF9" w:rsidRPr="00E45CF9" w:rsidRDefault="00E45CF9" w:rsidP="00500111">
      <w:pPr>
        <w:spacing w:line="480" w:lineRule="auto"/>
        <w:ind w:firstLine="720"/>
        <w:rPr>
          <w:rFonts w:ascii="Times New Roman" w:hAnsi="Times New Roman" w:cs="Times New Roman"/>
          <w:b/>
          <w:sz w:val="24"/>
        </w:rPr>
      </w:pPr>
      <w:r>
        <w:rPr>
          <w:rFonts w:ascii="Times New Roman" w:hAnsi="Times New Roman" w:cs="Times New Roman"/>
          <w:b/>
          <w:sz w:val="24"/>
        </w:rPr>
        <w:t>Attribution</w:t>
      </w:r>
      <w:r w:rsidR="000C6EBC">
        <w:rPr>
          <w:rFonts w:ascii="Times New Roman" w:hAnsi="Times New Roman" w:cs="Times New Roman"/>
          <w:b/>
          <w:sz w:val="24"/>
        </w:rPr>
        <w:t>-</w:t>
      </w:r>
      <w:r w:rsidR="00B81124">
        <w:rPr>
          <w:rFonts w:ascii="Times New Roman" w:hAnsi="Times New Roman" w:cs="Times New Roman"/>
          <w:b/>
          <w:sz w:val="24"/>
        </w:rPr>
        <w:t xml:space="preserve">Value Model </w:t>
      </w:r>
    </w:p>
    <w:p w14:paraId="1F64A130" w14:textId="43705BC2" w:rsidR="00770F52" w:rsidRDefault="00835D14" w:rsidP="00F762DE">
      <w:pPr>
        <w:spacing w:after="0" w:line="480" w:lineRule="auto"/>
        <w:ind w:firstLine="720"/>
        <w:rPr>
          <w:rFonts w:ascii="Times New Roman" w:hAnsi="Times New Roman" w:cs="Times New Roman"/>
          <w:sz w:val="24"/>
        </w:rPr>
      </w:pPr>
      <w:r>
        <w:rPr>
          <w:rFonts w:ascii="Times New Roman" w:hAnsi="Times New Roman" w:cs="Times New Roman"/>
          <w:sz w:val="24"/>
        </w:rPr>
        <w:t>T</w:t>
      </w:r>
      <w:r w:rsidR="00ED45E0">
        <w:rPr>
          <w:rFonts w:ascii="Times New Roman" w:hAnsi="Times New Roman" w:cs="Times New Roman"/>
          <w:sz w:val="24"/>
        </w:rPr>
        <w:t>he connection between intellectual humility and attributional comp</w:t>
      </w:r>
      <w:r w:rsidR="00ED58CC">
        <w:rPr>
          <w:rFonts w:ascii="Times New Roman" w:hAnsi="Times New Roman" w:cs="Times New Roman"/>
          <w:sz w:val="24"/>
        </w:rPr>
        <w:t xml:space="preserve">lexity </w:t>
      </w:r>
      <w:r w:rsidR="00ED45E0">
        <w:rPr>
          <w:rFonts w:ascii="Times New Roman" w:hAnsi="Times New Roman" w:cs="Times New Roman"/>
          <w:sz w:val="24"/>
        </w:rPr>
        <w:t xml:space="preserve">may hold relevance in predicting less judgmental attitudes toward individuals. According to the attribution-value model of prejudice, </w:t>
      </w:r>
      <w:r w:rsidR="00D0614A">
        <w:rPr>
          <w:rFonts w:ascii="Times New Roman" w:hAnsi="Times New Roman" w:cs="Times New Roman"/>
          <w:sz w:val="24"/>
        </w:rPr>
        <w:t xml:space="preserve">a </w:t>
      </w:r>
      <w:r w:rsidR="00ED45E0">
        <w:rPr>
          <w:rFonts w:ascii="Times New Roman" w:hAnsi="Times New Roman" w:cs="Times New Roman"/>
          <w:sz w:val="24"/>
        </w:rPr>
        <w:t>large por</w:t>
      </w:r>
      <w:r w:rsidR="00D0614A">
        <w:rPr>
          <w:rFonts w:ascii="Times New Roman" w:hAnsi="Times New Roman" w:cs="Times New Roman"/>
          <w:sz w:val="24"/>
        </w:rPr>
        <w:t xml:space="preserve">tion of negative beliefs </w:t>
      </w:r>
      <w:r w:rsidR="000C6EBC">
        <w:rPr>
          <w:rFonts w:ascii="Times New Roman" w:hAnsi="Times New Roman" w:cs="Times New Roman"/>
          <w:sz w:val="24"/>
        </w:rPr>
        <w:t xml:space="preserve">directed </w:t>
      </w:r>
      <w:r w:rsidR="00D0614A">
        <w:rPr>
          <w:rFonts w:ascii="Times New Roman" w:hAnsi="Times New Roman" w:cs="Times New Roman"/>
          <w:sz w:val="24"/>
        </w:rPr>
        <w:t>toward</w:t>
      </w:r>
      <w:r w:rsidR="00ED45E0">
        <w:rPr>
          <w:rFonts w:ascii="Times New Roman" w:hAnsi="Times New Roman" w:cs="Times New Roman"/>
          <w:sz w:val="24"/>
        </w:rPr>
        <w:t xml:space="preserve"> groups or individuals stem from holding them personally responsible for their negative stereotypes or characteristics (Crandall, 2001; </w:t>
      </w:r>
      <w:r w:rsidR="004563B2">
        <w:rPr>
          <w:rFonts w:ascii="Times New Roman" w:hAnsi="Times New Roman" w:cs="Times New Roman"/>
          <w:sz w:val="24"/>
        </w:rPr>
        <w:t xml:space="preserve">Sakalli, 2002; </w:t>
      </w:r>
      <w:r w:rsidR="00ED45E0">
        <w:rPr>
          <w:rFonts w:ascii="Times New Roman" w:hAnsi="Times New Roman" w:cs="Times New Roman"/>
          <w:sz w:val="24"/>
        </w:rPr>
        <w:t xml:space="preserve">Weiner 1996). Herein, when an individual is believed to be </w:t>
      </w:r>
      <w:r w:rsidR="000C6EBC">
        <w:rPr>
          <w:rFonts w:ascii="Times New Roman" w:hAnsi="Times New Roman" w:cs="Times New Roman"/>
          <w:sz w:val="24"/>
        </w:rPr>
        <w:t>blameworthy</w:t>
      </w:r>
      <w:r w:rsidR="00ED45E0">
        <w:rPr>
          <w:rFonts w:ascii="Times New Roman" w:hAnsi="Times New Roman" w:cs="Times New Roman"/>
          <w:sz w:val="24"/>
        </w:rPr>
        <w:t xml:space="preserve"> for an undesirable quality, they are often treated as if those negative qualities </w:t>
      </w:r>
      <w:r w:rsidR="002E4344">
        <w:rPr>
          <w:rFonts w:ascii="Times New Roman" w:hAnsi="Times New Roman" w:cs="Times New Roman"/>
          <w:sz w:val="24"/>
        </w:rPr>
        <w:t>reflect</w:t>
      </w:r>
      <w:r w:rsidR="00ED45E0">
        <w:rPr>
          <w:rFonts w:ascii="Times New Roman" w:hAnsi="Times New Roman" w:cs="Times New Roman"/>
          <w:sz w:val="24"/>
        </w:rPr>
        <w:t xml:space="preserve"> their character. </w:t>
      </w:r>
      <w:r w:rsidR="002E4344">
        <w:rPr>
          <w:rFonts w:ascii="Times New Roman" w:hAnsi="Times New Roman" w:cs="Times New Roman"/>
          <w:sz w:val="24"/>
        </w:rPr>
        <w:t xml:space="preserve">Such thinking </w:t>
      </w:r>
      <w:r w:rsidR="00ED45E0">
        <w:rPr>
          <w:rFonts w:ascii="Times New Roman" w:hAnsi="Times New Roman" w:cs="Times New Roman"/>
          <w:sz w:val="24"/>
        </w:rPr>
        <w:t>creates the mindset tha</w:t>
      </w:r>
      <w:r w:rsidR="00ED58CC">
        <w:rPr>
          <w:rFonts w:ascii="Times New Roman" w:hAnsi="Times New Roman" w:cs="Times New Roman"/>
          <w:sz w:val="24"/>
        </w:rPr>
        <w:t>t people get what they deserve</w:t>
      </w:r>
      <w:r w:rsidR="003A246F">
        <w:rPr>
          <w:rFonts w:ascii="Times New Roman" w:hAnsi="Times New Roman" w:cs="Times New Roman"/>
          <w:sz w:val="24"/>
        </w:rPr>
        <w:t xml:space="preserve">, </w:t>
      </w:r>
      <w:r w:rsidR="00ED58CC">
        <w:rPr>
          <w:rFonts w:ascii="Times New Roman" w:hAnsi="Times New Roman" w:cs="Times New Roman"/>
          <w:sz w:val="24"/>
        </w:rPr>
        <w:t xml:space="preserve">wherein </w:t>
      </w:r>
      <w:r w:rsidR="00ED45E0">
        <w:rPr>
          <w:rFonts w:ascii="Times New Roman" w:hAnsi="Times New Roman" w:cs="Times New Roman"/>
          <w:sz w:val="24"/>
        </w:rPr>
        <w:t xml:space="preserve">individuals who display socially desirable characteristics </w:t>
      </w:r>
      <w:r w:rsidR="003A246F">
        <w:rPr>
          <w:rFonts w:ascii="Times New Roman" w:hAnsi="Times New Roman" w:cs="Times New Roman"/>
          <w:sz w:val="24"/>
        </w:rPr>
        <w:t xml:space="preserve">deserve </w:t>
      </w:r>
      <w:r w:rsidR="00ED45E0">
        <w:rPr>
          <w:rFonts w:ascii="Times New Roman" w:hAnsi="Times New Roman" w:cs="Times New Roman"/>
          <w:sz w:val="24"/>
        </w:rPr>
        <w:t>praise, admir</w:t>
      </w:r>
      <w:r w:rsidR="003A246F">
        <w:rPr>
          <w:rFonts w:ascii="Times New Roman" w:hAnsi="Times New Roman" w:cs="Times New Roman"/>
          <w:sz w:val="24"/>
        </w:rPr>
        <w:t>ation</w:t>
      </w:r>
      <w:r w:rsidR="00ED45E0">
        <w:rPr>
          <w:rFonts w:ascii="Times New Roman" w:hAnsi="Times New Roman" w:cs="Times New Roman"/>
          <w:sz w:val="24"/>
        </w:rPr>
        <w:t>, and respect</w:t>
      </w:r>
      <w:r w:rsidR="009E5CB4">
        <w:rPr>
          <w:rFonts w:ascii="Times New Roman" w:hAnsi="Times New Roman" w:cs="Times New Roman"/>
          <w:sz w:val="24"/>
        </w:rPr>
        <w:t xml:space="preserve"> but those who display undesirable characteristics </w:t>
      </w:r>
      <w:r w:rsidR="0095638E">
        <w:rPr>
          <w:rFonts w:ascii="Times New Roman" w:hAnsi="Times New Roman" w:cs="Times New Roman"/>
          <w:sz w:val="24"/>
        </w:rPr>
        <w:t>deserve their discrimination, stigmatization, and ostracism</w:t>
      </w:r>
      <w:r w:rsidR="00ED45E0">
        <w:rPr>
          <w:rFonts w:ascii="Times New Roman" w:hAnsi="Times New Roman" w:cs="Times New Roman"/>
          <w:sz w:val="24"/>
        </w:rPr>
        <w:t xml:space="preserve"> (Crandall, 2001; Feather, 1996).  Such attributions of blame can lead to increased irritation, greater desire for social distancing, less pity, more anger, and less prosocial behavior directed toward individuals who are associated with perceived </w:t>
      </w:r>
      <w:r w:rsidR="00ED45E0">
        <w:rPr>
          <w:rFonts w:ascii="Times New Roman" w:hAnsi="Times New Roman" w:cs="Times New Roman"/>
          <w:sz w:val="24"/>
        </w:rPr>
        <w:lastRenderedPageBreak/>
        <w:t xml:space="preserve">negative outcomes or characteristics </w:t>
      </w:r>
      <w:r w:rsidR="00ED45E0" w:rsidRPr="00A7537C">
        <w:rPr>
          <w:rFonts w:ascii="Times New Roman" w:hAnsi="Times New Roman" w:cs="Times New Roman"/>
          <w:sz w:val="24"/>
        </w:rPr>
        <w:t>(Angermeyer et al., 20</w:t>
      </w:r>
      <w:r w:rsidR="006B5FBA">
        <w:rPr>
          <w:rFonts w:ascii="Times New Roman" w:hAnsi="Times New Roman" w:cs="Times New Roman"/>
          <w:sz w:val="24"/>
        </w:rPr>
        <w:t>0</w:t>
      </w:r>
      <w:r w:rsidR="00ED45E0" w:rsidRPr="00A7537C">
        <w:rPr>
          <w:rFonts w:ascii="Times New Roman" w:hAnsi="Times New Roman" w:cs="Times New Roman"/>
          <w:sz w:val="24"/>
        </w:rPr>
        <w:t>3; Corrigan et al., 2000</w:t>
      </w:r>
      <w:r w:rsidR="00ED45E0">
        <w:rPr>
          <w:rFonts w:ascii="Times New Roman" w:hAnsi="Times New Roman" w:cs="Times New Roman"/>
          <w:sz w:val="24"/>
        </w:rPr>
        <w:t>; 2002; Dijker &amp; Kooman, 2003</w:t>
      </w:r>
      <w:r w:rsidR="00ED45E0" w:rsidRPr="00A7537C">
        <w:rPr>
          <w:rFonts w:ascii="Times New Roman" w:hAnsi="Times New Roman" w:cs="Times New Roman"/>
          <w:sz w:val="24"/>
        </w:rPr>
        <w:t xml:space="preserve">; Mantler et al., 2003; Rodin, </w:t>
      </w:r>
      <w:r w:rsidR="00ED45E0">
        <w:rPr>
          <w:rFonts w:ascii="Times New Roman" w:hAnsi="Times New Roman" w:cs="Times New Roman"/>
          <w:sz w:val="24"/>
        </w:rPr>
        <w:t xml:space="preserve">et al., </w:t>
      </w:r>
      <w:r w:rsidR="00ED45E0" w:rsidRPr="00A7537C">
        <w:rPr>
          <w:rFonts w:ascii="Times New Roman" w:hAnsi="Times New Roman" w:cs="Times New Roman"/>
          <w:sz w:val="24"/>
        </w:rPr>
        <w:t>1989</w:t>
      </w:r>
      <w:r w:rsidR="00ED45E0">
        <w:rPr>
          <w:rFonts w:ascii="Times New Roman" w:hAnsi="Times New Roman" w:cs="Times New Roman"/>
          <w:sz w:val="24"/>
        </w:rPr>
        <w:t>; Weiner 1996</w:t>
      </w:r>
      <w:r w:rsidR="00ED45E0" w:rsidRPr="00A7537C">
        <w:rPr>
          <w:rFonts w:ascii="Times New Roman" w:hAnsi="Times New Roman" w:cs="Times New Roman"/>
          <w:sz w:val="24"/>
        </w:rPr>
        <w:t>).</w:t>
      </w:r>
      <w:r w:rsidR="00A70BFF">
        <w:rPr>
          <w:rFonts w:ascii="Times New Roman" w:hAnsi="Times New Roman" w:cs="Times New Roman"/>
          <w:sz w:val="24"/>
        </w:rPr>
        <w:t xml:space="preserve"> </w:t>
      </w:r>
    </w:p>
    <w:p w14:paraId="326734E9" w14:textId="588764A5" w:rsidR="00923567" w:rsidRDefault="00835D14" w:rsidP="00923567">
      <w:pPr>
        <w:spacing w:after="0" w:line="480" w:lineRule="auto"/>
        <w:ind w:firstLine="720"/>
        <w:rPr>
          <w:rFonts w:ascii="Times New Roman" w:hAnsi="Times New Roman" w:cs="Times New Roman"/>
          <w:sz w:val="24"/>
        </w:rPr>
      </w:pPr>
      <w:r>
        <w:rPr>
          <w:rFonts w:ascii="Times New Roman" w:hAnsi="Times New Roman" w:cs="Times New Roman"/>
          <w:sz w:val="24"/>
        </w:rPr>
        <w:t>Based on the extant literature, I expect that intellectual humility and attributional complexity will work in conjunction to predict less internal judgments of others across a variety of contexts</w:t>
      </w:r>
      <w:r w:rsidR="00923567">
        <w:rPr>
          <w:rFonts w:ascii="Times New Roman" w:hAnsi="Times New Roman" w:cs="Times New Roman"/>
          <w:sz w:val="24"/>
        </w:rPr>
        <w:t xml:space="preserve">. </w:t>
      </w:r>
      <w:r>
        <w:rPr>
          <w:rFonts w:ascii="Times New Roman" w:hAnsi="Times New Roman" w:cs="Times New Roman"/>
          <w:sz w:val="24"/>
        </w:rPr>
        <w:t xml:space="preserve">Herein, the intellectually humble individual, </w:t>
      </w:r>
      <w:r w:rsidR="001E4123">
        <w:rPr>
          <w:rFonts w:ascii="Times New Roman" w:hAnsi="Times New Roman" w:cs="Times New Roman"/>
          <w:sz w:val="24"/>
        </w:rPr>
        <w:t>realizing</w:t>
      </w:r>
      <w:r>
        <w:rPr>
          <w:rFonts w:ascii="Times New Roman" w:hAnsi="Times New Roman" w:cs="Times New Roman"/>
          <w:sz w:val="24"/>
        </w:rPr>
        <w:t xml:space="preserve"> their perspective is limited, will feel </w:t>
      </w:r>
      <w:r w:rsidR="001E4123">
        <w:rPr>
          <w:rFonts w:ascii="Times New Roman" w:hAnsi="Times New Roman" w:cs="Times New Roman"/>
          <w:sz w:val="24"/>
        </w:rPr>
        <w:t>less able</w:t>
      </w:r>
      <w:r>
        <w:rPr>
          <w:rFonts w:ascii="Times New Roman" w:hAnsi="Times New Roman" w:cs="Times New Roman"/>
          <w:sz w:val="24"/>
        </w:rPr>
        <w:t xml:space="preserve"> to </w:t>
      </w:r>
      <w:r w:rsidR="001E4123">
        <w:rPr>
          <w:rFonts w:ascii="Times New Roman" w:hAnsi="Times New Roman" w:cs="Times New Roman"/>
          <w:sz w:val="24"/>
        </w:rPr>
        <w:t xml:space="preserve">judge </w:t>
      </w:r>
      <w:r>
        <w:rPr>
          <w:rFonts w:ascii="Times New Roman" w:hAnsi="Times New Roman" w:cs="Times New Roman"/>
          <w:sz w:val="24"/>
        </w:rPr>
        <w:t xml:space="preserve">others for their </w:t>
      </w:r>
      <w:r w:rsidR="001E4123">
        <w:rPr>
          <w:rFonts w:ascii="Times New Roman" w:hAnsi="Times New Roman" w:cs="Times New Roman"/>
          <w:sz w:val="24"/>
        </w:rPr>
        <w:t>characteristics</w:t>
      </w:r>
      <w:r>
        <w:rPr>
          <w:rFonts w:ascii="Times New Roman" w:hAnsi="Times New Roman" w:cs="Times New Roman"/>
          <w:sz w:val="24"/>
        </w:rPr>
        <w:t xml:space="preserve"> or behaviors</w:t>
      </w:r>
      <w:r w:rsidR="001646A0">
        <w:rPr>
          <w:rFonts w:ascii="Times New Roman" w:hAnsi="Times New Roman" w:cs="Times New Roman"/>
          <w:sz w:val="24"/>
        </w:rPr>
        <w:t>, as they realize they do</w:t>
      </w:r>
      <w:r w:rsidR="009E6AE3">
        <w:rPr>
          <w:rFonts w:ascii="Times New Roman" w:hAnsi="Times New Roman" w:cs="Times New Roman"/>
          <w:sz w:val="24"/>
        </w:rPr>
        <w:t xml:space="preserve"> not</w:t>
      </w:r>
      <w:r w:rsidR="00B611F2">
        <w:rPr>
          <w:rFonts w:ascii="Times New Roman" w:hAnsi="Times New Roman" w:cs="Times New Roman"/>
          <w:sz w:val="24"/>
        </w:rPr>
        <w:t xml:space="preserve"> have the full picture</w:t>
      </w:r>
      <w:r w:rsidR="00923567">
        <w:rPr>
          <w:rFonts w:ascii="Times New Roman" w:hAnsi="Times New Roman" w:cs="Times New Roman"/>
          <w:sz w:val="24"/>
        </w:rPr>
        <w:t xml:space="preserve"> (Krumrei-Mancuso, et al., 2020; Leary et al., 2017</w:t>
      </w:r>
      <w:r w:rsidR="00021F25">
        <w:rPr>
          <w:rFonts w:ascii="Times New Roman" w:hAnsi="Times New Roman" w:cs="Times New Roman"/>
          <w:sz w:val="24"/>
        </w:rPr>
        <w:t>;</w:t>
      </w:r>
      <w:r w:rsidR="00923567" w:rsidRPr="00923567">
        <w:rPr>
          <w:rFonts w:ascii="Times New Roman" w:hAnsi="Times New Roman" w:cs="Times New Roman"/>
          <w:sz w:val="24"/>
        </w:rPr>
        <w:t xml:space="preserve"> </w:t>
      </w:r>
      <w:r w:rsidR="00923567">
        <w:rPr>
          <w:rFonts w:ascii="Times New Roman" w:hAnsi="Times New Roman" w:cs="Times New Roman"/>
          <w:sz w:val="24"/>
        </w:rPr>
        <w:t xml:space="preserve">Porter &amp; Schumann, 2018; Van </w:t>
      </w:r>
      <w:r w:rsidR="00021F25">
        <w:rPr>
          <w:rFonts w:ascii="Times New Roman" w:hAnsi="Times New Roman" w:cs="Times New Roman"/>
          <w:sz w:val="24"/>
        </w:rPr>
        <w:t>Tongeren et al.</w:t>
      </w:r>
      <w:r w:rsidR="00923567">
        <w:rPr>
          <w:rFonts w:ascii="Times New Roman" w:hAnsi="Times New Roman" w:cs="Times New Roman"/>
          <w:sz w:val="24"/>
        </w:rPr>
        <w:t xml:space="preserve">, 2016). </w:t>
      </w:r>
      <w:r>
        <w:rPr>
          <w:rFonts w:ascii="Times New Roman" w:hAnsi="Times New Roman" w:cs="Times New Roman"/>
          <w:sz w:val="24"/>
        </w:rPr>
        <w:t xml:space="preserve"> </w:t>
      </w:r>
      <w:r w:rsidR="001E4123">
        <w:rPr>
          <w:rFonts w:ascii="Times New Roman" w:hAnsi="Times New Roman" w:cs="Times New Roman"/>
          <w:sz w:val="24"/>
        </w:rPr>
        <w:t xml:space="preserve">As such, they will rely on more complex attributions when explaining </w:t>
      </w:r>
      <w:r w:rsidR="00285F3B">
        <w:rPr>
          <w:rFonts w:ascii="Times New Roman" w:hAnsi="Times New Roman" w:cs="Times New Roman"/>
          <w:sz w:val="24"/>
        </w:rPr>
        <w:t>others’</w:t>
      </w:r>
      <w:r w:rsidR="001E4123">
        <w:rPr>
          <w:rFonts w:ascii="Times New Roman" w:hAnsi="Times New Roman" w:cs="Times New Roman"/>
          <w:sz w:val="24"/>
        </w:rPr>
        <w:t xml:space="preserve"> behavior</w:t>
      </w:r>
      <w:r w:rsidR="00285F3B">
        <w:rPr>
          <w:rFonts w:ascii="Times New Roman" w:hAnsi="Times New Roman" w:cs="Times New Roman"/>
          <w:sz w:val="24"/>
        </w:rPr>
        <w:t xml:space="preserve"> or characteristics</w:t>
      </w:r>
      <w:r w:rsidR="00923567">
        <w:rPr>
          <w:rFonts w:ascii="Times New Roman" w:hAnsi="Times New Roman" w:cs="Times New Roman"/>
          <w:sz w:val="24"/>
        </w:rPr>
        <w:t xml:space="preserve"> (</w:t>
      </w:r>
      <w:r w:rsidR="00923567" w:rsidRPr="00125F51">
        <w:rPr>
          <w:rFonts w:ascii="Times New Roman" w:hAnsi="Times New Roman" w:cs="Times New Roman"/>
          <w:sz w:val="24"/>
        </w:rPr>
        <w:t>Brienza et al., 201</w:t>
      </w:r>
      <w:r w:rsidR="00923567">
        <w:rPr>
          <w:rFonts w:ascii="Times New Roman" w:hAnsi="Times New Roman" w:cs="Times New Roman"/>
          <w:sz w:val="24"/>
        </w:rPr>
        <w:t>)</w:t>
      </w:r>
      <w:r w:rsidR="001E4123">
        <w:rPr>
          <w:rFonts w:ascii="Times New Roman" w:hAnsi="Times New Roman" w:cs="Times New Roman"/>
          <w:sz w:val="24"/>
        </w:rPr>
        <w:t>. This should lead to a lower likelihood of engaging in the fundamental attribution error and its associated negative outcomes</w:t>
      </w:r>
      <w:r w:rsidR="00923567">
        <w:rPr>
          <w:rFonts w:ascii="Times New Roman" w:hAnsi="Times New Roman" w:cs="Times New Roman"/>
          <w:sz w:val="24"/>
        </w:rPr>
        <w:t xml:space="preserve"> (Crandall, 2001; </w:t>
      </w:r>
      <w:r w:rsidR="00923567" w:rsidRPr="006F10F7">
        <w:rPr>
          <w:rFonts w:ascii="Times New Roman" w:hAnsi="Times New Roman" w:cs="Times New Roman"/>
          <w:sz w:val="24"/>
        </w:rPr>
        <w:t>Gilbert &amp; Malone, 1995;</w:t>
      </w:r>
      <w:r w:rsidR="00923567">
        <w:rPr>
          <w:rFonts w:ascii="Times New Roman" w:hAnsi="Times New Roman" w:cs="Times New Roman"/>
          <w:sz w:val="24"/>
        </w:rPr>
        <w:t xml:space="preserve"> Joireman, 2004; Sakalli, 2002; Pope &amp; Meyer, 1999; Tam, Au, &amp; Leung, 2008 Weiner 1996). </w:t>
      </w:r>
      <w:r w:rsidR="000550E5">
        <w:rPr>
          <w:rFonts w:ascii="Times New Roman" w:hAnsi="Times New Roman" w:cs="Times New Roman"/>
          <w:sz w:val="24"/>
        </w:rPr>
        <w:t xml:space="preserve">To investigate this </w:t>
      </w:r>
      <w:r w:rsidR="00737E86">
        <w:rPr>
          <w:rFonts w:ascii="Times New Roman" w:hAnsi="Times New Roman" w:cs="Times New Roman"/>
          <w:sz w:val="24"/>
        </w:rPr>
        <w:t xml:space="preserve">proposed pathway, </w:t>
      </w:r>
      <w:r w:rsidR="005C43AE">
        <w:rPr>
          <w:rFonts w:ascii="Times New Roman" w:hAnsi="Times New Roman" w:cs="Times New Roman"/>
          <w:sz w:val="24"/>
        </w:rPr>
        <w:t xml:space="preserve">this study </w:t>
      </w:r>
      <w:r w:rsidR="00C609D9">
        <w:rPr>
          <w:rFonts w:ascii="Times New Roman" w:hAnsi="Times New Roman" w:cs="Times New Roman"/>
          <w:sz w:val="24"/>
        </w:rPr>
        <w:t>focuses on</w:t>
      </w:r>
      <w:r w:rsidR="002B6A9D">
        <w:rPr>
          <w:rFonts w:ascii="Times New Roman" w:hAnsi="Times New Roman" w:cs="Times New Roman"/>
          <w:sz w:val="24"/>
        </w:rPr>
        <w:t xml:space="preserve"> three </w:t>
      </w:r>
      <w:r w:rsidR="008D79E6">
        <w:rPr>
          <w:rFonts w:ascii="Times New Roman" w:hAnsi="Times New Roman" w:cs="Times New Roman"/>
          <w:sz w:val="24"/>
        </w:rPr>
        <w:t>contexts</w:t>
      </w:r>
      <w:r w:rsidR="005F08CC">
        <w:rPr>
          <w:rFonts w:ascii="Times New Roman" w:hAnsi="Times New Roman" w:cs="Times New Roman"/>
          <w:sz w:val="24"/>
        </w:rPr>
        <w:t xml:space="preserve"> that </w:t>
      </w:r>
      <w:r w:rsidR="00C1061F">
        <w:rPr>
          <w:rFonts w:ascii="Times New Roman" w:hAnsi="Times New Roman" w:cs="Times New Roman"/>
          <w:sz w:val="24"/>
        </w:rPr>
        <w:t xml:space="preserve">are </w:t>
      </w:r>
      <w:r w:rsidR="005F08CC">
        <w:rPr>
          <w:rFonts w:ascii="Times New Roman" w:hAnsi="Times New Roman" w:cs="Times New Roman"/>
          <w:sz w:val="24"/>
        </w:rPr>
        <w:t xml:space="preserve">often </w:t>
      </w:r>
      <w:r w:rsidR="00C1061F">
        <w:rPr>
          <w:rFonts w:ascii="Times New Roman" w:hAnsi="Times New Roman" w:cs="Times New Roman"/>
          <w:sz w:val="24"/>
        </w:rPr>
        <w:t xml:space="preserve">associated with making judgments based on limited information. </w:t>
      </w:r>
    </w:p>
    <w:p w14:paraId="2E684C00" w14:textId="7775D778" w:rsidR="00116976" w:rsidRDefault="00461E87" w:rsidP="00923567">
      <w:pPr>
        <w:spacing w:after="0" w:line="480" w:lineRule="auto"/>
        <w:ind w:firstLine="720"/>
        <w:rPr>
          <w:rFonts w:ascii="Times New Roman" w:hAnsi="Times New Roman" w:cs="Times New Roman"/>
          <w:sz w:val="24"/>
        </w:rPr>
      </w:pPr>
      <w:r>
        <w:rPr>
          <w:rFonts w:ascii="Times New Roman" w:hAnsi="Times New Roman" w:cs="Times New Roman"/>
          <w:b/>
          <w:bCs/>
          <w:sz w:val="24"/>
        </w:rPr>
        <w:t>Mental Illness Stigma</w:t>
      </w:r>
    </w:p>
    <w:p w14:paraId="1448E32A" w14:textId="09FCFB84" w:rsidR="00A12AD4" w:rsidRDefault="007F26E7" w:rsidP="00A12AD4">
      <w:pPr>
        <w:spacing w:after="0" w:line="480" w:lineRule="auto"/>
        <w:ind w:firstLine="720"/>
        <w:rPr>
          <w:rFonts w:ascii="Times New Roman" w:hAnsi="Times New Roman" w:cs="Times New Roman"/>
          <w:sz w:val="24"/>
        </w:rPr>
      </w:pPr>
      <w:r>
        <w:rPr>
          <w:rFonts w:ascii="Times New Roman" w:hAnsi="Times New Roman" w:cs="Times New Roman"/>
          <w:sz w:val="24"/>
        </w:rPr>
        <w:t xml:space="preserve">The first </w:t>
      </w:r>
      <w:r w:rsidR="00C1061F">
        <w:rPr>
          <w:rFonts w:ascii="Times New Roman" w:hAnsi="Times New Roman" w:cs="Times New Roman"/>
          <w:sz w:val="24"/>
        </w:rPr>
        <w:t xml:space="preserve">context this study </w:t>
      </w:r>
      <w:r w:rsidR="00EC49B9">
        <w:rPr>
          <w:rFonts w:ascii="Times New Roman" w:hAnsi="Times New Roman" w:cs="Times New Roman"/>
          <w:sz w:val="24"/>
        </w:rPr>
        <w:t>investigates</w:t>
      </w:r>
      <w:r w:rsidR="00C1061F">
        <w:rPr>
          <w:rFonts w:ascii="Times New Roman" w:hAnsi="Times New Roman" w:cs="Times New Roman"/>
          <w:sz w:val="24"/>
        </w:rPr>
        <w:t xml:space="preserve"> is </w:t>
      </w:r>
      <w:r w:rsidR="00B149F1">
        <w:rPr>
          <w:rFonts w:ascii="Times New Roman" w:hAnsi="Times New Roman" w:cs="Times New Roman"/>
          <w:sz w:val="24"/>
        </w:rPr>
        <w:t>mental illness stigma</w:t>
      </w:r>
      <w:r w:rsidR="00A12AD4">
        <w:rPr>
          <w:rFonts w:ascii="Times New Roman" w:hAnsi="Times New Roman" w:cs="Times New Roman"/>
          <w:sz w:val="24"/>
        </w:rPr>
        <w:t xml:space="preserve"> (MIS), or the collection of negative social attitudes about those with a mental illness (</w:t>
      </w:r>
      <w:r w:rsidR="00A12AD4" w:rsidRPr="007D5B4B">
        <w:rPr>
          <w:rFonts w:ascii="Times New Roman" w:hAnsi="Times New Roman" w:cs="Times New Roman"/>
          <w:sz w:val="24"/>
        </w:rPr>
        <w:t xml:space="preserve">Rüsch </w:t>
      </w:r>
      <w:r w:rsidR="00A12AD4">
        <w:rPr>
          <w:rFonts w:ascii="Times New Roman" w:hAnsi="Times New Roman" w:cs="Times New Roman"/>
          <w:sz w:val="24"/>
        </w:rPr>
        <w:t>et al., 2005). These negative attitudes include beliefs that individuals with a mental illness are dangerous, flawed, or lack intelligence (</w:t>
      </w:r>
      <w:r w:rsidR="00A12AD4" w:rsidRPr="004A6167">
        <w:rPr>
          <w:rFonts w:ascii="Times New Roman" w:hAnsi="Times New Roman" w:cs="Times New Roman"/>
          <w:sz w:val="24"/>
        </w:rPr>
        <w:t xml:space="preserve">Angermeyer, </w:t>
      </w:r>
      <w:r w:rsidR="00A12AD4">
        <w:rPr>
          <w:rFonts w:ascii="Times New Roman" w:hAnsi="Times New Roman" w:cs="Times New Roman"/>
          <w:sz w:val="24"/>
        </w:rPr>
        <w:t>et al.</w:t>
      </w:r>
      <w:r w:rsidR="00A12AD4" w:rsidRPr="004A6167">
        <w:rPr>
          <w:rFonts w:ascii="Times New Roman" w:hAnsi="Times New Roman" w:cs="Times New Roman"/>
          <w:sz w:val="24"/>
        </w:rPr>
        <w:t xml:space="preserve">, 2003; </w:t>
      </w:r>
      <w:r w:rsidR="00A12AD4">
        <w:rPr>
          <w:rFonts w:ascii="Times New Roman" w:hAnsi="Times New Roman" w:cs="Times New Roman"/>
          <w:sz w:val="24"/>
        </w:rPr>
        <w:t xml:space="preserve">Corrigan &amp; Kosyluk, 2014; </w:t>
      </w:r>
      <w:r w:rsidR="00A12AD4" w:rsidRPr="004A6167">
        <w:rPr>
          <w:rFonts w:ascii="Times New Roman" w:hAnsi="Times New Roman" w:cs="Times New Roman"/>
          <w:sz w:val="24"/>
        </w:rPr>
        <w:t>Fox et al., 2019</w:t>
      </w:r>
      <w:r w:rsidR="00A12AD4">
        <w:rPr>
          <w:rFonts w:ascii="Times New Roman" w:hAnsi="Times New Roman" w:cs="Times New Roman"/>
          <w:sz w:val="24"/>
        </w:rPr>
        <w:t>; Gonz</w:t>
      </w:r>
      <w:r w:rsidR="00A12AD4" w:rsidRPr="0022372A">
        <w:rPr>
          <w:rFonts w:ascii="Times New Roman" w:hAnsi="Times New Roman" w:cs="Times New Roman"/>
          <w:sz w:val="24"/>
          <w:szCs w:val="24"/>
        </w:rPr>
        <w:t>á</w:t>
      </w:r>
      <w:r w:rsidR="00A12AD4">
        <w:rPr>
          <w:rFonts w:ascii="Times New Roman" w:hAnsi="Times New Roman" w:cs="Times New Roman"/>
          <w:sz w:val="24"/>
        </w:rPr>
        <w:t xml:space="preserve">lez-Torres, et al., 2007; Hengartner et al., 2013; </w:t>
      </w:r>
      <w:r w:rsidR="00A12AD4" w:rsidRPr="004A6167">
        <w:rPr>
          <w:rFonts w:ascii="Times New Roman" w:hAnsi="Times New Roman" w:cs="Times New Roman"/>
          <w:sz w:val="24"/>
        </w:rPr>
        <w:t>Weiner, Perry, &amp; Magnusson, 1988</w:t>
      </w:r>
      <w:r w:rsidR="00A12AD4">
        <w:rPr>
          <w:rFonts w:ascii="Times New Roman" w:hAnsi="Times New Roman" w:cs="Times New Roman"/>
          <w:sz w:val="24"/>
        </w:rPr>
        <w:t xml:space="preserve">; Weiss, 1994). </w:t>
      </w:r>
      <w:r w:rsidR="00882572">
        <w:rPr>
          <w:rFonts w:ascii="Times New Roman" w:hAnsi="Times New Roman" w:cs="Times New Roman"/>
          <w:sz w:val="24"/>
        </w:rPr>
        <w:t>Such appraisals stem from the assumption that a mental illness is controllabl</w:t>
      </w:r>
      <w:r w:rsidR="00FF452F">
        <w:rPr>
          <w:rFonts w:ascii="Times New Roman" w:hAnsi="Times New Roman" w:cs="Times New Roman"/>
          <w:sz w:val="24"/>
        </w:rPr>
        <w:t>e</w:t>
      </w:r>
      <w:r w:rsidR="00882572">
        <w:rPr>
          <w:rFonts w:ascii="Times New Roman" w:hAnsi="Times New Roman" w:cs="Times New Roman"/>
          <w:sz w:val="24"/>
        </w:rPr>
        <w:t xml:space="preserve"> and those with them are responsible for their condition (Mantler, et al.,</w:t>
      </w:r>
      <w:r w:rsidR="00882572" w:rsidRPr="000C0E97">
        <w:rPr>
          <w:rFonts w:ascii="Times New Roman" w:hAnsi="Times New Roman" w:cs="Times New Roman"/>
          <w:sz w:val="24"/>
        </w:rPr>
        <w:t xml:space="preserve"> 2003</w:t>
      </w:r>
      <w:r w:rsidR="00882572">
        <w:rPr>
          <w:rFonts w:ascii="Times New Roman" w:hAnsi="Times New Roman" w:cs="Times New Roman"/>
          <w:sz w:val="24"/>
        </w:rPr>
        <w:t xml:space="preserve">). As such, this often leads to the belief </w:t>
      </w:r>
      <w:r w:rsidR="00A12AD4" w:rsidRPr="00131E57">
        <w:rPr>
          <w:rFonts w:ascii="Times New Roman" w:hAnsi="Times New Roman" w:cs="Times New Roman"/>
          <w:sz w:val="24"/>
        </w:rPr>
        <w:t xml:space="preserve">that an individual’s </w:t>
      </w:r>
      <w:r w:rsidR="00A12AD4">
        <w:rPr>
          <w:rFonts w:ascii="Times New Roman" w:hAnsi="Times New Roman" w:cs="Times New Roman"/>
          <w:sz w:val="24"/>
        </w:rPr>
        <w:t xml:space="preserve">mental illness </w:t>
      </w:r>
      <w:proofErr w:type="gramStart"/>
      <w:r w:rsidR="00A12AD4">
        <w:rPr>
          <w:rFonts w:ascii="Times New Roman" w:hAnsi="Times New Roman" w:cs="Times New Roman"/>
          <w:sz w:val="24"/>
        </w:rPr>
        <w:t xml:space="preserve">is </w:t>
      </w:r>
      <w:r w:rsidR="00A12AD4" w:rsidRPr="00131E57">
        <w:rPr>
          <w:rFonts w:ascii="Times New Roman" w:hAnsi="Times New Roman" w:cs="Times New Roman"/>
          <w:sz w:val="24"/>
        </w:rPr>
        <w:t>a reflection of</w:t>
      </w:r>
      <w:proofErr w:type="gramEnd"/>
      <w:r w:rsidR="00A12AD4" w:rsidRPr="00131E57">
        <w:rPr>
          <w:rFonts w:ascii="Times New Roman" w:hAnsi="Times New Roman" w:cs="Times New Roman"/>
          <w:sz w:val="24"/>
        </w:rPr>
        <w:t xml:space="preserve"> their character</w:t>
      </w:r>
      <w:r w:rsidR="00A12AD4">
        <w:rPr>
          <w:rFonts w:ascii="Times New Roman" w:hAnsi="Times New Roman" w:cs="Times New Roman"/>
          <w:sz w:val="24"/>
        </w:rPr>
        <w:t xml:space="preserve"> (Corrigan et al., 2000)</w:t>
      </w:r>
      <w:r w:rsidR="00A12AD4" w:rsidRPr="00131E57">
        <w:rPr>
          <w:rFonts w:ascii="Times New Roman" w:hAnsi="Times New Roman" w:cs="Times New Roman"/>
          <w:sz w:val="24"/>
        </w:rPr>
        <w:t>.</w:t>
      </w:r>
      <w:r w:rsidR="00A12AD4">
        <w:rPr>
          <w:rFonts w:ascii="Times New Roman" w:hAnsi="Times New Roman" w:cs="Times New Roman"/>
          <w:sz w:val="24"/>
        </w:rPr>
        <w:t xml:space="preserve"> </w:t>
      </w:r>
      <w:r w:rsidR="00FF452F">
        <w:rPr>
          <w:rFonts w:ascii="Times New Roman" w:hAnsi="Times New Roman" w:cs="Times New Roman"/>
          <w:sz w:val="24"/>
        </w:rPr>
        <w:t>These</w:t>
      </w:r>
      <w:r w:rsidR="00A12AD4">
        <w:rPr>
          <w:rFonts w:ascii="Times New Roman" w:hAnsi="Times New Roman" w:cs="Times New Roman"/>
          <w:sz w:val="24"/>
        </w:rPr>
        <w:t xml:space="preserve"> attributions of blame </w:t>
      </w:r>
      <w:r w:rsidR="00FE5252">
        <w:rPr>
          <w:rFonts w:ascii="Times New Roman" w:hAnsi="Times New Roman" w:cs="Times New Roman"/>
          <w:sz w:val="24"/>
        </w:rPr>
        <w:t>are associated with</w:t>
      </w:r>
      <w:r w:rsidR="00A12AD4">
        <w:rPr>
          <w:rFonts w:ascii="Times New Roman" w:hAnsi="Times New Roman" w:cs="Times New Roman"/>
          <w:sz w:val="24"/>
        </w:rPr>
        <w:t xml:space="preserve"> increased irritation, greater desire for social </w:t>
      </w:r>
      <w:r w:rsidR="00A12AD4">
        <w:rPr>
          <w:rFonts w:ascii="Times New Roman" w:hAnsi="Times New Roman" w:cs="Times New Roman"/>
          <w:sz w:val="24"/>
        </w:rPr>
        <w:lastRenderedPageBreak/>
        <w:t xml:space="preserve">distancing, less pity, more anger, and less prosocial behavior directed towards mentally ill individuals </w:t>
      </w:r>
      <w:r w:rsidR="00A12AD4" w:rsidRPr="00A7537C">
        <w:rPr>
          <w:rFonts w:ascii="Times New Roman" w:hAnsi="Times New Roman" w:cs="Times New Roman"/>
          <w:sz w:val="24"/>
        </w:rPr>
        <w:t>(Angermeyer et al., 2013; Corrigan et al., 2000</w:t>
      </w:r>
      <w:r w:rsidR="00A12AD4">
        <w:rPr>
          <w:rFonts w:ascii="Times New Roman" w:hAnsi="Times New Roman" w:cs="Times New Roman"/>
          <w:sz w:val="24"/>
        </w:rPr>
        <w:t>; 2002; Dijker &amp; Kooman, 2003</w:t>
      </w:r>
      <w:r w:rsidR="00A12AD4" w:rsidRPr="00A7537C">
        <w:rPr>
          <w:rFonts w:ascii="Times New Roman" w:hAnsi="Times New Roman" w:cs="Times New Roman"/>
          <w:sz w:val="24"/>
        </w:rPr>
        <w:t xml:space="preserve">; Mantler et al., 2003; Rodin, </w:t>
      </w:r>
      <w:r w:rsidR="00A12AD4">
        <w:rPr>
          <w:rFonts w:ascii="Times New Roman" w:hAnsi="Times New Roman" w:cs="Times New Roman"/>
          <w:sz w:val="24"/>
        </w:rPr>
        <w:t xml:space="preserve">et al., </w:t>
      </w:r>
      <w:r w:rsidR="00A12AD4" w:rsidRPr="00A7537C">
        <w:rPr>
          <w:rFonts w:ascii="Times New Roman" w:hAnsi="Times New Roman" w:cs="Times New Roman"/>
          <w:sz w:val="24"/>
        </w:rPr>
        <w:t>1989</w:t>
      </w:r>
      <w:r w:rsidR="00A12AD4">
        <w:rPr>
          <w:rFonts w:ascii="Times New Roman" w:hAnsi="Times New Roman" w:cs="Times New Roman"/>
          <w:sz w:val="24"/>
        </w:rPr>
        <w:t xml:space="preserve">; </w:t>
      </w:r>
      <w:r w:rsidR="0093199F">
        <w:rPr>
          <w:rFonts w:ascii="Times New Roman" w:hAnsi="Times New Roman" w:cs="Times New Roman"/>
          <w:sz w:val="24"/>
        </w:rPr>
        <w:t>Weiner</w:t>
      </w:r>
      <w:r w:rsidR="00A86AB7">
        <w:rPr>
          <w:rFonts w:ascii="Times New Roman" w:hAnsi="Times New Roman" w:cs="Times New Roman"/>
          <w:sz w:val="24"/>
        </w:rPr>
        <w:t xml:space="preserve"> et al.</w:t>
      </w:r>
      <w:r w:rsidR="0093199F">
        <w:rPr>
          <w:rFonts w:ascii="Times New Roman" w:hAnsi="Times New Roman" w:cs="Times New Roman"/>
          <w:sz w:val="24"/>
        </w:rPr>
        <w:t xml:space="preserve">, 1988; </w:t>
      </w:r>
      <w:r w:rsidR="00A12AD4">
        <w:rPr>
          <w:rFonts w:ascii="Times New Roman" w:hAnsi="Times New Roman" w:cs="Times New Roman"/>
          <w:sz w:val="24"/>
        </w:rPr>
        <w:t>Weiner</w:t>
      </w:r>
      <w:r w:rsidR="00A86AB7">
        <w:rPr>
          <w:rFonts w:ascii="Times New Roman" w:hAnsi="Times New Roman" w:cs="Times New Roman"/>
          <w:sz w:val="24"/>
        </w:rPr>
        <w:t>,</w:t>
      </w:r>
      <w:r w:rsidR="00A12AD4">
        <w:rPr>
          <w:rFonts w:ascii="Times New Roman" w:hAnsi="Times New Roman" w:cs="Times New Roman"/>
          <w:sz w:val="24"/>
        </w:rPr>
        <w:t xml:space="preserve"> 199</w:t>
      </w:r>
      <w:r w:rsidR="008E1270">
        <w:rPr>
          <w:rFonts w:ascii="Times New Roman" w:hAnsi="Times New Roman" w:cs="Times New Roman"/>
          <w:sz w:val="24"/>
        </w:rPr>
        <w:t>5</w:t>
      </w:r>
      <w:r w:rsidR="00A12AD4" w:rsidRPr="00A7537C">
        <w:rPr>
          <w:rFonts w:ascii="Times New Roman" w:hAnsi="Times New Roman" w:cs="Times New Roman"/>
          <w:sz w:val="24"/>
        </w:rPr>
        <w:t>).</w:t>
      </w:r>
      <w:r w:rsidR="004F7943">
        <w:rPr>
          <w:rFonts w:ascii="Times New Roman" w:hAnsi="Times New Roman" w:cs="Times New Roman"/>
          <w:sz w:val="24"/>
        </w:rPr>
        <w:t xml:space="preserve"> </w:t>
      </w:r>
      <w:r w:rsidR="003513BC">
        <w:rPr>
          <w:rFonts w:ascii="Times New Roman" w:hAnsi="Times New Roman" w:cs="Times New Roman"/>
          <w:sz w:val="24"/>
        </w:rPr>
        <w:t xml:space="preserve">While those with a mental illness </w:t>
      </w:r>
      <w:r w:rsidR="00822679">
        <w:rPr>
          <w:rFonts w:ascii="Times New Roman" w:hAnsi="Times New Roman" w:cs="Times New Roman"/>
          <w:sz w:val="24"/>
        </w:rPr>
        <w:t xml:space="preserve">often face greater stigmatization and are believed to be more dangerous than those with a physical </w:t>
      </w:r>
      <w:r w:rsidR="00FA230B">
        <w:rPr>
          <w:rFonts w:ascii="Times New Roman" w:hAnsi="Times New Roman" w:cs="Times New Roman"/>
          <w:sz w:val="24"/>
        </w:rPr>
        <w:t xml:space="preserve">disorder, </w:t>
      </w:r>
      <w:r w:rsidR="00B23EAE">
        <w:rPr>
          <w:rFonts w:ascii="Times New Roman" w:hAnsi="Times New Roman" w:cs="Times New Roman"/>
          <w:sz w:val="24"/>
        </w:rPr>
        <w:t xml:space="preserve">some mental illnesses face greater </w:t>
      </w:r>
      <w:r w:rsidR="00251808">
        <w:rPr>
          <w:rFonts w:ascii="Times New Roman" w:hAnsi="Times New Roman" w:cs="Times New Roman"/>
          <w:sz w:val="24"/>
        </w:rPr>
        <w:t xml:space="preserve">negative attitudes than others (Corrigan, Kuwabara, and O’shaughenessy, 2009). </w:t>
      </w:r>
      <w:r w:rsidR="00304079">
        <w:rPr>
          <w:rFonts w:ascii="Times New Roman" w:hAnsi="Times New Roman" w:cs="Times New Roman"/>
          <w:sz w:val="24"/>
        </w:rPr>
        <w:t>For instance, w</w:t>
      </w:r>
      <w:r w:rsidR="005259F7">
        <w:rPr>
          <w:rFonts w:ascii="Times New Roman" w:hAnsi="Times New Roman" w:cs="Times New Roman"/>
          <w:sz w:val="24"/>
        </w:rPr>
        <w:t xml:space="preserve">hen compared to individuals </w:t>
      </w:r>
      <w:r w:rsidR="00632094">
        <w:rPr>
          <w:rFonts w:ascii="Times New Roman" w:hAnsi="Times New Roman" w:cs="Times New Roman"/>
          <w:sz w:val="24"/>
        </w:rPr>
        <w:t xml:space="preserve">who </w:t>
      </w:r>
      <w:r w:rsidR="00E50E06">
        <w:rPr>
          <w:rFonts w:ascii="Times New Roman" w:hAnsi="Times New Roman" w:cs="Times New Roman"/>
          <w:sz w:val="24"/>
        </w:rPr>
        <w:t>have</w:t>
      </w:r>
      <w:r w:rsidR="00632094">
        <w:rPr>
          <w:rFonts w:ascii="Times New Roman" w:hAnsi="Times New Roman" w:cs="Times New Roman"/>
          <w:sz w:val="24"/>
        </w:rPr>
        <w:t xml:space="preserve"> </w:t>
      </w:r>
      <w:r w:rsidR="005259F7">
        <w:rPr>
          <w:rFonts w:ascii="Times New Roman" w:hAnsi="Times New Roman" w:cs="Times New Roman"/>
          <w:sz w:val="24"/>
        </w:rPr>
        <w:t xml:space="preserve">depression or schizophrenia, individuals </w:t>
      </w:r>
      <w:r w:rsidR="00632094">
        <w:rPr>
          <w:rFonts w:ascii="Times New Roman" w:hAnsi="Times New Roman" w:cs="Times New Roman"/>
          <w:sz w:val="24"/>
        </w:rPr>
        <w:t>who have an alcohol use disorder (</w:t>
      </w:r>
      <w:r w:rsidR="005259F7">
        <w:rPr>
          <w:rFonts w:ascii="Times New Roman" w:hAnsi="Times New Roman" w:cs="Times New Roman"/>
          <w:sz w:val="24"/>
        </w:rPr>
        <w:t>AUD</w:t>
      </w:r>
      <w:r w:rsidR="00632094">
        <w:rPr>
          <w:rFonts w:ascii="Times New Roman" w:hAnsi="Times New Roman" w:cs="Times New Roman"/>
          <w:sz w:val="24"/>
        </w:rPr>
        <w:t>)</w:t>
      </w:r>
      <w:r w:rsidR="005259F7">
        <w:rPr>
          <w:rFonts w:ascii="Times New Roman" w:hAnsi="Times New Roman" w:cs="Times New Roman"/>
          <w:sz w:val="24"/>
        </w:rPr>
        <w:t xml:space="preserve"> elicit stronger</w:t>
      </w:r>
      <w:r w:rsidR="005259F7" w:rsidRPr="00252014">
        <w:rPr>
          <w:rFonts w:ascii="Times New Roman" w:hAnsi="Times New Roman" w:cs="Times New Roman"/>
          <w:sz w:val="24"/>
        </w:rPr>
        <w:t xml:space="preserve"> negative emotional reactions, </w:t>
      </w:r>
      <w:r w:rsidR="005259F7">
        <w:rPr>
          <w:rFonts w:ascii="Times New Roman" w:hAnsi="Times New Roman" w:cs="Times New Roman"/>
          <w:sz w:val="24"/>
        </w:rPr>
        <w:t>an increase desire</w:t>
      </w:r>
      <w:r w:rsidR="005259F7" w:rsidRPr="00252014">
        <w:rPr>
          <w:rFonts w:ascii="Times New Roman" w:hAnsi="Times New Roman" w:cs="Times New Roman"/>
          <w:sz w:val="24"/>
        </w:rPr>
        <w:t xml:space="preserve"> for social distancing, and </w:t>
      </w:r>
      <w:r w:rsidR="005259F7">
        <w:rPr>
          <w:rFonts w:ascii="Times New Roman" w:hAnsi="Times New Roman" w:cs="Times New Roman"/>
          <w:sz w:val="24"/>
        </w:rPr>
        <w:t>lower</w:t>
      </w:r>
      <w:r w:rsidR="005259F7" w:rsidRPr="00252014">
        <w:rPr>
          <w:rFonts w:ascii="Times New Roman" w:hAnsi="Times New Roman" w:cs="Times New Roman"/>
          <w:sz w:val="24"/>
        </w:rPr>
        <w:t xml:space="preserve"> support</w:t>
      </w:r>
      <w:r w:rsidR="005259F7">
        <w:rPr>
          <w:rFonts w:ascii="Times New Roman" w:hAnsi="Times New Roman" w:cs="Times New Roman"/>
          <w:sz w:val="24"/>
        </w:rPr>
        <w:t xml:space="preserve"> of</w:t>
      </w:r>
      <w:r w:rsidR="005259F7" w:rsidRPr="00252014">
        <w:rPr>
          <w:rFonts w:ascii="Times New Roman" w:hAnsi="Times New Roman" w:cs="Times New Roman"/>
          <w:sz w:val="24"/>
        </w:rPr>
        <w:t xml:space="preserve"> rehabilitation programs, </w:t>
      </w:r>
      <w:r w:rsidR="005259F7">
        <w:rPr>
          <w:rFonts w:ascii="Times New Roman" w:hAnsi="Times New Roman" w:cs="Times New Roman"/>
          <w:sz w:val="24"/>
        </w:rPr>
        <w:t>(</w:t>
      </w:r>
      <w:r w:rsidR="005259F7" w:rsidRPr="00CA0D04">
        <w:rPr>
          <w:rFonts w:ascii="Times New Roman" w:hAnsi="Times New Roman" w:cs="Times New Roman"/>
          <w:sz w:val="24"/>
        </w:rPr>
        <w:t>Schomerus et al., 2011</w:t>
      </w:r>
      <w:r w:rsidR="005259F7">
        <w:rPr>
          <w:rFonts w:ascii="Times New Roman" w:hAnsi="Times New Roman" w:cs="Times New Roman"/>
          <w:sz w:val="24"/>
        </w:rPr>
        <w:t xml:space="preserve">). </w:t>
      </w:r>
      <w:r w:rsidR="00A12AD4">
        <w:rPr>
          <w:rFonts w:ascii="Times New Roman" w:hAnsi="Times New Roman" w:cs="Times New Roman"/>
          <w:sz w:val="24"/>
        </w:rPr>
        <w:t xml:space="preserve">Thus, </w:t>
      </w:r>
      <w:r w:rsidR="002941DE">
        <w:rPr>
          <w:rFonts w:ascii="Times New Roman" w:hAnsi="Times New Roman" w:cs="Times New Roman"/>
          <w:sz w:val="24"/>
        </w:rPr>
        <w:t xml:space="preserve">the </w:t>
      </w:r>
      <w:r w:rsidR="00A12AD4">
        <w:rPr>
          <w:rFonts w:ascii="Times New Roman" w:hAnsi="Times New Roman" w:cs="Times New Roman"/>
          <w:sz w:val="24"/>
        </w:rPr>
        <w:t xml:space="preserve">perceived </w:t>
      </w:r>
      <w:r w:rsidR="002941DE">
        <w:rPr>
          <w:rFonts w:ascii="Times New Roman" w:hAnsi="Times New Roman" w:cs="Times New Roman"/>
          <w:sz w:val="24"/>
        </w:rPr>
        <w:t xml:space="preserve">cause of a mental illness </w:t>
      </w:r>
      <w:r w:rsidR="00A12AD4">
        <w:rPr>
          <w:rFonts w:ascii="Times New Roman" w:hAnsi="Times New Roman" w:cs="Times New Roman"/>
          <w:sz w:val="24"/>
        </w:rPr>
        <w:t>appears to be instrumental in predicting attitudes and behaviors directed at individuals with mental illnesses.</w:t>
      </w:r>
    </w:p>
    <w:p w14:paraId="1459B366" w14:textId="1F19E7F4" w:rsidR="001643ED" w:rsidRPr="001643ED" w:rsidRDefault="001643ED" w:rsidP="00A12AD4">
      <w:pPr>
        <w:spacing w:after="0" w:line="480" w:lineRule="auto"/>
        <w:ind w:firstLine="720"/>
        <w:rPr>
          <w:rFonts w:ascii="Times New Roman" w:hAnsi="Times New Roman" w:cs="Times New Roman"/>
          <w:b/>
          <w:bCs/>
          <w:sz w:val="24"/>
        </w:rPr>
      </w:pPr>
      <w:r>
        <w:rPr>
          <w:rFonts w:ascii="Times New Roman" w:hAnsi="Times New Roman" w:cs="Times New Roman"/>
          <w:b/>
          <w:bCs/>
          <w:sz w:val="24"/>
        </w:rPr>
        <w:t>Obesity Prejudice</w:t>
      </w:r>
    </w:p>
    <w:p w14:paraId="048EC42F" w14:textId="29DE3C1F" w:rsidR="001643ED" w:rsidRDefault="007728CF" w:rsidP="001643ED">
      <w:pPr>
        <w:spacing w:after="0" w:line="480" w:lineRule="auto"/>
        <w:ind w:firstLine="720"/>
        <w:rPr>
          <w:rFonts w:ascii="Times New Roman" w:hAnsi="Times New Roman" w:cs="Times New Roman"/>
          <w:b/>
          <w:bCs/>
          <w:sz w:val="24"/>
        </w:rPr>
      </w:pPr>
      <w:r>
        <w:rPr>
          <w:rFonts w:ascii="Times New Roman" w:hAnsi="Times New Roman" w:cs="Times New Roman"/>
          <w:sz w:val="24"/>
        </w:rPr>
        <w:t>Not only can internal a</w:t>
      </w:r>
      <w:r w:rsidR="001643ED">
        <w:rPr>
          <w:rFonts w:ascii="Times New Roman" w:hAnsi="Times New Roman" w:cs="Times New Roman"/>
          <w:sz w:val="24"/>
        </w:rPr>
        <w:t>ttributions</w:t>
      </w:r>
      <w:r>
        <w:rPr>
          <w:rFonts w:ascii="Times New Roman" w:hAnsi="Times New Roman" w:cs="Times New Roman"/>
          <w:sz w:val="24"/>
        </w:rPr>
        <w:t xml:space="preserve"> lead to stigmatization, but </w:t>
      </w:r>
      <w:r w:rsidR="00A02A7B">
        <w:rPr>
          <w:rFonts w:ascii="Times New Roman" w:hAnsi="Times New Roman" w:cs="Times New Roman"/>
          <w:sz w:val="24"/>
        </w:rPr>
        <w:t xml:space="preserve">the </w:t>
      </w:r>
      <w:r w:rsidR="00956161">
        <w:rPr>
          <w:rFonts w:ascii="Times New Roman" w:hAnsi="Times New Roman" w:cs="Times New Roman"/>
          <w:sz w:val="24"/>
        </w:rPr>
        <w:t xml:space="preserve">literature also supports the notion that such thinking can lead to prejudicial attitudes. </w:t>
      </w:r>
      <w:r w:rsidR="001643ED">
        <w:rPr>
          <w:rFonts w:ascii="Times New Roman" w:hAnsi="Times New Roman" w:cs="Times New Roman"/>
          <w:sz w:val="24"/>
        </w:rPr>
        <w:t xml:space="preserve">Whereas stigma holds an individual responsible for their personal characteristics, prejudice holds the individual responsible for the characteristics of </w:t>
      </w:r>
      <w:r w:rsidR="00956161">
        <w:rPr>
          <w:rFonts w:ascii="Times New Roman" w:hAnsi="Times New Roman" w:cs="Times New Roman"/>
          <w:sz w:val="24"/>
        </w:rPr>
        <w:t>the entire</w:t>
      </w:r>
      <w:r w:rsidR="001643ED">
        <w:rPr>
          <w:rFonts w:ascii="Times New Roman" w:hAnsi="Times New Roman" w:cs="Times New Roman"/>
          <w:sz w:val="24"/>
        </w:rPr>
        <w:t xml:space="preserve"> group they are associated with (Crandall, 2001). This prejudice can occur without contact and only requires that </w:t>
      </w:r>
      <w:r w:rsidR="00DD58FF">
        <w:rPr>
          <w:rFonts w:ascii="Times New Roman" w:hAnsi="Times New Roman" w:cs="Times New Roman"/>
          <w:sz w:val="24"/>
        </w:rPr>
        <w:t>the perceiver</w:t>
      </w:r>
      <w:r w:rsidR="001643ED">
        <w:rPr>
          <w:rFonts w:ascii="Times New Roman" w:hAnsi="Times New Roman" w:cs="Times New Roman"/>
          <w:sz w:val="24"/>
        </w:rPr>
        <w:t xml:space="preserve"> holds negative beliefs </w:t>
      </w:r>
      <w:r w:rsidR="00DD58FF">
        <w:rPr>
          <w:rFonts w:ascii="Times New Roman" w:hAnsi="Times New Roman" w:cs="Times New Roman"/>
          <w:sz w:val="24"/>
        </w:rPr>
        <w:t>toward</w:t>
      </w:r>
      <w:r w:rsidR="001643ED">
        <w:rPr>
          <w:rFonts w:ascii="Times New Roman" w:hAnsi="Times New Roman" w:cs="Times New Roman"/>
          <w:sz w:val="24"/>
        </w:rPr>
        <w:t xml:space="preserve"> a certain group</w:t>
      </w:r>
      <w:r w:rsidR="00DD58FF">
        <w:rPr>
          <w:rFonts w:ascii="Times New Roman" w:hAnsi="Times New Roman" w:cs="Times New Roman"/>
          <w:sz w:val="24"/>
        </w:rPr>
        <w:t xml:space="preserve"> associated with the target.</w:t>
      </w:r>
      <w:r w:rsidR="001643ED">
        <w:rPr>
          <w:rFonts w:ascii="Times New Roman" w:hAnsi="Times New Roman" w:cs="Times New Roman"/>
          <w:sz w:val="24"/>
        </w:rPr>
        <w:t xml:space="preserve"> While prejudice can occur </w:t>
      </w:r>
      <w:r w:rsidR="008E27EB">
        <w:rPr>
          <w:rFonts w:ascii="Times New Roman" w:hAnsi="Times New Roman" w:cs="Times New Roman"/>
          <w:sz w:val="24"/>
        </w:rPr>
        <w:t>based on</w:t>
      </w:r>
      <w:r w:rsidR="001643ED">
        <w:rPr>
          <w:rFonts w:ascii="Times New Roman" w:hAnsi="Times New Roman" w:cs="Times New Roman"/>
          <w:sz w:val="24"/>
        </w:rPr>
        <w:t xml:space="preserve"> gender, sexual orientation, race, and religion, one group that is commonly the victim of prejudicial attitudes are obese individuals.</w:t>
      </w:r>
      <w:r w:rsidR="00F5514F">
        <w:rPr>
          <w:rFonts w:ascii="Times New Roman" w:hAnsi="Times New Roman" w:cs="Times New Roman"/>
          <w:sz w:val="24"/>
        </w:rPr>
        <w:t xml:space="preserve"> It is estimated that approximately 42% of American adults over the age of 20 qualify as obese (Frar, Caroll, &amp; Afful, 2020), with similar rates among the traditional college population (Pope, Hansen, &amp; Harvey, 2016). Despite obesity affecting a large portion of the population, obese individuals, especially women, report facing </w:t>
      </w:r>
      <w:r w:rsidR="00F5514F">
        <w:rPr>
          <w:rFonts w:ascii="Times New Roman" w:hAnsi="Times New Roman" w:cs="Times New Roman"/>
          <w:sz w:val="24"/>
        </w:rPr>
        <w:lastRenderedPageBreak/>
        <w:t>discrimination and mistreatment on a similar level to that of racial or gender discrimination (Puhl, Andreyeva, &amp; Brownell, 2008).</w:t>
      </w:r>
      <w:r w:rsidR="001643ED">
        <w:rPr>
          <w:rFonts w:ascii="Times New Roman" w:hAnsi="Times New Roman" w:cs="Times New Roman"/>
          <w:sz w:val="24"/>
        </w:rPr>
        <w:t xml:space="preserve"> Despite obesity rates steadily growing over recent years, anti-fat attitudes are also increasing and exist across cultures (Crandall, 2001; O’Brien et al., 2013)</w:t>
      </w:r>
      <w:r w:rsidR="00F5514F">
        <w:rPr>
          <w:rFonts w:ascii="Times New Roman" w:hAnsi="Times New Roman" w:cs="Times New Roman"/>
          <w:sz w:val="24"/>
        </w:rPr>
        <w:t xml:space="preserve">. </w:t>
      </w:r>
      <w:r w:rsidR="001643ED">
        <w:rPr>
          <w:rFonts w:ascii="Times New Roman" w:hAnsi="Times New Roman" w:cs="Times New Roman"/>
          <w:sz w:val="24"/>
        </w:rPr>
        <w:t xml:space="preserve"> Herein, obese individuals are often believed, as a collective, to be lazy, devoid of self-control, gluttonous, and lacking intelligence (Puhl &amp; Heuer, 2009). </w:t>
      </w:r>
      <w:r w:rsidR="000B6B0B">
        <w:rPr>
          <w:rFonts w:ascii="Times New Roman" w:hAnsi="Times New Roman" w:cs="Times New Roman"/>
          <w:sz w:val="24"/>
        </w:rPr>
        <w:t xml:space="preserve">Not only is this prejudice derived from the idea that obese individuals </w:t>
      </w:r>
      <w:r w:rsidR="00BC4DBB">
        <w:rPr>
          <w:rFonts w:ascii="Times New Roman" w:hAnsi="Times New Roman" w:cs="Times New Roman"/>
          <w:sz w:val="24"/>
        </w:rPr>
        <w:t xml:space="preserve">lack psychological character, but it is also coupled with the belief that such individuals are </w:t>
      </w:r>
      <w:r w:rsidR="00337884">
        <w:rPr>
          <w:rFonts w:ascii="Times New Roman" w:hAnsi="Times New Roman" w:cs="Times New Roman"/>
          <w:sz w:val="24"/>
        </w:rPr>
        <w:t>una</w:t>
      </w:r>
      <w:r w:rsidR="007C69A6">
        <w:rPr>
          <w:rFonts w:ascii="Times New Roman" w:hAnsi="Times New Roman" w:cs="Times New Roman"/>
          <w:sz w:val="24"/>
        </w:rPr>
        <w:t>ppealing to have around</w:t>
      </w:r>
      <w:r w:rsidR="00337884">
        <w:rPr>
          <w:rFonts w:ascii="Times New Roman" w:hAnsi="Times New Roman" w:cs="Times New Roman"/>
          <w:sz w:val="24"/>
        </w:rPr>
        <w:t xml:space="preserve"> (van Leeuwen, Hunt, </w:t>
      </w:r>
      <w:r w:rsidR="004A1EC7">
        <w:rPr>
          <w:rFonts w:ascii="Times New Roman" w:hAnsi="Times New Roman" w:cs="Times New Roman"/>
          <w:sz w:val="24"/>
        </w:rPr>
        <w:t xml:space="preserve">&amp; Park, 2015). </w:t>
      </w:r>
      <w:r w:rsidR="001643ED">
        <w:rPr>
          <w:rFonts w:ascii="Times New Roman" w:hAnsi="Times New Roman" w:cs="Times New Roman"/>
          <w:sz w:val="24"/>
        </w:rPr>
        <w:t xml:space="preserve">As such, </w:t>
      </w:r>
      <w:proofErr w:type="gramStart"/>
      <w:r w:rsidR="001643ED">
        <w:rPr>
          <w:rFonts w:ascii="Times New Roman" w:hAnsi="Times New Roman" w:cs="Times New Roman"/>
          <w:sz w:val="24"/>
        </w:rPr>
        <w:t>O’Brien</w:t>
      </w:r>
      <w:proofErr w:type="gramEnd"/>
      <w:r w:rsidR="001643ED">
        <w:rPr>
          <w:rFonts w:ascii="Times New Roman" w:hAnsi="Times New Roman" w:cs="Times New Roman"/>
          <w:sz w:val="24"/>
        </w:rPr>
        <w:t xml:space="preserve"> and colleagues (2013) found that anti-fat prejudice predicted lower willingness to hire an obese individual or promote them to a leadership position</w:t>
      </w:r>
      <w:r w:rsidR="007C69A6">
        <w:rPr>
          <w:rFonts w:ascii="Times New Roman" w:hAnsi="Times New Roman" w:cs="Times New Roman"/>
          <w:sz w:val="24"/>
        </w:rPr>
        <w:t xml:space="preserve">. </w:t>
      </w:r>
      <w:r w:rsidR="001643ED">
        <w:rPr>
          <w:rFonts w:ascii="Times New Roman" w:hAnsi="Times New Roman" w:cs="Times New Roman"/>
          <w:sz w:val="24"/>
        </w:rPr>
        <w:t xml:space="preserve"> In support of the attribution-value model, </w:t>
      </w:r>
      <w:proofErr w:type="gramStart"/>
      <w:r w:rsidR="001643ED">
        <w:rPr>
          <w:rFonts w:ascii="Times New Roman" w:hAnsi="Times New Roman" w:cs="Times New Roman"/>
          <w:sz w:val="24"/>
        </w:rPr>
        <w:t>Crandall</w:t>
      </w:r>
      <w:proofErr w:type="gramEnd"/>
      <w:r w:rsidR="001643ED">
        <w:rPr>
          <w:rFonts w:ascii="Times New Roman" w:hAnsi="Times New Roman" w:cs="Times New Roman"/>
          <w:sz w:val="24"/>
        </w:rPr>
        <w:t xml:space="preserve"> and colleagues (2001) found that the more personally responsible an individual was believed to be for their weight, the more prejudice they faced</w:t>
      </w:r>
      <w:r w:rsidR="00775175">
        <w:rPr>
          <w:rFonts w:ascii="Times New Roman" w:hAnsi="Times New Roman" w:cs="Times New Roman"/>
          <w:sz w:val="24"/>
        </w:rPr>
        <w:t>.</w:t>
      </w:r>
      <w:r w:rsidR="001643ED">
        <w:rPr>
          <w:rFonts w:ascii="Times New Roman" w:hAnsi="Times New Roman" w:cs="Times New Roman"/>
          <w:sz w:val="24"/>
        </w:rPr>
        <w:t xml:space="preserve"> </w:t>
      </w:r>
      <w:r w:rsidR="00AA5948">
        <w:rPr>
          <w:rFonts w:ascii="Times New Roman" w:hAnsi="Times New Roman" w:cs="Times New Roman"/>
          <w:sz w:val="24"/>
        </w:rPr>
        <w:t>Furthermore,</w:t>
      </w:r>
      <w:r w:rsidR="000A0C47">
        <w:rPr>
          <w:rFonts w:ascii="Times New Roman" w:hAnsi="Times New Roman" w:cs="Times New Roman"/>
          <w:sz w:val="24"/>
        </w:rPr>
        <w:t xml:space="preserve"> </w:t>
      </w:r>
      <w:r w:rsidR="00AD15B4">
        <w:rPr>
          <w:rFonts w:ascii="Times New Roman" w:hAnsi="Times New Roman" w:cs="Times New Roman"/>
          <w:sz w:val="24"/>
        </w:rPr>
        <w:t>Pearl and Lebowitz (2014)</w:t>
      </w:r>
      <w:r w:rsidR="0008469C">
        <w:rPr>
          <w:rFonts w:ascii="Times New Roman" w:hAnsi="Times New Roman" w:cs="Times New Roman"/>
          <w:sz w:val="24"/>
        </w:rPr>
        <w:t xml:space="preserve"> found that </w:t>
      </w:r>
      <w:r w:rsidR="00B45219">
        <w:rPr>
          <w:rFonts w:ascii="Times New Roman" w:hAnsi="Times New Roman" w:cs="Times New Roman"/>
          <w:sz w:val="24"/>
        </w:rPr>
        <w:t xml:space="preserve">biological attributions for </w:t>
      </w:r>
      <w:r w:rsidR="00961559">
        <w:rPr>
          <w:rFonts w:ascii="Times New Roman" w:hAnsi="Times New Roman" w:cs="Times New Roman"/>
          <w:sz w:val="24"/>
        </w:rPr>
        <w:t>obesity were associated with l</w:t>
      </w:r>
      <w:r w:rsidR="00B871DA">
        <w:rPr>
          <w:rFonts w:ascii="Times New Roman" w:hAnsi="Times New Roman" w:cs="Times New Roman"/>
          <w:sz w:val="24"/>
        </w:rPr>
        <w:t xml:space="preserve">ess </w:t>
      </w:r>
      <w:r w:rsidR="0029729F">
        <w:rPr>
          <w:rFonts w:ascii="Times New Roman" w:hAnsi="Times New Roman" w:cs="Times New Roman"/>
          <w:sz w:val="24"/>
        </w:rPr>
        <w:t>blame</w:t>
      </w:r>
      <w:r w:rsidR="00254F7D">
        <w:rPr>
          <w:rFonts w:ascii="Times New Roman" w:hAnsi="Times New Roman" w:cs="Times New Roman"/>
          <w:sz w:val="24"/>
        </w:rPr>
        <w:t xml:space="preserve"> </w:t>
      </w:r>
      <w:r w:rsidR="0020603B">
        <w:rPr>
          <w:rFonts w:ascii="Times New Roman" w:hAnsi="Times New Roman" w:cs="Times New Roman"/>
          <w:sz w:val="24"/>
        </w:rPr>
        <w:t>but also</w:t>
      </w:r>
      <w:r w:rsidR="00254F7D">
        <w:rPr>
          <w:rFonts w:ascii="Times New Roman" w:hAnsi="Times New Roman" w:cs="Times New Roman"/>
          <w:sz w:val="24"/>
        </w:rPr>
        <w:t xml:space="preserve"> l</w:t>
      </w:r>
      <w:r w:rsidR="00B871DA">
        <w:rPr>
          <w:rFonts w:ascii="Times New Roman" w:hAnsi="Times New Roman" w:cs="Times New Roman"/>
          <w:sz w:val="24"/>
        </w:rPr>
        <w:t>ower beliefs in</w:t>
      </w:r>
      <w:r w:rsidR="00254F7D">
        <w:rPr>
          <w:rFonts w:ascii="Times New Roman" w:hAnsi="Times New Roman" w:cs="Times New Roman"/>
          <w:sz w:val="24"/>
        </w:rPr>
        <w:t xml:space="preserve"> malleability</w:t>
      </w:r>
      <w:r w:rsidR="00E9103D">
        <w:rPr>
          <w:rFonts w:ascii="Times New Roman" w:hAnsi="Times New Roman" w:cs="Times New Roman"/>
          <w:sz w:val="24"/>
        </w:rPr>
        <w:t xml:space="preserve">, whereas personal responsibility attributions were associated with </w:t>
      </w:r>
      <w:r w:rsidR="00B53B1D">
        <w:rPr>
          <w:rFonts w:ascii="Times New Roman" w:hAnsi="Times New Roman" w:cs="Times New Roman"/>
          <w:sz w:val="24"/>
        </w:rPr>
        <w:t xml:space="preserve">high prejudice blame. </w:t>
      </w:r>
      <w:r w:rsidR="009B5213">
        <w:rPr>
          <w:rFonts w:ascii="Times New Roman" w:hAnsi="Times New Roman" w:cs="Times New Roman"/>
          <w:sz w:val="24"/>
        </w:rPr>
        <w:t>This study also found that focusing on the food</w:t>
      </w:r>
      <w:r w:rsidR="002F7E89">
        <w:rPr>
          <w:rFonts w:ascii="Times New Roman" w:hAnsi="Times New Roman" w:cs="Times New Roman"/>
          <w:sz w:val="24"/>
        </w:rPr>
        <w:t>-</w:t>
      </w:r>
      <w:r w:rsidR="009B5213">
        <w:rPr>
          <w:rFonts w:ascii="Times New Roman" w:hAnsi="Times New Roman" w:cs="Times New Roman"/>
          <w:sz w:val="24"/>
        </w:rPr>
        <w:t>environment</w:t>
      </w:r>
      <w:r w:rsidR="00015D8E">
        <w:rPr>
          <w:rFonts w:ascii="Times New Roman" w:hAnsi="Times New Roman" w:cs="Times New Roman"/>
          <w:sz w:val="24"/>
        </w:rPr>
        <w:t xml:space="preserve"> promoted greater</w:t>
      </w:r>
      <w:r w:rsidR="001050A8">
        <w:rPr>
          <w:rFonts w:ascii="Times New Roman" w:hAnsi="Times New Roman" w:cs="Times New Roman"/>
          <w:sz w:val="24"/>
        </w:rPr>
        <w:t xml:space="preserve"> food</w:t>
      </w:r>
      <w:r w:rsidR="00015D8E">
        <w:rPr>
          <w:rFonts w:ascii="Times New Roman" w:hAnsi="Times New Roman" w:cs="Times New Roman"/>
          <w:sz w:val="24"/>
        </w:rPr>
        <w:t xml:space="preserve"> </w:t>
      </w:r>
      <w:r w:rsidR="00F50518">
        <w:rPr>
          <w:rFonts w:ascii="Times New Roman" w:hAnsi="Times New Roman" w:cs="Times New Roman"/>
          <w:sz w:val="24"/>
        </w:rPr>
        <w:t>policy support</w:t>
      </w:r>
      <w:r w:rsidR="001050A8">
        <w:rPr>
          <w:rFonts w:ascii="Times New Roman" w:hAnsi="Times New Roman" w:cs="Times New Roman"/>
          <w:sz w:val="24"/>
        </w:rPr>
        <w:t xml:space="preserve"> and malleability beliefs</w:t>
      </w:r>
      <w:r w:rsidR="006E3922">
        <w:rPr>
          <w:rFonts w:ascii="Times New Roman" w:hAnsi="Times New Roman" w:cs="Times New Roman"/>
          <w:sz w:val="24"/>
        </w:rPr>
        <w:t xml:space="preserve">, without any negative beliefs, indicating that taking a complex </w:t>
      </w:r>
      <w:r w:rsidR="00F055A3">
        <w:rPr>
          <w:rFonts w:ascii="Times New Roman" w:hAnsi="Times New Roman" w:cs="Times New Roman"/>
          <w:sz w:val="24"/>
        </w:rPr>
        <w:t>approach to the cause of obesity may lead to the greatest outcomes.</w:t>
      </w:r>
      <w:r w:rsidR="00063A87">
        <w:rPr>
          <w:rFonts w:ascii="Times New Roman" w:hAnsi="Times New Roman" w:cs="Times New Roman"/>
          <w:sz w:val="24"/>
        </w:rPr>
        <w:t xml:space="preserve"> This notion i</w:t>
      </w:r>
      <w:r w:rsidR="00BE7B60">
        <w:rPr>
          <w:rFonts w:ascii="Times New Roman" w:hAnsi="Times New Roman" w:cs="Times New Roman"/>
          <w:sz w:val="24"/>
        </w:rPr>
        <w:t xml:space="preserve">s supported by the existence of a negative relationship between attributional complexity and anti-fat attitudes (Jackson et al., 2015). </w:t>
      </w:r>
      <w:r w:rsidR="00F055A3">
        <w:rPr>
          <w:rFonts w:ascii="Times New Roman" w:hAnsi="Times New Roman" w:cs="Times New Roman"/>
          <w:sz w:val="24"/>
        </w:rPr>
        <w:t xml:space="preserve"> </w:t>
      </w:r>
    </w:p>
    <w:p w14:paraId="2A0A4823" w14:textId="17D56E2F" w:rsidR="001643ED" w:rsidRDefault="001643ED" w:rsidP="001643ED">
      <w:pPr>
        <w:spacing w:after="0" w:line="480" w:lineRule="auto"/>
        <w:ind w:firstLine="720"/>
        <w:rPr>
          <w:rFonts w:ascii="Times New Roman" w:hAnsi="Times New Roman" w:cs="Times New Roman"/>
          <w:b/>
          <w:bCs/>
          <w:sz w:val="24"/>
        </w:rPr>
      </w:pPr>
      <w:r>
        <w:rPr>
          <w:rFonts w:ascii="Times New Roman" w:hAnsi="Times New Roman" w:cs="Times New Roman"/>
          <w:b/>
          <w:bCs/>
          <w:sz w:val="24"/>
        </w:rPr>
        <w:t>Forgiveness</w:t>
      </w:r>
    </w:p>
    <w:p w14:paraId="19BDE084" w14:textId="49499FF0" w:rsidR="00CA2B0C" w:rsidRPr="00CA2B0C" w:rsidRDefault="00030AA7" w:rsidP="00CA2B0C">
      <w:pPr>
        <w:spacing w:after="0" w:line="480" w:lineRule="auto"/>
        <w:ind w:firstLine="720"/>
        <w:rPr>
          <w:rFonts w:ascii="Times New Roman" w:hAnsi="Times New Roman" w:cs="Times New Roman"/>
          <w:sz w:val="24"/>
        </w:rPr>
      </w:pPr>
      <w:r>
        <w:rPr>
          <w:rFonts w:ascii="Times New Roman" w:hAnsi="Times New Roman" w:cs="Times New Roman"/>
          <w:sz w:val="24"/>
        </w:rPr>
        <w:t xml:space="preserve">While the previous </w:t>
      </w:r>
      <w:r w:rsidR="007422DC">
        <w:rPr>
          <w:rFonts w:ascii="Times New Roman" w:hAnsi="Times New Roman" w:cs="Times New Roman"/>
          <w:sz w:val="24"/>
        </w:rPr>
        <w:t xml:space="preserve">two contexts focus on </w:t>
      </w:r>
      <w:r w:rsidR="00F7746C">
        <w:rPr>
          <w:rFonts w:ascii="Times New Roman" w:hAnsi="Times New Roman" w:cs="Times New Roman"/>
          <w:sz w:val="24"/>
        </w:rPr>
        <w:t>using</w:t>
      </w:r>
      <w:r w:rsidR="007422DC">
        <w:rPr>
          <w:rFonts w:ascii="Times New Roman" w:hAnsi="Times New Roman" w:cs="Times New Roman"/>
          <w:sz w:val="24"/>
        </w:rPr>
        <w:t xml:space="preserve"> intellectual humility and attributional complexity a</w:t>
      </w:r>
      <w:r w:rsidR="00F7746C">
        <w:rPr>
          <w:rFonts w:ascii="Times New Roman" w:hAnsi="Times New Roman" w:cs="Times New Roman"/>
          <w:sz w:val="24"/>
        </w:rPr>
        <w:t xml:space="preserve">s buffers against negative attitudes, </w:t>
      </w:r>
      <w:r w:rsidR="00F97A4A">
        <w:rPr>
          <w:rFonts w:ascii="Times New Roman" w:hAnsi="Times New Roman" w:cs="Times New Roman"/>
          <w:sz w:val="24"/>
        </w:rPr>
        <w:t>the final context will use these metacognitive traits as predictors of</w:t>
      </w:r>
      <w:r w:rsidR="00255EDE">
        <w:rPr>
          <w:rFonts w:ascii="Times New Roman" w:hAnsi="Times New Roman" w:cs="Times New Roman"/>
          <w:sz w:val="24"/>
        </w:rPr>
        <w:t xml:space="preserve"> forgiveness. </w:t>
      </w:r>
      <w:r w:rsidR="009B6475">
        <w:rPr>
          <w:rFonts w:ascii="Times New Roman" w:hAnsi="Times New Roman" w:cs="Times New Roman"/>
          <w:sz w:val="24"/>
        </w:rPr>
        <w:t xml:space="preserve">Forgiveness entails a desire to set aside negative emotions, thoughts, and attitudes after a wrongdoing and re-establish a relationship (Davis et al., 2015; </w:t>
      </w:r>
      <w:r w:rsidR="009B6475">
        <w:rPr>
          <w:rFonts w:ascii="Times New Roman" w:hAnsi="Times New Roman" w:cs="Times New Roman"/>
          <w:sz w:val="24"/>
        </w:rPr>
        <w:lastRenderedPageBreak/>
        <w:t xml:space="preserve">Exline et al., 2008). However, because forgiveness can be costly in terms of pride and immediate self-interest, several factors are often considered before one makes the decision to forgive (Exline &amp; Baumeister, 2000; Davis et al., 2015). </w:t>
      </w:r>
      <w:r w:rsidR="004679D8">
        <w:rPr>
          <w:rFonts w:ascii="Times New Roman" w:hAnsi="Times New Roman" w:cs="Times New Roman"/>
          <w:sz w:val="24"/>
        </w:rPr>
        <w:t xml:space="preserve">As such, the offended party undergoes a sense-making process after </w:t>
      </w:r>
      <w:r w:rsidR="00247F8B">
        <w:rPr>
          <w:rFonts w:ascii="Times New Roman" w:hAnsi="Times New Roman" w:cs="Times New Roman"/>
          <w:sz w:val="24"/>
        </w:rPr>
        <w:t>a transgression occurs in which they consider the intentions and circumstances they believe lead to the event (</w:t>
      </w:r>
      <w:r w:rsidR="007211A8">
        <w:rPr>
          <w:rFonts w:ascii="Times New Roman" w:hAnsi="Times New Roman" w:cs="Times New Roman"/>
          <w:sz w:val="24"/>
        </w:rPr>
        <w:t xml:space="preserve">Fehr, Gelfand, &amp; Nag, </w:t>
      </w:r>
      <w:r w:rsidR="00C378F1">
        <w:rPr>
          <w:rFonts w:ascii="Times New Roman" w:hAnsi="Times New Roman" w:cs="Times New Roman"/>
          <w:sz w:val="24"/>
        </w:rPr>
        <w:t xml:space="preserve">2010). </w:t>
      </w:r>
      <w:r w:rsidR="00255EDE">
        <w:rPr>
          <w:rFonts w:ascii="Times New Roman" w:hAnsi="Times New Roman" w:cs="Times New Roman"/>
          <w:sz w:val="24"/>
        </w:rPr>
        <w:t>One’s</w:t>
      </w:r>
      <w:r w:rsidR="001643ED">
        <w:rPr>
          <w:rFonts w:ascii="Times New Roman" w:hAnsi="Times New Roman" w:cs="Times New Roman"/>
          <w:sz w:val="24"/>
        </w:rPr>
        <w:t xml:space="preserve"> attributions can starkly impact </w:t>
      </w:r>
      <w:r w:rsidR="00851799">
        <w:rPr>
          <w:rFonts w:ascii="Times New Roman" w:hAnsi="Times New Roman" w:cs="Times New Roman"/>
          <w:sz w:val="24"/>
        </w:rPr>
        <w:t>their</w:t>
      </w:r>
      <w:r w:rsidR="001643ED">
        <w:rPr>
          <w:rFonts w:ascii="Times New Roman" w:hAnsi="Times New Roman" w:cs="Times New Roman"/>
          <w:sz w:val="24"/>
        </w:rPr>
        <w:t xml:space="preserve"> willingness to forgive transgressors. </w:t>
      </w:r>
      <w:r w:rsidR="00A02A7B">
        <w:rPr>
          <w:rFonts w:ascii="Times New Roman" w:hAnsi="Times New Roman" w:cs="Times New Roman"/>
          <w:sz w:val="24"/>
        </w:rPr>
        <w:t>Research suggests</w:t>
      </w:r>
      <w:r w:rsidR="00EF7249">
        <w:rPr>
          <w:rFonts w:ascii="Times New Roman" w:hAnsi="Times New Roman" w:cs="Times New Roman"/>
          <w:sz w:val="24"/>
        </w:rPr>
        <w:t xml:space="preserve"> that </w:t>
      </w:r>
      <w:r w:rsidR="008D2E0E">
        <w:rPr>
          <w:rFonts w:ascii="Times New Roman" w:hAnsi="Times New Roman" w:cs="Times New Roman"/>
          <w:sz w:val="24"/>
        </w:rPr>
        <w:t xml:space="preserve">the </w:t>
      </w:r>
      <w:r w:rsidR="002859E0">
        <w:rPr>
          <w:rFonts w:ascii="Times New Roman" w:hAnsi="Times New Roman" w:cs="Times New Roman"/>
          <w:sz w:val="24"/>
        </w:rPr>
        <w:t>more</w:t>
      </w:r>
      <w:r w:rsidR="008D2E0E">
        <w:rPr>
          <w:rFonts w:ascii="Times New Roman" w:hAnsi="Times New Roman" w:cs="Times New Roman"/>
          <w:sz w:val="24"/>
        </w:rPr>
        <w:t xml:space="preserve"> </w:t>
      </w:r>
      <w:r w:rsidR="004F3CB1">
        <w:rPr>
          <w:rFonts w:ascii="Times New Roman" w:hAnsi="Times New Roman" w:cs="Times New Roman"/>
          <w:sz w:val="24"/>
        </w:rPr>
        <w:t>responsib</w:t>
      </w:r>
      <w:r w:rsidR="002859E0">
        <w:rPr>
          <w:rFonts w:ascii="Times New Roman" w:hAnsi="Times New Roman" w:cs="Times New Roman"/>
          <w:sz w:val="24"/>
        </w:rPr>
        <w:t>le</w:t>
      </w:r>
      <w:r w:rsidR="004F3CB1">
        <w:rPr>
          <w:rFonts w:ascii="Times New Roman" w:hAnsi="Times New Roman" w:cs="Times New Roman"/>
          <w:sz w:val="24"/>
        </w:rPr>
        <w:t>, blame</w:t>
      </w:r>
      <w:r w:rsidR="002859E0">
        <w:rPr>
          <w:rFonts w:ascii="Times New Roman" w:hAnsi="Times New Roman" w:cs="Times New Roman"/>
          <w:sz w:val="24"/>
        </w:rPr>
        <w:t>worthy</w:t>
      </w:r>
      <w:r w:rsidR="004F3CB1">
        <w:rPr>
          <w:rFonts w:ascii="Times New Roman" w:hAnsi="Times New Roman" w:cs="Times New Roman"/>
          <w:sz w:val="24"/>
        </w:rPr>
        <w:t>, and intentional</w:t>
      </w:r>
      <w:r w:rsidR="009D6442">
        <w:rPr>
          <w:rFonts w:ascii="Times New Roman" w:hAnsi="Times New Roman" w:cs="Times New Roman"/>
          <w:sz w:val="24"/>
        </w:rPr>
        <w:t xml:space="preserve"> the offender is perceived to be, the </w:t>
      </w:r>
      <w:r w:rsidR="0096093A">
        <w:rPr>
          <w:rFonts w:ascii="Times New Roman" w:hAnsi="Times New Roman" w:cs="Times New Roman"/>
          <w:sz w:val="24"/>
        </w:rPr>
        <w:t xml:space="preserve">harder it is to forgive them (Boon &amp; Sulsky, 1997; </w:t>
      </w:r>
      <w:r w:rsidR="008D284D">
        <w:rPr>
          <w:rFonts w:ascii="Times New Roman" w:hAnsi="Times New Roman" w:cs="Times New Roman"/>
          <w:sz w:val="24"/>
        </w:rPr>
        <w:t xml:space="preserve">Furman et al., 2017; </w:t>
      </w:r>
      <w:r w:rsidR="0096093A">
        <w:rPr>
          <w:rFonts w:ascii="Times New Roman" w:hAnsi="Times New Roman" w:cs="Times New Roman"/>
          <w:sz w:val="24"/>
        </w:rPr>
        <w:t xml:space="preserve">McCullough et al., </w:t>
      </w:r>
      <w:r w:rsidR="008D284D">
        <w:rPr>
          <w:rFonts w:ascii="Times New Roman" w:hAnsi="Times New Roman" w:cs="Times New Roman"/>
          <w:sz w:val="24"/>
        </w:rPr>
        <w:t xml:space="preserve">1998; Merolla &amp; Zhang, 2011). </w:t>
      </w:r>
      <w:r w:rsidR="00D3373D">
        <w:rPr>
          <w:rFonts w:ascii="Times New Roman" w:hAnsi="Times New Roman" w:cs="Times New Roman"/>
          <w:sz w:val="24"/>
        </w:rPr>
        <w:t xml:space="preserve">Furthermore, </w:t>
      </w:r>
      <w:r w:rsidR="00EA1179">
        <w:rPr>
          <w:rFonts w:ascii="Times New Roman" w:hAnsi="Times New Roman" w:cs="Times New Roman"/>
          <w:sz w:val="24"/>
        </w:rPr>
        <w:t>Furm</w:t>
      </w:r>
      <w:r w:rsidR="00FE7823">
        <w:rPr>
          <w:rFonts w:ascii="Times New Roman" w:hAnsi="Times New Roman" w:cs="Times New Roman"/>
          <w:sz w:val="24"/>
        </w:rPr>
        <w:t xml:space="preserve">an and colleagues, </w:t>
      </w:r>
      <w:r w:rsidR="00E95DC6">
        <w:rPr>
          <w:rFonts w:ascii="Times New Roman" w:hAnsi="Times New Roman" w:cs="Times New Roman"/>
          <w:sz w:val="24"/>
        </w:rPr>
        <w:t>(</w:t>
      </w:r>
      <w:r w:rsidR="00FE7823">
        <w:rPr>
          <w:rFonts w:ascii="Times New Roman" w:hAnsi="Times New Roman" w:cs="Times New Roman"/>
          <w:sz w:val="24"/>
        </w:rPr>
        <w:t>1997)</w:t>
      </w:r>
      <w:r w:rsidR="00E95DC6">
        <w:rPr>
          <w:rFonts w:ascii="Times New Roman" w:hAnsi="Times New Roman" w:cs="Times New Roman"/>
          <w:sz w:val="24"/>
        </w:rPr>
        <w:t xml:space="preserve"> </w:t>
      </w:r>
      <w:r w:rsidR="00543DB4">
        <w:rPr>
          <w:rFonts w:ascii="Times New Roman" w:hAnsi="Times New Roman" w:cs="Times New Roman"/>
          <w:sz w:val="24"/>
        </w:rPr>
        <w:t xml:space="preserve">found that </w:t>
      </w:r>
      <w:r w:rsidR="001A05AF">
        <w:rPr>
          <w:rFonts w:ascii="Times New Roman" w:hAnsi="Times New Roman" w:cs="Times New Roman"/>
          <w:sz w:val="24"/>
        </w:rPr>
        <w:t>attributions</w:t>
      </w:r>
      <w:r w:rsidR="00886819">
        <w:rPr>
          <w:rFonts w:ascii="Times New Roman" w:hAnsi="Times New Roman" w:cs="Times New Roman"/>
          <w:sz w:val="24"/>
        </w:rPr>
        <w:t xml:space="preserve"> of intent, selfishness, blame, and globality were associated with lower levels of forgiveness. </w:t>
      </w:r>
      <w:r w:rsidR="001A05AF">
        <w:rPr>
          <w:rFonts w:ascii="Times New Roman" w:hAnsi="Times New Roman" w:cs="Times New Roman"/>
          <w:sz w:val="24"/>
        </w:rPr>
        <w:t xml:space="preserve"> </w:t>
      </w:r>
      <w:r w:rsidR="0086426E">
        <w:rPr>
          <w:rFonts w:ascii="Times New Roman" w:hAnsi="Times New Roman" w:cs="Times New Roman"/>
          <w:sz w:val="24"/>
        </w:rPr>
        <w:t>Such att</w:t>
      </w:r>
      <w:r w:rsidR="001519B4">
        <w:rPr>
          <w:rFonts w:ascii="Times New Roman" w:hAnsi="Times New Roman" w:cs="Times New Roman"/>
          <w:sz w:val="24"/>
        </w:rPr>
        <w:t xml:space="preserve">ributions are also associated with greater anger, antisocial attitudes, and avoidance in the wake of an offense </w:t>
      </w:r>
      <w:r w:rsidR="00A07E2D">
        <w:rPr>
          <w:rFonts w:ascii="Times New Roman" w:hAnsi="Times New Roman" w:cs="Times New Roman"/>
          <w:sz w:val="24"/>
        </w:rPr>
        <w:t>(</w:t>
      </w:r>
      <w:r w:rsidR="005C6434">
        <w:rPr>
          <w:rFonts w:ascii="Times New Roman" w:hAnsi="Times New Roman" w:cs="Times New Roman"/>
          <w:sz w:val="24"/>
        </w:rPr>
        <w:t>Davis et al., 2015</w:t>
      </w:r>
      <w:r w:rsidR="00C378F1">
        <w:rPr>
          <w:rFonts w:ascii="Times New Roman" w:hAnsi="Times New Roman" w:cs="Times New Roman"/>
          <w:sz w:val="24"/>
        </w:rPr>
        <w:t>; Fehr et al., 2015</w:t>
      </w:r>
      <w:r w:rsidR="005C6434">
        <w:rPr>
          <w:rFonts w:ascii="Times New Roman" w:hAnsi="Times New Roman" w:cs="Times New Roman"/>
          <w:sz w:val="24"/>
        </w:rPr>
        <w:t>). Ironically, S</w:t>
      </w:r>
      <w:r w:rsidR="006B63D5">
        <w:rPr>
          <w:rFonts w:ascii="Times New Roman" w:hAnsi="Times New Roman" w:cs="Times New Roman"/>
          <w:sz w:val="24"/>
        </w:rPr>
        <w:t>truthers and colleagues (2008)</w:t>
      </w:r>
      <w:r w:rsidR="005C6434">
        <w:rPr>
          <w:rFonts w:ascii="Times New Roman" w:hAnsi="Times New Roman" w:cs="Times New Roman"/>
          <w:sz w:val="24"/>
        </w:rPr>
        <w:t xml:space="preserve"> suggest </w:t>
      </w:r>
      <w:r w:rsidR="00E433CF">
        <w:rPr>
          <w:rFonts w:ascii="Times New Roman" w:hAnsi="Times New Roman" w:cs="Times New Roman"/>
          <w:sz w:val="24"/>
        </w:rPr>
        <w:t xml:space="preserve">once one is believed to have acted intentionally in an offense, </w:t>
      </w:r>
      <w:r w:rsidR="00211FE3">
        <w:rPr>
          <w:rFonts w:ascii="Times New Roman" w:hAnsi="Times New Roman" w:cs="Times New Roman"/>
          <w:sz w:val="24"/>
        </w:rPr>
        <w:t xml:space="preserve">apologies may </w:t>
      </w:r>
      <w:proofErr w:type="gramStart"/>
      <w:r w:rsidR="00211FE3">
        <w:rPr>
          <w:rFonts w:ascii="Times New Roman" w:hAnsi="Times New Roman" w:cs="Times New Roman"/>
          <w:sz w:val="24"/>
        </w:rPr>
        <w:t>actually decrease</w:t>
      </w:r>
      <w:proofErr w:type="gramEnd"/>
      <w:r w:rsidR="00211FE3">
        <w:rPr>
          <w:rFonts w:ascii="Times New Roman" w:hAnsi="Times New Roman" w:cs="Times New Roman"/>
          <w:sz w:val="24"/>
        </w:rPr>
        <w:t xml:space="preserve"> the likelihood of forgiveness. </w:t>
      </w:r>
      <w:r w:rsidR="001643ED">
        <w:rPr>
          <w:rFonts w:ascii="Times New Roman" w:hAnsi="Times New Roman" w:cs="Times New Roman"/>
          <w:sz w:val="24"/>
        </w:rPr>
        <w:t xml:space="preserve">Such attributions can even alter the effect of characteristics that are often thought to predict greater forgiveness. For instance, Lucas, Galinsky, and Murnighan (2016) found that when one assigned malevolent </w:t>
      </w:r>
      <w:r w:rsidR="00480647">
        <w:rPr>
          <w:rFonts w:ascii="Times New Roman" w:hAnsi="Times New Roman" w:cs="Times New Roman"/>
          <w:sz w:val="24"/>
        </w:rPr>
        <w:t>intention</w:t>
      </w:r>
      <w:r w:rsidR="001643ED">
        <w:rPr>
          <w:rFonts w:ascii="Times New Roman" w:hAnsi="Times New Roman" w:cs="Times New Roman"/>
          <w:sz w:val="24"/>
        </w:rPr>
        <w:t xml:space="preserve"> to a transgressor, perspective taking served to increase condemnation, whereas perspective taking lead to greater forgiveness when it was believed a transgressor carried benevolent intentions. </w:t>
      </w:r>
    </w:p>
    <w:p w14:paraId="61E2612B" w14:textId="327B7AB0" w:rsidR="00C17C89" w:rsidRPr="00E45CF9" w:rsidRDefault="00C17C89" w:rsidP="00C17C89">
      <w:pPr>
        <w:spacing w:after="0" w:line="480" w:lineRule="auto"/>
        <w:ind w:firstLine="720"/>
        <w:rPr>
          <w:rFonts w:ascii="Times New Roman" w:hAnsi="Times New Roman" w:cs="Times New Roman"/>
          <w:b/>
          <w:sz w:val="24"/>
        </w:rPr>
      </w:pPr>
      <w:r>
        <w:rPr>
          <w:rFonts w:ascii="Times New Roman" w:hAnsi="Times New Roman" w:cs="Times New Roman"/>
          <w:b/>
          <w:sz w:val="24"/>
        </w:rPr>
        <w:t xml:space="preserve">Intellectual Humility and </w:t>
      </w:r>
      <w:r w:rsidR="00100786">
        <w:rPr>
          <w:rFonts w:ascii="Times New Roman" w:hAnsi="Times New Roman" w:cs="Times New Roman"/>
          <w:b/>
          <w:sz w:val="24"/>
        </w:rPr>
        <w:t>Withholding Judgment</w:t>
      </w:r>
    </w:p>
    <w:p w14:paraId="44B687C9" w14:textId="24B1A35D" w:rsidR="00C17C89" w:rsidRDefault="00C17C89" w:rsidP="00C17C89">
      <w:pPr>
        <w:spacing w:after="0" w:line="480" w:lineRule="auto"/>
        <w:ind w:firstLine="720"/>
        <w:rPr>
          <w:rFonts w:ascii="Times New Roman" w:hAnsi="Times New Roman" w:cs="Times New Roman"/>
          <w:sz w:val="24"/>
        </w:rPr>
      </w:pPr>
      <w:r>
        <w:rPr>
          <w:rFonts w:ascii="Times New Roman" w:hAnsi="Times New Roman" w:cs="Times New Roman"/>
          <w:sz w:val="24"/>
        </w:rPr>
        <w:t xml:space="preserve">Outside of attributions, </w:t>
      </w:r>
      <w:r w:rsidR="00394154">
        <w:rPr>
          <w:rFonts w:ascii="Times New Roman" w:hAnsi="Times New Roman" w:cs="Times New Roman"/>
          <w:sz w:val="24"/>
        </w:rPr>
        <w:t xml:space="preserve">other personal characteristics are also instrumental in predicting </w:t>
      </w:r>
      <w:r w:rsidR="00F31034">
        <w:rPr>
          <w:rFonts w:ascii="Times New Roman" w:hAnsi="Times New Roman" w:cs="Times New Roman"/>
          <w:sz w:val="24"/>
        </w:rPr>
        <w:t>unforgiv</w:t>
      </w:r>
      <w:r w:rsidR="007870D8">
        <w:rPr>
          <w:rFonts w:ascii="Times New Roman" w:hAnsi="Times New Roman" w:cs="Times New Roman"/>
          <w:sz w:val="24"/>
        </w:rPr>
        <w:t>e</w:t>
      </w:r>
      <w:r w:rsidR="00F31034">
        <w:rPr>
          <w:rFonts w:ascii="Times New Roman" w:hAnsi="Times New Roman" w:cs="Times New Roman"/>
          <w:sz w:val="24"/>
        </w:rPr>
        <w:t>ness, stigmatization, and prejudice</w:t>
      </w:r>
      <w:r>
        <w:rPr>
          <w:rFonts w:ascii="Times New Roman" w:hAnsi="Times New Roman" w:cs="Times New Roman"/>
          <w:sz w:val="24"/>
        </w:rPr>
        <w:t>.</w:t>
      </w:r>
      <w:r w:rsidR="00DF658D">
        <w:rPr>
          <w:rFonts w:ascii="Times New Roman" w:hAnsi="Times New Roman" w:cs="Times New Roman"/>
          <w:sz w:val="24"/>
        </w:rPr>
        <w:t xml:space="preserve"> </w:t>
      </w:r>
      <w:r w:rsidR="00A02A7B">
        <w:rPr>
          <w:rFonts w:ascii="Times New Roman" w:hAnsi="Times New Roman" w:cs="Times New Roman"/>
          <w:sz w:val="24"/>
        </w:rPr>
        <w:t xml:space="preserve">For example, social </w:t>
      </w:r>
      <w:r>
        <w:rPr>
          <w:rFonts w:ascii="Times New Roman" w:hAnsi="Times New Roman" w:cs="Times New Roman"/>
          <w:sz w:val="24"/>
        </w:rPr>
        <w:t>dominance orientation, right wing authoritarianism, pride, and self-aggrandizement</w:t>
      </w:r>
      <w:r w:rsidR="00DF658D">
        <w:rPr>
          <w:rFonts w:ascii="Times New Roman" w:hAnsi="Times New Roman" w:cs="Times New Roman"/>
          <w:sz w:val="24"/>
        </w:rPr>
        <w:t xml:space="preserve"> are associated with each of the</w:t>
      </w:r>
      <w:r w:rsidR="00103C9E">
        <w:rPr>
          <w:rFonts w:ascii="Times New Roman" w:hAnsi="Times New Roman" w:cs="Times New Roman"/>
          <w:sz w:val="24"/>
        </w:rPr>
        <w:t>se outcomes</w:t>
      </w:r>
      <w:r>
        <w:rPr>
          <w:rFonts w:ascii="Times New Roman" w:hAnsi="Times New Roman" w:cs="Times New Roman"/>
          <w:sz w:val="24"/>
        </w:rPr>
        <w:t xml:space="preserve"> (Ashton-James, &amp; Tracy, 2012; </w:t>
      </w:r>
      <w:r w:rsidR="00164D3A">
        <w:rPr>
          <w:rFonts w:ascii="Times New Roman" w:hAnsi="Times New Roman" w:cs="Times New Roman"/>
          <w:sz w:val="24"/>
        </w:rPr>
        <w:t xml:space="preserve">Khoury </w:t>
      </w:r>
      <w:r>
        <w:rPr>
          <w:rFonts w:ascii="Times New Roman" w:hAnsi="Times New Roman" w:cs="Times New Roman"/>
          <w:sz w:val="24"/>
        </w:rPr>
        <w:t xml:space="preserve">et al., 2012; de Zavala et al., 2009; Exline et </w:t>
      </w:r>
      <w:r>
        <w:rPr>
          <w:rFonts w:ascii="Times New Roman" w:hAnsi="Times New Roman" w:cs="Times New Roman"/>
          <w:sz w:val="24"/>
        </w:rPr>
        <w:lastRenderedPageBreak/>
        <w:t xml:space="preserve">al., 2004; Khoury, et al., 2012; Mantler et al., 2003; Phelan &amp; Basow, 2007; Szeto, et al., 2015; </w:t>
      </w:r>
      <w:r>
        <w:rPr>
          <w:rFonts w:ascii="Times New Roman" w:eastAsia="Times New Roman" w:hAnsi="Times New Roman" w:cs="Times New Roman"/>
          <w:color w:val="000000"/>
          <w:sz w:val="24"/>
          <w:szCs w:val="24"/>
        </w:rPr>
        <w:t>Sibley &amp; Duckit</w:t>
      </w:r>
      <w:r w:rsidRPr="00B17483">
        <w:rPr>
          <w:rFonts w:ascii="Times New Roman" w:eastAsia="Times New Roman" w:hAnsi="Times New Roman" w:cs="Times New Roman"/>
          <w:color w:val="000000"/>
          <w:sz w:val="24"/>
          <w:szCs w:val="24"/>
        </w:rPr>
        <w:t>t, 2008;</w:t>
      </w:r>
      <w:r w:rsidRPr="001F5892">
        <w:rPr>
          <w:rFonts w:ascii="Times New Roman" w:eastAsia="Times New Roman" w:hAnsi="Times New Roman" w:cs="Times New Roman"/>
          <w:color w:val="000000"/>
          <w:sz w:val="24"/>
          <w:szCs w:val="24"/>
        </w:rPr>
        <w:t xml:space="preserve"> </w:t>
      </w:r>
      <w:r w:rsidRPr="00B17483">
        <w:rPr>
          <w:rFonts w:ascii="Times New Roman" w:eastAsia="Times New Roman" w:hAnsi="Times New Roman" w:cs="Times New Roman"/>
          <w:color w:val="000000"/>
          <w:sz w:val="24"/>
          <w:szCs w:val="24"/>
        </w:rPr>
        <w:t>Yuan et al., 2018</w:t>
      </w:r>
      <w:r>
        <w:rPr>
          <w:rFonts w:ascii="Times New Roman" w:eastAsia="Times New Roman" w:hAnsi="Times New Roman" w:cs="Times New Roman"/>
          <w:color w:val="000000"/>
          <w:sz w:val="24"/>
          <w:szCs w:val="24"/>
        </w:rPr>
        <w:t xml:space="preserve">). </w:t>
      </w:r>
      <w:r w:rsidR="0095068A">
        <w:rPr>
          <w:rFonts w:ascii="Times New Roman" w:eastAsia="Times New Roman" w:hAnsi="Times New Roman" w:cs="Times New Roman"/>
          <w:color w:val="000000"/>
          <w:sz w:val="24"/>
          <w:szCs w:val="24"/>
        </w:rPr>
        <w:t>In the context of stigma and prejudice, much of the psychological literature has focused on</w:t>
      </w:r>
      <w:r w:rsidR="007870D8">
        <w:rPr>
          <w:rFonts w:ascii="Times New Roman" w:eastAsia="Times New Roman" w:hAnsi="Times New Roman" w:cs="Times New Roman"/>
          <w:color w:val="000000"/>
          <w:sz w:val="24"/>
          <w:szCs w:val="24"/>
        </w:rPr>
        <w:t xml:space="preserve"> </w:t>
      </w:r>
      <w:r w:rsidR="0095068A">
        <w:rPr>
          <w:rFonts w:ascii="Times New Roman" w:eastAsia="Times New Roman" w:hAnsi="Times New Roman" w:cs="Times New Roman"/>
          <w:color w:val="000000"/>
          <w:sz w:val="24"/>
          <w:szCs w:val="24"/>
        </w:rPr>
        <w:t>traits</w:t>
      </w:r>
      <w:r w:rsidR="00B04EEA">
        <w:rPr>
          <w:rFonts w:ascii="Times New Roman" w:eastAsia="Times New Roman" w:hAnsi="Times New Roman" w:cs="Times New Roman"/>
          <w:color w:val="000000"/>
          <w:sz w:val="24"/>
          <w:szCs w:val="24"/>
        </w:rPr>
        <w:t xml:space="preserve"> </w:t>
      </w:r>
      <w:r w:rsidR="002A4BAA">
        <w:rPr>
          <w:rFonts w:ascii="Times New Roman" w:eastAsia="Times New Roman" w:hAnsi="Times New Roman" w:cs="Times New Roman"/>
          <w:color w:val="000000"/>
          <w:sz w:val="24"/>
          <w:szCs w:val="24"/>
        </w:rPr>
        <w:t xml:space="preserve">such as these that are </w:t>
      </w:r>
      <w:r w:rsidR="00B04EEA">
        <w:rPr>
          <w:rFonts w:ascii="Times New Roman" w:eastAsia="Times New Roman" w:hAnsi="Times New Roman" w:cs="Times New Roman"/>
          <w:color w:val="000000"/>
          <w:sz w:val="24"/>
          <w:szCs w:val="24"/>
        </w:rPr>
        <w:t xml:space="preserve">known to exacerbate </w:t>
      </w:r>
      <w:r w:rsidR="00E85EB9">
        <w:rPr>
          <w:rFonts w:ascii="Times New Roman" w:eastAsia="Times New Roman" w:hAnsi="Times New Roman" w:cs="Times New Roman"/>
          <w:color w:val="000000"/>
          <w:sz w:val="24"/>
          <w:szCs w:val="24"/>
        </w:rPr>
        <w:t>negative reactions</w:t>
      </w:r>
      <w:r w:rsidR="00B04EEA">
        <w:rPr>
          <w:rFonts w:ascii="Times New Roman" w:eastAsia="Times New Roman" w:hAnsi="Times New Roman" w:cs="Times New Roman"/>
          <w:color w:val="000000"/>
          <w:sz w:val="24"/>
          <w:szCs w:val="24"/>
        </w:rPr>
        <w:t xml:space="preserve"> (Sibley &amp; Duckitt, 2008). </w:t>
      </w:r>
      <w:r>
        <w:rPr>
          <w:rFonts w:ascii="Times New Roman" w:eastAsia="Times New Roman" w:hAnsi="Times New Roman" w:cs="Times New Roman"/>
          <w:color w:val="000000"/>
          <w:sz w:val="24"/>
          <w:szCs w:val="24"/>
        </w:rPr>
        <w:t xml:space="preserve">While </w:t>
      </w:r>
      <w:r w:rsidR="00926A5F">
        <w:rPr>
          <w:rFonts w:ascii="Times New Roman" w:eastAsia="Times New Roman" w:hAnsi="Times New Roman" w:cs="Times New Roman"/>
          <w:color w:val="000000"/>
          <w:sz w:val="24"/>
          <w:szCs w:val="24"/>
        </w:rPr>
        <w:t>investigations into forgiveness ha</w:t>
      </w:r>
      <w:r w:rsidR="00360A15">
        <w:rPr>
          <w:rFonts w:ascii="Times New Roman" w:eastAsia="Times New Roman" w:hAnsi="Times New Roman" w:cs="Times New Roman"/>
          <w:color w:val="000000"/>
          <w:sz w:val="24"/>
          <w:szCs w:val="24"/>
        </w:rPr>
        <w:t>ve</w:t>
      </w:r>
      <w:r w:rsidR="00926A5F">
        <w:rPr>
          <w:rFonts w:ascii="Times New Roman" w:eastAsia="Times New Roman" w:hAnsi="Times New Roman" w:cs="Times New Roman"/>
          <w:color w:val="000000"/>
          <w:sz w:val="24"/>
          <w:szCs w:val="24"/>
        </w:rPr>
        <w:t xml:space="preserve"> utilized po</w:t>
      </w:r>
      <w:r w:rsidR="000C78CB">
        <w:rPr>
          <w:rFonts w:ascii="Times New Roman" w:eastAsia="Times New Roman" w:hAnsi="Times New Roman" w:cs="Times New Roman"/>
          <w:color w:val="000000"/>
          <w:sz w:val="24"/>
          <w:szCs w:val="24"/>
        </w:rPr>
        <w:t>sitive psychology approach,</w:t>
      </w:r>
      <w:r w:rsidR="00F15972">
        <w:rPr>
          <w:rFonts w:ascii="Times New Roman" w:eastAsia="Times New Roman" w:hAnsi="Times New Roman" w:cs="Times New Roman"/>
          <w:color w:val="000000"/>
          <w:sz w:val="24"/>
          <w:szCs w:val="24"/>
        </w:rPr>
        <w:t xml:space="preserve"> this</w:t>
      </w:r>
      <w:r w:rsidR="00656A90">
        <w:rPr>
          <w:rFonts w:ascii="Times New Roman" w:eastAsia="Times New Roman" w:hAnsi="Times New Roman" w:cs="Times New Roman"/>
          <w:color w:val="000000"/>
          <w:sz w:val="24"/>
          <w:szCs w:val="24"/>
        </w:rPr>
        <w:t xml:space="preserve"> approach</w:t>
      </w:r>
      <w:r w:rsidR="00F15972">
        <w:rPr>
          <w:rFonts w:ascii="Times New Roman" w:eastAsia="Times New Roman" w:hAnsi="Times New Roman" w:cs="Times New Roman"/>
          <w:color w:val="000000"/>
          <w:sz w:val="24"/>
          <w:szCs w:val="24"/>
        </w:rPr>
        <w:t xml:space="preserve"> has been underutilized in</w:t>
      </w:r>
      <w:r w:rsidR="00656A90">
        <w:rPr>
          <w:rFonts w:ascii="Times New Roman" w:eastAsia="Times New Roman" w:hAnsi="Times New Roman" w:cs="Times New Roman"/>
          <w:color w:val="000000"/>
          <w:sz w:val="24"/>
          <w:szCs w:val="24"/>
        </w:rPr>
        <w:t xml:space="preserve"> </w:t>
      </w:r>
      <w:r w:rsidR="00F17C13">
        <w:rPr>
          <w:rFonts w:ascii="Times New Roman" w:eastAsia="Times New Roman" w:hAnsi="Times New Roman" w:cs="Times New Roman"/>
          <w:color w:val="000000"/>
          <w:sz w:val="24"/>
          <w:szCs w:val="24"/>
        </w:rPr>
        <w:t>studying characteristics associated with lower levels of stigma and prejudice</w:t>
      </w:r>
      <w:r w:rsidR="009677E3">
        <w:rPr>
          <w:rFonts w:ascii="Times New Roman" w:eastAsia="Times New Roman" w:hAnsi="Times New Roman" w:cs="Times New Roman"/>
          <w:color w:val="000000"/>
          <w:sz w:val="24"/>
          <w:szCs w:val="24"/>
        </w:rPr>
        <w:t>. D</w:t>
      </w:r>
      <w:r w:rsidR="00360A15">
        <w:rPr>
          <w:rFonts w:ascii="Times New Roman" w:eastAsia="Times New Roman" w:hAnsi="Times New Roman" w:cs="Times New Roman"/>
          <w:color w:val="000000"/>
          <w:sz w:val="24"/>
          <w:szCs w:val="24"/>
        </w:rPr>
        <w:t>e</w:t>
      </w:r>
      <w:r w:rsidR="009677E3">
        <w:rPr>
          <w:rFonts w:ascii="Times New Roman" w:eastAsia="Times New Roman" w:hAnsi="Times New Roman" w:cs="Times New Roman"/>
          <w:color w:val="000000"/>
          <w:sz w:val="24"/>
          <w:szCs w:val="24"/>
        </w:rPr>
        <w:t xml:space="preserve">spite </w:t>
      </w:r>
      <w:r w:rsidR="00B56B1E">
        <w:rPr>
          <w:rFonts w:ascii="Times New Roman" w:eastAsia="Times New Roman" w:hAnsi="Times New Roman" w:cs="Times New Roman"/>
          <w:color w:val="000000"/>
          <w:sz w:val="24"/>
          <w:szCs w:val="24"/>
        </w:rPr>
        <w:t>this</w:t>
      </w:r>
      <w:r w:rsidR="009677E3">
        <w:rPr>
          <w:rFonts w:ascii="Times New Roman" w:eastAsia="Times New Roman" w:hAnsi="Times New Roman" w:cs="Times New Roman"/>
          <w:color w:val="000000"/>
          <w:sz w:val="24"/>
          <w:szCs w:val="24"/>
        </w:rPr>
        <w:t xml:space="preserve"> limited scope, such research has revealed </w:t>
      </w:r>
      <w:r w:rsidR="00A02A7B">
        <w:rPr>
          <w:rFonts w:ascii="Times New Roman" w:eastAsia="Times New Roman" w:hAnsi="Times New Roman" w:cs="Times New Roman"/>
          <w:color w:val="000000"/>
          <w:sz w:val="24"/>
          <w:szCs w:val="24"/>
        </w:rPr>
        <w:t xml:space="preserve">that </w:t>
      </w:r>
      <w:r w:rsidR="00FB5DD0">
        <w:rPr>
          <w:rFonts w:ascii="Times New Roman" w:eastAsia="Times New Roman" w:hAnsi="Times New Roman" w:cs="Times New Roman"/>
          <w:color w:val="000000"/>
          <w:sz w:val="24"/>
          <w:szCs w:val="24"/>
        </w:rPr>
        <w:t xml:space="preserve">the traits of </w:t>
      </w:r>
      <w:r>
        <w:rPr>
          <w:rFonts w:ascii="Times New Roman" w:eastAsia="Times New Roman" w:hAnsi="Times New Roman" w:cs="Times New Roman"/>
          <w:color w:val="000000"/>
          <w:sz w:val="24"/>
          <w:szCs w:val="24"/>
        </w:rPr>
        <w:t xml:space="preserve">agreeableness, </w:t>
      </w:r>
      <w:r w:rsidR="00B56B1E">
        <w:rPr>
          <w:rFonts w:ascii="Times New Roman" w:eastAsia="Times New Roman" w:hAnsi="Times New Roman" w:cs="Times New Roman"/>
          <w:color w:val="000000"/>
          <w:sz w:val="24"/>
          <w:szCs w:val="24"/>
        </w:rPr>
        <w:t xml:space="preserve">openness, </w:t>
      </w:r>
      <w:r>
        <w:rPr>
          <w:rFonts w:ascii="Times New Roman" w:eastAsia="Times New Roman" w:hAnsi="Times New Roman" w:cs="Times New Roman"/>
          <w:color w:val="000000"/>
          <w:sz w:val="24"/>
          <w:szCs w:val="24"/>
        </w:rPr>
        <w:t xml:space="preserve">perspective taking, kindness, and empathy </w:t>
      </w:r>
      <w:r w:rsidR="008367DF">
        <w:rPr>
          <w:rFonts w:ascii="Times New Roman" w:eastAsia="Times New Roman" w:hAnsi="Times New Roman" w:cs="Times New Roman"/>
          <w:color w:val="000000"/>
          <w:sz w:val="24"/>
          <w:szCs w:val="24"/>
        </w:rPr>
        <w:t>share associations with</w:t>
      </w:r>
      <w:r w:rsidR="001F6619">
        <w:rPr>
          <w:rFonts w:ascii="Times New Roman" w:eastAsia="Times New Roman" w:hAnsi="Times New Roman" w:cs="Times New Roman"/>
          <w:color w:val="000000"/>
          <w:sz w:val="24"/>
          <w:szCs w:val="24"/>
        </w:rPr>
        <w:t xml:space="preserve"> lower </w:t>
      </w:r>
      <w:r w:rsidR="009452FE">
        <w:rPr>
          <w:rFonts w:ascii="Times New Roman" w:eastAsia="Times New Roman" w:hAnsi="Times New Roman" w:cs="Times New Roman"/>
          <w:color w:val="000000"/>
          <w:sz w:val="24"/>
          <w:szCs w:val="24"/>
        </w:rPr>
        <w:t xml:space="preserve">levels of stigma and prejudice, along with higher levels of forgiveness </w:t>
      </w:r>
      <w:r>
        <w:rPr>
          <w:rFonts w:ascii="Times New Roman" w:eastAsia="Times New Roman" w:hAnsi="Times New Roman" w:cs="Times New Roman"/>
          <w:color w:val="000000"/>
          <w:sz w:val="24"/>
          <w:szCs w:val="24"/>
        </w:rPr>
        <w:t>(</w:t>
      </w:r>
      <w:r w:rsidRPr="00A741F8">
        <w:rPr>
          <w:rFonts w:ascii="Times New Roman" w:hAnsi="Times New Roman" w:cs="Times New Roman"/>
          <w:sz w:val="24"/>
        </w:rPr>
        <w:t>Brown, 2</w:t>
      </w:r>
      <w:r>
        <w:rPr>
          <w:rFonts w:ascii="Times New Roman" w:hAnsi="Times New Roman" w:cs="Times New Roman"/>
          <w:sz w:val="24"/>
        </w:rPr>
        <w:t xml:space="preserve">012; Exline et al., 2008; </w:t>
      </w:r>
      <w:r w:rsidR="00B93676">
        <w:rPr>
          <w:rFonts w:ascii="Times New Roman" w:hAnsi="Times New Roman" w:cs="Times New Roman"/>
          <w:sz w:val="24"/>
        </w:rPr>
        <w:t xml:space="preserve">Mantler et al., 2003; </w:t>
      </w:r>
      <w:r w:rsidRPr="00B31B55">
        <w:rPr>
          <w:rFonts w:ascii="Times New Roman" w:hAnsi="Times New Roman" w:cs="Times New Roman"/>
          <w:sz w:val="24"/>
        </w:rPr>
        <w:t>Phelan and Basow, 2007; Economou et al., 2019</w:t>
      </w:r>
      <w:r>
        <w:rPr>
          <w:rFonts w:ascii="Times New Roman" w:hAnsi="Times New Roman" w:cs="Times New Roman"/>
          <w:sz w:val="24"/>
        </w:rPr>
        <w:t xml:space="preserve">; </w:t>
      </w:r>
      <w:r>
        <w:rPr>
          <w:rFonts w:ascii="Times New Roman" w:eastAsia="Times New Roman" w:hAnsi="Times New Roman" w:cs="Times New Roman"/>
          <w:color w:val="000000"/>
          <w:sz w:val="24"/>
          <w:szCs w:val="24"/>
        </w:rPr>
        <w:t xml:space="preserve">Sibley &amp; Duckitt, 2008; </w:t>
      </w:r>
      <w:r>
        <w:rPr>
          <w:rFonts w:ascii="Times New Roman" w:hAnsi="Times New Roman" w:cs="Times New Roman"/>
          <w:sz w:val="24"/>
        </w:rPr>
        <w:t>Szeto et al., 2015</w:t>
      </w:r>
      <w:r w:rsidR="00B93676">
        <w:rPr>
          <w:rFonts w:ascii="Times New Roman" w:hAnsi="Times New Roman" w:cs="Times New Roman"/>
          <w:sz w:val="24"/>
        </w:rPr>
        <w:t>;</w:t>
      </w:r>
      <w:r w:rsidR="00B93676" w:rsidRPr="00B93676">
        <w:rPr>
          <w:rFonts w:ascii="Times New Roman" w:hAnsi="Times New Roman" w:cs="Times New Roman"/>
          <w:sz w:val="24"/>
        </w:rPr>
        <w:t xml:space="preserve"> </w:t>
      </w:r>
      <w:r w:rsidR="00B93676" w:rsidRPr="00B31B55">
        <w:rPr>
          <w:rFonts w:ascii="Times New Roman" w:hAnsi="Times New Roman" w:cs="Times New Roman"/>
          <w:sz w:val="24"/>
        </w:rPr>
        <w:t xml:space="preserve">Vertilo </w:t>
      </w:r>
      <w:r w:rsidR="00B93676">
        <w:rPr>
          <w:rFonts w:ascii="Times New Roman" w:hAnsi="Times New Roman" w:cs="Times New Roman"/>
          <w:sz w:val="24"/>
        </w:rPr>
        <w:t xml:space="preserve">&amp; Gibson, </w:t>
      </w:r>
      <w:r w:rsidR="00B93676" w:rsidRPr="00B31B55">
        <w:rPr>
          <w:rFonts w:ascii="Times New Roman" w:hAnsi="Times New Roman" w:cs="Times New Roman"/>
          <w:sz w:val="24"/>
        </w:rPr>
        <w:t>2014</w:t>
      </w:r>
      <w:r>
        <w:rPr>
          <w:rFonts w:ascii="Times New Roman" w:hAnsi="Times New Roman" w:cs="Times New Roman"/>
          <w:sz w:val="24"/>
        </w:rPr>
        <w:t xml:space="preserve">). </w:t>
      </w:r>
      <w:r w:rsidR="003F68D9">
        <w:rPr>
          <w:rFonts w:ascii="Times New Roman" w:hAnsi="Times New Roman" w:cs="Times New Roman"/>
          <w:sz w:val="24"/>
        </w:rPr>
        <w:t>These traits are also commonly associated with intellectual humility</w:t>
      </w:r>
      <w:r w:rsidR="005E0A5B">
        <w:rPr>
          <w:rFonts w:ascii="Times New Roman" w:hAnsi="Times New Roman" w:cs="Times New Roman"/>
          <w:sz w:val="24"/>
        </w:rPr>
        <w:t xml:space="preserve">, </w:t>
      </w:r>
      <w:r w:rsidR="0047023A">
        <w:rPr>
          <w:rFonts w:ascii="Times New Roman" w:hAnsi="Times New Roman" w:cs="Times New Roman"/>
          <w:sz w:val="24"/>
        </w:rPr>
        <w:t xml:space="preserve">suggesting </w:t>
      </w:r>
      <w:r w:rsidR="005E0A5B">
        <w:rPr>
          <w:rFonts w:ascii="Times New Roman" w:hAnsi="Times New Roman" w:cs="Times New Roman"/>
          <w:sz w:val="24"/>
        </w:rPr>
        <w:t>that this trait may also serve a</w:t>
      </w:r>
      <w:r w:rsidR="00FE525C">
        <w:rPr>
          <w:rFonts w:ascii="Times New Roman" w:hAnsi="Times New Roman" w:cs="Times New Roman"/>
          <w:sz w:val="24"/>
        </w:rPr>
        <w:t xml:space="preserve"> role in these processes</w:t>
      </w:r>
      <w:r w:rsidR="00467307">
        <w:rPr>
          <w:rFonts w:ascii="Times New Roman" w:hAnsi="Times New Roman" w:cs="Times New Roman"/>
          <w:sz w:val="24"/>
        </w:rPr>
        <w:t xml:space="preserve"> </w:t>
      </w:r>
      <w:r w:rsidR="000D157C">
        <w:rPr>
          <w:rFonts w:ascii="Times New Roman" w:hAnsi="Times New Roman" w:cs="Times New Roman"/>
          <w:sz w:val="24"/>
        </w:rPr>
        <w:t>(Krumrei-Mancuso, et al., 2020; Leary et al., 2017; Porter &amp; Schumann, 2018; Van Tongeren, 2016).</w:t>
      </w:r>
    </w:p>
    <w:p w14:paraId="298409B4" w14:textId="7C8EEDEF" w:rsidR="00C17C89" w:rsidRDefault="00C17C89" w:rsidP="00C17C89">
      <w:pPr>
        <w:spacing w:after="0" w:line="480" w:lineRule="auto"/>
        <w:ind w:firstLine="720"/>
        <w:rPr>
          <w:rFonts w:ascii="Times New Roman" w:hAnsi="Times New Roman" w:cs="Times New Roman"/>
          <w:sz w:val="24"/>
        </w:rPr>
      </w:pPr>
      <w:r>
        <w:rPr>
          <w:rFonts w:ascii="Times New Roman" w:hAnsi="Times New Roman" w:cs="Times New Roman"/>
          <w:sz w:val="24"/>
        </w:rPr>
        <w:t xml:space="preserve">Although past research has not directly tested </w:t>
      </w:r>
      <w:r w:rsidR="0047023A">
        <w:rPr>
          <w:rFonts w:ascii="Times New Roman" w:hAnsi="Times New Roman" w:cs="Times New Roman"/>
          <w:sz w:val="24"/>
        </w:rPr>
        <w:t>the</w:t>
      </w:r>
      <w:r w:rsidR="00BC2ADE">
        <w:rPr>
          <w:rFonts w:ascii="Times New Roman" w:hAnsi="Times New Roman" w:cs="Times New Roman"/>
          <w:sz w:val="24"/>
        </w:rPr>
        <w:t xml:space="preserve"> </w:t>
      </w:r>
      <w:r>
        <w:rPr>
          <w:rFonts w:ascii="Times New Roman" w:hAnsi="Times New Roman" w:cs="Times New Roman"/>
          <w:sz w:val="24"/>
        </w:rPr>
        <w:t>association between intellectual humility and MIS</w:t>
      </w:r>
      <w:r w:rsidR="008367DF">
        <w:rPr>
          <w:rFonts w:ascii="Times New Roman" w:hAnsi="Times New Roman" w:cs="Times New Roman"/>
          <w:sz w:val="24"/>
        </w:rPr>
        <w:t xml:space="preserve"> </w:t>
      </w:r>
      <w:r>
        <w:rPr>
          <w:rFonts w:ascii="Times New Roman" w:hAnsi="Times New Roman" w:cs="Times New Roman"/>
          <w:sz w:val="24"/>
        </w:rPr>
        <w:t>or antifat prejudice, Zhange and colleagues (2015) previously found a relationship between intellectual humility and forgiveness of a religious leader who had left a congregation. However, this study was correlational and did not</w:t>
      </w:r>
      <w:r w:rsidR="007D66BC">
        <w:rPr>
          <w:rFonts w:ascii="Times New Roman" w:hAnsi="Times New Roman" w:cs="Times New Roman"/>
          <w:sz w:val="24"/>
        </w:rPr>
        <w:t xml:space="preserve"> investigate forgiveness in the context of a personal transgression. </w:t>
      </w:r>
      <w:r>
        <w:rPr>
          <w:rFonts w:ascii="Times New Roman" w:hAnsi="Times New Roman" w:cs="Times New Roman"/>
          <w:sz w:val="24"/>
        </w:rPr>
        <w:t xml:space="preserve"> As such, I propose that intellectual humility’s specific link with attributional complexity should predict lower levels of MIS, anti-fat prejudice, and greater forgiveness</w:t>
      </w:r>
      <w:r w:rsidR="00913E05">
        <w:rPr>
          <w:rFonts w:ascii="Times New Roman" w:hAnsi="Times New Roman" w:cs="Times New Roman"/>
          <w:sz w:val="24"/>
        </w:rPr>
        <w:t>, as</w:t>
      </w:r>
      <w:r>
        <w:rPr>
          <w:rFonts w:ascii="Times New Roman" w:hAnsi="Times New Roman" w:cs="Times New Roman"/>
          <w:sz w:val="24"/>
        </w:rPr>
        <w:t xml:space="preserve"> both traits pertain to a desire to withhold judgment and seek information from multiple sources (</w:t>
      </w:r>
      <w:r w:rsidR="008D011C">
        <w:rPr>
          <w:rFonts w:ascii="Times New Roman" w:hAnsi="Times New Roman" w:cs="Times New Roman"/>
          <w:sz w:val="24"/>
        </w:rPr>
        <w:t>Sadler et al.</w:t>
      </w:r>
      <w:r w:rsidRPr="00203B7E">
        <w:rPr>
          <w:rFonts w:ascii="Times New Roman" w:hAnsi="Times New Roman" w:cs="Times New Roman"/>
          <w:sz w:val="24"/>
        </w:rPr>
        <w:t xml:space="preserve">, 2005; Krumrei-Mancuso, 2017; Leary et al., 2017; Porter &amp; Schumann, 2018; Roberts &amp; Wood, 2003; Tam, </w:t>
      </w:r>
      <w:r>
        <w:rPr>
          <w:rFonts w:ascii="Times New Roman" w:hAnsi="Times New Roman" w:cs="Times New Roman"/>
          <w:sz w:val="24"/>
        </w:rPr>
        <w:t>et al.</w:t>
      </w:r>
      <w:r w:rsidRPr="00203B7E">
        <w:rPr>
          <w:rFonts w:ascii="Times New Roman" w:hAnsi="Times New Roman" w:cs="Times New Roman"/>
          <w:sz w:val="24"/>
        </w:rPr>
        <w:t>, 2008</w:t>
      </w:r>
      <w:r>
        <w:rPr>
          <w:rFonts w:ascii="Times New Roman" w:hAnsi="Times New Roman" w:cs="Times New Roman"/>
          <w:sz w:val="24"/>
        </w:rPr>
        <w:t xml:space="preserve">). </w:t>
      </w:r>
    </w:p>
    <w:p w14:paraId="68ED1E02" w14:textId="3E6084A8" w:rsidR="00B81124" w:rsidRDefault="00B641ED" w:rsidP="006156FD">
      <w:pPr>
        <w:spacing w:after="0" w:line="480" w:lineRule="auto"/>
        <w:ind w:firstLine="720"/>
        <w:rPr>
          <w:rFonts w:ascii="Times New Roman" w:hAnsi="Times New Roman" w:cs="Times New Roman"/>
          <w:b/>
          <w:bCs/>
          <w:sz w:val="24"/>
        </w:rPr>
      </w:pPr>
      <w:r>
        <w:rPr>
          <w:rFonts w:ascii="Times New Roman" w:hAnsi="Times New Roman" w:cs="Times New Roman"/>
          <w:b/>
          <w:bCs/>
          <w:sz w:val="24"/>
        </w:rPr>
        <w:t>Perspective Taking and Motivation to Respond Without Prejudice</w:t>
      </w:r>
    </w:p>
    <w:p w14:paraId="08FC2DF2" w14:textId="6464331C" w:rsidR="00DD7242" w:rsidRDefault="00DD0EC0" w:rsidP="00DD7242">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 xml:space="preserve">It is possible that other personal characteristics may </w:t>
      </w:r>
      <w:r w:rsidR="00F6501D">
        <w:rPr>
          <w:rFonts w:ascii="Times New Roman" w:hAnsi="Times New Roman" w:cs="Times New Roman"/>
          <w:sz w:val="24"/>
        </w:rPr>
        <w:t xml:space="preserve">mediate the link between intellectual and attributional complexity to these outcomes </w:t>
      </w:r>
      <w:r w:rsidR="00DC5C12">
        <w:rPr>
          <w:rFonts w:ascii="Times New Roman" w:hAnsi="Times New Roman" w:cs="Times New Roman"/>
          <w:sz w:val="24"/>
        </w:rPr>
        <w:t>aside from blame</w:t>
      </w:r>
      <w:r>
        <w:rPr>
          <w:rFonts w:ascii="Times New Roman" w:hAnsi="Times New Roman" w:cs="Times New Roman"/>
          <w:sz w:val="24"/>
        </w:rPr>
        <w:t xml:space="preserve">. </w:t>
      </w:r>
      <w:r w:rsidR="00C47840">
        <w:rPr>
          <w:rFonts w:ascii="Times New Roman" w:hAnsi="Times New Roman" w:cs="Times New Roman"/>
          <w:sz w:val="24"/>
        </w:rPr>
        <w:t>Two likely candidates are</w:t>
      </w:r>
      <w:r>
        <w:rPr>
          <w:rFonts w:ascii="Times New Roman" w:hAnsi="Times New Roman" w:cs="Times New Roman"/>
          <w:sz w:val="24"/>
        </w:rPr>
        <w:t xml:space="preserve"> perspective taking and internal motivation to respond without prejudice. Perspective taking</w:t>
      </w:r>
      <w:r w:rsidR="00D47F8C">
        <w:rPr>
          <w:rFonts w:ascii="Times New Roman" w:hAnsi="Times New Roman" w:cs="Times New Roman"/>
          <w:sz w:val="24"/>
        </w:rPr>
        <w:t xml:space="preserve"> was selected because this trait </w:t>
      </w:r>
      <w:r w:rsidR="00C47840">
        <w:rPr>
          <w:rFonts w:ascii="Times New Roman" w:hAnsi="Times New Roman" w:cs="Times New Roman"/>
          <w:sz w:val="24"/>
        </w:rPr>
        <w:t xml:space="preserve">has been </w:t>
      </w:r>
      <w:r w:rsidR="00EE2320">
        <w:rPr>
          <w:rFonts w:ascii="Times New Roman" w:hAnsi="Times New Roman" w:cs="Times New Roman"/>
          <w:sz w:val="24"/>
        </w:rPr>
        <w:t>associated with</w:t>
      </w:r>
      <w:r w:rsidR="008E27EB">
        <w:rPr>
          <w:rFonts w:ascii="Times New Roman" w:hAnsi="Times New Roman" w:cs="Times New Roman"/>
          <w:sz w:val="24"/>
        </w:rPr>
        <w:t xml:space="preserve"> both</w:t>
      </w:r>
      <w:r w:rsidR="00EE2320">
        <w:rPr>
          <w:rFonts w:ascii="Times New Roman" w:hAnsi="Times New Roman" w:cs="Times New Roman"/>
          <w:sz w:val="24"/>
        </w:rPr>
        <w:t xml:space="preserve"> </w:t>
      </w:r>
      <w:r w:rsidR="00EA37BB">
        <w:rPr>
          <w:rFonts w:ascii="Times New Roman" w:hAnsi="Times New Roman" w:cs="Times New Roman"/>
          <w:sz w:val="24"/>
        </w:rPr>
        <w:t xml:space="preserve">intellectual humility </w:t>
      </w:r>
      <w:r w:rsidR="00EE2320">
        <w:rPr>
          <w:rFonts w:ascii="Times New Roman" w:hAnsi="Times New Roman" w:cs="Times New Roman"/>
          <w:sz w:val="24"/>
        </w:rPr>
        <w:t xml:space="preserve">and </w:t>
      </w:r>
      <w:r w:rsidR="00415895">
        <w:rPr>
          <w:rFonts w:ascii="Times New Roman" w:hAnsi="Times New Roman" w:cs="Times New Roman"/>
          <w:sz w:val="24"/>
        </w:rPr>
        <w:t>lower internal attributions</w:t>
      </w:r>
      <w:r w:rsidR="001F176C">
        <w:rPr>
          <w:rFonts w:ascii="Times New Roman" w:hAnsi="Times New Roman" w:cs="Times New Roman"/>
          <w:sz w:val="24"/>
        </w:rPr>
        <w:t xml:space="preserve"> (Fletcher et al., 1986;</w:t>
      </w:r>
      <w:r w:rsidR="001F176C" w:rsidRPr="005E6F42">
        <w:rPr>
          <w:rFonts w:ascii="Times New Roman" w:hAnsi="Times New Roman" w:cs="Times New Roman"/>
          <w:sz w:val="24"/>
        </w:rPr>
        <w:t xml:space="preserve"> </w:t>
      </w:r>
      <w:r w:rsidR="001F176C">
        <w:rPr>
          <w:rFonts w:ascii="Times New Roman" w:hAnsi="Times New Roman" w:cs="Times New Roman"/>
          <w:sz w:val="24"/>
        </w:rPr>
        <w:t>Joireman, 2004</w:t>
      </w:r>
      <w:r w:rsidR="00970490">
        <w:rPr>
          <w:rFonts w:ascii="Times New Roman" w:hAnsi="Times New Roman" w:cs="Times New Roman"/>
          <w:sz w:val="24"/>
        </w:rPr>
        <w:t xml:space="preserve">; </w:t>
      </w:r>
      <w:r w:rsidR="00BE0DF5">
        <w:rPr>
          <w:rFonts w:ascii="Times New Roman" w:hAnsi="Times New Roman" w:cs="Times New Roman"/>
          <w:sz w:val="24"/>
        </w:rPr>
        <w:t>Krumrei-Mancuso, 2018;</w:t>
      </w:r>
      <w:r w:rsidR="00970490">
        <w:rPr>
          <w:rFonts w:ascii="Times New Roman" w:hAnsi="Times New Roman" w:cs="Times New Roman"/>
          <w:sz w:val="24"/>
        </w:rPr>
        <w:t xml:space="preserve"> Leary et al., 2017</w:t>
      </w:r>
      <w:r w:rsidR="001074D8">
        <w:rPr>
          <w:rFonts w:ascii="Times New Roman" w:hAnsi="Times New Roman" w:cs="Times New Roman"/>
          <w:sz w:val="24"/>
        </w:rPr>
        <w:t xml:space="preserve">). </w:t>
      </w:r>
      <w:r w:rsidR="00944F79">
        <w:rPr>
          <w:rFonts w:ascii="Times New Roman" w:hAnsi="Times New Roman" w:cs="Times New Roman"/>
          <w:sz w:val="24"/>
        </w:rPr>
        <w:t>Herein, variations of intellectual humility have been shown to</w:t>
      </w:r>
      <w:r w:rsidR="00A564CC">
        <w:rPr>
          <w:rFonts w:ascii="Times New Roman" w:hAnsi="Times New Roman" w:cs="Times New Roman"/>
          <w:sz w:val="24"/>
        </w:rPr>
        <w:t xml:space="preserve"> predict individual levels of perspective taking</w:t>
      </w:r>
      <w:r w:rsidR="00F91BB9">
        <w:rPr>
          <w:rFonts w:ascii="Times New Roman" w:hAnsi="Times New Roman" w:cs="Times New Roman"/>
          <w:sz w:val="24"/>
        </w:rPr>
        <w:t xml:space="preserve"> and </w:t>
      </w:r>
      <w:r w:rsidR="00664198">
        <w:rPr>
          <w:rFonts w:ascii="Times New Roman" w:hAnsi="Times New Roman" w:cs="Times New Roman"/>
          <w:sz w:val="24"/>
        </w:rPr>
        <w:t xml:space="preserve">intellectual humility interventions </w:t>
      </w:r>
      <w:r w:rsidR="00394620">
        <w:rPr>
          <w:rFonts w:ascii="Times New Roman" w:hAnsi="Times New Roman" w:cs="Times New Roman"/>
          <w:sz w:val="24"/>
        </w:rPr>
        <w:t>were associated with</w:t>
      </w:r>
      <w:r w:rsidR="001A2365">
        <w:rPr>
          <w:rFonts w:ascii="Times New Roman" w:hAnsi="Times New Roman" w:cs="Times New Roman"/>
          <w:sz w:val="24"/>
        </w:rPr>
        <w:t xml:space="preserve"> </w:t>
      </w:r>
      <w:r w:rsidR="000C4FAD">
        <w:rPr>
          <w:rFonts w:ascii="Times New Roman" w:hAnsi="Times New Roman" w:cs="Times New Roman"/>
          <w:sz w:val="24"/>
        </w:rPr>
        <w:t xml:space="preserve">greater compromise and consideration of others’ goals (Krumrei-Mancuso, 2018; </w:t>
      </w:r>
      <w:r w:rsidR="00BC0BC8">
        <w:rPr>
          <w:rFonts w:ascii="Times New Roman" w:hAnsi="Times New Roman" w:cs="Times New Roman"/>
          <w:sz w:val="24"/>
        </w:rPr>
        <w:t xml:space="preserve">Meagher et al., 2018). </w:t>
      </w:r>
      <w:r w:rsidR="00446A97">
        <w:rPr>
          <w:rFonts w:ascii="Times New Roman" w:hAnsi="Times New Roman" w:cs="Times New Roman"/>
          <w:sz w:val="24"/>
        </w:rPr>
        <w:t>Furthermore, perspective</w:t>
      </w:r>
      <w:r w:rsidR="007D21A9">
        <w:rPr>
          <w:rFonts w:ascii="Times New Roman" w:hAnsi="Times New Roman" w:cs="Times New Roman"/>
          <w:sz w:val="24"/>
        </w:rPr>
        <w:t xml:space="preserve"> taking </w:t>
      </w:r>
      <w:r w:rsidR="000D293A">
        <w:rPr>
          <w:rFonts w:ascii="Times New Roman" w:hAnsi="Times New Roman" w:cs="Times New Roman"/>
          <w:sz w:val="24"/>
        </w:rPr>
        <w:t>mediates</w:t>
      </w:r>
      <w:r w:rsidR="007D21A9">
        <w:rPr>
          <w:rFonts w:ascii="Times New Roman" w:hAnsi="Times New Roman" w:cs="Times New Roman"/>
          <w:sz w:val="24"/>
        </w:rPr>
        <w:t xml:space="preserve"> the connection between attributional complexity and empathy, indicating that th</w:t>
      </w:r>
      <w:r w:rsidR="00316D68">
        <w:rPr>
          <w:rFonts w:ascii="Times New Roman" w:hAnsi="Times New Roman" w:cs="Times New Roman"/>
          <w:sz w:val="24"/>
        </w:rPr>
        <w:t xml:space="preserve">is trait may serve </w:t>
      </w:r>
      <w:r w:rsidR="00BA61A3">
        <w:rPr>
          <w:rFonts w:ascii="Times New Roman" w:hAnsi="Times New Roman" w:cs="Times New Roman"/>
          <w:sz w:val="24"/>
        </w:rPr>
        <w:t>to connec</w:t>
      </w:r>
      <w:r w:rsidR="00317197">
        <w:rPr>
          <w:rFonts w:ascii="Times New Roman" w:hAnsi="Times New Roman" w:cs="Times New Roman"/>
          <w:sz w:val="24"/>
        </w:rPr>
        <w:t>t metacognitive traits to emotional responses (</w:t>
      </w:r>
      <w:r w:rsidR="00D80439">
        <w:rPr>
          <w:rFonts w:ascii="Times New Roman" w:hAnsi="Times New Roman" w:cs="Times New Roman"/>
          <w:sz w:val="24"/>
        </w:rPr>
        <w:t xml:space="preserve">Joireman, 2004). </w:t>
      </w:r>
      <w:r w:rsidR="00E74E4A">
        <w:rPr>
          <w:rFonts w:ascii="Times New Roman" w:hAnsi="Times New Roman" w:cs="Times New Roman"/>
          <w:sz w:val="24"/>
        </w:rPr>
        <w:t>P</w:t>
      </w:r>
      <w:r w:rsidR="00BC2F91">
        <w:rPr>
          <w:rFonts w:ascii="Times New Roman" w:hAnsi="Times New Roman" w:cs="Times New Roman"/>
          <w:sz w:val="24"/>
        </w:rPr>
        <w:t xml:space="preserve">erspective taking has </w:t>
      </w:r>
      <w:r w:rsidR="00E74E4A">
        <w:rPr>
          <w:rFonts w:ascii="Times New Roman" w:hAnsi="Times New Roman" w:cs="Times New Roman"/>
          <w:sz w:val="24"/>
        </w:rPr>
        <w:t xml:space="preserve">also </w:t>
      </w:r>
      <w:r w:rsidR="00BC2F91">
        <w:rPr>
          <w:rFonts w:ascii="Times New Roman" w:hAnsi="Times New Roman" w:cs="Times New Roman"/>
          <w:sz w:val="24"/>
        </w:rPr>
        <w:t xml:space="preserve">been associated with </w:t>
      </w:r>
      <w:r w:rsidR="00BD0518">
        <w:rPr>
          <w:rFonts w:ascii="Times New Roman" w:hAnsi="Times New Roman" w:cs="Times New Roman"/>
          <w:sz w:val="24"/>
        </w:rPr>
        <w:t>a greater ability to find situational factors that may affect outgroup behavior (</w:t>
      </w:r>
      <w:r w:rsidR="00205037">
        <w:rPr>
          <w:rFonts w:ascii="Times New Roman" w:hAnsi="Times New Roman" w:cs="Times New Roman"/>
          <w:sz w:val="24"/>
        </w:rPr>
        <w:t xml:space="preserve">Galinsky &amp; Moskowitz, 2000). </w:t>
      </w:r>
      <w:r w:rsidR="00A2514A">
        <w:rPr>
          <w:rFonts w:ascii="Times New Roman" w:hAnsi="Times New Roman" w:cs="Times New Roman"/>
          <w:sz w:val="24"/>
        </w:rPr>
        <w:t xml:space="preserve">As a predictor, </w:t>
      </w:r>
      <w:r w:rsidR="00DF6DB2">
        <w:rPr>
          <w:rFonts w:ascii="Times New Roman" w:hAnsi="Times New Roman" w:cs="Times New Roman"/>
          <w:sz w:val="24"/>
        </w:rPr>
        <w:t>Economou and colleagues (2019) found that perspective taking was linked t</w:t>
      </w:r>
      <w:r w:rsidR="00335DE3">
        <w:rPr>
          <w:rFonts w:ascii="Times New Roman" w:hAnsi="Times New Roman" w:cs="Times New Roman"/>
          <w:sz w:val="24"/>
        </w:rPr>
        <w:t xml:space="preserve">o </w:t>
      </w:r>
      <w:r w:rsidR="00EB0201">
        <w:rPr>
          <w:rFonts w:ascii="Times New Roman" w:hAnsi="Times New Roman" w:cs="Times New Roman"/>
          <w:sz w:val="24"/>
        </w:rPr>
        <w:t xml:space="preserve">less social distancing and more positive beliefs about those with a mental illness. </w:t>
      </w:r>
      <w:r w:rsidR="00005C06">
        <w:rPr>
          <w:rFonts w:ascii="Times New Roman" w:hAnsi="Times New Roman" w:cs="Times New Roman"/>
          <w:sz w:val="24"/>
        </w:rPr>
        <w:t xml:space="preserve">Similarly, </w:t>
      </w:r>
      <w:r w:rsidR="00EF7FDF">
        <w:rPr>
          <w:rFonts w:ascii="Times New Roman" w:hAnsi="Times New Roman" w:cs="Times New Roman"/>
          <w:sz w:val="24"/>
        </w:rPr>
        <w:t xml:space="preserve">perspective taking </w:t>
      </w:r>
      <w:r w:rsidR="00335DE3">
        <w:rPr>
          <w:rFonts w:ascii="Times New Roman" w:hAnsi="Times New Roman" w:cs="Times New Roman"/>
          <w:sz w:val="24"/>
        </w:rPr>
        <w:t xml:space="preserve">interventions have </w:t>
      </w:r>
      <w:r w:rsidR="00EF7FDF">
        <w:rPr>
          <w:rFonts w:ascii="Times New Roman" w:hAnsi="Times New Roman" w:cs="Times New Roman"/>
          <w:sz w:val="24"/>
        </w:rPr>
        <w:t xml:space="preserve">been linked with </w:t>
      </w:r>
      <w:r w:rsidR="002B34B2">
        <w:rPr>
          <w:rFonts w:ascii="Times New Roman" w:hAnsi="Times New Roman" w:cs="Times New Roman"/>
          <w:sz w:val="24"/>
        </w:rPr>
        <w:t>more positive attitudes toward overweight individuals (</w:t>
      </w:r>
      <w:r w:rsidR="002D240C">
        <w:rPr>
          <w:rFonts w:ascii="Times New Roman" w:hAnsi="Times New Roman" w:cs="Times New Roman"/>
          <w:sz w:val="24"/>
        </w:rPr>
        <w:t xml:space="preserve">Gloor et al., 2016; Meadows et al., 2017). </w:t>
      </w:r>
      <w:r w:rsidR="006007D7">
        <w:rPr>
          <w:rFonts w:ascii="Times New Roman" w:hAnsi="Times New Roman" w:cs="Times New Roman"/>
          <w:sz w:val="24"/>
        </w:rPr>
        <w:t xml:space="preserve">As previously mentioned, while perspective taking is generally associated with forgiveness, it can also serve to </w:t>
      </w:r>
      <w:r w:rsidR="00AD74C0">
        <w:rPr>
          <w:rFonts w:ascii="Times New Roman" w:hAnsi="Times New Roman" w:cs="Times New Roman"/>
          <w:sz w:val="24"/>
        </w:rPr>
        <w:t>increase condemnation if the wronged party perceives the transgressor to be intentional in their actions (Lucas, Galinsky, &amp; Murnighan, 2016)</w:t>
      </w:r>
      <w:r w:rsidR="00DD7242">
        <w:rPr>
          <w:rFonts w:ascii="Times New Roman" w:hAnsi="Times New Roman" w:cs="Times New Roman"/>
          <w:sz w:val="24"/>
        </w:rPr>
        <w:t xml:space="preserve">. </w:t>
      </w:r>
      <w:r w:rsidR="00AD74C0">
        <w:rPr>
          <w:rFonts w:ascii="Times New Roman" w:hAnsi="Times New Roman" w:cs="Times New Roman"/>
          <w:sz w:val="24"/>
        </w:rPr>
        <w:t xml:space="preserve"> </w:t>
      </w:r>
    </w:p>
    <w:p w14:paraId="08BCCC49" w14:textId="5DDE9FEA" w:rsidR="00B81124" w:rsidRDefault="00DD7242" w:rsidP="008B2C8A">
      <w:pPr>
        <w:spacing w:after="0" w:line="480" w:lineRule="auto"/>
        <w:ind w:firstLine="720"/>
        <w:rPr>
          <w:rFonts w:ascii="Times New Roman" w:hAnsi="Times New Roman" w:cs="Times New Roman"/>
        </w:rPr>
      </w:pPr>
      <w:r>
        <w:rPr>
          <w:rFonts w:ascii="Times New Roman" w:hAnsi="Times New Roman" w:cs="Times New Roman"/>
          <w:sz w:val="24"/>
        </w:rPr>
        <w:t xml:space="preserve">Internal motivation to respond without prejudice </w:t>
      </w:r>
      <w:r w:rsidR="00D1714A">
        <w:rPr>
          <w:rFonts w:ascii="Times New Roman" w:hAnsi="Times New Roman" w:cs="Times New Roman"/>
          <w:sz w:val="24"/>
        </w:rPr>
        <w:t xml:space="preserve">(IMS) </w:t>
      </w:r>
      <w:r>
        <w:rPr>
          <w:rFonts w:ascii="Times New Roman" w:hAnsi="Times New Roman" w:cs="Times New Roman"/>
          <w:sz w:val="24"/>
        </w:rPr>
        <w:t xml:space="preserve">may also play a role </w:t>
      </w:r>
      <w:r w:rsidR="00452EB1">
        <w:rPr>
          <w:rFonts w:ascii="Times New Roman" w:hAnsi="Times New Roman" w:cs="Times New Roman"/>
          <w:sz w:val="24"/>
        </w:rPr>
        <w:t>in withholding judgment toward</w:t>
      </w:r>
      <w:r w:rsidR="0080756B">
        <w:rPr>
          <w:rFonts w:ascii="Times New Roman" w:hAnsi="Times New Roman" w:cs="Times New Roman"/>
          <w:sz w:val="24"/>
        </w:rPr>
        <w:t xml:space="preserve"> individuals who are obese or possess a mental illness. </w:t>
      </w:r>
      <w:r w:rsidR="007345E9">
        <w:rPr>
          <w:rFonts w:ascii="Times New Roman" w:hAnsi="Times New Roman" w:cs="Times New Roman"/>
          <w:sz w:val="24"/>
        </w:rPr>
        <w:t>This individual difference</w:t>
      </w:r>
      <w:r w:rsidR="0048432E">
        <w:rPr>
          <w:rFonts w:ascii="Times New Roman" w:hAnsi="Times New Roman" w:cs="Times New Roman"/>
          <w:sz w:val="24"/>
        </w:rPr>
        <w:t xml:space="preserve"> represents a</w:t>
      </w:r>
      <w:r w:rsidR="00A360E2">
        <w:rPr>
          <w:rFonts w:ascii="Times New Roman" w:hAnsi="Times New Roman" w:cs="Times New Roman"/>
          <w:sz w:val="24"/>
        </w:rPr>
        <w:t xml:space="preserve"> </w:t>
      </w:r>
      <w:r w:rsidR="0084495B">
        <w:rPr>
          <w:rFonts w:ascii="Times New Roman" w:hAnsi="Times New Roman" w:cs="Times New Roman"/>
          <w:sz w:val="24"/>
        </w:rPr>
        <w:t xml:space="preserve">self-motivated standard against </w:t>
      </w:r>
      <w:r w:rsidR="00A05672">
        <w:rPr>
          <w:rFonts w:ascii="Times New Roman" w:hAnsi="Times New Roman" w:cs="Times New Roman"/>
          <w:sz w:val="24"/>
        </w:rPr>
        <w:t>prejudice, as opposed to being motivated by normative influe</w:t>
      </w:r>
      <w:r w:rsidR="007F1693">
        <w:rPr>
          <w:rFonts w:ascii="Times New Roman" w:hAnsi="Times New Roman" w:cs="Times New Roman"/>
          <w:sz w:val="24"/>
        </w:rPr>
        <w:t>nce</w:t>
      </w:r>
      <w:r w:rsidR="00E56081">
        <w:rPr>
          <w:rFonts w:ascii="Times New Roman" w:hAnsi="Times New Roman" w:cs="Times New Roman"/>
          <w:sz w:val="24"/>
        </w:rPr>
        <w:t>s</w:t>
      </w:r>
      <w:r w:rsidR="007F1693">
        <w:rPr>
          <w:rFonts w:ascii="Times New Roman" w:hAnsi="Times New Roman" w:cs="Times New Roman"/>
          <w:sz w:val="24"/>
        </w:rPr>
        <w:t xml:space="preserve"> (Plant &amp; Devine, 1998). </w:t>
      </w:r>
      <w:r w:rsidR="00CD73F8">
        <w:rPr>
          <w:rFonts w:ascii="Times New Roman" w:hAnsi="Times New Roman" w:cs="Times New Roman"/>
          <w:sz w:val="24"/>
        </w:rPr>
        <w:t xml:space="preserve">Evidence even shows that those high </w:t>
      </w:r>
      <w:r w:rsidR="00CD73F8">
        <w:rPr>
          <w:rFonts w:ascii="Times New Roman" w:hAnsi="Times New Roman" w:cs="Times New Roman"/>
          <w:sz w:val="24"/>
        </w:rPr>
        <w:lastRenderedPageBreak/>
        <w:t xml:space="preserve">in </w:t>
      </w:r>
      <w:r w:rsidR="00D1714A">
        <w:rPr>
          <w:rFonts w:ascii="Times New Roman" w:hAnsi="Times New Roman" w:cs="Times New Roman"/>
          <w:sz w:val="24"/>
        </w:rPr>
        <w:t xml:space="preserve">IMS </w:t>
      </w:r>
      <w:r w:rsidR="00F612F1">
        <w:rPr>
          <w:rFonts w:ascii="Times New Roman" w:hAnsi="Times New Roman" w:cs="Times New Roman"/>
          <w:sz w:val="24"/>
        </w:rPr>
        <w:t>display</w:t>
      </w:r>
      <w:r w:rsidR="0059236F">
        <w:rPr>
          <w:rFonts w:ascii="Times New Roman" w:hAnsi="Times New Roman" w:cs="Times New Roman"/>
          <w:sz w:val="24"/>
        </w:rPr>
        <w:t xml:space="preserve"> different</w:t>
      </w:r>
      <w:r w:rsidR="008D0832">
        <w:rPr>
          <w:rFonts w:ascii="Times New Roman" w:hAnsi="Times New Roman" w:cs="Times New Roman"/>
          <w:sz w:val="24"/>
        </w:rPr>
        <w:t xml:space="preserve"> physiological </w:t>
      </w:r>
      <w:r w:rsidR="00F612F1">
        <w:rPr>
          <w:rFonts w:ascii="Times New Roman" w:hAnsi="Times New Roman" w:cs="Times New Roman"/>
          <w:sz w:val="24"/>
        </w:rPr>
        <w:t xml:space="preserve">and neurological </w:t>
      </w:r>
      <w:r w:rsidR="008D0832" w:rsidRPr="00801E85">
        <w:rPr>
          <w:rFonts w:ascii="Times New Roman" w:hAnsi="Times New Roman" w:cs="Times New Roman"/>
          <w:sz w:val="24"/>
          <w:szCs w:val="24"/>
        </w:rPr>
        <w:t>response</w:t>
      </w:r>
      <w:r w:rsidR="00F612F1" w:rsidRPr="00801E85">
        <w:rPr>
          <w:rFonts w:ascii="Times New Roman" w:hAnsi="Times New Roman" w:cs="Times New Roman"/>
          <w:sz w:val="24"/>
          <w:szCs w:val="24"/>
        </w:rPr>
        <w:t>s</w:t>
      </w:r>
      <w:r w:rsidR="008D0832" w:rsidRPr="00801E85">
        <w:rPr>
          <w:rFonts w:ascii="Times New Roman" w:hAnsi="Times New Roman" w:cs="Times New Roman"/>
          <w:sz w:val="24"/>
          <w:szCs w:val="24"/>
        </w:rPr>
        <w:t xml:space="preserve"> when exposed </w:t>
      </w:r>
      <w:r w:rsidR="00F612F1" w:rsidRPr="00801E85">
        <w:rPr>
          <w:rFonts w:ascii="Times New Roman" w:hAnsi="Times New Roman" w:cs="Times New Roman"/>
          <w:sz w:val="24"/>
          <w:szCs w:val="24"/>
        </w:rPr>
        <w:t xml:space="preserve">to </w:t>
      </w:r>
      <w:r w:rsidR="0059236F" w:rsidRPr="00801E85">
        <w:rPr>
          <w:rFonts w:ascii="Times New Roman" w:hAnsi="Times New Roman" w:cs="Times New Roman"/>
          <w:sz w:val="24"/>
          <w:szCs w:val="24"/>
        </w:rPr>
        <w:t xml:space="preserve">outgroups, </w:t>
      </w:r>
      <w:r w:rsidR="003C6035" w:rsidRPr="00801E85">
        <w:rPr>
          <w:rFonts w:ascii="Times New Roman" w:hAnsi="Times New Roman" w:cs="Times New Roman"/>
          <w:sz w:val="24"/>
          <w:szCs w:val="24"/>
        </w:rPr>
        <w:t>which allows for greater stereotype suppression and implicit prejudice regulation (</w:t>
      </w:r>
      <w:r w:rsidR="002E1285" w:rsidRPr="00801E85">
        <w:rPr>
          <w:rFonts w:ascii="Times New Roman" w:hAnsi="Times New Roman" w:cs="Times New Roman"/>
          <w:sz w:val="24"/>
          <w:szCs w:val="24"/>
        </w:rPr>
        <w:t xml:space="preserve">Amodio et al., 2006; </w:t>
      </w:r>
      <w:r w:rsidR="003C6035" w:rsidRPr="00801E85">
        <w:rPr>
          <w:rFonts w:ascii="Times New Roman" w:hAnsi="Times New Roman" w:cs="Times New Roman"/>
          <w:sz w:val="24"/>
          <w:szCs w:val="24"/>
        </w:rPr>
        <w:t xml:space="preserve">Legault et al., 2009; </w:t>
      </w:r>
      <w:r w:rsidR="002E1285" w:rsidRPr="00801E85">
        <w:rPr>
          <w:rFonts w:ascii="Times New Roman" w:hAnsi="Times New Roman" w:cs="Times New Roman"/>
          <w:sz w:val="24"/>
          <w:szCs w:val="24"/>
        </w:rPr>
        <w:t>Li et al., 2016</w:t>
      </w:r>
      <w:r w:rsidR="003C6035" w:rsidRPr="00801E85">
        <w:rPr>
          <w:rFonts w:ascii="Times New Roman" w:hAnsi="Times New Roman" w:cs="Times New Roman"/>
          <w:sz w:val="24"/>
          <w:szCs w:val="24"/>
        </w:rPr>
        <w:t>).</w:t>
      </w:r>
      <w:r w:rsidR="00C30665" w:rsidRPr="00801E85">
        <w:rPr>
          <w:rFonts w:ascii="Times New Roman" w:hAnsi="Times New Roman" w:cs="Times New Roman"/>
          <w:sz w:val="24"/>
          <w:szCs w:val="24"/>
        </w:rPr>
        <w:t xml:space="preserve"> As such, this trait is associated with </w:t>
      </w:r>
      <w:r w:rsidR="00F0795B" w:rsidRPr="00801E85">
        <w:rPr>
          <w:rFonts w:ascii="Times New Roman" w:hAnsi="Times New Roman" w:cs="Times New Roman"/>
          <w:sz w:val="24"/>
          <w:szCs w:val="24"/>
        </w:rPr>
        <w:t>high quality intergroup contact, successful prejudice control, and positive intergroup interactions (</w:t>
      </w:r>
      <w:r w:rsidR="00D820CC" w:rsidRPr="00801E85">
        <w:rPr>
          <w:rFonts w:ascii="Times New Roman" w:hAnsi="Times New Roman" w:cs="Times New Roman"/>
          <w:sz w:val="24"/>
          <w:szCs w:val="24"/>
        </w:rPr>
        <w:t>Plant &amp; Devine</w:t>
      </w:r>
      <w:r w:rsidR="004A3B63">
        <w:rPr>
          <w:rFonts w:ascii="Times New Roman" w:hAnsi="Times New Roman" w:cs="Times New Roman"/>
          <w:sz w:val="24"/>
          <w:szCs w:val="24"/>
        </w:rPr>
        <w:t>,</w:t>
      </w:r>
      <w:r w:rsidR="00D820CC" w:rsidRPr="00801E85">
        <w:rPr>
          <w:rFonts w:ascii="Times New Roman" w:hAnsi="Times New Roman" w:cs="Times New Roman"/>
          <w:sz w:val="24"/>
          <w:szCs w:val="24"/>
        </w:rPr>
        <w:t xml:space="preserve"> 1998).</w:t>
      </w:r>
      <w:r w:rsidR="00A432CA" w:rsidRPr="00801E85">
        <w:rPr>
          <w:rFonts w:ascii="Times New Roman" w:hAnsi="Times New Roman" w:cs="Times New Roman"/>
          <w:sz w:val="24"/>
          <w:szCs w:val="24"/>
        </w:rPr>
        <w:t xml:space="preserve"> While most </w:t>
      </w:r>
      <w:r w:rsidR="0024715C" w:rsidRPr="00801E85">
        <w:rPr>
          <w:rFonts w:ascii="Times New Roman" w:hAnsi="Times New Roman" w:cs="Times New Roman"/>
          <w:sz w:val="24"/>
          <w:szCs w:val="24"/>
        </w:rPr>
        <w:t xml:space="preserve">studies have utilized IMS in a racial context, </w:t>
      </w:r>
      <w:r w:rsidR="0098344C" w:rsidRPr="00801E85">
        <w:rPr>
          <w:rFonts w:ascii="Times New Roman" w:hAnsi="Times New Roman" w:cs="Times New Roman"/>
          <w:sz w:val="24"/>
          <w:szCs w:val="24"/>
        </w:rPr>
        <w:t xml:space="preserve">it has been used in the context of LGBTQ+ prejudice and in diversity training interventions, indicating </w:t>
      </w:r>
      <w:r w:rsidR="006C6842" w:rsidRPr="00801E85">
        <w:rPr>
          <w:rFonts w:ascii="Times New Roman" w:hAnsi="Times New Roman" w:cs="Times New Roman"/>
          <w:sz w:val="24"/>
          <w:szCs w:val="24"/>
        </w:rPr>
        <w:t xml:space="preserve">this trait may be applicable to many groups commonly </w:t>
      </w:r>
      <w:r w:rsidR="00986D55" w:rsidRPr="00801E85">
        <w:rPr>
          <w:rFonts w:ascii="Times New Roman" w:hAnsi="Times New Roman" w:cs="Times New Roman"/>
          <w:sz w:val="24"/>
          <w:szCs w:val="24"/>
        </w:rPr>
        <w:t>discriminated against (Lindsey et al., 201</w:t>
      </w:r>
      <w:r w:rsidR="00FC239C">
        <w:rPr>
          <w:rFonts w:ascii="Times New Roman" w:hAnsi="Times New Roman" w:cs="Times New Roman"/>
          <w:sz w:val="24"/>
          <w:szCs w:val="24"/>
        </w:rPr>
        <w:t>4</w:t>
      </w:r>
      <w:r w:rsidR="005013AB" w:rsidRPr="00801E85">
        <w:rPr>
          <w:rFonts w:ascii="Times New Roman" w:hAnsi="Times New Roman" w:cs="Times New Roman"/>
          <w:sz w:val="24"/>
          <w:szCs w:val="24"/>
        </w:rPr>
        <w:t>; Ratcliff et al., 2006</w:t>
      </w:r>
      <w:r w:rsidR="00986D55" w:rsidRPr="00801E85">
        <w:rPr>
          <w:rFonts w:ascii="Times New Roman" w:hAnsi="Times New Roman" w:cs="Times New Roman"/>
          <w:sz w:val="24"/>
          <w:szCs w:val="24"/>
        </w:rPr>
        <w:t xml:space="preserve">). </w:t>
      </w:r>
      <w:r w:rsidR="00172F41" w:rsidRPr="00801E85">
        <w:rPr>
          <w:rFonts w:ascii="Times New Roman" w:hAnsi="Times New Roman" w:cs="Times New Roman"/>
          <w:sz w:val="24"/>
          <w:szCs w:val="24"/>
        </w:rPr>
        <w:t xml:space="preserve">As a trait, </w:t>
      </w:r>
      <w:r w:rsidR="00947E2E" w:rsidRPr="00801E85">
        <w:rPr>
          <w:rFonts w:ascii="Times New Roman" w:hAnsi="Times New Roman" w:cs="Times New Roman"/>
          <w:sz w:val="24"/>
          <w:szCs w:val="24"/>
        </w:rPr>
        <w:t xml:space="preserve">IMS </w:t>
      </w:r>
      <w:r w:rsidR="008B6D6D" w:rsidRPr="00801E85">
        <w:rPr>
          <w:rFonts w:ascii="Times New Roman" w:hAnsi="Times New Roman" w:cs="Times New Roman"/>
          <w:sz w:val="24"/>
          <w:szCs w:val="24"/>
        </w:rPr>
        <w:t>is</w:t>
      </w:r>
      <w:r w:rsidR="00947E2E" w:rsidRPr="00801E85">
        <w:rPr>
          <w:rFonts w:ascii="Times New Roman" w:hAnsi="Times New Roman" w:cs="Times New Roman"/>
          <w:sz w:val="24"/>
          <w:szCs w:val="24"/>
        </w:rPr>
        <w:t xml:space="preserve"> associated with higher levels of perspective taking, empathy, and respect (</w:t>
      </w:r>
      <w:r w:rsidR="009943AF" w:rsidRPr="00801E85">
        <w:rPr>
          <w:rFonts w:ascii="Times New Roman" w:hAnsi="Times New Roman" w:cs="Times New Roman"/>
          <w:sz w:val="24"/>
          <w:szCs w:val="24"/>
        </w:rPr>
        <w:t>LaCosse &amp; Plant, 2020)</w:t>
      </w:r>
      <w:r w:rsidR="00547397" w:rsidRPr="00801E85">
        <w:rPr>
          <w:rFonts w:ascii="Times New Roman" w:hAnsi="Times New Roman" w:cs="Times New Roman"/>
          <w:sz w:val="24"/>
          <w:szCs w:val="24"/>
        </w:rPr>
        <w:t xml:space="preserve"> and </w:t>
      </w:r>
      <w:r w:rsidR="00656116" w:rsidRPr="00801E85">
        <w:rPr>
          <w:rFonts w:ascii="Times New Roman" w:hAnsi="Times New Roman" w:cs="Times New Roman"/>
          <w:sz w:val="24"/>
          <w:szCs w:val="24"/>
        </w:rPr>
        <w:t xml:space="preserve">mediates the link between gender and </w:t>
      </w:r>
      <w:r w:rsidR="0013430D" w:rsidRPr="00801E85">
        <w:rPr>
          <w:rFonts w:ascii="Times New Roman" w:hAnsi="Times New Roman" w:cs="Times New Roman"/>
          <w:sz w:val="24"/>
          <w:szCs w:val="24"/>
        </w:rPr>
        <w:t>prejudice toward gay or lesbian individuals (Ratcliff et al., 2006).</w:t>
      </w:r>
      <w:r w:rsidR="0013430D">
        <w:rPr>
          <w:rFonts w:ascii="Times New Roman" w:hAnsi="Times New Roman" w:cs="Times New Roman"/>
        </w:rPr>
        <w:t xml:space="preserve"> </w:t>
      </w:r>
    </w:p>
    <w:p w14:paraId="40A9C9DF" w14:textId="75D08327" w:rsidR="00F6501D" w:rsidRDefault="00F6501D" w:rsidP="008B2C8A">
      <w:pPr>
        <w:spacing w:after="0"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Rationale and Hypotheses </w:t>
      </w:r>
    </w:p>
    <w:p w14:paraId="3547115B" w14:textId="73B6B7FD" w:rsidR="00DD0178" w:rsidRDefault="00DD0178" w:rsidP="00DD0178">
      <w:pPr>
        <w:spacing w:after="0" w:line="480" w:lineRule="auto"/>
        <w:ind w:firstLine="720"/>
        <w:rPr>
          <w:rFonts w:ascii="Times New Roman" w:hAnsi="Times New Roman" w:cs="Times New Roman"/>
          <w:bCs/>
          <w:sz w:val="24"/>
        </w:rPr>
      </w:pPr>
      <w:r>
        <w:rPr>
          <w:rFonts w:ascii="Times New Roman" w:hAnsi="Times New Roman" w:cs="Times New Roman"/>
          <w:sz w:val="24"/>
        </w:rPr>
        <w:t xml:space="preserve">While intellectual humility has been linked to greater levels of attributional complexity and withholding negative judgments toward those who contradict one’s worldview, this trait has seldomly been explored outside the context of belief-based differences (Brienza et al., 2018; </w:t>
      </w:r>
      <w:r w:rsidRPr="000B4733">
        <w:rPr>
          <w:rFonts w:ascii="Times New Roman" w:hAnsi="Times New Roman" w:cs="Times New Roman"/>
          <w:sz w:val="24"/>
        </w:rPr>
        <w:t>Gilbert &amp; Malone, 1995</w:t>
      </w:r>
      <w:r>
        <w:rPr>
          <w:rFonts w:ascii="Times New Roman" w:hAnsi="Times New Roman" w:cs="Times New Roman"/>
          <w:sz w:val="24"/>
        </w:rPr>
        <w:t xml:space="preserve">; Joireman, 2004; </w:t>
      </w:r>
      <w:r w:rsidRPr="00154151">
        <w:rPr>
          <w:rFonts w:ascii="Times New Roman" w:hAnsi="Times New Roman" w:cs="Times New Roman"/>
          <w:sz w:val="24"/>
        </w:rPr>
        <w:t>Leary et al., 2017</w:t>
      </w:r>
      <w:r>
        <w:rPr>
          <w:rFonts w:ascii="Times New Roman" w:hAnsi="Times New Roman" w:cs="Times New Roman"/>
          <w:sz w:val="24"/>
        </w:rPr>
        <w:t xml:space="preserve">; </w:t>
      </w:r>
      <w:r w:rsidRPr="00154151">
        <w:rPr>
          <w:rFonts w:ascii="Times New Roman" w:hAnsi="Times New Roman" w:cs="Times New Roman"/>
          <w:sz w:val="24"/>
        </w:rPr>
        <w:t>Porter &amp; Schumann, 2018</w:t>
      </w:r>
      <w:r>
        <w:rPr>
          <w:rFonts w:ascii="Times New Roman" w:hAnsi="Times New Roman" w:cs="Times New Roman"/>
          <w:sz w:val="24"/>
        </w:rPr>
        <w:t>;</w:t>
      </w:r>
      <w:r w:rsidRPr="003219A2">
        <w:rPr>
          <w:rFonts w:ascii="Times New Roman" w:hAnsi="Times New Roman" w:cs="Times New Roman"/>
          <w:sz w:val="24"/>
        </w:rPr>
        <w:t xml:space="preserve"> </w:t>
      </w:r>
      <w:r>
        <w:rPr>
          <w:rFonts w:ascii="Times New Roman" w:hAnsi="Times New Roman" w:cs="Times New Roman"/>
          <w:sz w:val="24"/>
        </w:rPr>
        <w:t xml:space="preserve">Van Tongeren et al., 2016). </w:t>
      </w:r>
      <w:r>
        <w:rPr>
          <w:rFonts w:ascii="Times New Roman" w:hAnsi="Times New Roman" w:cs="Times New Roman"/>
          <w:bCs/>
          <w:sz w:val="24"/>
        </w:rPr>
        <w:t>In this study, I predict</w:t>
      </w:r>
      <w:r w:rsidR="005F0E63">
        <w:rPr>
          <w:rFonts w:ascii="Times New Roman" w:hAnsi="Times New Roman" w:cs="Times New Roman"/>
          <w:bCs/>
          <w:sz w:val="24"/>
        </w:rPr>
        <w:t>ed</w:t>
      </w:r>
      <w:r>
        <w:rPr>
          <w:rFonts w:ascii="Times New Roman" w:hAnsi="Times New Roman" w:cs="Times New Roman"/>
          <w:bCs/>
          <w:sz w:val="24"/>
        </w:rPr>
        <w:t xml:space="preserve"> that intellectual humility would work through attributional complexity to predict lower levels of blame, which </w:t>
      </w:r>
      <w:r w:rsidR="005F0E63">
        <w:rPr>
          <w:rFonts w:ascii="Times New Roman" w:hAnsi="Times New Roman" w:cs="Times New Roman"/>
          <w:bCs/>
          <w:sz w:val="24"/>
        </w:rPr>
        <w:t>would</w:t>
      </w:r>
      <w:r>
        <w:rPr>
          <w:rFonts w:ascii="Times New Roman" w:hAnsi="Times New Roman" w:cs="Times New Roman"/>
          <w:bCs/>
          <w:sz w:val="24"/>
        </w:rPr>
        <w:t xml:space="preserve"> be associated with less stigmatization, prejudice, and unforgiveness. While I believe</w:t>
      </w:r>
      <w:r w:rsidR="005F0E63">
        <w:rPr>
          <w:rFonts w:ascii="Times New Roman" w:hAnsi="Times New Roman" w:cs="Times New Roman"/>
          <w:bCs/>
          <w:sz w:val="24"/>
        </w:rPr>
        <w:t>d</w:t>
      </w:r>
      <w:r>
        <w:rPr>
          <w:rFonts w:ascii="Times New Roman" w:hAnsi="Times New Roman" w:cs="Times New Roman"/>
          <w:bCs/>
          <w:sz w:val="24"/>
        </w:rPr>
        <w:t xml:space="preserve"> that this mechanism w</w:t>
      </w:r>
      <w:r w:rsidR="00523E78">
        <w:rPr>
          <w:rFonts w:ascii="Times New Roman" w:hAnsi="Times New Roman" w:cs="Times New Roman"/>
          <w:bCs/>
          <w:sz w:val="24"/>
        </w:rPr>
        <w:t>ould</w:t>
      </w:r>
      <w:r>
        <w:rPr>
          <w:rFonts w:ascii="Times New Roman" w:hAnsi="Times New Roman" w:cs="Times New Roman"/>
          <w:bCs/>
          <w:sz w:val="24"/>
        </w:rPr>
        <w:t xml:space="preserve"> be predictive with each outcome, I believe</w:t>
      </w:r>
      <w:r w:rsidR="00523E78">
        <w:rPr>
          <w:rFonts w:ascii="Times New Roman" w:hAnsi="Times New Roman" w:cs="Times New Roman"/>
          <w:bCs/>
          <w:sz w:val="24"/>
        </w:rPr>
        <w:t>d</w:t>
      </w:r>
      <w:r>
        <w:rPr>
          <w:rFonts w:ascii="Times New Roman" w:hAnsi="Times New Roman" w:cs="Times New Roman"/>
          <w:bCs/>
          <w:sz w:val="24"/>
        </w:rPr>
        <w:t xml:space="preserve"> that an additional </w:t>
      </w:r>
      <w:r w:rsidR="007536E6">
        <w:rPr>
          <w:rFonts w:ascii="Times New Roman" w:hAnsi="Times New Roman" w:cs="Times New Roman"/>
          <w:bCs/>
          <w:sz w:val="24"/>
        </w:rPr>
        <w:t>me</w:t>
      </w:r>
      <w:r>
        <w:rPr>
          <w:rFonts w:ascii="Times New Roman" w:hAnsi="Times New Roman" w:cs="Times New Roman"/>
          <w:bCs/>
          <w:sz w:val="24"/>
        </w:rPr>
        <w:t xml:space="preserve">diator will further explain this model in the contexts of prejudice and forgiveness. </w:t>
      </w:r>
    </w:p>
    <w:p w14:paraId="0271A854" w14:textId="263DACE3" w:rsidR="00DD0178" w:rsidRDefault="00DD0178" w:rsidP="00DD0178">
      <w:pPr>
        <w:spacing w:after="0" w:line="480" w:lineRule="auto"/>
        <w:ind w:firstLine="720"/>
        <w:rPr>
          <w:rFonts w:ascii="Times New Roman" w:hAnsi="Times New Roman" w:cs="Times New Roman"/>
          <w:sz w:val="24"/>
        </w:rPr>
      </w:pPr>
      <w:r>
        <w:rPr>
          <w:rFonts w:ascii="Times New Roman" w:hAnsi="Times New Roman" w:cs="Times New Roman"/>
          <w:sz w:val="24"/>
        </w:rPr>
        <w:t>First, I investigate</w:t>
      </w:r>
      <w:r w:rsidR="005F0E63">
        <w:rPr>
          <w:rFonts w:ascii="Times New Roman" w:hAnsi="Times New Roman" w:cs="Times New Roman"/>
          <w:sz w:val="24"/>
        </w:rPr>
        <w:t>d</w:t>
      </w:r>
      <w:r>
        <w:rPr>
          <w:rFonts w:ascii="Times New Roman" w:hAnsi="Times New Roman" w:cs="Times New Roman"/>
          <w:sz w:val="24"/>
        </w:rPr>
        <w:t xml:space="preserve"> this model in the context of mental illness stigmatization. Although a great deal of stigmatization revolves around one’s perception of others, it also possesses a behavioral component, as people display increased irritation, greater social distancing, less pity, </w:t>
      </w:r>
      <w:r>
        <w:rPr>
          <w:rFonts w:ascii="Times New Roman" w:hAnsi="Times New Roman" w:cs="Times New Roman"/>
          <w:sz w:val="24"/>
        </w:rPr>
        <w:lastRenderedPageBreak/>
        <w:t>and less prosocial behavior towards those who are stigmatized. (</w:t>
      </w:r>
      <w:r w:rsidRPr="00A7537C">
        <w:rPr>
          <w:rFonts w:ascii="Times New Roman" w:hAnsi="Times New Roman" w:cs="Times New Roman"/>
          <w:sz w:val="24"/>
        </w:rPr>
        <w:t>Angermeyer et al., 2013; Corrigan et al., 2000</w:t>
      </w:r>
      <w:r>
        <w:rPr>
          <w:rFonts w:ascii="Times New Roman" w:hAnsi="Times New Roman" w:cs="Times New Roman"/>
          <w:sz w:val="24"/>
        </w:rPr>
        <w:t>; 2002; Dijker and Kooman, 2003</w:t>
      </w:r>
      <w:r w:rsidRPr="00A7537C">
        <w:rPr>
          <w:rFonts w:ascii="Times New Roman" w:hAnsi="Times New Roman" w:cs="Times New Roman"/>
          <w:sz w:val="24"/>
        </w:rPr>
        <w:t>; Mantler et al., 2003; Rodin, Price, Sanchez, &amp; McElligot, 1989</w:t>
      </w:r>
      <w:r>
        <w:rPr>
          <w:rFonts w:ascii="Times New Roman" w:hAnsi="Times New Roman" w:cs="Times New Roman"/>
          <w:sz w:val="24"/>
        </w:rPr>
        <w:t xml:space="preserve">; Weiner 1996). </w:t>
      </w:r>
      <w:proofErr w:type="gramStart"/>
      <w:r>
        <w:rPr>
          <w:rFonts w:ascii="Times New Roman" w:hAnsi="Times New Roman" w:cs="Times New Roman"/>
          <w:sz w:val="24"/>
        </w:rPr>
        <w:t>With this in mind, I</w:t>
      </w:r>
      <w:proofErr w:type="gramEnd"/>
      <w:r>
        <w:rPr>
          <w:rFonts w:ascii="Times New Roman" w:hAnsi="Times New Roman" w:cs="Times New Roman"/>
          <w:sz w:val="24"/>
        </w:rPr>
        <w:t xml:space="preserve"> sought to determine the indirect effects of intellectual humility on behavioral intentions towards a hypothetical individual with the mental illness of AUD, as this mental illness elicits particularly high levels of stigma and blame (Schomerus et al., 2011). Despite the high level of stigma attached to AUD, this disorder is </w:t>
      </w:r>
      <w:proofErr w:type="gramStart"/>
      <w:r>
        <w:rPr>
          <w:rFonts w:ascii="Times New Roman" w:hAnsi="Times New Roman" w:cs="Times New Roman"/>
          <w:sz w:val="24"/>
        </w:rPr>
        <w:t>fairly common</w:t>
      </w:r>
      <w:proofErr w:type="gramEnd"/>
      <w:r>
        <w:rPr>
          <w:rFonts w:ascii="Times New Roman" w:hAnsi="Times New Roman" w:cs="Times New Roman"/>
          <w:sz w:val="24"/>
        </w:rPr>
        <w:t xml:space="preserve"> on college campuses, with estimates that 20% of college students meet the criteria for AUD and nearly 37% of college students have engaged in binge drinking (Blanco et al., 2008; NIAAA, 2020).</w:t>
      </w:r>
      <w:r w:rsidR="002963D0">
        <w:rPr>
          <w:rFonts w:ascii="Times New Roman" w:hAnsi="Times New Roman" w:cs="Times New Roman"/>
          <w:sz w:val="24"/>
        </w:rPr>
        <w:t xml:space="preserve"> </w:t>
      </w:r>
      <w:r>
        <w:rPr>
          <w:rFonts w:ascii="Times New Roman" w:hAnsi="Times New Roman" w:cs="Times New Roman"/>
          <w:sz w:val="24"/>
        </w:rPr>
        <w:t>Given the connections between intellectual humility and attributional complexity (Brienza et al., 2018), attributional complexity and blame (</w:t>
      </w:r>
      <w:r w:rsidRPr="006F10F7">
        <w:rPr>
          <w:rFonts w:ascii="Times New Roman" w:hAnsi="Times New Roman" w:cs="Times New Roman"/>
          <w:sz w:val="24"/>
        </w:rPr>
        <w:t>Gilbert &amp; Malone, 1995;</w:t>
      </w:r>
      <w:r>
        <w:rPr>
          <w:rFonts w:ascii="Times New Roman" w:hAnsi="Times New Roman" w:cs="Times New Roman"/>
          <w:sz w:val="24"/>
        </w:rPr>
        <w:t xml:space="preserve"> Joireman, 2004), and blame with stigmatization (Weiner, Perry, &amp; Magnusson, 1988), I </w:t>
      </w:r>
      <w:r w:rsidR="005F0E63">
        <w:rPr>
          <w:rFonts w:ascii="Times New Roman" w:hAnsi="Times New Roman" w:cs="Times New Roman"/>
          <w:sz w:val="24"/>
        </w:rPr>
        <w:t>predicted</w:t>
      </w:r>
      <w:r>
        <w:rPr>
          <w:rFonts w:ascii="Times New Roman" w:hAnsi="Times New Roman" w:cs="Times New Roman"/>
          <w:sz w:val="24"/>
        </w:rPr>
        <w:t xml:space="preserve"> that intellectual humility w</w:t>
      </w:r>
      <w:r w:rsidR="005F0E63">
        <w:rPr>
          <w:rFonts w:ascii="Times New Roman" w:hAnsi="Times New Roman" w:cs="Times New Roman"/>
          <w:sz w:val="24"/>
        </w:rPr>
        <w:t>ould</w:t>
      </w:r>
      <w:r>
        <w:rPr>
          <w:rFonts w:ascii="Times New Roman" w:hAnsi="Times New Roman" w:cs="Times New Roman"/>
          <w:sz w:val="24"/>
        </w:rPr>
        <w:t xml:space="preserve"> work through attributional complexity to predict lower levels of mental illness blame. This lower mental illness blame should not only predict </w:t>
      </w:r>
      <w:proofErr w:type="gramStart"/>
      <w:r>
        <w:rPr>
          <w:rFonts w:ascii="Times New Roman" w:hAnsi="Times New Roman" w:cs="Times New Roman"/>
          <w:sz w:val="24"/>
        </w:rPr>
        <w:t>less</w:t>
      </w:r>
      <w:proofErr w:type="gramEnd"/>
      <w:r>
        <w:rPr>
          <w:rFonts w:ascii="Times New Roman" w:hAnsi="Times New Roman" w:cs="Times New Roman"/>
          <w:sz w:val="24"/>
        </w:rPr>
        <w:t xml:space="preserve"> stigmatizing beliefs and attitudes, but should also lead to more prosocial behavior and comfortability directed towards stigmatized individuals, (Mitchell &amp; Kovera, </w:t>
      </w:r>
      <w:r w:rsidRPr="00A7537C">
        <w:rPr>
          <w:rFonts w:ascii="Times New Roman" w:hAnsi="Times New Roman" w:cs="Times New Roman"/>
          <w:sz w:val="24"/>
        </w:rPr>
        <w:t>2006</w:t>
      </w:r>
      <w:r>
        <w:rPr>
          <w:rFonts w:ascii="Times New Roman" w:hAnsi="Times New Roman" w:cs="Times New Roman"/>
          <w:sz w:val="24"/>
        </w:rPr>
        <w:t>).</w:t>
      </w:r>
      <w:r w:rsidR="005F0E63">
        <w:rPr>
          <w:rFonts w:ascii="Times New Roman" w:hAnsi="Times New Roman" w:cs="Times New Roman"/>
          <w:sz w:val="24"/>
        </w:rPr>
        <w:t xml:space="preserve"> In this context, I did not </w:t>
      </w:r>
      <w:r w:rsidR="002963D0">
        <w:rPr>
          <w:rFonts w:ascii="Times New Roman" w:hAnsi="Times New Roman" w:cs="Times New Roman"/>
          <w:sz w:val="24"/>
        </w:rPr>
        <w:t xml:space="preserve">expect </w:t>
      </w:r>
      <w:r w:rsidR="005F0E63">
        <w:rPr>
          <w:rFonts w:ascii="Times New Roman" w:hAnsi="Times New Roman" w:cs="Times New Roman"/>
          <w:sz w:val="24"/>
        </w:rPr>
        <w:t>that perspective taking or internal motivation to respond without prejudice would contribute significantly to the model, as mental illness stigma is largely predicted</w:t>
      </w:r>
      <w:r w:rsidR="00523E78">
        <w:rPr>
          <w:rFonts w:ascii="Times New Roman" w:hAnsi="Times New Roman" w:cs="Times New Roman"/>
          <w:sz w:val="24"/>
        </w:rPr>
        <w:t xml:space="preserve"> by</w:t>
      </w:r>
      <w:r w:rsidR="005F0E63">
        <w:rPr>
          <w:rFonts w:ascii="Times New Roman" w:hAnsi="Times New Roman" w:cs="Times New Roman"/>
          <w:sz w:val="24"/>
        </w:rPr>
        <w:t xml:space="preserve"> perceived blame, which is strongly associated with differences in attributional complexity (Joireman, 2004; Schomerus et al., 2011). </w:t>
      </w:r>
      <w:r>
        <w:rPr>
          <w:rFonts w:ascii="Times New Roman" w:hAnsi="Times New Roman" w:cs="Times New Roman"/>
          <w:sz w:val="24"/>
        </w:rPr>
        <w:t xml:space="preserve">  </w:t>
      </w:r>
    </w:p>
    <w:p w14:paraId="605510C2" w14:textId="271E5450" w:rsidR="00DD0178" w:rsidRDefault="00DD0178" w:rsidP="00DD0178">
      <w:pPr>
        <w:spacing w:after="0" w:line="480" w:lineRule="auto"/>
        <w:ind w:firstLine="720"/>
        <w:rPr>
          <w:rFonts w:ascii="Times New Roman" w:hAnsi="Times New Roman" w:cs="Times New Roman"/>
          <w:sz w:val="24"/>
        </w:rPr>
      </w:pPr>
      <w:r>
        <w:rPr>
          <w:rFonts w:ascii="Times New Roman" w:hAnsi="Times New Roman" w:cs="Times New Roman"/>
          <w:sz w:val="24"/>
        </w:rPr>
        <w:t>In the context of obesity prejudice, I propose</w:t>
      </w:r>
      <w:r w:rsidR="00523E78">
        <w:rPr>
          <w:rFonts w:ascii="Times New Roman" w:hAnsi="Times New Roman" w:cs="Times New Roman"/>
          <w:sz w:val="24"/>
        </w:rPr>
        <w:t>d</w:t>
      </w:r>
      <w:r>
        <w:rPr>
          <w:rFonts w:ascii="Times New Roman" w:hAnsi="Times New Roman" w:cs="Times New Roman"/>
          <w:sz w:val="24"/>
        </w:rPr>
        <w:t xml:space="preserve"> that the metacognitive approach shared by intellectual humility and attributional complexity should not only lead to lower levels of blame but should also be associated with a higher internal motivation to respond without prejudice. While dispositional attributions of blame play a large role in exacerbating prejudicial attitudes </w:t>
      </w:r>
      <w:r>
        <w:rPr>
          <w:rFonts w:ascii="Times New Roman" w:hAnsi="Times New Roman" w:cs="Times New Roman"/>
          <w:sz w:val="24"/>
        </w:rPr>
        <w:lastRenderedPageBreak/>
        <w:t xml:space="preserve">(Crandall, 2001; O’Brien et al., 2013; Jackson et al., 2015; Weiner et al., 1988), the desire to seek information from multiple sources and the recognition that one’s perspective is limited should also internally motivate an individual to respond in an unprejudiced manner (Joireman, 2004; Leary et al., 2017; Sherman et al., 2006). As previous literature shows that prejudiced individuals show bias in the how they process information and what they pay attention to, it would follow that individuals who have a strong desire to avoid bias should have an internal motivation to respond without prejudice (Vescio &amp; Biernat, 1999; Wittenbrink, Gist, &amp; Hilton, 1997).  </w:t>
      </w:r>
      <w:r w:rsidRPr="00801E85">
        <w:rPr>
          <w:rFonts w:ascii="Times New Roman" w:hAnsi="Times New Roman" w:cs="Times New Roman"/>
          <w:sz w:val="24"/>
          <w:szCs w:val="24"/>
        </w:rPr>
        <w:t xml:space="preserve">Ratcliff </w:t>
      </w:r>
      <w:r>
        <w:rPr>
          <w:rFonts w:ascii="Times New Roman" w:hAnsi="Times New Roman" w:cs="Times New Roman"/>
          <w:sz w:val="24"/>
          <w:szCs w:val="24"/>
        </w:rPr>
        <w:t>and colleagues</w:t>
      </w:r>
      <w:r w:rsidRPr="00801E85">
        <w:rPr>
          <w:rFonts w:ascii="Times New Roman" w:hAnsi="Times New Roman" w:cs="Times New Roman"/>
          <w:sz w:val="24"/>
          <w:szCs w:val="24"/>
        </w:rPr>
        <w:t xml:space="preserve"> </w:t>
      </w:r>
      <w:r>
        <w:rPr>
          <w:rFonts w:ascii="Times New Roman" w:hAnsi="Times New Roman" w:cs="Times New Roman"/>
          <w:sz w:val="24"/>
          <w:szCs w:val="24"/>
        </w:rPr>
        <w:t>(</w:t>
      </w:r>
      <w:r w:rsidRPr="00801E85">
        <w:rPr>
          <w:rFonts w:ascii="Times New Roman" w:hAnsi="Times New Roman" w:cs="Times New Roman"/>
          <w:sz w:val="24"/>
          <w:szCs w:val="24"/>
        </w:rPr>
        <w:t>2006</w:t>
      </w:r>
      <w:r>
        <w:rPr>
          <w:rFonts w:ascii="Times New Roman" w:hAnsi="Times New Roman" w:cs="Times New Roman"/>
          <w:sz w:val="24"/>
          <w:szCs w:val="24"/>
        </w:rPr>
        <w:t>)</w:t>
      </w:r>
      <w:r>
        <w:rPr>
          <w:rFonts w:ascii="Times New Roman" w:hAnsi="Times New Roman" w:cs="Times New Roman"/>
          <w:sz w:val="24"/>
        </w:rPr>
        <w:t xml:space="preserve"> utilized IMS to mediate the link between gender and LGBTQ+ prejudice, furthering the notion that this variable may vary based on personal characteristics. Although attributional complexity has already been linked with lower levels of anti-fat prejudice, variables that may mediate this process remain unexplored. Additionally, this will be the first study to apply intellectual humility to the context of obesity prejudice. Herein, I predict that intellectual humility through attributional complexity should lead to lower levels of blaming obese individuals for their condition, along with a higher internal motivation to respond without prejudice, and more positive attitudes toward obese individuals in general. </w:t>
      </w:r>
    </w:p>
    <w:p w14:paraId="3A70BFD6" w14:textId="22F4C78A" w:rsidR="00DD0178" w:rsidRDefault="00DD0178" w:rsidP="00DD0178">
      <w:pPr>
        <w:spacing w:after="0" w:line="480" w:lineRule="auto"/>
        <w:ind w:firstLine="720"/>
        <w:rPr>
          <w:rFonts w:ascii="Times New Roman" w:eastAsia="Times New Roman" w:hAnsi="Times New Roman" w:cs="Times New Roman"/>
          <w:color w:val="000000"/>
          <w:sz w:val="24"/>
          <w:szCs w:val="24"/>
        </w:rPr>
      </w:pPr>
      <w:r w:rsidRPr="00011A50">
        <w:rPr>
          <w:rFonts w:ascii="Times New Roman" w:eastAsia="Times New Roman" w:hAnsi="Times New Roman" w:cs="Times New Roman"/>
          <w:color w:val="000000"/>
          <w:sz w:val="24"/>
          <w:szCs w:val="24"/>
        </w:rPr>
        <w:t xml:space="preserve">While intellectual humility has been linked to greater forgiveness of a religious leader who offended their congregation (Zhange et al., 2015), </w:t>
      </w:r>
      <w:r>
        <w:rPr>
          <w:rFonts w:ascii="Times New Roman" w:eastAsia="Times New Roman" w:hAnsi="Times New Roman" w:cs="Times New Roman"/>
          <w:color w:val="000000"/>
          <w:sz w:val="24"/>
          <w:szCs w:val="24"/>
        </w:rPr>
        <w:t>this relationship</w:t>
      </w:r>
      <w:r w:rsidRPr="00011A50">
        <w:rPr>
          <w:rFonts w:ascii="Times New Roman" w:eastAsia="Times New Roman" w:hAnsi="Times New Roman" w:cs="Times New Roman"/>
          <w:color w:val="000000"/>
          <w:sz w:val="24"/>
          <w:szCs w:val="24"/>
        </w:rPr>
        <w:t xml:space="preserve"> has not been tested in the context of personal transgression.  Because attributions of intentionality are strongly linked to unwillingness to forgive (</w:t>
      </w:r>
      <w:r w:rsidRPr="00011A50">
        <w:rPr>
          <w:rFonts w:ascii="Times New Roman" w:hAnsi="Times New Roman" w:cs="Times New Roman"/>
          <w:sz w:val="24"/>
          <w:szCs w:val="24"/>
        </w:rPr>
        <w:t>Davis et al., 2015; Furman et al., 2017)</w:t>
      </w:r>
      <w:r w:rsidRPr="00011A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 propose</w:t>
      </w:r>
      <w:r w:rsidR="00F35E58">
        <w:rPr>
          <w:rFonts w:ascii="Times New Roman" w:eastAsia="Times New Roman" w:hAnsi="Times New Roman" w:cs="Times New Roman"/>
          <w:color w:val="000000"/>
          <w:sz w:val="24"/>
          <w:szCs w:val="24"/>
        </w:rPr>
        <w:t>d</w:t>
      </w:r>
      <w:r w:rsidRPr="00011A50">
        <w:rPr>
          <w:rFonts w:ascii="Times New Roman" w:eastAsia="Times New Roman" w:hAnsi="Times New Roman" w:cs="Times New Roman"/>
          <w:color w:val="000000"/>
          <w:sz w:val="24"/>
          <w:szCs w:val="24"/>
        </w:rPr>
        <w:t xml:space="preserve"> that</w:t>
      </w:r>
      <w:r>
        <w:rPr>
          <w:rFonts w:ascii="Times New Roman" w:eastAsia="Times New Roman" w:hAnsi="Times New Roman" w:cs="Times New Roman"/>
          <w:color w:val="000000"/>
          <w:sz w:val="24"/>
          <w:szCs w:val="24"/>
        </w:rPr>
        <w:t xml:space="preserve"> </w:t>
      </w:r>
      <w:r w:rsidRPr="00011A50">
        <w:rPr>
          <w:rFonts w:ascii="Times New Roman" w:eastAsia="Times New Roman" w:hAnsi="Times New Roman" w:cs="Times New Roman"/>
          <w:color w:val="000000"/>
          <w:sz w:val="24"/>
          <w:szCs w:val="24"/>
        </w:rPr>
        <w:t>intellectual humility w</w:t>
      </w:r>
      <w:r>
        <w:rPr>
          <w:rFonts w:ascii="Times New Roman" w:eastAsia="Times New Roman" w:hAnsi="Times New Roman" w:cs="Times New Roman"/>
          <w:color w:val="000000"/>
          <w:sz w:val="24"/>
          <w:szCs w:val="24"/>
        </w:rPr>
        <w:t>ill</w:t>
      </w:r>
      <w:r w:rsidRPr="00011A50">
        <w:rPr>
          <w:rFonts w:ascii="Times New Roman" w:eastAsia="Times New Roman" w:hAnsi="Times New Roman" w:cs="Times New Roman"/>
          <w:color w:val="000000"/>
          <w:sz w:val="24"/>
          <w:szCs w:val="24"/>
        </w:rPr>
        <w:t xml:space="preserve"> predict greater forgiveness, as</w:t>
      </w:r>
      <w:r>
        <w:rPr>
          <w:rFonts w:ascii="Times New Roman" w:eastAsia="Times New Roman" w:hAnsi="Times New Roman" w:cs="Times New Roman"/>
          <w:color w:val="000000"/>
          <w:sz w:val="24"/>
          <w:szCs w:val="24"/>
        </w:rPr>
        <w:t xml:space="preserve"> it predisposes an individual to</w:t>
      </w:r>
      <w:r w:rsidRPr="00011A50">
        <w:rPr>
          <w:rFonts w:ascii="Times New Roman" w:eastAsia="Times New Roman" w:hAnsi="Times New Roman" w:cs="Times New Roman"/>
          <w:color w:val="000000"/>
          <w:sz w:val="24"/>
          <w:szCs w:val="24"/>
        </w:rPr>
        <w:t xml:space="preserve"> consider all the factors that may have led to an action</w:t>
      </w:r>
      <w:r>
        <w:rPr>
          <w:rFonts w:ascii="Times New Roman" w:eastAsia="Times New Roman" w:hAnsi="Times New Roman" w:cs="Times New Roman"/>
          <w:color w:val="000000"/>
          <w:sz w:val="24"/>
          <w:szCs w:val="24"/>
        </w:rPr>
        <w:t>, including the perspective of a transgressor</w:t>
      </w:r>
      <w:r w:rsidRPr="00011A50">
        <w:rPr>
          <w:rFonts w:ascii="Times New Roman" w:eastAsia="Times New Roman" w:hAnsi="Times New Roman" w:cs="Times New Roman"/>
          <w:color w:val="000000"/>
          <w:sz w:val="24"/>
          <w:szCs w:val="24"/>
        </w:rPr>
        <w:t xml:space="preserve"> (</w:t>
      </w:r>
      <w:r>
        <w:rPr>
          <w:rFonts w:ascii="Times New Roman" w:hAnsi="Times New Roman" w:cs="Times New Roman"/>
          <w:sz w:val="24"/>
        </w:rPr>
        <w:t>Brienza et al., 2018; Fletcher et al, 1986; Joireman, 2004;</w:t>
      </w:r>
      <w:r w:rsidRPr="00770F5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Leary et al., 2017</w:t>
      </w:r>
      <w:r w:rsidRPr="00011A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Thus, </w:t>
      </w:r>
      <w:r>
        <w:rPr>
          <w:rFonts w:ascii="Times New Roman" w:hAnsi="Times New Roman" w:cs="Times New Roman"/>
          <w:sz w:val="24"/>
        </w:rPr>
        <w:t>I predict</w:t>
      </w:r>
      <w:r w:rsidR="00F35E58">
        <w:rPr>
          <w:rFonts w:ascii="Times New Roman" w:hAnsi="Times New Roman" w:cs="Times New Roman"/>
          <w:sz w:val="24"/>
        </w:rPr>
        <w:t>ed</w:t>
      </w:r>
      <w:r>
        <w:rPr>
          <w:rFonts w:ascii="Times New Roman" w:hAnsi="Times New Roman" w:cs="Times New Roman"/>
          <w:sz w:val="24"/>
        </w:rPr>
        <w:t xml:space="preserve"> that intellectual humility and attributional complexity’s association with perspective taking should predict lower </w:t>
      </w:r>
      <w:r>
        <w:rPr>
          <w:rFonts w:ascii="Times New Roman" w:hAnsi="Times New Roman" w:cs="Times New Roman"/>
          <w:sz w:val="24"/>
        </w:rPr>
        <w:lastRenderedPageBreak/>
        <w:t xml:space="preserve">levels of blame and negative attributions toward a transgressor, which will predict forgiveness in the form of greater benevolence, less avoidance, and a lower desire for revenge. </w:t>
      </w:r>
      <w:r>
        <w:rPr>
          <w:rFonts w:ascii="Times New Roman" w:eastAsia="Times New Roman" w:hAnsi="Times New Roman" w:cs="Times New Roman"/>
          <w:color w:val="000000"/>
          <w:sz w:val="24"/>
          <w:szCs w:val="24"/>
        </w:rPr>
        <w:t xml:space="preserve">Herein, perspective taking is known to amplify how one perceives an offender. If one is prone to making dispositional attributions, then perspective taking will increase the level of judgment and blame directed at the offender, whereas perspective taking can serve to reduce judgment and blame when situational attributions are made. Additionally, Takaku (2001) found that after a hypothetical transgression, being asked to think about the transgressor’s motives, thoughts, and feelings lead to more positive attributions of the transgressor and greater forgiveness.  </w:t>
      </w:r>
      <w:r>
        <w:rPr>
          <w:rFonts w:ascii="Times New Roman" w:hAnsi="Times New Roman" w:cs="Times New Roman"/>
          <w:sz w:val="24"/>
        </w:rPr>
        <w:t>As those high in attributional complexity are more likely to consider external reasons behind an action (Pope &amp; Meyer, 1999), it follows that they will be less likely to assign attributions of intentionality and malevolence toward the offender (</w:t>
      </w:r>
      <w:r w:rsidRPr="00011A50">
        <w:rPr>
          <w:rFonts w:ascii="Times New Roman" w:hAnsi="Times New Roman" w:cs="Times New Roman"/>
          <w:sz w:val="24"/>
          <w:szCs w:val="24"/>
        </w:rPr>
        <w:t>Davis et al., 2015; Furman et al., 2017</w:t>
      </w:r>
      <w:r>
        <w:rPr>
          <w:rFonts w:ascii="Times New Roman" w:hAnsi="Times New Roman" w:cs="Times New Roman"/>
          <w:sz w:val="24"/>
          <w:szCs w:val="24"/>
        </w:rPr>
        <w:t>)</w:t>
      </w:r>
      <w:r>
        <w:rPr>
          <w:rFonts w:ascii="Times New Roman" w:hAnsi="Times New Roman" w:cs="Times New Roman"/>
          <w:sz w:val="24"/>
        </w:rPr>
        <w:t>. Herein, perspective taking is also believed to play a large role, as the nature of one’s attributions of the offender determine if perspective taking will lead to greater forgiveness or condemnation (Lucas et al., 2016).</w:t>
      </w:r>
    </w:p>
    <w:p w14:paraId="2B45EAB7" w14:textId="59AE135F" w:rsidR="00DD0178" w:rsidRDefault="00DD0178" w:rsidP="00DD0178">
      <w:pPr>
        <w:spacing w:after="0" w:line="480" w:lineRule="auto"/>
        <w:ind w:firstLine="720"/>
        <w:rPr>
          <w:rFonts w:ascii="Times New Roman" w:hAnsi="Times New Roman" w:cs="Times New Roman"/>
          <w:i/>
          <w:iCs/>
          <w:sz w:val="24"/>
        </w:rPr>
      </w:pPr>
      <w:r>
        <w:rPr>
          <w:rFonts w:ascii="Times New Roman" w:hAnsi="Times New Roman" w:cs="Times New Roman"/>
          <w:i/>
          <w:iCs/>
          <w:sz w:val="24"/>
        </w:rPr>
        <w:t xml:space="preserve">Hypothesis 1: </w:t>
      </w:r>
      <w:r w:rsidRPr="009C17BF">
        <w:rPr>
          <w:rFonts w:ascii="Times New Roman" w:hAnsi="Times New Roman" w:cs="Times New Roman"/>
          <w:i/>
          <w:iCs/>
          <w:sz w:val="24"/>
        </w:rPr>
        <w:t>In the context of mental illness stigma, intellectual humility will work indirectly through higher levels of attributional complexity and lower levels of mental illness blame to</w:t>
      </w:r>
      <w:r w:rsidR="00947454">
        <w:rPr>
          <w:rFonts w:ascii="Times New Roman" w:hAnsi="Times New Roman" w:cs="Times New Roman"/>
          <w:i/>
          <w:iCs/>
          <w:sz w:val="24"/>
        </w:rPr>
        <w:t xml:space="preserve"> </w:t>
      </w:r>
      <w:proofErr w:type="gramStart"/>
      <w:r w:rsidR="00947454">
        <w:rPr>
          <w:rFonts w:ascii="Times New Roman" w:hAnsi="Times New Roman" w:cs="Times New Roman"/>
          <w:i/>
          <w:iCs/>
          <w:sz w:val="24"/>
        </w:rPr>
        <w:t>have an effect</w:t>
      </w:r>
      <w:r w:rsidRPr="009C17BF">
        <w:rPr>
          <w:rFonts w:ascii="Times New Roman" w:hAnsi="Times New Roman" w:cs="Times New Roman"/>
          <w:i/>
          <w:iCs/>
          <w:sz w:val="24"/>
        </w:rPr>
        <w:t xml:space="preserve"> </w:t>
      </w:r>
      <w:r w:rsidR="00947454">
        <w:rPr>
          <w:rFonts w:ascii="Times New Roman" w:hAnsi="Times New Roman" w:cs="Times New Roman"/>
          <w:i/>
          <w:iCs/>
          <w:sz w:val="24"/>
        </w:rPr>
        <w:t>on</w:t>
      </w:r>
      <w:proofErr w:type="gramEnd"/>
      <w:r w:rsidRPr="009C17BF">
        <w:rPr>
          <w:rFonts w:ascii="Times New Roman" w:hAnsi="Times New Roman" w:cs="Times New Roman"/>
          <w:i/>
          <w:iCs/>
          <w:sz w:val="24"/>
        </w:rPr>
        <w:t xml:space="preserve"> lower mental illness stigma, along with higher levels of prosociality, social closeness, and comfortability. </w:t>
      </w:r>
    </w:p>
    <w:p w14:paraId="58AD5E6F" w14:textId="5F6EE054" w:rsidR="00DD0178" w:rsidRDefault="00DD0178" w:rsidP="00DD0178">
      <w:pPr>
        <w:spacing w:after="0" w:line="480" w:lineRule="auto"/>
        <w:ind w:firstLine="720"/>
        <w:rPr>
          <w:rFonts w:ascii="Times New Roman" w:hAnsi="Times New Roman" w:cs="Times New Roman"/>
          <w:i/>
          <w:iCs/>
          <w:sz w:val="24"/>
        </w:rPr>
      </w:pPr>
      <w:r>
        <w:rPr>
          <w:rFonts w:ascii="Times New Roman" w:hAnsi="Times New Roman" w:cs="Times New Roman"/>
          <w:i/>
          <w:iCs/>
          <w:sz w:val="24"/>
        </w:rPr>
        <w:t xml:space="preserve">Hypothesis 2: </w:t>
      </w:r>
      <w:r w:rsidRPr="009C17BF">
        <w:rPr>
          <w:rFonts w:ascii="Times New Roman" w:hAnsi="Times New Roman" w:cs="Times New Roman"/>
          <w:i/>
          <w:iCs/>
          <w:sz w:val="24"/>
        </w:rPr>
        <w:t xml:space="preserve">In the context of </w:t>
      </w:r>
      <w:r>
        <w:rPr>
          <w:rFonts w:ascii="Times New Roman" w:hAnsi="Times New Roman" w:cs="Times New Roman"/>
          <w:i/>
          <w:iCs/>
          <w:sz w:val="24"/>
        </w:rPr>
        <w:t>obesity prejudice</w:t>
      </w:r>
      <w:r w:rsidRPr="009C17BF">
        <w:rPr>
          <w:rFonts w:ascii="Times New Roman" w:hAnsi="Times New Roman" w:cs="Times New Roman"/>
          <w:i/>
          <w:iCs/>
          <w:sz w:val="24"/>
        </w:rPr>
        <w:t xml:space="preserve">, </w:t>
      </w:r>
      <w:r>
        <w:rPr>
          <w:rFonts w:ascii="Times New Roman" w:hAnsi="Times New Roman" w:cs="Times New Roman"/>
          <w:i/>
          <w:iCs/>
          <w:sz w:val="24"/>
        </w:rPr>
        <w:t xml:space="preserve">internal motivation to respond without prejudice will serve as an additional mediator through which intellectual humility will have an indirect effect on views of obese individuals in addition to attributional complexity and blame.  </w:t>
      </w:r>
    </w:p>
    <w:p w14:paraId="5B447537" w14:textId="68A08D47" w:rsidR="00DD0178" w:rsidRPr="00947454" w:rsidRDefault="00116E24" w:rsidP="00947454">
      <w:pPr>
        <w:spacing w:after="0" w:line="480" w:lineRule="auto"/>
        <w:ind w:firstLine="720"/>
        <w:rPr>
          <w:rFonts w:ascii="Times New Roman" w:hAnsi="Times New Roman" w:cs="Times New Roman"/>
          <w:i/>
          <w:iCs/>
          <w:sz w:val="24"/>
        </w:rPr>
      </w:pPr>
      <w:r>
        <w:rPr>
          <w:rFonts w:ascii="Times New Roman" w:hAnsi="Times New Roman" w:cs="Times New Roman"/>
          <w:i/>
          <w:iCs/>
          <w:sz w:val="24"/>
        </w:rPr>
        <w:lastRenderedPageBreak/>
        <w:t xml:space="preserve">Hypothesis 3: </w:t>
      </w:r>
      <w:r w:rsidRPr="009C17BF">
        <w:rPr>
          <w:rFonts w:ascii="Times New Roman" w:hAnsi="Times New Roman" w:cs="Times New Roman"/>
          <w:i/>
          <w:iCs/>
          <w:sz w:val="24"/>
        </w:rPr>
        <w:t xml:space="preserve">In the context of </w:t>
      </w:r>
      <w:r w:rsidR="00947454">
        <w:rPr>
          <w:rFonts w:ascii="Times New Roman" w:hAnsi="Times New Roman" w:cs="Times New Roman"/>
          <w:i/>
          <w:iCs/>
          <w:sz w:val="24"/>
        </w:rPr>
        <w:t>forgiveness</w:t>
      </w:r>
      <w:r w:rsidR="00C678A3">
        <w:rPr>
          <w:rFonts w:ascii="Times New Roman" w:hAnsi="Times New Roman" w:cs="Times New Roman"/>
          <w:i/>
          <w:iCs/>
          <w:sz w:val="24"/>
        </w:rPr>
        <w:t>,</w:t>
      </w:r>
      <w:r w:rsidR="00947454">
        <w:rPr>
          <w:rFonts w:ascii="Times New Roman" w:hAnsi="Times New Roman" w:cs="Times New Roman"/>
          <w:i/>
          <w:iCs/>
          <w:sz w:val="24"/>
        </w:rPr>
        <w:t xml:space="preserve"> perspective taking will serve as an additional mediator </w:t>
      </w:r>
      <w:r w:rsidR="00900DDC">
        <w:rPr>
          <w:rFonts w:ascii="Times New Roman" w:hAnsi="Times New Roman" w:cs="Times New Roman"/>
          <w:i/>
          <w:iCs/>
          <w:sz w:val="24"/>
        </w:rPr>
        <w:t xml:space="preserve">beyond attributional complexity </w:t>
      </w:r>
      <w:r w:rsidR="00523E78">
        <w:rPr>
          <w:rFonts w:ascii="Times New Roman" w:hAnsi="Times New Roman" w:cs="Times New Roman"/>
          <w:i/>
          <w:iCs/>
          <w:sz w:val="24"/>
        </w:rPr>
        <w:t xml:space="preserve">and blame </w:t>
      </w:r>
      <w:r w:rsidR="00947454">
        <w:rPr>
          <w:rFonts w:ascii="Times New Roman" w:hAnsi="Times New Roman" w:cs="Times New Roman"/>
          <w:i/>
          <w:iCs/>
          <w:sz w:val="24"/>
        </w:rPr>
        <w:t xml:space="preserve">through which intellectual has an indirect effect on lower levels of revenge and avoidance, along with higher levels of benevolence. </w:t>
      </w:r>
      <w:r w:rsidRPr="009C17BF">
        <w:rPr>
          <w:rFonts w:ascii="Times New Roman" w:hAnsi="Times New Roman" w:cs="Times New Roman"/>
          <w:i/>
          <w:iCs/>
          <w:sz w:val="24"/>
        </w:rPr>
        <w:t xml:space="preserve"> </w:t>
      </w:r>
    </w:p>
    <w:p w14:paraId="428313DD" w14:textId="30C6746C" w:rsidR="00770F52" w:rsidRDefault="00770F52" w:rsidP="00B959AA">
      <w:pPr>
        <w:spacing w:after="0" w:line="480" w:lineRule="auto"/>
        <w:ind w:firstLine="720"/>
        <w:rPr>
          <w:rFonts w:ascii="Times New Roman" w:hAnsi="Times New Roman" w:cs="Times New Roman"/>
          <w:b/>
          <w:sz w:val="24"/>
        </w:rPr>
      </w:pPr>
      <w:r>
        <w:rPr>
          <w:rFonts w:ascii="Times New Roman" w:hAnsi="Times New Roman" w:cs="Times New Roman"/>
          <w:b/>
          <w:sz w:val="24"/>
        </w:rPr>
        <w:t>Overview of Proposed Studies</w:t>
      </w:r>
    </w:p>
    <w:p w14:paraId="6B4B4C75" w14:textId="0D32E96F" w:rsidR="00947454" w:rsidRPr="00947454" w:rsidRDefault="00947454" w:rsidP="00D84024">
      <w:pPr>
        <w:spacing w:after="0" w:line="480" w:lineRule="auto"/>
        <w:ind w:firstLine="720"/>
        <w:rPr>
          <w:rFonts w:ascii="Times New Roman" w:eastAsia="Calibri" w:hAnsi="Times New Roman" w:cs="Times New Roman"/>
          <w:sz w:val="24"/>
          <w:szCs w:val="24"/>
        </w:rPr>
      </w:pPr>
      <w:r w:rsidRPr="00947454">
        <w:rPr>
          <w:rFonts w:ascii="Times New Roman" w:eastAsia="Calibri" w:hAnsi="Times New Roman" w:cs="Times New Roman"/>
          <w:sz w:val="24"/>
          <w:szCs w:val="24"/>
        </w:rPr>
        <w:t xml:space="preserve">The goal of </w:t>
      </w:r>
      <w:r>
        <w:rPr>
          <w:rFonts w:ascii="Times New Roman" w:eastAsia="Calibri" w:hAnsi="Times New Roman" w:cs="Times New Roman"/>
          <w:sz w:val="24"/>
          <w:szCs w:val="24"/>
        </w:rPr>
        <w:t xml:space="preserve">this </w:t>
      </w:r>
      <w:r w:rsidR="002963D0">
        <w:rPr>
          <w:rFonts w:ascii="Times New Roman" w:eastAsia="Calibri" w:hAnsi="Times New Roman" w:cs="Times New Roman"/>
          <w:sz w:val="24"/>
          <w:szCs w:val="24"/>
        </w:rPr>
        <w:t>research</w:t>
      </w:r>
      <w:r w:rsidR="002963D0" w:rsidRPr="00947454">
        <w:rPr>
          <w:rFonts w:ascii="Times New Roman" w:eastAsia="Calibri" w:hAnsi="Times New Roman" w:cs="Times New Roman"/>
          <w:sz w:val="24"/>
          <w:szCs w:val="24"/>
        </w:rPr>
        <w:t xml:space="preserve"> </w:t>
      </w:r>
      <w:r w:rsidRPr="00947454">
        <w:rPr>
          <w:rFonts w:ascii="Times New Roman" w:eastAsia="Calibri" w:hAnsi="Times New Roman" w:cs="Times New Roman"/>
          <w:sz w:val="24"/>
          <w:szCs w:val="24"/>
        </w:rPr>
        <w:t xml:space="preserve">was to </w:t>
      </w:r>
      <w:r w:rsidR="002963D0">
        <w:rPr>
          <w:rFonts w:ascii="Times New Roman" w:eastAsia="Calibri" w:hAnsi="Times New Roman" w:cs="Times New Roman"/>
          <w:sz w:val="24"/>
          <w:szCs w:val="24"/>
        </w:rPr>
        <w:t>test the assumption</w:t>
      </w:r>
      <w:r w:rsidR="002963D0" w:rsidRPr="00947454">
        <w:rPr>
          <w:rFonts w:ascii="Times New Roman" w:eastAsia="Calibri" w:hAnsi="Times New Roman" w:cs="Times New Roman"/>
          <w:sz w:val="24"/>
          <w:szCs w:val="24"/>
        </w:rPr>
        <w:t xml:space="preserve"> </w:t>
      </w:r>
      <w:r w:rsidRPr="00947454">
        <w:rPr>
          <w:rFonts w:ascii="Times New Roman" w:eastAsia="Calibri" w:hAnsi="Times New Roman" w:cs="Times New Roman"/>
          <w:sz w:val="24"/>
          <w:szCs w:val="24"/>
        </w:rPr>
        <w:t>that</w:t>
      </w:r>
      <w:r>
        <w:rPr>
          <w:rFonts w:ascii="Times New Roman" w:eastAsia="Calibri" w:hAnsi="Times New Roman" w:cs="Times New Roman"/>
          <w:sz w:val="24"/>
          <w:szCs w:val="24"/>
        </w:rPr>
        <w:t xml:space="preserve"> intellectual humility is associated with lower dispositional judgments toward an individual, which will be associated with greater forgiveness, less stigmatization, and less prejudice. </w:t>
      </w:r>
      <w:r w:rsidR="007536E6">
        <w:rPr>
          <w:rFonts w:ascii="Times New Roman" w:eastAsia="Calibri" w:hAnsi="Times New Roman" w:cs="Times New Roman"/>
          <w:sz w:val="24"/>
          <w:szCs w:val="24"/>
        </w:rPr>
        <w:t>To test Hypothesis 1</w:t>
      </w:r>
      <w:r w:rsidR="00F35E58">
        <w:rPr>
          <w:rFonts w:ascii="Times New Roman" w:eastAsia="Calibri" w:hAnsi="Times New Roman" w:cs="Times New Roman"/>
          <w:sz w:val="24"/>
          <w:szCs w:val="24"/>
        </w:rPr>
        <w:t xml:space="preserve">, I </w:t>
      </w:r>
      <w:r w:rsidR="007536E6">
        <w:rPr>
          <w:rFonts w:ascii="Times New Roman" w:eastAsia="Calibri" w:hAnsi="Times New Roman" w:cs="Times New Roman"/>
          <w:sz w:val="24"/>
          <w:szCs w:val="24"/>
        </w:rPr>
        <w:t>utilize</w:t>
      </w:r>
      <w:r w:rsidR="00F35E58">
        <w:rPr>
          <w:rFonts w:ascii="Times New Roman" w:eastAsia="Calibri" w:hAnsi="Times New Roman" w:cs="Times New Roman"/>
          <w:sz w:val="24"/>
          <w:szCs w:val="24"/>
        </w:rPr>
        <w:t>d</w:t>
      </w:r>
      <w:r w:rsidR="007536E6">
        <w:rPr>
          <w:rFonts w:ascii="Times New Roman" w:eastAsia="Calibri" w:hAnsi="Times New Roman" w:cs="Times New Roman"/>
          <w:sz w:val="24"/>
          <w:szCs w:val="24"/>
        </w:rPr>
        <w:t xml:space="preserve"> a vignette-based approach wherein participants read about and respond</w:t>
      </w:r>
      <w:r w:rsidR="00F35E58">
        <w:rPr>
          <w:rFonts w:ascii="Times New Roman" w:eastAsia="Calibri" w:hAnsi="Times New Roman" w:cs="Times New Roman"/>
          <w:sz w:val="24"/>
          <w:szCs w:val="24"/>
        </w:rPr>
        <w:t>ed</w:t>
      </w:r>
      <w:r w:rsidR="007536E6">
        <w:rPr>
          <w:rFonts w:ascii="Times New Roman" w:eastAsia="Calibri" w:hAnsi="Times New Roman" w:cs="Times New Roman"/>
          <w:sz w:val="24"/>
          <w:szCs w:val="24"/>
        </w:rPr>
        <w:t xml:space="preserve"> to a hypothetical roommate </w:t>
      </w:r>
      <w:r w:rsidR="00396262">
        <w:rPr>
          <w:rFonts w:ascii="Times New Roman" w:hAnsi="Times New Roman" w:cs="Times New Roman"/>
          <w:sz w:val="24"/>
        </w:rPr>
        <w:t xml:space="preserve">(“Bill” for males, “Susan” for females) </w:t>
      </w:r>
      <w:r w:rsidR="007536E6">
        <w:rPr>
          <w:rFonts w:ascii="Times New Roman" w:eastAsia="Calibri" w:hAnsi="Times New Roman" w:cs="Times New Roman"/>
          <w:sz w:val="24"/>
          <w:szCs w:val="24"/>
        </w:rPr>
        <w:t>who displays symptoms of AUD. Hypothesis 2 w</w:t>
      </w:r>
      <w:r w:rsidR="00F35E58">
        <w:rPr>
          <w:rFonts w:ascii="Times New Roman" w:eastAsia="Calibri" w:hAnsi="Times New Roman" w:cs="Times New Roman"/>
          <w:sz w:val="24"/>
          <w:szCs w:val="24"/>
        </w:rPr>
        <w:t>as</w:t>
      </w:r>
      <w:r w:rsidR="007536E6">
        <w:rPr>
          <w:rFonts w:ascii="Times New Roman" w:eastAsia="Calibri" w:hAnsi="Times New Roman" w:cs="Times New Roman"/>
          <w:sz w:val="24"/>
          <w:szCs w:val="24"/>
        </w:rPr>
        <w:t xml:space="preserve"> tested using measures of obesity prejudice and bias against obese individuals. Finally, hypothesis 3 utilize</w:t>
      </w:r>
      <w:r w:rsidR="00F35E58">
        <w:rPr>
          <w:rFonts w:ascii="Times New Roman" w:eastAsia="Calibri" w:hAnsi="Times New Roman" w:cs="Times New Roman"/>
          <w:sz w:val="24"/>
          <w:szCs w:val="24"/>
        </w:rPr>
        <w:t>d</w:t>
      </w:r>
      <w:r w:rsidR="007536E6">
        <w:rPr>
          <w:rFonts w:ascii="Times New Roman" w:eastAsia="Calibri" w:hAnsi="Times New Roman" w:cs="Times New Roman"/>
          <w:sz w:val="24"/>
          <w:szCs w:val="24"/>
        </w:rPr>
        <w:t xml:space="preserve"> a vignette once more</w:t>
      </w:r>
      <w:r w:rsidR="00F35E58">
        <w:rPr>
          <w:rFonts w:ascii="Times New Roman" w:eastAsia="Calibri" w:hAnsi="Times New Roman" w:cs="Times New Roman"/>
          <w:sz w:val="24"/>
          <w:szCs w:val="24"/>
        </w:rPr>
        <w:t xml:space="preserve"> to test the extent that the participant would forgive a hypothetical coworker named Sam told an embarrassing story about them to fellow coworkers. </w:t>
      </w:r>
      <w:r w:rsidR="007536E6">
        <w:rPr>
          <w:rFonts w:ascii="Times New Roman" w:eastAsia="Calibri" w:hAnsi="Times New Roman" w:cs="Times New Roman"/>
          <w:sz w:val="24"/>
          <w:szCs w:val="24"/>
        </w:rPr>
        <w:t xml:space="preserve"> </w:t>
      </w:r>
    </w:p>
    <w:p w14:paraId="3C44FA54" w14:textId="6134BE61" w:rsidR="001A1C07" w:rsidRPr="00F6501D" w:rsidRDefault="00F6501D" w:rsidP="00F6501D">
      <w:pPr>
        <w:spacing w:after="0" w:line="480" w:lineRule="auto"/>
        <w:ind w:firstLine="720"/>
        <w:jc w:val="center"/>
        <w:rPr>
          <w:rFonts w:ascii="Times New Roman" w:hAnsi="Times New Roman" w:cs="Times New Roman"/>
          <w:b/>
          <w:bCs/>
          <w:sz w:val="24"/>
        </w:rPr>
      </w:pPr>
      <w:r w:rsidRPr="00F6501D">
        <w:rPr>
          <w:rFonts w:ascii="Times New Roman" w:hAnsi="Times New Roman" w:cs="Times New Roman"/>
          <w:b/>
          <w:bCs/>
          <w:sz w:val="24"/>
        </w:rPr>
        <w:t>Method</w:t>
      </w:r>
    </w:p>
    <w:p w14:paraId="0CBDDFD5" w14:textId="77777777" w:rsidR="00DE1C38" w:rsidRPr="00554F40" w:rsidRDefault="00DE1C38" w:rsidP="00DE1C38">
      <w:pPr>
        <w:spacing w:after="0" w:line="480" w:lineRule="auto"/>
        <w:outlineLvl w:val="0"/>
        <w:rPr>
          <w:rFonts w:ascii="Times New Roman" w:hAnsi="Times New Roman" w:cs="Times New Roman"/>
          <w:bCs/>
          <w:sz w:val="24"/>
          <w:szCs w:val="24"/>
        </w:rPr>
      </w:pPr>
      <w:r w:rsidRPr="009601E1">
        <w:rPr>
          <w:rFonts w:ascii="Times New Roman" w:hAnsi="Times New Roman" w:cs="Times New Roman"/>
          <w:b/>
          <w:sz w:val="24"/>
          <w:szCs w:val="24"/>
        </w:rPr>
        <w:t>Participants</w:t>
      </w:r>
    </w:p>
    <w:p w14:paraId="6B40A84C" w14:textId="2E67692E" w:rsidR="00DE1C38" w:rsidRPr="00B85648" w:rsidRDefault="00DE1C38" w:rsidP="00DE1C38">
      <w:pPr>
        <w:spacing w:after="0" w:line="480" w:lineRule="auto"/>
        <w:ind w:firstLine="720"/>
        <w:rPr>
          <w:rFonts w:ascii="Times New Roman" w:hAnsi="Times New Roman" w:cs="Times New Roman"/>
          <w:sz w:val="24"/>
          <w:szCs w:val="24"/>
        </w:rPr>
      </w:pPr>
      <w:r w:rsidRPr="00554F40">
        <w:rPr>
          <w:rFonts w:ascii="Times New Roman" w:hAnsi="Times New Roman" w:cs="Times New Roman"/>
          <w:bCs/>
          <w:sz w:val="24"/>
          <w:szCs w:val="24"/>
        </w:rPr>
        <w:t xml:space="preserve">A total of </w:t>
      </w:r>
      <w:r w:rsidR="00A92890" w:rsidRPr="00554F40">
        <w:rPr>
          <w:rFonts w:ascii="Times New Roman" w:hAnsi="Times New Roman" w:cs="Times New Roman"/>
          <w:bCs/>
          <w:sz w:val="24"/>
          <w:szCs w:val="24"/>
        </w:rPr>
        <w:t>220</w:t>
      </w:r>
      <w:r w:rsidRPr="00554F40">
        <w:rPr>
          <w:rFonts w:ascii="Times New Roman" w:hAnsi="Times New Roman" w:cs="Times New Roman"/>
          <w:bCs/>
          <w:sz w:val="24"/>
          <w:szCs w:val="24"/>
        </w:rPr>
        <w:t xml:space="preserve"> undergraduates (</w:t>
      </w:r>
      <w:r w:rsidR="00C05FB9" w:rsidRPr="00554F40">
        <w:rPr>
          <w:rFonts w:ascii="Times New Roman" w:hAnsi="Times New Roman" w:cs="Times New Roman"/>
          <w:bCs/>
          <w:sz w:val="24"/>
          <w:szCs w:val="24"/>
        </w:rPr>
        <w:t>1</w:t>
      </w:r>
      <w:r w:rsidR="00554F40" w:rsidRPr="00554F40">
        <w:rPr>
          <w:rFonts w:ascii="Times New Roman" w:hAnsi="Times New Roman" w:cs="Times New Roman"/>
          <w:bCs/>
          <w:sz w:val="24"/>
          <w:szCs w:val="24"/>
        </w:rPr>
        <w:t>3</w:t>
      </w:r>
      <w:r w:rsidR="00C05FB9" w:rsidRPr="00554F40">
        <w:rPr>
          <w:rFonts w:ascii="Times New Roman" w:hAnsi="Times New Roman" w:cs="Times New Roman"/>
          <w:bCs/>
          <w:sz w:val="24"/>
          <w:szCs w:val="24"/>
        </w:rPr>
        <w:t>7</w:t>
      </w:r>
      <w:r w:rsidRPr="00554F40">
        <w:rPr>
          <w:rFonts w:ascii="Times New Roman" w:hAnsi="Times New Roman" w:cs="Times New Roman"/>
          <w:bCs/>
          <w:sz w:val="24"/>
          <w:szCs w:val="24"/>
        </w:rPr>
        <w:t xml:space="preserve"> females)</w:t>
      </w:r>
      <w:r w:rsidRPr="00B85648">
        <w:rPr>
          <w:rFonts w:ascii="Times New Roman" w:hAnsi="Times New Roman" w:cs="Times New Roman"/>
          <w:sz w:val="24"/>
          <w:szCs w:val="24"/>
        </w:rPr>
        <w:t xml:space="preserve"> at the University of Oklahoma participated in this study as partial fulfillment of a course requirement. The average participant age was </w:t>
      </w:r>
      <w:r w:rsidRPr="009D0EFC">
        <w:rPr>
          <w:rFonts w:ascii="Times New Roman" w:hAnsi="Times New Roman" w:cs="Times New Roman"/>
          <w:sz w:val="24"/>
          <w:szCs w:val="24"/>
        </w:rPr>
        <w:t>1</w:t>
      </w:r>
      <w:r w:rsidR="009D0EFC" w:rsidRPr="009D0EFC">
        <w:rPr>
          <w:rFonts w:ascii="Times New Roman" w:hAnsi="Times New Roman" w:cs="Times New Roman"/>
          <w:sz w:val="24"/>
          <w:szCs w:val="24"/>
        </w:rPr>
        <w:t>9</w:t>
      </w:r>
      <w:r w:rsidRPr="009D0EFC">
        <w:rPr>
          <w:rFonts w:ascii="Times New Roman" w:hAnsi="Times New Roman" w:cs="Times New Roman"/>
          <w:sz w:val="24"/>
          <w:szCs w:val="24"/>
        </w:rPr>
        <w:t>.</w:t>
      </w:r>
      <w:r w:rsidR="009D0EFC" w:rsidRPr="009D0EFC">
        <w:rPr>
          <w:rFonts w:ascii="Times New Roman" w:hAnsi="Times New Roman" w:cs="Times New Roman"/>
          <w:sz w:val="24"/>
          <w:szCs w:val="24"/>
        </w:rPr>
        <w:t>58</w:t>
      </w:r>
      <w:r w:rsidRPr="009D0EFC">
        <w:rPr>
          <w:rFonts w:ascii="Times New Roman" w:hAnsi="Times New Roman" w:cs="Times New Roman"/>
          <w:b/>
          <w:bCs/>
          <w:sz w:val="24"/>
          <w:szCs w:val="24"/>
        </w:rPr>
        <w:t xml:space="preserve"> </w:t>
      </w:r>
      <w:r w:rsidRPr="00FE1E64">
        <w:rPr>
          <w:rFonts w:ascii="Times New Roman" w:hAnsi="Times New Roman" w:cs="Times New Roman"/>
          <w:sz w:val="24"/>
          <w:szCs w:val="24"/>
        </w:rPr>
        <w:t>(</w:t>
      </w:r>
      <w:r w:rsidRPr="00FE1E64">
        <w:rPr>
          <w:rFonts w:ascii="Times New Roman" w:hAnsi="Times New Roman" w:cs="Times New Roman"/>
          <w:i/>
          <w:sz w:val="24"/>
          <w:szCs w:val="24"/>
        </w:rPr>
        <w:t>SD</w:t>
      </w:r>
      <w:r w:rsidRPr="00FE1E64">
        <w:rPr>
          <w:rFonts w:ascii="Times New Roman" w:hAnsi="Times New Roman" w:cs="Times New Roman"/>
          <w:sz w:val="24"/>
          <w:szCs w:val="24"/>
        </w:rPr>
        <w:t xml:space="preserve"> = </w:t>
      </w:r>
      <w:r w:rsidR="00AF363C" w:rsidRPr="00FE1E64">
        <w:rPr>
          <w:rFonts w:ascii="Times New Roman" w:hAnsi="Times New Roman" w:cs="Times New Roman"/>
          <w:sz w:val="24"/>
          <w:szCs w:val="24"/>
        </w:rPr>
        <w:t>3.17</w:t>
      </w:r>
      <w:r w:rsidRPr="00FE1E64">
        <w:rPr>
          <w:rFonts w:ascii="Times New Roman" w:hAnsi="Times New Roman" w:cs="Times New Roman"/>
          <w:sz w:val="24"/>
          <w:szCs w:val="24"/>
        </w:rPr>
        <w:t xml:space="preserve">). </w:t>
      </w:r>
      <w:proofErr w:type="gramStart"/>
      <w:r w:rsidRPr="00FE1E64">
        <w:rPr>
          <w:rFonts w:ascii="Times New Roman" w:hAnsi="Times New Roman" w:cs="Times New Roman"/>
          <w:sz w:val="24"/>
          <w:szCs w:val="24"/>
        </w:rPr>
        <w:t>The majority of</w:t>
      </w:r>
      <w:proofErr w:type="gramEnd"/>
      <w:r w:rsidRPr="00FE1E64">
        <w:rPr>
          <w:rFonts w:ascii="Times New Roman" w:hAnsi="Times New Roman" w:cs="Times New Roman"/>
          <w:sz w:val="24"/>
          <w:szCs w:val="24"/>
        </w:rPr>
        <w:t xml:space="preserve"> this sample was Caucasian (6</w:t>
      </w:r>
      <w:r w:rsidR="00007436" w:rsidRPr="00FE1E64">
        <w:rPr>
          <w:rFonts w:ascii="Times New Roman" w:hAnsi="Times New Roman" w:cs="Times New Roman"/>
          <w:sz w:val="24"/>
          <w:szCs w:val="24"/>
        </w:rPr>
        <w:t>7</w:t>
      </w:r>
      <w:r w:rsidRPr="00FE1E64">
        <w:rPr>
          <w:rFonts w:ascii="Times New Roman" w:hAnsi="Times New Roman" w:cs="Times New Roman"/>
          <w:sz w:val="24"/>
          <w:szCs w:val="24"/>
        </w:rPr>
        <w:t>.</w:t>
      </w:r>
      <w:r w:rsidR="00007436" w:rsidRPr="00FE1E64">
        <w:rPr>
          <w:rFonts w:ascii="Times New Roman" w:hAnsi="Times New Roman" w:cs="Times New Roman"/>
          <w:sz w:val="24"/>
          <w:szCs w:val="24"/>
        </w:rPr>
        <w:t>6</w:t>
      </w:r>
      <w:r w:rsidRPr="00FE1E64">
        <w:rPr>
          <w:rFonts w:ascii="Times New Roman" w:hAnsi="Times New Roman" w:cs="Times New Roman"/>
          <w:sz w:val="24"/>
          <w:szCs w:val="24"/>
        </w:rPr>
        <w:t xml:space="preserve">%), while the remainder identified as </w:t>
      </w:r>
      <w:r w:rsidR="00B83EF8" w:rsidRPr="00FE1E64">
        <w:rPr>
          <w:rFonts w:ascii="Times New Roman" w:hAnsi="Times New Roman" w:cs="Times New Roman"/>
          <w:sz w:val="24"/>
          <w:szCs w:val="24"/>
        </w:rPr>
        <w:t xml:space="preserve">Latino or Hispanic (10.5%), African American (9.1%), </w:t>
      </w:r>
      <w:r w:rsidRPr="00FE1E64">
        <w:rPr>
          <w:rFonts w:ascii="Times New Roman" w:hAnsi="Times New Roman" w:cs="Times New Roman"/>
          <w:sz w:val="24"/>
          <w:szCs w:val="24"/>
        </w:rPr>
        <w:t>Asian (</w:t>
      </w:r>
      <w:r w:rsidR="002E45AF" w:rsidRPr="00FE1E64">
        <w:rPr>
          <w:rFonts w:ascii="Times New Roman" w:hAnsi="Times New Roman" w:cs="Times New Roman"/>
          <w:sz w:val="24"/>
          <w:szCs w:val="24"/>
        </w:rPr>
        <w:t>8.2</w:t>
      </w:r>
      <w:r w:rsidRPr="00FE1E64">
        <w:rPr>
          <w:rFonts w:ascii="Times New Roman" w:hAnsi="Times New Roman" w:cs="Times New Roman"/>
          <w:sz w:val="24"/>
          <w:szCs w:val="24"/>
        </w:rPr>
        <w:t>%), Native American (</w:t>
      </w:r>
      <w:r w:rsidR="00C803BE" w:rsidRPr="00FE1E64">
        <w:rPr>
          <w:rFonts w:ascii="Times New Roman" w:hAnsi="Times New Roman" w:cs="Times New Roman"/>
          <w:sz w:val="24"/>
          <w:szCs w:val="24"/>
        </w:rPr>
        <w:t>1</w:t>
      </w:r>
      <w:r w:rsidR="002E45AF" w:rsidRPr="00FE1E64">
        <w:rPr>
          <w:rFonts w:ascii="Times New Roman" w:hAnsi="Times New Roman" w:cs="Times New Roman"/>
          <w:sz w:val="24"/>
          <w:szCs w:val="24"/>
        </w:rPr>
        <w:t>.</w:t>
      </w:r>
      <w:r w:rsidR="00C803BE" w:rsidRPr="00FE1E64">
        <w:rPr>
          <w:rFonts w:ascii="Times New Roman" w:hAnsi="Times New Roman" w:cs="Times New Roman"/>
          <w:sz w:val="24"/>
          <w:szCs w:val="24"/>
        </w:rPr>
        <w:t>8</w:t>
      </w:r>
      <w:r w:rsidRPr="00FE1E64">
        <w:rPr>
          <w:rFonts w:ascii="Times New Roman" w:hAnsi="Times New Roman" w:cs="Times New Roman"/>
          <w:sz w:val="24"/>
          <w:szCs w:val="24"/>
        </w:rPr>
        <w:t xml:space="preserve">%), </w:t>
      </w:r>
      <w:r w:rsidR="004D37E1" w:rsidRPr="00FE1E64">
        <w:rPr>
          <w:rFonts w:ascii="Times New Roman" w:hAnsi="Times New Roman" w:cs="Times New Roman"/>
          <w:sz w:val="24"/>
          <w:szCs w:val="24"/>
        </w:rPr>
        <w:t>Native Hawaiian or Pacific Islander (</w:t>
      </w:r>
      <w:r w:rsidR="00FA010D" w:rsidRPr="00FE1E64">
        <w:rPr>
          <w:rFonts w:ascii="Times New Roman" w:hAnsi="Times New Roman" w:cs="Times New Roman"/>
          <w:sz w:val="24"/>
          <w:szCs w:val="24"/>
        </w:rPr>
        <w:t>0.5%)</w:t>
      </w:r>
      <w:r w:rsidR="009A6456">
        <w:rPr>
          <w:rFonts w:ascii="Times New Roman" w:hAnsi="Times New Roman" w:cs="Times New Roman"/>
          <w:b/>
          <w:bCs/>
          <w:sz w:val="24"/>
          <w:szCs w:val="24"/>
        </w:rPr>
        <w:t xml:space="preserve">. </w:t>
      </w:r>
    </w:p>
    <w:p w14:paraId="2A85551C" w14:textId="5DA67D77" w:rsidR="00DE1C38" w:rsidRDefault="00DE1C38" w:rsidP="00DE1C38">
      <w:pPr>
        <w:spacing w:after="0" w:line="480" w:lineRule="auto"/>
        <w:outlineLvl w:val="0"/>
        <w:rPr>
          <w:rFonts w:ascii="Times New Roman" w:hAnsi="Times New Roman" w:cs="Times New Roman"/>
          <w:b/>
          <w:sz w:val="24"/>
          <w:szCs w:val="24"/>
        </w:rPr>
      </w:pPr>
      <w:r w:rsidRPr="00A3346D">
        <w:rPr>
          <w:rFonts w:ascii="Times New Roman" w:hAnsi="Times New Roman" w:cs="Times New Roman"/>
          <w:b/>
          <w:sz w:val="24"/>
          <w:szCs w:val="24"/>
        </w:rPr>
        <w:t>Materials</w:t>
      </w:r>
    </w:p>
    <w:p w14:paraId="57281A17" w14:textId="0402C37F" w:rsidR="00BE53C2" w:rsidRPr="00BE53C2" w:rsidRDefault="00BE53C2" w:rsidP="00DE1C38">
      <w:pPr>
        <w:spacing w:after="0" w:line="480" w:lineRule="auto"/>
        <w:outlineLvl w:val="0"/>
        <w:rPr>
          <w:rFonts w:ascii="Times New Roman" w:hAnsi="Times New Roman" w:cs="Times New Roman"/>
          <w:b/>
          <w:sz w:val="24"/>
          <w:szCs w:val="24"/>
        </w:rPr>
      </w:pPr>
      <w:r>
        <w:rPr>
          <w:rFonts w:ascii="Times New Roman" w:hAnsi="Times New Roman" w:cs="Times New Roman"/>
          <w:b/>
          <w:sz w:val="24"/>
          <w:szCs w:val="24"/>
        </w:rPr>
        <w:tab/>
      </w:r>
      <w:r w:rsidRPr="00BE53C2">
        <w:rPr>
          <w:rFonts w:ascii="Times New Roman" w:hAnsi="Times New Roman" w:cs="Times New Roman"/>
          <w:b/>
          <w:sz w:val="24"/>
          <w:szCs w:val="24"/>
        </w:rPr>
        <w:t xml:space="preserve">Predictor Variables </w:t>
      </w:r>
    </w:p>
    <w:p w14:paraId="1C552722" w14:textId="2ABB2F1F" w:rsidR="00E50E06" w:rsidRPr="00E50E06" w:rsidRDefault="00E50E06" w:rsidP="00DE1C38">
      <w:pPr>
        <w:spacing w:after="0" w:line="480" w:lineRule="auto"/>
        <w:outlineLvl w:val="0"/>
        <w:rPr>
          <w:rFonts w:ascii="Times New Roman" w:hAnsi="Times New Roman" w:cs="Times New Roman"/>
          <w:bCs/>
          <w:sz w:val="24"/>
          <w:szCs w:val="24"/>
        </w:rPr>
      </w:pPr>
      <w:r>
        <w:rPr>
          <w:rFonts w:ascii="Times New Roman" w:hAnsi="Times New Roman" w:cs="Times New Roman"/>
          <w:b/>
          <w:sz w:val="24"/>
          <w:szCs w:val="24"/>
        </w:rPr>
        <w:tab/>
      </w:r>
      <w:r w:rsidR="00BE53C2">
        <w:rPr>
          <w:rFonts w:ascii="Times New Roman" w:hAnsi="Times New Roman" w:cs="Times New Roman"/>
          <w:bCs/>
          <w:sz w:val="24"/>
          <w:szCs w:val="24"/>
        </w:rPr>
        <w:t xml:space="preserve"> </w:t>
      </w:r>
    </w:p>
    <w:p w14:paraId="581EE36B" w14:textId="1F1EE580" w:rsidR="00DE1C38" w:rsidRPr="00B85648" w:rsidRDefault="00DE1C38" w:rsidP="00DE1C38">
      <w:pPr>
        <w:spacing w:after="0" w:line="480" w:lineRule="auto"/>
        <w:ind w:firstLine="720"/>
        <w:outlineLvl w:val="0"/>
        <w:rPr>
          <w:rFonts w:ascii="Times New Roman" w:hAnsi="Times New Roman" w:cs="Times New Roman"/>
          <w:sz w:val="24"/>
          <w:szCs w:val="24"/>
        </w:rPr>
      </w:pPr>
      <w:r w:rsidRPr="00B85648">
        <w:rPr>
          <w:rFonts w:ascii="Times New Roman" w:hAnsi="Times New Roman" w:cs="Times New Roman"/>
          <w:i/>
          <w:sz w:val="24"/>
          <w:szCs w:val="24"/>
        </w:rPr>
        <w:lastRenderedPageBreak/>
        <w:t xml:space="preserve">Intellectual Humility. </w:t>
      </w:r>
      <w:r w:rsidR="00D718B8">
        <w:rPr>
          <w:rFonts w:ascii="Times New Roman" w:hAnsi="Times New Roman" w:cs="Times New Roman"/>
          <w:sz w:val="24"/>
          <w:szCs w:val="24"/>
        </w:rPr>
        <w:t>T</w:t>
      </w:r>
      <w:r w:rsidRPr="00B85648">
        <w:rPr>
          <w:rFonts w:ascii="Times New Roman" w:hAnsi="Times New Roman" w:cs="Times New Roman"/>
          <w:sz w:val="24"/>
          <w:szCs w:val="24"/>
        </w:rPr>
        <w:t>he General Intellectual Humility Scale</w:t>
      </w:r>
      <w:r w:rsidRPr="00B85648">
        <w:rPr>
          <w:rFonts w:ascii="Times New Roman" w:hAnsi="Times New Roman" w:cs="Times New Roman"/>
          <w:i/>
          <w:sz w:val="24"/>
          <w:szCs w:val="24"/>
        </w:rPr>
        <w:t xml:space="preserve"> </w:t>
      </w:r>
      <w:r w:rsidRPr="00B85648">
        <w:rPr>
          <w:rFonts w:ascii="Times New Roman" w:hAnsi="Times New Roman" w:cs="Times New Roman"/>
          <w:sz w:val="24"/>
          <w:szCs w:val="24"/>
        </w:rPr>
        <w:t>(Leary et al., 2017) assess</w:t>
      </w:r>
      <w:r w:rsidR="00D718B8">
        <w:rPr>
          <w:rFonts w:ascii="Times New Roman" w:hAnsi="Times New Roman" w:cs="Times New Roman"/>
          <w:sz w:val="24"/>
          <w:szCs w:val="24"/>
        </w:rPr>
        <w:t>es</w:t>
      </w:r>
      <w:r w:rsidRPr="00B85648">
        <w:rPr>
          <w:rFonts w:ascii="Times New Roman" w:hAnsi="Times New Roman" w:cs="Times New Roman"/>
          <w:sz w:val="24"/>
          <w:szCs w:val="24"/>
        </w:rPr>
        <w:t xml:space="preserve"> </w:t>
      </w:r>
      <w:r>
        <w:rPr>
          <w:rFonts w:ascii="Times New Roman" w:hAnsi="Times New Roman" w:cs="Times New Roman"/>
          <w:sz w:val="24"/>
          <w:szCs w:val="24"/>
        </w:rPr>
        <w:t>participant</w:t>
      </w:r>
      <w:r w:rsidRPr="00B85648">
        <w:rPr>
          <w:rFonts w:ascii="Times New Roman" w:hAnsi="Times New Roman" w:cs="Times New Roman"/>
          <w:sz w:val="24"/>
          <w:szCs w:val="24"/>
        </w:rPr>
        <w:t>s</w:t>
      </w:r>
      <w:r>
        <w:rPr>
          <w:rFonts w:ascii="Times New Roman" w:hAnsi="Times New Roman" w:cs="Times New Roman"/>
          <w:sz w:val="24"/>
          <w:szCs w:val="24"/>
        </w:rPr>
        <w:t>’</w:t>
      </w:r>
      <w:r w:rsidRPr="00B85648">
        <w:rPr>
          <w:rFonts w:ascii="Times New Roman" w:hAnsi="Times New Roman" w:cs="Times New Roman"/>
          <w:sz w:val="24"/>
          <w:szCs w:val="24"/>
        </w:rPr>
        <w:t xml:space="preserve"> capacity to recognize</w:t>
      </w:r>
      <w:r>
        <w:rPr>
          <w:rFonts w:ascii="Times New Roman" w:hAnsi="Times New Roman" w:cs="Times New Roman"/>
          <w:sz w:val="24"/>
          <w:szCs w:val="24"/>
        </w:rPr>
        <w:t xml:space="preserve"> that</w:t>
      </w:r>
      <w:r w:rsidRPr="00B85648">
        <w:rPr>
          <w:rFonts w:ascii="Times New Roman" w:hAnsi="Times New Roman" w:cs="Times New Roman"/>
          <w:sz w:val="24"/>
          <w:szCs w:val="24"/>
        </w:rPr>
        <w:t xml:space="preserve"> their knowledge and viewpoints are based on limited information and subject to being wrong. This scale consists of 6 items on a scale ranging from 1 (</w:t>
      </w:r>
      <w:r w:rsidRPr="00B85648">
        <w:rPr>
          <w:rFonts w:ascii="Times New Roman" w:hAnsi="Times New Roman" w:cs="Times New Roman"/>
          <w:i/>
          <w:sz w:val="24"/>
          <w:szCs w:val="24"/>
        </w:rPr>
        <w:t>not at all like me</w:t>
      </w:r>
      <w:r w:rsidRPr="00B85648">
        <w:rPr>
          <w:rFonts w:ascii="Times New Roman" w:hAnsi="Times New Roman" w:cs="Times New Roman"/>
          <w:sz w:val="24"/>
          <w:szCs w:val="24"/>
        </w:rPr>
        <w:t>) to 5 (</w:t>
      </w:r>
      <w:r w:rsidRPr="00B85648">
        <w:rPr>
          <w:rFonts w:ascii="Times New Roman" w:hAnsi="Times New Roman" w:cs="Times New Roman"/>
          <w:i/>
          <w:sz w:val="24"/>
          <w:szCs w:val="24"/>
        </w:rPr>
        <w:t>very much like me</w:t>
      </w:r>
      <w:r w:rsidRPr="00B85648">
        <w:rPr>
          <w:rFonts w:ascii="Times New Roman" w:hAnsi="Times New Roman" w:cs="Times New Roman"/>
          <w:sz w:val="24"/>
          <w:szCs w:val="24"/>
        </w:rPr>
        <w:t xml:space="preserve">) and included statements such as “I recognize value in opinions that are not my own” and “I question my own opinions, positions, and viewpoints because they could be wrong” </w:t>
      </w:r>
      <w:r w:rsidRPr="007E6B4A">
        <w:rPr>
          <w:rFonts w:ascii="Times New Roman" w:hAnsi="Times New Roman" w:cs="Times New Roman"/>
          <w:sz w:val="24"/>
          <w:szCs w:val="24"/>
        </w:rPr>
        <w:t>(</w:t>
      </w:r>
      <w:r w:rsidRPr="007E6B4A">
        <w:rPr>
          <w:rFonts w:ascii="Times New Roman" w:hAnsi="Times New Roman" w:cs="Times New Roman"/>
          <w:sz w:val="24"/>
          <w:szCs w:val="24"/>
        </w:rPr>
        <w:sym w:font="Symbol" w:char="F061"/>
      </w:r>
      <w:r w:rsidRPr="007E6B4A">
        <w:rPr>
          <w:rFonts w:ascii="Times New Roman" w:hAnsi="Times New Roman" w:cs="Times New Roman"/>
          <w:sz w:val="24"/>
          <w:szCs w:val="24"/>
        </w:rPr>
        <w:t xml:space="preserve"> = .</w:t>
      </w:r>
      <w:r w:rsidR="00F83FD1">
        <w:rPr>
          <w:rFonts w:ascii="Times New Roman" w:hAnsi="Times New Roman" w:cs="Times New Roman"/>
          <w:sz w:val="24"/>
          <w:szCs w:val="24"/>
        </w:rPr>
        <w:t>795</w:t>
      </w:r>
      <w:r w:rsidRPr="007E6B4A">
        <w:rPr>
          <w:rFonts w:ascii="Times New Roman" w:hAnsi="Times New Roman" w:cs="Times New Roman"/>
          <w:sz w:val="24"/>
          <w:szCs w:val="24"/>
        </w:rPr>
        <w:t>).</w:t>
      </w:r>
    </w:p>
    <w:p w14:paraId="34076E51" w14:textId="7F5719A4" w:rsidR="00DE1C38" w:rsidRDefault="00DE1C38" w:rsidP="00DE1C38">
      <w:pPr>
        <w:spacing w:after="0" w:line="480" w:lineRule="auto"/>
        <w:ind w:firstLine="720"/>
        <w:rPr>
          <w:rFonts w:ascii="Times New Roman" w:hAnsi="Times New Roman" w:cs="Times New Roman"/>
          <w:b/>
          <w:bCs/>
          <w:sz w:val="24"/>
          <w:szCs w:val="24"/>
        </w:rPr>
      </w:pPr>
      <w:r w:rsidRPr="00B85648">
        <w:rPr>
          <w:rFonts w:ascii="Times New Roman" w:hAnsi="Times New Roman" w:cs="Times New Roman"/>
          <w:i/>
          <w:sz w:val="24"/>
          <w:szCs w:val="24"/>
        </w:rPr>
        <w:t xml:space="preserve">Attributional Complexity. </w:t>
      </w:r>
      <w:r w:rsidR="000578B4">
        <w:rPr>
          <w:rFonts w:ascii="Times New Roman" w:hAnsi="Times New Roman" w:cs="Times New Roman"/>
          <w:sz w:val="24"/>
          <w:szCs w:val="24"/>
        </w:rPr>
        <w:t>This scale was used t</w:t>
      </w:r>
      <w:r w:rsidRPr="00B85648">
        <w:rPr>
          <w:rFonts w:ascii="Times New Roman" w:hAnsi="Times New Roman" w:cs="Times New Roman"/>
          <w:sz w:val="24"/>
          <w:szCs w:val="24"/>
        </w:rPr>
        <w:t xml:space="preserve">o measure </w:t>
      </w:r>
      <w:r>
        <w:rPr>
          <w:rFonts w:ascii="Times New Roman" w:hAnsi="Times New Roman" w:cs="Times New Roman"/>
          <w:sz w:val="24"/>
          <w:szCs w:val="24"/>
        </w:rPr>
        <w:t>participants’</w:t>
      </w:r>
      <w:r w:rsidRPr="00B85648">
        <w:rPr>
          <w:rFonts w:ascii="Times New Roman" w:hAnsi="Times New Roman" w:cs="Times New Roman"/>
          <w:sz w:val="24"/>
          <w:szCs w:val="24"/>
        </w:rPr>
        <w:t xml:space="preserve"> propensity to seek complex explanations for behaviors rather than simple ones, </w:t>
      </w:r>
      <w:r w:rsidRPr="000578B4">
        <w:rPr>
          <w:rFonts w:ascii="Times New Roman" w:hAnsi="Times New Roman" w:cs="Times New Roman"/>
          <w:sz w:val="24"/>
          <w:szCs w:val="24"/>
        </w:rPr>
        <w:t>(</w:t>
      </w:r>
      <w:r w:rsidR="000578B4">
        <w:rPr>
          <w:rFonts w:ascii="Times New Roman" w:hAnsi="Times New Roman" w:cs="Times New Roman"/>
          <w:sz w:val="24"/>
          <w:szCs w:val="24"/>
        </w:rPr>
        <w:t xml:space="preserve">Fletcher et al., 1986) and </w:t>
      </w:r>
      <w:r w:rsidRPr="00B85648">
        <w:rPr>
          <w:rFonts w:ascii="Times New Roman" w:hAnsi="Times New Roman" w:cs="Times New Roman"/>
          <w:sz w:val="24"/>
          <w:szCs w:val="24"/>
        </w:rPr>
        <w:t>is made up of 28 items on a scale ranging from 1 (</w:t>
      </w:r>
      <w:r w:rsidRPr="00B85648">
        <w:rPr>
          <w:rFonts w:ascii="Times New Roman" w:hAnsi="Times New Roman" w:cs="Times New Roman"/>
          <w:i/>
          <w:sz w:val="24"/>
          <w:szCs w:val="24"/>
        </w:rPr>
        <w:t>strongly disagree</w:t>
      </w:r>
      <w:r w:rsidRPr="00B85648">
        <w:rPr>
          <w:rFonts w:ascii="Times New Roman" w:hAnsi="Times New Roman" w:cs="Times New Roman"/>
          <w:sz w:val="24"/>
          <w:szCs w:val="24"/>
        </w:rPr>
        <w:t>) to 7 (</w:t>
      </w:r>
      <w:r w:rsidRPr="00B85648">
        <w:rPr>
          <w:rFonts w:ascii="Times New Roman" w:hAnsi="Times New Roman" w:cs="Times New Roman"/>
          <w:i/>
          <w:sz w:val="24"/>
          <w:szCs w:val="24"/>
        </w:rPr>
        <w:t>strongly agree</w:t>
      </w:r>
      <w:r w:rsidRPr="00B85648">
        <w:rPr>
          <w:rFonts w:ascii="Times New Roman" w:hAnsi="Times New Roman" w:cs="Times New Roman"/>
          <w:sz w:val="24"/>
          <w:szCs w:val="24"/>
        </w:rPr>
        <w:t>). Sample Items include “I think a lot about the influence that society has on other people” and “I really enjoy analyzing the reasons or causes for people's behavior”</w:t>
      </w:r>
      <w:r>
        <w:rPr>
          <w:rFonts w:ascii="Times New Roman" w:hAnsi="Times New Roman" w:cs="Times New Roman"/>
          <w:sz w:val="24"/>
          <w:szCs w:val="24"/>
        </w:rPr>
        <w:t xml:space="preserve"> </w:t>
      </w:r>
      <w:r w:rsidRPr="007E6B4A">
        <w:rPr>
          <w:rFonts w:ascii="Times New Roman" w:hAnsi="Times New Roman" w:cs="Times New Roman"/>
          <w:sz w:val="24"/>
          <w:szCs w:val="24"/>
        </w:rPr>
        <w:t>(</w:t>
      </w:r>
      <w:r w:rsidRPr="007E6B4A">
        <w:rPr>
          <w:rFonts w:ascii="Times New Roman" w:hAnsi="Times New Roman" w:cs="Times New Roman"/>
          <w:i/>
          <w:sz w:val="24"/>
          <w:szCs w:val="24"/>
        </w:rPr>
        <w:sym w:font="Symbol" w:char="F061"/>
      </w:r>
      <w:r w:rsidRPr="007E6B4A">
        <w:rPr>
          <w:rFonts w:ascii="Times New Roman" w:hAnsi="Times New Roman" w:cs="Times New Roman"/>
          <w:i/>
          <w:sz w:val="24"/>
          <w:szCs w:val="24"/>
        </w:rPr>
        <w:t xml:space="preserve"> </w:t>
      </w:r>
      <w:r w:rsidRPr="007E6B4A">
        <w:rPr>
          <w:rFonts w:ascii="Times New Roman" w:hAnsi="Times New Roman" w:cs="Times New Roman"/>
          <w:sz w:val="24"/>
          <w:szCs w:val="24"/>
        </w:rPr>
        <w:t>= .</w:t>
      </w:r>
      <w:r w:rsidR="000A1D8B" w:rsidRPr="007E6B4A">
        <w:rPr>
          <w:rFonts w:ascii="Times New Roman" w:hAnsi="Times New Roman" w:cs="Times New Roman"/>
          <w:sz w:val="24"/>
          <w:szCs w:val="24"/>
        </w:rPr>
        <w:t>89</w:t>
      </w:r>
      <w:r w:rsidR="00F83FD1">
        <w:rPr>
          <w:rFonts w:ascii="Times New Roman" w:hAnsi="Times New Roman" w:cs="Times New Roman"/>
          <w:sz w:val="24"/>
          <w:szCs w:val="24"/>
        </w:rPr>
        <w:t>4</w:t>
      </w:r>
      <w:r w:rsidRPr="007E6B4A">
        <w:rPr>
          <w:rFonts w:ascii="Times New Roman" w:hAnsi="Times New Roman" w:cs="Times New Roman"/>
          <w:sz w:val="24"/>
          <w:szCs w:val="24"/>
        </w:rPr>
        <w:t>).</w:t>
      </w:r>
    </w:p>
    <w:p w14:paraId="019FC90A" w14:textId="6635D2E3" w:rsidR="00A93C65" w:rsidRDefault="00F600CA" w:rsidP="003733BF">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Perspective Taking</w:t>
      </w:r>
      <w:r>
        <w:rPr>
          <w:rFonts w:ascii="Times New Roman" w:hAnsi="Times New Roman" w:cs="Times New Roman"/>
          <w:sz w:val="24"/>
          <w:szCs w:val="24"/>
        </w:rPr>
        <w:t xml:space="preserve"> (PT). This measure was developed by Davis (1980) as part of the interpersonal reactivity index (IRI) and is designed to assess one’s propensity to adopt the psychological point of view of others. Perspective taking is measured using 7-items out of the 28 items on the (IRI) and includes statements such as “I try to look at everybody’s side of a disagreement before I make a decision”.  Statements are answered on a scale of 1 (does not describe me very well) to 5 (describes me very well)</w:t>
      </w:r>
      <w:r w:rsidR="007E6B4A">
        <w:rPr>
          <w:rFonts w:ascii="Times New Roman" w:hAnsi="Times New Roman" w:cs="Times New Roman"/>
          <w:sz w:val="24"/>
          <w:szCs w:val="24"/>
        </w:rPr>
        <w:t xml:space="preserve"> </w:t>
      </w:r>
      <w:r w:rsidR="007E6B4A" w:rsidRPr="007E6B4A">
        <w:rPr>
          <w:rFonts w:ascii="Times New Roman" w:hAnsi="Times New Roman" w:cs="Times New Roman"/>
          <w:sz w:val="24"/>
          <w:szCs w:val="24"/>
        </w:rPr>
        <w:t>(</w:t>
      </w:r>
      <w:r w:rsidR="007E6B4A" w:rsidRPr="007E6B4A">
        <w:rPr>
          <w:rFonts w:ascii="Times New Roman" w:hAnsi="Times New Roman" w:cs="Times New Roman"/>
          <w:i/>
          <w:sz w:val="24"/>
          <w:szCs w:val="24"/>
        </w:rPr>
        <w:sym w:font="Symbol" w:char="F061"/>
      </w:r>
      <w:r w:rsidR="007E6B4A" w:rsidRPr="007E6B4A">
        <w:rPr>
          <w:rFonts w:ascii="Times New Roman" w:hAnsi="Times New Roman" w:cs="Times New Roman"/>
          <w:i/>
          <w:sz w:val="24"/>
          <w:szCs w:val="24"/>
        </w:rPr>
        <w:t xml:space="preserve"> </w:t>
      </w:r>
      <w:r w:rsidR="007E6B4A" w:rsidRPr="007E6B4A">
        <w:rPr>
          <w:rFonts w:ascii="Times New Roman" w:hAnsi="Times New Roman" w:cs="Times New Roman"/>
          <w:sz w:val="24"/>
          <w:szCs w:val="24"/>
        </w:rPr>
        <w:t>= .</w:t>
      </w:r>
      <w:r w:rsidR="001E2249">
        <w:rPr>
          <w:rFonts w:ascii="Times New Roman" w:hAnsi="Times New Roman" w:cs="Times New Roman"/>
          <w:sz w:val="24"/>
          <w:szCs w:val="24"/>
        </w:rPr>
        <w:t>797</w:t>
      </w:r>
      <w:r w:rsidR="007E6B4A" w:rsidRPr="007E6B4A">
        <w:rPr>
          <w:rFonts w:ascii="Times New Roman" w:hAnsi="Times New Roman" w:cs="Times New Roman"/>
          <w:sz w:val="24"/>
          <w:szCs w:val="24"/>
        </w:rPr>
        <w:t>).</w:t>
      </w:r>
    </w:p>
    <w:p w14:paraId="609B5C90" w14:textId="116FF4FF" w:rsidR="00BE53C2" w:rsidRPr="00BE53C2" w:rsidRDefault="00051691" w:rsidP="003733BF">
      <w:pPr>
        <w:spacing w:after="0" w:line="480" w:lineRule="auto"/>
        <w:ind w:firstLine="720"/>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Mental Illness Variables</w:t>
      </w:r>
    </w:p>
    <w:p w14:paraId="1695BE5F" w14:textId="22728060" w:rsidR="004A448A" w:rsidRDefault="004A448A" w:rsidP="004A448A">
      <w:pPr>
        <w:spacing w:after="0" w:line="480" w:lineRule="auto"/>
        <w:ind w:firstLine="720"/>
        <w:outlineLvl w:val="0"/>
        <w:rPr>
          <w:rFonts w:ascii="Times New Roman" w:hAnsi="Times New Roman" w:cs="Times New Roman"/>
          <w:sz w:val="24"/>
          <w:szCs w:val="24"/>
        </w:rPr>
      </w:pPr>
      <w:r>
        <w:rPr>
          <w:rFonts w:ascii="Times New Roman" w:hAnsi="Times New Roman" w:cs="Times New Roman"/>
          <w:i/>
          <w:sz w:val="24"/>
          <w:szCs w:val="24"/>
        </w:rPr>
        <w:t>Internal Motivation to Respond without Prejudice</w:t>
      </w:r>
      <w:r>
        <w:rPr>
          <w:rFonts w:ascii="Times New Roman" w:hAnsi="Times New Roman" w:cs="Times New Roman"/>
          <w:sz w:val="24"/>
          <w:szCs w:val="24"/>
        </w:rPr>
        <w:t xml:space="preserve"> (IMS). Adapted from the scale used by Plant and Devine (1998) to measure prejudice against African Americans, items were reworded to use “people with a mental illness” as the target.  Participants answered 5 items on a scale of 1 (very false) to 9 (very true) detailing the personal importance of acting and behaving non-</w:t>
      </w:r>
      <w:r>
        <w:rPr>
          <w:rFonts w:ascii="Times New Roman" w:hAnsi="Times New Roman" w:cs="Times New Roman"/>
          <w:sz w:val="24"/>
          <w:szCs w:val="24"/>
        </w:rPr>
        <w:lastRenderedPageBreak/>
        <w:t>prejudiced. A sample item included “Because of my personal values, I believe using stereotypes about people with a mental illness is wrong”.</w:t>
      </w:r>
      <w:r w:rsidRPr="007E6B4A">
        <w:rPr>
          <w:rFonts w:ascii="Times New Roman" w:hAnsi="Times New Roman" w:cs="Times New Roman"/>
          <w:sz w:val="24"/>
          <w:szCs w:val="24"/>
        </w:rPr>
        <w:t xml:space="preserve"> (</w:t>
      </w:r>
      <w:r w:rsidRPr="007E6B4A">
        <w:rPr>
          <w:rFonts w:ascii="Times New Roman" w:hAnsi="Times New Roman" w:cs="Times New Roman"/>
          <w:i/>
          <w:sz w:val="24"/>
          <w:szCs w:val="24"/>
        </w:rPr>
        <w:sym w:font="Symbol" w:char="F061"/>
      </w:r>
      <w:r w:rsidRPr="007E6B4A">
        <w:rPr>
          <w:rFonts w:ascii="Times New Roman" w:hAnsi="Times New Roman" w:cs="Times New Roman"/>
          <w:i/>
          <w:sz w:val="24"/>
          <w:szCs w:val="24"/>
        </w:rPr>
        <w:t xml:space="preserve"> </w:t>
      </w:r>
      <w:r w:rsidRPr="007E6B4A">
        <w:rPr>
          <w:rFonts w:ascii="Times New Roman" w:hAnsi="Times New Roman" w:cs="Times New Roman"/>
          <w:sz w:val="24"/>
          <w:szCs w:val="24"/>
        </w:rPr>
        <w:t>= .</w:t>
      </w:r>
      <w:r w:rsidR="00021BAF">
        <w:rPr>
          <w:rFonts w:ascii="Times New Roman" w:hAnsi="Times New Roman" w:cs="Times New Roman"/>
          <w:sz w:val="24"/>
          <w:szCs w:val="24"/>
        </w:rPr>
        <w:t>854</w:t>
      </w:r>
      <w:r w:rsidRPr="007E6B4A">
        <w:rPr>
          <w:rFonts w:ascii="Times New Roman" w:hAnsi="Times New Roman" w:cs="Times New Roman"/>
          <w:sz w:val="24"/>
          <w:szCs w:val="24"/>
        </w:rPr>
        <w:t>).</w:t>
      </w:r>
    </w:p>
    <w:p w14:paraId="1C1FE93A" w14:textId="518E2913" w:rsidR="00DE1C38" w:rsidRPr="00B85648" w:rsidRDefault="00DE1C38" w:rsidP="00DE1C38">
      <w:pPr>
        <w:spacing w:after="0" w:line="480" w:lineRule="auto"/>
        <w:ind w:firstLine="720"/>
        <w:rPr>
          <w:rFonts w:ascii="Times New Roman" w:hAnsi="Times New Roman" w:cs="Times New Roman"/>
          <w:sz w:val="24"/>
          <w:szCs w:val="24"/>
        </w:rPr>
      </w:pPr>
      <w:r w:rsidRPr="00B85648">
        <w:rPr>
          <w:rFonts w:ascii="Times New Roman" w:hAnsi="Times New Roman" w:cs="Times New Roman"/>
          <w:i/>
          <w:sz w:val="24"/>
          <w:szCs w:val="24"/>
        </w:rPr>
        <w:t>Mental Illness Blame</w:t>
      </w:r>
      <w:r w:rsidRPr="00B85648">
        <w:rPr>
          <w:rFonts w:ascii="Times New Roman" w:hAnsi="Times New Roman" w:cs="Times New Roman"/>
          <w:sz w:val="24"/>
          <w:szCs w:val="24"/>
        </w:rPr>
        <w:t>. Attributions of blame towards individuals with mental illnesses was adapted from a scale used by Mantler et al. (2003) to assess levels of blame directed towards an individual with AIDS. Participants answered four questions on a scale from 1 (</w:t>
      </w:r>
      <w:r w:rsidRPr="00B85648">
        <w:rPr>
          <w:rFonts w:ascii="Times New Roman" w:hAnsi="Times New Roman" w:cs="Times New Roman"/>
          <w:i/>
          <w:sz w:val="24"/>
          <w:szCs w:val="24"/>
        </w:rPr>
        <w:t>strongly disagree</w:t>
      </w:r>
      <w:r w:rsidRPr="00B85648">
        <w:rPr>
          <w:rFonts w:ascii="Times New Roman" w:hAnsi="Times New Roman" w:cs="Times New Roman"/>
          <w:sz w:val="24"/>
          <w:szCs w:val="24"/>
        </w:rPr>
        <w:t>) to 7 (</w:t>
      </w:r>
      <w:r w:rsidRPr="00B85648">
        <w:rPr>
          <w:rFonts w:ascii="Times New Roman" w:hAnsi="Times New Roman" w:cs="Times New Roman"/>
          <w:i/>
          <w:sz w:val="24"/>
          <w:szCs w:val="24"/>
        </w:rPr>
        <w:t>strongly agree</w:t>
      </w:r>
      <w:r w:rsidRPr="00B85648">
        <w:rPr>
          <w:rFonts w:ascii="Times New Roman" w:hAnsi="Times New Roman" w:cs="Times New Roman"/>
          <w:sz w:val="24"/>
          <w:szCs w:val="24"/>
        </w:rPr>
        <w:t>). Items included “A person with a mental illness is to blame for having mental illness” and “It is a person’s own fault that they are mentally ill”. Endorsement of this measure was believed to represent the fundamental attribution/correspondence bias, as this measure stresses personal, as opposed to situational factors, in the ascription of blame</w:t>
      </w:r>
      <w:r w:rsidR="007E6B4A">
        <w:rPr>
          <w:rFonts w:ascii="Times New Roman" w:hAnsi="Times New Roman" w:cs="Times New Roman"/>
          <w:sz w:val="24"/>
          <w:szCs w:val="24"/>
        </w:rPr>
        <w:t xml:space="preserve"> </w:t>
      </w:r>
      <w:r w:rsidRPr="007E6B4A">
        <w:rPr>
          <w:rFonts w:ascii="Times New Roman" w:hAnsi="Times New Roman" w:cs="Times New Roman"/>
          <w:iCs/>
          <w:sz w:val="24"/>
          <w:szCs w:val="24"/>
        </w:rPr>
        <w:t>(</w:t>
      </w:r>
      <w:r w:rsidRPr="007E6B4A">
        <w:rPr>
          <w:rFonts w:ascii="Times New Roman" w:hAnsi="Times New Roman" w:cs="Times New Roman"/>
          <w:i/>
          <w:sz w:val="24"/>
          <w:szCs w:val="24"/>
        </w:rPr>
        <w:sym w:font="Symbol" w:char="F061"/>
      </w:r>
      <w:r w:rsidRPr="007E6B4A">
        <w:rPr>
          <w:rFonts w:ascii="Times New Roman" w:hAnsi="Times New Roman" w:cs="Times New Roman"/>
          <w:i/>
          <w:sz w:val="24"/>
          <w:szCs w:val="24"/>
        </w:rPr>
        <w:t xml:space="preserve"> </w:t>
      </w:r>
      <w:r w:rsidRPr="007E6B4A">
        <w:rPr>
          <w:rFonts w:ascii="Times New Roman" w:hAnsi="Times New Roman" w:cs="Times New Roman"/>
          <w:sz w:val="24"/>
          <w:szCs w:val="24"/>
        </w:rPr>
        <w:t>= .7</w:t>
      </w:r>
      <w:r w:rsidR="00D644FF" w:rsidRPr="007E6B4A">
        <w:rPr>
          <w:rFonts w:ascii="Times New Roman" w:hAnsi="Times New Roman" w:cs="Times New Roman"/>
          <w:sz w:val="24"/>
          <w:szCs w:val="24"/>
        </w:rPr>
        <w:t>2</w:t>
      </w:r>
      <w:r w:rsidR="00523E78">
        <w:rPr>
          <w:rFonts w:ascii="Times New Roman" w:hAnsi="Times New Roman" w:cs="Times New Roman"/>
          <w:sz w:val="24"/>
          <w:szCs w:val="24"/>
        </w:rPr>
        <w:t>1</w:t>
      </w:r>
      <w:r w:rsidRPr="007E6B4A">
        <w:rPr>
          <w:rFonts w:ascii="Times New Roman" w:hAnsi="Times New Roman" w:cs="Times New Roman"/>
          <w:iCs/>
          <w:sz w:val="24"/>
          <w:szCs w:val="24"/>
        </w:rPr>
        <w:t>)</w:t>
      </w:r>
      <w:r w:rsidR="007E6B4A">
        <w:rPr>
          <w:rFonts w:ascii="Times New Roman" w:hAnsi="Times New Roman" w:cs="Times New Roman"/>
          <w:iCs/>
          <w:sz w:val="24"/>
          <w:szCs w:val="24"/>
        </w:rPr>
        <w:t xml:space="preserve">. </w:t>
      </w:r>
    </w:p>
    <w:p w14:paraId="0F431AB5" w14:textId="64CC1220" w:rsidR="00DE1C38" w:rsidRPr="00A878D7" w:rsidRDefault="00DE1C38" w:rsidP="00DE1C38">
      <w:pPr>
        <w:spacing w:after="0" w:line="480" w:lineRule="auto"/>
        <w:ind w:firstLine="720"/>
        <w:rPr>
          <w:rFonts w:ascii="Times New Roman" w:hAnsi="Times New Roman" w:cs="Times New Roman"/>
          <w:sz w:val="24"/>
          <w:szCs w:val="24"/>
        </w:rPr>
      </w:pPr>
      <w:r w:rsidRPr="00B85648">
        <w:rPr>
          <w:rFonts w:ascii="Times New Roman" w:hAnsi="Times New Roman" w:cs="Times New Roman"/>
          <w:i/>
          <w:sz w:val="24"/>
          <w:szCs w:val="24"/>
        </w:rPr>
        <w:t>Mental Illness Stigma</w:t>
      </w:r>
      <w:r w:rsidRPr="00B85648">
        <w:rPr>
          <w:rFonts w:ascii="Times New Roman" w:hAnsi="Times New Roman" w:cs="Times New Roman"/>
          <w:sz w:val="24"/>
          <w:szCs w:val="24"/>
        </w:rPr>
        <w:t xml:space="preserve">.  </w:t>
      </w:r>
      <w:r w:rsidR="000578B4">
        <w:rPr>
          <w:rFonts w:ascii="Times New Roman" w:hAnsi="Times New Roman" w:cs="Times New Roman"/>
          <w:sz w:val="24"/>
          <w:szCs w:val="24"/>
        </w:rPr>
        <w:t>T</w:t>
      </w:r>
      <w:r w:rsidRPr="00B85648">
        <w:rPr>
          <w:rFonts w:ascii="Times New Roman" w:hAnsi="Times New Roman" w:cs="Times New Roman"/>
          <w:sz w:val="24"/>
          <w:szCs w:val="24"/>
        </w:rPr>
        <w:t>he Beliefs towards Mental Illness Scale (</w:t>
      </w:r>
      <w:r>
        <w:rPr>
          <w:rFonts w:ascii="Times New Roman" w:hAnsi="Times New Roman" w:cs="Times New Roman"/>
          <w:sz w:val="24"/>
          <w:szCs w:val="24"/>
        </w:rPr>
        <w:t xml:space="preserve">BtMI; </w:t>
      </w:r>
      <w:r w:rsidRPr="00B85648">
        <w:rPr>
          <w:rFonts w:ascii="Times New Roman" w:hAnsi="Times New Roman" w:cs="Times New Roman"/>
          <w:sz w:val="24"/>
          <w:szCs w:val="24"/>
        </w:rPr>
        <w:t xml:space="preserve">Hirai </w:t>
      </w:r>
      <w:r w:rsidR="00A94013">
        <w:rPr>
          <w:rFonts w:ascii="Times New Roman" w:hAnsi="Times New Roman" w:cs="Times New Roman"/>
          <w:sz w:val="24"/>
          <w:szCs w:val="24"/>
        </w:rPr>
        <w:t>et al.</w:t>
      </w:r>
      <w:r w:rsidRPr="00B85648">
        <w:rPr>
          <w:rFonts w:ascii="Times New Roman" w:hAnsi="Times New Roman" w:cs="Times New Roman"/>
          <w:sz w:val="24"/>
          <w:szCs w:val="24"/>
        </w:rPr>
        <w:t xml:space="preserve">, 2006) </w:t>
      </w:r>
      <w:r w:rsidR="000578B4">
        <w:rPr>
          <w:rFonts w:ascii="Times New Roman" w:hAnsi="Times New Roman" w:cs="Times New Roman"/>
          <w:sz w:val="24"/>
          <w:szCs w:val="24"/>
        </w:rPr>
        <w:t xml:space="preserve">was used </w:t>
      </w:r>
      <w:r w:rsidRPr="00B85648">
        <w:rPr>
          <w:rFonts w:ascii="Times New Roman" w:hAnsi="Times New Roman" w:cs="Times New Roman"/>
          <w:sz w:val="24"/>
          <w:szCs w:val="24"/>
        </w:rPr>
        <w:t>to assess three components of mental illness stigma</w:t>
      </w:r>
      <w:r w:rsidR="00C433B1">
        <w:rPr>
          <w:rFonts w:ascii="Times New Roman" w:hAnsi="Times New Roman" w:cs="Times New Roman"/>
          <w:sz w:val="24"/>
          <w:szCs w:val="24"/>
        </w:rPr>
        <w:t xml:space="preserve"> -- </w:t>
      </w:r>
      <w:r w:rsidRPr="00B85648">
        <w:rPr>
          <w:rFonts w:ascii="Times New Roman" w:hAnsi="Times New Roman" w:cs="Times New Roman"/>
          <w:sz w:val="24"/>
          <w:szCs w:val="24"/>
        </w:rPr>
        <w:t>dangerousness</w:t>
      </w:r>
      <w:r w:rsidRPr="00B85648">
        <w:rPr>
          <w:rFonts w:ascii="Times New Roman" w:hAnsi="Times New Roman" w:cs="Times New Roman"/>
          <w:i/>
          <w:sz w:val="24"/>
          <w:szCs w:val="24"/>
        </w:rPr>
        <w:t xml:space="preserve">, </w:t>
      </w:r>
      <w:r w:rsidRPr="00B85648">
        <w:rPr>
          <w:rFonts w:ascii="Times New Roman" w:hAnsi="Times New Roman" w:cs="Times New Roman"/>
          <w:sz w:val="24"/>
          <w:szCs w:val="24"/>
        </w:rPr>
        <w:t>interpersonal skills</w:t>
      </w:r>
      <w:r w:rsidRPr="00B85648">
        <w:rPr>
          <w:rFonts w:ascii="Times New Roman" w:hAnsi="Times New Roman" w:cs="Times New Roman"/>
          <w:i/>
          <w:sz w:val="24"/>
          <w:szCs w:val="24"/>
        </w:rPr>
        <w:t xml:space="preserve">, </w:t>
      </w:r>
      <w:r w:rsidRPr="00B85648">
        <w:rPr>
          <w:rFonts w:ascii="Times New Roman" w:hAnsi="Times New Roman" w:cs="Times New Roman"/>
          <w:sz w:val="24"/>
          <w:szCs w:val="24"/>
        </w:rPr>
        <w:t>and recurrence</w:t>
      </w:r>
      <w:r w:rsidR="00C433B1">
        <w:rPr>
          <w:rFonts w:ascii="Times New Roman" w:hAnsi="Times New Roman" w:cs="Times New Roman"/>
          <w:sz w:val="24"/>
          <w:szCs w:val="24"/>
        </w:rPr>
        <w:t xml:space="preserve"> --</w:t>
      </w:r>
      <w:r w:rsidRPr="00B85648">
        <w:rPr>
          <w:rFonts w:ascii="Times New Roman" w:hAnsi="Times New Roman" w:cs="Times New Roman"/>
          <w:sz w:val="24"/>
          <w:szCs w:val="24"/>
        </w:rPr>
        <w:t xml:space="preserve"> which were combined to form a global measure of mental illness stigma.</w:t>
      </w:r>
      <w:r w:rsidRPr="00B85648">
        <w:rPr>
          <w:rFonts w:ascii="Times New Roman" w:hAnsi="Times New Roman" w:cs="Times New Roman"/>
          <w:i/>
          <w:sz w:val="24"/>
          <w:szCs w:val="24"/>
        </w:rPr>
        <w:t xml:space="preserve">  </w:t>
      </w:r>
      <w:r w:rsidRPr="00B85648">
        <w:rPr>
          <w:rFonts w:ascii="Times New Roman" w:hAnsi="Times New Roman" w:cs="Times New Roman"/>
          <w:sz w:val="24"/>
          <w:szCs w:val="24"/>
        </w:rPr>
        <w:t>Items were answered on a scale from 1 (</w:t>
      </w:r>
      <w:r w:rsidRPr="00B85648">
        <w:rPr>
          <w:rFonts w:ascii="Times New Roman" w:hAnsi="Times New Roman" w:cs="Times New Roman"/>
          <w:i/>
          <w:sz w:val="24"/>
          <w:szCs w:val="24"/>
        </w:rPr>
        <w:t>strongly disagree</w:t>
      </w:r>
      <w:r w:rsidRPr="00B85648">
        <w:rPr>
          <w:rFonts w:ascii="Times New Roman" w:hAnsi="Times New Roman" w:cs="Times New Roman"/>
          <w:sz w:val="24"/>
          <w:szCs w:val="24"/>
        </w:rPr>
        <w:t>) to 7 (</w:t>
      </w:r>
      <w:r w:rsidRPr="00B85648">
        <w:rPr>
          <w:rFonts w:ascii="Times New Roman" w:hAnsi="Times New Roman" w:cs="Times New Roman"/>
          <w:i/>
          <w:sz w:val="24"/>
          <w:szCs w:val="24"/>
        </w:rPr>
        <w:t>strongly agree</w:t>
      </w:r>
      <w:r w:rsidRPr="00B85648">
        <w:rPr>
          <w:rFonts w:ascii="Times New Roman" w:hAnsi="Times New Roman" w:cs="Times New Roman"/>
          <w:sz w:val="24"/>
          <w:szCs w:val="24"/>
        </w:rPr>
        <w:t>). Sample items are</w:t>
      </w:r>
      <w:r w:rsidR="00C71967">
        <w:rPr>
          <w:rFonts w:ascii="Times New Roman" w:hAnsi="Times New Roman" w:cs="Times New Roman"/>
          <w:sz w:val="24"/>
          <w:szCs w:val="24"/>
        </w:rPr>
        <w:t>:</w:t>
      </w:r>
      <w:r w:rsidRPr="00B85648">
        <w:rPr>
          <w:rFonts w:ascii="Times New Roman" w:hAnsi="Times New Roman" w:cs="Times New Roman"/>
          <w:sz w:val="24"/>
          <w:szCs w:val="24"/>
        </w:rPr>
        <w:t xml:space="preserve"> “A mentally ill person is more likely to harm others than a normal person”, “It might be difficult for mentally ill people to follow social rules such as being punctual or keeping promises”, and “I do not believe that psychological disorders are ever completely cured”</w:t>
      </w:r>
      <w:r w:rsidRPr="00B85648">
        <w:t xml:space="preserve"> </w:t>
      </w:r>
      <w:r w:rsidRPr="007E6B4A">
        <w:rPr>
          <w:rFonts w:ascii="Times New Roman" w:hAnsi="Times New Roman" w:cs="Times New Roman"/>
          <w:sz w:val="24"/>
          <w:szCs w:val="24"/>
        </w:rPr>
        <w:t>(</w:t>
      </w:r>
      <w:r w:rsidRPr="007E6B4A">
        <w:rPr>
          <w:rFonts w:ascii="Times New Roman" w:hAnsi="Times New Roman" w:cs="Times New Roman"/>
          <w:i/>
          <w:sz w:val="24"/>
          <w:szCs w:val="24"/>
        </w:rPr>
        <w:sym w:font="Symbol" w:char="F061"/>
      </w:r>
      <w:r w:rsidRPr="007E6B4A">
        <w:rPr>
          <w:rFonts w:ascii="Times New Roman" w:hAnsi="Times New Roman" w:cs="Times New Roman"/>
          <w:i/>
          <w:sz w:val="24"/>
          <w:szCs w:val="24"/>
        </w:rPr>
        <w:t xml:space="preserve"> </w:t>
      </w:r>
      <w:r w:rsidRPr="007E6B4A">
        <w:rPr>
          <w:rFonts w:ascii="Times New Roman" w:hAnsi="Times New Roman" w:cs="Times New Roman"/>
          <w:sz w:val="24"/>
          <w:szCs w:val="24"/>
        </w:rPr>
        <w:t>= .</w:t>
      </w:r>
      <w:r w:rsidR="00F83FD1">
        <w:rPr>
          <w:rFonts w:ascii="Times New Roman" w:hAnsi="Times New Roman" w:cs="Times New Roman"/>
          <w:sz w:val="24"/>
          <w:szCs w:val="24"/>
        </w:rPr>
        <w:t>895</w:t>
      </w:r>
      <w:r w:rsidRPr="007E6B4A">
        <w:rPr>
          <w:rFonts w:ascii="Times New Roman" w:hAnsi="Times New Roman" w:cs="Times New Roman"/>
          <w:sz w:val="24"/>
          <w:szCs w:val="24"/>
        </w:rPr>
        <w:t>)</w:t>
      </w:r>
    </w:p>
    <w:p w14:paraId="100503CD" w14:textId="4B756F4C" w:rsidR="00935CBF" w:rsidRDefault="00935CBF" w:rsidP="00935CBF">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Social Closeness</w:t>
      </w:r>
      <w:r>
        <w:rPr>
          <w:rFonts w:ascii="Times New Roman" w:hAnsi="Times New Roman" w:cs="Times New Roman"/>
          <w:sz w:val="24"/>
          <w:szCs w:val="24"/>
        </w:rPr>
        <w:t xml:space="preserve">. This measure was constructed to assess the degree of social affiliation participants would desire </w:t>
      </w:r>
      <w:r w:rsidR="00C433B1">
        <w:rPr>
          <w:rFonts w:ascii="Times New Roman" w:hAnsi="Times New Roman" w:cs="Times New Roman"/>
          <w:sz w:val="24"/>
          <w:szCs w:val="24"/>
        </w:rPr>
        <w:t>regarding</w:t>
      </w:r>
      <w:r>
        <w:rPr>
          <w:rFonts w:ascii="Times New Roman" w:hAnsi="Times New Roman" w:cs="Times New Roman"/>
          <w:sz w:val="24"/>
          <w:szCs w:val="24"/>
        </w:rPr>
        <w:t xml:space="preserve"> the hypothetical roommate. Responses to the 8-item scale ranged from </w:t>
      </w:r>
      <w:r w:rsidRPr="00E336D2">
        <w:rPr>
          <w:rFonts w:ascii="Times New Roman" w:hAnsi="Times New Roman" w:cs="Times New Roman"/>
          <w:sz w:val="24"/>
          <w:szCs w:val="24"/>
        </w:rPr>
        <w:t>1 (</w:t>
      </w:r>
      <w:r w:rsidRPr="00E336D2">
        <w:rPr>
          <w:rFonts w:ascii="Times New Roman" w:hAnsi="Times New Roman" w:cs="Times New Roman"/>
          <w:i/>
          <w:sz w:val="24"/>
          <w:szCs w:val="24"/>
        </w:rPr>
        <w:t>not at all</w:t>
      </w:r>
      <w:r w:rsidRPr="00E336D2">
        <w:rPr>
          <w:rFonts w:ascii="Times New Roman" w:hAnsi="Times New Roman" w:cs="Times New Roman"/>
          <w:sz w:val="24"/>
          <w:szCs w:val="24"/>
        </w:rPr>
        <w:t>) to 7 (</w:t>
      </w:r>
      <w:r w:rsidRPr="00E336D2">
        <w:rPr>
          <w:rFonts w:ascii="Times New Roman" w:hAnsi="Times New Roman" w:cs="Times New Roman"/>
          <w:i/>
          <w:sz w:val="24"/>
          <w:szCs w:val="24"/>
        </w:rPr>
        <w:t>very much</w:t>
      </w:r>
      <w:r w:rsidRPr="00E336D2">
        <w:rPr>
          <w:rFonts w:ascii="Times New Roman" w:hAnsi="Times New Roman" w:cs="Times New Roman"/>
          <w:sz w:val="24"/>
          <w:szCs w:val="24"/>
        </w:rPr>
        <w:t>).</w:t>
      </w:r>
      <w:r>
        <w:t xml:space="preserve"> </w:t>
      </w:r>
      <w:r>
        <w:rPr>
          <w:rFonts w:ascii="Times New Roman" w:hAnsi="Times New Roman" w:cs="Times New Roman"/>
          <w:sz w:val="24"/>
          <w:szCs w:val="24"/>
        </w:rPr>
        <w:t xml:space="preserve"> It included items such as “</w:t>
      </w:r>
      <w:r w:rsidRPr="00EE7BC8">
        <w:rPr>
          <w:rFonts w:ascii="Times New Roman" w:hAnsi="Times New Roman" w:cs="Times New Roman"/>
          <w:sz w:val="24"/>
          <w:szCs w:val="24"/>
        </w:rPr>
        <w:t>How comfortable would you be if Bill</w:t>
      </w:r>
      <w:r>
        <w:rPr>
          <w:rFonts w:ascii="Times New Roman" w:hAnsi="Times New Roman" w:cs="Times New Roman"/>
          <w:sz w:val="24"/>
          <w:szCs w:val="24"/>
        </w:rPr>
        <w:t>/Susan</w:t>
      </w:r>
      <w:r w:rsidRPr="00EE7BC8">
        <w:rPr>
          <w:rFonts w:ascii="Times New Roman" w:hAnsi="Times New Roman" w:cs="Times New Roman"/>
          <w:sz w:val="24"/>
          <w:szCs w:val="24"/>
        </w:rPr>
        <w:t xml:space="preserve"> married into your family?</w:t>
      </w:r>
      <w:r>
        <w:rPr>
          <w:rFonts w:ascii="Times New Roman" w:hAnsi="Times New Roman" w:cs="Times New Roman"/>
          <w:sz w:val="24"/>
          <w:szCs w:val="24"/>
        </w:rPr>
        <w:t>” and “</w:t>
      </w:r>
      <w:r w:rsidRPr="00EE7BC8">
        <w:rPr>
          <w:rFonts w:ascii="Times New Roman" w:hAnsi="Times New Roman" w:cs="Times New Roman"/>
          <w:sz w:val="24"/>
          <w:szCs w:val="24"/>
        </w:rPr>
        <w:t>How comfortable would you be if Bill</w:t>
      </w:r>
      <w:r>
        <w:rPr>
          <w:rFonts w:ascii="Times New Roman" w:hAnsi="Times New Roman" w:cs="Times New Roman"/>
          <w:sz w:val="24"/>
          <w:szCs w:val="24"/>
        </w:rPr>
        <w:t>/Susan</w:t>
      </w:r>
      <w:r w:rsidRPr="00EE7BC8">
        <w:rPr>
          <w:rFonts w:ascii="Times New Roman" w:hAnsi="Times New Roman" w:cs="Times New Roman"/>
          <w:sz w:val="24"/>
          <w:szCs w:val="24"/>
        </w:rPr>
        <w:t xml:space="preserve"> </w:t>
      </w:r>
      <w:r w:rsidR="007E6B4A" w:rsidRPr="00EE7BC8">
        <w:rPr>
          <w:rFonts w:ascii="Times New Roman" w:hAnsi="Times New Roman" w:cs="Times New Roman"/>
          <w:sz w:val="24"/>
          <w:szCs w:val="24"/>
        </w:rPr>
        <w:t>were</w:t>
      </w:r>
      <w:r w:rsidRPr="00EE7BC8">
        <w:rPr>
          <w:rFonts w:ascii="Times New Roman" w:hAnsi="Times New Roman" w:cs="Times New Roman"/>
          <w:sz w:val="24"/>
          <w:szCs w:val="24"/>
        </w:rPr>
        <w:t xml:space="preserve"> part of the group of friends you usually hang out with</w:t>
      </w:r>
      <w:r>
        <w:rPr>
          <w:rFonts w:ascii="Times New Roman" w:hAnsi="Times New Roman" w:cs="Times New Roman"/>
          <w:sz w:val="24"/>
          <w:szCs w:val="24"/>
        </w:rPr>
        <w:t xml:space="preserve">”. Other items in the scale </w:t>
      </w:r>
      <w:r>
        <w:rPr>
          <w:rFonts w:ascii="Times New Roman" w:hAnsi="Times New Roman" w:cs="Times New Roman"/>
          <w:sz w:val="24"/>
          <w:szCs w:val="24"/>
        </w:rPr>
        <w:lastRenderedPageBreak/>
        <w:t xml:space="preserve">assessed how comfortable participants would be living with their roommate, being a partner for class, or being employed together. </w:t>
      </w:r>
      <w:r w:rsidRPr="007E6B4A">
        <w:rPr>
          <w:rFonts w:ascii="Times New Roman" w:hAnsi="Times New Roman" w:cs="Times New Roman"/>
          <w:sz w:val="24"/>
          <w:szCs w:val="24"/>
        </w:rPr>
        <w:t>(</w:t>
      </w:r>
      <w:r w:rsidRPr="007E6B4A">
        <w:rPr>
          <w:rFonts w:ascii="Times New Roman" w:hAnsi="Times New Roman" w:cs="Times New Roman"/>
          <w:sz w:val="24"/>
          <w:szCs w:val="24"/>
        </w:rPr>
        <w:sym w:font="Symbol" w:char="F061"/>
      </w:r>
      <w:r w:rsidRPr="007E6B4A">
        <w:rPr>
          <w:rFonts w:ascii="Times New Roman" w:hAnsi="Times New Roman" w:cs="Times New Roman"/>
          <w:sz w:val="24"/>
          <w:szCs w:val="24"/>
        </w:rPr>
        <w:t xml:space="preserve"> = .</w:t>
      </w:r>
      <w:r w:rsidR="009A0C57" w:rsidRPr="007E6B4A">
        <w:rPr>
          <w:rFonts w:ascii="Times New Roman" w:hAnsi="Times New Roman" w:cs="Times New Roman"/>
          <w:sz w:val="24"/>
          <w:szCs w:val="24"/>
        </w:rPr>
        <w:t>87</w:t>
      </w:r>
      <w:r w:rsidR="00F83FD1">
        <w:rPr>
          <w:rFonts w:ascii="Times New Roman" w:hAnsi="Times New Roman" w:cs="Times New Roman"/>
          <w:sz w:val="24"/>
          <w:szCs w:val="24"/>
        </w:rPr>
        <w:t>9</w:t>
      </w:r>
      <w:r w:rsidRPr="007E6B4A">
        <w:rPr>
          <w:rFonts w:ascii="Times New Roman" w:hAnsi="Times New Roman" w:cs="Times New Roman"/>
          <w:sz w:val="24"/>
          <w:szCs w:val="24"/>
        </w:rPr>
        <w:t>).</w:t>
      </w:r>
    </w:p>
    <w:p w14:paraId="2B6F7A2F" w14:textId="6D423E8F" w:rsidR="00935CBF" w:rsidRDefault="00935CBF" w:rsidP="00935CBF">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Comfortability</w:t>
      </w:r>
      <w:r>
        <w:rPr>
          <w:rFonts w:ascii="Times New Roman" w:hAnsi="Times New Roman" w:cs="Times New Roman"/>
          <w:sz w:val="24"/>
          <w:szCs w:val="24"/>
        </w:rPr>
        <w:t>. This measure assessed the degree of comfort participants would feel being around the hypothetical roommate. Responses to the 7-item scale ranged from 1 (</w:t>
      </w:r>
      <w:r w:rsidRPr="00C224C4">
        <w:rPr>
          <w:rFonts w:ascii="Times New Roman" w:hAnsi="Times New Roman" w:cs="Times New Roman"/>
          <w:i/>
          <w:sz w:val="24"/>
          <w:szCs w:val="24"/>
        </w:rPr>
        <w:t>not at all</w:t>
      </w:r>
      <w:r>
        <w:rPr>
          <w:rFonts w:ascii="Times New Roman" w:hAnsi="Times New Roman" w:cs="Times New Roman"/>
          <w:sz w:val="24"/>
          <w:szCs w:val="24"/>
        </w:rPr>
        <w:t>) to 7 (</w:t>
      </w:r>
      <w:r w:rsidRPr="00C224C4">
        <w:rPr>
          <w:rFonts w:ascii="Times New Roman" w:hAnsi="Times New Roman" w:cs="Times New Roman"/>
          <w:i/>
          <w:sz w:val="24"/>
          <w:szCs w:val="24"/>
        </w:rPr>
        <w:t>very much</w:t>
      </w:r>
      <w:r>
        <w:rPr>
          <w:rFonts w:ascii="Times New Roman" w:hAnsi="Times New Roman" w:cs="Times New Roman"/>
          <w:sz w:val="24"/>
          <w:szCs w:val="24"/>
        </w:rPr>
        <w:t>). Items included “How embarrassed are you of Bill/Susan?” and “</w:t>
      </w:r>
      <w:r w:rsidRPr="001D7BB9">
        <w:rPr>
          <w:rFonts w:ascii="Times New Roman" w:hAnsi="Times New Roman" w:cs="Times New Roman"/>
          <w:sz w:val="24"/>
          <w:szCs w:val="24"/>
        </w:rPr>
        <w:t>How comfortable would you be being seen out in public with Bill</w:t>
      </w:r>
      <w:r>
        <w:rPr>
          <w:rFonts w:ascii="Times New Roman" w:hAnsi="Times New Roman" w:cs="Times New Roman"/>
          <w:sz w:val="24"/>
          <w:szCs w:val="24"/>
        </w:rPr>
        <w:t>/Susan</w:t>
      </w:r>
      <w:r w:rsidRPr="001D7BB9">
        <w:rPr>
          <w:rFonts w:ascii="Times New Roman" w:hAnsi="Times New Roman" w:cs="Times New Roman"/>
          <w:sz w:val="24"/>
          <w:szCs w:val="24"/>
        </w:rPr>
        <w:t>?</w:t>
      </w:r>
      <w:r>
        <w:rPr>
          <w:rFonts w:ascii="Times New Roman" w:hAnsi="Times New Roman" w:cs="Times New Roman"/>
          <w:sz w:val="24"/>
          <w:szCs w:val="24"/>
        </w:rPr>
        <w:t>”</w:t>
      </w:r>
      <w:r w:rsidRPr="00AF0FBC">
        <w:rPr>
          <w:rFonts w:ascii="Times New Roman" w:hAnsi="Times New Roman" w:cs="Times New Roman"/>
          <w:i/>
          <w:sz w:val="24"/>
          <w:szCs w:val="24"/>
        </w:rPr>
        <w:t xml:space="preserve"> </w:t>
      </w:r>
      <w:r w:rsidRPr="007258AE">
        <w:rPr>
          <w:rFonts w:ascii="Times New Roman" w:hAnsi="Times New Roman" w:cs="Times New Roman"/>
          <w:i/>
          <w:sz w:val="24"/>
          <w:szCs w:val="24"/>
        </w:rPr>
        <w:t>(</w:t>
      </w:r>
      <w:r w:rsidRPr="007258AE">
        <w:rPr>
          <w:rFonts w:ascii="Times New Roman" w:hAnsi="Times New Roman" w:cs="Times New Roman"/>
          <w:sz w:val="24"/>
          <w:szCs w:val="24"/>
        </w:rPr>
        <w:sym w:font="Symbol" w:char="F061"/>
      </w:r>
      <w:r w:rsidRPr="007258AE">
        <w:rPr>
          <w:rFonts w:ascii="Times New Roman" w:hAnsi="Times New Roman" w:cs="Times New Roman"/>
          <w:sz w:val="24"/>
          <w:szCs w:val="24"/>
        </w:rPr>
        <w:t xml:space="preserve"> = .8</w:t>
      </w:r>
      <w:r w:rsidR="00F83FD1">
        <w:rPr>
          <w:rFonts w:ascii="Times New Roman" w:hAnsi="Times New Roman" w:cs="Times New Roman"/>
          <w:sz w:val="24"/>
          <w:szCs w:val="24"/>
        </w:rPr>
        <w:t>74</w:t>
      </w:r>
      <w:r w:rsidRPr="007258AE">
        <w:rPr>
          <w:rFonts w:ascii="Times New Roman" w:hAnsi="Times New Roman" w:cs="Times New Roman"/>
          <w:sz w:val="24"/>
          <w:szCs w:val="24"/>
        </w:rPr>
        <w:t>)</w:t>
      </w:r>
    </w:p>
    <w:p w14:paraId="030CE0E7" w14:textId="5761D9C8" w:rsidR="00D65BFE" w:rsidRDefault="00935CBF" w:rsidP="006461DB">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Prosocial Behavior</w:t>
      </w:r>
      <w:r>
        <w:rPr>
          <w:rFonts w:ascii="Times New Roman" w:hAnsi="Times New Roman" w:cs="Times New Roman"/>
          <w:sz w:val="24"/>
          <w:szCs w:val="24"/>
        </w:rPr>
        <w:t>. Two items were used to assess prosocial behavior towards the roommate. These were “</w:t>
      </w:r>
      <w:r w:rsidRPr="00FF406D">
        <w:rPr>
          <w:rFonts w:ascii="Times New Roman" w:hAnsi="Times New Roman" w:cs="Times New Roman"/>
          <w:sz w:val="24"/>
          <w:szCs w:val="24"/>
        </w:rPr>
        <w:t>To what extent would you be willing to offer Bill</w:t>
      </w:r>
      <w:r>
        <w:rPr>
          <w:rFonts w:ascii="Times New Roman" w:hAnsi="Times New Roman" w:cs="Times New Roman"/>
          <w:sz w:val="24"/>
          <w:szCs w:val="24"/>
        </w:rPr>
        <w:t xml:space="preserve">/Susan </w:t>
      </w:r>
      <w:r w:rsidRPr="00FF406D">
        <w:rPr>
          <w:rFonts w:ascii="Times New Roman" w:hAnsi="Times New Roman" w:cs="Times New Roman"/>
          <w:sz w:val="24"/>
          <w:szCs w:val="24"/>
        </w:rPr>
        <w:t>personal assistance?</w:t>
      </w:r>
      <w:r>
        <w:rPr>
          <w:rFonts w:ascii="Times New Roman" w:hAnsi="Times New Roman" w:cs="Times New Roman"/>
          <w:sz w:val="24"/>
          <w:szCs w:val="24"/>
        </w:rPr>
        <w:t>” and “</w:t>
      </w:r>
      <w:r w:rsidRPr="00FF406D">
        <w:rPr>
          <w:rFonts w:ascii="Times New Roman" w:hAnsi="Times New Roman" w:cs="Times New Roman"/>
          <w:sz w:val="24"/>
          <w:szCs w:val="24"/>
        </w:rPr>
        <w:t>To what extent would you be willing to drive Bill</w:t>
      </w:r>
      <w:r>
        <w:rPr>
          <w:rFonts w:ascii="Times New Roman" w:hAnsi="Times New Roman" w:cs="Times New Roman"/>
          <w:sz w:val="24"/>
          <w:szCs w:val="24"/>
        </w:rPr>
        <w:t>/Susan</w:t>
      </w:r>
      <w:r w:rsidRPr="00FF406D">
        <w:rPr>
          <w:rFonts w:ascii="Times New Roman" w:hAnsi="Times New Roman" w:cs="Times New Roman"/>
          <w:sz w:val="24"/>
          <w:szCs w:val="24"/>
        </w:rPr>
        <w:t xml:space="preserve"> to counseling (once a week)?</w:t>
      </w:r>
      <w:r>
        <w:rPr>
          <w:rFonts w:ascii="Times New Roman" w:hAnsi="Times New Roman" w:cs="Times New Roman"/>
          <w:sz w:val="24"/>
          <w:szCs w:val="24"/>
        </w:rPr>
        <w:t>” Participants responded on a 7-point scale ranging from 1(</w:t>
      </w:r>
      <w:r w:rsidRPr="00C224C4">
        <w:rPr>
          <w:rFonts w:ascii="Times New Roman" w:hAnsi="Times New Roman" w:cs="Times New Roman"/>
          <w:i/>
          <w:sz w:val="24"/>
          <w:szCs w:val="24"/>
        </w:rPr>
        <w:t>not at all willing</w:t>
      </w:r>
      <w:r>
        <w:rPr>
          <w:rFonts w:ascii="Times New Roman" w:hAnsi="Times New Roman" w:cs="Times New Roman"/>
          <w:sz w:val="24"/>
          <w:szCs w:val="24"/>
        </w:rPr>
        <w:t>) to 7 (</w:t>
      </w:r>
      <w:r w:rsidRPr="00C224C4">
        <w:rPr>
          <w:rFonts w:ascii="Times New Roman" w:hAnsi="Times New Roman" w:cs="Times New Roman"/>
          <w:i/>
          <w:sz w:val="24"/>
          <w:szCs w:val="24"/>
        </w:rPr>
        <w:t>very willing</w:t>
      </w:r>
      <w:r>
        <w:rPr>
          <w:rFonts w:ascii="Times New Roman" w:hAnsi="Times New Roman" w:cs="Times New Roman"/>
          <w:sz w:val="24"/>
          <w:szCs w:val="24"/>
        </w:rPr>
        <w:t xml:space="preserve">). </w:t>
      </w:r>
      <w:r w:rsidRPr="009723C8">
        <w:rPr>
          <w:rFonts w:ascii="Times New Roman" w:hAnsi="Times New Roman" w:cs="Times New Roman"/>
          <w:sz w:val="24"/>
          <w:szCs w:val="24"/>
        </w:rPr>
        <w:t>(</w:t>
      </w:r>
      <w:r w:rsidRPr="009723C8">
        <w:rPr>
          <w:rFonts w:ascii="Times New Roman" w:hAnsi="Times New Roman" w:cs="Times New Roman"/>
          <w:sz w:val="24"/>
          <w:szCs w:val="24"/>
        </w:rPr>
        <w:sym w:font="Symbol" w:char="F061"/>
      </w:r>
      <w:r w:rsidRPr="009723C8">
        <w:rPr>
          <w:rFonts w:ascii="Times New Roman" w:hAnsi="Times New Roman" w:cs="Times New Roman"/>
          <w:sz w:val="24"/>
          <w:szCs w:val="24"/>
        </w:rPr>
        <w:t xml:space="preserve"> = </w:t>
      </w:r>
      <w:r w:rsidR="00F83FD1">
        <w:rPr>
          <w:rFonts w:ascii="Times New Roman" w:hAnsi="Times New Roman" w:cs="Times New Roman"/>
          <w:sz w:val="24"/>
          <w:szCs w:val="24"/>
        </w:rPr>
        <w:t>.</w:t>
      </w:r>
      <w:r w:rsidR="00CE52B5" w:rsidRPr="009723C8">
        <w:rPr>
          <w:rFonts w:ascii="Times New Roman" w:hAnsi="Times New Roman" w:cs="Times New Roman"/>
          <w:sz w:val="24"/>
          <w:szCs w:val="24"/>
        </w:rPr>
        <w:t>76</w:t>
      </w:r>
      <w:r w:rsidR="00F83FD1">
        <w:rPr>
          <w:rFonts w:ascii="Times New Roman" w:hAnsi="Times New Roman" w:cs="Times New Roman"/>
          <w:sz w:val="24"/>
          <w:szCs w:val="24"/>
        </w:rPr>
        <w:t>1</w:t>
      </w:r>
      <w:r w:rsidRPr="009723C8">
        <w:rPr>
          <w:rFonts w:ascii="Times New Roman" w:hAnsi="Times New Roman" w:cs="Times New Roman"/>
          <w:sz w:val="24"/>
          <w:szCs w:val="24"/>
        </w:rPr>
        <w:t>)</w:t>
      </w:r>
    </w:p>
    <w:p w14:paraId="7823D359" w14:textId="0EB82C1C" w:rsidR="00051691" w:rsidRPr="00051691" w:rsidRDefault="00051691" w:rsidP="006461DB">
      <w:pPr>
        <w:spacing w:after="0" w:line="480" w:lineRule="auto"/>
        <w:ind w:firstLine="720"/>
        <w:rPr>
          <w:rFonts w:ascii="Times New Roman" w:hAnsi="Times New Roman" w:cs="Times New Roman"/>
          <w:b/>
          <w:bCs/>
          <w:sz w:val="24"/>
          <w:szCs w:val="24"/>
        </w:rPr>
      </w:pPr>
      <w:r>
        <w:rPr>
          <w:rFonts w:ascii="Times New Roman" w:hAnsi="Times New Roman" w:cs="Times New Roman"/>
          <w:b/>
          <w:bCs/>
          <w:sz w:val="24"/>
          <w:szCs w:val="24"/>
        </w:rPr>
        <w:t>Obesity Variables</w:t>
      </w:r>
    </w:p>
    <w:p w14:paraId="404C598D" w14:textId="51D38F89" w:rsidR="00051691" w:rsidRPr="00B85648" w:rsidRDefault="00051691" w:rsidP="00051691">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Obesity Blame</w:t>
      </w:r>
      <w:r>
        <w:rPr>
          <w:rFonts w:ascii="Times New Roman" w:hAnsi="Times New Roman" w:cs="Times New Roman"/>
          <w:iCs/>
          <w:sz w:val="24"/>
          <w:szCs w:val="24"/>
        </w:rPr>
        <w:t xml:space="preserve">. </w:t>
      </w:r>
      <w:r w:rsidRPr="00B85648">
        <w:rPr>
          <w:rFonts w:ascii="Times New Roman" w:hAnsi="Times New Roman" w:cs="Times New Roman"/>
          <w:sz w:val="24"/>
          <w:szCs w:val="24"/>
        </w:rPr>
        <w:t>A</w:t>
      </w:r>
      <w:r>
        <w:rPr>
          <w:rFonts w:ascii="Times New Roman" w:hAnsi="Times New Roman" w:cs="Times New Roman"/>
          <w:sz w:val="24"/>
          <w:szCs w:val="24"/>
        </w:rPr>
        <w:t xml:space="preserve">s in </w:t>
      </w:r>
      <w:r w:rsidR="00961680">
        <w:rPr>
          <w:rFonts w:ascii="Times New Roman" w:hAnsi="Times New Roman" w:cs="Times New Roman"/>
          <w:sz w:val="24"/>
          <w:szCs w:val="24"/>
        </w:rPr>
        <w:t>mental illness blame</w:t>
      </w:r>
      <w:r>
        <w:rPr>
          <w:rFonts w:ascii="Times New Roman" w:hAnsi="Times New Roman" w:cs="Times New Roman"/>
          <w:sz w:val="24"/>
          <w:szCs w:val="24"/>
        </w:rPr>
        <w:t>, a</w:t>
      </w:r>
      <w:r w:rsidRPr="00B85648">
        <w:rPr>
          <w:rFonts w:ascii="Times New Roman" w:hAnsi="Times New Roman" w:cs="Times New Roman"/>
          <w:sz w:val="24"/>
          <w:szCs w:val="24"/>
        </w:rPr>
        <w:t xml:space="preserve">ttribution of blame towards </w:t>
      </w:r>
      <w:r>
        <w:rPr>
          <w:rFonts w:ascii="Times New Roman" w:hAnsi="Times New Roman" w:cs="Times New Roman"/>
          <w:sz w:val="24"/>
          <w:szCs w:val="24"/>
        </w:rPr>
        <w:t xml:space="preserve">obese individuals </w:t>
      </w:r>
      <w:r w:rsidRPr="00B85648">
        <w:rPr>
          <w:rFonts w:ascii="Times New Roman" w:hAnsi="Times New Roman" w:cs="Times New Roman"/>
          <w:sz w:val="24"/>
          <w:szCs w:val="24"/>
        </w:rPr>
        <w:t>w</w:t>
      </w:r>
      <w:r w:rsidR="007E203B">
        <w:rPr>
          <w:rFonts w:ascii="Times New Roman" w:hAnsi="Times New Roman" w:cs="Times New Roman"/>
          <w:sz w:val="24"/>
          <w:szCs w:val="24"/>
        </w:rPr>
        <w:t>as</w:t>
      </w:r>
      <w:r w:rsidRPr="00B85648">
        <w:rPr>
          <w:rFonts w:ascii="Times New Roman" w:hAnsi="Times New Roman" w:cs="Times New Roman"/>
          <w:sz w:val="24"/>
          <w:szCs w:val="24"/>
        </w:rPr>
        <w:t xml:space="preserve"> </w:t>
      </w:r>
      <w:r>
        <w:rPr>
          <w:rFonts w:ascii="Times New Roman" w:hAnsi="Times New Roman" w:cs="Times New Roman"/>
          <w:sz w:val="24"/>
          <w:szCs w:val="24"/>
        </w:rPr>
        <w:t xml:space="preserve">measured by adapting the scale created by </w:t>
      </w:r>
      <w:r w:rsidRPr="00B85648">
        <w:rPr>
          <w:rFonts w:ascii="Times New Roman" w:hAnsi="Times New Roman" w:cs="Times New Roman"/>
          <w:sz w:val="24"/>
          <w:szCs w:val="24"/>
        </w:rPr>
        <w:t>Mantler et al. (2003)</w:t>
      </w:r>
      <w:r>
        <w:rPr>
          <w:rFonts w:ascii="Times New Roman" w:hAnsi="Times New Roman" w:cs="Times New Roman"/>
          <w:sz w:val="24"/>
          <w:szCs w:val="24"/>
        </w:rPr>
        <w:t>, to change the target to obese individuals.  Herein,</w:t>
      </w:r>
      <w:r w:rsidRPr="00B85648">
        <w:rPr>
          <w:rFonts w:ascii="Times New Roman" w:hAnsi="Times New Roman" w:cs="Times New Roman"/>
          <w:sz w:val="24"/>
          <w:szCs w:val="24"/>
        </w:rPr>
        <w:t xml:space="preserve"> </w:t>
      </w:r>
      <w:r>
        <w:rPr>
          <w:rFonts w:ascii="Times New Roman" w:hAnsi="Times New Roman" w:cs="Times New Roman"/>
          <w:sz w:val="24"/>
          <w:szCs w:val="24"/>
        </w:rPr>
        <w:t>p</w:t>
      </w:r>
      <w:r w:rsidRPr="00B85648">
        <w:rPr>
          <w:rFonts w:ascii="Times New Roman" w:hAnsi="Times New Roman" w:cs="Times New Roman"/>
          <w:sz w:val="24"/>
          <w:szCs w:val="24"/>
        </w:rPr>
        <w:t>articipants answered four questions on a scale from 1 (</w:t>
      </w:r>
      <w:r w:rsidRPr="00B85648">
        <w:rPr>
          <w:rFonts w:ascii="Times New Roman" w:hAnsi="Times New Roman" w:cs="Times New Roman"/>
          <w:i/>
          <w:sz w:val="24"/>
          <w:szCs w:val="24"/>
        </w:rPr>
        <w:t>strongly disagree</w:t>
      </w:r>
      <w:r w:rsidRPr="00B85648">
        <w:rPr>
          <w:rFonts w:ascii="Times New Roman" w:hAnsi="Times New Roman" w:cs="Times New Roman"/>
          <w:sz w:val="24"/>
          <w:szCs w:val="24"/>
        </w:rPr>
        <w:t>) to 7 (</w:t>
      </w:r>
      <w:r w:rsidRPr="00B85648">
        <w:rPr>
          <w:rFonts w:ascii="Times New Roman" w:hAnsi="Times New Roman" w:cs="Times New Roman"/>
          <w:i/>
          <w:sz w:val="24"/>
          <w:szCs w:val="24"/>
        </w:rPr>
        <w:t>strongly agree</w:t>
      </w:r>
      <w:r w:rsidRPr="00B85648">
        <w:rPr>
          <w:rFonts w:ascii="Times New Roman" w:hAnsi="Times New Roman" w:cs="Times New Roman"/>
          <w:sz w:val="24"/>
          <w:szCs w:val="24"/>
        </w:rPr>
        <w:t>)</w:t>
      </w:r>
      <w:r>
        <w:rPr>
          <w:rFonts w:ascii="Times New Roman" w:hAnsi="Times New Roman" w:cs="Times New Roman"/>
          <w:sz w:val="24"/>
          <w:szCs w:val="24"/>
        </w:rPr>
        <w:t xml:space="preserve">, such as </w:t>
      </w:r>
      <w:r w:rsidRPr="00B85648">
        <w:rPr>
          <w:rFonts w:ascii="Times New Roman" w:hAnsi="Times New Roman" w:cs="Times New Roman"/>
          <w:sz w:val="24"/>
          <w:szCs w:val="24"/>
        </w:rPr>
        <w:t>“A</w:t>
      </w:r>
      <w:r>
        <w:rPr>
          <w:rFonts w:ascii="Times New Roman" w:hAnsi="Times New Roman" w:cs="Times New Roman"/>
          <w:sz w:val="24"/>
          <w:szCs w:val="24"/>
        </w:rPr>
        <w:t>n obese</w:t>
      </w:r>
      <w:r w:rsidRPr="00B85648">
        <w:rPr>
          <w:rFonts w:ascii="Times New Roman" w:hAnsi="Times New Roman" w:cs="Times New Roman"/>
          <w:sz w:val="24"/>
          <w:szCs w:val="24"/>
        </w:rPr>
        <w:t xml:space="preserve"> person </w:t>
      </w:r>
      <w:r>
        <w:rPr>
          <w:rFonts w:ascii="Times New Roman" w:hAnsi="Times New Roman" w:cs="Times New Roman"/>
          <w:sz w:val="24"/>
          <w:szCs w:val="24"/>
        </w:rPr>
        <w:t xml:space="preserve">is </w:t>
      </w:r>
      <w:r w:rsidRPr="00B85648">
        <w:rPr>
          <w:rFonts w:ascii="Times New Roman" w:hAnsi="Times New Roman" w:cs="Times New Roman"/>
          <w:sz w:val="24"/>
          <w:szCs w:val="24"/>
        </w:rPr>
        <w:t xml:space="preserve">to blame for </w:t>
      </w:r>
      <w:r>
        <w:rPr>
          <w:rFonts w:ascii="Times New Roman" w:hAnsi="Times New Roman" w:cs="Times New Roman"/>
          <w:sz w:val="24"/>
          <w:szCs w:val="24"/>
        </w:rPr>
        <w:t>their obesity</w:t>
      </w:r>
      <w:r w:rsidRPr="00B85648">
        <w:rPr>
          <w:rFonts w:ascii="Times New Roman" w:hAnsi="Times New Roman" w:cs="Times New Roman"/>
          <w:sz w:val="24"/>
          <w:szCs w:val="24"/>
        </w:rPr>
        <w:t xml:space="preserve">” and “It is a person’s own fault that they are </w:t>
      </w:r>
      <w:r>
        <w:rPr>
          <w:rFonts w:ascii="Times New Roman" w:hAnsi="Times New Roman" w:cs="Times New Roman"/>
          <w:sz w:val="24"/>
          <w:szCs w:val="24"/>
        </w:rPr>
        <w:t>obese</w:t>
      </w:r>
      <w:r w:rsidRPr="00B85648">
        <w:rPr>
          <w:rFonts w:ascii="Times New Roman" w:hAnsi="Times New Roman" w:cs="Times New Roman"/>
          <w:sz w:val="24"/>
          <w:szCs w:val="24"/>
        </w:rPr>
        <w:t xml:space="preserve">”. </w:t>
      </w:r>
      <w:r w:rsidRPr="00F24B19">
        <w:rPr>
          <w:rFonts w:ascii="Times New Roman" w:hAnsi="Times New Roman" w:cs="Times New Roman"/>
          <w:iCs/>
          <w:sz w:val="24"/>
          <w:szCs w:val="24"/>
        </w:rPr>
        <w:t>(</w:t>
      </w:r>
      <w:r w:rsidRPr="00F24B19">
        <w:rPr>
          <w:rFonts w:ascii="Times New Roman" w:hAnsi="Times New Roman" w:cs="Times New Roman"/>
          <w:i/>
          <w:sz w:val="24"/>
          <w:szCs w:val="24"/>
        </w:rPr>
        <w:sym w:font="Symbol" w:char="F061"/>
      </w:r>
      <w:r w:rsidRPr="00F24B19">
        <w:rPr>
          <w:rFonts w:ascii="Times New Roman" w:hAnsi="Times New Roman" w:cs="Times New Roman"/>
          <w:iCs/>
          <w:sz w:val="24"/>
          <w:szCs w:val="24"/>
        </w:rPr>
        <w:t xml:space="preserve"> = .763)</w:t>
      </w:r>
    </w:p>
    <w:p w14:paraId="4C145D40" w14:textId="77777777" w:rsidR="00051691" w:rsidRPr="00E569F7" w:rsidRDefault="00051691" w:rsidP="00051691">
      <w:pPr>
        <w:spacing w:after="0" w:line="480" w:lineRule="auto"/>
        <w:ind w:firstLine="720"/>
        <w:outlineLvl w:val="0"/>
        <w:rPr>
          <w:rFonts w:ascii="Times New Roman" w:hAnsi="Times New Roman" w:cs="Times New Roman"/>
          <w:sz w:val="24"/>
          <w:szCs w:val="24"/>
        </w:rPr>
      </w:pPr>
      <w:r>
        <w:rPr>
          <w:rFonts w:ascii="Times New Roman" w:hAnsi="Times New Roman" w:cs="Times New Roman"/>
          <w:i/>
          <w:sz w:val="24"/>
          <w:szCs w:val="24"/>
        </w:rPr>
        <w:t xml:space="preserve">Anti-obese Prejudice. </w:t>
      </w:r>
      <w:r w:rsidRPr="000A20DD">
        <w:rPr>
          <w:rFonts w:ascii="Times New Roman" w:hAnsi="Times New Roman" w:cs="Times New Roman"/>
          <w:i/>
          <w:sz w:val="24"/>
          <w:szCs w:val="24"/>
        </w:rPr>
        <w:t xml:space="preserve"> </w:t>
      </w:r>
      <w:r w:rsidRPr="000A20DD">
        <w:rPr>
          <w:rFonts w:ascii="Times New Roman" w:hAnsi="Times New Roman" w:cs="Times New Roman"/>
          <w:sz w:val="24"/>
          <w:szCs w:val="24"/>
        </w:rPr>
        <w:t xml:space="preserve">This scale was developed by Crandall (1994) as a measurement of prejudice based on weight. </w:t>
      </w:r>
      <w:r>
        <w:rPr>
          <w:rFonts w:ascii="Times New Roman" w:hAnsi="Times New Roman" w:cs="Times New Roman"/>
          <w:sz w:val="24"/>
          <w:szCs w:val="24"/>
        </w:rPr>
        <w:t xml:space="preserve">While the Crandall (1994) scale uses “fat people” as the target, this scale used “obese individuals” instead. </w:t>
      </w:r>
      <w:r w:rsidRPr="000A20DD">
        <w:rPr>
          <w:rFonts w:ascii="Times New Roman" w:hAnsi="Times New Roman" w:cs="Times New Roman"/>
          <w:sz w:val="24"/>
          <w:szCs w:val="24"/>
        </w:rPr>
        <w:t xml:space="preserve">Sample items included “I have a hard time taking </w:t>
      </w:r>
      <w:r>
        <w:rPr>
          <w:rFonts w:ascii="Times New Roman" w:hAnsi="Times New Roman" w:cs="Times New Roman"/>
          <w:sz w:val="24"/>
          <w:szCs w:val="24"/>
        </w:rPr>
        <w:t>obese</w:t>
      </w:r>
      <w:r w:rsidRPr="000A20DD">
        <w:rPr>
          <w:rFonts w:ascii="Times New Roman" w:hAnsi="Times New Roman" w:cs="Times New Roman"/>
          <w:sz w:val="24"/>
          <w:szCs w:val="24"/>
        </w:rPr>
        <w:t xml:space="preserve"> people seriously” and “If I were an employer looking to hire, I might avoid hiring </w:t>
      </w:r>
      <w:r>
        <w:rPr>
          <w:rFonts w:ascii="Times New Roman" w:hAnsi="Times New Roman" w:cs="Times New Roman"/>
          <w:sz w:val="24"/>
          <w:szCs w:val="24"/>
        </w:rPr>
        <w:t>an obese</w:t>
      </w:r>
      <w:r w:rsidRPr="000A20DD">
        <w:rPr>
          <w:rFonts w:ascii="Times New Roman" w:hAnsi="Times New Roman" w:cs="Times New Roman"/>
          <w:sz w:val="24"/>
          <w:szCs w:val="24"/>
        </w:rPr>
        <w:t xml:space="preserve"> person”.</w:t>
      </w:r>
      <w:r>
        <w:rPr>
          <w:rFonts w:ascii="Times New Roman" w:hAnsi="Times New Roman" w:cs="Times New Roman"/>
          <w:sz w:val="24"/>
          <w:szCs w:val="24"/>
        </w:rPr>
        <w:t xml:space="preserve"> </w:t>
      </w:r>
      <w:r w:rsidRPr="00E569F7">
        <w:rPr>
          <w:rFonts w:ascii="Times New Roman" w:hAnsi="Times New Roman" w:cs="Times New Roman"/>
          <w:sz w:val="24"/>
          <w:szCs w:val="24"/>
        </w:rPr>
        <w:t xml:space="preserve">Participants endorsed 7 such statements on a scale form 1(strongly disagree) to 7 (strongly agree).  </w:t>
      </w:r>
      <w:r w:rsidRPr="00E569F7">
        <w:rPr>
          <w:rFonts w:ascii="Times New Roman" w:hAnsi="Times New Roman" w:cs="Times New Roman"/>
          <w:iCs/>
          <w:sz w:val="24"/>
          <w:szCs w:val="24"/>
        </w:rPr>
        <w:t>(</w:t>
      </w:r>
      <w:r w:rsidRPr="00E569F7">
        <w:rPr>
          <w:rFonts w:ascii="Times New Roman" w:hAnsi="Times New Roman" w:cs="Times New Roman"/>
          <w:i/>
          <w:sz w:val="24"/>
          <w:szCs w:val="24"/>
        </w:rPr>
        <w:sym w:font="Symbol" w:char="F061"/>
      </w:r>
      <w:r w:rsidRPr="00E569F7">
        <w:rPr>
          <w:rFonts w:ascii="Times New Roman" w:hAnsi="Times New Roman" w:cs="Times New Roman"/>
          <w:i/>
          <w:sz w:val="24"/>
          <w:szCs w:val="24"/>
        </w:rPr>
        <w:t xml:space="preserve"> </w:t>
      </w:r>
      <w:r w:rsidRPr="00E569F7">
        <w:rPr>
          <w:rFonts w:ascii="Times New Roman" w:hAnsi="Times New Roman" w:cs="Times New Roman"/>
          <w:sz w:val="24"/>
          <w:szCs w:val="24"/>
        </w:rPr>
        <w:t>= .865).</w:t>
      </w:r>
    </w:p>
    <w:p w14:paraId="444A30B9" w14:textId="77777777" w:rsidR="00051691" w:rsidRPr="00E569F7" w:rsidRDefault="00051691" w:rsidP="00051691">
      <w:pPr>
        <w:spacing w:after="0" w:line="480" w:lineRule="auto"/>
        <w:ind w:firstLine="720"/>
        <w:outlineLvl w:val="0"/>
        <w:rPr>
          <w:rFonts w:ascii="Times New Roman" w:hAnsi="Times New Roman" w:cs="Times New Roman"/>
          <w:iCs/>
          <w:sz w:val="24"/>
          <w:szCs w:val="24"/>
        </w:rPr>
      </w:pPr>
      <w:r w:rsidRPr="00E569F7">
        <w:rPr>
          <w:rFonts w:ascii="Times New Roman" w:hAnsi="Times New Roman" w:cs="Times New Roman"/>
          <w:i/>
          <w:sz w:val="24"/>
          <w:szCs w:val="24"/>
        </w:rPr>
        <w:lastRenderedPageBreak/>
        <w:t>Bias against Obese Individuals</w:t>
      </w:r>
      <w:r w:rsidRPr="00E569F7">
        <w:rPr>
          <w:rFonts w:ascii="Times New Roman" w:hAnsi="Times New Roman" w:cs="Times New Roman"/>
          <w:iCs/>
          <w:sz w:val="24"/>
          <w:szCs w:val="24"/>
        </w:rPr>
        <w:t xml:space="preserve">. Bias against obese individuals was measured using an adaptation of the Universal Measure of Bias-Fat (UMB-Fat) scale developed by Latner and colleagues (2014). For this study “obese” was substituted for “fat” in each item. This scale consisted of 20 items on a scale ranging from 1(strongly disagree) to 7 (strongly agree) and contained 4 subscales. Negative feelings toward obese individuals were assessed using the </w:t>
      </w:r>
      <w:r w:rsidRPr="00E569F7">
        <w:rPr>
          <w:rFonts w:ascii="Times New Roman" w:hAnsi="Times New Roman" w:cs="Times New Roman"/>
          <w:i/>
          <w:sz w:val="24"/>
          <w:szCs w:val="24"/>
        </w:rPr>
        <w:t xml:space="preserve">adverse judgment </w:t>
      </w:r>
      <w:r w:rsidRPr="00E569F7">
        <w:rPr>
          <w:rFonts w:ascii="Times New Roman" w:hAnsi="Times New Roman" w:cs="Times New Roman"/>
          <w:iCs/>
          <w:sz w:val="24"/>
          <w:szCs w:val="24"/>
        </w:rPr>
        <w:t xml:space="preserve">and </w:t>
      </w:r>
      <w:r w:rsidRPr="00E569F7">
        <w:rPr>
          <w:rFonts w:ascii="Times New Roman" w:hAnsi="Times New Roman" w:cs="Times New Roman"/>
          <w:i/>
          <w:sz w:val="24"/>
          <w:szCs w:val="24"/>
        </w:rPr>
        <w:t xml:space="preserve">social distance </w:t>
      </w:r>
      <w:r w:rsidRPr="00E569F7">
        <w:rPr>
          <w:rFonts w:ascii="Times New Roman" w:hAnsi="Times New Roman" w:cs="Times New Roman"/>
          <w:iCs/>
          <w:sz w:val="24"/>
          <w:szCs w:val="24"/>
        </w:rPr>
        <w:t xml:space="preserve">subscales, which included items such as “obese people tend toward bad behavior” and “I wouldn’t like having an obese person at my place of worship or community”, respectively. Positive associations with obese individuals were assessed with the </w:t>
      </w:r>
      <w:r w:rsidRPr="00E569F7">
        <w:rPr>
          <w:rFonts w:ascii="Times New Roman" w:hAnsi="Times New Roman" w:cs="Times New Roman"/>
          <w:i/>
          <w:sz w:val="24"/>
          <w:szCs w:val="24"/>
        </w:rPr>
        <w:t xml:space="preserve">equal rights </w:t>
      </w:r>
      <w:r w:rsidRPr="00E569F7">
        <w:rPr>
          <w:rFonts w:ascii="Times New Roman" w:hAnsi="Times New Roman" w:cs="Times New Roman"/>
          <w:iCs/>
          <w:sz w:val="24"/>
          <w:szCs w:val="24"/>
        </w:rPr>
        <w:t xml:space="preserve">subscale, which included items such as “special effort should be taken to make sure that obese people have the same housing opportunities as other people”. The </w:t>
      </w:r>
      <w:r w:rsidRPr="00E569F7">
        <w:rPr>
          <w:rFonts w:ascii="Times New Roman" w:hAnsi="Times New Roman" w:cs="Times New Roman"/>
          <w:i/>
          <w:sz w:val="24"/>
          <w:szCs w:val="24"/>
        </w:rPr>
        <w:t>attractive</w:t>
      </w:r>
      <w:r w:rsidRPr="00E569F7">
        <w:rPr>
          <w:rFonts w:ascii="Times New Roman" w:hAnsi="Times New Roman" w:cs="Times New Roman"/>
          <w:iCs/>
          <w:sz w:val="24"/>
          <w:szCs w:val="24"/>
        </w:rPr>
        <w:t xml:space="preserve"> subscale of this measure was not utilized for this study.  (Adverse judgment, </w:t>
      </w:r>
      <w:r w:rsidRPr="00E569F7">
        <w:rPr>
          <w:rFonts w:ascii="Times New Roman" w:hAnsi="Times New Roman" w:cs="Times New Roman"/>
          <w:i/>
          <w:sz w:val="24"/>
          <w:szCs w:val="24"/>
        </w:rPr>
        <w:sym w:font="Symbol" w:char="F061"/>
      </w:r>
      <w:r w:rsidRPr="00E569F7">
        <w:rPr>
          <w:rFonts w:ascii="Times New Roman" w:hAnsi="Times New Roman" w:cs="Times New Roman"/>
          <w:i/>
          <w:sz w:val="24"/>
          <w:szCs w:val="24"/>
        </w:rPr>
        <w:t xml:space="preserve"> </w:t>
      </w:r>
      <w:r w:rsidRPr="00E569F7">
        <w:rPr>
          <w:rFonts w:ascii="Times New Roman" w:hAnsi="Times New Roman" w:cs="Times New Roman"/>
          <w:sz w:val="24"/>
          <w:szCs w:val="24"/>
        </w:rPr>
        <w:t xml:space="preserve">= .840; social distance, </w:t>
      </w:r>
      <w:r w:rsidRPr="00E569F7">
        <w:rPr>
          <w:rFonts w:ascii="Times New Roman" w:hAnsi="Times New Roman" w:cs="Times New Roman"/>
          <w:i/>
          <w:sz w:val="24"/>
          <w:szCs w:val="24"/>
        </w:rPr>
        <w:sym w:font="Symbol" w:char="F061"/>
      </w:r>
      <w:r w:rsidRPr="00E569F7">
        <w:rPr>
          <w:rFonts w:ascii="Times New Roman" w:hAnsi="Times New Roman" w:cs="Times New Roman"/>
          <w:i/>
          <w:sz w:val="24"/>
          <w:szCs w:val="24"/>
        </w:rPr>
        <w:t xml:space="preserve"> </w:t>
      </w:r>
      <w:r w:rsidRPr="00E569F7">
        <w:rPr>
          <w:rFonts w:ascii="Times New Roman" w:hAnsi="Times New Roman" w:cs="Times New Roman"/>
          <w:sz w:val="24"/>
          <w:szCs w:val="24"/>
        </w:rPr>
        <w:t>= .823; equal rights</w:t>
      </w:r>
      <w:r>
        <w:rPr>
          <w:rFonts w:ascii="Times New Roman" w:hAnsi="Times New Roman" w:cs="Times New Roman"/>
          <w:sz w:val="24"/>
          <w:szCs w:val="24"/>
        </w:rPr>
        <w:t xml:space="preserve">, </w:t>
      </w:r>
      <w:r w:rsidRPr="00E569F7">
        <w:rPr>
          <w:rFonts w:ascii="Times New Roman" w:hAnsi="Times New Roman" w:cs="Times New Roman"/>
          <w:i/>
          <w:sz w:val="24"/>
          <w:szCs w:val="24"/>
        </w:rPr>
        <w:sym w:font="Symbol" w:char="F061"/>
      </w:r>
      <w:r w:rsidRPr="00E569F7">
        <w:rPr>
          <w:rFonts w:ascii="Times New Roman" w:hAnsi="Times New Roman" w:cs="Times New Roman"/>
          <w:i/>
          <w:sz w:val="24"/>
          <w:szCs w:val="24"/>
        </w:rPr>
        <w:t xml:space="preserve"> </w:t>
      </w:r>
      <w:r w:rsidRPr="00E569F7">
        <w:rPr>
          <w:rFonts w:ascii="Times New Roman" w:hAnsi="Times New Roman" w:cs="Times New Roman"/>
          <w:sz w:val="24"/>
          <w:szCs w:val="24"/>
        </w:rPr>
        <w:t>= .890).</w:t>
      </w:r>
    </w:p>
    <w:p w14:paraId="6D3C0631" w14:textId="52255DAD" w:rsidR="00051691" w:rsidRPr="00E569F7" w:rsidRDefault="00051691" w:rsidP="00051691">
      <w:pPr>
        <w:spacing w:after="0" w:line="480" w:lineRule="auto"/>
        <w:ind w:firstLine="720"/>
        <w:outlineLvl w:val="0"/>
        <w:rPr>
          <w:rFonts w:ascii="Times New Roman" w:hAnsi="Times New Roman" w:cs="Times New Roman"/>
          <w:sz w:val="24"/>
          <w:szCs w:val="24"/>
        </w:rPr>
      </w:pPr>
      <w:r w:rsidRPr="00E569F7">
        <w:rPr>
          <w:rFonts w:ascii="Times New Roman" w:hAnsi="Times New Roman" w:cs="Times New Roman"/>
          <w:i/>
          <w:sz w:val="24"/>
          <w:szCs w:val="24"/>
        </w:rPr>
        <w:t>Internal Motivation to Respond without Prejudice</w:t>
      </w:r>
      <w:r w:rsidRPr="00E569F7">
        <w:rPr>
          <w:rFonts w:ascii="Times New Roman" w:hAnsi="Times New Roman" w:cs="Times New Roman"/>
          <w:sz w:val="24"/>
          <w:szCs w:val="24"/>
        </w:rPr>
        <w:t xml:space="preserve"> (IMS) Participants completed an adaptation of Plant and Devine scale measuring one’s motivation to refrain from prejudicial behavior, which used “obese people” as the target for 5 items on a scale of 1 (very false) to 9 (very true). Items included “Because of my personal values, I believe using stereotypes about obese people is wrong”</w:t>
      </w:r>
      <w:r w:rsidR="00021BAF">
        <w:rPr>
          <w:rFonts w:ascii="Times New Roman" w:hAnsi="Times New Roman" w:cs="Times New Roman"/>
          <w:sz w:val="24"/>
          <w:szCs w:val="24"/>
        </w:rPr>
        <w:t xml:space="preserve"> </w:t>
      </w:r>
      <w:r w:rsidR="00021BAF" w:rsidRPr="00E569F7">
        <w:rPr>
          <w:rFonts w:ascii="Times New Roman" w:hAnsi="Times New Roman" w:cs="Times New Roman"/>
          <w:i/>
          <w:sz w:val="24"/>
          <w:szCs w:val="24"/>
        </w:rPr>
        <w:sym w:font="Symbol" w:char="F061"/>
      </w:r>
      <w:r w:rsidR="00021BAF" w:rsidRPr="00E569F7">
        <w:rPr>
          <w:rFonts w:ascii="Times New Roman" w:hAnsi="Times New Roman" w:cs="Times New Roman"/>
          <w:i/>
          <w:sz w:val="24"/>
          <w:szCs w:val="24"/>
        </w:rPr>
        <w:t xml:space="preserve"> </w:t>
      </w:r>
      <w:r w:rsidR="00021BAF" w:rsidRPr="00E569F7">
        <w:rPr>
          <w:rFonts w:ascii="Times New Roman" w:hAnsi="Times New Roman" w:cs="Times New Roman"/>
          <w:sz w:val="24"/>
          <w:szCs w:val="24"/>
        </w:rPr>
        <w:t>= .</w:t>
      </w:r>
      <w:r w:rsidR="00021BAF">
        <w:rPr>
          <w:rFonts w:ascii="Times New Roman" w:hAnsi="Times New Roman" w:cs="Times New Roman"/>
          <w:sz w:val="24"/>
          <w:szCs w:val="24"/>
        </w:rPr>
        <w:t>913</w:t>
      </w:r>
      <w:r w:rsidR="00021BAF" w:rsidRPr="00E569F7">
        <w:rPr>
          <w:rFonts w:ascii="Times New Roman" w:hAnsi="Times New Roman" w:cs="Times New Roman"/>
          <w:sz w:val="24"/>
          <w:szCs w:val="24"/>
        </w:rPr>
        <w:t>).</w:t>
      </w:r>
    </w:p>
    <w:p w14:paraId="01BD5524" w14:textId="77777777" w:rsidR="00D84024" w:rsidRDefault="00C061A7" w:rsidP="00D84024">
      <w:pPr>
        <w:spacing w:after="0" w:line="480" w:lineRule="auto"/>
        <w:ind w:firstLine="720"/>
        <w:rPr>
          <w:rFonts w:ascii="Times New Roman" w:hAnsi="Times New Roman" w:cs="Times New Roman"/>
          <w:b/>
          <w:bCs/>
          <w:sz w:val="24"/>
        </w:rPr>
      </w:pPr>
      <w:r>
        <w:rPr>
          <w:rFonts w:ascii="Times New Roman" w:hAnsi="Times New Roman" w:cs="Times New Roman"/>
          <w:b/>
          <w:bCs/>
          <w:sz w:val="24"/>
        </w:rPr>
        <w:t>Forgiveness</w:t>
      </w:r>
      <w:r w:rsidR="00051691">
        <w:rPr>
          <w:rFonts w:ascii="Times New Roman" w:hAnsi="Times New Roman" w:cs="Times New Roman"/>
          <w:b/>
          <w:bCs/>
          <w:sz w:val="24"/>
        </w:rPr>
        <w:t xml:space="preserve"> Variable</w:t>
      </w:r>
      <w:r w:rsidR="00D84024">
        <w:rPr>
          <w:rFonts w:ascii="Times New Roman" w:hAnsi="Times New Roman" w:cs="Times New Roman"/>
          <w:b/>
          <w:bCs/>
          <w:sz w:val="24"/>
        </w:rPr>
        <w:t>s</w:t>
      </w:r>
    </w:p>
    <w:p w14:paraId="07427BB2" w14:textId="13C4D8C9" w:rsidR="00D84024" w:rsidRPr="00D84024" w:rsidRDefault="00051691" w:rsidP="00D84024">
      <w:pPr>
        <w:spacing w:after="0" w:line="480" w:lineRule="auto"/>
        <w:ind w:firstLine="720"/>
        <w:rPr>
          <w:rFonts w:ascii="Times New Roman" w:hAnsi="Times New Roman" w:cs="Times New Roman"/>
          <w:b/>
          <w:bCs/>
          <w:sz w:val="24"/>
        </w:rPr>
      </w:pPr>
      <w:r>
        <w:rPr>
          <w:rFonts w:ascii="Times New Roman" w:hAnsi="Times New Roman" w:cs="Times New Roman"/>
          <w:i/>
          <w:sz w:val="24"/>
          <w:szCs w:val="24"/>
        </w:rPr>
        <w:t xml:space="preserve"> Negative Attributions of Sam. </w:t>
      </w:r>
      <w:r>
        <w:rPr>
          <w:rFonts w:ascii="Times New Roman" w:hAnsi="Times New Roman" w:cs="Times New Roman"/>
          <w:iCs/>
          <w:sz w:val="24"/>
          <w:szCs w:val="24"/>
        </w:rPr>
        <w:t xml:space="preserve">Dispositional judgments about Sam’s character were assessed using items adapted from the relationship attribution measure (Furman et al., 2017). Herein, participants answered the extent they agreed to a series of statements about Sam’s disposition on a scale of 1 (strongly disagree) to 7 (strongly agree). These items included statements such as “Sam is not a good person” and “Sam is unkind” </w:t>
      </w:r>
      <w:r w:rsidRPr="0062217C">
        <w:rPr>
          <w:rFonts w:ascii="Times New Roman" w:hAnsi="Times New Roman" w:cs="Times New Roman"/>
          <w:sz w:val="24"/>
          <w:szCs w:val="24"/>
        </w:rPr>
        <w:t>(</w:t>
      </w:r>
      <w:r w:rsidRPr="0062217C">
        <w:rPr>
          <w:rFonts w:ascii="Times New Roman" w:hAnsi="Times New Roman" w:cs="Times New Roman"/>
          <w:sz w:val="24"/>
          <w:szCs w:val="24"/>
        </w:rPr>
        <w:sym w:font="Symbol" w:char="F061"/>
      </w:r>
      <w:r w:rsidRPr="0062217C">
        <w:rPr>
          <w:rFonts w:ascii="Times New Roman" w:hAnsi="Times New Roman" w:cs="Times New Roman"/>
          <w:sz w:val="24"/>
          <w:szCs w:val="24"/>
        </w:rPr>
        <w:t xml:space="preserve"> = .</w:t>
      </w:r>
      <w:r>
        <w:rPr>
          <w:rFonts w:ascii="Times New Roman" w:hAnsi="Times New Roman" w:cs="Times New Roman"/>
          <w:sz w:val="24"/>
          <w:szCs w:val="24"/>
        </w:rPr>
        <w:t xml:space="preserve">881). </w:t>
      </w:r>
    </w:p>
    <w:p w14:paraId="0E973AAB" w14:textId="6EA35B48" w:rsidR="00051691" w:rsidRDefault="00051691" w:rsidP="00D84024">
      <w:pPr>
        <w:spacing w:line="480" w:lineRule="auto"/>
        <w:ind w:firstLine="720"/>
        <w:rPr>
          <w:rFonts w:ascii="Times New Roman" w:hAnsi="Times New Roman" w:cs="Times New Roman"/>
          <w:sz w:val="24"/>
          <w:szCs w:val="24"/>
        </w:rPr>
      </w:pPr>
      <w:r>
        <w:rPr>
          <w:rFonts w:ascii="Times New Roman" w:hAnsi="Times New Roman" w:cs="Times New Roman"/>
          <w:i/>
          <w:sz w:val="24"/>
          <w:szCs w:val="24"/>
        </w:rPr>
        <w:lastRenderedPageBreak/>
        <w:t xml:space="preserve"> Blame Directed at Sam. </w:t>
      </w:r>
      <w:r>
        <w:rPr>
          <w:rFonts w:ascii="Times New Roman" w:hAnsi="Times New Roman" w:cs="Times New Roman"/>
          <w:iCs/>
          <w:sz w:val="24"/>
          <w:szCs w:val="24"/>
        </w:rPr>
        <w:t xml:space="preserve">Also adapted from the relationship attribution measure (Furman et al., 2017) participants responded to five statements on a scale of 1 (strongly disagree) to 7 (strongly agree) about the intentionality of Sam’s behavior. These items included statements such as “Sam’s actions were taken on purpose rather than unintentionally” and “Sam deserves to be blamed for their behavior </w:t>
      </w:r>
      <w:r w:rsidRPr="0062217C">
        <w:rPr>
          <w:rFonts w:ascii="Times New Roman" w:hAnsi="Times New Roman" w:cs="Times New Roman"/>
          <w:sz w:val="24"/>
          <w:szCs w:val="24"/>
        </w:rPr>
        <w:t>(</w:t>
      </w:r>
      <w:r w:rsidRPr="0062217C">
        <w:rPr>
          <w:rFonts w:ascii="Times New Roman" w:hAnsi="Times New Roman" w:cs="Times New Roman"/>
          <w:sz w:val="24"/>
          <w:szCs w:val="24"/>
        </w:rPr>
        <w:sym w:font="Symbol" w:char="F061"/>
      </w:r>
      <w:r w:rsidRPr="0062217C">
        <w:rPr>
          <w:rFonts w:ascii="Times New Roman" w:hAnsi="Times New Roman" w:cs="Times New Roman"/>
          <w:sz w:val="24"/>
          <w:szCs w:val="24"/>
        </w:rPr>
        <w:t xml:space="preserve"> = </w:t>
      </w:r>
      <w:r>
        <w:rPr>
          <w:rFonts w:ascii="Times New Roman" w:hAnsi="Times New Roman" w:cs="Times New Roman"/>
          <w:sz w:val="24"/>
          <w:szCs w:val="24"/>
        </w:rPr>
        <w:t xml:space="preserve">590). </w:t>
      </w:r>
    </w:p>
    <w:p w14:paraId="5DAC913A" w14:textId="503ACE1F" w:rsidR="00051691" w:rsidRPr="00C061A7" w:rsidRDefault="00051691" w:rsidP="00C061A7">
      <w:pPr>
        <w:tabs>
          <w:tab w:val="left" w:pos="7710"/>
        </w:tabs>
        <w:spacing w:line="48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 </w:t>
      </w:r>
      <w:r w:rsidRPr="003F77DB">
        <w:rPr>
          <w:rFonts w:ascii="Times New Roman" w:hAnsi="Times New Roman" w:cs="Times New Roman"/>
          <w:i/>
          <w:sz w:val="24"/>
          <w:szCs w:val="24"/>
        </w:rPr>
        <w:t>Transgression Related Interpersonal Motivations (TRIM</w:t>
      </w:r>
      <w:r>
        <w:rPr>
          <w:rFonts w:ascii="Times New Roman" w:hAnsi="Times New Roman" w:cs="Times New Roman"/>
          <w:sz w:val="24"/>
          <w:szCs w:val="24"/>
        </w:rPr>
        <w:t>). This scale developed by McCullough and colleagues (2006) assesses one’s reaction toward a transgressor in terms of desire for revenge, avoidance, and benevolence.  This scale uses 18 items on a scale ranging from 1 (strongly disagree) to 7 (strongly agree) to assess desire for revenge, avoidance, and benevolence towards a transgressor. This measure followed a vignette about Sam, a hypothetical former classmate who told an embarrassing story about the participant at their new job. Revenge towards the tran</w:t>
      </w:r>
      <w:r w:rsidR="009A6456">
        <w:rPr>
          <w:rFonts w:ascii="Times New Roman" w:hAnsi="Times New Roman" w:cs="Times New Roman"/>
          <w:sz w:val="24"/>
          <w:szCs w:val="24"/>
        </w:rPr>
        <w:t>s</w:t>
      </w:r>
      <w:r>
        <w:rPr>
          <w:rFonts w:ascii="Times New Roman" w:hAnsi="Times New Roman" w:cs="Times New Roman"/>
          <w:sz w:val="24"/>
          <w:szCs w:val="24"/>
        </w:rPr>
        <w:t>gressor was measured be measured using items such as “</w:t>
      </w:r>
      <w:r w:rsidRPr="00C61876">
        <w:rPr>
          <w:rFonts w:ascii="Times New Roman" w:hAnsi="Times New Roman" w:cs="Times New Roman"/>
          <w:sz w:val="24"/>
          <w:szCs w:val="24"/>
        </w:rPr>
        <w:t>I</w:t>
      </w:r>
      <w:r>
        <w:rPr>
          <w:rFonts w:ascii="Times New Roman" w:hAnsi="Times New Roman" w:cs="Times New Roman"/>
          <w:sz w:val="24"/>
          <w:szCs w:val="24"/>
        </w:rPr>
        <w:t xml:space="preserve"> would want to get even”, avoidance used items such as “I’d want to keep as much distance between us as possible”, and benevolence used items including “Even though Sam’s actions hurt me, I would have goodwill for him/her. </w:t>
      </w:r>
      <w:r>
        <w:rPr>
          <w:rFonts w:ascii="Times New Roman" w:hAnsi="Times New Roman" w:cs="Times New Roman"/>
          <w:iCs/>
          <w:sz w:val="24"/>
          <w:szCs w:val="24"/>
        </w:rPr>
        <w:t xml:space="preserve">(Avoidance, </w:t>
      </w:r>
      <w:r w:rsidRPr="0062217C">
        <w:rPr>
          <w:rFonts w:ascii="Times New Roman" w:hAnsi="Times New Roman" w:cs="Times New Roman"/>
          <w:i/>
          <w:sz w:val="24"/>
          <w:szCs w:val="24"/>
        </w:rPr>
        <w:sym w:font="Symbol" w:char="F061"/>
      </w:r>
      <w:r w:rsidRPr="0062217C">
        <w:rPr>
          <w:rFonts w:ascii="Times New Roman" w:hAnsi="Times New Roman" w:cs="Times New Roman"/>
          <w:i/>
          <w:sz w:val="24"/>
          <w:szCs w:val="24"/>
        </w:rPr>
        <w:t xml:space="preserve"> </w:t>
      </w:r>
      <w:r w:rsidRPr="0062217C">
        <w:rPr>
          <w:rFonts w:ascii="Times New Roman" w:hAnsi="Times New Roman" w:cs="Times New Roman"/>
          <w:sz w:val="24"/>
          <w:szCs w:val="24"/>
        </w:rPr>
        <w:t xml:space="preserve">= .898; Revenge, </w:t>
      </w:r>
      <w:r w:rsidRPr="0062217C">
        <w:rPr>
          <w:rFonts w:ascii="Times New Roman" w:hAnsi="Times New Roman" w:cs="Times New Roman"/>
          <w:i/>
          <w:sz w:val="24"/>
          <w:szCs w:val="24"/>
        </w:rPr>
        <w:sym w:font="Symbol" w:char="F061"/>
      </w:r>
      <w:r w:rsidRPr="0062217C">
        <w:rPr>
          <w:rFonts w:ascii="Times New Roman" w:hAnsi="Times New Roman" w:cs="Times New Roman"/>
          <w:i/>
          <w:sz w:val="24"/>
          <w:szCs w:val="24"/>
        </w:rPr>
        <w:t xml:space="preserve"> </w:t>
      </w:r>
      <w:r w:rsidRPr="0062217C">
        <w:rPr>
          <w:rFonts w:ascii="Times New Roman" w:hAnsi="Times New Roman" w:cs="Times New Roman"/>
          <w:sz w:val="24"/>
          <w:szCs w:val="24"/>
        </w:rPr>
        <w:t xml:space="preserve">= .907; benevolence </w:t>
      </w:r>
      <w:r w:rsidRPr="0062217C">
        <w:rPr>
          <w:rFonts w:ascii="Times New Roman" w:hAnsi="Times New Roman" w:cs="Times New Roman"/>
          <w:i/>
          <w:sz w:val="24"/>
          <w:szCs w:val="24"/>
        </w:rPr>
        <w:sym w:font="Symbol" w:char="F061"/>
      </w:r>
      <w:r w:rsidRPr="0062217C">
        <w:rPr>
          <w:rFonts w:ascii="Times New Roman" w:hAnsi="Times New Roman" w:cs="Times New Roman"/>
          <w:i/>
          <w:sz w:val="24"/>
          <w:szCs w:val="24"/>
        </w:rPr>
        <w:t xml:space="preserve"> </w:t>
      </w:r>
      <w:r w:rsidRPr="0062217C">
        <w:rPr>
          <w:rFonts w:ascii="Times New Roman" w:hAnsi="Times New Roman" w:cs="Times New Roman"/>
          <w:sz w:val="24"/>
          <w:szCs w:val="24"/>
        </w:rPr>
        <w:t>= .757).</w:t>
      </w:r>
    </w:p>
    <w:p w14:paraId="6A81D613" w14:textId="44172448" w:rsidR="008E6000" w:rsidRPr="008E6000" w:rsidRDefault="00DE1C38" w:rsidP="00DE1C38">
      <w:pPr>
        <w:spacing w:after="0" w:line="480" w:lineRule="auto"/>
        <w:outlineLvl w:val="0"/>
        <w:rPr>
          <w:rFonts w:ascii="Times New Roman" w:hAnsi="Times New Roman" w:cs="Times New Roman"/>
          <w:b/>
          <w:sz w:val="24"/>
        </w:rPr>
      </w:pPr>
      <w:r w:rsidRPr="00B261AA">
        <w:rPr>
          <w:rFonts w:ascii="Times New Roman" w:hAnsi="Times New Roman" w:cs="Times New Roman"/>
          <w:b/>
          <w:sz w:val="24"/>
        </w:rPr>
        <w:t>Procedure</w:t>
      </w:r>
    </w:p>
    <w:p w14:paraId="3BD4E880" w14:textId="2C8D2CE7" w:rsidR="008E6000" w:rsidRPr="00123C79" w:rsidRDefault="00F617BC" w:rsidP="008E6000">
      <w:pPr>
        <w:spacing w:after="0" w:line="480" w:lineRule="auto"/>
        <w:ind w:firstLine="720"/>
        <w:rPr>
          <w:rFonts w:ascii="Times New Roman" w:hAnsi="Times New Roman" w:cs="Times New Roman"/>
          <w:sz w:val="24"/>
          <w:szCs w:val="24"/>
        </w:rPr>
      </w:pPr>
      <w:r>
        <w:rPr>
          <w:rFonts w:ascii="Times New Roman" w:hAnsi="Times New Roman" w:cs="Times New Roman"/>
          <w:sz w:val="24"/>
        </w:rPr>
        <w:t xml:space="preserve">Participants voluntarily participated in this online study in exchange for course credit. </w:t>
      </w:r>
      <w:r w:rsidR="00A50094">
        <w:rPr>
          <w:rFonts w:ascii="Times New Roman" w:hAnsi="Times New Roman" w:cs="Times New Roman"/>
          <w:sz w:val="24"/>
        </w:rPr>
        <w:t xml:space="preserve">Measures of </w:t>
      </w:r>
      <w:r w:rsidR="005B4C56">
        <w:rPr>
          <w:rFonts w:ascii="Times New Roman" w:hAnsi="Times New Roman" w:cs="Times New Roman"/>
          <w:sz w:val="24"/>
        </w:rPr>
        <w:t>intellectual humility, attributional complexity, perspective taking,</w:t>
      </w:r>
      <w:r w:rsidR="006F7845">
        <w:rPr>
          <w:rFonts w:ascii="Times New Roman" w:hAnsi="Times New Roman" w:cs="Times New Roman"/>
          <w:sz w:val="24"/>
        </w:rPr>
        <w:t xml:space="preserve"> internal motivation to respond without prejudice, </w:t>
      </w:r>
      <w:r w:rsidR="005B4C56">
        <w:rPr>
          <w:rFonts w:ascii="Times New Roman" w:hAnsi="Times New Roman" w:cs="Times New Roman"/>
          <w:sz w:val="24"/>
        </w:rPr>
        <w:t>mental illness blame</w:t>
      </w:r>
      <w:r w:rsidR="00C061A7">
        <w:rPr>
          <w:rFonts w:ascii="Times New Roman" w:hAnsi="Times New Roman" w:cs="Times New Roman"/>
          <w:sz w:val="24"/>
        </w:rPr>
        <w:t>, and obesity blame</w:t>
      </w:r>
      <w:r w:rsidR="006F7845">
        <w:rPr>
          <w:rFonts w:ascii="Times New Roman" w:hAnsi="Times New Roman" w:cs="Times New Roman"/>
          <w:sz w:val="24"/>
        </w:rPr>
        <w:t xml:space="preserve"> were </w:t>
      </w:r>
      <w:r w:rsidR="00C061A7">
        <w:rPr>
          <w:rFonts w:ascii="Times New Roman" w:hAnsi="Times New Roman" w:cs="Times New Roman"/>
          <w:sz w:val="24"/>
        </w:rPr>
        <w:t>assessed</w:t>
      </w:r>
      <w:r w:rsidR="006F7845">
        <w:rPr>
          <w:rFonts w:ascii="Times New Roman" w:hAnsi="Times New Roman" w:cs="Times New Roman"/>
          <w:sz w:val="24"/>
        </w:rPr>
        <w:t xml:space="preserve"> as part of a mass online survey at the beginning of the semester</w:t>
      </w:r>
      <w:r w:rsidR="00A6555F">
        <w:rPr>
          <w:rFonts w:ascii="Times New Roman" w:hAnsi="Times New Roman" w:cs="Times New Roman"/>
          <w:sz w:val="24"/>
        </w:rPr>
        <w:t xml:space="preserve">. In a </w:t>
      </w:r>
      <w:r w:rsidR="00B35C57">
        <w:rPr>
          <w:rFonts w:ascii="Times New Roman" w:hAnsi="Times New Roman" w:cs="Times New Roman"/>
          <w:sz w:val="24"/>
        </w:rPr>
        <w:t>separate</w:t>
      </w:r>
      <w:r w:rsidR="002963D0">
        <w:rPr>
          <w:rFonts w:ascii="Times New Roman" w:hAnsi="Times New Roman" w:cs="Times New Roman"/>
          <w:sz w:val="24"/>
        </w:rPr>
        <w:t xml:space="preserve"> </w:t>
      </w:r>
      <w:r w:rsidR="00B35C57">
        <w:rPr>
          <w:rFonts w:ascii="Times New Roman" w:hAnsi="Times New Roman" w:cs="Times New Roman"/>
          <w:sz w:val="24"/>
        </w:rPr>
        <w:t>online</w:t>
      </w:r>
      <w:r w:rsidR="002963D0">
        <w:rPr>
          <w:rFonts w:ascii="Times New Roman" w:hAnsi="Times New Roman" w:cs="Times New Roman"/>
          <w:sz w:val="24"/>
        </w:rPr>
        <w:t xml:space="preserve"> </w:t>
      </w:r>
      <w:r w:rsidR="00B35C57">
        <w:rPr>
          <w:rFonts w:ascii="Times New Roman" w:hAnsi="Times New Roman" w:cs="Times New Roman"/>
          <w:sz w:val="24"/>
        </w:rPr>
        <w:t>study</w:t>
      </w:r>
      <w:r w:rsidR="002963D0">
        <w:rPr>
          <w:rFonts w:ascii="Times New Roman" w:hAnsi="Times New Roman" w:cs="Times New Roman"/>
          <w:sz w:val="24"/>
        </w:rPr>
        <w:t>,</w:t>
      </w:r>
      <w:r w:rsidR="00B35C57">
        <w:rPr>
          <w:rFonts w:ascii="Times New Roman" w:hAnsi="Times New Roman" w:cs="Times New Roman"/>
          <w:sz w:val="24"/>
        </w:rPr>
        <w:t xml:space="preserve"> </w:t>
      </w:r>
      <w:r w:rsidR="00B35C57">
        <w:rPr>
          <w:rFonts w:ascii="Times New Roman" w:hAnsi="Times New Roman" w:cs="Times New Roman"/>
          <w:sz w:val="24"/>
          <w:szCs w:val="24"/>
        </w:rPr>
        <w:t>participant</w:t>
      </w:r>
      <w:r w:rsidR="00632F4B">
        <w:rPr>
          <w:rFonts w:ascii="Times New Roman" w:hAnsi="Times New Roman" w:cs="Times New Roman"/>
          <w:sz w:val="24"/>
          <w:szCs w:val="24"/>
        </w:rPr>
        <w:t>s</w:t>
      </w:r>
      <w:r w:rsidR="00DD1975">
        <w:rPr>
          <w:rFonts w:ascii="Times New Roman" w:hAnsi="Times New Roman" w:cs="Times New Roman"/>
          <w:sz w:val="24"/>
          <w:szCs w:val="24"/>
        </w:rPr>
        <w:t xml:space="preserve"> </w:t>
      </w:r>
      <w:r w:rsidR="009A092B">
        <w:rPr>
          <w:rFonts w:ascii="Times New Roman" w:hAnsi="Times New Roman" w:cs="Times New Roman"/>
          <w:sz w:val="24"/>
          <w:szCs w:val="24"/>
        </w:rPr>
        <w:t xml:space="preserve">completed </w:t>
      </w:r>
      <w:r w:rsidR="002B4A8E">
        <w:rPr>
          <w:rFonts w:ascii="Times New Roman" w:hAnsi="Times New Roman" w:cs="Times New Roman"/>
          <w:sz w:val="24"/>
          <w:szCs w:val="24"/>
        </w:rPr>
        <w:t>measures that assessed each of the</w:t>
      </w:r>
      <w:r w:rsidR="00C061A7">
        <w:rPr>
          <w:rFonts w:ascii="Times New Roman" w:hAnsi="Times New Roman" w:cs="Times New Roman"/>
          <w:sz w:val="24"/>
          <w:szCs w:val="24"/>
        </w:rPr>
        <w:t xml:space="preserve"> outcome variables </w:t>
      </w:r>
      <w:r w:rsidR="002B4A8E">
        <w:rPr>
          <w:rFonts w:ascii="Times New Roman" w:hAnsi="Times New Roman" w:cs="Times New Roman"/>
          <w:sz w:val="24"/>
          <w:szCs w:val="24"/>
        </w:rPr>
        <w:t>of this</w:t>
      </w:r>
      <w:r w:rsidR="00C061A7">
        <w:rPr>
          <w:rFonts w:ascii="Times New Roman" w:hAnsi="Times New Roman" w:cs="Times New Roman"/>
          <w:sz w:val="24"/>
          <w:szCs w:val="24"/>
        </w:rPr>
        <w:t xml:space="preserve"> study.</w:t>
      </w:r>
      <w:r w:rsidR="00C62D33">
        <w:rPr>
          <w:rFonts w:ascii="Times New Roman" w:hAnsi="Times New Roman" w:cs="Times New Roman"/>
          <w:sz w:val="24"/>
          <w:szCs w:val="24"/>
        </w:rPr>
        <w:t xml:space="preserve"> </w:t>
      </w:r>
      <w:r w:rsidR="002B4A8E">
        <w:rPr>
          <w:rFonts w:ascii="Times New Roman" w:hAnsi="Times New Roman" w:cs="Times New Roman"/>
          <w:sz w:val="24"/>
          <w:szCs w:val="24"/>
        </w:rPr>
        <w:t>These o</w:t>
      </w:r>
      <w:r w:rsidR="00C061A7">
        <w:rPr>
          <w:rFonts w:ascii="Times New Roman" w:hAnsi="Times New Roman" w:cs="Times New Roman"/>
          <w:sz w:val="24"/>
          <w:szCs w:val="24"/>
        </w:rPr>
        <w:t>utcome</w:t>
      </w:r>
      <w:r w:rsidR="00C62D33">
        <w:rPr>
          <w:rFonts w:ascii="Times New Roman" w:hAnsi="Times New Roman" w:cs="Times New Roman"/>
          <w:sz w:val="24"/>
          <w:szCs w:val="24"/>
        </w:rPr>
        <w:t>s</w:t>
      </w:r>
      <w:r w:rsidR="00C061A7">
        <w:rPr>
          <w:rFonts w:ascii="Times New Roman" w:hAnsi="Times New Roman" w:cs="Times New Roman"/>
          <w:sz w:val="24"/>
          <w:szCs w:val="24"/>
        </w:rPr>
        <w:t xml:space="preserve"> </w:t>
      </w:r>
      <w:r w:rsidR="002B4A8E">
        <w:rPr>
          <w:rFonts w:ascii="Times New Roman" w:hAnsi="Times New Roman" w:cs="Times New Roman"/>
          <w:sz w:val="24"/>
          <w:szCs w:val="24"/>
        </w:rPr>
        <w:t xml:space="preserve">variables </w:t>
      </w:r>
      <w:r w:rsidR="00C061A7">
        <w:rPr>
          <w:rFonts w:ascii="Times New Roman" w:hAnsi="Times New Roman" w:cs="Times New Roman"/>
          <w:sz w:val="24"/>
          <w:szCs w:val="24"/>
        </w:rPr>
        <w:t>were</w:t>
      </w:r>
      <w:r w:rsidR="00C62D33">
        <w:rPr>
          <w:rFonts w:ascii="Times New Roman" w:hAnsi="Times New Roman" w:cs="Times New Roman"/>
          <w:sz w:val="24"/>
          <w:szCs w:val="24"/>
        </w:rPr>
        <w:t xml:space="preserve"> presented in a randomized order with distractor measures separating </w:t>
      </w:r>
      <w:r w:rsidR="002B4A8E">
        <w:rPr>
          <w:rFonts w:ascii="Times New Roman" w:hAnsi="Times New Roman" w:cs="Times New Roman"/>
          <w:sz w:val="24"/>
          <w:szCs w:val="24"/>
        </w:rPr>
        <w:t xml:space="preserve">the </w:t>
      </w:r>
      <w:r w:rsidR="00C62D33">
        <w:rPr>
          <w:rFonts w:ascii="Times New Roman" w:hAnsi="Times New Roman" w:cs="Times New Roman"/>
          <w:sz w:val="24"/>
          <w:szCs w:val="24"/>
        </w:rPr>
        <w:t>different variables of interest.</w:t>
      </w:r>
      <w:r w:rsidR="00123C79">
        <w:rPr>
          <w:rFonts w:ascii="Times New Roman" w:hAnsi="Times New Roman" w:cs="Times New Roman"/>
          <w:sz w:val="24"/>
          <w:szCs w:val="24"/>
        </w:rPr>
        <w:t xml:space="preserve"> </w:t>
      </w:r>
    </w:p>
    <w:p w14:paraId="5F2BEDD7" w14:textId="77777777" w:rsidR="008E6000" w:rsidRDefault="008E6000" w:rsidP="00F617BC">
      <w:pPr>
        <w:spacing w:after="0" w:line="480" w:lineRule="auto"/>
        <w:ind w:firstLine="720"/>
        <w:rPr>
          <w:rFonts w:ascii="Times New Roman" w:hAnsi="Times New Roman" w:cs="Times New Roman"/>
          <w:sz w:val="24"/>
          <w:szCs w:val="24"/>
        </w:rPr>
      </w:pPr>
      <w:r>
        <w:rPr>
          <w:rFonts w:ascii="Times New Roman" w:hAnsi="Times New Roman" w:cs="Times New Roman"/>
          <w:b/>
          <w:sz w:val="24"/>
        </w:rPr>
        <w:lastRenderedPageBreak/>
        <w:t>Mental Illness Stigmatization</w:t>
      </w:r>
      <w:r>
        <w:rPr>
          <w:rFonts w:ascii="Times New Roman" w:hAnsi="Times New Roman" w:cs="Times New Roman"/>
          <w:sz w:val="24"/>
          <w:szCs w:val="24"/>
        </w:rPr>
        <w:t xml:space="preserve"> </w:t>
      </w:r>
    </w:p>
    <w:p w14:paraId="68306924" w14:textId="3662B628" w:rsidR="00F617BC" w:rsidRDefault="00123C79" w:rsidP="00F617BC">
      <w:pPr>
        <w:spacing w:after="0" w:line="480" w:lineRule="auto"/>
        <w:ind w:firstLine="720"/>
        <w:rPr>
          <w:rFonts w:ascii="Times New Roman" w:hAnsi="Times New Roman" w:cs="Times New Roman"/>
          <w:sz w:val="24"/>
        </w:rPr>
      </w:pPr>
      <w:r>
        <w:rPr>
          <w:rFonts w:ascii="Times New Roman" w:hAnsi="Times New Roman" w:cs="Times New Roman"/>
          <w:sz w:val="24"/>
          <w:szCs w:val="24"/>
        </w:rPr>
        <w:t xml:space="preserve">To assess mental illness outcomes, </w:t>
      </w:r>
      <w:r w:rsidR="00C62D33">
        <w:rPr>
          <w:rFonts w:ascii="Times New Roman" w:hAnsi="Times New Roman" w:cs="Times New Roman"/>
          <w:sz w:val="24"/>
          <w:szCs w:val="24"/>
        </w:rPr>
        <w:t>participants</w:t>
      </w:r>
      <w:r w:rsidR="00DC4E0C">
        <w:rPr>
          <w:rFonts w:ascii="Times New Roman" w:hAnsi="Times New Roman" w:cs="Times New Roman"/>
          <w:sz w:val="24"/>
          <w:szCs w:val="24"/>
        </w:rPr>
        <w:t xml:space="preserve"> </w:t>
      </w:r>
      <w:r w:rsidR="00F617BC">
        <w:rPr>
          <w:rFonts w:ascii="Times New Roman" w:hAnsi="Times New Roman" w:cs="Times New Roman"/>
          <w:sz w:val="24"/>
          <w:szCs w:val="24"/>
        </w:rPr>
        <w:t xml:space="preserve">read a vignette about a hypothetical roommate whose gender was matched to their own (“Susan” for females, “Bill” for males). Other than names and gender pronouns, the vignette was identical for males and females.  In the vignette, the roommate was described as a person who is typically outgoing and high energy. However, recently they had begun to act unlike him/herself and displayed characteristics of AUD. These symptoms were based </w:t>
      </w:r>
      <w:r w:rsidR="00C016F3">
        <w:rPr>
          <w:rFonts w:ascii="Times New Roman" w:hAnsi="Times New Roman" w:cs="Times New Roman"/>
          <w:sz w:val="24"/>
          <w:szCs w:val="24"/>
        </w:rPr>
        <w:t xml:space="preserve">on the </w:t>
      </w:r>
      <w:r w:rsidR="00F617BC">
        <w:rPr>
          <w:rFonts w:ascii="Times New Roman" w:hAnsi="Times New Roman" w:cs="Times New Roman"/>
          <w:sz w:val="24"/>
          <w:szCs w:val="24"/>
        </w:rPr>
        <w:t>Alcohol Use Disorders Identification Test (World Health Organization, 2001) and included behaviors such as forgetting what had happened the night before due to drinking, needing a first drink of alcohol in the morning and having trouble focusing. The vignette ended with a statement indicating that this person was displaying symptoms that typify alcohol use disorder. Following the vignette, participants completed measures of social closeness, comfortability, and prosocial behavior.</w:t>
      </w:r>
      <w:r w:rsidR="00F617BC">
        <w:rPr>
          <w:rFonts w:ascii="Times New Roman" w:hAnsi="Times New Roman" w:cs="Times New Roman"/>
          <w:sz w:val="24"/>
        </w:rPr>
        <w:t xml:space="preserve"> </w:t>
      </w:r>
    </w:p>
    <w:p w14:paraId="160EF00E" w14:textId="5065B90E" w:rsidR="008E6000" w:rsidRDefault="008E6000" w:rsidP="008E6000">
      <w:pPr>
        <w:spacing w:after="0" w:line="480" w:lineRule="auto"/>
        <w:ind w:firstLine="720"/>
        <w:rPr>
          <w:rFonts w:ascii="Times New Roman" w:hAnsi="Times New Roman" w:cs="Times New Roman"/>
          <w:b/>
          <w:sz w:val="24"/>
        </w:rPr>
      </w:pPr>
      <w:r>
        <w:rPr>
          <w:rFonts w:ascii="Times New Roman" w:hAnsi="Times New Roman" w:cs="Times New Roman"/>
          <w:b/>
          <w:sz w:val="24"/>
        </w:rPr>
        <w:t>Obesity Prejudice</w:t>
      </w:r>
    </w:p>
    <w:p w14:paraId="15EF50B2" w14:textId="0B3FC2EC" w:rsidR="008E6000" w:rsidRDefault="008E6000" w:rsidP="008E6000">
      <w:pPr>
        <w:spacing w:after="0" w:line="480" w:lineRule="auto"/>
        <w:ind w:firstLine="720"/>
        <w:rPr>
          <w:rFonts w:ascii="Times New Roman" w:hAnsi="Times New Roman" w:cs="Times New Roman"/>
          <w:sz w:val="24"/>
        </w:rPr>
      </w:pPr>
      <w:r>
        <w:rPr>
          <w:rFonts w:ascii="Times New Roman" w:hAnsi="Times New Roman" w:cs="Times New Roman"/>
          <w:sz w:val="24"/>
        </w:rPr>
        <w:t xml:space="preserve">Participants completed measures </w:t>
      </w:r>
      <w:r w:rsidR="00D84024">
        <w:rPr>
          <w:rFonts w:ascii="Times New Roman" w:hAnsi="Times New Roman" w:cs="Times New Roman"/>
          <w:sz w:val="24"/>
        </w:rPr>
        <w:t xml:space="preserve">assessing general levels </w:t>
      </w:r>
      <w:r>
        <w:rPr>
          <w:rFonts w:ascii="Times New Roman" w:hAnsi="Times New Roman" w:cs="Times New Roman"/>
          <w:sz w:val="24"/>
        </w:rPr>
        <w:t>anti-obese prejudice and obesity</w:t>
      </w:r>
      <w:r w:rsidR="00D84024">
        <w:rPr>
          <w:rFonts w:ascii="Times New Roman" w:hAnsi="Times New Roman" w:cs="Times New Roman"/>
          <w:sz w:val="24"/>
        </w:rPr>
        <w:t xml:space="preserve"> bias as part of the </w:t>
      </w:r>
      <w:r>
        <w:rPr>
          <w:rFonts w:ascii="Times New Roman" w:hAnsi="Times New Roman" w:cs="Times New Roman"/>
          <w:sz w:val="24"/>
        </w:rPr>
        <w:t xml:space="preserve">second survey.  </w:t>
      </w:r>
    </w:p>
    <w:p w14:paraId="69792706" w14:textId="228CFDBF" w:rsidR="008E6000" w:rsidRPr="008E6000" w:rsidRDefault="008E6000" w:rsidP="008E6000">
      <w:pPr>
        <w:spacing w:after="0" w:line="480" w:lineRule="auto"/>
        <w:ind w:firstLine="720"/>
        <w:rPr>
          <w:rFonts w:ascii="Times New Roman" w:hAnsi="Times New Roman" w:cs="Times New Roman"/>
          <w:sz w:val="24"/>
          <w:szCs w:val="24"/>
        </w:rPr>
      </w:pPr>
      <w:r>
        <w:rPr>
          <w:rFonts w:ascii="Times New Roman" w:hAnsi="Times New Roman" w:cs="Times New Roman"/>
          <w:b/>
          <w:sz w:val="24"/>
        </w:rPr>
        <w:t>Forgiveness</w:t>
      </w:r>
    </w:p>
    <w:p w14:paraId="74A154BD" w14:textId="18F77B02" w:rsidR="00123C79" w:rsidRPr="008E6000" w:rsidRDefault="00123C79" w:rsidP="008E6000">
      <w:pPr>
        <w:spacing w:after="0" w:line="480" w:lineRule="auto"/>
        <w:ind w:firstLine="720"/>
        <w:rPr>
          <w:rFonts w:ascii="Times New Roman" w:hAnsi="Times New Roman" w:cs="Times New Roman"/>
          <w:sz w:val="24"/>
        </w:rPr>
      </w:pPr>
      <w:r>
        <w:rPr>
          <w:rFonts w:ascii="Times New Roman" w:hAnsi="Times New Roman" w:cs="Times New Roman"/>
          <w:sz w:val="24"/>
          <w:szCs w:val="24"/>
        </w:rPr>
        <w:t>To assess forgiveness,</w:t>
      </w:r>
      <w:r>
        <w:rPr>
          <w:rFonts w:ascii="Times New Roman" w:hAnsi="Times New Roman" w:cs="Times New Roman"/>
          <w:sz w:val="24"/>
        </w:rPr>
        <w:t xml:space="preserve"> </w:t>
      </w:r>
      <w:r>
        <w:rPr>
          <w:rFonts w:ascii="Times New Roman" w:hAnsi="Times New Roman" w:cs="Times New Roman"/>
          <w:sz w:val="24"/>
          <w:szCs w:val="24"/>
        </w:rPr>
        <w:t>participants read a vignette about Sam, a hypothetical former classmate, who works at a company that the participant was recently hired at. In the scenario, Sam and the participant become fast friends. However, Sam later tells coworkers an embarrassing story about the participant, which hurts his or her reputation. This vignette was adapted from a forgiveness vignette by Berry and colleagues (2001). Following the vignette, participants completed the negative attributions and blame scales toward Sam, followed by the revenge, avoidance, and benevolence subscales of the TRIM</w:t>
      </w:r>
      <w:r w:rsidR="008A0FED">
        <w:rPr>
          <w:rFonts w:ascii="Times New Roman" w:hAnsi="Times New Roman" w:cs="Times New Roman"/>
          <w:sz w:val="24"/>
          <w:szCs w:val="24"/>
        </w:rPr>
        <w:t xml:space="preserve"> (McCullough et al., 2006). </w:t>
      </w:r>
    </w:p>
    <w:p w14:paraId="42220429" w14:textId="72A42748" w:rsidR="00DE1C38" w:rsidRDefault="00DE1C38" w:rsidP="00DE1C38">
      <w:pPr>
        <w:spacing w:after="0" w:line="480" w:lineRule="auto"/>
        <w:outlineLvl w:val="0"/>
        <w:rPr>
          <w:rFonts w:ascii="Times New Roman" w:hAnsi="Times New Roman" w:cs="Times New Roman"/>
          <w:b/>
          <w:sz w:val="24"/>
        </w:rPr>
      </w:pPr>
      <w:r>
        <w:rPr>
          <w:rFonts w:ascii="Times New Roman" w:hAnsi="Times New Roman" w:cs="Times New Roman"/>
          <w:b/>
          <w:sz w:val="24"/>
        </w:rPr>
        <w:lastRenderedPageBreak/>
        <w:t>Results</w:t>
      </w:r>
    </w:p>
    <w:p w14:paraId="1E83F9B5" w14:textId="0F2FFBA4" w:rsidR="008E6000" w:rsidRPr="008E6000" w:rsidRDefault="008E6000" w:rsidP="008E6000">
      <w:pPr>
        <w:spacing w:after="0" w:line="480" w:lineRule="auto"/>
        <w:ind w:firstLine="720"/>
        <w:rPr>
          <w:rFonts w:ascii="Times New Roman" w:hAnsi="Times New Roman" w:cs="Times New Roman"/>
          <w:sz w:val="24"/>
          <w:szCs w:val="24"/>
        </w:rPr>
      </w:pPr>
      <w:r>
        <w:rPr>
          <w:rFonts w:ascii="Times New Roman" w:hAnsi="Times New Roman" w:cs="Times New Roman"/>
          <w:b/>
          <w:sz w:val="24"/>
        </w:rPr>
        <w:t>Mental Illness Stigmatization</w:t>
      </w:r>
      <w:r>
        <w:rPr>
          <w:rFonts w:ascii="Times New Roman" w:hAnsi="Times New Roman" w:cs="Times New Roman"/>
          <w:sz w:val="24"/>
          <w:szCs w:val="24"/>
        </w:rPr>
        <w:t xml:space="preserve"> </w:t>
      </w:r>
    </w:p>
    <w:p w14:paraId="56077AAC" w14:textId="6747DF91" w:rsidR="00770F52" w:rsidRDefault="006343C3" w:rsidP="00795EC5">
      <w:pPr>
        <w:spacing w:after="0" w:line="480" w:lineRule="auto"/>
        <w:ind w:firstLine="720"/>
        <w:rPr>
          <w:rFonts w:ascii="Times New Roman" w:hAnsi="Times New Roman" w:cs="Times New Roman"/>
          <w:sz w:val="24"/>
        </w:rPr>
      </w:pPr>
      <w:r>
        <w:rPr>
          <w:rFonts w:ascii="Times New Roman" w:hAnsi="Times New Roman" w:cs="Times New Roman"/>
          <w:sz w:val="24"/>
        </w:rPr>
        <w:t>B</w:t>
      </w:r>
      <w:r w:rsidR="00DE1C38">
        <w:rPr>
          <w:rFonts w:ascii="Times New Roman" w:hAnsi="Times New Roman" w:cs="Times New Roman"/>
          <w:sz w:val="24"/>
        </w:rPr>
        <w:t>ivariate correlations were used to test for associations between intellectual humility, attributional complexity, mental illness blame,</w:t>
      </w:r>
      <w:r w:rsidR="00AD7514">
        <w:rPr>
          <w:rFonts w:ascii="Times New Roman" w:hAnsi="Times New Roman" w:cs="Times New Roman"/>
          <w:sz w:val="24"/>
        </w:rPr>
        <w:t xml:space="preserve"> mental illness stigma</w:t>
      </w:r>
      <w:r w:rsidR="00DE1C38">
        <w:rPr>
          <w:rFonts w:ascii="Times New Roman" w:hAnsi="Times New Roman" w:cs="Times New Roman"/>
          <w:sz w:val="24"/>
        </w:rPr>
        <w:t xml:space="preserve"> and the outcomes of comfortability, social closeness, and prosocial behavior (Table </w:t>
      </w:r>
      <w:r w:rsidR="00CC375C">
        <w:rPr>
          <w:rFonts w:ascii="Times New Roman" w:hAnsi="Times New Roman" w:cs="Times New Roman"/>
          <w:sz w:val="24"/>
        </w:rPr>
        <w:t>1</w:t>
      </w:r>
      <w:r w:rsidR="00DE1C38">
        <w:rPr>
          <w:rFonts w:ascii="Times New Roman" w:hAnsi="Times New Roman" w:cs="Times New Roman"/>
          <w:sz w:val="24"/>
        </w:rPr>
        <w:t xml:space="preserve">). </w:t>
      </w:r>
      <w:r w:rsidR="0039190F">
        <w:rPr>
          <w:rFonts w:ascii="Times New Roman" w:hAnsi="Times New Roman" w:cs="Times New Roman"/>
          <w:sz w:val="24"/>
        </w:rPr>
        <w:t>I</w:t>
      </w:r>
      <w:r w:rsidR="00DE1C38">
        <w:rPr>
          <w:rFonts w:ascii="Times New Roman" w:hAnsi="Times New Roman" w:cs="Times New Roman"/>
          <w:sz w:val="24"/>
        </w:rPr>
        <w:t>ntellectual humility and attributional complexity correlated positively with each other (</w:t>
      </w:r>
      <w:r w:rsidR="00DE1C38">
        <w:rPr>
          <w:rFonts w:ascii="Times New Roman" w:hAnsi="Times New Roman" w:cs="Times New Roman"/>
          <w:i/>
          <w:sz w:val="24"/>
        </w:rPr>
        <w:t xml:space="preserve">r </w:t>
      </w:r>
      <w:r w:rsidR="00DE1C38">
        <w:rPr>
          <w:rFonts w:ascii="Times New Roman" w:hAnsi="Times New Roman" w:cs="Times New Roman"/>
          <w:sz w:val="24"/>
        </w:rPr>
        <w:t>= .38</w:t>
      </w:r>
      <w:r w:rsidR="00712BC0">
        <w:rPr>
          <w:rFonts w:ascii="Times New Roman" w:hAnsi="Times New Roman" w:cs="Times New Roman"/>
          <w:sz w:val="24"/>
        </w:rPr>
        <w:t>1</w:t>
      </w:r>
      <w:r w:rsidR="00DE1C38">
        <w:rPr>
          <w:rFonts w:ascii="Times New Roman" w:hAnsi="Times New Roman" w:cs="Times New Roman"/>
          <w:sz w:val="24"/>
        </w:rPr>
        <w:t xml:space="preserve">, </w:t>
      </w:r>
      <w:r w:rsidR="00DE1C38" w:rsidRPr="00E176BB">
        <w:rPr>
          <w:rFonts w:ascii="Times New Roman" w:hAnsi="Times New Roman" w:cs="Times New Roman"/>
          <w:i/>
          <w:sz w:val="24"/>
        </w:rPr>
        <w:t>p</w:t>
      </w:r>
      <w:r w:rsidR="00DE1C38">
        <w:rPr>
          <w:rFonts w:ascii="Times New Roman" w:hAnsi="Times New Roman" w:cs="Times New Roman"/>
          <w:sz w:val="24"/>
        </w:rPr>
        <w:t xml:space="preserve"> &lt; .001) and both displayed significant, negative correlations with mental illness blame (|</w:t>
      </w:r>
      <w:r w:rsidR="00DE1C38" w:rsidRPr="00E176BB">
        <w:rPr>
          <w:rFonts w:ascii="Times New Roman" w:hAnsi="Times New Roman" w:cs="Times New Roman"/>
          <w:i/>
          <w:sz w:val="24"/>
        </w:rPr>
        <w:t>r</w:t>
      </w:r>
      <w:r w:rsidR="00DE1C38">
        <w:rPr>
          <w:rFonts w:ascii="Times New Roman" w:hAnsi="Times New Roman" w:cs="Times New Roman"/>
          <w:sz w:val="24"/>
        </w:rPr>
        <w:t>s| &gt; -.2</w:t>
      </w:r>
      <w:r w:rsidR="00712BC0">
        <w:rPr>
          <w:rFonts w:ascii="Times New Roman" w:hAnsi="Times New Roman" w:cs="Times New Roman"/>
          <w:sz w:val="24"/>
        </w:rPr>
        <w:t>4</w:t>
      </w:r>
      <w:r w:rsidR="00DE1C38">
        <w:rPr>
          <w:rFonts w:ascii="Times New Roman" w:hAnsi="Times New Roman" w:cs="Times New Roman"/>
          <w:sz w:val="24"/>
        </w:rPr>
        <w:t xml:space="preserve">8, all </w:t>
      </w:r>
      <w:r w:rsidR="00DE1C38" w:rsidRPr="002B1D52">
        <w:rPr>
          <w:rFonts w:ascii="Times New Roman" w:hAnsi="Times New Roman" w:cs="Times New Roman"/>
          <w:i/>
          <w:sz w:val="24"/>
        </w:rPr>
        <w:t>p</w:t>
      </w:r>
      <w:r w:rsidR="00DE1C38">
        <w:rPr>
          <w:rFonts w:ascii="Times New Roman" w:hAnsi="Times New Roman" w:cs="Times New Roman"/>
          <w:sz w:val="24"/>
        </w:rPr>
        <w:t>s &lt; .001)</w:t>
      </w:r>
      <w:r w:rsidR="00B52D9F">
        <w:rPr>
          <w:rFonts w:ascii="Times New Roman" w:hAnsi="Times New Roman" w:cs="Times New Roman"/>
          <w:sz w:val="24"/>
        </w:rPr>
        <w:t xml:space="preserve"> and stigma (</w:t>
      </w:r>
      <w:r w:rsidR="0005409F" w:rsidRPr="00E176BB">
        <w:rPr>
          <w:rFonts w:ascii="Times New Roman" w:hAnsi="Times New Roman" w:cs="Times New Roman"/>
          <w:i/>
          <w:sz w:val="24"/>
        </w:rPr>
        <w:t>r</w:t>
      </w:r>
      <w:r w:rsidR="0005409F">
        <w:rPr>
          <w:rFonts w:ascii="Times New Roman" w:hAnsi="Times New Roman" w:cs="Times New Roman"/>
          <w:sz w:val="24"/>
        </w:rPr>
        <w:t xml:space="preserve">s| &gt; -.216, all </w:t>
      </w:r>
      <w:r w:rsidR="0005409F" w:rsidRPr="002B1D52">
        <w:rPr>
          <w:rFonts w:ascii="Times New Roman" w:hAnsi="Times New Roman" w:cs="Times New Roman"/>
          <w:i/>
          <w:sz w:val="24"/>
        </w:rPr>
        <w:t>p</w:t>
      </w:r>
      <w:r w:rsidR="0005409F">
        <w:rPr>
          <w:rFonts w:ascii="Times New Roman" w:hAnsi="Times New Roman" w:cs="Times New Roman"/>
          <w:sz w:val="24"/>
        </w:rPr>
        <w:t>s &lt; .001</w:t>
      </w:r>
      <w:r w:rsidR="003D0622">
        <w:rPr>
          <w:rFonts w:ascii="Times New Roman" w:hAnsi="Times New Roman" w:cs="Times New Roman"/>
          <w:sz w:val="24"/>
        </w:rPr>
        <w:t xml:space="preserve">. </w:t>
      </w:r>
      <w:r w:rsidR="00ED65A9">
        <w:rPr>
          <w:rFonts w:ascii="Times New Roman" w:hAnsi="Times New Roman" w:cs="Times New Roman"/>
          <w:sz w:val="24"/>
        </w:rPr>
        <w:t xml:space="preserve"> </w:t>
      </w:r>
      <w:r w:rsidR="00DE1C38">
        <w:rPr>
          <w:rFonts w:ascii="Times New Roman" w:hAnsi="Times New Roman" w:cs="Times New Roman"/>
          <w:sz w:val="24"/>
        </w:rPr>
        <w:t>Social closeness</w:t>
      </w:r>
      <w:r w:rsidR="00B62FDC">
        <w:rPr>
          <w:rFonts w:ascii="Times New Roman" w:hAnsi="Times New Roman" w:cs="Times New Roman"/>
          <w:sz w:val="24"/>
        </w:rPr>
        <w:t>, prosocial behavior, and</w:t>
      </w:r>
      <w:r w:rsidR="00DE1C38">
        <w:rPr>
          <w:rFonts w:ascii="Times New Roman" w:hAnsi="Times New Roman" w:cs="Times New Roman"/>
          <w:sz w:val="24"/>
        </w:rPr>
        <w:t xml:space="preserve"> comfortability</w:t>
      </w:r>
      <w:r w:rsidR="00BF230E">
        <w:rPr>
          <w:rFonts w:ascii="Times New Roman" w:hAnsi="Times New Roman" w:cs="Times New Roman"/>
          <w:sz w:val="24"/>
        </w:rPr>
        <w:t xml:space="preserve"> correlated positively with attributional complexity </w:t>
      </w:r>
      <w:r w:rsidR="005C11D6">
        <w:rPr>
          <w:rFonts w:ascii="Times New Roman" w:hAnsi="Times New Roman" w:cs="Times New Roman"/>
          <w:sz w:val="24"/>
        </w:rPr>
        <w:t>(|</w:t>
      </w:r>
      <w:r w:rsidR="005C11D6" w:rsidRPr="00E176BB">
        <w:rPr>
          <w:rFonts w:ascii="Times New Roman" w:hAnsi="Times New Roman" w:cs="Times New Roman"/>
          <w:i/>
          <w:sz w:val="24"/>
        </w:rPr>
        <w:t>r</w:t>
      </w:r>
      <w:r w:rsidR="005C11D6">
        <w:rPr>
          <w:rFonts w:ascii="Times New Roman" w:hAnsi="Times New Roman" w:cs="Times New Roman"/>
          <w:sz w:val="24"/>
        </w:rPr>
        <w:t xml:space="preserve">s| &gt; .162, all </w:t>
      </w:r>
      <w:r w:rsidR="005C11D6" w:rsidRPr="002B1D52">
        <w:rPr>
          <w:rFonts w:ascii="Times New Roman" w:hAnsi="Times New Roman" w:cs="Times New Roman"/>
          <w:i/>
          <w:sz w:val="24"/>
        </w:rPr>
        <w:t>p</w:t>
      </w:r>
      <w:r w:rsidR="005C11D6">
        <w:rPr>
          <w:rFonts w:ascii="Times New Roman" w:hAnsi="Times New Roman" w:cs="Times New Roman"/>
          <w:sz w:val="24"/>
        </w:rPr>
        <w:t>s &lt; .0</w:t>
      </w:r>
      <w:r w:rsidR="00625328">
        <w:rPr>
          <w:rFonts w:ascii="Times New Roman" w:hAnsi="Times New Roman" w:cs="Times New Roman"/>
          <w:sz w:val="24"/>
        </w:rPr>
        <w:t>2</w:t>
      </w:r>
      <w:r w:rsidR="005C11D6">
        <w:rPr>
          <w:rFonts w:ascii="Times New Roman" w:hAnsi="Times New Roman" w:cs="Times New Roman"/>
          <w:sz w:val="24"/>
        </w:rPr>
        <w:t>1</w:t>
      </w:r>
      <w:r w:rsidR="00625328">
        <w:rPr>
          <w:rFonts w:ascii="Times New Roman" w:hAnsi="Times New Roman" w:cs="Times New Roman"/>
          <w:sz w:val="24"/>
        </w:rPr>
        <w:t xml:space="preserve">). However, </w:t>
      </w:r>
      <w:r w:rsidR="00DE1C38">
        <w:rPr>
          <w:rFonts w:ascii="Times New Roman" w:hAnsi="Times New Roman" w:cs="Times New Roman"/>
          <w:sz w:val="24"/>
        </w:rPr>
        <w:t>prosocial behavior</w:t>
      </w:r>
      <w:r w:rsidR="002F14AC">
        <w:rPr>
          <w:rFonts w:ascii="Times New Roman" w:hAnsi="Times New Roman" w:cs="Times New Roman"/>
          <w:sz w:val="24"/>
        </w:rPr>
        <w:t xml:space="preserve"> and intellectual humility</w:t>
      </w:r>
      <w:r w:rsidR="00DE1C38">
        <w:rPr>
          <w:rFonts w:ascii="Times New Roman" w:hAnsi="Times New Roman" w:cs="Times New Roman"/>
          <w:sz w:val="24"/>
        </w:rPr>
        <w:t xml:space="preserve"> </w:t>
      </w:r>
      <w:r w:rsidR="00C016F3">
        <w:rPr>
          <w:rFonts w:ascii="Times New Roman" w:hAnsi="Times New Roman" w:cs="Times New Roman"/>
          <w:sz w:val="24"/>
        </w:rPr>
        <w:t>were not significantly correlated with each other</w:t>
      </w:r>
      <w:r w:rsidR="00B62FDC">
        <w:rPr>
          <w:rFonts w:ascii="Times New Roman" w:hAnsi="Times New Roman" w:cs="Times New Roman"/>
          <w:sz w:val="24"/>
        </w:rPr>
        <w:t xml:space="preserve"> (</w:t>
      </w:r>
      <w:r w:rsidR="00B62FDC">
        <w:rPr>
          <w:rFonts w:ascii="Times New Roman" w:hAnsi="Times New Roman" w:cs="Times New Roman"/>
          <w:i/>
          <w:sz w:val="24"/>
        </w:rPr>
        <w:t xml:space="preserve">r </w:t>
      </w:r>
      <w:r w:rsidR="00B62FDC">
        <w:rPr>
          <w:rFonts w:ascii="Times New Roman" w:hAnsi="Times New Roman" w:cs="Times New Roman"/>
          <w:sz w:val="24"/>
        </w:rPr>
        <w:t xml:space="preserve">= .119, </w:t>
      </w:r>
      <w:r w:rsidR="00B62FDC" w:rsidRPr="00E176BB">
        <w:rPr>
          <w:rFonts w:ascii="Times New Roman" w:hAnsi="Times New Roman" w:cs="Times New Roman"/>
          <w:i/>
          <w:sz w:val="24"/>
        </w:rPr>
        <w:t>p</w:t>
      </w:r>
      <w:r w:rsidR="00B62FDC">
        <w:rPr>
          <w:rFonts w:ascii="Times New Roman" w:hAnsi="Times New Roman" w:cs="Times New Roman"/>
          <w:sz w:val="24"/>
        </w:rPr>
        <w:t xml:space="preserve"> &lt; .090)</w:t>
      </w:r>
      <w:r w:rsidR="009D63A5">
        <w:rPr>
          <w:rFonts w:ascii="Times New Roman" w:hAnsi="Times New Roman" w:cs="Times New Roman"/>
          <w:sz w:val="24"/>
        </w:rPr>
        <w:t xml:space="preserve">, despite </w:t>
      </w:r>
      <w:r w:rsidR="002F14AC">
        <w:rPr>
          <w:rFonts w:ascii="Times New Roman" w:hAnsi="Times New Roman" w:cs="Times New Roman"/>
          <w:sz w:val="24"/>
        </w:rPr>
        <w:t xml:space="preserve">intellectual humility being significantly </w:t>
      </w:r>
      <w:r w:rsidR="00001243">
        <w:rPr>
          <w:rFonts w:ascii="Times New Roman" w:hAnsi="Times New Roman" w:cs="Times New Roman"/>
          <w:sz w:val="24"/>
        </w:rPr>
        <w:t>correlated</w:t>
      </w:r>
      <w:r w:rsidR="003E4237">
        <w:rPr>
          <w:rFonts w:ascii="Times New Roman" w:hAnsi="Times New Roman" w:cs="Times New Roman"/>
          <w:sz w:val="24"/>
        </w:rPr>
        <w:t xml:space="preserve"> with comfortability and social closeness</w:t>
      </w:r>
      <w:r w:rsidR="00001243">
        <w:rPr>
          <w:rFonts w:ascii="Times New Roman" w:hAnsi="Times New Roman" w:cs="Times New Roman"/>
          <w:sz w:val="24"/>
        </w:rPr>
        <w:t xml:space="preserve"> </w:t>
      </w:r>
      <w:r w:rsidR="00DE1C38">
        <w:rPr>
          <w:rFonts w:ascii="Times New Roman" w:hAnsi="Times New Roman" w:cs="Times New Roman"/>
          <w:sz w:val="24"/>
        </w:rPr>
        <w:t>(|</w:t>
      </w:r>
      <w:r w:rsidR="00DE1C38" w:rsidRPr="00E176BB">
        <w:rPr>
          <w:rFonts w:ascii="Times New Roman" w:hAnsi="Times New Roman" w:cs="Times New Roman"/>
          <w:i/>
          <w:sz w:val="24"/>
        </w:rPr>
        <w:t>r</w:t>
      </w:r>
      <w:r w:rsidR="00DE1C38">
        <w:rPr>
          <w:rFonts w:ascii="Times New Roman" w:hAnsi="Times New Roman" w:cs="Times New Roman"/>
          <w:sz w:val="24"/>
        </w:rPr>
        <w:t>s| &gt;.</w:t>
      </w:r>
      <w:r w:rsidR="00001243">
        <w:rPr>
          <w:rFonts w:ascii="Times New Roman" w:hAnsi="Times New Roman" w:cs="Times New Roman"/>
          <w:sz w:val="24"/>
        </w:rPr>
        <w:t>225</w:t>
      </w:r>
      <w:r w:rsidR="00DE1C38">
        <w:rPr>
          <w:rFonts w:ascii="Times New Roman" w:hAnsi="Times New Roman" w:cs="Times New Roman"/>
          <w:sz w:val="24"/>
        </w:rPr>
        <w:t xml:space="preserve">, all </w:t>
      </w:r>
      <w:r w:rsidR="00DE1C38" w:rsidRPr="002B1D52">
        <w:rPr>
          <w:rFonts w:ascii="Times New Roman" w:hAnsi="Times New Roman" w:cs="Times New Roman"/>
          <w:i/>
          <w:sz w:val="24"/>
        </w:rPr>
        <w:t>p</w:t>
      </w:r>
      <w:r w:rsidR="00DE1C38">
        <w:rPr>
          <w:rFonts w:ascii="Times New Roman" w:hAnsi="Times New Roman" w:cs="Times New Roman"/>
          <w:sz w:val="24"/>
        </w:rPr>
        <w:t xml:space="preserve">s &lt; .001). As expected, mental illness blame </w:t>
      </w:r>
      <w:r w:rsidR="008B4E10">
        <w:rPr>
          <w:rFonts w:ascii="Times New Roman" w:hAnsi="Times New Roman" w:cs="Times New Roman"/>
          <w:sz w:val="24"/>
        </w:rPr>
        <w:t xml:space="preserve">and mental illness stigma </w:t>
      </w:r>
      <w:r w:rsidR="00DE1C38">
        <w:rPr>
          <w:rFonts w:ascii="Times New Roman" w:hAnsi="Times New Roman" w:cs="Times New Roman"/>
          <w:sz w:val="24"/>
        </w:rPr>
        <w:t>w</w:t>
      </w:r>
      <w:r w:rsidR="008B4E10">
        <w:rPr>
          <w:rFonts w:ascii="Times New Roman" w:hAnsi="Times New Roman" w:cs="Times New Roman"/>
          <w:sz w:val="24"/>
        </w:rPr>
        <w:t>ere</w:t>
      </w:r>
      <w:r w:rsidR="00DE1C38">
        <w:rPr>
          <w:rFonts w:ascii="Times New Roman" w:hAnsi="Times New Roman" w:cs="Times New Roman"/>
          <w:sz w:val="24"/>
        </w:rPr>
        <w:t xml:space="preserve"> negatively correlated with the three outcome variables (|</w:t>
      </w:r>
      <w:r w:rsidR="00DE1C38" w:rsidRPr="00E176BB">
        <w:rPr>
          <w:rFonts w:ascii="Times New Roman" w:hAnsi="Times New Roman" w:cs="Times New Roman"/>
          <w:i/>
          <w:sz w:val="24"/>
        </w:rPr>
        <w:t>r</w:t>
      </w:r>
      <w:r w:rsidR="00DE1C38">
        <w:rPr>
          <w:rFonts w:ascii="Times New Roman" w:hAnsi="Times New Roman" w:cs="Times New Roman"/>
          <w:sz w:val="24"/>
        </w:rPr>
        <w:t>s| &gt; -.</w:t>
      </w:r>
      <w:r w:rsidR="0043177F">
        <w:rPr>
          <w:rFonts w:ascii="Times New Roman" w:hAnsi="Times New Roman" w:cs="Times New Roman"/>
          <w:sz w:val="24"/>
        </w:rPr>
        <w:t>173</w:t>
      </w:r>
      <w:r w:rsidR="00DE1C38">
        <w:rPr>
          <w:rFonts w:ascii="Times New Roman" w:hAnsi="Times New Roman" w:cs="Times New Roman"/>
          <w:sz w:val="24"/>
        </w:rPr>
        <w:t xml:space="preserve">, all </w:t>
      </w:r>
      <w:r w:rsidR="00DE1C38" w:rsidRPr="002B1D52">
        <w:rPr>
          <w:rFonts w:ascii="Times New Roman" w:hAnsi="Times New Roman" w:cs="Times New Roman"/>
          <w:i/>
          <w:sz w:val="24"/>
        </w:rPr>
        <w:t>p</w:t>
      </w:r>
      <w:r w:rsidR="00DE1C38">
        <w:rPr>
          <w:rFonts w:ascii="Times New Roman" w:hAnsi="Times New Roman" w:cs="Times New Roman"/>
          <w:sz w:val="24"/>
        </w:rPr>
        <w:t>s &lt; .0</w:t>
      </w:r>
      <w:r w:rsidR="002B4864">
        <w:rPr>
          <w:rFonts w:ascii="Times New Roman" w:hAnsi="Times New Roman" w:cs="Times New Roman"/>
          <w:sz w:val="24"/>
        </w:rPr>
        <w:t>15</w:t>
      </w:r>
      <w:r w:rsidR="003D0622">
        <w:rPr>
          <w:rFonts w:ascii="Times New Roman" w:hAnsi="Times New Roman" w:cs="Times New Roman"/>
          <w:sz w:val="24"/>
        </w:rPr>
        <w:t>). Internal motivation to respond without prejudice and perspective taking showed positive correlations with all the outcome variables (|</w:t>
      </w:r>
      <w:r w:rsidR="003D0622" w:rsidRPr="00E176BB">
        <w:rPr>
          <w:rFonts w:ascii="Times New Roman" w:hAnsi="Times New Roman" w:cs="Times New Roman"/>
          <w:i/>
          <w:sz w:val="24"/>
        </w:rPr>
        <w:t>r</w:t>
      </w:r>
      <w:r w:rsidR="003D0622">
        <w:rPr>
          <w:rFonts w:ascii="Times New Roman" w:hAnsi="Times New Roman" w:cs="Times New Roman"/>
          <w:sz w:val="24"/>
        </w:rPr>
        <w:t xml:space="preserve">s| &gt; </w:t>
      </w:r>
      <w:r w:rsidR="003E4237">
        <w:rPr>
          <w:rFonts w:ascii="Times New Roman" w:hAnsi="Times New Roman" w:cs="Times New Roman"/>
          <w:sz w:val="24"/>
        </w:rPr>
        <w:t>.</w:t>
      </w:r>
      <w:r w:rsidR="003D0622">
        <w:rPr>
          <w:rFonts w:ascii="Times New Roman" w:hAnsi="Times New Roman" w:cs="Times New Roman"/>
          <w:sz w:val="24"/>
        </w:rPr>
        <w:t xml:space="preserve">141, all </w:t>
      </w:r>
      <w:r w:rsidR="003D0622" w:rsidRPr="002B1D52">
        <w:rPr>
          <w:rFonts w:ascii="Times New Roman" w:hAnsi="Times New Roman" w:cs="Times New Roman"/>
          <w:i/>
          <w:sz w:val="24"/>
        </w:rPr>
        <w:t>p</w:t>
      </w:r>
      <w:r w:rsidR="003D0622">
        <w:rPr>
          <w:rFonts w:ascii="Times New Roman" w:hAnsi="Times New Roman" w:cs="Times New Roman"/>
          <w:sz w:val="24"/>
        </w:rPr>
        <w:t xml:space="preserve">s &lt; .045). </w:t>
      </w:r>
      <w:r w:rsidR="00B57C55">
        <w:rPr>
          <w:rFonts w:ascii="Times New Roman" w:hAnsi="Times New Roman" w:cs="Times New Roman"/>
          <w:sz w:val="24"/>
        </w:rPr>
        <w:t xml:space="preserve">Because comfortability and </w:t>
      </w:r>
      <w:r w:rsidR="000D5B5C">
        <w:rPr>
          <w:rFonts w:ascii="Times New Roman" w:hAnsi="Times New Roman" w:cs="Times New Roman"/>
          <w:sz w:val="24"/>
        </w:rPr>
        <w:t>social closeness shared a large correlation (</w:t>
      </w:r>
      <w:r w:rsidR="000D5B5C">
        <w:rPr>
          <w:rFonts w:ascii="Times New Roman" w:hAnsi="Times New Roman" w:cs="Times New Roman"/>
          <w:i/>
          <w:sz w:val="24"/>
        </w:rPr>
        <w:t xml:space="preserve">r </w:t>
      </w:r>
      <w:r w:rsidR="000D5B5C">
        <w:rPr>
          <w:rFonts w:ascii="Times New Roman" w:hAnsi="Times New Roman" w:cs="Times New Roman"/>
          <w:sz w:val="24"/>
        </w:rPr>
        <w:t>= .</w:t>
      </w:r>
      <w:r w:rsidR="00951AD6">
        <w:rPr>
          <w:rFonts w:ascii="Times New Roman" w:hAnsi="Times New Roman" w:cs="Times New Roman"/>
          <w:sz w:val="24"/>
        </w:rPr>
        <w:t>715</w:t>
      </w:r>
      <w:r w:rsidR="000D5B5C">
        <w:rPr>
          <w:rFonts w:ascii="Times New Roman" w:hAnsi="Times New Roman" w:cs="Times New Roman"/>
          <w:sz w:val="24"/>
        </w:rPr>
        <w:t xml:space="preserve">, </w:t>
      </w:r>
      <w:r w:rsidR="000D5B5C" w:rsidRPr="00E176BB">
        <w:rPr>
          <w:rFonts w:ascii="Times New Roman" w:hAnsi="Times New Roman" w:cs="Times New Roman"/>
          <w:i/>
          <w:sz w:val="24"/>
        </w:rPr>
        <w:t>p</w:t>
      </w:r>
      <w:r w:rsidR="000D5B5C">
        <w:rPr>
          <w:rFonts w:ascii="Times New Roman" w:hAnsi="Times New Roman" w:cs="Times New Roman"/>
          <w:sz w:val="24"/>
        </w:rPr>
        <w:t xml:space="preserve"> &lt; .0</w:t>
      </w:r>
      <w:r w:rsidR="00951AD6">
        <w:rPr>
          <w:rFonts w:ascii="Times New Roman" w:hAnsi="Times New Roman" w:cs="Times New Roman"/>
          <w:sz w:val="24"/>
        </w:rPr>
        <w:t>01</w:t>
      </w:r>
      <w:r w:rsidR="000D5B5C">
        <w:rPr>
          <w:rFonts w:ascii="Times New Roman" w:hAnsi="Times New Roman" w:cs="Times New Roman"/>
          <w:sz w:val="24"/>
        </w:rPr>
        <w:t>)</w:t>
      </w:r>
      <w:r w:rsidR="00951AD6">
        <w:rPr>
          <w:rFonts w:ascii="Times New Roman" w:hAnsi="Times New Roman" w:cs="Times New Roman"/>
          <w:sz w:val="24"/>
        </w:rPr>
        <w:t xml:space="preserve">, these variables were combined for further analyses into </w:t>
      </w:r>
      <w:r w:rsidR="00C016F3">
        <w:rPr>
          <w:rFonts w:ascii="Times New Roman" w:hAnsi="Times New Roman" w:cs="Times New Roman"/>
          <w:sz w:val="24"/>
        </w:rPr>
        <w:t xml:space="preserve">a </w:t>
      </w:r>
      <w:r w:rsidR="00951AD6">
        <w:rPr>
          <w:rFonts w:ascii="Times New Roman" w:hAnsi="Times New Roman" w:cs="Times New Roman"/>
          <w:sz w:val="24"/>
        </w:rPr>
        <w:t>variable</w:t>
      </w:r>
      <w:r w:rsidR="00C016F3">
        <w:rPr>
          <w:rFonts w:ascii="Times New Roman" w:hAnsi="Times New Roman" w:cs="Times New Roman"/>
          <w:sz w:val="24"/>
        </w:rPr>
        <w:t xml:space="preserve"> labeled as</w:t>
      </w:r>
      <w:r w:rsidR="00951AD6">
        <w:rPr>
          <w:rFonts w:ascii="Times New Roman" w:hAnsi="Times New Roman" w:cs="Times New Roman"/>
          <w:sz w:val="24"/>
        </w:rPr>
        <w:t xml:space="preserve"> “</w:t>
      </w:r>
      <w:r w:rsidR="005D3E05">
        <w:rPr>
          <w:rFonts w:ascii="Times New Roman" w:hAnsi="Times New Roman" w:cs="Times New Roman"/>
          <w:sz w:val="24"/>
        </w:rPr>
        <w:t>social closeness</w:t>
      </w:r>
      <w:r w:rsidR="00512EF1">
        <w:rPr>
          <w:rFonts w:ascii="Times New Roman" w:hAnsi="Times New Roman" w:cs="Times New Roman"/>
          <w:sz w:val="24"/>
        </w:rPr>
        <w:t>”</w:t>
      </w:r>
      <w:r w:rsidR="00B54545">
        <w:rPr>
          <w:rFonts w:ascii="Times New Roman" w:hAnsi="Times New Roman" w:cs="Times New Roman"/>
          <w:sz w:val="24"/>
        </w:rPr>
        <w:t xml:space="preserve"> </w:t>
      </w:r>
      <w:r w:rsidR="00515AFC" w:rsidRPr="00515AFC">
        <w:rPr>
          <w:rFonts w:ascii="Times New Roman" w:hAnsi="Times New Roman" w:cs="Times New Roman"/>
          <w:sz w:val="24"/>
          <w:szCs w:val="24"/>
        </w:rPr>
        <w:t>(</w:t>
      </w:r>
      <w:r w:rsidR="00515AFC" w:rsidRPr="00515AFC">
        <w:rPr>
          <w:rFonts w:ascii="Times New Roman" w:hAnsi="Times New Roman" w:cs="Times New Roman"/>
          <w:sz w:val="24"/>
          <w:szCs w:val="24"/>
        </w:rPr>
        <w:sym w:font="Symbol" w:char="F061"/>
      </w:r>
      <w:r w:rsidR="00515AFC" w:rsidRPr="00515AFC">
        <w:rPr>
          <w:rFonts w:ascii="Times New Roman" w:hAnsi="Times New Roman" w:cs="Times New Roman"/>
          <w:sz w:val="24"/>
          <w:szCs w:val="24"/>
        </w:rPr>
        <w:t xml:space="preserve"> = .92</w:t>
      </w:r>
      <w:r w:rsidR="003A321D">
        <w:rPr>
          <w:rFonts w:ascii="Times New Roman" w:hAnsi="Times New Roman" w:cs="Times New Roman"/>
          <w:sz w:val="24"/>
          <w:szCs w:val="24"/>
        </w:rPr>
        <w:t>1</w:t>
      </w:r>
      <w:r w:rsidR="00515AFC" w:rsidRPr="00515AFC">
        <w:rPr>
          <w:rFonts w:ascii="Times New Roman" w:hAnsi="Times New Roman" w:cs="Times New Roman"/>
          <w:sz w:val="24"/>
          <w:szCs w:val="24"/>
        </w:rPr>
        <w:t>)</w:t>
      </w:r>
      <w:r w:rsidR="00512EF1" w:rsidRPr="00515AFC">
        <w:rPr>
          <w:rFonts w:ascii="Times New Roman" w:hAnsi="Times New Roman" w:cs="Times New Roman"/>
          <w:sz w:val="24"/>
        </w:rPr>
        <w:t xml:space="preserve"> </w:t>
      </w:r>
      <w:r w:rsidR="0037161C">
        <w:rPr>
          <w:rFonts w:ascii="Times New Roman" w:hAnsi="Times New Roman" w:cs="Times New Roman"/>
          <w:sz w:val="24"/>
        </w:rPr>
        <w:t>to avoid mu</w:t>
      </w:r>
      <w:r w:rsidR="00244205">
        <w:rPr>
          <w:rFonts w:ascii="Times New Roman" w:hAnsi="Times New Roman" w:cs="Times New Roman"/>
          <w:sz w:val="24"/>
        </w:rPr>
        <w:t xml:space="preserve">lticollinearity. </w:t>
      </w:r>
    </w:p>
    <w:p w14:paraId="4436A2AD" w14:textId="447CB6E1" w:rsidR="00EC1A9B" w:rsidRPr="00795EC5" w:rsidRDefault="002B4A8E" w:rsidP="00795EC5">
      <w:pPr>
        <w:spacing w:after="0" w:line="480" w:lineRule="auto"/>
        <w:ind w:firstLine="720"/>
        <w:rPr>
          <w:rFonts w:ascii="Times New Roman" w:hAnsi="Times New Roman" w:cs="Times New Roman"/>
          <w:sz w:val="24"/>
        </w:rPr>
      </w:pPr>
      <w:r>
        <w:rPr>
          <w:rFonts w:ascii="Times New Roman" w:hAnsi="Times New Roman" w:cs="Times New Roman"/>
          <w:sz w:val="24"/>
        </w:rPr>
        <w:t>Next, I</w:t>
      </w:r>
      <w:r w:rsidR="009723C8">
        <w:rPr>
          <w:rFonts w:ascii="Times New Roman" w:hAnsi="Times New Roman" w:cs="Times New Roman"/>
          <w:sz w:val="24"/>
        </w:rPr>
        <w:t xml:space="preserve"> </w:t>
      </w:r>
      <w:r w:rsidR="00D84024">
        <w:rPr>
          <w:rFonts w:ascii="Times New Roman" w:hAnsi="Times New Roman" w:cs="Times New Roman"/>
          <w:sz w:val="24"/>
        </w:rPr>
        <w:t xml:space="preserve">conducted structural equation modeling (SEM) using </w:t>
      </w:r>
      <w:r w:rsidR="009723C8" w:rsidRPr="006922AF">
        <w:rPr>
          <w:rFonts w:ascii="Times New Roman" w:hAnsi="Times New Roman" w:cs="Times New Roman"/>
          <w:sz w:val="24"/>
          <w:szCs w:val="24"/>
        </w:rPr>
        <w:t xml:space="preserve">Mplus Version 5.21 (Muthén &amp; Muthén, 1998–2016), </w:t>
      </w:r>
      <w:r w:rsidR="00D84024">
        <w:rPr>
          <w:rFonts w:ascii="Times New Roman" w:hAnsi="Times New Roman" w:cs="Times New Roman"/>
          <w:sz w:val="24"/>
          <w:szCs w:val="24"/>
        </w:rPr>
        <w:t xml:space="preserve">with </w:t>
      </w:r>
      <w:r w:rsidR="009723C8" w:rsidRPr="006922AF">
        <w:rPr>
          <w:rFonts w:ascii="Times New Roman" w:hAnsi="Times New Roman" w:cs="Times New Roman"/>
          <w:sz w:val="24"/>
          <w:szCs w:val="24"/>
        </w:rPr>
        <w:t>bias corrected bootstrapping of 95% confidence intervals</w:t>
      </w:r>
      <w:r w:rsidR="00FF36B2">
        <w:rPr>
          <w:rFonts w:ascii="Times New Roman" w:hAnsi="Times New Roman" w:cs="Times New Roman"/>
          <w:sz w:val="24"/>
        </w:rPr>
        <w:t xml:space="preserve"> </w:t>
      </w:r>
      <w:r w:rsidR="009723C8">
        <w:rPr>
          <w:rFonts w:ascii="Times New Roman" w:hAnsi="Times New Roman" w:cs="Times New Roman"/>
          <w:sz w:val="24"/>
        </w:rPr>
        <w:t xml:space="preserve">to test </w:t>
      </w:r>
      <w:r w:rsidR="002F1BD5">
        <w:rPr>
          <w:rFonts w:ascii="Times New Roman" w:hAnsi="Times New Roman" w:cs="Times New Roman"/>
          <w:sz w:val="24"/>
        </w:rPr>
        <w:t xml:space="preserve">my hypothesis that intellectual humility would work through attributional complexity and mental illness blame to predict lower levels of mental illness stigmatization along with greater </w:t>
      </w:r>
      <w:r w:rsidR="0004271A">
        <w:rPr>
          <w:rFonts w:ascii="Times New Roman" w:hAnsi="Times New Roman" w:cs="Times New Roman"/>
          <w:sz w:val="24"/>
        </w:rPr>
        <w:t>social closeness</w:t>
      </w:r>
      <w:r w:rsidR="002F1BD5">
        <w:rPr>
          <w:rFonts w:ascii="Times New Roman" w:hAnsi="Times New Roman" w:cs="Times New Roman"/>
          <w:sz w:val="24"/>
        </w:rPr>
        <w:t xml:space="preserve"> and prosociality toward an individual with AUD</w:t>
      </w:r>
      <w:r w:rsidR="00F93A3D">
        <w:rPr>
          <w:rFonts w:ascii="Times New Roman" w:hAnsi="Times New Roman" w:cs="Times New Roman"/>
          <w:sz w:val="24"/>
        </w:rPr>
        <w:t xml:space="preserve"> (</w:t>
      </w:r>
      <w:r w:rsidR="00F93A3D">
        <w:rPr>
          <w:rFonts w:ascii="Times New Roman" w:hAnsi="Times New Roman" w:cs="Times New Roman"/>
          <w:i/>
          <w:iCs/>
          <w:sz w:val="24"/>
        </w:rPr>
        <w:t>Figure 1</w:t>
      </w:r>
      <w:r w:rsidR="00F93A3D">
        <w:rPr>
          <w:rFonts w:ascii="Times New Roman" w:hAnsi="Times New Roman" w:cs="Times New Roman"/>
          <w:sz w:val="24"/>
        </w:rPr>
        <w:t xml:space="preserve">). </w:t>
      </w:r>
      <w:r w:rsidR="002F1BD5">
        <w:rPr>
          <w:rFonts w:ascii="Times New Roman" w:hAnsi="Times New Roman" w:cs="Times New Roman"/>
          <w:sz w:val="24"/>
        </w:rPr>
        <w:t xml:space="preserve"> This hypothesized </w:t>
      </w:r>
      <w:r w:rsidR="002F1BD5">
        <w:rPr>
          <w:rFonts w:ascii="Times New Roman" w:hAnsi="Times New Roman" w:cs="Times New Roman"/>
          <w:sz w:val="24"/>
        </w:rPr>
        <w:lastRenderedPageBreak/>
        <w:t xml:space="preserve">model displayed </w:t>
      </w:r>
      <w:r w:rsidR="00F93A3D">
        <w:rPr>
          <w:rFonts w:ascii="Times New Roman" w:hAnsi="Times New Roman" w:cs="Times New Roman"/>
          <w:sz w:val="24"/>
        </w:rPr>
        <w:t>good</w:t>
      </w:r>
      <w:r w:rsidR="002F1BD5">
        <w:rPr>
          <w:rFonts w:ascii="Times New Roman" w:hAnsi="Times New Roman" w:cs="Times New Roman"/>
          <w:sz w:val="24"/>
        </w:rPr>
        <w:t xml:space="preserve"> fit </w:t>
      </w:r>
      <w:r w:rsidR="002F1BD5" w:rsidRPr="002F1BD5">
        <w:rPr>
          <w:rFonts w:ascii="Times New Roman" w:hAnsi="Times New Roman" w:cs="Times New Roman"/>
          <w:sz w:val="24"/>
        </w:rPr>
        <w:t>(</w:t>
      </w:r>
      <w:r>
        <w:rPr>
          <w:rFonts w:ascii="Times New Roman" w:hAnsi="Times New Roman" w:cs="Times New Roman"/>
          <w:sz w:val="24"/>
        </w:rPr>
        <w:t xml:space="preserve">see </w:t>
      </w:r>
      <w:r w:rsidR="002F1BD5">
        <w:rPr>
          <w:rFonts w:ascii="Times New Roman" w:hAnsi="Times New Roman" w:cs="Times New Roman"/>
          <w:i/>
          <w:iCs/>
          <w:sz w:val="24"/>
        </w:rPr>
        <w:t>Table 2</w:t>
      </w:r>
      <w:r w:rsidR="002F1BD5" w:rsidRPr="002F1BD5">
        <w:rPr>
          <w:rFonts w:ascii="Times New Roman" w:hAnsi="Times New Roman" w:cs="Times New Roman"/>
          <w:sz w:val="24"/>
        </w:rPr>
        <w:t>)</w:t>
      </w:r>
      <w:r w:rsidR="002F1BD5">
        <w:rPr>
          <w:rFonts w:ascii="Times New Roman" w:hAnsi="Times New Roman" w:cs="Times New Roman"/>
          <w:i/>
          <w:iCs/>
          <w:sz w:val="24"/>
        </w:rPr>
        <w:t xml:space="preserve">. </w:t>
      </w:r>
      <w:r w:rsidR="00AF2931">
        <w:rPr>
          <w:rFonts w:ascii="Times New Roman" w:hAnsi="Times New Roman" w:cs="Times New Roman"/>
          <w:sz w:val="24"/>
        </w:rPr>
        <w:t xml:space="preserve"> </w:t>
      </w:r>
      <w:r w:rsidR="002F1BD5">
        <w:rPr>
          <w:rFonts w:ascii="Times New Roman" w:hAnsi="Times New Roman" w:cs="Times New Roman"/>
          <w:sz w:val="24"/>
        </w:rPr>
        <w:t xml:space="preserve">Additionally, I tested two alternative models </w:t>
      </w:r>
      <w:r w:rsidR="00F93A3D">
        <w:rPr>
          <w:rFonts w:ascii="Times New Roman" w:hAnsi="Times New Roman" w:cs="Times New Roman"/>
          <w:sz w:val="24"/>
        </w:rPr>
        <w:t>to ensure that this model was not better explained through additional mediators. The first alternative model included perspective taking as going from intellectual humility and attributional complexity to predict the outcome variables (</w:t>
      </w:r>
      <w:r>
        <w:rPr>
          <w:rFonts w:ascii="Times New Roman" w:hAnsi="Times New Roman" w:cs="Times New Roman"/>
          <w:sz w:val="24"/>
        </w:rPr>
        <w:t xml:space="preserve">see </w:t>
      </w:r>
      <w:r w:rsidR="00F93A3D">
        <w:rPr>
          <w:rFonts w:ascii="Times New Roman" w:hAnsi="Times New Roman" w:cs="Times New Roman"/>
          <w:i/>
          <w:iCs/>
          <w:sz w:val="24"/>
        </w:rPr>
        <w:t>Figure 3</w:t>
      </w:r>
      <w:r w:rsidR="00F93A3D">
        <w:rPr>
          <w:rFonts w:ascii="Times New Roman" w:hAnsi="Times New Roman" w:cs="Times New Roman"/>
          <w:sz w:val="24"/>
        </w:rPr>
        <w:t>) and the second alternative model utilized internal motivation to respond without prejudice in the same manner (</w:t>
      </w:r>
      <w:r>
        <w:rPr>
          <w:rFonts w:ascii="Times New Roman" w:hAnsi="Times New Roman" w:cs="Times New Roman"/>
          <w:sz w:val="24"/>
        </w:rPr>
        <w:t xml:space="preserve">see </w:t>
      </w:r>
      <w:r w:rsidR="00F93A3D">
        <w:rPr>
          <w:rFonts w:ascii="Times New Roman" w:hAnsi="Times New Roman" w:cs="Times New Roman"/>
          <w:i/>
          <w:iCs/>
          <w:sz w:val="24"/>
        </w:rPr>
        <w:t xml:space="preserve">Figure </w:t>
      </w:r>
      <w:r w:rsidR="00F93A3D" w:rsidRPr="00F93A3D">
        <w:rPr>
          <w:rFonts w:ascii="Times New Roman" w:hAnsi="Times New Roman" w:cs="Times New Roman"/>
          <w:sz w:val="24"/>
        </w:rPr>
        <w:t>4</w:t>
      </w:r>
      <w:r w:rsidR="00F93A3D">
        <w:rPr>
          <w:rFonts w:ascii="Times New Roman" w:hAnsi="Times New Roman" w:cs="Times New Roman"/>
          <w:sz w:val="24"/>
        </w:rPr>
        <w:t>). While these alternative models displayed acceptable fit statistics, the</w:t>
      </w:r>
      <w:r w:rsidR="00B13324">
        <w:rPr>
          <w:rFonts w:ascii="Times New Roman" w:hAnsi="Times New Roman" w:cs="Times New Roman"/>
          <w:sz w:val="24"/>
        </w:rPr>
        <w:t xml:space="preserve"> hypothesized model </w:t>
      </w:r>
      <w:r w:rsidR="00C433B1">
        <w:rPr>
          <w:rFonts w:ascii="Times New Roman" w:hAnsi="Times New Roman" w:cs="Times New Roman"/>
          <w:sz w:val="24"/>
        </w:rPr>
        <w:t xml:space="preserve">had comparable fit and was more effective at explaining the outcome variables. </w:t>
      </w:r>
    </w:p>
    <w:p w14:paraId="4C5ED9FA" w14:textId="14793BBD" w:rsidR="00DE1C38" w:rsidRPr="00344539" w:rsidRDefault="0013227B" w:rsidP="00344539">
      <w:pPr>
        <w:spacing w:before="240" w:after="0" w:line="480" w:lineRule="auto"/>
        <w:ind w:firstLine="720"/>
        <w:rPr>
          <w:rFonts w:ascii="Times New Roman" w:hAnsi="Times New Roman" w:cs="Times New Roman"/>
          <w:sz w:val="24"/>
        </w:rPr>
      </w:pPr>
      <w:r>
        <w:rPr>
          <w:rFonts w:ascii="Times New Roman" w:hAnsi="Times New Roman" w:cs="Times New Roman"/>
          <w:sz w:val="24"/>
          <w:szCs w:val="24"/>
        </w:rPr>
        <w:t>In this model,</w:t>
      </w:r>
      <w:r w:rsidR="00DE1C38">
        <w:rPr>
          <w:rFonts w:ascii="Times New Roman" w:hAnsi="Times New Roman" w:cs="Times New Roman"/>
          <w:sz w:val="24"/>
          <w:szCs w:val="24"/>
        </w:rPr>
        <w:t xml:space="preserve"> intellectual humility </w:t>
      </w:r>
      <w:r w:rsidR="00917920">
        <w:rPr>
          <w:rFonts w:ascii="Times New Roman" w:hAnsi="Times New Roman" w:cs="Times New Roman"/>
          <w:sz w:val="24"/>
          <w:szCs w:val="24"/>
        </w:rPr>
        <w:t>display</w:t>
      </w:r>
      <w:r w:rsidR="00AB592E">
        <w:rPr>
          <w:rFonts w:ascii="Times New Roman" w:hAnsi="Times New Roman" w:cs="Times New Roman"/>
          <w:sz w:val="24"/>
          <w:szCs w:val="24"/>
        </w:rPr>
        <w:t>ed</w:t>
      </w:r>
      <w:r w:rsidR="00917920">
        <w:rPr>
          <w:rFonts w:ascii="Times New Roman" w:hAnsi="Times New Roman" w:cs="Times New Roman"/>
          <w:sz w:val="24"/>
          <w:szCs w:val="24"/>
        </w:rPr>
        <w:t xml:space="preserve"> </w:t>
      </w:r>
      <w:r w:rsidR="00DE1C38" w:rsidRPr="004151BB">
        <w:rPr>
          <w:rFonts w:ascii="Times New Roman" w:hAnsi="Times New Roman" w:cs="Times New Roman"/>
          <w:sz w:val="24"/>
          <w:szCs w:val="24"/>
        </w:rPr>
        <w:t>significant</w:t>
      </w:r>
      <w:r w:rsidR="00AF065F">
        <w:rPr>
          <w:rFonts w:ascii="Times New Roman" w:hAnsi="Times New Roman" w:cs="Times New Roman"/>
          <w:sz w:val="24"/>
          <w:szCs w:val="24"/>
        </w:rPr>
        <w:t xml:space="preserve"> total </w:t>
      </w:r>
      <w:r w:rsidR="00683743">
        <w:rPr>
          <w:rFonts w:ascii="Times New Roman" w:hAnsi="Times New Roman" w:cs="Times New Roman"/>
          <w:sz w:val="24"/>
          <w:szCs w:val="24"/>
        </w:rPr>
        <w:t xml:space="preserve">indirect </w:t>
      </w:r>
      <w:r w:rsidR="00AF065F">
        <w:rPr>
          <w:rFonts w:ascii="Times New Roman" w:hAnsi="Times New Roman" w:cs="Times New Roman"/>
          <w:sz w:val="24"/>
          <w:szCs w:val="24"/>
        </w:rPr>
        <w:t>effects on</w:t>
      </w:r>
      <w:r w:rsidR="003F0C86">
        <w:rPr>
          <w:rFonts w:ascii="Times New Roman" w:hAnsi="Times New Roman" w:cs="Times New Roman"/>
          <w:sz w:val="24"/>
          <w:szCs w:val="24"/>
        </w:rPr>
        <w:t xml:space="preserve"> mental illness stigma (standardized total effect</w:t>
      </w:r>
      <w:r w:rsidR="00DE1C38" w:rsidRPr="004151BB">
        <w:rPr>
          <w:rFonts w:ascii="Times New Roman" w:hAnsi="Times New Roman" w:cs="Times New Roman"/>
          <w:sz w:val="24"/>
          <w:szCs w:val="24"/>
        </w:rPr>
        <w:t xml:space="preserve">, </w:t>
      </w:r>
      <w:r w:rsidR="00E403EA" w:rsidRPr="004151BB">
        <w:rPr>
          <w:rFonts w:ascii="Times New Roman" w:hAnsi="Times New Roman" w:cs="Times New Roman"/>
          <w:sz w:val="24"/>
        </w:rPr>
        <w:t xml:space="preserve">= </w:t>
      </w:r>
      <w:r w:rsidR="00E403EA">
        <w:rPr>
          <w:rFonts w:ascii="Times New Roman" w:hAnsi="Times New Roman" w:cs="Times New Roman"/>
          <w:sz w:val="24"/>
        </w:rPr>
        <w:t>-</w:t>
      </w:r>
      <w:r w:rsidR="00E403EA" w:rsidRPr="004151BB">
        <w:rPr>
          <w:rFonts w:ascii="Times New Roman" w:hAnsi="Times New Roman" w:cs="Times New Roman"/>
          <w:sz w:val="24"/>
        </w:rPr>
        <w:t>.</w:t>
      </w:r>
      <w:r w:rsidR="00FB1695">
        <w:rPr>
          <w:rFonts w:ascii="Times New Roman" w:hAnsi="Times New Roman" w:cs="Times New Roman"/>
          <w:sz w:val="24"/>
        </w:rPr>
        <w:t>122</w:t>
      </w:r>
      <w:r w:rsidR="00E403EA" w:rsidRPr="004151BB">
        <w:rPr>
          <w:rFonts w:ascii="Times New Roman" w:hAnsi="Times New Roman" w:cs="Times New Roman"/>
          <w:sz w:val="24"/>
        </w:rPr>
        <w:t>, SE = .0</w:t>
      </w:r>
      <w:r w:rsidR="00AB592E">
        <w:rPr>
          <w:rFonts w:ascii="Times New Roman" w:hAnsi="Times New Roman" w:cs="Times New Roman"/>
          <w:sz w:val="24"/>
        </w:rPr>
        <w:t>37</w:t>
      </w:r>
      <w:r w:rsidR="00E403EA" w:rsidRPr="004151BB">
        <w:rPr>
          <w:rFonts w:ascii="Times New Roman" w:hAnsi="Times New Roman" w:cs="Times New Roman"/>
          <w:sz w:val="24"/>
        </w:rPr>
        <w:t>, 95% CI [</w:t>
      </w:r>
      <w:r w:rsidR="00C86A19">
        <w:rPr>
          <w:rFonts w:ascii="Times New Roman" w:hAnsi="Times New Roman" w:cs="Times New Roman"/>
          <w:sz w:val="24"/>
        </w:rPr>
        <w:t>-</w:t>
      </w:r>
      <w:r w:rsidR="00E403EA" w:rsidRPr="004151BB">
        <w:rPr>
          <w:rFonts w:ascii="Times New Roman" w:hAnsi="Times New Roman" w:cs="Times New Roman"/>
          <w:sz w:val="24"/>
        </w:rPr>
        <w:t>.</w:t>
      </w:r>
      <w:r w:rsidR="00C86A19">
        <w:rPr>
          <w:rFonts w:ascii="Times New Roman" w:hAnsi="Times New Roman" w:cs="Times New Roman"/>
          <w:sz w:val="24"/>
        </w:rPr>
        <w:t>202</w:t>
      </w:r>
      <w:r w:rsidR="00E403EA" w:rsidRPr="004151BB">
        <w:rPr>
          <w:rFonts w:ascii="Times New Roman" w:hAnsi="Times New Roman" w:cs="Times New Roman"/>
          <w:sz w:val="24"/>
        </w:rPr>
        <w:t xml:space="preserve">, </w:t>
      </w:r>
      <w:r w:rsidR="0036208E">
        <w:rPr>
          <w:rFonts w:ascii="Times New Roman" w:hAnsi="Times New Roman" w:cs="Times New Roman"/>
          <w:sz w:val="24"/>
        </w:rPr>
        <w:t>-</w:t>
      </w:r>
      <w:r w:rsidR="00E403EA" w:rsidRPr="004151BB">
        <w:rPr>
          <w:rFonts w:ascii="Times New Roman" w:hAnsi="Times New Roman" w:cs="Times New Roman"/>
          <w:sz w:val="24"/>
        </w:rPr>
        <w:t>.0</w:t>
      </w:r>
      <w:r w:rsidR="0036208E">
        <w:rPr>
          <w:rFonts w:ascii="Times New Roman" w:hAnsi="Times New Roman" w:cs="Times New Roman"/>
          <w:sz w:val="24"/>
        </w:rPr>
        <w:t>57</w:t>
      </w:r>
      <w:r w:rsidR="00E403EA" w:rsidRPr="004151BB">
        <w:rPr>
          <w:rFonts w:ascii="Times New Roman" w:hAnsi="Times New Roman" w:cs="Times New Roman"/>
          <w:sz w:val="24"/>
        </w:rPr>
        <w:t xml:space="preserve">], </w:t>
      </w:r>
      <w:r w:rsidR="00E403EA" w:rsidRPr="004151BB">
        <w:rPr>
          <w:rFonts w:ascii="Times New Roman" w:hAnsi="Times New Roman" w:cs="Times New Roman"/>
          <w:i/>
          <w:sz w:val="24"/>
        </w:rPr>
        <w:t>p</w:t>
      </w:r>
      <w:r w:rsidR="00E403EA" w:rsidRPr="004151BB">
        <w:rPr>
          <w:rFonts w:ascii="Times New Roman" w:hAnsi="Times New Roman" w:cs="Times New Roman"/>
          <w:sz w:val="24"/>
        </w:rPr>
        <w:t xml:space="preserve"> = .0</w:t>
      </w:r>
      <w:r w:rsidR="00FB1695">
        <w:rPr>
          <w:rFonts w:ascii="Times New Roman" w:hAnsi="Times New Roman" w:cs="Times New Roman"/>
          <w:sz w:val="24"/>
        </w:rPr>
        <w:t>01</w:t>
      </w:r>
      <w:r w:rsidR="00E403EA" w:rsidRPr="004151BB">
        <w:rPr>
          <w:rFonts w:ascii="Times New Roman" w:hAnsi="Times New Roman" w:cs="Times New Roman"/>
          <w:sz w:val="24"/>
        </w:rPr>
        <w:t>)</w:t>
      </w:r>
      <w:r w:rsidR="006E432C">
        <w:rPr>
          <w:rFonts w:ascii="Times New Roman" w:hAnsi="Times New Roman" w:cs="Times New Roman"/>
          <w:sz w:val="24"/>
        </w:rPr>
        <w:t xml:space="preserve">, </w:t>
      </w:r>
      <w:r w:rsidR="005D3E05">
        <w:rPr>
          <w:rFonts w:ascii="Times New Roman" w:hAnsi="Times New Roman" w:cs="Times New Roman"/>
          <w:sz w:val="24"/>
        </w:rPr>
        <w:t>social closeness</w:t>
      </w:r>
      <w:r w:rsidR="006E432C">
        <w:rPr>
          <w:rFonts w:ascii="Times New Roman" w:hAnsi="Times New Roman" w:cs="Times New Roman"/>
          <w:sz w:val="24"/>
        </w:rPr>
        <w:t xml:space="preserve"> </w:t>
      </w:r>
      <w:r w:rsidR="006E432C">
        <w:rPr>
          <w:rFonts w:ascii="Times New Roman" w:hAnsi="Times New Roman" w:cs="Times New Roman"/>
          <w:sz w:val="24"/>
          <w:szCs w:val="24"/>
        </w:rPr>
        <w:t>(standardized total effect</w:t>
      </w:r>
      <w:r w:rsidR="006E432C" w:rsidRPr="004151BB">
        <w:rPr>
          <w:rFonts w:ascii="Times New Roman" w:hAnsi="Times New Roman" w:cs="Times New Roman"/>
          <w:sz w:val="24"/>
          <w:szCs w:val="24"/>
        </w:rPr>
        <w:t xml:space="preserve">, </w:t>
      </w:r>
      <w:r w:rsidR="006E432C" w:rsidRPr="004151BB">
        <w:rPr>
          <w:rFonts w:ascii="Times New Roman" w:hAnsi="Times New Roman" w:cs="Times New Roman"/>
          <w:sz w:val="24"/>
        </w:rPr>
        <w:t>= .0</w:t>
      </w:r>
      <w:r w:rsidR="006E432C">
        <w:rPr>
          <w:rFonts w:ascii="Times New Roman" w:hAnsi="Times New Roman" w:cs="Times New Roman"/>
          <w:sz w:val="24"/>
        </w:rPr>
        <w:t>93</w:t>
      </w:r>
      <w:r w:rsidR="006E432C" w:rsidRPr="004151BB">
        <w:rPr>
          <w:rFonts w:ascii="Times New Roman" w:hAnsi="Times New Roman" w:cs="Times New Roman"/>
          <w:sz w:val="24"/>
        </w:rPr>
        <w:t>, SE = .0</w:t>
      </w:r>
      <w:r w:rsidR="006E432C">
        <w:rPr>
          <w:rFonts w:ascii="Times New Roman" w:hAnsi="Times New Roman" w:cs="Times New Roman"/>
          <w:sz w:val="24"/>
        </w:rPr>
        <w:t>37</w:t>
      </w:r>
      <w:r w:rsidR="006E432C" w:rsidRPr="004151BB">
        <w:rPr>
          <w:rFonts w:ascii="Times New Roman" w:hAnsi="Times New Roman" w:cs="Times New Roman"/>
          <w:sz w:val="24"/>
        </w:rPr>
        <w:t>, 95% CI [.0</w:t>
      </w:r>
      <w:r w:rsidR="001F23ED">
        <w:rPr>
          <w:rFonts w:ascii="Times New Roman" w:hAnsi="Times New Roman" w:cs="Times New Roman"/>
          <w:sz w:val="24"/>
        </w:rPr>
        <w:t>33</w:t>
      </w:r>
      <w:r w:rsidR="006E432C" w:rsidRPr="004151BB">
        <w:rPr>
          <w:rFonts w:ascii="Times New Roman" w:hAnsi="Times New Roman" w:cs="Times New Roman"/>
          <w:sz w:val="24"/>
        </w:rPr>
        <w:t>, .</w:t>
      </w:r>
      <w:r w:rsidR="001F23ED">
        <w:rPr>
          <w:rFonts w:ascii="Times New Roman" w:hAnsi="Times New Roman" w:cs="Times New Roman"/>
          <w:sz w:val="24"/>
        </w:rPr>
        <w:t>175</w:t>
      </w:r>
      <w:r w:rsidR="006E432C" w:rsidRPr="004151BB">
        <w:rPr>
          <w:rFonts w:ascii="Times New Roman" w:hAnsi="Times New Roman" w:cs="Times New Roman"/>
          <w:sz w:val="24"/>
        </w:rPr>
        <w:t xml:space="preserve">], </w:t>
      </w:r>
      <w:r w:rsidR="006E432C" w:rsidRPr="004151BB">
        <w:rPr>
          <w:rFonts w:ascii="Times New Roman" w:hAnsi="Times New Roman" w:cs="Times New Roman"/>
          <w:i/>
          <w:sz w:val="24"/>
        </w:rPr>
        <w:t>p</w:t>
      </w:r>
      <w:r w:rsidR="006E432C" w:rsidRPr="004151BB">
        <w:rPr>
          <w:rFonts w:ascii="Times New Roman" w:hAnsi="Times New Roman" w:cs="Times New Roman"/>
          <w:sz w:val="24"/>
        </w:rPr>
        <w:t xml:space="preserve"> = .0</w:t>
      </w:r>
      <w:r w:rsidR="006E432C">
        <w:rPr>
          <w:rFonts w:ascii="Times New Roman" w:hAnsi="Times New Roman" w:cs="Times New Roman"/>
          <w:sz w:val="24"/>
        </w:rPr>
        <w:t>12</w:t>
      </w:r>
      <w:r w:rsidR="006E432C" w:rsidRPr="004151BB">
        <w:rPr>
          <w:rFonts w:ascii="Times New Roman" w:hAnsi="Times New Roman" w:cs="Times New Roman"/>
          <w:sz w:val="24"/>
        </w:rPr>
        <w:t>)</w:t>
      </w:r>
      <w:r w:rsidR="006E432C">
        <w:rPr>
          <w:rFonts w:ascii="Times New Roman" w:hAnsi="Times New Roman" w:cs="Times New Roman"/>
          <w:sz w:val="24"/>
        </w:rPr>
        <w:t xml:space="preserve">, and </w:t>
      </w:r>
      <w:r w:rsidR="00EF56DD">
        <w:rPr>
          <w:rFonts w:ascii="Times New Roman" w:hAnsi="Times New Roman" w:cs="Times New Roman"/>
          <w:sz w:val="24"/>
        </w:rPr>
        <w:t xml:space="preserve">prosocial behavior </w:t>
      </w:r>
      <w:r w:rsidR="00EF56DD">
        <w:rPr>
          <w:rFonts w:ascii="Times New Roman" w:hAnsi="Times New Roman" w:cs="Times New Roman"/>
          <w:sz w:val="24"/>
          <w:szCs w:val="24"/>
        </w:rPr>
        <w:t>(standardized total effect</w:t>
      </w:r>
      <w:r w:rsidR="00EF56DD" w:rsidRPr="004151BB">
        <w:rPr>
          <w:rFonts w:ascii="Times New Roman" w:hAnsi="Times New Roman" w:cs="Times New Roman"/>
          <w:sz w:val="24"/>
          <w:szCs w:val="24"/>
        </w:rPr>
        <w:t xml:space="preserve">, </w:t>
      </w:r>
      <w:r w:rsidR="00EF56DD" w:rsidRPr="004151BB">
        <w:rPr>
          <w:rFonts w:ascii="Times New Roman" w:hAnsi="Times New Roman" w:cs="Times New Roman"/>
          <w:sz w:val="24"/>
        </w:rPr>
        <w:t>= .</w:t>
      </w:r>
      <w:r w:rsidR="00635817">
        <w:rPr>
          <w:rFonts w:ascii="Times New Roman" w:hAnsi="Times New Roman" w:cs="Times New Roman"/>
          <w:sz w:val="24"/>
        </w:rPr>
        <w:t>125</w:t>
      </w:r>
      <w:r w:rsidR="00EF56DD" w:rsidRPr="004151BB">
        <w:rPr>
          <w:rFonts w:ascii="Times New Roman" w:hAnsi="Times New Roman" w:cs="Times New Roman"/>
          <w:sz w:val="24"/>
        </w:rPr>
        <w:t>, SE = .0</w:t>
      </w:r>
      <w:r w:rsidR="00EF56DD">
        <w:rPr>
          <w:rFonts w:ascii="Times New Roman" w:hAnsi="Times New Roman" w:cs="Times New Roman"/>
          <w:sz w:val="24"/>
        </w:rPr>
        <w:t>3</w:t>
      </w:r>
      <w:r w:rsidR="008C49F6">
        <w:rPr>
          <w:rFonts w:ascii="Times New Roman" w:hAnsi="Times New Roman" w:cs="Times New Roman"/>
          <w:sz w:val="24"/>
        </w:rPr>
        <w:t>8</w:t>
      </w:r>
      <w:r w:rsidR="00EF56DD" w:rsidRPr="004151BB">
        <w:rPr>
          <w:rFonts w:ascii="Times New Roman" w:hAnsi="Times New Roman" w:cs="Times New Roman"/>
          <w:sz w:val="24"/>
        </w:rPr>
        <w:t>, 95% CI [.0</w:t>
      </w:r>
      <w:r w:rsidR="003826F1">
        <w:rPr>
          <w:rFonts w:ascii="Times New Roman" w:hAnsi="Times New Roman" w:cs="Times New Roman"/>
          <w:sz w:val="24"/>
        </w:rPr>
        <w:t>65</w:t>
      </w:r>
      <w:r w:rsidR="00EF56DD" w:rsidRPr="004151BB">
        <w:rPr>
          <w:rFonts w:ascii="Times New Roman" w:hAnsi="Times New Roman" w:cs="Times New Roman"/>
          <w:sz w:val="24"/>
        </w:rPr>
        <w:t>, .</w:t>
      </w:r>
      <w:r w:rsidR="003826F1">
        <w:rPr>
          <w:rFonts w:ascii="Times New Roman" w:hAnsi="Times New Roman" w:cs="Times New Roman"/>
          <w:sz w:val="24"/>
        </w:rPr>
        <w:t>209</w:t>
      </w:r>
      <w:r w:rsidR="00EF56DD" w:rsidRPr="004151BB">
        <w:rPr>
          <w:rFonts w:ascii="Times New Roman" w:hAnsi="Times New Roman" w:cs="Times New Roman"/>
          <w:sz w:val="24"/>
        </w:rPr>
        <w:t xml:space="preserve">], </w:t>
      </w:r>
      <w:r w:rsidR="00EF56DD" w:rsidRPr="004151BB">
        <w:rPr>
          <w:rFonts w:ascii="Times New Roman" w:hAnsi="Times New Roman" w:cs="Times New Roman"/>
          <w:i/>
          <w:sz w:val="24"/>
        </w:rPr>
        <w:t>p</w:t>
      </w:r>
      <w:r w:rsidR="00EF56DD" w:rsidRPr="004151BB">
        <w:rPr>
          <w:rFonts w:ascii="Times New Roman" w:hAnsi="Times New Roman" w:cs="Times New Roman"/>
          <w:sz w:val="24"/>
        </w:rPr>
        <w:t xml:space="preserve"> = .0</w:t>
      </w:r>
      <w:r w:rsidR="00C3576F">
        <w:rPr>
          <w:rFonts w:ascii="Times New Roman" w:hAnsi="Times New Roman" w:cs="Times New Roman"/>
          <w:sz w:val="24"/>
        </w:rPr>
        <w:t>01</w:t>
      </w:r>
      <w:r w:rsidR="00EF56DD" w:rsidRPr="004151BB">
        <w:rPr>
          <w:rFonts w:ascii="Times New Roman" w:hAnsi="Times New Roman" w:cs="Times New Roman"/>
          <w:sz w:val="24"/>
        </w:rPr>
        <w:t>)</w:t>
      </w:r>
      <w:r w:rsidR="00793A61">
        <w:rPr>
          <w:rFonts w:ascii="Times New Roman" w:hAnsi="Times New Roman" w:cs="Times New Roman"/>
          <w:sz w:val="24"/>
        </w:rPr>
        <w:t xml:space="preserve">. </w:t>
      </w:r>
      <w:r w:rsidR="00F952A8">
        <w:rPr>
          <w:rFonts w:ascii="Times New Roman" w:hAnsi="Times New Roman" w:cs="Times New Roman"/>
          <w:sz w:val="24"/>
        </w:rPr>
        <w:t xml:space="preserve">Herein, there was a </w:t>
      </w:r>
      <w:r w:rsidR="00793A61">
        <w:rPr>
          <w:rFonts w:ascii="Times New Roman" w:hAnsi="Times New Roman" w:cs="Times New Roman"/>
          <w:sz w:val="24"/>
        </w:rPr>
        <w:t>significant 3</w:t>
      </w:r>
      <w:r w:rsidR="00DE1C38" w:rsidRPr="004151BB">
        <w:rPr>
          <w:rFonts w:ascii="Times New Roman" w:hAnsi="Times New Roman" w:cs="Times New Roman"/>
          <w:sz w:val="24"/>
          <w:szCs w:val="24"/>
        </w:rPr>
        <w:t xml:space="preserve">-path indirect effect on </w:t>
      </w:r>
      <w:r w:rsidR="00091BDD">
        <w:rPr>
          <w:rFonts w:ascii="Times New Roman" w:hAnsi="Times New Roman" w:cs="Times New Roman"/>
          <w:sz w:val="24"/>
          <w:szCs w:val="24"/>
        </w:rPr>
        <w:t>mental illness stigma</w:t>
      </w:r>
      <w:r w:rsidR="00F952A8">
        <w:rPr>
          <w:rFonts w:ascii="Times New Roman" w:hAnsi="Times New Roman" w:cs="Times New Roman"/>
          <w:sz w:val="24"/>
          <w:szCs w:val="24"/>
        </w:rPr>
        <w:t xml:space="preserve"> </w:t>
      </w:r>
      <w:r w:rsidR="006961E0">
        <w:rPr>
          <w:rFonts w:ascii="Times New Roman" w:hAnsi="Times New Roman" w:cs="Times New Roman"/>
          <w:sz w:val="24"/>
          <w:szCs w:val="24"/>
        </w:rPr>
        <w:t xml:space="preserve">through </w:t>
      </w:r>
      <w:r w:rsidR="003A6C7D">
        <w:rPr>
          <w:rFonts w:ascii="Times New Roman" w:hAnsi="Times New Roman" w:cs="Times New Roman"/>
          <w:sz w:val="24"/>
          <w:szCs w:val="24"/>
        </w:rPr>
        <w:t>attributional complexity and mental illness blame (</w:t>
      </w:r>
      <w:r w:rsidR="00DE1C38">
        <w:rPr>
          <w:rFonts w:ascii="Times New Roman" w:hAnsi="Times New Roman" w:cs="Times New Roman"/>
          <w:sz w:val="24"/>
        </w:rPr>
        <w:t>standardized indirect effect</w:t>
      </w:r>
      <w:r w:rsidR="00DE1C38" w:rsidRPr="004151BB">
        <w:rPr>
          <w:rFonts w:ascii="Times New Roman" w:hAnsi="Times New Roman" w:cs="Times New Roman"/>
          <w:sz w:val="24"/>
        </w:rPr>
        <w:t xml:space="preserve"> = </w:t>
      </w:r>
      <w:r w:rsidR="004A1107">
        <w:rPr>
          <w:rFonts w:ascii="Times New Roman" w:hAnsi="Times New Roman" w:cs="Times New Roman"/>
          <w:sz w:val="24"/>
        </w:rPr>
        <w:t>-</w:t>
      </w:r>
      <w:r w:rsidR="00DE1C38" w:rsidRPr="004151BB">
        <w:rPr>
          <w:rFonts w:ascii="Times New Roman" w:hAnsi="Times New Roman" w:cs="Times New Roman"/>
          <w:sz w:val="24"/>
        </w:rPr>
        <w:t>.03</w:t>
      </w:r>
      <w:r w:rsidR="004A1107">
        <w:rPr>
          <w:rFonts w:ascii="Times New Roman" w:hAnsi="Times New Roman" w:cs="Times New Roman"/>
          <w:sz w:val="24"/>
        </w:rPr>
        <w:t>4</w:t>
      </w:r>
      <w:r w:rsidR="00DE1C38" w:rsidRPr="004151BB">
        <w:rPr>
          <w:rFonts w:ascii="Times New Roman" w:hAnsi="Times New Roman" w:cs="Times New Roman"/>
          <w:sz w:val="24"/>
        </w:rPr>
        <w:t>, SE = .01</w:t>
      </w:r>
      <w:r w:rsidR="004A1107">
        <w:rPr>
          <w:rFonts w:ascii="Times New Roman" w:hAnsi="Times New Roman" w:cs="Times New Roman"/>
          <w:sz w:val="24"/>
        </w:rPr>
        <w:t>2</w:t>
      </w:r>
      <w:r w:rsidR="00DE1C38" w:rsidRPr="004151BB">
        <w:rPr>
          <w:rFonts w:ascii="Times New Roman" w:hAnsi="Times New Roman" w:cs="Times New Roman"/>
          <w:sz w:val="24"/>
        </w:rPr>
        <w:t>, 95% CI [</w:t>
      </w:r>
      <w:r w:rsidR="006358A7">
        <w:rPr>
          <w:rFonts w:ascii="Times New Roman" w:hAnsi="Times New Roman" w:cs="Times New Roman"/>
          <w:sz w:val="24"/>
        </w:rPr>
        <w:t>-</w:t>
      </w:r>
      <w:r w:rsidR="00DE1C38" w:rsidRPr="004151BB">
        <w:rPr>
          <w:rFonts w:ascii="Times New Roman" w:hAnsi="Times New Roman" w:cs="Times New Roman"/>
          <w:sz w:val="24"/>
        </w:rPr>
        <w:t>.06</w:t>
      </w:r>
      <w:r w:rsidR="006358A7">
        <w:rPr>
          <w:rFonts w:ascii="Times New Roman" w:hAnsi="Times New Roman" w:cs="Times New Roman"/>
          <w:sz w:val="24"/>
        </w:rPr>
        <w:t>1</w:t>
      </w:r>
      <w:r w:rsidR="00DE1C38" w:rsidRPr="004151BB">
        <w:rPr>
          <w:rFonts w:ascii="Times New Roman" w:hAnsi="Times New Roman" w:cs="Times New Roman"/>
          <w:sz w:val="24"/>
        </w:rPr>
        <w:t xml:space="preserve">, </w:t>
      </w:r>
      <w:r w:rsidR="006358A7">
        <w:rPr>
          <w:rFonts w:ascii="Times New Roman" w:hAnsi="Times New Roman" w:cs="Times New Roman"/>
          <w:sz w:val="24"/>
        </w:rPr>
        <w:t>-</w:t>
      </w:r>
      <w:r w:rsidR="00DE1C38" w:rsidRPr="004151BB">
        <w:rPr>
          <w:rFonts w:ascii="Times New Roman" w:hAnsi="Times New Roman" w:cs="Times New Roman"/>
          <w:sz w:val="24"/>
        </w:rPr>
        <w:t>.0</w:t>
      </w:r>
      <w:r w:rsidR="002A4CE2">
        <w:rPr>
          <w:rFonts w:ascii="Times New Roman" w:hAnsi="Times New Roman" w:cs="Times New Roman"/>
          <w:sz w:val="24"/>
        </w:rPr>
        <w:t>14</w:t>
      </w:r>
      <w:r w:rsidR="00DE1C38" w:rsidRPr="004151BB">
        <w:rPr>
          <w:rFonts w:ascii="Times New Roman" w:hAnsi="Times New Roman" w:cs="Times New Roman"/>
          <w:sz w:val="24"/>
        </w:rPr>
        <w:t xml:space="preserve">], </w:t>
      </w:r>
      <w:r w:rsidR="00DE1C38" w:rsidRPr="004151BB">
        <w:rPr>
          <w:rFonts w:ascii="Times New Roman" w:hAnsi="Times New Roman" w:cs="Times New Roman"/>
          <w:i/>
          <w:sz w:val="24"/>
        </w:rPr>
        <w:t>p</w:t>
      </w:r>
      <w:r w:rsidR="00DE1C38" w:rsidRPr="004151BB">
        <w:rPr>
          <w:rFonts w:ascii="Times New Roman" w:hAnsi="Times New Roman" w:cs="Times New Roman"/>
          <w:sz w:val="24"/>
        </w:rPr>
        <w:t xml:space="preserve"> = .0</w:t>
      </w:r>
      <w:r w:rsidR="00CA00A5">
        <w:rPr>
          <w:rFonts w:ascii="Times New Roman" w:hAnsi="Times New Roman" w:cs="Times New Roman"/>
          <w:sz w:val="24"/>
        </w:rPr>
        <w:t>06</w:t>
      </w:r>
      <w:r w:rsidR="00DE1C38" w:rsidRPr="004151BB">
        <w:rPr>
          <w:rFonts w:ascii="Times New Roman" w:hAnsi="Times New Roman" w:cs="Times New Roman"/>
          <w:sz w:val="24"/>
        </w:rPr>
        <w:t>)</w:t>
      </w:r>
      <w:r w:rsidR="00AD6731">
        <w:rPr>
          <w:rFonts w:ascii="Times New Roman" w:hAnsi="Times New Roman" w:cs="Times New Roman"/>
          <w:sz w:val="24"/>
        </w:rPr>
        <w:t>, which provided</w:t>
      </w:r>
      <w:r w:rsidR="00FE407F">
        <w:rPr>
          <w:rFonts w:ascii="Times New Roman" w:hAnsi="Times New Roman" w:cs="Times New Roman"/>
          <w:sz w:val="24"/>
        </w:rPr>
        <w:t xml:space="preserve"> for a significant 4-path indirect on </w:t>
      </w:r>
      <w:r w:rsidR="005D3E05">
        <w:rPr>
          <w:rFonts w:ascii="Times New Roman" w:hAnsi="Times New Roman" w:cs="Times New Roman"/>
          <w:sz w:val="24"/>
        </w:rPr>
        <w:t>social closeness</w:t>
      </w:r>
      <w:r w:rsidR="007212D0">
        <w:rPr>
          <w:rFonts w:ascii="Times New Roman" w:hAnsi="Times New Roman" w:cs="Times New Roman"/>
          <w:sz w:val="24"/>
        </w:rPr>
        <w:t xml:space="preserve">, </w:t>
      </w:r>
      <w:r w:rsidR="00970C35">
        <w:rPr>
          <w:rFonts w:ascii="Times New Roman" w:hAnsi="Times New Roman" w:cs="Times New Roman"/>
          <w:sz w:val="24"/>
          <w:szCs w:val="24"/>
        </w:rPr>
        <w:t>(</w:t>
      </w:r>
      <w:r w:rsidR="00970C35">
        <w:rPr>
          <w:rFonts w:ascii="Times New Roman" w:hAnsi="Times New Roman" w:cs="Times New Roman"/>
          <w:sz w:val="24"/>
        </w:rPr>
        <w:t>standardized indirect effect</w:t>
      </w:r>
      <w:r w:rsidR="00970C35" w:rsidRPr="004151BB">
        <w:rPr>
          <w:rFonts w:ascii="Times New Roman" w:hAnsi="Times New Roman" w:cs="Times New Roman"/>
          <w:sz w:val="24"/>
        </w:rPr>
        <w:t xml:space="preserve"> = .0</w:t>
      </w:r>
      <w:r w:rsidR="00EF4533">
        <w:rPr>
          <w:rFonts w:ascii="Times New Roman" w:hAnsi="Times New Roman" w:cs="Times New Roman"/>
          <w:sz w:val="24"/>
        </w:rPr>
        <w:t>11</w:t>
      </w:r>
      <w:r w:rsidR="00970C35" w:rsidRPr="004151BB">
        <w:rPr>
          <w:rFonts w:ascii="Times New Roman" w:hAnsi="Times New Roman" w:cs="Times New Roman"/>
          <w:sz w:val="24"/>
        </w:rPr>
        <w:t>, SE = .0</w:t>
      </w:r>
      <w:r w:rsidR="00EF4533">
        <w:rPr>
          <w:rFonts w:ascii="Times New Roman" w:hAnsi="Times New Roman" w:cs="Times New Roman"/>
          <w:sz w:val="24"/>
        </w:rPr>
        <w:t>05</w:t>
      </w:r>
      <w:r w:rsidR="00970C35" w:rsidRPr="004151BB">
        <w:rPr>
          <w:rFonts w:ascii="Times New Roman" w:hAnsi="Times New Roman" w:cs="Times New Roman"/>
          <w:sz w:val="24"/>
        </w:rPr>
        <w:t xml:space="preserve">, 95% CI </w:t>
      </w:r>
      <w:r w:rsidR="001F23ED" w:rsidRPr="004151BB">
        <w:rPr>
          <w:rFonts w:ascii="Times New Roman" w:hAnsi="Times New Roman" w:cs="Times New Roman"/>
          <w:sz w:val="24"/>
        </w:rPr>
        <w:t>[.00</w:t>
      </w:r>
      <w:r w:rsidR="001F23ED">
        <w:rPr>
          <w:rFonts w:ascii="Times New Roman" w:hAnsi="Times New Roman" w:cs="Times New Roman"/>
          <w:sz w:val="24"/>
        </w:rPr>
        <w:t>4</w:t>
      </w:r>
      <w:r w:rsidR="001F23ED" w:rsidRPr="004151BB">
        <w:rPr>
          <w:rFonts w:ascii="Times New Roman" w:hAnsi="Times New Roman" w:cs="Times New Roman"/>
          <w:sz w:val="24"/>
        </w:rPr>
        <w:t>, .0</w:t>
      </w:r>
      <w:r w:rsidR="001F23ED">
        <w:rPr>
          <w:rFonts w:ascii="Times New Roman" w:hAnsi="Times New Roman" w:cs="Times New Roman"/>
          <w:sz w:val="24"/>
        </w:rPr>
        <w:t>29</w:t>
      </w:r>
      <w:r w:rsidR="001F23ED" w:rsidRPr="004151BB">
        <w:rPr>
          <w:rFonts w:ascii="Times New Roman" w:hAnsi="Times New Roman" w:cs="Times New Roman"/>
          <w:sz w:val="24"/>
        </w:rPr>
        <w:t>]</w:t>
      </w:r>
      <w:r w:rsidR="00970C35" w:rsidRPr="004151BB">
        <w:rPr>
          <w:rFonts w:ascii="Times New Roman" w:hAnsi="Times New Roman" w:cs="Times New Roman"/>
          <w:sz w:val="24"/>
        </w:rPr>
        <w:t xml:space="preserve">, </w:t>
      </w:r>
      <w:r w:rsidR="00970C35" w:rsidRPr="004151BB">
        <w:rPr>
          <w:rFonts w:ascii="Times New Roman" w:hAnsi="Times New Roman" w:cs="Times New Roman"/>
          <w:i/>
          <w:sz w:val="24"/>
        </w:rPr>
        <w:t>p</w:t>
      </w:r>
      <w:r w:rsidR="00970C35" w:rsidRPr="004151BB">
        <w:rPr>
          <w:rFonts w:ascii="Times New Roman" w:hAnsi="Times New Roman" w:cs="Times New Roman"/>
          <w:sz w:val="24"/>
        </w:rPr>
        <w:t xml:space="preserve"> = .0</w:t>
      </w:r>
      <w:r w:rsidR="00E65B2F">
        <w:rPr>
          <w:rFonts w:ascii="Times New Roman" w:hAnsi="Times New Roman" w:cs="Times New Roman"/>
          <w:sz w:val="24"/>
        </w:rPr>
        <w:t>15</w:t>
      </w:r>
      <w:r w:rsidR="00970C35" w:rsidRPr="004151BB">
        <w:rPr>
          <w:rFonts w:ascii="Times New Roman" w:hAnsi="Times New Roman" w:cs="Times New Roman"/>
          <w:sz w:val="24"/>
        </w:rPr>
        <w:t>)</w:t>
      </w:r>
      <w:r w:rsidR="0004060D">
        <w:rPr>
          <w:rFonts w:ascii="Times New Roman" w:hAnsi="Times New Roman" w:cs="Times New Roman"/>
          <w:sz w:val="24"/>
        </w:rPr>
        <w:t xml:space="preserve">. However, the only significant indirect pathway linking intellectual humility to </w:t>
      </w:r>
      <w:r w:rsidR="00640B2E">
        <w:rPr>
          <w:rFonts w:ascii="Times New Roman" w:hAnsi="Times New Roman" w:cs="Times New Roman"/>
          <w:sz w:val="24"/>
        </w:rPr>
        <w:t>prosocial behavior was through attributional complexity (</w:t>
      </w:r>
      <w:r w:rsidR="003E1EB3">
        <w:rPr>
          <w:rFonts w:ascii="Times New Roman" w:hAnsi="Times New Roman" w:cs="Times New Roman"/>
          <w:sz w:val="24"/>
        </w:rPr>
        <w:t>standardized indirect effect</w:t>
      </w:r>
      <w:r w:rsidR="003E1EB3" w:rsidRPr="004151BB">
        <w:rPr>
          <w:rFonts w:ascii="Times New Roman" w:hAnsi="Times New Roman" w:cs="Times New Roman"/>
          <w:sz w:val="24"/>
        </w:rPr>
        <w:t xml:space="preserve"> = .</w:t>
      </w:r>
      <w:r w:rsidR="003E1EB3">
        <w:rPr>
          <w:rFonts w:ascii="Times New Roman" w:hAnsi="Times New Roman" w:cs="Times New Roman"/>
          <w:sz w:val="24"/>
        </w:rPr>
        <w:t>101</w:t>
      </w:r>
      <w:r w:rsidR="003E1EB3" w:rsidRPr="004151BB">
        <w:rPr>
          <w:rFonts w:ascii="Times New Roman" w:hAnsi="Times New Roman" w:cs="Times New Roman"/>
          <w:sz w:val="24"/>
        </w:rPr>
        <w:t>, SE = .0</w:t>
      </w:r>
      <w:r w:rsidR="003E1EB3">
        <w:rPr>
          <w:rFonts w:ascii="Times New Roman" w:hAnsi="Times New Roman" w:cs="Times New Roman"/>
          <w:sz w:val="24"/>
        </w:rPr>
        <w:t>37</w:t>
      </w:r>
      <w:r w:rsidR="003E1EB3" w:rsidRPr="004151BB">
        <w:rPr>
          <w:rFonts w:ascii="Times New Roman" w:hAnsi="Times New Roman" w:cs="Times New Roman"/>
          <w:sz w:val="24"/>
        </w:rPr>
        <w:t xml:space="preserve">, 95% CI </w:t>
      </w:r>
      <w:r w:rsidR="003826F1" w:rsidRPr="004151BB">
        <w:rPr>
          <w:rFonts w:ascii="Times New Roman" w:hAnsi="Times New Roman" w:cs="Times New Roman"/>
          <w:sz w:val="24"/>
        </w:rPr>
        <w:t>[.0</w:t>
      </w:r>
      <w:r w:rsidR="003826F1">
        <w:rPr>
          <w:rFonts w:ascii="Times New Roman" w:hAnsi="Times New Roman" w:cs="Times New Roman"/>
          <w:sz w:val="24"/>
        </w:rPr>
        <w:t>39</w:t>
      </w:r>
      <w:r w:rsidR="003826F1" w:rsidRPr="004151BB">
        <w:rPr>
          <w:rFonts w:ascii="Times New Roman" w:hAnsi="Times New Roman" w:cs="Times New Roman"/>
          <w:sz w:val="24"/>
        </w:rPr>
        <w:t>, .</w:t>
      </w:r>
      <w:r w:rsidR="003826F1">
        <w:rPr>
          <w:rFonts w:ascii="Times New Roman" w:hAnsi="Times New Roman" w:cs="Times New Roman"/>
          <w:sz w:val="24"/>
        </w:rPr>
        <w:t>180</w:t>
      </w:r>
      <w:r w:rsidR="003826F1" w:rsidRPr="004151BB">
        <w:rPr>
          <w:rFonts w:ascii="Times New Roman" w:hAnsi="Times New Roman" w:cs="Times New Roman"/>
          <w:sz w:val="24"/>
        </w:rPr>
        <w:t>]</w:t>
      </w:r>
      <w:r w:rsidR="003E1EB3" w:rsidRPr="004151BB">
        <w:rPr>
          <w:rFonts w:ascii="Times New Roman" w:hAnsi="Times New Roman" w:cs="Times New Roman"/>
          <w:sz w:val="24"/>
        </w:rPr>
        <w:t xml:space="preserve">, </w:t>
      </w:r>
      <w:r w:rsidR="003E1EB3" w:rsidRPr="004151BB">
        <w:rPr>
          <w:rFonts w:ascii="Times New Roman" w:hAnsi="Times New Roman" w:cs="Times New Roman"/>
          <w:i/>
          <w:sz w:val="24"/>
        </w:rPr>
        <w:t>p</w:t>
      </w:r>
      <w:r w:rsidR="003E1EB3">
        <w:rPr>
          <w:rFonts w:ascii="Times New Roman" w:hAnsi="Times New Roman" w:cs="Times New Roman"/>
          <w:sz w:val="24"/>
        </w:rPr>
        <w:t xml:space="preserve"> = .006</w:t>
      </w:r>
      <w:r w:rsidR="003C29D0" w:rsidRPr="004151BB">
        <w:rPr>
          <w:rFonts w:ascii="Times New Roman" w:hAnsi="Times New Roman" w:cs="Times New Roman"/>
          <w:sz w:val="24"/>
        </w:rPr>
        <w:t>)</w:t>
      </w:r>
      <w:r w:rsidR="007D31C8">
        <w:rPr>
          <w:rFonts w:ascii="Times New Roman" w:hAnsi="Times New Roman" w:cs="Times New Roman"/>
          <w:sz w:val="24"/>
        </w:rPr>
        <w:t xml:space="preserve"> (</w:t>
      </w:r>
      <w:r w:rsidR="00344539">
        <w:rPr>
          <w:rFonts w:ascii="Times New Roman" w:hAnsi="Times New Roman" w:cs="Times New Roman"/>
          <w:sz w:val="24"/>
        </w:rPr>
        <w:t xml:space="preserve">see </w:t>
      </w:r>
      <w:r w:rsidR="00344539">
        <w:rPr>
          <w:rFonts w:ascii="Times New Roman" w:hAnsi="Times New Roman" w:cs="Times New Roman"/>
          <w:i/>
          <w:iCs/>
          <w:sz w:val="24"/>
        </w:rPr>
        <w:t>Table 3</w:t>
      </w:r>
      <w:r w:rsidR="00344539">
        <w:rPr>
          <w:rFonts w:ascii="Times New Roman" w:hAnsi="Times New Roman" w:cs="Times New Roman"/>
          <w:sz w:val="24"/>
        </w:rPr>
        <w:t xml:space="preserve">). </w:t>
      </w:r>
    </w:p>
    <w:p w14:paraId="1F04BE6A" w14:textId="0A8DB51A" w:rsidR="008E6000" w:rsidRPr="008E6000" w:rsidRDefault="008E6000" w:rsidP="00DE1C38">
      <w:pPr>
        <w:spacing w:after="0" w:line="480" w:lineRule="auto"/>
        <w:ind w:firstLine="720"/>
        <w:rPr>
          <w:rFonts w:ascii="Times New Roman" w:hAnsi="Times New Roman" w:cs="Times New Roman"/>
          <w:b/>
          <w:bCs/>
          <w:sz w:val="24"/>
        </w:rPr>
      </w:pPr>
      <w:r>
        <w:rPr>
          <w:rFonts w:ascii="Times New Roman" w:hAnsi="Times New Roman" w:cs="Times New Roman"/>
          <w:b/>
          <w:bCs/>
          <w:sz w:val="24"/>
        </w:rPr>
        <w:t xml:space="preserve">Obesity Prejudice </w:t>
      </w:r>
    </w:p>
    <w:p w14:paraId="2A391C18" w14:textId="3C364B05" w:rsidR="008E6000" w:rsidRPr="00156B26" w:rsidRDefault="008E6000" w:rsidP="008E6000">
      <w:pPr>
        <w:spacing w:after="0" w:line="480" w:lineRule="auto"/>
        <w:ind w:firstLine="720"/>
        <w:outlineLvl w:val="0"/>
        <w:rPr>
          <w:rFonts w:ascii="Times New Roman" w:hAnsi="Times New Roman" w:cs="Times New Roman"/>
          <w:bCs/>
          <w:sz w:val="24"/>
        </w:rPr>
      </w:pPr>
      <w:r>
        <w:rPr>
          <w:rFonts w:ascii="Times New Roman" w:hAnsi="Times New Roman" w:cs="Times New Roman"/>
          <w:bCs/>
          <w:sz w:val="24"/>
        </w:rPr>
        <w:t>Participants demonstrated significantly higher rates of obesity blame (</w:t>
      </w:r>
      <w:r>
        <w:rPr>
          <w:rFonts w:ascii="Times New Roman" w:hAnsi="Times New Roman" w:cs="Times New Roman"/>
          <w:bCs/>
          <w:i/>
          <w:iCs/>
          <w:sz w:val="24"/>
        </w:rPr>
        <w:t xml:space="preserve">M </w:t>
      </w:r>
      <w:r>
        <w:rPr>
          <w:rFonts w:ascii="Times New Roman" w:hAnsi="Times New Roman" w:cs="Times New Roman"/>
          <w:bCs/>
          <w:sz w:val="24"/>
        </w:rPr>
        <w:t xml:space="preserve">= 3.786, </w:t>
      </w:r>
      <w:r>
        <w:rPr>
          <w:rFonts w:ascii="Times New Roman" w:hAnsi="Times New Roman" w:cs="Times New Roman"/>
          <w:bCs/>
          <w:i/>
          <w:iCs/>
          <w:sz w:val="24"/>
        </w:rPr>
        <w:t xml:space="preserve">SD </w:t>
      </w:r>
      <w:r>
        <w:rPr>
          <w:rFonts w:ascii="Times New Roman" w:hAnsi="Times New Roman" w:cs="Times New Roman"/>
          <w:bCs/>
          <w:sz w:val="24"/>
        </w:rPr>
        <w:t>= 1.196) than mental illness blame (</w:t>
      </w:r>
      <w:r>
        <w:rPr>
          <w:rFonts w:ascii="Times New Roman" w:hAnsi="Times New Roman" w:cs="Times New Roman"/>
          <w:bCs/>
          <w:i/>
          <w:iCs/>
          <w:sz w:val="24"/>
        </w:rPr>
        <w:t xml:space="preserve">M </w:t>
      </w:r>
      <w:r>
        <w:rPr>
          <w:rFonts w:ascii="Times New Roman" w:hAnsi="Times New Roman" w:cs="Times New Roman"/>
          <w:bCs/>
          <w:sz w:val="24"/>
        </w:rPr>
        <w:t xml:space="preserve">= 1.923, </w:t>
      </w:r>
      <w:r>
        <w:rPr>
          <w:rFonts w:ascii="Times New Roman" w:hAnsi="Times New Roman" w:cs="Times New Roman"/>
          <w:bCs/>
          <w:i/>
          <w:iCs/>
          <w:sz w:val="24"/>
        </w:rPr>
        <w:t xml:space="preserve">SD </w:t>
      </w:r>
      <w:r>
        <w:rPr>
          <w:rFonts w:ascii="Times New Roman" w:hAnsi="Times New Roman" w:cs="Times New Roman"/>
          <w:bCs/>
          <w:sz w:val="24"/>
        </w:rPr>
        <w:t xml:space="preserve">= 1.001), </w:t>
      </w:r>
      <w:proofErr w:type="gramStart"/>
      <w:r>
        <w:rPr>
          <w:rFonts w:ascii="Times New Roman" w:hAnsi="Times New Roman" w:cs="Times New Roman"/>
          <w:bCs/>
          <w:i/>
          <w:iCs/>
          <w:sz w:val="24"/>
        </w:rPr>
        <w:t>t</w:t>
      </w:r>
      <w:r>
        <w:rPr>
          <w:rFonts w:ascii="Times New Roman" w:hAnsi="Times New Roman" w:cs="Times New Roman"/>
          <w:bCs/>
          <w:sz w:val="24"/>
        </w:rPr>
        <w:t>(</w:t>
      </w:r>
      <w:proofErr w:type="gramEnd"/>
      <w:r>
        <w:rPr>
          <w:rFonts w:ascii="Times New Roman" w:hAnsi="Times New Roman" w:cs="Times New Roman"/>
          <w:bCs/>
          <w:sz w:val="24"/>
        </w:rPr>
        <w:t xml:space="preserve">199) = 19.269, </w:t>
      </w:r>
      <w:r>
        <w:rPr>
          <w:rFonts w:ascii="Times New Roman" w:hAnsi="Times New Roman" w:cs="Times New Roman"/>
          <w:bCs/>
          <w:i/>
          <w:iCs/>
          <w:sz w:val="24"/>
        </w:rPr>
        <w:t>p</w:t>
      </w:r>
      <w:r>
        <w:rPr>
          <w:rFonts w:ascii="Times New Roman" w:hAnsi="Times New Roman" w:cs="Times New Roman"/>
          <w:bCs/>
          <w:sz w:val="24"/>
        </w:rPr>
        <w:t xml:space="preserve"> &lt;.001. They also indicated significantly lower internal motivation to respond without prejudice toward obese </w:t>
      </w:r>
      <w:r>
        <w:rPr>
          <w:rFonts w:ascii="Times New Roman" w:hAnsi="Times New Roman" w:cs="Times New Roman"/>
          <w:bCs/>
          <w:sz w:val="24"/>
        </w:rPr>
        <w:lastRenderedPageBreak/>
        <w:t>individuals (</w:t>
      </w:r>
      <w:r>
        <w:rPr>
          <w:rFonts w:ascii="Times New Roman" w:hAnsi="Times New Roman" w:cs="Times New Roman"/>
          <w:bCs/>
          <w:i/>
          <w:iCs/>
          <w:sz w:val="24"/>
        </w:rPr>
        <w:t xml:space="preserve">M </w:t>
      </w:r>
      <w:r>
        <w:rPr>
          <w:rFonts w:ascii="Times New Roman" w:hAnsi="Times New Roman" w:cs="Times New Roman"/>
          <w:bCs/>
          <w:sz w:val="24"/>
        </w:rPr>
        <w:t xml:space="preserve">= 6.581, </w:t>
      </w:r>
      <w:r>
        <w:rPr>
          <w:rFonts w:ascii="Times New Roman" w:hAnsi="Times New Roman" w:cs="Times New Roman"/>
          <w:bCs/>
          <w:i/>
          <w:iCs/>
          <w:sz w:val="24"/>
        </w:rPr>
        <w:t xml:space="preserve">SD </w:t>
      </w:r>
      <w:r>
        <w:rPr>
          <w:rFonts w:ascii="Times New Roman" w:hAnsi="Times New Roman" w:cs="Times New Roman"/>
          <w:bCs/>
          <w:sz w:val="24"/>
        </w:rPr>
        <w:t>= 1.819) as compared to those with a mental illness (</w:t>
      </w:r>
      <w:r>
        <w:rPr>
          <w:rFonts w:ascii="Times New Roman" w:hAnsi="Times New Roman" w:cs="Times New Roman"/>
          <w:bCs/>
          <w:i/>
          <w:iCs/>
          <w:sz w:val="24"/>
        </w:rPr>
        <w:t xml:space="preserve">M </w:t>
      </w:r>
      <w:r>
        <w:rPr>
          <w:rFonts w:ascii="Times New Roman" w:hAnsi="Times New Roman" w:cs="Times New Roman"/>
          <w:bCs/>
          <w:sz w:val="24"/>
        </w:rPr>
        <w:t xml:space="preserve">= 7.250, </w:t>
      </w:r>
      <w:r>
        <w:rPr>
          <w:rFonts w:ascii="Times New Roman" w:hAnsi="Times New Roman" w:cs="Times New Roman"/>
          <w:bCs/>
          <w:i/>
          <w:iCs/>
          <w:sz w:val="24"/>
        </w:rPr>
        <w:t xml:space="preserve">SD </w:t>
      </w:r>
      <w:r>
        <w:rPr>
          <w:rFonts w:ascii="Times New Roman" w:hAnsi="Times New Roman" w:cs="Times New Roman"/>
          <w:bCs/>
          <w:sz w:val="24"/>
        </w:rPr>
        <w:t xml:space="preserve">= 1.448), </w:t>
      </w:r>
      <w:proofErr w:type="gramStart"/>
      <w:r>
        <w:rPr>
          <w:rFonts w:ascii="Times New Roman" w:hAnsi="Times New Roman" w:cs="Times New Roman"/>
          <w:bCs/>
          <w:i/>
          <w:iCs/>
          <w:sz w:val="24"/>
        </w:rPr>
        <w:t>t</w:t>
      </w:r>
      <w:r>
        <w:rPr>
          <w:rFonts w:ascii="Times New Roman" w:hAnsi="Times New Roman" w:cs="Times New Roman"/>
          <w:bCs/>
          <w:sz w:val="24"/>
        </w:rPr>
        <w:t>(</w:t>
      </w:r>
      <w:proofErr w:type="gramEnd"/>
      <w:r>
        <w:rPr>
          <w:rFonts w:ascii="Times New Roman" w:hAnsi="Times New Roman" w:cs="Times New Roman"/>
          <w:bCs/>
          <w:sz w:val="24"/>
        </w:rPr>
        <w:t xml:space="preserve">195) = 7.538, </w:t>
      </w:r>
      <w:r>
        <w:rPr>
          <w:rFonts w:ascii="Times New Roman" w:hAnsi="Times New Roman" w:cs="Times New Roman"/>
          <w:bCs/>
          <w:i/>
          <w:iCs/>
          <w:sz w:val="24"/>
        </w:rPr>
        <w:t>p</w:t>
      </w:r>
      <w:r>
        <w:rPr>
          <w:rFonts w:ascii="Times New Roman" w:hAnsi="Times New Roman" w:cs="Times New Roman"/>
          <w:bCs/>
          <w:sz w:val="24"/>
        </w:rPr>
        <w:t xml:space="preserve"> &lt;</w:t>
      </w:r>
      <w:r w:rsidR="007E203B">
        <w:rPr>
          <w:rFonts w:ascii="Times New Roman" w:hAnsi="Times New Roman" w:cs="Times New Roman"/>
          <w:bCs/>
          <w:sz w:val="24"/>
        </w:rPr>
        <w:t xml:space="preserve"> </w:t>
      </w:r>
      <w:r>
        <w:rPr>
          <w:rFonts w:ascii="Times New Roman" w:hAnsi="Times New Roman" w:cs="Times New Roman"/>
          <w:bCs/>
          <w:sz w:val="24"/>
        </w:rPr>
        <w:t xml:space="preserve">.001. </w:t>
      </w:r>
    </w:p>
    <w:p w14:paraId="135A1ED8" w14:textId="780A5CE1" w:rsidR="008E6000" w:rsidRDefault="008E6000" w:rsidP="008E6000">
      <w:pPr>
        <w:spacing w:after="0" w:line="480" w:lineRule="auto"/>
        <w:ind w:firstLine="720"/>
        <w:rPr>
          <w:rFonts w:ascii="Times New Roman" w:hAnsi="Times New Roman" w:cs="Times New Roman"/>
          <w:sz w:val="24"/>
        </w:rPr>
      </w:pPr>
      <w:r>
        <w:rPr>
          <w:rFonts w:ascii="Times New Roman" w:hAnsi="Times New Roman" w:cs="Times New Roman"/>
          <w:sz w:val="24"/>
        </w:rPr>
        <w:t xml:space="preserve">Bivariate correlations between the variables of interest are displayed in Table </w:t>
      </w:r>
      <w:r w:rsidR="007D31C8">
        <w:rPr>
          <w:rFonts w:ascii="Times New Roman" w:hAnsi="Times New Roman" w:cs="Times New Roman"/>
          <w:sz w:val="24"/>
        </w:rPr>
        <w:t>4</w:t>
      </w:r>
      <w:r>
        <w:rPr>
          <w:rFonts w:ascii="Times New Roman" w:hAnsi="Times New Roman" w:cs="Times New Roman"/>
          <w:sz w:val="24"/>
        </w:rPr>
        <w:t>. Herein, whereas intellectual humility did not share a significant correlation with obesity blame or anti-obesity prejudice, these variables shared significant, negative correlations with attributional complexity (</w:t>
      </w:r>
      <w:r w:rsidRPr="00E176BB">
        <w:rPr>
          <w:rFonts w:ascii="Times New Roman" w:hAnsi="Times New Roman" w:cs="Times New Roman"/>
          <w:i/>
          <w:sz w:val="24"/>
        </w:rPr>
        <w:t>r</w:t>
      </w:r>
      <w:r>
        <w:rPr>
          <w:rFonts w:ascii="Times New Roman" w:hAnsi="Times New Roman" w:cs="Times New Roman"/>
          <w:sz w:val="24"/>
        </w:rPr>
        <w:t xml:space="preserve">s| &gt; -.158, all </w:t>
      </w:r>
      <w:r w:rsidRPr="002B1D52">
        <w:rPr>
          <w:rFonts w:ascii="Times New Roman" w:hAnsi="Times New Roman" w:cs="Times New Roman"/>
          <w:i/>
          <w:sz w:val="24"/>
        </w:rPr>
        <w:t>p</w:t>
      </w:r>
      <w:r>
        <w:rPr>
          <w:rFonts w:ascii="Times New Roman" w:hAnsi="Times New Roman" w:cs="Times New Roman"/>
          <w:sz w:val="24"/>
        </w:rPr>
        <w:t>s &lt; .025). However, both intellectual humility and attributional complexity shared significant correlations with the remaining three outcome variables of adverse judgment (</w:t>
      </w:r>
      <w:r w:rsidRPr="00E176BB">
        <w:rPr>
          <w:rFonts w:ascii="Times New Roman" w:hAnsi="Times New Roman" w:cs="Times New Roman"/>
          <w:i/>
          <w:sz w:val="24"/>
        </w:rPr>
        <w:t>r</w:t>
      </w:r>
      <w:r>
        <w:rPr>
          <w:rFonts w:ascii="Times New Roman" w:hAnsi="Times New Roman" w:cs="Times New Roman"/>
          <w:sz w:val="24"/>
        </w:rPr>
        <w:t xml:space="preserve">s| &gt; -.203, all </w:t>
      </w:r>
      <w:r w:rsidRPr="002B1D52">
        <w:rPr>
          <w:rFonts w:ascii="Times New Roman" w:hAnsi="Times New Roman" w:cs="Times New Roman"/>
          <w:i/>
          <w:sz w:val="24"/>
        </w:rPr>
        <w:t>p</w:t>
      </w:r>
      <w:r>
        <w:rPr>
          <w:rFonts w:ascii="Times New Roman" w:hAnsi="Times New Roman" w:cs="Times New Roman"/>
          <w:sz w:val="24"/>
        </w:rPr>
        <w:t>s &lt; .004), social distancing (</w:t>
      </w:r>
      <w:r w:rsidRPr="00E176BB">
        <w:rPr>
          <w:rFonts w:ascii="Times New Roman" w:hAnsi="Times New Roman" w:cs="Times New Roman"/>
          <w:i/>
          <w:sz w:val="24"/>
        </w:rPr>
        <w:t>r</w:t>
      </w:r>
      <w:r>
        <w:rPr>
          <w:rFonts w:ascii="Times New Roman" w:hAnsi="Times New Roman" w:cs="Times New Roman"/>
          <w:sz w:val="24"/>
        </w:rPr>
        <w:t xml:space="preserve">s| &gt; -.199, all </w:t>
      </w:r>
      <w:r w:rsidRPr="002B1D52">
        <w:rPr>
          <w:rFonts w:ascii="Times New Roman" w:hAnsi="Times New Roman" w:cs="Times New Roman"/>
          <w:i/>
          <w:sz w:val="24"/>
        </w:rPr>
        <w:t>p</w:t>
      </w:r>
      <w:r>
        <w:rPr>
          <w:rFonts w:ascii="Times New Roman" w:hAnsi="Times New Roman" w:cs="Times New Roman"/>
          <w:sz w:val="24"/>
        </w:rPr>
        <w:t>s &lt; .005), and equality (</w:t>
      </w:r>
      <w:r w:rsidRPr="00E176BB">
        <w:rPr>
          <w:rFonts w:ascii="Times New Roman" w:hAnsi="Times New Roman" w:cs="Times New Roman"/>
          <w:i/>
          <w:sz w:val="24"/>
        </w:rPr>
        <w:t>r</w:t>
      </w:r>
      <w:r>
        <w:rPr>
          <w:rFonts w:ascii="Times New Roman" w:hAnsi="Times New Roman" w:cs="Times New Roman"/>
          <w:sz w:val="24"/>
        </w:rPr>
        <w:t xml:space="preserve">s| &gt; .139, all </w:t>
      </w:r>
      <w:r w:rsidRPr="002B1D52">
        <w:rPr>
          <w:rFonts w:ascii="Times New Roman" w:hAnsi="Times New Roman" w:cs="Times New Roman"/>
          <w:i/>
          <w:sz w:val="24"/>
        </w:rPr>
        <w:t>p</w:t>
      </w:r>
      <w:r>
        <w:rPr>
          <w:rFonts w:ascii="Times New Roman" w:hAnsi="Times New Roman" w:cs="Times New Roman"/>
          <w:sz w:val="24"/>
        </w:rPr>
        <w:t xml:space="preserve">s &lt; .048).  Obesity </w:t>
      </w:r>
      <w:proofErr w:type="gramStart"/>
      <w:r>
        <w:rPr>
          <w:rFonts w:ascii="Times New Roman" w:hAnsi="Times New Roman" w:cs="Times New Roman"/>
          <w:sz w:val="24"/>
        </w:rPr>
        <w:t>blame</w:t>
      </w:r>
      <w:proofErr w:type="gramEnd"/>
      <w:r>
        <w:rPr>
          <w:rFonts w:ascii="Times New Roman" w:hAnsi="Times New Roman" w:cs="Times New Roman"/>
          <w:sz w:val="24"/>
        </w:rPr>
        <w:t xml:space="preserve"> shared significant positive correlations with anti-obese prejudice, adverse judgments, and social distancing (</w:t>
      </w:r>
      <w:r w:rsidRPr="00E176BB">
        <w:rPr>
          <w:rFonts w:ascii="Times New Roman" w:hAnsi="Times New Roman" w:cs="Times New Roman"/>
          <w:i/>
          <w:sz w:val="24"/>
        </w:rPr>
        <w:t>r</w:t>
      </w:r>
      <w:r>
        <w:rPr>
          <w:rFonts w:ascii="Times New Roman" w:hAnsi="Times New Roman" w:cs="Times New Roman"/>
          <w:sz w:val="24"/>
        </w:rPr>
        <w:t xml:space="preserve">s| &gt; .405, all </w:t>
      </w:r>
      <w:r w:rsidRPr="002B1D52">
        <w:rPr>
          <w:rFonts w:ascii="Times New Roman" w:hAnsi="Times New Roman" w:cs="Times New Roman"/>
          <w:i/>
          <w:sz w:val="24"/>
        </w:rPr>
        <w:t>p</w:t>
      </w:r>
      <w:r>
        <w:rPr>
          <w:rFonts w:ascii="Times New Roman" w:hAnsi="Times New Roman" w:cs="Times New Roman"/>
          <w:sz w:val="24"/>
        </w:rPr>
        <w:t>s &lt; .001) and a negative correlation with equal rights (</w:t>
      </w:r>
      <w:r w:rsidRPr="00E176BB">
        <w:rPr>
          <w:rFonts w:ascii="Times New Roman" w:hAnsi="Times New Roman" w:cs="Times New Roman"/>
          <w:i/>
          <w:sz w:val="24"/>
        </w:rPr>
        <w:t>r</w:t>
      </w:r>
      <w:r>
        <w:rPr>
          <w:rFonts w:ascii="Times New Roman" w:hAnsi="Times New Roman" w:cs="Times New Roman"/>
          <w:sz w:val="24"/>
        </w:rPr>
        <w:t xml:space="preserve"> = -.322, </w:t>
      </w:r>
      <w:r w:rsidRPr="002B1D52">
        <w:rPr>
          <w:rFonts w:ascii="Times New Roman" w:hAnsi="Times New Roman" w:cs="Times New Roman"/>
          <w:i/>
          <w:sz w:val="24"/>
        </w:rPr>
        <w:t>p</w:t>
      </w:r>
      <w:r>
        <w:rPr>
          <w:rFonts w:ascii="Times New Roman" w:hAnsi="Times New Roman" w:cs="Times New Roman"/>
          <w:sz w:val="24"/>
        </w:rPr>
        <w:t xml:space="preserve"> &lt;.001). Internal motivation to respond without prejudice correlated negatively with obesity blame, anti-obese prejudice, adverse judgments, and social distancing (</w:t>
      </w:r>
      <w:r w:rsidRPr="00E176BB">
        <w:rPr>
          <w:rFonts w:ascii="Times New Roman" w:hAnsi="Times New Roman" w:cs="Times New Roman"/>
          <w:i/>
          <w:sz w:val="24"/>
        </w:rPr>
        <w:t>r</w:t>
      </w:r>
      <w:r>
        <w:rPr>
          <w:rFonts w:ascii="Times New Roman" w:hAnsi="Times New Roman" w:cs="Times New Roman"/>
          <w:sz w:val="24"/>
        </w:rPr>
        <w:t xml:space="preserve">s| &gt; -.490, all </w:t>
      </w:r>
      <w:r w:rsidRPr="002B1D52">
        <w:rPr>
          <w:rFonts w:ascii="Times New Roman" w:hAnsi="Times New Roman" w:cs="Times New Roman"/>
          <w:i/>
          <w:sz w:val="24"/>
        </w:rPr>
        <w:t>p</w:t>
      </w:r>
      <w:r>
        <w:rPr>
          <w:rFonts w:ascii="Times New Roman" w:hAnsi="Times New Roman" w:cs="Times New Roman"/>
          <w:sz w:val="24"/>
        </w:rPr>
        <w:t>s &lt; .000) and positively with equality (</w:t>
      </w:r>
      <w:r w:rsidRPr="00E176BB">
        <w:rPr>
          <w:rFonts w:ascii="Times New Roman" w:hAnsi="Times New Roman" w:cs="Times New Roman"/>
          <w:i/>
          <w:sz w:val="24"/>
        </w:rPr>
        <w:t>r</w:t>
      </w:r>
      <w:r>
        <w:rPr>
          <w:rFonts w:ascii="Times New Roman" w:hAnsi="Times New Roman" w:cs="Times New Roman"/>
          <w:sz w:val="24"/>
        </w:rPr>
        <w:t xml:space="preserve"> = .421, </w:t>
      </w:r>
      <w:r>
        <w:rPr>
          <w:rFonts w:ascii="Times New Roman" w:hAnsi="Times New Roman" w:cs="Times New Roman"/>
          <w:i/>
          <w:sz w:val="24"/>
        </w:rPr>
        <w:t>p</w:t>
      </w:r>
      <w:r>
        <w:rPr>
          <w:rFonts w:ascii="Times New Roman" w:hAnsi="Times New Roman" w:cs="Times New Roman"/>
          <w:sz w:val="24"/>
        </w:rPr>
        <w:t xml:space="preserve"> &lt; .001). Perspective taking, likewise, correlated negatively with prejudicial outcomes related to obesity (</w:t>
      </w:r>
      <w:r w:rsidRPr="00E176BB">
        <w:rPr>
          <w:rFonts w:ascii="Times New Roman" w:hAnsi="Times New Roman" w:cs="Times New Roman"/>
          <w:i/>
          <w:sz w:val="24"/>
        </w:rPr>
        <w:t>r</w:t>
      </w:r>
      <w:r>
        <w:rPr>
          <w:rFonts w:ascii="Times New Roman" w:hAnsi="Times New Roman" w:cs="Times New Roman"/>
          <w:sz w:val="24"/>
        </w:rPr>
        <w:t xml:space="preserve">s| &gt; -.183, all </w:t>
      </w:r>
      <w:r w:rsidRPr="002B1D52">
        <w:rPr>
          <w:rFonts w:ascii="Times New Roman" w:hAnsi="Times New Roman" w:cs="Times New Roman"/>
          <w:i/>
          <w:sz w:val="24"/>
        </w:rPr>
        <w:t>p</w:t>
      </w:r>
      <w:r>
        <w:rPr>
          <w:rFonts w:ascii="Times New Roman" w:hAnsi="Times New Roman" w:cs="Times New Roman"/>
          <w:sz w:val="24"/>
        </w:rPr>
        <w:t>s &lt; .009) and positively with equality (</w:t>
      </w:r>
      <w:r w:rsidRPr="00E176BB">
        <w:rPr>
          <w:rFonts w:ascii="Times New Roman" w:hAnsi="Times New Roman" w:cs="Times New Roman"/>
          <w:i/>
          <w:sz w:val="24"/>
        </w:rPr>
        <w:t>r</w:t>
      </w:r>
      <w:r>
        <w:rPr>
          <w:rFonts w:ascii="Times New Roman" w:hAnsi="Times New Roman" w:cs="Times New Roman"/>
          <w:sz w:val="24"/>
        </w:rPr>
        <w:t xml:space="preserve"> = .185, </w:t>
      </w:r>
      <w:r>
        <w:rPr>
          <w:rFonts w:ascii="Times New Roman" w:hAnsi="Times New Roman" w:cs="Times New Roman"/>
          <w:i/>
          <w:sz w:val="24"/>
        </w:rPr>
        <w:t>p</w:t>
      </w:r>
      <w:r>
        <w:rPr>
          <w:rFonts w:ascii="Times New Roman" w:hAnsi="Times New Roman" w:cs="Times New Roman"/>
          <w:sz w:val="24"/>
        </w:rPr>
        <w:t xml:space="preserve"> = .009). Because anti-obese prejudice, adverse judgments, and social distancing were highly correlated with each other ((</w:t>
      </w:r>
      <w:r w:rsidRPr="00E176BB">
        <w:rPr>
          <w:rFonts w:ascii="Times New Roman" w:hAnsi="Times New Roman" w:cs="Times New Roman"/>
          <w:i/>
          <w:sz w:val="24"/>
        </w:rPr>
        <w:t>r</w:t>
      </w:r>
      <w:r>
        <w:rPr>
          <w:rFonts w:ascii="Times New Roman" w:hAnsi="Times New Roman" w:cs="Times New Roman"/>
          <w:sz w:val="24"/>
        </w:rPr>
        <w:t xml:space="preserve">s| &gt; .724, all </w:t>
      </w:r>
      <w:r w:rsidRPr="002B1D52">
        <w:rPr>
          <w:rFonts w:ascii="Times New Roman" w:hAnsi="Times New Roman" w:cs="Times New Roman"/>
          <w:i/>
          <w:sz w:val="24"/>
        </w:rPr>
        <w:t>p</w:t>
      </w:r>
      <w:r>
        <w:rPr>
          <w:rFonts w:ascii="Times New Roman" w:hAnsi="Times New Roman" w:cs="Times New Roman"/>
          <w:sz w:val="24"/>
        </w:rPr>
        <w:t>s &lt; .001)</w:t>
      </w:r>
      <w:r w:rsidR="00592D9A">
        <w:rPr>
          <w:rFonts w:ascii="Times New Roman" w:hAnsi="Times New Roman" w:cs="Times New Roman"/>
          <w:sz w:val="24"/>
        </w:rPr>
        <w:t xml:space="preserve"> and all tap into negative emotions or behaviors directed at obese individuals, </w:t>
      </w:r>
      <w:r>
        <w:rPr>
          <w:rFonts w:ascii="Times New Roman" w:hAnsi="Times New Roman" w:cs="Times New Roman"/>
          <w:sz w:val="24"/>
        </w:rPr>
        <w:t xml:space="preserve">these variables were combined into “obesity prejudice” for further analyses to avoid multicollinearity </w:t>
      </w:r>
      <w:r w:rsidRPr="00515AFC">
        <w:rPr>
          <w:rFonts w:ascii="Times New Roman" w:hAnsi="Times New Roman" w:cs="Times New Roman"/>
          <w:sz w:val="24"/>
          <w:szCs w:val="24"/>
        </w:rPr>
        <w:t>(</w:t>
      </w:r>
      <w:r w:rsidRPr="00515AFC">
        <w:rPr>
          <w:rFonts w:ascii="Times New Roman" w:hAnsi="Times New Roman" w:cs="Times New Roman"/>
          <w:sz w:val="24"/>
          <w:szCs w:val="24"/>
        </w:rPr>
        <w:sym w:font="Symbol" w:char="F061"/>
      </w:r>
      <w:r w:rsidRPr="00515AFC">
        <w:rPr>
          <w:rFonts w:ascii="Times New Roman" w:hAnsi="Times New Roman" w:cs="Times New Roman"/>
          <w:sz w:val="24"/>
          <w:szCs w:val="24"/>
        </w:rPr>
        <w:t xml:space="preserve"> = .9</w:t>
      </w:r>
      <w:r>
        <w:rPr>
          <w:rFonts w:ascii="Times New Roman" w:hAnsi="Times New Roman" w:cs="Times New Roman"/>
          <w:sz w:val="24"/>
          <w:szCs w:val="24"/>
        </w:rPr>
        <w:t>33</w:t>
      </w:r>
      <w:r w:rsidRPr="00515AFC">
        <w:rPr>
          <w:rFonts w:ascii="Times New Roman" w:hAnsi="Times New Roman" w:cs="Times New Roman"/>
          <w:sz w:val="24"/>
          <w:szCs w:val="24"/>
        </w:rPr>
        <w:t>)</w:t>
      </w:r>
      <w:r w:rsidR="00B937A5">
        <w:rPr>
          <w:rFonts w:ascii="Times New Roman" w:hAnsi="Times New Roman" w:cs="Times New Roman"/>
          <w:sz w:val="24"/>
          <w:szCs w:val="24"/>
        </w:rPr>
        <w:t xml:space="preserve">. </w:t>
      </w:r>
    </w:p>
    <w:p w14:paraId="035DF58D" w14:textId="71D80386" w:rsidR="008E6000" w:rsidRPr="00795EC5" w:rsidRDefault="008E6000" w:rsidP="008E6000">
      <w:pPr>
        <w:spacing w:after="0" w:line="480" w:lineRule="auto"/>
        <w:ind w:firstLine="720"/>
        <w:rPr>
          <w:rFonts w:ascii="Times New Roman" w:hAnsi="Times New Roman" w:cs="Times New Roman"/>
          <w:sz w:val="24"/>
        </w:rPr>
      </w:pPr>
      <w:r>
        <w:rPr>
          <w:rFonts w:ascii="Times New Roman" w:hAnsi="Times New Roman" w:cs="Times New Roman"/>
          <w:sz w:val="24"/>
        </w:rPr>
        <w:t xml:space="preserve">Once again, </w:t>
      </w:r>
      <w:r w:rsidR="00D84024">
        <w:rPr>
          <w:rFonts w:ascii="Times New Roman" w:hAnsi="Times New Roman" w:cs="Times New Roman"/>
          <w:sz w:val="24"/>
        </w:rPr>
        <w:t>I conducted an SEM utilizing</w:t>
      </w:r>
      <w:r>
        <w:rPr>
          <w:rFonts w:ascii="Times New Roman" w:hAnsi="Times New Roman" w:cs="Times New Roman"/>
          <w:sz w:val="24"/>
        </w:rPr>
        <w:t xml:space="preserve"> </w:t>
      </w:r>
      <w:r w:rsidRPr="006922AF">
        <w:rPr>
          <w:rFonts w:ascii="Times New Roman" w:hAnsi="Times New Roman" w:cs="Times New Roman"/>
          <w:sz w:val="24"/>
          <w:szCs w:val="24"/>
        </w:rPr>
        <w:t xml:space="preserve">Mplus Version 5.21 (Muthén &amp; Muthén, 1998–2016), </w:t>
      </w:r>
      <w:r>
        <w:rPr>
          <w:rFonts w:ascii="Times New Roman" w:hAnsi="Times New Roman" w:cs="Times New Roman"/>
          <w:sz w:val="24"/>
          <w:szCs w:val="24"/>
        </w:rPr>
        <w:t>with</w:t>
      </w:r>
      <w:r w:rsidRPr="006922AF">
        <w:rPr>
          <w:rFonts w:ascii="Times New Roman" w:hAnsi="Times New Roman" w:cs="Times New Roman"/>
          <w:sz w:val="24"/>
          <w:szCs w:val="24"/>
        </w:rPr>
        <w:t xml:space="preserve"> bias corrected bootstrapping of 95% confidence intervals</w:t>
      </w:r>
      <w:r>
        <w:rPr>
          <w:rFonts w:ascii="Times New Roman" w:hAnsi="Times New Roman" w:cs="Times New Roman"/>
          <w:sz w:val="24"/>
        </w:rPr>
        <w:t xml:space="preserve">, I tested </w:t>
      </w:r>
      <w:r w:rsidR="00592D9A">
        <w:rPr>
          <w:rFonts w:ascii="Times New Roman" w:hAnsi="Times New Roman" w:cs="Times New Roman"/>
          <w:sz w:val="24"/>
        </w:rPr>
        <w:t xml:space="preserve">my hypothesis that intellectual humility and attributional complexity would lead to internal motivation to respond without prejudice, which, along with attributional complexity would be </w:t>
      </w:r>
      <w:r w:rsidR="00592D9A">
        <w:rPr>
          <w:rFonts w:ascii="Times New Roman" w:hAnsi="Times New Roman" w:cs="Times New Roman"/>
          <w:sz w:val="24"/>
        </w:rPr>
        <w:lastRenderedPageBreak/>
        <w:t>associated with lower levels of obesity blame and obesity prejudice, along with higher levels equality (</w:t>
      </w:r>
      <w:r w:rsidR="00592D9A">
        <w:rPr>
          <w:rFonts w:ascii="Times New Roman" w:hAnsi="Times New Roman" w:cs="Times New Roman"/>
          <w:i/>
          <w:iCs/>
          <w:sz w:val="24"/>
        </w:rPr>
        <w:t>Figure 4</w:t>
      </w:r>
      <w:r w:rsidR="00592D9A">
        <w:rPr>
          <w:rFonts w:ascii="Times New Roman" w:hAnsi="Times New Roman" w:cs="Times New Roman"/>
          <w:sz w:val="24"/>
        </w:rPr>
        <w:t>). This model displayed excellent fit (</w:t>
      </w:r>
      <w:r w:rsidR="00592D9A">
        <w:rPr>
          <w:rFonts w:ascii="Times New Roman" w:hAnsi="Times New Roman" w:cs="Times New Roman"/>
          <w:i/>
          <w:iCs/>
          <w:sz w:val="24"/>
        </w:rPr>
        <w:t xml:space="preserve">Table </w:t>
      </w:r>
      <w:r w:rsidR="007D31C8">
        <w:rPr>
          <w:rFonts w:ascii="Times New Roman" w:hAnsi="Times New Roman" w:cs="Times New Roman"/>
          <w:i/>
          <w:iCs/>
          <w:sz w:val="24"/>
        </w:rPr>
        <w:t>5</w:t>
      </w:r>
      <w:r w:rsidR="00592D9A">
        <w:rPr>
          <w:rFonts w:ascii="Times New Roman" w:hAnsi="Times New Roman" w:cs="Times New Roman"/>
          <w:sz w:val="24"/>
        </w:rPr>
        <w:t xml:space="preserve">). Additionally, I tested </w:t>
      </w:r>
      <w:r w:rsidR="00F40F18">
        <w:rPr>
          <w:rFonts w:ascii="Times New Roman" w:hAnsi="Times New Roman" w:cs="Times New Roman"/>
          <w:sz w:val="24"/>
        </w:rPr>
        <w:t>model without a third mediator (</w:t>
      </w:r>
      <w:r w:rsidR="00F40F18">
        <w:rPr>
          <w:rFonts w:ascii="Times New Roman" w:hAnsi="Times New Roman" w:cs="Times New Roman"/>
          <w:i/>
          <w:iCs/>
          <w:sz w:val="24"/>
        </w:rPr>
        <w:t>Figure 5</w:t>
      </w:r>
      <w:r w:rsidR="00F40F18">
        <w:rPr>
          <w:rFonts w:ascii="Times New Roman" w:hAnsi="Times New Roman" w:cs="Times New Roman"/>
          <w:sz w:val="24"/>
        </w:rPr>
        <w:t>)</w:t>
      </w:r>
      <w:r w:rsidR="00592D9A">
        <w:rPr>
          <w:rFonts w:ascii="Times New Roman" w:hAnsi="Times New Roman" w:cs="Times New Roman"/>
          <w:sz w:val="24"/>
        </w:rPr>
        <w:t xml:space="preserve"> </w:t>
      </w:r>
      <w:r w:rsidR="00F40F18">
        <w:rPr>
          <w:rFonts w:ascii="Times New Roman" w:hAnsi="Times New Roman" w:cs="Times New Roman"/>
          <w:sz w:val="24"/>
        </w:rPr>
        <w:t>and one using perspective-taking in the place of internal motivation to respond without prejudice (</w:t>
      </w:r>
      <w:r w:rsidR="00F40F18">
        <w:rPr>
          <w:rFonts w:ascii="Times New Roman" w:hAnsi="Times New Roman" w:cs="Times New Roman"/>
          <w:i/>
          <w:iCs/>
          <w:sz w:val="24"/>
        </w:rPr>
        <w:t>Figure 6</w:t>
      </w:r>
      <w:r w:rsidR="00F40F18">
        <w:rPr>
          <w:rFonts w:ascii="Times New Roman" w:hAnsi="Times New Roman" w:cs="Times New Roman"/>
          <w:sz w:val="24"/>
        </w:rPr>
        <w:t xml:space="preserve">) as alternative models.  While the perspective-taking model also displayed excellent fit, it failed in the </w:t>
      </w:r>
      <w:r>
        <w:rPr>
          <w:rFonts w:ascii="Times New Roman" w:hAnsi="Times New Roman" w:cs="Times New Roman"/>
          <w:sz w:val="24"/>
        </w:rPr>
        <w:t>intended purpose of predicting the outcome variables, as perspective taking does not have a significant effect on any downstream variables.</w:t>
      </w:r>
      <w:r w:rsidR="00F40F18">
        <w:rPr>
          <w:rFonts w:ascii="Times New Roman" w:hAnsi="Times New Roman" w:cs="Times New Roman"/>
          <w:sz w:val="24"/>
        </w:rPr>
        <w:t xml:space="preserve"> Thus, the hypothesized model was selected as this was the best fitting model that served the purpose of predicting obesity prejudice and equality. </w:t>
      </w:r>
      <w:r>
        <w:rPr>
          <w:rFonts w:ascii="Times New Roman" w:hAnsi="Times New Roman" w:cs="Times New Roman"/>
          <w:sz w:val="24"/>
        </w:rPr>
        <w:t xml:space="preserve"> </w:t>
      </w:r>
    </w:p>
    <w:p w14:paraId="46A1D4B9" w14:textId="38DFCD96" w:rsidR="008E6000" w:rsidRPr="00344539" w:rsidRDefault="008E6000" w:rsidP="008E60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model, intellectual humility displayed </w:t>
      </w:r>
      <w:r w:rsidRPr="004151BB">
        <w:rPr>
          <w:rFonts w:ascii="Times New Roman" w:hAnsi="Times New Roman" w:cs="Times New Roman"/>
          <w:sz w:val="24"/>
          <w:szCs w:val="24"/>
        </w:rPr>
        <w:t>significant</w:t>
      </w:r>
      <w:r>
        <w:rPr>
          <w:rFonts w:ascii="Times New Roman" w:hAnsi="Times New Roman" w:cs="Times New Roman"/>
          <w:sz w:val="24"/>
          <w:szCs w:val="24"/>
        </w:rPr>
        <w:t xml:space="preserve"> total indirect effects on equality beliefs (standardized total effect</w:t>
      </w:r>
      <w:r w:rsidRPr="004151BB">
        <w:rPr>
          <w:rFonts w:ascii="Times New Roman" w:hAnsi="Times New Roman" w:cs="Times New Roman"/>
          <w:sz w:val="24"/>
          <w:szCs w:val="24"/>
        </w:rPr>
        <w:t xml:space="preserve">, </w:t>
      </w:r>
      <w:r w:rsidRPr="004151BB">
        <w:rPr>
          <w:rFonts w:ascii="Times New Roman" w:hAnsi="Times New Roman" w:cs="Times New Roman"/>
          <w:sz w:val="24"/>
        </w:rPr>
        <w:t>= .</w:t>
      </w:r>
      <w:r>
        <w:rPr>
          <w:rFonts w:ascii="Times New Roman" w:hAnsi="Times New Roman" w:cs="Times New Roman"/>
          <w:sz w:val="24"/>
        </w:rPr>
        <w:t>140</w:t>
      </w:r>
      <w:r w:rsidRPr="004151BB">
        <w:rPr>
          <w:rFonts w:ascii="Times New Roman" w:hAnsi="Times New Roman" w:cs="Times New Roman"/>
          <w:sz w:val="24"/>
        </w:rPr>
        <w:t>, SE = .0</w:t>
      </w:r>
      <w:r>
        <w:rPr>
          <w:rFonts w:ascii="Times New Roman" w:hAnsi="Times New Roman" w:cs="Times New Roman"/>
          <w:sz w:val="24"/>
        </w:rPr>
        <w:t>42</w:t>
      </w:r>
      <w:r w:rsidRPr="004151BB">
        <w:rPr>
          <w:rFonts w:ascii="Times New Roman" w:hAnsi="Times New Roman" w:cs="Times New Roman"/>
          <w:sz w:val="24"/>
        </w:rPr>
        <w:t>, 95% CI [.</w:t>
      </w:r>
      <w:r>
        <w:rPr>
          <w:rFonts w:ascii="Times New Roman" w:hAnsi="Times New Roman" w:cs="Times New Roman"/>
          <w:sz w:val="24"/>
        </w:rPr>
        <w:t>061</w:t>
      </w:r>
      <w:r w:rsidRPr="004151BB">
        <w:rPr>
          <w:rFonts w:ascii="Times New Roman" w:hAnsi="Times New Roman" w:cs="Times New Roman"/>
          <w:sz w:val="24"/>
        </w:rPr>
        <w:t>, .</w:t>
      </w:r>
      <w:r>
        <w:rPr>
          <w:rFonts w:ascii="Times New Roman" w:hAnsi="Times New Roman" w:cs="Times New Roman"/>
          <w:sz w:val="24"/>
        </w:rPr>
        <w:t>227</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 .0</w:t>
      </w:r>
      <w:r>
        <w:rPr>
          <w:rFonts w:ascii="Times New Roman" w:hAnsi="Times New Roman" w:cs="Times New Roman"/>
          <w:sz w:val="24"/>
        </w:rPr>
        <w:t>01</w:t>
      </w:r>
      <w:r w:rsidRPr="004151BB">
        <w:rPr>
          <w:rFonts w:ascii="Times New Roman" w:hAnsi="Times New Roman" w:cs="Times New Roman"/>
          <w:sz w:val="24"/>
        </w:rPr>
        <w:t>)</w:t>
      </w:r>
      <w:r>
        <w:rPr>
          <w:rFonts w:ascii="Times New Roman" w:hAnsi="Times New Roman" w:cs="Times New Roman"/>
          <w:sz w:val="24"/>
        </w:rPr>
        <w:t xml:space="preserve">, and obesity prejudice </w:t>
      </w:r>
      <w:r>
        <w:rPr>
          <w:rFonts w:ascii="Times New Roman" w:hAnsi="Times New Roman" w:cs="Times New Roman"/>
          <w:sz w:val="24"/>
          <w:szCs w:val="24"/>
        </w:rPr>
        <w:t>(standardized total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135</w:t>
      </w:r>
      <w:r w:rsidRPr="004151BB">
        <w:rPr>
          <w:rFonts w:ascii="Times New Roman" w:hAnsi="Times New Roman" w:cs="Times New Roman"/>
          <w:sz w:val="24"/>
        </w:rPr>
        <w:t>, SE = .0</w:t>
      </w:r>
      <w:r>
        <w:rPr>
          <w:rFonts w:ascii="Times New Roman" w:hAnsi="Times New Roman" w:cs="Times New Roman"/>
          <w:sz w:val="24"/>
        </w:rPr>
        <w:t>50</w:t>
      </w:r>
      <w:r w:rsidRPr="004151BB">
        <w:rPr>
          <w:rFonts w:ascii="Times New Roman" w:hAnsi="Times New Roman" w:cs="Times New Roman"/>
          <w:sz w:val="24"/>
        </w:rPr>
        <w:t>, 95% CI [.0</w:t>
      </w:r>
      <w:r>
        <w:rPr>
          <w:rFonts w:ascii="Times New Roman" w:hAnsi="Times New Roman" w:cs="Times New Roman"/>
          <w:sz w:val="24"/>
        </w:rPr>
        <w:t>33</w:t>
      </w:r>
      <w:r w:rsidRPr="004151BB">
        <w:rPr>
          <w:rFonts w:ascii="Times New Roman" w:hAnsi="Times New Roman" w:cs="Times New Roman"/>
          <w:sz w:val="24"/>
        </w:rPr>
        <w:t>, .</w:t>
      </w:r>
      <w:r>
        <w:rPr>
          <w:rFonts w:ascii="Times New Roman" w:hAnsi="Times New Roman" w:cs="Times New Roman"/>
          <w:sz w:val="24"/>
        </w:rPr>
        <w:t>175</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 .0</w:t>
      </w:r>
      <w:r>
        <w:rPr>
          <w:rFonts w:ascii="Times New Roman" w:hAnsi="Times New Roman" w:cs="Times New Roman"/>
          <w:sz w:val="24"/>
        </w:rPr>
        <w:t>06</w:t>
      </w:r>
      <w:r w:rsidRPr="004151BB">
        <w:rPr>
          <w:rFonts w:ascii="Times New Roman" w:hAnsi="Times New Roman" w:cs="Times New Roman"/>
          <w:sz w:val="24"/>
        </w:rPr>
        <w:t>)</w:t>
      </w:r>
      <w:r>
        <w:rPr>
          <w:rFonts w:ascii="Times New Roman" w:hAnsi="Times New Roman" w:cs="Times New Roman"/>
          <w:sz w:val="24"/>
        </w:rPr>
        <w:t>. Herein, the 3</w:t>
      </w:r>
      <w:r w:rsidRPr="004151BB">
        <w:rPr>
          <w:rFonts w:ascii="Times New Roman" w:hAnsi="Times New Roman" w:cs="Times New Roman"/>
          <w:sz w:val="24"/>
          <w:szCs w:val="24"/>
        </w:rPr>
        <w:t>-path indirect effect</w:t>
      </w:r>
      <w:r>
        <w:rPr>
          <w:rFonts w:ascii="Times New Roman" w:hAnsi="Times New Roman" w:cs="Times New Roman"/>
          <w:sz w:val="24"/>
          <w:szCs w:val="24"/>
        </w:rPr>
        <w:t>, wherein intellectual humility worked through attributional complexity and internal motivation to respond without prejudice was significant for both obesity prejudice (</w:t>
      </w:r>
      <w:r>
        <w:rPr>
          <w:rFonts w:ascii="Times New Roman" w:hAnsi="Times New Roman" w:cs="Times New Roman"/>
          <w:sz w:val="24"/>
        </w:rPr>
        <w:t>standardized indirect effect</w:t>
      </w:r>
      <w:r w:rsidRPr="004151BB">
        <w:rPr>
          <w:rFonts w:ascii="Times New Roman" w:hAnsi="Times New Roman" w:cs="Times New Roman"/>
          <w:sz w:val="24"/>
        </w:rPr>
        <w:t xml:space="preserve"> = </w:t>
      </w:r>
      <w:r>
        <w:rPr>
          <w:rFonts w:ascii="Times New Roman" w:hAnsi="Times New Roman" w:cs="Times New Roman"/>
          <w:sz w:val="24"/>
        </w:rPr>
        <w:t>-</w:t>
      </w:r>
      <w:r w:rsidRPr="004151BB">
        <w:rPr>
          <w:rFonts w:ascii="Times New Roman" w:hAnsi="Times New Roman" w:cs="Times New Roman"/>
          <w:sz w:val="24"/>
        </w:rPr>
        <w:t>.0</w:t>
      </w:r>
      <w:r>
        <w:rPr>
          <w:rFonts w:ascii="Times New Roman" w:hAnsi="Times New Roman" w:cs="Times New Roman"/>
          <w:sz w:val="24"/>
        </w:rPr>
        <w:t>53</w:t>
      </w:r>
      <w:r w:rsidRPr="004151BB">
        <w:rPr>
          <w:rFonts w:ascii="Times New Roman" w:hAnsi="Times New Roman" w:cs="Times New Roman"/>
          <w:sz w:val="24"/>
        </w:rPr>
        <w:t>, SE = .01</w:t>
      </w:r>
      <w:r>
        <w:rPr>
          <w:rFonts w:ascii="Times New Roman" w:hAnsi="Times New Roman" w:cs="Times New Roman"/>
          <w:sz w:val="24"/>
        </w:rPr>
        <w:t>9</w:t>
      </w:r>
      <w:r w:rsidRPr="004151BB">
        <w:rPr>
          <w:rFonts w:ascii="Times New Roman" w:hAnsi="Times New Roman" w:cs="Times New Roman"/>
          <w:sz w:val="24"/>
        </w:rPr>
        <w:t>, 95% CI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232</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.0</w:t>
      </w:r>
      <w:r>
        <w:rPr>
          <w:rFonts w:ascii="Times New Roman" w:hAnsi="Times New Roman" w:cs="Times New Roman"/>
          <w:sz w:val="24"/>
        </w:rPr>
        <w:t>35</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 .0</w:t>
      </w:r>
      <w:r>
        <w:rPr>
          <w:rFonts w:ascii="Times New Roman" w:hAnsi="Times New Roman" w:cs="Times New Roman"/>
          <w:sz w:val="24"/>
        </w:rPr>
        <w:t>05</w:t>
      </w:r>
      <w:r w:rsidRPr="004151BB">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szCs w:val="24"/>
        </w:rPr>
        <w:t>and equal rights (</w:t>
      </w:r>
      <w:r>
        <w:rPr>
          <w:rFonts w:ascii="Times New Roman" w:hAnsi="Times New Roman" w:cs="Times New Roman"/>
          <w:sz w:val="24"/>
        </w:rPr>
        <w:t>standardized indirect effect</w:t>
      </w:r>
      <w:r w:rsidRPr="004151BB">
        <w:rPr>
          <w:rFonts w:ascii="Times New Roman" w:hAnsi="Times New Roman" w:cs="Times New Roman"/>
          <w:sz w:val="24"/>
        </w:rPr>
        <w:t xml:space="preserve"> = .03</w:t>
      </w:r>
      <w:r>
        <w:rPr>
          <w:rFonts w:ascii="Times New Roman" w:hAnsi="Times New Roman" w:cs="Times New Roman"/>
          <w:sz w:val="24"/>
        </w:rPr>
        <w:t>1</w:t>
      </w:r>
      <w:r w:rsidRPr="004151BB">
        <w:rPr>
          <w:rFonts w:ascii="Times New Roman" w:hAnsi="Times New Roman" w:cs="Times New Roman"/>
          <w:sz w:val="24"/>
        </w:rPr>
        <w:t>, SE = .01</w:t>
      </w:r>
      <w:r>
        <w:rPr>
          <w:rFonts w:ascii="Times New Roman" w:hAnsi="Times New Roman" w:cs="Times New Roman"/>
          <w:sz w:val="24"/>
        </w:rPr>
        <w:t>3</w:t>
      </w:r>
      <w:r w:rsidRPr="004151BB">
        <w:rPr>
          <w:rFonts w:ascii="Times New Roman" w:hAnsi="Times New Roman" w:cs="Times New Roman"/>
          <w:sz w:val="24"/>
        </w:rPr>
        <w:t>, 95% CI [.0</w:t>
      </w:r>
      <w:r>
        <w:rPr>
          <w:rFonts w:ascii="Times New Roman" w:hAnsi="Times New Roman" w:cs="Times New Roman"/>
          <w:sz w:val="24"/>
        </w:rPr>
        <w:t>11</w:t>
      </w:r>
      <w:r w:rsidRPr="004151BB">
        <w:rPr>
          <w:rFonts w:ascii="Times New Roman" w:hAnsi="Times New Roman" w:cs="Times New Roman"/>
          <w:sz w:val="24"/>
        </w:rPr>
        <w:t>, .</w:t>
      </w:r>
      <w:r>
        <w:rPr>
          <w:rFonts w:ascii="Times New Roman" w:hAnsi="Times New Roman" w:cs="Times New Roman"/>
          <w:sz w:val="24"/>
        </w:rPr>
        <w:t>060</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 .0</w:t>
      </w:r>
      <w:r>
        <w:rPr>
          <w:rFonts w:ascii="Times New Roman" w:hAnsi="Times New Roman" w:cs="Times New Roman"/>
          <w:sz w:val="24"/>
        </w:rPr>
        <w:t>16</w:t>
      </w:r>
      <w:r w:rsidRPr="004151BB">
        <w:rPr>
          <w:rFonts w:ascii="Times New Roman" w:hAnsi="Times New Roman" w:cs="Times New Roman"/>
          <w:sz w:val="24"/>
        </w:rPr>
        <w:t>)</w:t>
      </w:r>
      <w:r>
        <w:rPr>
          <w:rFonts w:ascii="Times New Roman" w:hAnsi="Times New Roman" w:cs="Times New Roman"/>
          <w:sz w:val="24"/>
          <w:szCs w:val="24"/>
        </w:rPr>
        <w:t>. Additionally, intellectual humility had a significant 2-path indirect effect on equal</w:t>
      </w:r>
      <w:r w:rsidR="005B44A3">
        <w:rPr>
          <w:rFonts w:ascii="Times New Roman" w:hAnsi="Times New Roman" w:cs="Times New Roman"/>
          <w:sz w:val="24"/>
          <w:szCs w:val="24"/>
        </w:rPr>
        <w:t xml:space="preserve"> rights</w:t>
      </w:r>
      <w:r>
        <w:rPr>
          <w:rFonts w:ascii="Times New Roman" w:hAnsi="Times New Roman" w:cs="Times New Roman"/>
          <w:sz w:val="24"/>
          <w:szCs w:val="24"/>
        </w:rPr>
        <w:t xml:space="preserve"> through attributional complexity (</w:t>
      </w:r>
      <w:r>
        <w:rPr>
          <w:rFonts w:ascii="Times New Roman" w:hAnsi="Times New Roman" w:cs="Times New Roman"/>
          <w:sz w:val="24"/>
        </w:rPr>
        <w:t>standardized indirect effect</w:t>
      </w:r>
      <w:r w:rsidRPr="004151BB">
        <w:rPr>
          <w:rFonts w:ascii="Times New Roman" w:hAnsi="Times New Roman" w:cs="Times New Roman"/>
          <w:sz w:val="24"/>
        </w:rPr>
        <w:t xml:space="preserve"> = .0</w:t>
      </w:r>
      <w:r>
        <w:rPr>
          <w:rFonts w:ascii="Times New Roman" w:hAnsi="Times New Roman" w:cs="Times New Roman"/>
          <w:sz w:val="24"/>
        </w:rPr>
        <w:t>77</w:t>
      </w:r>
      <w:r w:rsidRPr="004151BB">
        <w:rPr>
          <w:rFonts w:ascii="Times New Roman" w:hAnsi="Times New Roman" w:cs="Times New Roman"/>
          <w:sz w:val="24"/>
        </w:rPr>
        <w:t>, SE = .0</w:t>
      </w:r>
      <w:r>
        <w:rPr>
          <w:rFonts w:ascii="Times New Roman" w:hAnsi="Times New Roman" w:cs="Times New Roman"/>
          <w:sz w:val="24"/>
        </w:rPr>
        <w:t>29</w:t>
      </w:r>
      <w:r w:rsidRPr="004151BB">
        <w:rPr>
          <w:rFonts w:ascii="Times New Roman" w:hAnsi="Times New Roman" w:cs="Times New Roman"/>
          <w:sz w:val="24"/>
        </w:rPr>
        <w:t>, 95% CI [</w:t>
      </w:r>
      <w:r w:rsidR="005B44A3">
        <w:rPr>
          <w:rFonts w:ascii="Times New Roman" w:hAnsi="Times New Roman" w:cs="Times New Roman"/>
          <w:sz w:val="24"/>
        </w:rPr>
        <w:t>.</w:t>
      </w:r>
      <w:r w:rsidRPr="004151BB">
        <w:rPr>
          <w:rFonts w:ascii="Times New Roman" w:hAnsi="Times New Roman" w:cs="Times New Roman"/>
          <w:sz w:val="24"/>
        </w:rPr>
        <w:t>0</w:t>
      </w:r>
      <w:r>
        <w:rPr>
          <w:rFonts w:ascii="Times New Roman" w:hAnsi="Times New Roman" w:cs="Times New Roman"/>
          <w:sz w:val="24"/>
        </w:rPr>
        <w:t>27</w:t>
      </w:r>
      <w:r w:rsidRPr="004151BB">
        <w:rPr>
          <w:rFonts w:ascii="Times New Roman" w:hAnsi="Times New Roman" w:cs="Times New Roman"/>
          <w:sz w:val="24"/>
        </w:rPr>
        <w:t>, .</w:t>
      </w:r>
      <w:r>
        <w:rPr>
          <w:rFonts w:ascii="Times New Roman" w:hAnsi="Times New Roman" w:cs="Times New Roman"/>
          <w:sz w:val="24"/>
        </w:rPr>
        <w:t>141</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 .0</w:t>
      </w:r>
      <w:r>
        <w:rPr>
          <w:rFonts w:ascii="Times New Roman" w:hAnsi="Times New Roman" w:cs="Times New Roman"/>
          <w:sz w:val="24"/>
        </w:rPr>
        <w:t>09</w:t>
      </w:r>
      <w:r w:rsidRPr="004151BB">
        <w:rPr>
          <w:rFonts w:ascii="Times New Roman" w:hAnsi="Times New Roman" w:cs="Times New Roman"/>
          <w:sz w:val="24"/>
        </w:rPr>
        <w:t>)</w:t>
      </w:r>
      <w:r>
        <w:rPr>
          <w:rFonts w:ascii="Times New Roman" w:hAnsi="Times New Roman" w:cs="Times New Roman"/>
          <w:sz w:val="24"/>
        </w:rPr>
        <w:t xml:space="preserve">. No significant indirect pathway from intellectual humility went through obesity blame to </w:t>
      </w:r>
      <w:r>
        <w:rPr>
          <w:rFonts w:ascii="Times New Roman" w:hAnsi="Times New Roman" w:cs="Times New Roman"/>
          <w:sz w:val="24"/>
          <w:szCs w:val="24"/>
        </w:rPr>
        <w:t>predict the outcome variables</w:t>
      </w:r>
      <w:r w:rsidR="00344539">
        <w:rPr>
          <w:rFonts w:ascii="Times New Roman" w:hAnsi="Times New Roman" w:cs="Times New Roman"/>
          <w:sz w:val="24"/>
          <w:szCs w:val="24"/>
        </w:rPr>
        <w:t xml:space="preserve"> (see </w:t>
      </w:r>
      <w:r w:rsidR="00344539">
        <w:rPr>
          <w:rFonts w:ascii="Times New Roman" w:hAnsi="Times New Roman" w:cs="Times New Roman"/>
          <w:i/>
          <w:iCs/>
          <w:sz w:val="24"/>
          <w:szCs w:val="24"/>
        </w:rPr>
        <w:t>Table 6</w:t>
      </w:r>
      <w:r w:rsidR="00344539">
        <w:rPr>
          <w:rFonts w:ascii="Times New Roman" w:hAnsi="Times New Roman" w:cs="Times New Roman"/>
          <w:sz w:val="24"/>
          <w:szCs w:val="24"/>
        </w:rPr>
        <w:t xml:space="preserve">). </w:t>
      </w:r>
    </w:p>
    <w:p w14:paraId="119A6538" w14:textId="318B42C9" w:rsidR="008E6000" w:rsidRPr="008E6000" w:rsidRDefault="008E6000" w:rsidP="008E6000">
      <w:pPr>
        <w:spacing w:after="0" w:line="480" w:lineRule="auto"/>
        <w:ind w:firstLine="720"/>
        <w:rPr>
          <w:rFonts w:ascii="Times New Roman" w:hAnsi="Times New Roman" w:cs="Times New Roman"/>
          <w:b/>
          <w:bCs/>
          <w:sz w:val="24"/>
          <w:szCs w:val="24"/>
        </w:rPr>
      </w:pPr>
      <w:r>
        <w:rPr>
          <w:rFonts w:ascii="Times New Roman" w:hAnsi="Times New Roman" w:cs="Times New Roman"/>
          <w:b/>
          <w:bCs/>
          <w:sz w:val="24"/>
          <w:szCs w:val="24"/>
        </w:rPr>
        <w:t>Forgiveness</w:t>
      </w:r>
    </w:p>
    <w:p w14:paraId="50387B64" w14:textId="77777777" w:rsidR="006D3995" w:rsidRDefault="006D3995" w:rsidP="008E60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error in the study flow caused 12 participants to answer questions about Sam before reading the vignette. As a result, these participants were dropped from this analysis.</w:t>
      </w:r>
    </w:p>
    <w:p w14:paraId="7AC757C3" w14:textId="1A8FCC44" w:rsidR="008E6000" w:rsidRDefault="006D3995" w:rsidP="008E6000">
      <w:pPr>
        <w:spacing w:after="0" w:line="480" w:lineRule="auto"/>
        <w:ind w:firstLine="720"/>
        <w:rPr>
          <w:rFonts w:ascii="Times New Roman" w:hAnsi="Times New Roman" w:cs="Times New Roman"/>
          <w:sz w:val="24"/>
        </w:rPr>
      </w:pPr>
      <w:r>
        <w:rPr>
          <w:rFonts w:ascii="Times New Roman" w:hAnsi="Times New Roman" w:cs="Times New Roman"/>
          <w:sz w:val="24"/>
          <w:szCs w:val="24"/>
        </w:rPr>
        <w:lastRenderedPageBreak/>
        <w:t xml:space="preserve"> </w:t>
      </w:r>
      <w:r w:rsidR="008E6000">
        <w:rPr>
          <w:rFonts w:ascii="Times New Roman" w:hAnsi="Times New Roman" w:cs="Times New Roman"/>
          <w:sz w:val="24"/>
        </w:rPr>
        <w:t>Bivariate correlations between the variables of interest for forgiveness are displayed in Table</w:t>
      </w:r>
      <w:r w:rsidR="007D31C8">
        <w:rPr>
          <w:rFonts w:ascii="Times New Roman" w:hAnsi="Times New Roman" w:cs="Times New Roman"/>
          <w:sz w:val="24"/>
        </w:rPr>
        <w:t xml:space="preserve"> 7</w:t>
      </w:r>
      <w:r w:rsidR="008E6000">
        <w:rPr>
          <w:rFonts w:ascii="Times New Roman" w:hAnsi="Times New Roman" w:cs="Times New Roman"/>
          <w:sz w:val="24"/>
        </w:rPr>
        <w:t>. While intellectual humility and attributional complexity did not share significant correlations with blame, they were significantly associated with negative attributions (</w:t>
      </w:r>
      <w:r w:rsidR="008E6000" w:rsidRPr="00E176BB">
        <w:rPr>
          <w:rFonts w:ascii="Times New Roman" w:hAnsi="Times New Roman" w:cs="Times New Roman"/>
          <w:i/>
          <w:sz w:val="24"/>
        </w:rPr>
        <w:t>r</w:t>
      </w:r>
      <w:r w:rsidR="008E6000">
        <w:rPr>
          <w:rFonts w:ascii="Times New Roman" w:hAnsi="Times New Roman" w:cs="Times New Roman"/>
          <w:sz w:val="24"/>
        </w:rPr>
        <w:t xml:space="preserve">s| &gt; -.266, all </w:t>
      </w:r>
      <w:r w:rsidR="008E6000" w:rsidRPr="002B1D52">
        <w:rPr>
          <w:rFonts w:ascii="Times New Roman" w:hAnsi="Times New Roman" w:cs="Times New Roman"/>
          <w:i/>
          <w:sz w:val="24"/>
        </w:rPr>
        <w:t>p</w:t>
      </w:r>
      <w:r w:rsidR="008E6000">
        <w:rPr>
          <w:rFonts w:ascii="Times New Roman" w:hAnsi="Times New Roman" w:cs="Times New Roman"/>
          <w:sz w:val="24"/>
        </w:rPr>
        <w:t>s &lt; .001), along with revenge (</w:t>
      </w:r>
      <w:r w:rsidR="008E6000" w:rsidRPr="00E176BB">
        <w:rPr>
          <w:rFonts w:ascii="Times New Roman" w:hAnsi="Times New Roman" w:cs="Times New Roman"/>
          <w:i/>
          <w:sz w:val="24"/>
        </w:rPr>
        <w:t>r</w:t>
      </w:r>
      <w:r w:rsidR="008E6000">
        <w:rPr>
          <w:rFonts w:ascii="Times New Roman" w:hAnsi="Times New Roman" w:cs="Times New Roman"/>
          <w:sz w:val="24"/>
        </w:rPr>
        <w:t xml:space="preserve">s| &gt; -.213, all </w:t>
      </w:r>
      <w:r w:rsidR="008E6000" w:rsidRPr="002B1D52">
        <w:rPr>
          <w:rFonts w:ascii="Times New Roman" w:hAnsi="Times New Roman" w:cs="Times New Roman"/>
          <w:i/>
          <w:sz w:val="24"/>
        </w:rPr>
        <w:t>p</w:t>
      </w:r>
      <w:r w:rsidR="008E6000">
        <w:rPr>
          <w:rFonts w:ascii="Times New Roman" w:hAnsi="Times New Roman" w:cs="Times New Roman"/>
          <w:sz w:val="24"/>
        </w:rPr>
        <w:t>s &lt; .003) and benevolence (</w:t>
      </w:r>
      <w:r w:rsidR="008E6000" w:rsidRPr="00E176BB">
        <w:rPr>
          <w:rFonts w:ascii="Times New Roman" w:hAnsi="Times New Roman" w:cs="Times New Roman"/>
          <w:i/>
          <w:sz w:val="24"/>
        </w:rPr>
        <w:t>r</w:t>
      </w:r>
      <w:r w:rsidR="008E6000">
        <w:rPr>
          <w:rFonts w:ascii="Times New Roman" w:hAnsi="Times New Roman" w:cs="Times New Roman"/>
          <w:sz w:val="24"/>
        </w:rPr>
        <w:t xml:space="preserve">s| &gt; -.196, all </w:t>
      </w:r>
      <w:r w:rsidR="008E6000" w:rsidRPr="002B1D52">
        <w:rPr>
          <w:rFonts w:ascii="Times New Roman" w:hAnsi="Times New Roman" w:cs="Times New Roman"/>
          <w:i/>
          <w:sz w:val="24"/>
        </w:rPr>
        <w:t>p</w:t>
      </w:r>
      <w:r w:rsidR="008E6000">
        <w:rPr>
          <w:rFonts w:ascii="Times New Roman" w:hAnsi="Times New Roman" w:cs="Times New Roman"/>
          <w:sz w:val="24"/>
        </w:rPr>
        <w:t>s &lt; .007). In addition to being correlated with each other (</w:t>
      </w:r>
      <w:r w:rsidR="008E6000" w:rsidRPr="00E176BB">
        <w:rPr>
          <w:rFonts w:ascii="Times New Roman" w:hAnsi="Times New Roman" w:cs="Times New Roman"/>
          <w:i/>
          <w:sz w:val="24"/>
        </w:rPr>
        <w:t>r</w:t>
      </w:r>
      <w:r w:rsidR="008E6000">
        <w:rPr>
          <w:rFonts w:ascii="Times New Roman" w:hAnsi="Times New Roman" w:cs="Times New Roman"/>
          <w:sz w:val="24"/>
        </w:rPr>
        <w:t xml:space="preserve"> = .519, </w:t>
      </w:r>
      <w:r w:rsidR="008E6000" w:rsidRPr="002B1D52">
        <w:rPr>
          <w:rFonts w:ascii="Times New Roman" w:hAnsi="Times New Roman" w:cs="Times New Roman"/>
          <w:i/>
          <w:sz w:val="24"/>
        </w:rPr>
        <w:t>p</w:t>
      </w:r>
      <w:r w:rsidR="008E6000">
        <w:rPr>
          <w:rFonts w:ascii="Times New Roman" w:hAnsi="Times New Roman" w:cs="Times New Roman"/>
          <w:sz w:val="24"/>
        </w:rPr>
        <w:t xml:space="preserve"> &lt;.001), negative attributions and blame shared positive correlations with avoidance (</w:t>
      </w:r>
      <w:r w:rsidR="008E6000" w:rsidRPr="00E176BB">
        <w:rPr>
          <w:rFonts w:ascii="Times New Roman" w:hAnsi="Times New Roman" w:cs="Times New Roman"/>
          <w:i/>
          <w:sz w:val="24"/>
        </w:rPr>
        <w:t>r</w:t>
      </w:r>
      <w:r w:rsidR="008E6000">
        <w:rPr>
          <w:rFonts w:ascii="Times New Roman" w:hAnsi="Times New Roman" w:cs="Times New Roman"/>
          <w:sz w:val="24"/>
        </w:rPr>
        <w:t xml:space="preserve">s| &gt; .525, all </w:t>
      </w:r>
      <w:r w:rsidR="008E6000" w:rsidRPr="002B1D52">
        <w:rPr>
          <w:rFonts w:ascii="Times New Roman" w:hAnsi="Times New Roman" w:cs="Times New Roman"/>
          <w:i/>
          <w:sz w:val="24"/>
        </w:rPr>
        <w:t>p</w:t>
      </w:r>
      <w:r w:rsidR="008E6000">
        <w:rPr>
          <w:rFonts w:ascii="Times New Roman" w:hAnsi="Times New Roman" w:cs="Times New Roman"/>
          <w:sz w:val="24"/>
        </w:rPr>
        <w:t>s &lt; .001) and revenge (</w:t>
      </w:r>
      <w:r w:rsidR="008E6000" w:rsidRPr="00E176BB">
        <w:rPr>
          <w:rFonts w:ascii="Times New Roman" w:hAnsi="Times New Roman" w:cs="Times New Roman"/>
          <w:i/>
          <w:sz w:val="24"/>
        </w:rPr>
        <w:t>r</w:t>
      </w:r>
      <w:r w:rsidR="008E6000">
        <w:rPr>
          <w:rFonts w:ascii="Times New Roman" w:hAnsi="Times New Roman" w:cs="Times New Roman"/>
          <w:sz w:val="24"/>
        </w:rPr>
        <w:t xml:space="preserve">s| &gt;.267, all </w:t>
      </w:r>
      <w:r w:rsidR="008E6000" w:rsidRPr="002B1D52">
        <w:rPr>
          <w:rFonts w:ascii="Times New Roman" w:hAnsi="Times New Roman" w:cs="Times New Roman"/>
          <w:i/>
          <w:sz w:val="24"/>
        </w:rPr>
        <w:t>p</w:t>
      </w:r>
      <w:r w:rsidR="008E6000">
        <w:rPr>
          <w:rFonts w:ascii="Times New Roman" w:hAnsi="Times New Roman" w:cs="Times New Roman"/>
          <w:sz w:val="24"/>
        </w:rPr>
        <w:t>s &lt; .001) and negative correlations with benevolence (</w:t>
      </w:r>
      <w:r w:rsidR="008E6000" w:rsidRPr="00E176BB">
        <w:rPr>
          <w:rFonts w:ascii="Times New Roman" w:hAnsi="Times New Roman" w:cs="Times New Roman"/>
          <w:i/>
          <w:sz w:val="24"/>
        </w:rPr>
        <w:t>r</w:t>
      </w:r>
      <w:r w:rsidR="008E6000">
        <w:rPr>
          <w:rFonts w:ascii="Times New Roman" w:hAnsi="Times New Roman" w:cs="Times New Roman"/>
          <w:sz w:val="24"/>
        </w:rPr>
        <w:t xml:space="preserve">s| &gt; -.372, all </w:t>
      </w:r>
      <w:r w:rsidR="008E6000" w:rsidRPr="002B1D52">
        <w:rPr>
          <w:rFonts w:ascii="Times New Roman" w:hAnsi="Times New Roman" w:cs="Times New Roman"/>
          <w:i/>
          <w:sz w:val="24"/>
        </w:rPr>
        <w:t>p</w:t>
      </w:r>
      <w:r w:rsidR="008E6000">
        <w:rPr>
          <w:rFonts w:ascii="Times New Roman" w:hAnsi="Times New Roman" w:cs="Times New Roman"/>
          <w:sz w:val="24"/>
        </w:rPr>
        <w:t xml:space="preserve">s &lt; .001). </w:t>
      </w:r>
      <w:proofErr w:type="gramStart"/>
      <w:r w:rsidR="008E6000">
        <w:rPr>
          <w:rFonts w:ascii="Times New Roman" w:hAnsi="Times New Roman" w:cs="Times New Roman"/>
          <w:sz w:val="24"/>
        </w:rPr>
        <w:t>Similar to</w:t>
      </w:r>
      <w:proofErr w:type="gramEnd"/>
      <w:r w:rsidR="008E6000">
        <w:rPr>
          <w:rFonts w:ascii="Times New Roman" w:hAnsi="Times New Roman" w:cs="Times New Roman"/>
          <w:sz w:val="24"/>
        </w:rPr>
        <w:t xml:space="preserve"> intellectual humility and attributional complexity, perspective taking did not correlate significantly with blame or avoidance but did share associations with negative attributions toward Sam (</w:t>
      </w:r>
      <w:r w:rsidR="008E6000" w:rsidRPr="00E176BB">
        <w:rPr>
          <w:rFonts w:ascii="Times New Roman" w:hAnsi="Times New Roman" w:cs="Times New Roman"/>
          <w:i/>
          <w:sz w:val="24"/>
        </w:rPr>
        <w:t>r</w:t>
      </w:r>
      <w:r w:rsidR="008E6000">
        <w:rPr>
          <w:rFonts w:ascii="Times New Roman" w:hAnsi="Times New Roman" w:cs="Times New Roman"/>
          <w:sz w:val="24"/>
        </w:rPr>
        <w:t xml:space="preserve"> = -.228, </w:t>
      </w:r>
      <w:r w:rsidR="008E6000" w:rsidRPr="002B1D52">
        <w:rPr>
          <w:rFonts w:ascii="Times New Roman" w:hAnsi="Times New Roman" w:cs="Times New Roman"/>
          <w:i/>
          <w:sz w:val="24"/>
        </w:rPr>
        <w:t>p</w:t>
      </w:r>
      <w:r w:rsidR="008E6000">
        <w:rPr>
          <w:rFonts w:ascii="Times New Roman" w:hAnsi="Times New Roman" w:cs="Times New Roman"/>
          <w:sz w:val="24"/>
        </w:rPr>
        <w:t xml:space="preserve"> = 002), revenge (</w:t>
      </w:r>
      <w:r w:rsidR="008E6000" w:rsidRPr="00E176BB">
        <w:rPr>
          <w:rFonts w:ascii="Times New Roman" w:hAnsi="Times New Roman" w:cs="Times New Roman"/>
          <w:i/>
          <w:sz w:val="24"/>
        </w:rPr>
        <w:t>r</w:t>
      </w:r>
      <w:r w:rsidR="008E6000">
        <w:rPr>
          <w:rFonts w:ascii="Times New Roman" w:hAnsi="Times New Roman" w:cs="Times New Roman"/>
          <w:sz w:val="24"/>
        </w:rPr>
        <w:t xml:space="preserve"> = -.360, </w:t>
      </w:r>
      <w:r w:rsidR="008E6000" w:rsidRPr="002B1D52">
        <w:rPr>
          <w:rFonts w:ascii="Times New Roman" w:hAnsi="Times New Roman" w:cs="Times New Roman"/>
          <w:i/>
          <w:sz w:val="24"/>
        </w:rPr>
        <w:t>p</w:t>
      </w:r>
      <w:r w:rsidR="008E6000">
        <w:rPr>
          <w:rFonts w:ascii="Times New Roman" w:hAnsi="Times New Roman" w:cs="Times New Roman"/>
          <w:sz w:val="24"/>
        </w:rPr>
        <w:t xml:space="preserve"> &lt;.001) and benevolence (</w:t>
      </w:r>
      <w:r w:rsidR="008E6000" w:rsidRPr="00E176BB">
        <w:rPr>
          <w:rFonts w:ascii="Times New Roman" w:hAnsi="Times New Roman" w:cs="Times New Roman"/>
          <w:i/>
          <w:sz w:val="24"/>
        </w:rPr>
        <w:t>r</w:t>
      </w:r>
      <w:r w:rsidR="008E6000">
        <w:rPr>
          <w:rFonts w:ascii="Times New Roman" w:hAnsi="Times New Roman" w:cs="Times New Roman"/>
          <w:sz w:val="24"/>
        </w:rPr>
        <w:t xml:space="preserve"> = .229, </w:t>
      </w:r>
      <w:r w:rsidR="008E6000" w:rsidRPr="002B1D52">
        <w:rPr>
          <w:rFonts w:ascii="Times New Roman" w:hAnsi="Times New Roman" w:cs="Times New Roman"/>
          <w:i/>
          <w:sz w:val="24"/>
        </w:rPr>
        <w:t>p</w:t>
      </w:r>
      <w:r w:rsidR="008E6000">
        <w:rPr>
          <w:rFonts w:ascii="Times New Roman" w:hAnsi="Times New Roman" w:cs="Times New Roman"/>
          <w:sz w:val="24"/>
        </w:rPr>
        <w:t xml:space="preserve"> =.002). </w:t>
      </w:r>
    </w:p>
    <w:p w14:paraId="4C7EDEE8" w14:textId="08AFE783" w:rsidR="008E6000" w:rsidRPr="00795EC5" w:rsidRDefault="008E6000" w:rsidP="008E6000">
      <w:pPr>
        <w:spacing w:after="0" w:line="480" w:lineRule="auto"/>
        <w:ind w:firstLine="720"/>
        <w:rPr>
          <w:rFonts w:ascii="Times New Roman" w:hAnsi="Times New Roman" w:cs="Times New Roman"/>
          <w:sz w:val="24"/>
        </w:rPr>
      </w:pPr>
      <w:r>
        <w:rPr>
          <w:rFonts w:ascii="Times New Roman" w:hAnsi="Times New Roman" w:cs="Times New Roman"/>
          <w:sz w:val="24"/>
        </w:rPr>
        <w:t>I then</w:t>
      </w:r>
      <w:r w:rsidR="00D84024">
        <w:rPr>
          <w:rFonts w:ascii="Times New Roman" w:hAnsi="Times New Roman" w:cs="Times New Roman"/>
          <w:sz w:val="24"/>
        </w:rPr>
        <w:t xml:space="preserve"> </w:t>
      </w:r>
      <w:r w:rsidR="00777798">
        <w:rPr>
          <w:rFonts w:ascii="Times New Roman" w:hAnsi="Times New Roman" w:cs="Times New Roman"/>
          <w:sz w:val="24"/>
        </w:rPr>
        <w:t>conducted an</w:t>
      </w:r>
      <w:r w:rsidR="00D84024">
        <w:rPr>
          <w:rFonts w:ascii="Times New Roman" w:hAnsi="Times New Roman" w:cs="Times New Roman"/>
          <w:sz w:val="24"/>
        </w:rPr>
        <w:t xml:space="preserve"> SEM </w:t>
      </w:r>
      <w:r>
        <w:rPr>
          <w:rFonts w:ascii="Times New Roman" w:hAnsi="Times New Roman" w:cs="Times New Roman"/>
          <w:sz w:val="24"/>
        </w:rPr>
        <w:t>utiliz</w:t>
      </w:r>
      <w:r w:rsidR="00D84024">
        <w:rPr>
          <w:rFonts w:ascii="Times New Roman" w:hAnsi="Times New Roman" w:cs="Times New Roman"/>
          <w:sz w:val="24"/>
        </w:rPr>
        <w:t>ing</w:t>
      </w:r>
      <w:r>
        <w:rPr>
          <w:rFonts w:ascii="Times New Roman" w:hAnsi="Times New Roman" w:cs="Times New Roman"/>
          <w:sz w:val="24"/>
        </w:rPr>
        <w:t xml:space="preserve"> </w:t>
      </w:r>
      <w:r w:rsidRPr="006922AF">
        <w:rPr>
          <w:rFonts w:ascii="Times New Roman" w:hAnsi="Times New Roman" w:cs="Times New Roman"/>
          <w:sz w:val="24"/>
          <w:szCs w:val="24"/>
        </w:rPr>
        <w:t xml:space="preserve">Mplus Version 5.21 (Muthén &amp; Muthén, 1998–2016), </w:t>
      </w:r>
      <w:r>
        <w:rPr>
          <w:rFonts w:ascii="Times New Roman" w:hAnsi="Times New Roman" w:cs="Times New Roman"/>
          <w:sz w:val="24"/>
          <w:szCs w:val="24"/>
        </w:rPr>
        <w:t>with</w:t>
      </w:r>
      <w:r w:rsidRPr="006922AF">
        <w:rPr>
          <w:rFonts w:ascii="Times New Roman" w:hAnsi="Times New Roman" w:cs="Times New Roman"/>
          <w:sz w:val="24"/>
          <w:szCs w:val="24"/>
        </w:rPr>
        <w:t xml:space="preserve"> bias corrected bootstrapping of 95% confidence intervals</w:t>
      </w:r>
      <w:r>
        <w:rPr>
          <w:rFonts w:ascii="Times New Roman" w:hAnsi="Times New Roman" w:cs="Times New Roman"/>
          <w:sz w:val="24"/>
        </w:rPr>
        <w:t>, to consider the indirect effects of intellectual humility on avoidance, revenge, and benevolence. I</w:t>
      </w:r>
      <w:r w:rsidR="007E203B">
        <w:rPr>
          <w:rFonts w:ascii="Times New Roman" w:hAnsi="Times New Roman" w:cs="Times New Roman"/>
          <w:sz w:val="24"/>
        </w:rPr>
        <w:t xml:space="preserve"> first tested my hypothesized model wherein, perspective taking serves as an additional mediator between intellectual humility’s connection with blame, negative judgment, and the forgiveness outcomes (Figure 7). This model displayed excellent fit (Table </w:t>
      </w:r>
      <w:r w:rsidR="007D31C8">
        <w:rPr>
          <w:rFonts w:ascii="Times New Roman" w:hAnsi="Times New Roman" w:cs="Times New Roman"/>
          <w:sz w:val="24"/>
        </w:rPr>
        <w:t>8</w:t>
      </w:r>
      <w:r w:rsidR="007E203B">
        <w:rPr>
          <w:rFonts w:ascii="Times New Roman" w:hAnsi="Times New Roman" w:cs="Times New Roman"/>
          <w:sz w:val="24"/>
        </w:rPr>
        <w:t>). As an alternative model, I also tested the fit if perspective taking was excluded (Figure 8). While this model displayed good fit, the model utilizing perspective taking displayed superior fit and perspective taking had effects on downstream variables</w:t>
      </w:r>
      <w:r w:rsidR="009B749A">
        <w:rPr>
          <w:rFonts w:ascii="Times New Roman" w:hAnsi="Times New Roman" w:cs="Times New Roman"/>
          <w:sz w:val="24"/>
        </w:rPr>
        <w:t xml:space="preserve">. </w:t>
      </w:r>
      <w:r>
        <w:rPr>
          <w:rFonts w:ascii="Times New Roman" w:hAnsi="Times New Roman" w:cs="Times New Roman"/>
          <w:sz w:val="24"/>
        </w:rPr>
        <w:t>Thus</w:t>
      </w:r>
      <w:r w:rsidR="00D84024">
        <w:rPr>
          <w:rFonts w:ascii="Times New Roman" w:hAnsi="Times New Roman" w:cs="Times New Roman"/>
          <w:sz w:val="24"/>
        </w:rPr>
        <w:t>,</w:t>
      </w:r>
      <w:r w:rsidR="009B749A">
        <w:rPr>
          <w:rFonts w:ascii="Times New Roman" w:hAnsi="Times New Roman" w:cs="Times New Roman"/>
          <w:sz w:val="24"/>
        </w:rPr>
        <w:t xml:space="preserve"> the hypothesized model was selected. </w:t>
      </w:r>
      <w:r>
        <w:rPr>
          <w:rFonts w:ascii="Times New Roman" w:hAnsi="Times New Roman" w:cs="Times New Roman"/>
          <w:sz w:val="24"/>
        </w:rPr>
        <w:t xml:space="preserve"> </w:t>
      </w:r>
    </w:p>
    <w:p w14:paraId="1ACCF825" w14:textId="7DD7DD26" w:rsidR="008E6000" w:rsidRPr="00344539" w:rsidRDefault="008E6000" w:rsidP="00344539">
      <w:pPr>
        <w:spacing w:before="240" w:after="0" w:line="480" w:lineRule="auto"/>
        <w:ind w:firstLine="720"/>
        <w:rPr>
          <w:rFonts w:ascii="Times New Roman" w:hAnsi="Times New Roman" w:cs="Times New Roman"/>
          <w:sz w:val="24"/>
        </w:rPr>
      </w:pPr>
      <w:r>
        <w:rPr>
          <w:rFonts w:ascii="Times New Roman" w:hAnsi="Times New Roman" w:cs="Times New Roman"/>
          <w:sz w:val="24"/>
          <w:szCs w:val="24"/>
        </w:rPr>
        <w:t xml:space="preserve">In this model, intellectual humility displayed </w:t>
      </w:r>
      <w:r w:rsidRPr="004151BB">
        <w:rPr>
          <w:rFonts w:ascii="Times New Roman" w:hAnsi="Times New Roman" w:cs="Times New Roman"/>
          <w:sz w:val="24"/>
          <w:szCs w:val="24"/>
        </w:rPr>
        <w:t>significant</w:t>
      </w:r>
      <w:r>
        <w:rPr>
          <w:rFonts w:ascii="Times New Roman" w:hAnsi="Times New Roman" w:cs="Times New Roman"/>
          <w:sz w:val="24"/>
          <w:szCs w:val="24"/>
        </w:rPr>
        <w:t xml:space="preserve"> total effects on negative judgment (standardized total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267</w:t>
      </w:r>
      <w:r w:rsidRPr="004151BB">
        <w:rPr>
          <w:rFonts w:ascii="Times New Roman" w:hAnsi="Times New Roman" w:cs="Times New Roman"/>
          <w:sz w:val="24"/>
        </w:rPr>
        <w:t>, SE = .0</w:t>
      </w:r>
      <w:r>
        <w:rPr>
          <w:rFonts w:ascii="Times New Roman" w:hAnsi="Times New Roman" w:cs="Times New Roman"/>
          <w:sz w:val="24"/>
        </w:rPr>
        <w:t>70</w:t>
      </w:r>
      <w:r w:rsidRPr="004151BB">
        <w:rPr>
          <w:rFonts w:ascii="Times New Roman" w:hAnsi="Times New Roman" w:cs="Times New Roman"/>
          <w:sz w:val="24"/>
        </w:rPr>
        <w:t>, 95% CI [</w:t>
      </w:r>
      <w:r w:rsidR="0075784D">
        <w:rPr>
          <w:rFonts w:ascii="Times New Roman" w:hAnsi="Times New Roman" w:cs="Times New Roman"/>
          <w:sz w:val="24"/>
        </w:rPr>
        <w:t>-</w:t>
      </w:r>
      <w:r w:rsidRPr="004151BB">
        <w:rPr>
          <w:rFonts w:ascii="Times New Roman" w:hAnsi="Times New Roman" w:cs="Times New Roman"/>
          <w:sz w:val="24"/>
        </w:rPr>
        <w:t>.</w:t>
      </w:r>
      <w:r w:rsidR="0075784D">
        <w:rPr>
          <w:rFonts w:ascii="Times New Roman" w:hAnsi="Times New Roman" w:cs="Times New Roman"/>
          <w:sz w:val="24"/>
        </w:rPr>
        <w:t>397</w:t>
      </w:r>
      <w:r w:rsidRPr="004151BB">
        <w:rPr>
          <w:rFonts w:ascii="Times New Roman" w:hAnsi="Times New Roman" w:cs="Times New Roman"/>
          <w:sz w:val="24"/>
        </w:rPr>
        <w:t xml:space="preserve">, </w:t>
      </w:r>
      <w:r w:rsidR="0075784D">
        <w:rPr>
          <w:rFonts w:ascii="Times New Roman" w:hAnsi="Times New Roman" w:cs="Times New Roman"/>
          <w:sz w:val="24"/>
        </w:rPr>
        <w:t>-</w:t>
      </w:r>
      <w:r w:rsidRPr="004151BB">
        <w:rPr>
          <w:rFonts w:ascii="Times New Roman" w:hAnsi="Times New Roman" w:cs="Times New Roman"/>
          <w:sz w:val="24"/>
        </w:rPr>
        <w:t>.</w:t>
      </w:r>
      <w:r w:rsidR="0075784D">
        <w:rPr>
          <w:rFonts w:ascii="Times New Roman" w:hAnsi="Times New Roman" w:cs="Times New Roman"/>
          <w:sz w:val="24"/>
        </w:rPr>
        <w:t>120</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&lt;</w:t>
      </w:r>
      <w:r w:rsidRPr="004151BB">
        <w:rPr>
          <w:rFonts w:ascii="Times New Roman" w:hAnsi="Times New Roman" w:cs="Times New Roman"/>
          <w:sz w:val="24"/>
        </w:rPr>
        <w:t xml:space="preserve"> .0</w:t>
      </w:r>
      <w:r>
        <w:rPr>
          <w:rFonts w:ascii="Times New Roman" w:hAnsi="Times New Roman" w:cs="Times New Roman"/>
          <w:sz w:val="24"/>
        </w:rPr>
        <w:t>01</w:t>
      </w:r>
      <w:r w:rsidRPr="004151BB">
        <w:rPr>
          <w:rFonts w:ascii="Times New Roman" w:hAnsi="Times New Roman" w:cs="Times New Roman"/>
          <w:sz w:val="24"/>
        </w:rPr>
        <w:t>)</w:t>
      </w:r>
      <w:r>
        <w:rPr>
          <w:rFonts w:ascii="Times New Roman" w:hAnsi="Times New Roman" w:cs="Times New Roman"/>
          <w:sz w:val="24"/>
        </w:rPr>
        <w:t xml:space="preserve">, with most of this stemming from its direct effect on the variable </w:t>
      </w:r>
      <w:r>
        <w:rPr>
          <w:rFonts w:ascii="Times New Roman" w:hAnsi="Times New Roman" w:cs="Times New Roman"/>
          <w:sz w:val="24"/>
          <w:szCs w:val="24"/>
        </w:rPr>
        <w:t>(standardized direct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181</w:t>
      </w:r>
      <w:r w:rsidRPr="004151BB">
        <w:rPr>
          <w:rFonts w:ascii="Times New Roman" w:hAnsi="Times New Roman" w:cs="Times New Roman"/>
          <w:sz w:val="24"/>
        </w:rPr>
        <w:t xml:space="preserve">, </w:t>
      </w:r>
      <w:r w:rsidRPr="004151BB">
        <w:rPr>
          <w:rFonts w:ascii="Times New Roman" w:hAnsi="Times New Roman" w:cs="Times New Roman"/>
          <w:sz w:val="24"/>
        </w:rPr>
        <w:lastRenderedPageBreak/>
        <w:t>SE = .0</w:t>
      </w:r>
      <w:r>
        <w:rPr>
          <w:rFonts w:ascii="Times New Roman" w:hAnsi="Times New Roman" w:cs="Times New Roman"/>
          <w:sz w:val="24"/>
        </w:rPr>
        <w:t>80</w:t>
      </w:r>
      <w:r w:rsidRPr="004151BB">
        <w:rPr>
          <w:rFonts w:ascii="Times New Roman" w:hAnsi="Times New Roman" w:cs="Times New Roman"/>
          <w:sz w:val="24"/>
        </w:rPr>
        <w:t>, 95% CI [</w:t>
      </w:r>
      <w:r w:rsidR="0075784D">
        <w:rPr>
          <w:rFonts w:ascii="Times New Roman" w:hAnsi="Times New Roman" w:cs="Times New Roman"/>
          <w:sz w:val="24"/>
        </w:rPr>
        <w:t>-</w:t>
      </w:r>
      <w:r w:rsidRPr="004151BB">
        <w:rPr>
          <w:rFonts w:ascii="Times New Roman" w:hAnsi="Times New Roman" w:cs="Times New Roman"/>
          <w:sz w:val="24"/>
        </w:rPr>
        <w:t>.</w:t>
      </w:r>
      <w:r w:rsidR="0075784D">
        <w:rPr>
          <w:rFonts w:ascii="Times New Roman" w:hAnsi="Times New Roman" w:cs="Times New Roman"/>
          <w:sz w:val="24"/>
        </w:rPr>
        <w:t>334</w:t>
      </w:r>
      <w:r w:rsidRPr="004151BB">
        <w:rPr>
          <w:rFonts w:ascii="Times New Roman" w:hAnsi="Times New Roman" w:cs="Times New Roman"/>
          <w:sz w:val="24"/>
        </w:rPr>
        <w:t xml:space="preserve">, </w:t>
      </w:r>
      <w:r w:rsidR="0075784D">
        <w:rPr>
          <w:rFonts w:ascii="Times New Roman" w:hAnsi="Times New Roman" w:cs="Times New Roman"/>
          <w:sz w:val="24"/>
        </w:rPr>
        <w:t>-</w:t>
      </w:r>
      <w:r w:rsidRPr="004151BB">
        <w:rPr>
          <w:rFonts w:ascii="Times New Roman" w:hAnsi="Times New Roman" w:cs="Times New Roman"/>
          <w:sz w:val="24"/>
        </w:rPr>
        <w:t>.</w:t>
      </w:r>
      <w:r w:rsidR="0075784D">
        <w:rPr>
          <w:rFonts w:ascii="Times New Roman" w:hAnsi="Times New Roman" w:cs="Times New Roman"/>
          <w:sz w:val="24"/>
        </w:rPr>
        <w:t>0</w:t>
      </w:r>
      <w:r>
        <w:rPr>
          <w:rFonts w:ascii="Times New Roman" w:hAnsi="Times New Roman" w:cs="Times New Roman"/>
          <w:sz w:val="24"/>
        </w:rPr>
        <w:t>2</w:t>
      </w:r>
      <w:r w:rsidR="0075784D">
        <w:rPr>
          <w:rFonts w:ascii="Times New Roman" w:hAnsi="Times New Roman" w:cs="Times New Roman"/>
          <w:sz w:val="24"/>
        </w:rPr>
        <w:t>4</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&lt;</w:t>
      </w:r>
      <w:r w:rsidRPr="004151BB">
        <w:rPr>
          <w:rFonts w:ascii="Times New Roman" w:hAnsi="Times New Roman" w:cs="Times New Roman"/>
          <w:sz w:val="24"/>
        </w:rPr>
        <w:t xml:space="preserve"> .0</w:t>
      </w:r>
      <w:r>
        <w:rPr>
          <w:rFonts w:ascii="Times New Roman" w:hAnsi="Times New Roman" w:cs="Times New Roman"/>
          <w:sz w:val="24"/>
        </w:rPr>
        <w:t xml:space="preserve">24). Intellectual humility also displayed a significant total effect on revenge </w:t>
      </w:r>
      <w:r>
        <w:rPr>
          <w:rFonts w:ascii="Times New Roman" w:hAnsi="Times New Roman" w:cs="Times New Roman"/>
          <w:sz w:val="24"/>
          <w:szCs w:val="24"/>
        </w:rPr>
        <w:t>(standardized total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254</w:t>
      </w:r>
      <w:r w:rsidRPr="004151BB">
        <w:rPr>
          <w:rFonts w:ascii="Times New Roman" w:hAnsi="Times New Roman" w:cs="Times New Roman"/>
          <w:sz w:val="24"/>
        </w:rPr>
        <w:t>, SE = .0</w:t>
      </w:r>
      <w:r>
        <w:rPr>
          <w:rFonts w:ascii="Times New Roman" w:hAnsi="Times New Roman" w:cs="Times New Roman"/>
          <w:sz w:val="24"/>
        </w:rPr>
        <w:t>50</w:t>
      </w:r>
      <w:r w:rsidRPr="004151BB">
        <w:rPr>
          <w:rFonts w:ascii="Times New Roman" w:hAnsi="Times New Roman" w:cs="Times New Roman"/>
          <w:sz w:val="24"/>
        </w:rPr>
        <w:t>, 95% CI [</w:t>
      </w:r>
      <w:r w:rsidR="0075784D">
        <w:rPr>
          <w:rFonts w:ascii="Times New Roman" w:hAnsi="Times New Roman" w:cs="Times New Roman"/>
          <w:sz w:val="24"/>
        </w:rPr>
        <w:t>-</w:t>
      </w:r>
      <w:r w:rsidRPr="004151BB">
        <w:rPr>
          <w:rFonts w:ascii="Times New Roman" w:hAnsi="Times New Roman" w:cs="Times New Roman"/>
          <w:sz w:val="24"/>
        </w:rPr>
        <w:t>.</w:t>
      </w:r>
      <w:r w:rsidR="0075784D">
        <w:rPr>
          <w:rFonts w:ascii="Times New Roman" w:hAnsi="Times New Roman" w:cs="Times New Roman"/>
          <w:sz w:val="24"/>
        </w:rPr>
        <w:t>350</w:t>
      </w:r>
      <w:r w:rsidRPr="004151BB">
        <w:rPr>
          <w:rFonts w:ascii="Times New Roman" w:hAnsi="Times New Roman" w:cs="Times New Roman"/>
          <w:sz w:val="24"/>
        </w:rPr>
        <w:t xml:space="preserve">,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161</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&lt;</w:t>
      </w:r>
      <w:r w:rsidRPr="004151BB">
        <w:rPr>
          <w:rFonts w:ascii="Times New Roman" w:hAnsi="Times New Roman" w:cs="Times New Roman"/>
          <w:sz w:val="24"/>
        </w:rPr>
        <w:t xml:space="preserve"> .0</w:t>
      </w:r>
      <w:r>
        <w:rPr>
          <w:rFonts w:ascii="Times New Roman" w:hAnsi="Times New Roman" w:cs="Times New Roman"/>
          <w:sz w:val="24"/>
        </w:rPr>
        <w:t xml:space="preserve">01), with significant 2-path indirect pathways coming from its association with attributional complexity </w:t>
      </w:r>
      <w:r>
        <w:rPr>
          <w:rFonts w:ascii="Times New Roman" w:hAnsi="Times New Roman" w:cs="Times New Roman"/>
          <w:sz w:val="24"/>
          <w:szCs w:val="24"/>
        </w:rPr>
        <w:t>(standardized indirect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090</w:t>
      </w:r>
      <w:r w:rsidRPr="004151BB">
        <w:rPr>
          <w:rFonts w:ascii="Times New Roman" w:hAnsi="Times New Roman" w:cs="Times New Roman"/>
          <w:sz w:val="24"/>
        </w:rPr>
        <w:t>, SE = .0</w:t>
      </w:r>
      <w:r>
        <w:rPr>
          <w:rFonts w:ascii="Times New Roman" w:hAnsi="Times New Roman" w:cs="Times New Roman"/>
          <w:sz w:val="24"/>
        </w:rPr>
        <w:t>34</w:t>
      </w:r>
      <w:r w:rsidRPr="004151BB">
        <w:rPr>
          <w:rFonts w:ascii="Times New Roman" w:hAnsi="Times New Roman" w:cs="Times New Roman"/>
          <w:sz w:val="24"/>
        </w:rPr>
        <w:t>, 95% CI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166</w:t>
      </w:r>
      <w:r w:rsidRPr="004151BB">
        <w:rPr>
          <w:rFonts w:ascii="Times New Roman" w:hAnsi="Times New Roman" w:cs="Times New Roman"/>
          <w:sz w:val="24"/>
        </w:rPr>
        <w:t xml:space="preserve">,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035</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 xml:space="preserve"> .0</w:t>
      </w:r>
      <w:r>
        <w:rPr>
          <w:rFonts w:ascii="Times New Roman" w:hAnsi="Times New Roman" w:cs="Times New Roman"/>
          <w:sz w:val="24"/>
        </w:rPr>
        <w:t xml:space="preserve">09) and negative attributions </w:t>
      </w:r>
      <w:r>
        <w:rPr>
          <w:rFonts w:ascii="Times New Roman" w:hAnsi="Times New Roman" w:cs="Times New Roman"/>
          <w:sz w:val="24"/>
          <w:szCs w:val="24"/>
        </w:rPr>
        <w:t>(standardized indirect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063</w:t>
      </w:r>
      <w:r w:rsidRPr="004151BB">
        <w:rPr>
          <w:rFonts w:ascii="Times New Roman" w:hAnsi="Times New Roman" w:cs="Times New Roman"/>
          <w:sz w:val="24"/>
        </w:rPr>
        <w:t>, SE = .0</w:t>
      </w:r>
      <w:r>
        <w:rPr>
          <w:rFonts w:ascii="Times New Roman" w:hAnsi="Times New Roman" w:cs="Times New Roman"/>
          <w:sz w:val="24"/>
        </w:rPr>
        <w:t>32</w:t>
      </w:r>
      <w:r w:rsidRPr="004151BB">
        <w:rPr>
          <w:rFonts w:ascii="Times New Roman" w:hAnsi="Times New Roman" w:cs="Times New Roman"/>
          <w:sz w:val="24"/>
        </w:rPr>
        <w:t>, 95% CI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135</w:t>
      </w:r>
      <w:r w:rsidRPr="004151BB">
        <w:rPr>
          <w:rFonts w:ascii="Times New Roman" w:hAnsi="Times New Roman" w:cs="Times New Roman"/>
          <w:sz w:val="24"/>
        </w:rPr>
        <w:t xml:space="preserve">,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006</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sidR="00E36F5D">
        <w:rPr>
          <w:rFonts w:ascii="Times New Roman" w:hAnsi="Times New Roman" w:cs="Times New Roman"/>
          <w:sz w:val="24"/>
        </w:rPr>
        <w:t>=</w:t>
      </w:r>
      <w:r w:rsidRPr="004151BB">
        <w:rPr>
          <w:rFonts w:ascii="Times New Roman" w:hAnsi="Times New Roman" w:cs="Times New Roman"/>
          <w:sz w:val="24"/>
        </w:rPr>
        <w:t xml:space="preserve"> .0</w:t>
      </w:r>
      <w:r>
        <w:rPr>
          <w:rFonts w:ascii="Times New Roman" w:hAnsi="Times New Roman" w:cs="Times New Roman"/>
          <w:sz w:val="24"/>
        </w:rPr>
        <w:t xml:space="preserve">48). Additionally, intellectual humility had a significant total effect on benevolence </w:t>
      </w:r>
      <w:r>
        <w:rPr>
          <w:rFonts w:ascii="Times New Roman" w:hAnsi="Times New Roman" w:cs="Times New Roman"/>
          <w:sz w:val="24"/>
          <w:szCs w:val="24"/>
        </w:rPr>
        <w:t>(standardized total effect</w:t>
      </w:r>
      <w:r w:rsidRPr="004151BB">
        <w:rPr>
          <w:rFonts w:ascii="Times New Roman" w:hAnsi="Times New Roman" w:cs="Times New Roman"/>
          <w:sz w:val="24"/>
          <w:szCs w:val="24"/>
        </w:rPr>
        <w:t xml:space="preserve">, </w:t>
      </w:r>
      <w:r w:rsidRPr="004151BB">
        <w:rPr>
          <w:rFonts w:ascii="Times New Roman" w:hAnsi="Times New Roman" w:cs="Times New Roman"/>
          <w:sz w:val="24"/>
        </w:rPr>
        <w:t>= .</w:t>
      </w:r>
      <w:r>
        <w:rPr>
          <w:rFonts w:ascii="Times New Roman" w:hAnsi="Times New Roman" w:cs="Times New Roman"/>
          <w:sz w:val="24"/>
        </w:rPr>
        <w:t>160</w:t>
      </w:r>
      <w:r w:rsidRPr="004151BB">
        <w:rPr>
          <w:rFonts w:ascii="Times New Roman" w:hAnsi="Times New Roman" w:cs="Times New Roman"/>
          <w:sz w:val="24"/>
        </w:rPr>
        <w:t>, SE = .0</w:t>
      </w:r>
      <w:r>
        <w:rPr>
          <w:rFonts w:ascii="Times New Roman" w:hAnsi="Times New Roman" w:cs="Times New Roman"/>
          <w:sz w:val="24"/>
        </w:rPr>
        <w:t>46</w:t>
      </w:r>
      <w:r w:rsidRPr="004151BB">
        <w:rPr>
          <w:rFonts w:ascii="Times New Roman" w:hAnsi="Times New Roman" w:cs="Times New Roman"/>
          <w:sz w:val="24"/>
        </w:rPr>
        <w:t>, 95% CI [.</w:t>
      </w:r>
      <w:r>
        <w:rPr>
          <w:rFonts w:ascii="Times New Roman" w:hAnsi="Times New Roman" w:cs="Times New Roman"/>
          <w:sz w:val="24"/>
        </w:rPr>
        <w:t>0</w:t>
      </w:r>
      <w:r w:rsidR="0042612A">
        <w:rPr>
          <w:rFonts w:ascii="Times New Roman" w:hAnsi="Times New Roman" w:cs="Times New Roman"/>
          <w:sz w:val="24"/>
        </w:rPr>
        <w:t>73</w:t>
      </w:r>
      <w:r w:rsidRPr="004151BB">
        <w:rPr>
          <w:rFonts w:ascii="Times New Roman" w:hAnsi="Times New Roman" w:cs="Times New Roman"/>
          <w:sz w:val="24"/>
        </w:rPr>
        <w:t>, .</w:t>
      </w:r>
      <w:r>
        <w:rPr>
          <w:rFonts w:ascii="Times New Roman" w:hAnsi="Times New Roman" w:cs="Times New Roman"/>
          <w:sz w:val="24"/>
        </w:rPr>
        <w:t>2</w:t>
      </w:r>
      <w:r w:rsidR="0042612A">
        <w:rPr>
          <w:rFonts w:ascii="Times New Roman" w:hAnsi="Times New Roman" w:cs="Times New Roman"/>
          <w:sz w:val="24"/>
        </w:rPr>
        <w:t>54</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 xml:space="preserve">= </w:t>
      </w:r>
      <w:r w:rsidRPr="004151BB">
        <w:rPr>
          <w:rFonts w:ascii="Times New Roman" w:hAnsi="Times New Roman" w:cs="Times New Roman"/>
          <w:sz w:val="24"/>
        </w:rPr>
        <w:t>.0</w:t>
      </w:r>
      <w:r>
        <w:rPr>
          <w:rFonts w:ascii="Times New Roman" w:hAnsi="Times New Roman" w:cs="Times New Roman"/>
          <w:sz w:val="24"/>
        </w:rPr>
        <w:t xml:space="preserve">01), with a significant 2-path indirect pathway going through negative attributions </w:t>
      </w:r>
      <w:r>
        <w:rPr>
          <w:rFonts w:ascii="Times New Roman" w:hAnsi="Times New Roman" w:cs="Times New Roman"/>
          <w:sz w:val="24"/>
          <w:szCs w:val="24"/>
        </w:rPr>
        <w:t>(standardized indirect effect</w:t>
      </w:r>
      <w:r w:rsidRPr="004151BB">
        <w:rPr>
          <w:rFonts w:ascii="Times New Roman" w:hAnsi="Times New Roman" w:cs="Times New Roman"/>
          <w:sz w:val="24"/>
          <w:szCs w:val="24"/>
        </w:rPr>
        <w:t xml:space="preserve">, </w:t>
      </w:r>
      <w:r w:rsidRPr="004151BB">
        <w:rPr>
          <w:rFonts w:ascii="Times New Roman" w:hAnsi="Times New Roman" w:cs="Times New Roman"/>
          <w:sz w:val="24"/>
        </w:rPr>
        <w:t>= .</w:t>
      </w:r>
      <w:r>
        <w:rPr>
          <w:rFonts w:ascii="Times New Roman" w:hAnsi="Times New Roman" w:cs="Times New Roman"/>
          <w:sz w:val="24"/>
        </w:rPr>
        <w:t>050</w:t>
      </w:r>
      <w:r w:rsidRPr="004151BB">
        <w:rPr>
          <w:rFonts w:ascii="Times New Roman" w:hAnsi="Times New Roman" w:cs="Times New Roman"/>
          <w:sz w:val="24"/>
        </w:rPr>
        <w:t>, SE = .0</w:t>
      </w:r>
      <w:r>
        <w:rPr>
          <w:rFonts w:ascii="Times New Roman" w:hAnsi="Times New Roman" w:cs="Times New Roman"/>
          <w:sz w:val="24"/>
        </w:rPr>
        <w:t>25</w:t>
      </w:r>
      <w:r w:rsidRPr="004151BB">
        <w:rPr>
          <w:rFonts w:ascii="Times New Roman" w:hAnsi="Times New Roman" w:cs="Times New Roman"/>
          <w:sz w:val="24"/>
        </w:rPr>
        <w:t>, 95% CI [.</w:t>
      </w:r>
      <w:r>
        <w:rPr>
          <w:rFonts w:ascii="Times New Roman" w:hAnsi="Times New Roman" w:cs="Times New Roman"/>
          <w:sz w:val="24"/>
        </w:rPr>
        <w:t>0</w:t>
      </w:r>
      <w:r w:rsidR="0042612A">
        <w:rPr>
          <w:rFonts w:ascii="Times New Roman" w:hAnsi="Times New Roman" w:cs="Times New Roman"/>
          <w:sz w:val="24"/>
        </w:rPr>
        <w:t>06</w:t>
      </w:r>
      <w:r w:rsidRPr="004151BB">
        <w:rPr>
          <w:rFonts w:ascii="Times New Roman" w:hAnsi="Times New Roman" w:cs="Times New Roman"/>
          <w:sz w:val="24"/>
        </w:rPr>
        <w:t>, .</w:t>
      </w:r>
      <w:r w:rsidR="0042612A">
        <w:rPr>
          <w:rFonts w:ascii="Times New Roman" w:hAnsi="Times New Roman" w:cs="Times New Roman"/>
          <w:sz w:val="24"/>
        </w:rPr>
        <w:t>107</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 xml:space="preserve"> .0</w:t>
      </w:r>
      <w:r>
        <w:rPr>
          <w:rFonts w:ascii="Times New Roman" w:hAnsi="Times New Roman" w:cs="Times New Roman"/>
          <w:sz w:val="24"/>
        </w:rPr>
        <w:t xml:space="preserve">49). Finally, intellectual humility had a significant total effect on avoidance </w:t>
      </w:r>
      <w:r>
        <w:rPr>
          <w:rFonts w:ascii="Times New Roman" w:hAnsi="Times New Roman" w:cs="Times New Roman"/>
          <w:sz w:val="24"/>
          <w:szCs w:val="24"/>
        </w:rPr>
        <w:t>(standardized total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109</w:t>
      </w:r>
      <w:r w:rsidRPr="004151BB">
        <w:rPr>
          <w:rFonts w:ascii="Times New Roman" w:hAnsi="Times New Roman" w:cs="Times New Roman"/>
          <w:sz w:val="24"/>
        </w:rPr>
        <w:t>, SE = .0</w:t>
      </w:r>
      <w:r>
        <w:rPr>
          <w:rFonts w:ascii="Times New Roman" w:hAnsi="Times New Roman" w:cs="Times New Roman"/>
          <w:sz w:val="24"/>
        </w:rPr>
        <w:t>55</w:t>
      </w:r>
      <w:r w:rsidRPr="004151BB">
        <w:rPr>
          <w:rFonts w:ascii="Times New Roman" w:hAnsi="Times New Roman" w:cs="Times New Roman"/>
          <w:sz w:val="24"/>
        </w:rPr>
        <w:t>, 95% CI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212</w:t>
      </w:r>
      <w:r w:rsidRPr="004151BB">
        <w:rPr>
          <w:rFonts w:ascii="Times New Roman" w:hAnsi="Times New Roman" w:cs="Times New Roman"/>
          <w:sz w:val="24"/>
        </w:rPr>
        <w:t>,</w:t>
      </w:r>
      <w:r w:rsidR="0042612A">
        <w:rPr>
          <w:rFonts w:ascii="Times New Roman" w:hAnsi="Times New Roman" w:cs="Times New Roman"/>
          <w:sz w:val="24"/>
        </w:rPr>
        <w:t xml:space="preserve"> -.002</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 xml:space="preserve"> .0</w:t>
      </w:r>
      <w:r>
        <w:rPr>
          <w:rFonts w:ascii="Times New Roman" w:hAnsi="Times New Roman" w:cs="Times New Roman"/>
          <w:sz w:val="24"/>
        </w:rPr>
        <w:t xml:space="preserve">48), with a significant 2-path indirect pathway through negative attributions </w:t>
      </w:r>
      <w:r>
        <w:rPr>
          <w:rFonts w:ascii="Times New Roman" w:hAnsi="Times New Roman" w:cs="Times New Roman"/>
          <w:sz w:val="24"/>
          <w:szCs w:val="24"/>
        </w:rPr>
        <w:t>(standardized indirect effect</w:t>
      </w:r>
      <w:r w:rsidRPr="004151BB">
        <w:rPr>
          <w:rFonts w:ascii="Times New Roman" w:hAnsi="Times New Roman" w:cs="Times New Roman"/>
          <w:sz w:val="24"/>
          <w:szCs w:val="24"/>
        </w:rPr>
        <w:t xml:space="preserve">, </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w:t>
      </w:r>
      <w:r>
        <w:rPr>
          <w:rFonts w:ascii="Times New Roman" w:hAnsi="Times New Roman" w:cs="Times New Roman"/>
          <w:sz w:val="24"/>
        </w:rPr>
        <w:t>087</w:t>
      </w:r>
      <w:r w:rsidRPr="004151BB">
        <w:rPr>
          <w:rFonts w:ascii="Times New Roman" w:hAnsi="Times New Roman" w:cs="Times New Roman"/>
          <w:sz w:val="24"/>
        </w:rPr>
        <w:t>, SE = .0</w:t>
      </w:r>
      <w:r>
        <w:rPr>
          <w:rFonts w:ascii="Times New Roman" w:hAnsi="Times New Roman" w:cs="Times New Roman"/>
          <w:sz w:val="24"/>
        </w:rPr>
        <w:t>43</w:t>
      </w:r>
      <w:r w:rsidRPr="004151BB">
        <w:rPr>
          <w:rFonts w:ascii="Times New Roman" w:hAnsi="Times New Roman" w:cs="Times New Roman"/>
          <w:sz w:val="24"/>
        </w:rPr>
        <w:t>, 95% CI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178</w:t>
      </w:r>
      <w:r w:rsidRPr="004151BB">
        <w:rPr>
          <w:rFonts w:ascii="Times New Roman" w:hAnsi="Times New Roman" w:cs="Times New Roman"/>
          <w:sz w:val="24"/>
        </w:rPr>
        <w:t xml:space="preserve">, </w:t>
      </w:r>
      <w:r w:rsidR="0042612A">
        <w:rPr>
          <w:rFonts w:ascii="Times New Roman" w:hAnsi="Times New Roman" w:cs="Times New Roman"/>
          <w:sz w:val="24"/>
        </w:rPr>
        <w:t>-</w:t>
      </w:r>
      <w:r w:rsidRPr="004151BB">
        <w:rPr>
          <w:rFonts w:ascii="Times New Roman" w:hAnsi="Times New Roman" w:cs="Times New Roman"/>
          <w:sz w:val="24"/>
        </w:rPr>
        <w:t>.</w:t>
      </w:r>
      <w:r w:rsidR="0042612A">
        <w:rPr>
          <w:rFonts w:ascii="Times New Roman" w:hAnsi="Times New Roman" w:cs="Times New Roman"/>
          <w:sz w:val="24"/>
        </w:rPr>
        <w:t>010</w:t>
      </w:r>
      <w:r w:rsidRPr="004151BB">
        <w:rPr>
          <w:rFonts w:ascii="Times New Roman" w:hAnsi="Times New Roman" w:cs="Times New Roman"/>
          <w:sz w:val="24"/>
        </w:rPr>
        <w:t xml:space="preserve">], </w:t>
      </w:r>
      <w:r w:rsidRPr="004151BB">
        <w:rPr>
          <w:rFonts w:ascii="Times New Roman" w:hAnsi="Times New Roman" w:cs="Times New Roman"/>
          <w:i/>
          <w:sz w:val="24"/>
        </w:rPr>
        <w:t>p</w:t>
      </w:r>
      <w:r w:rsidRPr="004151BB">
        <w:rPr>
          <w:rFonts w:ascii="Times New Roman" w:hAnsi="Times New Roman" w:cs="Times New Roman"/>
          <w:sz w:val="24"/>
        </w:rPr>
        <w:t xml:space="preserve"> </w:t>
      </w:r>
      <w:r>
        <w:rPr>
          <w:rFonts w:ascii="Times New Roman" w:hAnsi="Times New Roman" w:cs="Times New Roman"/>
          <w:sz w:val="24"/>
        </w:rPr>
        <w:t>=</w:t>
      </w:r>
      <w:r w:rsidRPr="004151BB">
        <w:rPr>
          <w:rFonts w:ascii="Times New Roman" w:hAnsi="Times New Roman" w:cs="Times New Roman"/>
          <w:sz w:val="24"/>
        </w:rPr>
        <w:t xml:space="preserve"> .0</w:t>
      </w:r>
      <w:r>
        <w:rPr>
          <w:rFonts w:ascii="Times New Roman" w:hAnsi="Times New Roman" w:cs="Times New Roman"/>
          <w:sz w:val="24"/>
        </w:rPr>
        <w:t>44)</w:t>
      </w:r>
      <w:r w:rsidR="00344539">
        <w:rPr>
          <w:rFonts w:ascii="Times New Roman" w:hAnsi="Times New Roman" w:cs="Times New Roman"/>
          <w:sz w:val="24"/>
        </w:rPr>
        <w:t xml:space="preserve"> (see </w:t>
      </w:r>
      <w:r w:rsidR="00344539">
        <w:rPr>
          <w:rFonts w:ascii="Times New Roman" w:hAnsi="Times New Roman" w:cs="Times New Roman"/>
          <w:i/>
          <w:iCs/>
          <w:sz w:val="24"/>
        </w:rPr>
        <w:t>Table 9</w:t>
      </w:r>
      <w:r w:rsidR="00344539">
        <w:rPr>
          <w:rFonts w:ascii="Times New Roman" w:hAnsi="Times New Roman" w:cs="Times New Roman"/>
          <w:sz w:val="24"/>
        </w:rPr>
        <w:t xml:space="preserve">). </w:t>
      </w:r>
    </w:p>
    <w:p w14:paraId="2EE465DF" w14:textId="76794BE5" w:rsidR="00C176C7" w:rsidRDefault="00C176C7" w:rsidP="00E7785E">
      <w:pPr>
        <w:spacing w:after="0" w:line="480" w:lineRule="auto"/>
        <w:ind w:firstLine="720"/>
        <w:rPr>
          <w:rFonts w:ascii="Times New Roman" w:hAnsi="Times New Roman" w:cs="Times New Roman"/>
          <w:sz w:val="24"/>
        </w:rPr>
      </w:pPr>
    </w:p>
    <w:p w14:paraId="243EA2D0" w14:textId="108B529F" w:rsidR="00466D7B" w:rsidRDefault="00466D7B" w:rsidP="00466D7B">
      <w:pPr>
        <w:spacing w:after="0" w:line="480" w:lineRule="auto"/>
        <w:jc w:val="center"/>
        <w:outlineLvl w:val="0"/>
        <w:rPr>
          <w:rFonts w:ascii="Times New Roman" w:hAnsi="Times New Roman" w:cs="Times New Roman"/>
          <w:b/>
          <w:sz w:val="24"/>
        </w:rPr>
      </w:pPr>
      <w:r>
        <w:rPr>
          <w:rFonts w:ascii="Times New Roman" w:hAnsi="Times New Roman" w:cs="Times New Roman"/>
          <w:b/>
          <w:sz w:val="24"/>
        </w:rPr>
        <w:t>Discussion</w:t>
      </w:r>
    </w:p>
    <w:p w14:paraId="11F8B8BE" w14:textId="0224515A" w:rsidR="00466D7B" w:rsidRDefault="00E8183C" w:rsidP="00466D7B">
      <w:pPr>
        <w:spacing w:after="0" w:line="480" w:lineRule="auto"/>
        <w:ind w:firstLine="720"/>
        <w:rPr>
          <w:rFonts w:ascii="Times New Roman" w:hAnsi="Times New Roman" w:cs="Times New Roman"/>
          <w:sz w:val="24"/>
        </w:rPr>
      </w:pPr>
      <w:r>
        <w:rPr>
          <w:rFonts w:ascii="Times New Roman" w:hAnsi="Times New Roman" w:cs="Times New Roman"/>
          <w:sz w:val="24"/>
        </w:rPr>
        <w:t xml:space="preserve">The main goal of this </w:t>
      </w:r>
      <w:r w:rsidR="00262226">
        <w:rPr>
          <w:rFonts w:ascii="Times New Roman" w:hAnsi="Times New Roman" w:cs="Times New Roman"/>
          <w:sz w:val="24"/>
        </w:rPr>
        <w:t xml:space="preserve">research </w:t>
      </w:r>
      <w:r>
        <w:rPr>
          <w:rFonts w:ascii="Times New Roman" w:hAnsi="Times New Roman" w:cs="Times New Roman"/>
          <w:sz w:val="24"/>
        </w:rPr>
        <w:t xml:space="preserve">was to test the assumption that </w:t>
      </w:r>
      <w:r w:rsidR="00466D7B">
        <w:rPr>
          <w:rFonts w:ascii="Times New Roman" w:hAnsi="Times New Roman" w:cs="Times New Roman"/>
          <w:sz w:val="24"/>
        </w:rPr>
        <w:t xml:space="preserve">intellectual humility </w:t>
      </w:r>
      <w:r w:rsidR="00DF0D90">
        <w:rPr>
          <w:rFonts w:ascii="Times New Roman" w:hAnsi="Times New Roman" w:cs="Times New Roman"/>
          <w:sz w:val="24"/>
        </w:rPr>
        <w:t>could serve as a buffer against st</w:t>
      </w:r>
      <w:r w:rsidR="00CA1AC0">
        <w:rPr>
          <w:rFonts w:ascii="Times New Roman" w:hAnsi="Times New Roman" w:cs="Times New Roman"/>
          <w:sz w:val="24"/>
        </w:rPr>
        <w:t>igmatization</w:t>
      </w:r>
      <w:r w:rsidR="0044135E">
        <w:rPr>
          <w:rFonts w:ascii="Times New Roman" w:hAnsi="Times New Roman" w:cs="Times New Roman"/>
          <w:sz w:val="24"/>
        </w:rPr>
        <w:t xml:space="preserve">, prejudice, and </w:t>
      </w:r>
      <w:r w:rsidR="00A302F6">
        <w:rPr>
          <w:rFonts w:ascii="Times New Roman" w:hAnsi="Times New Roman" w:cs="Times New Roman"/>
          <w:sz w:val="24"/>
        </w:rPr>
        <w:t>unforgiveness</w:t>
      </w:r>
      <w:r w:rsidR="0044135E">
        <w:rPr>
          <w:rFonts w:ascii="Times New Roman" w:hAnsi="Times New Roman" w:cs="Times New Roman"/>
          <w:sz w:val="24"/>
        </w:rPr>
        <w:t xml:space="preserve">. </w:t>
      </w:r>
      <w:r w:rsidR="004B6954">
        <w:rPr>
          <w:rFonts w:ascii="Times New Roman" w:hAnsi="Times New Roman" w:cs="Times New Roman"/>
          <w:sz w:val="24"/>
        </w:rPr>
        <w:t xml:space="preserve">Herein, I </w:t>
      </w:r>
      <w:r w:rsidR="0000474B">
        <w:rPr>
          <w:rFonts w:ascii="Times New Roman" w:hAnsi="Times New Roman" w:cs="Times New Roman"/>
          <w:sz w:val="24"/>
        </w:rPr>
        <w:t>hypothesized</w:t>
      </w:r>
      <w:r>
        <w:rPr>
          <w:rFonts w:ascii="Times New Roman" w:hAnsi="Times New Roman" w:cs="Times New Roman"/>
          <w:sz w:val="24"/>
        </w:rPr>
        <w:t xml:space="preserve"> </w:t>
      </w:r>
      <w:r w:rsidR="004B6954">
        <w:rPr>
          <w:rFonts w:ascii="Times New Roman" w:hAnsi="Times New Roman" w:cs="Times New Roman"/>
          <w:sz w:val="24"/>
        </w:rPr>
        <w:t xml:space="preserve">that intellectual humility would primarily </w:t>
      </w:r>
      <w:r w:rsidR="00466D7B">
        <w:rPr>
          <w:rFonts w:ascii="Times New Roman" w:hAnsi="Times New Roman" w:cs="Times New Roman"/>
          <w:sz w:val="24"/>
        </w:rPr>
        <w:t xml:space="preserve">work through attributional complexity and </w:t>
      </w:r>
      <w:r w:rsidR="00C52B19">
        <w:rPr>
          <w:rFonts w:ascii="Times New Roman" w:hAnsi="Times New Roman" w:cs="Times New Roman"/>
          <w:sz w:val="24"/>
        </w:rPr>
        <w:t>lower levels of blame to predict</w:t>
      </w:r>
      <w:r w:rsidR="00B3181E">
        <w:rPr>
          <w:rFonts w:ascii="Times New Roman" w:hAnsi="Times New Roman" w:cs="Times New Roman"/>
          <w:sz w:val="24"/>
        </w:rPr>
        <w:t xml:space="preserve"> stigmatization, obesity, and prejudice</w:t>
      </w:r>
      <w:r w:rsidR="00C9296A">
        <w:rPr>
          <w:rFonts w:ascii="Times New Roman" w:hAnsi="Times New Roman" w:cs="Times New Roman"/>
          <w:sz w:val="24"/>
        </w:rPr>
        <w:t>, w</w:t>
      </w:r>
      <w:r w:rsidR="00360D5E">
        <w:rPr>
          <w:rFonts w:ascii="Times New Roman" w:hAnsi="Times New Roman" w:cs="Times New Roman"/>
          <w:sz w:val="24"/>
        </w:rPr>
        <w:t xml:space="preserve">ith </w:t>
      </w:r>
      <w:r w:rsidR="00D6002F">
        <w:rPr>
          <w:rFonts w:ascii="Times New Roman" w:hAnsi="Times New Roman" w:cs="Times New Roman"/>
          <w:sz w:val="24"/>
        </w:rPr>
        <w:t>perspective taking and internal motivation to control prejudice providing for additional</w:t>
      </w:r>
      <w:r w:rsidR="00DB3F01">
        <w:rPr>
          <w:rFonts w:ascii="Times New Roman" w:hAnsi="Times New Roman" w:cs="Times New Roman"/>
          <w:sz w:val="24"/>
        </w:rPr>
        <w:t xml:space="preserve"> pathways </w:t>
      </w:r>
      <w:r w:rsidR="00C416E1">
        <w:rPr>
          <w:rFonts w:ascii="Times New Roman" w:hAnsi="Times New Roman" w:cs="Times New Roman"/>
          <w:sz w:val="24"/>
        </w:rPr>
        <w:t xml:space="preserve">in the contexts of obesity prejudice and </w:t>
      </w:r>
      <w:r w:rsidR="00A302F6">
        <w:rPr>
          <w:rFonts w:ascii="Times New Roman" w:hAnsi="Times New Roman" w:cs="Times New Roman"/>
          <w:sz w:val="24"/>
        </w:rPr>
        <w:t>unforgiveness</w:t>
      </w:r>
      <w:r w:rsidR="00C416E1">
        <w:rPr>
          <w:rFonts w:ascii="Times New Roman" w:hAnsi="Times New Roman" w:cs="Times New Roman"/>
          <w:sz w:val="24"/>
        </w:rPr>
        <w:t>, respectively</w:t>
      </w:r>
      <w:r w:rsidR="00466D7B">
        <w:rPr>
          <w:rFonts w:ascii="Times New Roman" w:hAnsi="Times New Roman" w:cs="Times New Roman"/>
          <w:sz w:val="24"/>
        </w:rPr>
        <w:t xml:space="preserve">. </w:t>
      </w:r>
      <w:r w:rsidR="00B3181E">
        <w:rPr>
          <w:rFonts w:ascii="Times New Roman" w:hAnsi="Times New Roman" w:cs="Times New Roman"/>
          <w:sz w:val="24"/>
        </w:rPr>
        <w:t>The</w:t>
      </w:r>
      <w:r w:rsidR="0000474B">
        <w:rPr>
          <w:rFonts w:ascii="Times New Roman" w:hAnsi="Times New Roman" w:cs="Times New Roman"/>
          <w:sz w:val="24"/>
        </w:rPr>
        <w:t>se</w:t>
      </w:r>
      <w:r w:rsidR="00B3181E">
        <w:rPr>
          <w:rFonts w:ascii="Times New Roman" w:hAnsi="Times New Roman" w:cs="Times New Roman"/>
          <w:sz w:val="24"/>
        </w:rPr>
        <w:t xml:space="preserve"> </w:t>
      </w:r>
      <w:r w:rsidR="0000474B">
        <w:rPr>
          <w:rFonts w:ascii="Times New Roman" w:hAnsi="Times New Roman" w:cs="Times New Roman"/>
          <w:sz w:val="24"/>
        </w:rPr>
        <w:t xml:space="preserve">hypotheses that </w:t>
      </w:r>
      <w:r w:rsidR="0000474B" w:rsidRPr="0000474B">
        <w:rPr>
          <w:rStyle w:val="CommentReference"/>
          <w:rFonts w:ascii="Times New Roman" w:hAnsi="Times New Roman" w:cs="Times New Roman"/>
          <w:sz w:val="24"/>
          <w:szCs w:val="24"/>
        </w:rPr>
        <w:t>w</w:t>
      </w:r>
      <w:r w:rsidR="007D6780" w:rsidRPr="0000474B">
        <w:rPr>
          <w:rFonts w:ascii="Times New Roman" w:hAnsi="Times New Roman" w:cs="Times New Roman"/>
          <w:sz w:val="24"/>
          <w:szCs w:val="24"/>
        </w:rPr>
        <w:t>ere</w:t>
      </w:r>
      <w:r w:rsidR="007D6780">
        <w:rPr>
          <w:rFonts w:ascii="Times New Roman" w:hAnsi="Times New Roman" w:cs="Times New Roman"/>
          <w:sz w:val="24"/>
        </w:rPr>
        <w:t xml:space="preserve"> generally supported and suggest that the </w:t>
      </w:r>
      <w:r w:rsidR="00594536">
        <w:rPr>
          <w:rFonts w:ascii="Times New Roman" w:hAnsi="Times New Roman" w:cs="Times New Roman"/>
          <w:sz w:val="24"/>
        </w:rPr>
        <w:t xml:space="preserve">intellectually humble person </w:t>
      </w:r>
      <w:r w:rsidR="00466D7B">
        <w:rPr>
          <w:rFonts w:ascii="Times New Roman" w:hAnsi="Times New Roman" w:cs="Times New Roman"/>
          <w:sz w:val="24"/>
        </w:rPr>
        <w:t xml:space="preserve">will be more likely to make complex attributions (i.e., avoid the correspondence bias/fundamental attribution error), and thus be less likely to blame </w:t>
      </w:r>
      <w:r>
        <w:rPr>
          <w:rFonts w:ascii="Times New Roman" w:hAnsi="Times New Roman" w:cs="Times New Roman"/>
          <w:sz w:val="24"/>
        </w:rPr>
        <w:t xml:space="preserve">an individual’s </w:t>
      </w:r>
      <w:r w:rsidR="00C73AFD">
        <w:rPr>
          <w:rFonts w:ascii="Times New Roman" w:hAnsi="Times New Roman" w:cs="Times New Roman"/>
          <w:sz w:val="24"/>
        </w:rPr>
        <w:t xml:space="preserve">mental illness, obesity, or </w:t>
      </w:r>
      <w:r w:rsidR="00F86985">
        <w:rPr>
          <w:rFonts w:ascii="Times New Roman" w:hAnsi="Times New Roman" w:cs="Times New Roman"/>
          <w:sz w:val="24"/>
        </w:rPr>
        <w:t xml:space="preserve">transgression </w:t>
      </w:r>
      <w:r>
        <w:rPr>
          <w:rFonts w:ascii="Times New Roman" w:hAnsi="Times New Roman" w:cs="Times New Roman"/>
          <w:sz w:val="24"/>
        </w:rPr>
        <w:t>as the result of his or her</w:t>
      </w:r>
      <w:r w:rsidR="00F86985">
        <w:rPr>
          <w:rFonts w:ascii="Times New Roman" w:hAnsi="Times New Roman" w:cs="Times New Roman"/>
          <w:sz w:val="24"/>
        </w:rPr>
        <w:t xml:space="preserve"> </w:t>
      </w:r>
      <w:r w:rsidR="00DD2214">
        <w:rPr>
          <w:rFonts w:ascii="Times New Roman" w:hAnsi="Times New Roman" w:cs="Times New Roman"/>
          <w:sz w:val="24"/>
        </w:rPr>
        <w:lastRenderedPageBreak/>
        <w:t>disposition</w:t>
      </w:r>
      <w:r w:rsidR="00D84024">
        <w:rPr>
          <w:rFonts w:ascii="Times New Roman" w:hAnsi="Times New Roman" w:cs="Times New Roman"/>
          <w:sz w:val="24"/>
        </w:rPr>
        <w:t xml:space="preserve">. </w:t>
      </w:r>
      <w:r>
        <w:rPr>
          <w:rFonts w:ascii="Times New Roman" w:hAnsi="Times New Roman" w:cs="Times New Roman"/>
          <w:sz w:val="24"/>
        </w:rPr>
        <w:t xml:space="preserve"> </w:t>
      </w:r>
      <w:r w:rsidR="00D84024">
        <w:rPr>
          <w:rFonts w:ascii="Times New Roman" w:hAnsi="Times New Roman" w:cs="Times New Roman"/>
          <w:sz w:val="24"/>
        </w:rPr>
        <w:t xml:space="preserve">This </w:t>
      </w:r>
      <w:r w:rsidR="007F1879">
        <w:rPr>
          <w:rFonts w:ascii="Times New Roman" w:hAnsi="Times New Roman" w:cs="Times New Roman"/>
          <w:sz w:val="24"/>
        </w:rPr>
        <w:t>suggest</w:t>
      </w:r>
      <w:r w:rsidR="00D84024">
        <w:rPr>
          <w:rFonts w:ascii="Times New Roman" w:hAnsi="Times New Roman" w:cs="Times New Roman"/>
          <w:sz w:val="24"/>
        </w:rPr>
        <w:t>s</w:t>
      </w:r>
      <w:r w:rsidR="007F1879">
        <w:rPr>
          <w:rFonts w:ascii="Times New Roman" w:hAnsi="Times New Roman" w:cs="Times New Roman"/>
          <w:sz w:val="24"/>
        </w:rPr>
        <w:t xml:space="preserve"> that</w:t>
      </w:r>
      <w:r w:rsidR="00466D7B">
        <w:rPr>
          <w:rFonts w:ascii="Times New Roman" w:hAnsi="Times New Roman" w:cs="Times New Roman"/>
          <w:sz w:val="24"/>
        </w:rPr>
        <w:t xml:space="preserve"> intellectually humble individuals will be </w:t>
      </w:r>
      <w:r w:rsidR="001C61BD">
        <w:rPr>
          <w:rFonts w:ascii="Times New Roman" w:hAnsi="Times New Roman" w:cs="Times New Roman"/>
          <w:sz w:val="24"/>
        </w:rPr>
        <w:t xml:space="preserve">generally </w:t>
      </w:r>
      <w:r w:rsidR="00466D7B">
        <w:rPr>
          <w:rFonts w:ascii="Times New Roman" w:hAnsi="Times New Roman" w:cs="Times New Roman"/>
          <w:sz w:val="24"/>
        </w:rPr>
        <w:t>less likely to stigmatize</w:t>
      </w:r>
      <w:r w:rsidR="001C61BD">
        <w:rPr>
          <w:rFonts w:ascii="Times New Roman" w:hAnsi="Times New Roman" w:cs="Times New Roman"/>
          <w:sz w:val="24"/>
        </w:rPr>
        <w:t>, discriminate, and desire revenge</w:t>
      </w:r>
      <w:r w:rsidR="0035219F">
        <w:rPr>
          <w:rFonts w:ascii="Times New Roman" w:hAnsi="Times New Roman" w:cs="Times New Roman"/>
          <w:sz w:val="24"/>
        </w:rPr>
        <w:t xml:space="preserve"> after a transgression</w:t>
      </w:r>
      <w:r w:rsidR="001C61BD">
        <w:rPr>
          <w:rFonts w:ascii="Times New Roman" w:hAnsi="Times New Roman" w:cs="Times New Roman"/>
          <w:sz w:val="24"/>
        </w:rPr>
        <w:t>. Such</w:t>
      </w:r>
      <w:r w:rsidR="00466D7B">
        <w:rPr>
          <w:rFonts w:ascii="Times New Roman" w:hAnsi="Times New Roman" w:cs="Times New Roman"/>
          <w:sz w:val="24"/>
        </w:rPr>
        <w:t xml:space="preserve"> findings extend the literature on intellectual humility beyond</w:t>
      </w:r>
      <w:r w:rsidR="00686CEE">
        <w:rPr>
          <w:rFonts w:ascii="Times New Roman" w:hAnsi="Times New Roman" w:cs="Times New Roman"/>
          <w:sz w:val="24"/>
        </w:rPr>
        <w:t xml:space="preserve"> how one responds to </w:t>
      </w:r>
      <w:r w:rsidR="00466D7B">
        <w:rPr>
          <w:rFonts w:ascii="Times New Roman" w:hAnsi="Times New Roman" w:cs="Times New Roman"/>
          <w:sz w:val="24"/>
        </w:rPr>
        <w:t>differences of opinion or opposing viewpoints, demonstrating that</w:t>
      </w:r>
      <w:r w:rsidR="00466D7B" w:rsidRPr="003C70B6">
        <w:rPr>
          <w:rFonts w:ascii="Times New Roman" w:hAnsi="Times New Roman" w:cs="Times New Roman"/>
          <w:sz w:val="24"/>
        </w:rPr>
        <w:t xml:space="preserve"> positive psychology traits</w:t>
      </w:r>
      <w:r w:rsidR="00466D7B">
        <w:rPr>
          <w:rFonts w:ascii="Times New Roman" w:hAnsi="Times New Roman" w:cs="Times New Roman"/>
          <w:sz w:val="24"/>
        </w:rPr>
        <w:t xml:space="preserve"> such as intellectual humility might have profound ramifications for </w:t>
      </w:r>
      <w:r w:rsidR="00466D7B" w:rsidRPr="003C70B6">
        <w:rPr>
          <w:rFonts w:ascii="Times New Roman" w:hAnsi="Times New Roman" w:cs="Times New Roman"/>
          <w:sz w:val="24"/>
        </w:rPr>
        <w:t xml:space="preserve">understanding </w:t>
      </w:r>
      <w:r w:rsidR="0000474B">
        <w:rPr>
          <w:rFonts w:ascii="Times New Roman" w:hAnsi="Times New Roman" w:cs="Times New Roman"/>
          <w:sz w:val="24"/>
        </w:rPr>
        <w:t>stigmatization, prejudice, and unforgiveness</w:t>
      </w:r>
      <w:r w:rsidR="00466D7B">
        <w:rPr>
          <w:rFonts w:ascii="Times New Roman" w:hAnsi="Times New Roman" w:cs="Times New Roman"/>
          <w:sz w:val="24"/>
        </w:rPr>
        <w:t xml:space="preserve">. </w:t>
      </w:r>
      <w:r w:rsidR="00645E9E">
        <w:rPr>
          <w:rFonts w:ascii="Times New Roman" w:hAnsi="Times New Roman" w:cs="Times New Roman"/>
          <w:sz w:val="24"/>
        </w:rPr>
        <w:t xml:space="preserve">From its conception, one of the founding goals of positive psychology has been to investigate traits that could buffer against negative attitudes, such as aggressiveness and hostility (Seligman &amp; </w:t>
      </w:r>
      <w:r w:rsidR="00645E9E" w:rsidRPr="002B29C7">
        <w:rPr>
          <w:rFonts w:ascii="Times New Roman" w:hAnsi="Times New Roman" w:cs="Times New Roman"/>
          <w:sz w:val="24"/>
          <w:szCs w:val="24"/>
        </w:rPr>
        <w:t>Csikszentmihalyi</w:t>
      </w:r>
      <w:r w:rsidR="00645E9E">
        <w:rPr>
          <w:rFonts w:ascii="Times New Roman" w:hAnsi="Times New Roman" w:cs="Times New Roman"/>
          <w:sz w:val="24"/>
          <w:szCs w:val="24"/>
        </w:rPr>
        <w:t xml:space="preserve">, 2000). </w:t>
      </w:r>
      <w:r w:rsidR="00645E9E">
        <w:rPr>
          <w:rFonts w:ascii="Times New Roman" w:eastAsia="Times New Roman" w:hAnsi="Times New Roman" w:cs="Times New Roman"/>
          <w:color w:val="000000"/>
          <w:sz w:val="24"/>
          <w:szCs w:val="24"/>
        </w:rPr>
        <w:t>This research is in line with this approach and suggests intellectual humility may correct the fundamental attribution error that often results in MIS, prejudice, and unforgiveness.</w:t>
      </w:r>
    </w:p>
    <w:p w14:paraId="53F25737" w14:textId="0071C5F7" w:rsidR="006D3995" w:rsidRPr="0000474B" w:rsidRDefault="0000474B" w:rsidP="0000474B">
      <w:pPr>
        <w:spacing w:after="0" w:line="480" w:lineRule="auto"/>
        <w:ind w:firstLine="720"/>
        <w:rPr>
          <w:rFonts w:ascii="Times New Roman" w:hAnsi="Times New Roman" w:cs="Times New Roman"/>
          <w:sz w:val="24"/>
        </w:rPr>
      </w:pPr>
      <w:r>
        <w:rPr>
          <w:rFonts w:ascii="Times New Roman" w:hAnsi="Times New Roman" w:cs="Times New Roman"/>
          <w:sz w:val="24"/>
        </w:rPr>
        <w:t>The mental illness stigmatization</w:t>
      </w:r>
      <w:r w:rsidR="006D3995">
        <w:rPr>
          <w:rFonts w:ascii="Times New Roman" w:hAnsi="Times New Roman" w:cs="Times New Roman"/>
          <w:sz w:val="24"/>
        </w:rPr>
        <w:t xml:space="preserve"> </w:t>
      </w:r>
      <w:r w:rsidR="0035219F">
        <w:rPr>
          <w:rFonts w:ascii="Times New Roman" w:hAnsi="Times New Roman" w:cs="Times New Roman"/>
          <w:sz w:val="24"/>
        </w:rPr>
        <w:t xml:space="preserve">results </w:t>
      </w:r>
      <w:r w:rsidR="006D3995">
        <w:rPr>
          <w:rFonts w:ascii="Times New Roman" w:hAnsi="Times New Roman" w:cs="Times New Roman"/>
          <w:sz w:val="24"/>
        </w:rPr>
        <w:t xml:space="preserve">support the hypothesis that intellectual humility is associated with attributional complexity, lower mental illness blame and stigma, along with greater hypothetical </w:t>
      </w:r>
      <w:r w:rsidR="0004271A">
        <w:rPr>
          <w:rFonts w:ascii="Times New Roman" w:hAnsi="Times New Roman" w:cs="Times New Roman"/>
          <w:sz w:val="24"/>
        </w:rPr>
        <w:t>social closeness</w:t>
      </w:r>
      <w:r w:rsidR="006D3995">
        <w:rPr>
          <w:rFonts w:ascii="Times New Roman" w:hAnsi="Times New Roman" w:cs="Times New Roman"/>
          <w:sz w:val="24"/>
        </w:rPr>
        <w:t xml:space="preserve"> and prosociality toward individuals with mental illnesses, even those that are highly stigmatized. Utilization of SEM also shows that intellectual humility’s ability to work through other characteristics to predict prosocial outcomes, (Lavelock et al., 2017; Seligman, 2002). These results add to a growing body of literature showing that positive psychology variables can be important in buffering negative outcomes, such as stigma (Seligman &amp; </w:t>
      </w:r>
      <w:r w:rsidR="006D3995" w:rsidRPr="002B29C7">
        <w:rPr>
          <w:rFonts w:ascii="Times New Roman" w:hAnsi="Times New Roman" w:cs="Times New Roman"/>
          <w:sz w:val="24"/>
          <w:szCs w:val="24"/>
        </w:rPr>
        <w:t>Csikszentmihalyi</w:t>
      </w:r>
      <w:r w:rsidR="006D3995">
        <w:rPr>
          <w:rFonts w:ascii="Times New Roman" w:hAnsi="Times New Roman" w:cs="Times New Roman"/>
          <w:sz w:val="24"/>
          <w:szCs w:val="24"/>
        </w:rPr>
        <w:t>, 2000; Vertilo &amp; Gibson, 2014). Additionally, these findings provide support for the attribution-value model, demonstrating that blame plays a large role in the stigmatization process</w:t>
      </w:r>
      <w:r w:rsidR="006D3995">
        <w:rPr>
          <w:rFonts w:ascii="Times New Roman" w:hAnsi="Times New Roman" w:cs="Times New Roman"/>
          <w:sz w:val="24"/>
        </w:rPr>
        <w:t xml:space="preserve"> (Crandall, 2001; Sakalli, 2002; Weiner). However, in predicting prosocial behavior, intellectual’s indirect effect was only through attributional complexity. This finding suggests that those high in intellectual humility and attributional complexity may be generally more likely to engage in prosocial behavior, regardless of the viewpoints they hold toward the </w:t>
      </w:r>
      <w:r w:rsidR="006D3995">
        <w:rPr>
          <w:rFonts w:ascii="Times New Roman" w:hAnsi="Times New Roman" w:cs="Times New Roman"/>
          <w:sz w:val="24"/>
        </w:rPr>
        <w:lastRenderedPageBreak/>
        <w:t xml:space="preserve">individual. Finally, these results suggest that while perspective taking and IMS are important variables in buffering against stigma, they do not play a key role within attributional component of stigma.  </w:t>
      </w:r>
    </w:p>
    <w:p w14:paraId="4EFA9CE2" w14:textId="660FDF80" w:rsidR="006D3995" w:rsidRPr="005C3F3D" w:rsidRDefault="006D3995" w:rsidP="0035219F">
      <w:pPr>
        <w:spacing w:after="0" w:line="480" w:lineRule="auto"/>
        <w:ind w:firstLine="720"/>
        <w:rPr>
          <w:rFonts w:ascii="Times New Roman" w:hAnsi="Times New Roman" w:cs="Times New Roman"/>
          <w:sz w:val="24"/>
        </w:rPr>
      </w:pPr>
      <w:r>
        <w:rPr>
          <w:rFonts w:ascii="Times New Roman" w:hAnsi="Times New Roman" w:cs="Times New Roman"/>
          <w:sz w:val="24"/>
        </w:rPr>
        <w:t xml:space="preserve">The results </w:t>
      </w:r>
      <w:r w:rsidR="0000474B">
        <w:rPr>
          <w:rFonts w:ascii="Times New Roman" w:hAnsi="Times New Roman" w:cs="Times New Roman"/>
          <w:sz w:val="24"/>
        </w:rPr>
        <w:t>pertaining to obesity prejudice</w:t>
      </w:r>
      <w:r>
        <w:rPr>
          <w:rFonts w:ascii="Times New Roman" w:hAnsi="Times New Roman" w:cs="Times New Roman"/>
          <w:sz w:val="24"/>
        </w:rPr>
        <w:t xml:space="preserve"> further the notion that intellectual humility works through attributional complexity to serve as a buffer against discriminatory behavior. Although intellectual humility was not </w:t>
      </w:r>
      <w:r w:rsidR="0000474B">
        <w:rPr>
          <w:rFonts w:ascii="Times New Roman" w:hAnsi="Times New Roman" w:cs="Times New Roman"/>
          <w:sz w:val="24"/>
        </w:rPr>
        <w:t xml:space="preserve">directly </w:t>
      </w:r>
      <w:r>
        <w:rPr>
          <w:rFonts w:ascii="Times New Roman" w:hAnsi="Times New Roman" w:cs="Times New Roman"/>
          <w:sz w:val="24"/>
        </w:rPr>
        <w:t>associated with an internal motivation to control prejudice towards obese people, its association with attributional complexity provided for an indirect pathway</w:t>
      </w:r>
      <w:r w:rsidR="0000474B">
        <w:rPr>
          <w:rFonts w:ascii="Times New Roman" w:hAnsi="Times New Roman" w:cs="Times New Roman"/>
          <w:sz w:val="24"/>
        </w:rPr>
        <w:t xml:space="preserve"> through </w:t>
      </w:r>
      <w:r w:rsidR="0035219F">
        <w:rPr>
          <w:rFonts w:ascii="Times New Roman" w:hAnsi="Times New Roman" w:cs="Times New Roman"/>
          <w:sz w:val="24"/>
        </w:rPr>
        <w:t xml:space="preserve">which intellectual humility worked through </w:t>
      </w:r>
      <w:r w:rsidR="0000474B">
        <w:rPr>
          <w:rFonts w:ascii="Times New Roman" w:hAnsi="Times New Roman" w:cs="Times New Roman"/>
          <w:sz w:val="24"/>
        </w:rPr>
        <w:t>this variable.</w:t>
      </w:r>
      <w:r>
        <w:rPr>
          <w:rFonts w:ascii="Times New Roman" w:hAnsi="Times New Roman" w:cs="Times New Roman"/>
          <w:sz w:val="24"/>
        </w:rPr>
        <w:t xml:space="preserve"> These findings provide partial support to the hypothesis </w:t>
      </w:r>
      <w:r w:rsidR="00A537E5">
        <w:rPr>
          <w:rFonts w:ascii="Times New Roman" w:hAnsi="Times New Roman" w:cs="Times New Roman"/>
          <w:sz w:val="24"/>
        </w:rPr>
        <w:t xml:space="preserve">and </w:t>
      </w:r>
      <w:r w:rsidR="0000474B">
        <w:rPr>
          <w:rFonts w:ascii="Times New Roman" w:hAnsi="Times New Roman" w:cs="Times New Roman"/>
          <w:sz w:val="24"/>
        </w:rPr>
        <w:t xml:space="preserve">indicate that in the context of prejudice, intellectual humility, working through attributional complexity, may predispose individuals to control their prejudicial behavior out of a desire to be nonbiased (Vescio &amp; Biernat, 1999; Wittenbrink, Gist, &amp; Hilton, 1997). This pathway may be effective in associating intellectual humility with lower levels of obesity prejudice regardless of how much blame they attribute to an obese individual. </w:t>
      </w:r>
      <w:r>
        <w:rPr>
          <w:rFonts w:ascii="Times New Roman" w:hAnsi="Times New Roman" w:cs="Times New Roman"/>
          <w:sz w:val="24"/>
        </w:rPr>
        <w:t xml:space="preserve">Results from this study also show that participant’s levels of obesity blame are significantly higher than those directed toward individuals with mental illnesses. This may be due to higher levels of attributional judgments directed at obese individuals, which in turn leads to harsher judgments and greater discrimination (Crandall, 2001).  Such differences may explain why the correlations between intellectual humility and obesity prejudice were smaller than when considering mental illnesses. </w:t>
      </w:r>
    </w:p>
    <w:p w14:paraId="28A38D37" w14:textId="23207188" w:rsidR="00B3181E" w:rsidRPr="00897B85" w:rsidRDefault="00A537E5" w:rsidP="00A537E5">
      <w:pPr>
        <w:spacing w:after="0" w:line="480" w:lineRule="auto"/>
        <w:ind w:firstLine="720"/>
        <w:rPr>
          <w:rFonts w:ascii="Times New Roman" w:hAnsi="Times New Roman" w:cs="Times New Roman"/>
          <w:sz w:val="24"/>
        </w:rPr>
      </w:pPr>
      <w:r>
        <w:rPr>
          <w:rFonts w:ascii="Times New Roman" w:hAnsi="Times New Roman" w:cs="Times New Roman"/>
          <w:sz w:val="24"/>
        </w:rPr>
        <w:t>Investigation into the context of forgiveness</w:t>
      </w:r>
      <w:r w:rsidR="00B3181E">
        <w:rPr>
          <w:rFonts w:ascii="Times New Roman" w:hAnsi="Times New Roman" w:cs="Times New Roman"/>
          <w:sz w:val="24"/>
        </w:rPr>
        <w:t xml:space="preserve"> provide</w:t>
      </w:r>
      <w:r>
        <w:rPr>
          <w:rFonts w:ascii="Times New Roman" w:hAnsi="Times New Roman" w:cs="Times New Roman"/>
          <w:sz w:val="24"/>
        </w:rPr>
        <w:t>s</w:t>
      </w:r>
      <w:r w:rsidR="00B3181E">
        <w:rPr>
          <w:rFonts w:ascii="Times New Roman" w:hAnsi="Times New Roman" w:cs="Times New Roman"/>
          <w:sz w:val="24"/>
        </w:rPr>
        <w:t xml:space="preserve"> even further support that intellectual humility may serve as a “master virtue” that can be used to unlock a host of positive behaviors (Lavelock et al., 2017; Seligman, 2002). Although perspective taking provided for a better fitting model and additionally explanatory power for the variables of interest, intellectual </w:t>
      </w:r>
      <w:r w:rsidR="00B3181E">
        <w:rPr>
          <w:rFonts w:ascii="Times New Roman" w:hAnsi="Times New Roman" w:cs="Times New Roman"/>
          <w:sz w:val="24"/>
        </w:rPr>
        <w:lastRenderedPageBreak/>
        <w:t>humility did not work through perspective taking to have an indirect effect. Instead, much of intellectual humility’s effect on benevolence, avoidance, and revenge was through its negative association with negative attributions. Herein, those high in intellectual humility, out of the awareness they do not know the full picture, may be less prone to make assumptions about a person’s character, even when that person hurts them. The only outcome in which an indirect pathway from intellectual humility went through attributional complexity was revenge. This connection is supported by the literature as those high in attributional complexity are less likely to make a make a generalization about a person based on one instance and are less punitive (</w:t>
      </w:r>
      <w:r w:rsidR="00B3181E" w:rsidRPr="00897B85">
        <w:rPr>
          <w:rFonts w:ascii="Times New Roman" w:hAnsi="Times New Roman" w:cs="Times New Roman"/>
          <w:sz w:val="24"/>
        </w:rPr>
        <w:t>Gilbert &amp; Malone, 1995; Joireman</w:t>
      </w:r>
      <w:r w:rsidR="00B3181E">
        <w:rPr>
          <w:rFonts w:ascii="Times New Roman" w:hAnsi="Times New Roman" w:cs="Times New Roman"/>
          <w:sz w:val="24"/>
        </w:rPr>
        <w:t xml:space="preserve">, </w:t>
      </w:r>
      <w:r w:rsidR="00B3181E" w:rsidRPr="00897B85">
        <w:rPr>
          <w:rFonts w:ascii="Times New Roman" w:hAnsi="Times New Roman" w:cs="Times New Roman"/>
          <w:sz w:val="24"/>
        </w:rPr>
        <w:t>2004</w:t>
      </w:r>
      <w:r w:rsidR="00B3181E">
        <w:rPr>
          <w:rFonts w:ascii="Times New Roman" w:hAnsi="Times New Roman" w:cs="Times New Roman"/>
          <w:sz w:val="24"/>
        </w:rPr>
        <w:t xml:space="preserve">; </w:t>
      </w:r>
      <w:r w:rsidR="00B3181E" w:rsidRPr="00897B85">
        <w:rPr>
          <w:rFonts w:ascii="Times New Roman" w:hAnsi="Times New Roman" w:cs="Times New Roman"/>
          <w:sz w:val="24"/>
        </w:rPr>
        <w:t>Tam, Au, &amp; Leung, 2008</w:t>
      </w:r>
      <w:r w:rsidR="00B3181E">
        <w:rPr>
          <w:rFonts w:ascii="Times New Roman" w:hAnsi="Times New Roman" w:cs="Times New Roman"/>
          <w:sz w:val="24"/>
        </w:rPr>
        <w:t xml:space="preserve">). </w:t>
      </w:r>
      <w:r w:rsidR="00403AD4">
        <w:rPr>
          <w:rFonts w:ascii="Times New Roman" w:hAnsi="Times New Roman" w:cs="Times New Roman"/>
          <w:sz w:val="24"/>
        </w:rPr>
        <w:t>I</w:t>
      </w:r>
      <w:r w:rsidR="00B3181E">
        <w:rPr>
          <w:rFonts w:ascii="Times New Roman" w:hAnsi="Times New Roman" w:cs="Times New Roman"/>
          <w:sz w:val="24"/>
        </w:rPr>
        <w:t xml:space="preserve">nterestingly, blame did not provide for an indirect pathway for intellectual humility to predict the outcomes and was not significantly correlated with intellectual humility, attributional complexity, or perspective taking. This finding could b due to less ambiguity concerning who is responsible for the event in this scenario, whereas situations of obesity and mental illness provide more room for speculation. Herein, attributional complexity even had positive direct effects on blame, but negative direct effects on negative attributions. </w:t>
      </w:r>
      <w:r>
        <w:rPr>
          <w:rFonts w:ascii="Times New Roman" w:hAnsi="Times New Roman" w:cs="Times New Roman"/>
          <w:sz w:val="24"/>
        </w:rPr>
        <w:t xml:space="preserve">This is consistent with Davis and colleagues (2015), in demonstrating that greater dispositional judgments for a transgression are associated with lower levels of forgiveness. </w:t>
      </w:r>
      <w:r w:rsidR="00B3181E">
        <w:rPr>
          <w:rFonts w:ascii="Times New Roman" w:hAnsi="Times New Roman" w:cs="Times New Roman"/>
          <w:sz w:val="24"/>
        </w:rPr>
        <w:t xml:space="preserve">As such, it seems that those high in attributional complexity can recognize when a person is at fault for an action, but still refrain from making negative assumptions about their character.  </w:t>
      </w:r>
    </w:p>
    <w:p w14:paraId="3802528F" w14:textId="26898285" w:rsidR="00572C6E" w:rsidRDefault="00CD6E5D" w:rsidP="00466D7B">
      <w:pPr>
        <w:spacing w:after="0" w:line="480" w:lineRule="auto"/>
        <w:ind w:firstLine="720"/>
        <w:rPr>
          <w:rFonts w:ascii="Times New Roman" w:hAnsi="Times New Roman" w:cs="Times New Roman"/>
          <w:sz w:val="24"/>
        </w:rPr>
      </w:pPr>
      <w:r>
        <w:rPr>
          <w:rFonts w:ascii="Times New Roman" w:eastAsia="Times New Roman" w:hAnsi="Times New Roman" w:cs="Times New Roman"/>
          <w:color w:val="000000"/>
          <w:sz w:val="24"/>
          <w:szCs w:val="24"/>
        </w:rPr>
        <w:t xml:space="preserve">While </w:t>
      </w:r>
      <w:r w:rsidR="001E4781">
        <w:rPr>
          <w:rFonts w:ascii="Times New Roman" w:eastAsia="Times New Roman" w:hAnsi="Times New Roman" w:cs="Times New Roman"/>
          <w:color w:val="000000"/>
          <w:sz w:val="24"/>
          <w:szCs w:val="24"/>
        </w:rPr>
        <w:t>intellectual humility is thought to be a trait, this does not mean it is immutable</w:t>
      </w:r>
      <w:r w:rsidR="00954076">
        <w:rPr>
          <w:rFonts w:ascii="Times New Roman" w:eastAsia="Times New Roman" w:hAnsi="Times New Roman" w:cs="Times New Roman"/>
          <w:color w:val="000000"/>
          <w:sz w:val="24"/>
          <w:szCs w:val="24"/>
        </w:rPr>
        <w:t xml:space="preserve">. </w:t>
      </w:r>
      <w:r w:rsidR="00954076" w:rsidRPr="003B2881">
        <w:rPr>
          <w:rFonts w:ascii="Times New Roman" w:hAnsi="Times New Roman" w:cs="Times New Roman"/>
          <w:sz w:val="24"/>
        </w:rPr>
        <w:t xml:space="preserve">(Leary, 2018; </w:t>
      </w:r>
      <w:r w:rsidR="00954076" w:rsidRPr="003B2881">
        <w:rPr>
          <w:rFonts w:ascii="Times New Roman" w:eastAsia="Times New Roman" w:hAnsi="Times New Roman" w:cs="Times New Roman"/>
          <w:color w:val="000000"/>
          <w:sz w:val="24"/>
          <w:szCs w:val="24"/>
        </w:rPr>
        <w:t>Yuan et al., 2018; Roberts &amp; Mroczek, 2008)</w:t>
      </w:r>
      <w:r w:rsidR="00954076">
        <w:rPr>
          <w:rFonts w:ascii="Times New Roman" w:eastAsia="Times New Roman" w:hAnsi="Times New Roman" w:cs="Times New Roman"/>
          <w:color w:val="000000"/>
          <w:sz w:val="24"/>
          <w:szCs w:val="24"/>
        </w:rPr>
        <w:t>. Like other positive psychological characteristics</w:t>
      </w:r>
      <w:r w:rsidR="00207BD0">
        <w:rPr>
          <w:rFonts w:ascii="Times New Roman" w:eastAsia="Times New Roman" w:hAnsi="Times New Roman" w:cs="Times New Roman"/>
          <w:color w:val="000000"/>
          <w:sz w:val="24"/>
          <w:szCs w:val="24"/>
        </w:rPr>
        <w:t>, s</w:t>
      </w:r>
      <w:r w:rsidR="00207BD0" w:rsidRPr="009F7EB5">
        <w:rPr>
          <w:rFonts w:ascii="Times New Roman" w:eastAsia="Times New Roman" w:hAnsi="Times New Roman" w:cs="Times New Roman"/>
          <w:color w:val="000000"/>
          <w:sz w:val="24"/>
          <w:szCs w:val="24"/>
        </w:rPr>
        <w:t>ocial learning, cult</w:t>
      </w:r>
      <w:r w:rsidR="00207BD0">
        <w:rPr>
          <w:rFonts w:ascii="Times New Roman" w:eastAsia="Times New Roman" w:hAnsi="Times New Roman" w:cs="Times New Roman"/>
          <w:color w:val="000000"/>
          <w:sz w:val="24"/>
          <w:szCs w:val="24"/>
        </w:rPr>
        <w:t>ural emphasis</w:t>
      </w:r>
      <w:r w:rsidR="00207BD0" w:rsidRPr="009F7EB5">
        <w:rPr>
          <w:rFonts w:ascii="Times New Roman" w:eastAsia="Times New Roman" w:hAnsi="Times New Roman" w:cs="Times New Roman"/>
          <w:color w:val="000000"/>
          <w:sz w:val="24"/>
          <w:szCs w:val="24"/>
        </w:rPr>
        <w:t>, an</w:t>
      </w:r>
      <w:r w:rsidR="00207BD0">
        <w:rPr>
          <w:rFonts w:ascii="Times New Roman" w:eastAsia="Times New Roman" w:hAnsi="Times New Roman" w:cs="Times New Roman"/>
          <w:color w:val="000000"/>
          <w:sz w:val="24"/>
          <w:szCs w:val="24"/>
        </w:rPr>
        <w:t xml:space="preserve">d educational interventions are </w:t>
      </w:r>
      <w:r w:rsidR="00207BD0" w:rsidRPr="009F7EB5">
        <w:rPr>
          <w:rFonts w:ascii="Times New Roman" w:eastAsia="Times New Roman" w:hAnsi="Times New Roman" w:cs="Times New Roman"/>
          <w:color w:val="000000"/>
          <w:sz w:val="24"/>
          <w:szCs w:val="24"/>
        </w:rPr>
        <w:t>likely to show promise in increasing individual levels of intellectual humility</w:t>
      </w:r>
      <w:r w:rsidR="00411147">
        <w:rPr>
          <w:rFonts w:ascii="Times New Roman" w:eastAsia="Times New Roman" w:hAnsi="Times New Roman" w:cs="Times New Roman"/>
          <w:color w:val="000000"/>
          <w:sz w:val="24"/>
          <w:szCs w:val="24"/>
        </w:rPr>
        <w:t xml:space="preserve"> (</w:t>
      </w:r>
      <w:r w:rsidR="00411147" w:rsidRPr="009F7EB5">
        <w:rPr>
          <w:rFonts w:ascii="Times New Roman" w:eastAsia="Times New Roman" w:hAnsi="Times New Roman" w:cs="Times New Roman"/>
          <w:color w:val="000000"/>
          <w:sz w:val="24"/>
          <w:szCs w:val="24"/>
        </w:rPr>
        <w:t>Leary, 2018</w:t>
      </w:r>
      <w:r w:rsidR="00411147">
        <w:rPr>
          <w:rFonts w:ascii="Times New Roman" w:eastAsia="Times New Roman" w:hAnsi="Times New Roman" w:cs="Times New Roman"/>
          <w:color w:val="000000"/>
          <w:sz w:val="24"/>
          <w:szCs w:val="24"/>
        </w:rPr>
        <w:t xml:space="preserve">). </w:t>
      </w:r>
      <w:r w:rsidR="002935B7">
        <w:rPr>
          <w:rFonts w:ascii="Times New Roman" w:eastAsia="Times New Roman" w:hAnsi="Times New Roman" w:cs="Times New Roman"/>
          <w:color w:val="000000"/>
          <w:sz w:val="24"/>
          <w:szCs w:val="24"/>
        </w:rPr>
        <w:t xml:space="preserve">In fact, </w:t>
      </w:r>
      <w:r w:rsidR="002935B7">
        <w:rPr>
          <w:rFonts w:ascii="Times New Roman" w:eastAsia="Times New Roman" w:hAnsi="Times New Roman" w:cs="Times New Roman"/>
          <w:color w:val="000000"/>
          <w:sz w:val="24"/>
          <w:szCs w:val="24"/>
        </w:rPr>
        <w:lastRenderedPageBreak/>
        <w:t>growth in intellectual humility may serve to unlock other virtuous behaviors,</w:t>
      </w:r>
      <w:r w:rsidR="00A537E5">
        <w:rPr>
          <w:rFonts w:ascii="Times New Roman" w:eastAsia="Times New Roman" w:hAnsi="Times New Roman" w:cs="Times New Roman"/>
          <w:color w:val="000000"/>
          <w:sz w:val="24"/>
          <w:szCs w:val="24"/>
        </w:rPr>
        <w:t xml:space="preserve"> </w:t>
      </w:r>
      <w:r w:rsidR="002935B7">
        <w:rPr>
          <w:rFonts w:ascii="Times New Roman" w:eastAsia="Times New Roman" w:hAnsi="Times New Roman" w:cs="Times New Roman"/>
          <w:color w:val="000000"/>
          <w:sz w:val="24"/>
          <w:szCs w:val="24"/>
        </w:rPr>
        <w:t>as th</w:t>
      </w:r>
      <w:r w:rsidR="0006430D">
        <w:rPr>
          <w:rFonts w:ascii="Times New Roman" w:eastAsia="Times New Roman" w:hAnsi="Times New Roman" w:cs="Times New Roman"/>
          <w:color w:val="000000"/>
          <w:sz w:val="24"/>
          <w:szCs w:val="24"/>
        </w:rPr>
        <w:t>is trait does</w:t>
      </w:r>
      <w:r w:rsidR="00EC7476">
        <w:rPr>
          <w:rFonts w:ascii="Times New Roman" w:eastAsia="Times New Roman" w:hAnsi="Times New Roman" w:cs="Times New Roman"/>
          <w:color w:val="000000"/>
          <w:sz w:val="24"/>
          <w:szCs w:val="24"/>
        </w:rPr>
        <w:t xml:space="preserve"> not</w:t>
      </w:r>
      <w:r w:rsidR="0006430D">
        <w:rPr>
          <w:rFonts w:ascii="Times New Roman" w:eastAsia="Times New Roman" w:hAnsi="Times New Roman" w:cs="Times New Roman"/>
          <w:color w:val="000000"/>
          <w:sz w:val="24"/>
          <w:szCs w:val="24"/>
        </w:rPr>
        <w:t xml:space="preserve"> affect </w:t>
      </w:r>
      <w:r w:rsidR="0006430D">
        <w:rPr>
          <w:rFonts w:ascii="Times New Roman" w:eastAsia="Times New Roman" w:hAnsi="Times New Roman" w:cs="Times New Roman"/>
          <w:i/>
          <w:iCs/>
          <w:color w:val="000000"/>
          <w:sz w:val="24"/>
          <w:szCs w:val="24"/>
        </w:rPr>
        <w:t>what</w:t>
      </w:r>
      <w:r w:rsidR="0006430D">
        <w:rPr>
          <w:rFonts w:ascii="Times New Roman" w:eastAsia="Times New Roman" w:hAnsi="Times New Roman" w:cs="Times New Roman"/>
          <w:color w:val="000000"/>
          <w:sz w:val="24"/>
          <w:szCs w:val="24"/>
        </w:rPr>
        <w:t xml:space="preserve"> people think, but </w:t>
      </w:r>
      <w:r w:rsidR="0006430D">
        <w:rPr>
          <w:rFonts w:ascii="Times New Roman" w:eastAsia="Times New Roman" w:hAnsi="Times New Roman" w:cs="Times New Roman"/>
          <w:i/>
          <w:iCs/>
          <w:color w:val="000000"/>
          <w:sz w:val="24"/>
          <w:szCs w:val="24"/>
        </w:rPr>
        <w:t>how</w:t>
      </w:r>
      <w:r w:rsidR="0006430D">
        <w:rPr>
          <w:rFonts w:ascii="Times New Roman" w:eastAsia="Times New Roman" w:hAnsi="Times New Roman" w:cs="Times New Roman"/>
          <w:color w:val="000000"/>
          <w:sz w:val="24"/>
          <w:szCs w:val="24"/>
        </w:rPr>
        <w:t xml:space="preserve"> they thi</w:t>
      </w:r>
      <w:r w:rsidR="005011C1">
        <w:rPr>
          <w:rFonts w:ascii="Times New Roman" w:eastAsia="Times New Roman" w:hAnsi="Times New Roman" w:cs="Times New Roman"/>
          <w:color w:val="000000"/>
          <w:sz w:val="24"/>
          <w:szCs w:val="24"/>
        </w:rPr>
        <w:t>nk,</w:t>
      </w:r>
      <w:r w:rsidR="0006430D">
        <w:rPr>
          <w:rFonts w:ascii="Times New Roman" w:eastAsia="Times New Roman" w:hAnsi="Times New Roman" w:cs="Times New Roman"/>
          <w:color w:val="000000"/>
          <w:sz w:val="24"/>
          <w:szCs w:val="24"/>
        </w:rPr>
        <w:t xml:space="preserve"> emphasizing less focus on the ego</w:t>
      </w:r>
      <w:r w:rsidR="005011C1">
        <w:rPr>
          <w:rFonts w:ascii="Times New Roman" w:eastAsia="Times New Roman" w:hAnsi="Times New Roman" w:cs="Times New Roman"/>
          <w:color w:val="000000"/>
          <w:sz w:val="24"/>
          <w:szCs w:val="24"/>
        </w:rPr>
        <w:t xml:space="preserve"> </w:t>
      </w:r>
      <w:r w:rsidR="00572C6E">
        <w:rPr>
          <w:rFonts w:ascii="Times New Roman" w:eastAsia="Times New Roman" w:hAnsi="Times New Roman" w:cs="Times New Roman"/>
          <w:color w:val="000000"/>
          <w:sz w:val="24"/>
          <w:szCs w:val="24"/>
        </w:rPr>
        <w:t>(</w:t>
      </w:r>
      <w:r w:rsidR="00A537E5">
        <w:rPr>
          <w:rFonts w:ascii="Times New Roman" w:hAnsi="Times New Roman" w:cs="Times New Roman"/>
          <w:sz w:val="24"/>
        </w:rPr>
        <w:t xml:space="preserve">Lavelock et al., 2017; </w:t>
      </w:r>
      <w:r w:rsidR="00572C6E">
        <w:rPr>
          <w:rFonts w:ascii="Times New Roman" w:hAnsi="Times New Roman" w:cs="Times New Roman"/>
          <w:sz w:val="24"/>
        </w:rPr>
        <w:t xml:space="preserve">Seligman, 2002). </w:t>
      </w:r>
      <w:r w:rsidR="002850C2">
        <w:rPr>
          <w:rFonts w:ascii="Times New Roman" w:hAnsi="Times New Roman" w:cs="Times New Roman"/>
          <w:sz w:val="24"/>
        </w:rPr>
        <w:t>In fact, Lavelock and colleagues (</w:t>
      </w:r>
      <w:r w:rsidR="00E41417">
        <w:rPr>
          <w:rFonts w:ascii="Times New Roman" w:hAnsi="Times New Roman" w:cs="Times New Roman"/>
          <w:sz w:val="24"/>
        </w:rPr>
        <w:t>2017</w:t>
      </w:r>
      <w:r w:rsidR="002850C2">
        <w:rPr>
          <w:rFonts w:ascii="Times New Roman" w:hAnsi="Times New Roman" w:cs="Times New Roman"/>
          <w:sz w:val="24"/>
        </w:rPr>
        <w:t>) found that giving students a</w:t>
      </w:r>
      <w:r w:rsidR="00A537E5">
        <w:rPr>
          <w:rFonts w:ascii="Times New Roman" w:hAnsi="Times New Roman" w:cs="Times New Roman"/>
          <w:sz w:val="24"/>
        </w:rPr>
        <w:t xml:space="preserve"> </w:t>
      </w:r>
      <w:r w:rsidR="002850C2">
        <w:rPr>
          <w:rFonts w:ascii="Times New Roman" w:hAnsi="Times New Roman" w:cs="Times New Roman"/>
          <w:sz w:val="24"/>
        </w:rPr>
        <w:t xml:space="preserve">humility </w:t>
      </w:r>
      <w:r w:rsidR="00E11315">
        <w:rPr>
          <w:rFonts w:ascii="Times New Roman" w:hAnsi="Times New Roman" w:cs="Times New Roman"/>
          <w:sz w:val="24"/>
        </w:rPr>
        <w:t>workbook intervention</w:t>
      </w:r>
      <w:r w:rsidR="00A537E5">
        <w:rPr>
          <w:rFonts w:ascii="Times New Roman" w:hAnsi="Times New Roman" w:cs="Times New Roman"/>
          <w:sz w:val="24"/>
        </w:rPr>
        <w:t xml:space="preserve">, wherein they read and answered questions about the importance of humility </w:t>
      </w:r>
      <w:r w:rsidR="00E11315">
        <w:rPr>
          <w:rFonts w:ascii="Times New Roman" w:hAnsi="Times New Roman" w:cs="Times New Roman"/>
          <w:sz w:val="24"/>
        </w:rPr>
        <w:t>not only increased their levels of humility over time, but also served to increase patience</w:t>
      </w:r>
      <w:r w:rsidR="005A329D">
        <w:rPr>
          <w:rFonts w:ascii="Times New Roman" w:hAnsi="Times New Roman" w:cs="Times New Roman"/>
          <w:sz w:val="24"/>
        </w:rPr>
        <w:t xml:space="preserve"> and forgiveness, while decreasing negativity. </w:t>
      </w:r>
      <w:r w:rsidR="005B57B5">
        <w:rPr>
          <w:rFonts w:ascii="Times New Roman" w:hAnsi="Times New Roman" w:cs="Times New Roman"/>
          <w:sz w:val="24"/>
        </w:rPr>
        <w:t xml:space="preserve">As such, intellectual humility may work through a host of other traits and virtues to predict </w:t>
      </w:r>
      <w:r w:rsidR="007B702B">
        <w:rPr>
          <w:rFonts w:ascii="Times New Roman" w:hAnsi="Times New Roman" w:cs="Times New Roman"/>
          <w:sz w:val="24"/>
        </w:rPr>
        <w:t xml:space="preserve">a host of positive outcomes, while also buffering against negative ones. </w:t>
      </w:r>
    </w:p>
    <w:p w14:paraId="5A930862" w14:textId="7E0882E6" w:rsidR="00466D7B" w:rsidRDefault="00466D7B" w:rsidP="00614C93">
      <w:pPr>
        <w:tabs>
          <w:tab w:val="left" w:pos="5715"/>
        </w:tabs>
        <w:spacing w:after="0" w:line="480" w:lineRule="auto"/>
        <w:outlineLvl w:val="0"/>
        <w:rPr>
          <w:rFonts w:ascii="Times New Roman" w:hAnsi="Times New Roman" w:cs="Times New Roman"/>
          <w:b/>
          <w:sz w:val="24"/>
        </w:rPr>
      </w:pPr>
      <w:r>
        <w:rPr>
          <w:rFonts w:ascii="Times New Roman" w:hAnsi="Times New Roman" w:cs="Times New Roman"/>
          <w:b/>
          <w:sz w:val="24"/>
        </w:rPr>
        <w:t xml:space="preserve">Limitations </w:t>
      </w:r>
      <w:r w:rsidR="00614C93">
        <w:rPr>
          <w:rFonts w:ascii="Times New Roman" w:hAnsi="Times New Roman" w:cs="Times New Roman"/>
          <w:b/>
          <w:sz w:val="24"/>
        </w:rPr>
        <w:tab/>
      </w:r>
    </w:p>
    <w:p w14:paraId="5A59BC39" w14:textId="72C7D398" w:rsidR="00A079BB" w:rsidRDefault="00C433B1" w:rsidP="00B23165">
      <w:pPr>
        <w:spacing w:after="0" w:line="480" w:lineRule="auto"/>
        <w:ind w:firstLine="720"/>
        <w:rPr>
          <w:rFonts w:ascii="Times New Roman" w:hAnsi="Times New Roman" w:cs="Times New Roman"/>
          <w:sz w:val="24"/>
        </w:rPr>
      </w:pPr>
      <w:r>
        <w:rPr>
          <w:rFonts w:ascii="Times New Roman" w:hAnsi="Times New Roman" w:cs="Times New Roman"/>
          <w:sz w:val="24"/>
        </w:rPr>
        <w:t xml:space="preserve">A </w:t>
      </w:r>
      <w:r w:rsidR="00AD03C5">
        <w:rPr>
          <w:rFonts w:ascii="Times New Roman" w:hAnsi="Times New Roman" w:cs="Times New Roman"/>
          <w:sz w:val="24"/>
        </w:rPr>
        <w:t xml:space="preserve">limitation </w:t>
      </w:r>
      <w:r>
        <w:rPr>
          <w:rFonts w:ascii="Times New Roman" w:hAnsi="Times New Roman" w:cs="Times New Roman"/>
          <w:sz w:val="24"/>
        </w:rPr>
        <w:t>of</w:t>
      </w:r>
      <w:r w:rsidR="00AD03C5">
        <w:rPr>
          <w:rFonts w:ascii="Times New Roman" w:hAnsi="Times New Roman" w:cs="Times New Roman"/>
          <w:sz w:val="24"/>
        </w:rPr>
        <w:t xml:space="preserve"> this research is th</w:t>
      </w:r>
      <w:r>
        <w:rPr>
          <w:rFonts w:ascii="Times New Roman" w:hAnsi="Times New Roman" w:cs="Times New Roman"/>
          <w:sz w:val="24"/>
        </w:rPr>
        <w:t xml:space="preserve">e use of </w:t>
      </w:r>
      <w:r w:rsidR="00AE2C1B">
        <w:rPr>
          <w:rFonts w:ascii="Times New Roman" w:hAnsi="Times New Roman" w:cs="Times New Roman"/>
          <w:sz w:val="24"/>
        </w:rPr>
        <w:t>vignette-based approaches and self-report to assess</w:t>
      </w:r>
      <w:r w:rsidR="007665E5">
        <w:rPr>
          <w:rFonts w:ascii="Times New Roman" w:hAnsi="Times New Roman" w:cs="Times New Roman"/>
          <w:sz w:val="24"/>
        </w:rPr>
        <w:t xml:space="preserve"> “positive” personal</w:t>
      </w:r>
      <w:r w:rsidR="00961680">
        <w:rPr>
          <w:rFonts w:ascii="Times New Roman" w:hAnsi="Times New Roman" w:cs="Times New Roman"/>
          <w:sz w:val="24"/>
        </w:rPr>
        <w:t xml:space="preserve"> characteristics such as intellectual humility, attributional complexity, and internal motivation to respond without prejudice</w:t>
      </w:r>
      <w:r w:rsidR="009B4FE4">
        <w:rPr>
          <w:rFonts w:ascii="Times New Roman" w:hAnsi="Times New Roman" w:cs="Times New Roman"/>
          <w:sz w:val="24"/>
        </w:rPr>
        <w:t xml:space="preserve"> along with prosocial outcomes. </w:t>
      </w:r>
      <w:r w:rsidR="00961680">
        <w:rPr>
          <w:rFonts w:ascii="Times New Roman" w:hAnsi="Times New Roman" w:cs="Times New Roman"/>
          <w:sz w:val="24"/>
        </w:rPr>
        <w:t xml:space="preserve"> </w:t>
      </w:r>
      <w:r w:rsidR="00A537E5">
        <w:rPr>
          <w:rFonts w:ascii="Times New Roman" w:hAnsi="Times New Roman" w:cs="Times New Roman"/>
          <w:sz w:val="24"/>
        </w:rPr>
        <w:t xml:space="preserve"> </w:t>
      </w:r>
      <w:r w:rsidR="00AE2C1B">
        <w:rPr>
          <w:rFonts w:ascii="Times New Roman" w:hAnsi="Times New Roman" w:cs="Times New Roman"/>
          <w:sz w:val="24"/>
        </w:rPr>
        <w:t xml:space="preserve">Although </w:t>
      </w:r>
      <w:r w:rsidR="00D169BB">
        <w:rPr>
          <w:rFonts w:ascii="Times New Roman" w:hAnsi="Times New Roman" w:cs="Times New Roman"/>
          <w:sz w:val="24"/>
        </w:rPr>
        <w:t>the measure of intellectual humility used for this study was designed to avoid social desirability</w:t>
      </w:r>
      <w:r w:rsidR="003D34C0">
        <w:rPr>
          <w:rFonts w:ascii="Times New Roman" w:hAnsi="Times New Roman" w:cs="Times New Roman"/>
          <w:sz w:val="24"/>
        </w:rPr>
        <w:t xml:space="preserve"> (Leary et al</w:t>
      </w:r>
      <w:r>
        <w:rPr>
          <w:rFonts w:ascii="Times New Roman" w:hAnsi="Times New Roman" w:cs="Times New Roman"/>
          <w:sz w:val="24"/>
        </w:rPr>
        <w:t>.</w:t>
      </w:r>
      <w:r w:rsidR="003D34C0">
        <w:rPr>
          <w:rFonts w:ascii="Times New Roman" w:hAnsi="Times New Roman" w:cs="Times New Roman"/>
          <w:sz w:val="24"/>
        </w:rPr>
        <w:t>, 2017)</w:t>
      </w:r>
      <w:r w:rsidR="00D169BB">
        <w:rPr>
          <w:rFonts w:ascii="Times New Roman" w:hAnsi="Times New Roman" w:cs="Times New Roman"/>
          <w:sz w:val="24"/>
        </w:rPr>
        <w:t xml:space="preserve">, </w:t>
      </w:r>
      <w:r w:rsidR="004B7F96">
        <w:rPr>
          <w:rFonts w:ascii="Times New Roman" w:hAnsi="Times New Roman" w:cs="Times New Roman"/>
          <w:sz w:val="24"/>
        </w:rPr>
        <w:t xml:space="preserve">participants may respond on surveys in ways that do not reflect their actual viewpoints or behavioral tendencies. </w:t>
      </w:r>
      <w:r w:rsidR="00AE2C1B">
        <w:rPr>
          <w:rFonts w:ascii="Times New Roman" w:hAnsi="Times New Roman" w:cs="Times New Roman"/>
          <w:sz w:val="24"/>
        </w:rPr>
        <w:t xml:space="preserve"> </w:t>
      </w:r>
      <w:r w:rsidR="00AA0E98">
        <w:rPr>
          <w:rFonts w:ascii="Times New Roman" w:hAnsi="Times New Roman" w:cs="Times New Roman"/>
          <w:sz w:val="24"/>
        </w:rPr>
        <w:t xml:space="preserve">In addition, while </w:t>
      </w:r>
      <w:r w:rsidR="00764880">
        <w:rPr>
          <w:rFonts w:ascii="Times New Roman" w:hAnsi="Times New Roman" w:cs="Times New Roman"/>
          <w:sz w:val="24"/>
        </w:rPr>
        <w:t xml:space="preserve">the vignettes utilized for this study were designed to be relevant for college students, </w:t>
      </w:r>
      <w:r w:rsidR="001A50BA">
        <w:rPr>
          <w:rFonts w:ascii="Times New Roman" w:hAnsi="Times New Roman" w:cs="Times New Roman"/>
          <w:sz w:val="24"/>
        </w:rPr>
        <w:t xml:space="preserve">they may not be generalizable </w:t>
      </w:r>
      <w:r w:rsidR="00AF60B6">
        <w:rPr>
          <w:rFonts w:ascii="Times New Roman" w:hAnsi="Times New Roman" w:cs="Times New Roman"/>
          <w:sz w:val="24"/>
        </w:rPr>
        <w:t>to other situations</w:t>
      </w:r>
      <w:r w:rsidR="00A079BB">
        <w:rPr>
          <w:rFonts w:ascii="Times New Roman" w:hAnsi="Times New Roman" w:cs="Times New Roman"/>
          <w:sz w:val="24"/>
        </w:rPr>
        <w:t>. Similarly, mental illnesses, targets of prejudice, and transgressions can vary substantially</w:t>
      </w:r>
      <w:r w:rsidR="002A5AA8">
        <w:rPr>
          <w:rFonts w:ascii="Times New Roman" w:hAnsi="Times New Roman" w:cs="Times New Roman"/>
          <w:sz w:val="24"/>
        </w:rPr>
        <w:t xml:space="preserve"> </w:t>
      </w:r>
      <w:r w:rsidR="00A079BB">
        <w:rPr>
          <w:rFonts w:ascii="Times New Roman" w:hAnsi="Times New Roman" w:cs="Times New Roman"/>
          <w:sz w:val="24"/>
        </w:rPr>
        <w:t xml:space="preserve">(Angermeyer, Beck, &amp; Matschinger, 2003; </w:t>
      </w:r>
      <w:r w:rsidR="00A079BB" w:rsidRPr="009D5978">
        <w:rPr>
          <w:rFonts w:ascii="Times New Roman" w:hAnsi="Times New Roman" w:cs="Times New Roman"/>
          <w:sz w:val="24"/>
        </w:rPr>
        <w:t>González-Torres, 2007</w:t>
      </w:r>
      <w:r w:rsidR="00A079BB">
        <w:rPr>
          <w:rFonts w:ascii="Times New Roman" w:hAnsi="Times New Roman" w:cs="Times New Roman"/>
          <w:sz w:val="24"/>
        </w:rPr>
        <w:t>; Jorm &amp; Griffiths, 2008)</w:t>
      </w:r>
      <w:r w:rsidR="00324687">
        <w:rPr>
          <w:rFonts w:ascii="Times New Roman" w:hAnsi="Times New Roman" w:cs="Times New Roman"/>
          <w:sz w:val="24"/>
        </w:rPr>
        <w:t>.</w:t>
      </w:r>
      <w:r w:rsidR="002E4362">
        <w:rPr>
          <w:rFonts w:ascii="Times New Roman" w:hAnsi="Times New Roman" w:cs="Times New Roman"/>
          <w:sz w:val="24"/>
        </w:rPr>
        <w:t xml:space="preserve"> Thus, while the models used for this study </w:t>
      </w:r>
      <w:r w:rsidR="00AA0E98">
        <w:rPr>
          <w:rFonts w:ascii="Times New Roman" w:hAnsi="Times New Roman" w:cs="Times New Roman"/>
          <w:sz w:val="24"/>
        </w:rPr>
        <w:t>yielded significant results</w:t>
      </w:r>
      <w:r w:rsidR="00D60CCF">
        <w:rPr>
          <w:rFonts w:ascii="Times New Roman" w:hAnsi="Times New Roman" w:cs="Times New Roman"/>
          <w:sz w:val="24"/>
        </w:rPr>
        <w:t xml:space="preserve">, they may not generalize to </w:t>
      </w:r>
      <w:r w:rsidR="00961680">
        <w:rPr>
          <w:rFonts w:ascii="Times New Roman" w:hAnsi="Times New Roman" w:cs="Times New Roman"/>
          <w:sz w:val="24"/>
        </w:rPr>
        <w:t>people with other forms of mental illness, such as depression or schizophrenia or different forms of prejudice</w:t>
      </w:r>
      <w:r w:rsidR="009B4FE4">
        <w:rPr>
          <w:rFonts w:ascii="Times New Roman" w:hAnsi="Times New Roman" w:cs="Times New Roman"/>
          <w:sz w:val="24"/>
        </w:rPr>
        <w:t>, such as sexual or racial</w:t>
      </w:r>
      <w:r w:rsidR="00961680">
        <w:rPr>
          <w:rFonts w:ascii="Times New Roman" w:hAnsi="Times New Roman" w:cs="Times New Roman"/>
          <w:sz w:val="24"/>
        </w:rPr>
        <w:t xml:space="preserve">. </w:t>
      </w:r>
      <w:r w:rsidR="00A079BB">
        <w:rPr>
          <w:rFonts w:ascii="Times New Roman" w:hAnsi="Times New Roman" w:cs="Times New Roman"/>
          <w:sz w:val="24"/>
        </w:rPr>
        <w:t xml:space="preserve">Similarly, transgressions can vary substantially in their severity and some researchers </w:t>
      </w:r>
      <w:r w:rsidR="009D29AD">
        <w:rPr>
          <w:rFonts w:ascii="Times New Roman" w:hAnsi="Times New Roman" w:cs="Times New Roman"/>
          <w:sz w:val="24"/>
        </w:rPr>
        <w:t xml:space="preserve">even </w:t>
      </w:r>
      <w:r w:rsidR="00A079BB">
        <w:rPr>
          <w:rFonts w:ascii="Times New Roman" w:hAnsi="Times New Roman" w:cs="Times New Roman"/>
          <w:sz w:val="24"/>
        </w:rPr>
        <w:t>suggest it is impossible to forgive</w:t>
      </w:r>
      <w:r w:rsidR="009D29AD">
        <w:rPr>
          <w:rFonts w:ascii="Times New Roman" w:hAnsi="Times New Roman" w:cs="Times New Roman"/>
          <w:sz w:val="24"/>
        </w:rPr>
        <w:t xml:space="preserve"> a transgressor </w:t>
      </w:r>
      <w:r w:rsidR="00A079BB">
        <w:rPr>
          <w:rFonts w:ascii="Times New Roman" w:hAnsi="Times New Roman" w:cs="Times New Roman"/>
          <w:sz w:val="24"/>
        </w:rPr>
        <w:t>unless one believes the transgressor to be responsible for the behavior (</w:t>
      </w:r>
      <w:r w:rsidR="00324687">
        <w:rPr>
          <w:rFonts w:ascii="Times New Roman" w:hAnsi="Times New Roman" w:cs="Times New Roman"/>
          <w:sz w:val="24"/>
        </w:rPr>
        <w:t>Davis et al., 2015</w:t>
      </w:r>
      <w:r w:rsidR="00A079BB">
        <w:rPr>
          <w:rFonts w:ascii="Times New Roman" w:hAnsi="Times New Roman" w:cs="Times New Roman"/>
          <w:sz w:val="24"/>
        </w:rPr>
        <w:t>).</w:t>
      </w:r>
      <w:r w:rsidR="00562B16">
        <w:rPr>
          <w:rFonts w:ascii="Times New Roman" w:hAnsi="Times New Roman" w:cs="Times New Roman"/>
          <w:sz w:val="24"/>
        </w:rPr>
        <w:t xml:space="preserve"> As such, blame </w:t>
      </w:r>
      <w:r w:rsidR="00562B16">
        <w:rPr>
          <w:rFonts w:ascii="Times New Roman" w:hAnsi="Times New Roman" w:cs="Times New Roman"/>
          <w:sz w:val="24"/>
        </w:rPr>
        <w:lastRenderedPageBreak/>
        <w:t xml:space="preserve">may play more of a role in forgiveness when </w:t>
      </w:r>
      <w:r w:rsidR="00FA41B4">
        <w:rPr>
          <w:rFonts w:ascii="Times New Roman" w:hAnsi="Times New Roman" w:cs="Times New Roman"/>
          <w:sz w:val="24"/>
        </w:rPr>
        <w:t xml:space="preserve">the intentionality of the offense is ambiguous. </w:t>
      </w:r>
      <w:r w:rsidR="00AA0E98">
        <w:rPr>
          <w:rFonts w:ascii="Times New Roman" w:hAnsi="Times New Roman" w:cs="Times New Roman"/>
          <w:sz w:val="24"/>
        </w:rPr>
        <w:t xml:space="preserve">Finally, although </w:t>
      </w:r>
      <w:r w:rsidR="009F3A8F">
        <w:rPr>
          <w:rFonts w:ascii="Times New Roman" w:hAnsi="Times New Roman" w:cs="Times New Roman"/>
          <w:sz w:val="24"/>
        </w:rPr>
        <w:t>in this research I attempted to use examples that often elicit higher levels of stigma, prejudice, and unforgiveness, they may not be full representations of these outcomes.</w:t>
      </w:r>
    </w:p>
    <w:p w14:paraId="3F919C8C" w14:textId="152A3DFF" w:rsidR="008109A2" w:rsidRDefault="009F3A8F" w:rsidP="008D2035">
      <w:pPr>
        <w:spacing w:after="0" w:line="480" w:lineRule="auto"/>
        <w:ind w:firstLine="720"/>
        <w:rPr>
          <w:rFonts w:ascii="Times New Roman" w:hAnsi="Times New Roman" w:cs="Times New Roman"/>
          <w:sz w:val="24"/>
          <w:szCs w:val="24"/>
        </w:rPr>
      </w:pPr>
      <w:r>
        <w:rPr>
          <w:rFonts w:ascii="Times New Roman" w:hAnsi="Times New Roman" w:cs="Times New Roman"/>
          <w:sz w:val="24"/>
        </w:rPr>
        <w:t xml:space="preserve">Sample characteristics </w:t>
      </w:r>
      <w:r w:rsidR="00FE2B62">
        <w:rPr>
          <w:rFonts w:ascii="Times New Roman" w:hAnsi="Times New Roman" w:cs="Times New Roman"/>
          <w:sz w:val="24"/>
        </w:rPr>
        <w:t>may also limit the generalizability of these findings,</w:t>
      </w:r>
      <w:r w:rsidR="00205B8F">
        <w:rPr>
          <w:rFonts w:ascii="Times New Roman" w:hAnsi="Times New Roman" w:cs="Times New Roman"/>
          <w:sz w:val="24"/>
        </w:rPr>
        <w:t xml:space="preserve"> as older </w:t>
      </w:r>
      <w:r w:rsidR="00FE2B62">
        <w:rPr>
          <w:rFonts w:ascii="Times New Roman" w:hAnsi="Times New Roman" w:cs="Times New Roman"/>
          <w:sz w:val="24"/>
        </w:rPr>
        <w:t xml:space="preserve">and </w:t>
      </w:r>
      <w:r w:rsidR="00205B8F">
        <w:rPr>
          <w:rFonts w:ascii="Times New Roman" w:hAnsi="Times New Roman" w:cs="Times New Roman"/>
          <w:sz w:val="24"/>
        </w:rPr>
        <w:t>less educated populations tend to exhibit higher levels of stigma and prejudice</w:t>
      </w:r>
      <w:r w:rsidR="00205B8F" w:rsidRPr="002808BA">
        <w:rPr>
          <w:rFonts w:ascii="Times New Roman" w:hAnsi="Times New Roman" w:cs="Times New Roman"/>
          <w:sz w:val="24"/>
        </w:rPr>
        <w:t xml:space="preserve"> </w:t>
      </w:r>
      <w:r w:rsidR="00205B8F">
        <w:rPr>
          <w:rFonts w:ascii="Times New Roman" w:hAnsi="Times New Roman" w:cs="Times New Roman"/>
          <w:sz w:val="24"/>
        </w:rPr>
        <w:t>(Papadopoulos</w:t>
      </w:r>
      <w:r w:rsidR="003E4237">
        <w:rPr>
          <w:rFonts w:ascii="Times New Roman" w:hAnsi="Times New Roman" w:cs="Times New Roman"/>
          <w:sz w:val="24"/>
        </w:rPr>
        <w:t xml:space="preserve"> </w:t>
      </w:r>
      <w:r w:rsidR="00205B8F">
        <w:rPr>
          <w:rFonts w:ascii="Times New Roman" w:hAnsi="Times New Roman" w:cs="Times New Roman"/>
          <w:sz w:val="24"/>
        </w:rPr>
        <w:t xml:space="preserve">et al., </w:t>
      </w:r>
      <w:r w:rsidR="00205B8F" w:rsidRPr="00162885">
        <w:rPr>
          <w:rFonts w:ascii="Times New Roman" w:hAnsi="Times New Roman" w:cs="Times New Roman"/>
          <w:sz w:val="24"/>
        </w:rPr>
        <w:t>2002</w:t>
      </w:r>
      <w:r w:rsidR="00205B8F">
        <w:rPr>
          <w:rFonts w:ascii="Times New Roman" w:hAnsi="Times New Roman" w:cs="Times New Roman"/>
          <w:sz w:val="24"/>
        </w:rPr>
        <w:t xml:space="preserve">; Wahl, 2003; Watson et al., 2005). </w:t>
      </w:r>
      <w:r w:rsidR="00A15A11">
        <w:rPr>
          <w:rFonts w:ascii="Times New Roman" w:hAnsi="Times New Roman" w:cs="Times New Roman"/>
          <w:sz w:val="24"/>
        </w:rPr>
        <w:t xml:space="preserve">Additionally, </w:t>
      </w:r>
      <w:proofErr w:type="gramStart"/>
      <w:r w:rsidR="00A15A11">
        <w:rPr>
          <w:rFonts w:ascii="Times New Roman" w:hAnsi="Times New Roman" w:cs="Times New Roman"/>
          <w:sz w:val="24"/>
        </w:rPr>
        <w:t>the majority of</w:t>
      </w:r>
      <w:proofErr w:type="gramEnd"/>
      <w:r w:rsidR="00A15A11">
        <w:rPr>
          <w:rFonts w:ascii="Times New Roman" w:hAnsi="Times New Roman" w:cs="Times New Roman"/>
          <w:sz w:val="24"/>
        </w:rPr>
        <w:t xml:space="preserve"> </w:t>
      </w:r>
      <w:r w:rsidR="00AA0E98">
        <w:rPr>
          <w:rFonts w:ascii="Times New Roman" w:hAnsi="Times New Roman" w:cs="Times New Roman"/>
          <w:sz w:val="24"/>
        </w:rPr>
        <w:t>participants</w:t>
      </w:r>
      <w:r w:rsidR="00ED7A5F">
        <w:rPr>
          <w:rFonts w:ascii="Times New Roman" w:hAnsi="Times New Roman" w:cs="Times New Roman"/>
          <w:sz w:val="24"/>
        </w:rPr>
        <w:t xml:space="preserve"> in </w:t>
      </w:r>
      <w:r w:rsidR="00A15A11">
        <w:rPr>
          <w:rFonts w:ascii="Times New Roman" w:hAnsi="Times New Roman" w:cs="Times New Roman"/>
          <w:sz w:val="24"/>
        </w:rPr>
        <w:t xml:space="preserve">this </w:t>
      </w:r>
      <w:r w:rsidR="00ED7A5F">
        <w:rPr>
          <w:rFonts w:ascii="Times New Roman" w:hAnsi="Times New Roman" w:cs="Times New Roman"/>
          <w:sz w:val="24"/>
        </w:rPr>
        <w:t>research were</w:t>
      </w:r>
      <w:r w:rsidR="00A15A11">
        <w:rPr>
          <w:rFonts w:ascii="Times New Roman" w:hAnsi="Times New Roman" w:cs="Times New Roman"/>
          <w:sz w:val="24"/>
        </w:rPr>
        <w:t xml:space="preserve"> female</w:t>
      </w:r>
      <w:r w:rsidR="00ED7A5F">
        <w:rPr>
          <w:rFonts w:ascii="Times New Roman" w:hAnsi="Times New Roman" w:cs="Times New Roman"/>
          <w:sz w:val="24"/>
        </w:rPr>
        <w:t>s</w:t>
      </w:r>
      <w:r w:rsidR="005C24AC">
        <w:rPr>
          <w:rFonts w:ascii="Times New Roman" w:hAnsi="Times New Roman" w:cs="Times New Roman"/>
          <w:sz w:val="24"/>
        </w:rPr>
        <w:t xml:space="preserve"> and gender characteristics are known to affect stigma, prejudice, and forgiveness (</w:t>
      </w:r>
      <w:r w:rsidR="005C24AC" w:rsidRPr="00103C55">
        <w:rPr>
          <w:rFonts w:ascii="Times New Roman" w:hAnsi="Times New Roman" w:cs="Times New Roman"/>
          <w:sz w:val="24"/>
        </w:rPr>
        <w:t>Corrigan &amp; Watson, 2007</w:t>
      </w:r>
      <w:r w:rsidR="005C24AC">
        <w:rPr>
          <w:rFonts w:ascii="Times New Roman" w:hAnsi="Times New Roman" w:cs="Times New Roman"/>
          <w:sz w:val="24"/>
        </w:rPr>
        <w:t>; Krumrei-Mancuso et al., 2020)</w:t>
      </w:r>
      <w:r w:rsidR="00FE2A01">
        <w:rPr>
          <w:rFonts w:ascii="Times New Roman" w:hAnsi="Times New Roman" w:cs="Times New Roman"/>
          <w:sz w:val="24"/>
        </w:rPr>
        <w:t>, as can f</w:t>
      </w:r>
      <w:r w:rsidR="006E3353" w:rsidRPr="007A17E3">
        <w:rPr>
          <w:rFonts w:ascii="Times New Roman" w:hAnsi="Times New Roman" w:cs="Times New Roman"/>
          <w:sz w:val="24"/>
          <w:szCs w:val="24"/>
        </w:rPr>
        <w:t xml:space="preserve">amiliarity and acquaintanceship with someone who has a mental illness </w:t>
      </w:r>
      <w:r w:rsidR="00A859BF">
        <w:rPr>
          <w:rFonts w:ascii="Times New Roman" w:hAnsi="Times New Roman" w:cs="Times New Roman"/>
          <w:sz w:val="24"/>
          <w:szCs w:val="24"/>
        </w:rPr>
        <w:t xml:space="preserve">or </w:t>
      </w:r>
      <w:r w:rsidR="006E3353" w:rsidRPr="007A17E3">
        <w:rPr>
          <w:rFonts w:ascii="Times New Roman" w:hAnsi="Times New Roman" w:cs="Times New Roman"/>
          <w:sz w:val="24"/>
          <w:szCs w:val="24"/>
        </w:rPr>
        <w:t xml:space="preserve">is </w:t>
      </w:r>
      <w:r w:rsidR="00A859BF">
        <w:rPr>
          <w:rFonts w:ascii="Times New Roman" w:hAnsi="Times New Roman" w:cs="Times New Roman"/>
          <w:sz w:val="24"/>
          <w:szCs w:val="24"/>
        </w:rPr>
        <w:t xml:space="preserve">obese </w:t>
      </w:r>
      <w:r w:rsidR="006E3353" w:rsidRPr="007A17E3">
        <w:rPr>
          <w:rFonts w:ascii="Times New Roman" w:hAnsi="Times New Roman" w:cs="Times New Roman"/>
          <w:sz w:val="24"/>
          <w:szCs w:val="24"/>
        </w:rPr>
        <w:t xml:space="preserve">(Corrigan et al., 2001; Cotoure &amp; Penn 2003). </w:t>
      </w:r>
    </w:p>
    <w:p w14:paraId="10992878" w14:textId="70FFFADD" w:rsidR="00EF076A" w:rsidRPr="008109A2" w:rsidRDefault="00EF076A" w:rsidP="008D20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alternative models were tested for each outcome, not every possible alternate pathway was explored. Although these models are based on a strong theoretical framework, it is possible that a different model may be optimal for explaining these outcomes. For instance, there is a high likelihood that perspective taking could improve model fit by mediating the link between intellectual humility and attributional complexity. </w:t>
      </w:r>
    </w:p>
    <w:p w14:paraId="43EA4CBA" w14:textId="77777777" w:rsidR="00466D7B" w:rsidRDefault="00466D7B" w:rsidP="00466D7B">
      <w:pPr>
        <w:spacing w:after="0" w:line="480" w:lineRule="auto"/>
        <w:outlineLvl w:val="0"/>
        <w:rPr>
          <w:rFonts w:ascii="Times New Roman" w:hAnsi="Times New Roman" w:cs="Times New Roman"/>
          <w:b/>
          <w:sz w:val="24"/>
        </w:rPr>
      </w:pPr>
      <w:r>
        <w:rPr>
          <w:rFonts w:ascii="Times New Roman" w:hAnsi="Times New Roman" w:cs="Times New Roman"/>
          <w:b/>
          <w:sz w:val="24"/>
        </w:rPr>
        <w:t>Future Directions</w:t>
      </w:r>
    </w:p>
    <w:p w14:paraId="6A00EE14" w14:textId="3762270C" w:rsidR="008F04CE" w:rsidRDefault="00886673" w:rsidP="00466D7B">
      <w:pPr>
        <w:spacing w:after="0" w:line="480" w:lineRule="auto"/>
        <w:ind w:firstLine="720"/>
        <w:rPr>
          <w:rFonts w:ascii="Times New Roman" w:hAnsi="Times New Roman" w:cs="Times New Roman"/>
          <w:sz w:val="24"/>
        </w:rPr>
      </w:pPr>
      <w:r>
        <w:rPr>
          <w:rFonts w:ascii="Times New Roman" w:hAnsi="Times New Roman" w:cs="Times New Roman"/>
          <w:sz w:val="24"/>
        </w:rPr>
        <w:t xml:space="preserve">Not only does this </w:t>
      </w:r>
      <w:r w:rsidR="00ED7A5F">
        <w:rPr>
          <w:rFonts w:ascii="Times New Roman" w:hAnsi="Times New Roman" w:cs="Times New Roman"/>
          <w:sz w:val="24"/>
        </w:rPr>
        <w:t xml:space="preserve">research support the </w:t>
      </w:r>
      <w:r w:rsidR="009B4FE4">
        <w:rPr>
          <w:rFonts w:ascii="Times New Roman" w:hAnsi="Times New Roman" w:cs="Times New Roman"/>
          <w:sz w:val="24"/>
        </w:rPr>
        <w:t>notion</w:t>
      </w:r>
      <w:r w:rsidR="00ED7A5F">
        <w:rPr>
          <w:rFonts w:ascii="Times New Roman" w:hAnsi="Times New Roman" w:cs="Times New Roman"/>
          <w:sz w:val="24"/>
        </w:rPr>
        <w:t xml:space="preserve"> </w:t>
      </w:r>
      <w:r>
        <w:rPr>
          <w:rFonts w:ascii="Times New Roman" w:hAnsi="Times New Roman" w:cs="Times New Roman"/>
          <w:sz w:val="24"/>
        </w:rPr>
        <w:t xml:space="preserve">that intellectual humility may carry great potential in </w:t>
      </w:r>
      <w:r w:rsidR="00B2130F">
        <w:rPr>
          <w:rFonts w:ascii="Times New Roman" w:hAnsi="Times New Roman" w:cs="Times New Roman"/>
          <w:sz w:val="24"/>
        </w:rPr>
        <w:t>buffering</w:t>
      </w:r>
      <w:r w:rsidR="009B4FE4">
        <w:rPr>
          <w:rFonts w:ascii="Times New Roman" w:hAnsi="Times New Roman" w:cs="Times New Roman"/>
          <w:sz w:val="24"/>
        </w:rPr>
        <w:t xml:space="preserve"> against</w:t>
      </w:r>
      <w:r w:rsidR="00B2130F">
        <w:rPr>
          <w:rFonts w:ascii="Times New Roman" w:hAnsi="Times New Roman" w:cs="Times New Roman"/>
          <w:sz w:val="24"/>
        </w:rPr>
        <w:t xml:space="preserve"> negative outcomes</w:t>
      </w:r>
      <w:r w:rsidR="009B4FE4">
        <w:rPr>
          <w:rFonts w:ascii="Times New Roman" w:hAnsi="Times New Roman" w:cs="Times New Roman"/>
          <w:sz w:val="24"/>
        </w:rPr>
        <w:t xml:space="preserve"> such as stigmatization, prejudice, and unforgiveness</w:t>
      </w:r>
      <w:r w:rsidR="00B2130F">
        <w:rPr>
          <w:rFonts w:ascii="Times New Roman" w:hAnsi="Times New Roman" w:cs="Times New Roman"/>
          <w:sz w:val="24"/>
        </w:rPr>
        <w:t>, but it also further applies the</w:t>
      </w:r>
      <w:r w:rsidR="00DF5FFD">
        <w:rPr>
          <w:rFonts w:ascii="Times New Roman" w:hAnsi="Times New Roman" w:cs="Times New Roman"/>
          <w:sz w:val="24"/>
        </w:rPr>
        <w:t xml:space="preserve"> role of attributions within the</w:t>
      </w:r>
      <w:r w:rsidR="009B4FE4">
        <w:rPr>
          <w:rFonts w:ascii="Times New Roman" w:hAnsi="Times New Roman" w:cs="Times New Roman"/>
          <w:sz w:val="24"/>
        </w:rPr>
        <w:t xml:space="preserve">se contexts. </w:t>
      </w:r>
      <w:r w:rsidR="00DF5FFD">
        <w:rPr>
          <w:rFonts w:ascii="Times New Roman" w:hAnsi="Times New Roman" w:cs="Times New Roman"/>
          <w:sz w:val="24"/>
        </w:rPr>
        <w:t xml:space="preserve"> </w:t>
      </w:r>
      <w:r w:rsidR="00BF778A">
        <w:rPr>
          <w:rFonts w:ascii="Times New Roman" w:hAnsi="Times New Roman" w:cs="Times New Roman"/>
          <w:sz w:val="24"/>
        </w:rPr>
        <w:t xml:space="preserve">While attributions of blame are especially important in the context of mental illness stigmatization, </w:t>
      </w:r>
      <w:r w:rsidR="00C1174A">
        <w:rPr>
          <w:rFonts w:ascii="Times New Roman" w:hAnsi="Times New Roman" w:cs="Times New Roman"/>
          <w:sz w:val="24"/>
        </w:rPr>
        <w:t xml:space="preserve">blame </w:t>
      </w:r>
      <w:r w:rsidR="00761963">
        <w:rPr>
          <w:rFonts w:ascii="Times New Roman" w:hAnsi="Times New Roman" w:cs="Times New Roman"/>
          <w:sz w:val="24"/>
        </w:rPr>
        <w:t>did not provide a significant indirect pathway for intellectual humility in the contexts of obesity prejudice and forgiveness</w:t>
      </w:r>
      <w:r w:rsidR="009B4FE4">
        <w:rPr>
          <w:rFonts w:ascii="Times New Roman" w:hAnsi="Times New Roman" w:cs="Times New Roman"/>
          <w:sz w:val="24"/>
        </w:rPr>
        <w:t xml:space="preserve"> when other variables were added to the mode.</w:t>
      </w:r>
      <w:r w:rsidR="00C92E9C">
        <w:rPr>
          <w:rFonts w:ascii="Times New Roman" w:hAnsi="Times New Roman" w:cs="Times New Roman"/>
          <w:sz w:val="24"/>
        </w:rPr>
        <w:t xml:space="preserve"> </w:t>
      </w:r>
      <w:r w:rsidR="00DE3C1B">
        <w:rPr>
          <w:rFonts w:ascii="Times New Roman" w:hAnsi="Times New Roman" w:cs="Times New Roman"/>
          <w:sz w:val="24"/>
        </w:rPr>
        <w:t>As such, investigating</w:t>
      </w:r>
      <w:r w:rsidR="009B4FE4">
        <w:rPr>
          <w:rFonts w:ascii="Times New Roman" w:hAnsi="Times New Roman" w:cs="Times New Roman"/>
          <w:sz w:val="24"/>
        </w:rPr>
        <w:t xml:space="preserve"> one’s</w:t>
      </w:r>
      <w:r w:rsidR="00DE3C1B">
        <w:rPr>
          <w:rFonts w:ascii="Times New Roman" w:hAnsi="Times New Roman" w:cs="Times New Roman"/>
          <w:sz w:val="24"/>
        </w:rPr>
        <w:t xml:space="preserve"> dispositional judgments</w:t>
      </w:r>
      <w:r w:rsidR="00E93252">
        <w:rPr>
          <w:rFonts w:ascii="Times New Roman" w:hAnsi="Times New Roman" w:cs="Times New Roman"/>
          <w:sz w:val="24"/>
        </w:rPr>
        <w:t xml:space="preserve"> toward a target </w:t>
      </w:r>
      <w:r w:rsidR="00DE3C1B">
        <w:rPr>
          <w:rFonts w:ascii="Times New Roman" w:hAnsi="Times New Roman" w:cs="Times New Roman"/>
          <w:sz w:val="24"/>
        </w:rPr>
        <w:t>may be more effec</w:t>
      </w:r>
      <w:r w:rsidR="00E93252">
        <w:rPr>
          <w:rFonts w:ascii="Times New Roman" w:hAnsi="Times New Roman" w:cs="Times New Roman"/>
          <w:sz w:val="24"/>
        </w:rPr>
        <w:t xml:space="preserve">tive than </w:t>
      </w:r>
      <w:r w:rsidR="009B4FE4">
        <w:rPr>
          <w:rFonts w:ascii="Times New Roman" w:hAnsi="Times New Roman" w:cs="Times New Roman"/>
          <w:sz w:val="24"/>
        </w:rPr>
        <w:t xml:space="preserve">assessing </w:t>
      </w:r>
      <w:r w:rsidR="009B4FE4">
        <w:rPr>
          <w:rFonts w:ascii="Times New Roman" w:hAnsi="Times New Roman" w:cs="Times New Roman"/>
          <w:sz w:val="24"/>
        </w:rPr>
        <w:lastRenderedPageBreak/>
        <w:t xml:space="preserve">whether they are to blame for their condition. </w:t>
      </w:r>
      <w:r w:rsidR="00E93252">
        <w:rPr>
          <w:rFonts w:ascii="Times New Roman" w:hAnsi="Times New Roman" w:cs="Times New Roman"/>
          <w:sz w:val="24"/>
        </w:rPr>
        <w:t>As indicated</w:t>
      </w:r>
      <w:r w:rsidR="00513A61">
        <w:rPr>
          <w:rFonts w:ascii="Times New Roman" w:hAnsi="Times New Roman" w:cs="Times New Roman"/>
          <w:sz w:val="24"/>
        </w:rPr>
        <w:t xml:space="preserve"> </w:t>
      </w:r>
      <w:r w:rsidR="00E93252">
        <w:rPr>
          <w:rFonts w:ascii="Times New Roman" w:hAnsi="Times New Roman" w:cs="Times New Roman"/>
          <w:sz w:val="24"/>
        </w:rPr>
        <w:t xml:space="preserve">in </w:t>
      </w:r>
      <w:r w:rsidR="00961680">
        <w:rPr>
          <w:rFonts w:ascii="Times New Roman" w:hAnsi="Times New Roman" w:cs="Times New Roman"/>
          <w:sz w:val="24"/>
        </w:rPr>
        <w:t xml:space="preserve">the context of forgiveness, </w:t>
      </w:r>
      <w:r w:rsidR="00513A61">
        <w:rPr>
          <w:rFonts w:ascii="Times New Roman" w:hAnsi="Times New Roman" w:cs="Times New Roman"/>
          <w:sz w:val="24"/>
        </w:rPr>
        <w:t xml:space="preserve">those high in attributional complexity could simultaneously blame a transgressor for their behavior </w:t>
      </w:r>
      <w:r w:rsidR="0021367C">
        <w:rPr>
          <w:rFonts w:ascii="Times New Roman" w:hAnsi="Times New Roman" w:cs="Times New Roman"/>
          <w:sz w:val="24"/>
        </w:rPr>
        <w:t xml:space="preserve">but not engage in correspondence bias. Future directions could explore whether this is a more important mediator than simply assessing whether one is to blame for their behavior or not. </w:t>
      </w:r>
    </w:p>
    <w:p w14:paraId="7BAFF3F4" w14:textId="41909606" w:rsidR="00E80CF7" w:rsidRDefault="008F04CE" w:rsidP="00890DED">
      <w:pPr>
        <w:spacing w:after="0" w:line="480" w:lineRule="auto"/>
        <w:ind w:firstLine="720"/>
        <w:rPr>
          <w:rFonts w:ascii="Times New Roman" w:hAnsi="Times New Roman" w:cs="Times New Roman"/>
          <w:sz w:val="24"/>
        </w:rPr>
      </w:pPr>
      <w:r>
        <w:rPr>
          <w:rFonts w:ascii="Times New Roman" w:hAnsi="Times New Roman" w:cs="Times New Roman"/>
          <w:sz w:val="24"/>
        </w:rPr>
        <w:t>Additionally, as</w:t>
      </w:r>
      <w:r w:rsidR="00100352">
        <w:rPr>
          <w:rFonts w:ascii="Times New Roman" w:hAnsi="Times New Roman" w:cs="Times New Roman"/>
          <w:sz w:val="24"/>
        </w:rPr>
        <w:t xml:space="preserve"> a</w:t>
      </w:r>
      <w:r>
        <w:rPr>
          <w:rFonts w:ascii="Times New Roman" w:hAnsi="Times New Roman" w:cs="Times New Roman"/>
          <w:sz w:val="24"/>
        </w:rPr>
        <w:t xml:space="preserve"> trait that </w:t>
      </w:r>
      <w:r w:rsidR="00100352">
        <w:rPr>
          <w:rFonts w:ascii="Times New Roman" w:hAnsi="Times New Roman" w:cs="Times New Roman"/>
          <w:sz w:val="24"/>
        </w:rPr>
        <w:t>has</w:t>
      </w:r>
      <w:r>
        <w:rPr>
          <w:rFonts w:ascii="Times New Roman" w:hAnsi="Times New Roman" w:cs="Times New Roman"/>
          <w:sz w:val="24"/>
        </w:rPr>
        <w:t xml:space="preserve"> the potential to </w:t>
      </w:r>
      <w:r w:rsidR="007A2619">
        <w:rPr>
          <w:rFonts w:ascii="Times New Roman" w:hAnsi="Times New Roman" w:cs="Times New Roman"/>
          <w:sz w:val="24"/>
        </w:rPr>
        <w:t>“</w:t>
      </w:r>
      <w:r>
        <w:rPr>
          <w:rFonts w:ascii="Times New Roman" w:hAnsi="Times New Roman" w:cs="Times New Roman"/>
          <w:sz w:val="24"/>
        </w:rPr>
        <w:t>unlock</w:t>
      </w:r>
      <w:r w:rsidR="007A2619">
        <w:rPr>
          <w:rFonts w:ascii="Times New Roman" w:hAnsi="Times New Roman" w:cs="Times New Roman"/>
          <w:sz w:val="24"/>
        </w:rPr>
        <w:t xml:space="preserve">” other virtues, intellectual humility may have associations with other character strengths such as tolerance, </w:t>
      </w:r>
      <w:r w:rsidR="007255D6">
        <w:rPr>
          <w:rFonts w:ascii="Times New Roman" w:hAnsi="Times New Roman" w:cs="Times New Roman"/>
          <w:sz w:val="24"/>
        </w:rPr>
        <w:t>openness, and kindness, that could predict such behaviors greater than its association with attributional complexity</w:t>
      </w:r>
      <w:r w:rsidR="009B4FE4">
        <w:rPr>
          <w:rFonts w:ascii="Times New Roman" w:hAnsi="Times New Roman" w:cs="Times New Roman"/>
          <w:sz w:val="24"/>
        </w:rPr>
        <w:t xml:space="preserve"> (</w:t>
      </w:r>
      <w:r w:rsidR="009B4FE4" w:rsidRPr="00B31B55">
        <w:rPr>
          <w:rFonts w:ascii="Times New Roman" w:hAnsi="Times New Roman" w:cs="Times New Roman"/>
          <w:sz w:val="24"/>
        </w:rPr>
        <w:t xml:space="preserve">Vertilo </w:t>
      </w:r>
      <w:r w:rsidR="009B4FE4">
        <w:rPr>
          <w:rFonts w:ascii="Times New Roman" w:hAnsi="Times New Roman" w:cs="Times New Roman"/>
          <w:sz w:val="24"/>
        </w:rPr>
        <w:t xml:space="preserve">&amp; Gibson, </w:t>
      </w:r>
      <w:r w:rsidR="009B4FE4" w:rsidRPr="00B31B55">
        <w:rPr>
          <w:rFonts w:ascii="Times New Roman" w:hAnsi="Times New Roman" w:cs="Times New Roman"/>
          <w:sz w:val="24"/>
        </w:rPr>
        <w:t>2014</w:t>
      </w:r>
      <w:r w:rsidR="009B4FE4">
        <w:rPr>
          <w:rFonts w:ascii="Times New Roman" w:hAnsi="Times New Roman" w:cs="Times New Roman"/>
          <w:sz w:val="24"/>
        </w:rPr>
        <w:t>)</w:t>
      </w:r>
      <w:r w:rsidR="007255D6">
        <w:rPr>
          <w:rFonts w:ascii="Times New Roman" w:hAnsi="Times New Roman" w:cs="Times New Roman"/>
          <w:sz w:val="24"/>
        </w:rPr>
        <w:t xml:space="preserve">. Because intellectual humility research is still in its infancy, there are many unexplored virtues that may display strong connections </w:t>
      </w:r>
      <w:r w:rsidR="001B196B">
        <w:rPr>
          <w:rFonts w:ascii="Times New Roman" w:hAnsi="Times New Roman" w:cs="Times New Roman"/>
          <w:sz w:val="24"/>
        </w:rPr>
        <w:t>with</w:t>
      </w:r>
      <w:r w:rsidR="009B4FE4">
        <w:rPr>
          <w:rFonts w:ascii="Times New Roman" w:hAnsi="Times New Roman" w:cs="Times New Roman"/>
          <w:sz w:val="24"/>
        </w:rPr>
        <w:t xml:space="preserve"> humility, </w:t>
      </w:r>
      <w:r w:rsidR="00B86494">
        <w:rPr>
          <w:rFonts w:ascii="Times New Roman" w:hAnsi="Times New Roman" w:cs="Times New Roman"/>
          <w:sz w:val="24"/>
        </w:rPr>
        <w:t>such as patience</w:t>
      </w:r>
      <w:r w:rsidR="00890DED">
        <w:rPr>
          <w:rFonts w:ascii="Times New Roman" w:hAnsi="Times New Roman" w:cs="Times New Roman"/>
          <w:sz w:val="24"/>
        </w:rPr>
        <w:t xml:space="preserve"> (Lavelock, 2017). </w:t>
      </w:r>
      <w:r w:rsidR="009B4FE4">
        <w:rPr>
          <w:rFonts w:ascii="Times New Roman" w:hAnsi="Times New Roman" w:cs="Times New Roman"/>
          <w:sz w:val="24"/>
        </w:rPr>
        <w:t xml:space="preserve">Additionally, other emotional or cognitive </w:t>
      </w:r>
      <w:r w:rsidR="00807430">
        <w:rPr>
          <w:rFonts w:ascii="Times New Roman" w:hAnsi="Times New Roman" w:cs="Times New Roman"/>
          <w:sz w:val="24"/>
        </w:rPr>
        <w:t xml:space="preserve">mediators and </w:t>
      </w:r>
      <w:r w:rsidR="009B4FE4">
        <w:rPr>
          <w:rFonts w:ascii="Times New Roman" w:hAnsi="Times New Roman" w:cs="Times New Roman"/>
          <w:sz w:val="24"/>
        </w:rPr>
        <w:t xml:space="preserve">outcomes could be predicted intellectual humility and attributional complexity aside from the ones tested in this study. </w:t>
      </w:r>
      <w:r w:rsidR="00E80CF7">
        <w:rPr>
          <w:rFonts w:ascii="Times New Roman" w:hAnsi="Times New Roman" w:cs="Times New Roman"/>
          <w:sz w:val="24"/>
        </w:rPr>
        <w:t>For instance, Weiner and colleagues (1988), propose</w:t>
      </w:r>
      <w:r w:rsidR="00807430">
        <w:rPr>
          <w:rFonts w:ascii="Times New Roman" w:hAnsi="Times New Roman" w:cs="Times New Roman"/>
          <w:sz w:val="24"/>
        </w:rPr>
        <w:t>d</w:t>
      </w:r>
      <w:r w:rsidR="00E80CF7">
        <w:rPr>
          <w:rFonts w:ascii="Times New Roman" w:hAnsi="Times New Roman" w:cs="Times New Roman"/>
          <w:sz w:val="24"/>
        </w:rPr>
        <w:t xml:space="preserve"> that feelings of increased anger and pity result from higher attributions of blame. Additionally, </w:t>
      </w:r>
      <w:r w:rsidR="00E80CF7" w:rsidRPr="001147E2">
        <w:rPr>
          <w:rFonts w:ascii="Times New Roman" w:hAnsi="Times New Roman" w:cs="Times New Roman"/>
          <w:sz w:val="24"/>
        </w:rPr>
        <w:t>intellectual humility</w:t>
      </w:r>
      <w:r w:rsidR="00E80CF7">
        <w:rPr>
          <w:rFonts w:ascii="Times New Roman" w:hAnsi="Times New Roman" w:cs="Times New Roman"/>
          <w:sz w:val="24"/>
        </w:rPr>
        <w:t xml:space="preserve"> may work through empathy to promote prosocial attitudes (</w:t>
      </w:r>
      <w:r w:rsidR="00E80CF7">
        <w:rPr>
          <w:rFonts w:ascii="Times New Roman" w:eastAsia="Times New Roman" w:hAnsi="Times New Roman" w:cs="Times New Roman"/>
          <w:color w:val="000000"/>
          <w:sz w:val="24"/>
          <w:szCs w:val="24"/>
        </w:rPr>
        <w:t>Krumrei-Mancuso et al., 2017)</w:t>
      </w:r>
      <w:r w:rsidR="00E80CF7">
        <w:rPr>
          <w:rFonts w:ascii="Times New Roman" w:hAnsi="Times New Roman" w:cs="Times New Roman"/>
          <w:sz w:val="24"/>
        </w:rPr>
        <w:t xml:space="preserve">. </w:t>
      </w:r>
      <w:r w:rsidR="00E80CF7" w:rsidRPr="001147E2">
        <w:rPr>
          <w:rFonts w:ascii="Times New Roman" w:hAnsi="Times New Roman" w:cs="Times New Roman"/>
          <w:sz w:val="24"/>
        </w:rPr>
        <w:t xml:space="preserve">Joireman (2004) reports </w:t>
      </w:r>
      <w:r w:rsidR="00E80CF7">
        <w:rPr>
          <w:rFonts w:ascii="Times New Roman" w:hAnsi="Times New Roman" w:cs="Times New Roman"/>
          <w:sz w:val="24"/>
        </w:rPr>
        <w:t xml:space="preserve">attributional complexity can affect prosocial behavior through increased perspective taking and empathy. </w:t>
      </w:r>
      <w:r w:rsidR="00E80CF7" w:rsidRPr="001147E2">
        <w:rPr>
          <w:rFonts w:ascii="Times New Roman" w:hAnsi="Times New Roman" w:cs="Times New Roman"/>
          <w:sz w:val="24"/>
        </w:rPr>
        <w:t xml:space="preserve">Such variables could be included in future </w:t>
      </w:r>
      <w:r w:rsidR="00E80CF7">
        <w:rPr>
          <w:rFonts w:ascii="Times New Roman" w:hAnsi="Times New Roman" w:cs="Times New Roman"/>
          <w:sz w:val="24"/>
        </w:rPr>
        <w:t xml:space="preserve">studies to expand this mechanism in explaining how these traits could affect behaviors directed at individuals with a mental illness.   </w:t>
      </w:r>
    </w:p>
    <w:p w14:paraId="2F2B2AAF" w14:textId="08ED5A66" w:rsidR="00466D7B" w:rsidRPr="002D1A1A" w:rsidRDefault="00466D7B" w:rsidP="00466D7B">
      <w:pPr>
        <w:spacing w:after="0" w:line="480" w:lineRule="auto"/>
        <w:ind w:firstLine="720"/>
        <w:rPr>
          <w:rFonts w:ascii="Times New Roman" w:hAnsi="Times New Roman" w:cs="Times New Roman"/>
          <w:sz w:val="24"/>
        </w:rPr>
      </w:pPr>
      <w:r>
        <w:rPr>
          <w:rFonts w:ascii="Times New Roman" w:hAnsi="Times New Roman" w:cs="Times New Roman"/>
          <w:sz w:val="24"/>
        </w:rPr>
        <w:t>It would also be worth examining if this mechanism applie</w:t>
      </w:r>
      <w:r w:rsidR="0082651E">
        <w:rPr>
          <w:rFonts w:ascii="Times New Roman" w:hAnsi="Times New Roman" w:cs="Times New Roman"/>
          <w:sz w:val="24"/>
        </w:rPr>
        <w:t xml:space="preserve">s to other </w:t>
      </w:r>
      <w:r w:rsidR="00807430">
        <w:rPr>
          <w:rFonts w:ascii="Times New Roman" w:hAnsi="Times New Roman" w:cs="Times New Roman"/>
          <w:sz w:val="24"/>
        </w:rPr>
        <w:t>contexts</w:t>
      </w:r>
      <w:r w:rsidR="00AD5AED">
        <w:rPr>
          <w:rFonts w:ascii="Times New Roman" w:hAnsi="Times New Roman" w:cs="Times New Roman"/>
          <w:sz w:val="24"/>
        </w:rPr>
        <w:t xml:space="preserve"> not explored in this study. </w:t>
      </w:r>
      <w:r w:rsidR="00ED7A5F">
        <w:rPr>
          <w:rFonts w:ascii="Times New Roman" w:hAnsi="Times New Roman" w:cs="Times New Roman"/>
          <w:sz w:val="24"/>
        </w:rPr>
        <w:t>For example, t</w:t>
      </w:r>
      <w:r w:rsidR="00AD5AED">
        <w:rPr>
          <w:rFonts w:ascii="Times New Roman" w:hAnsi="Times New Roman" w:cs="Times New Roman"/>
          <w:sz w:val="24"/>
        </w:rPr>
        <w:t xml:space="preserve">his model could be further investigated as a buffer toward other forms of stigma and discrimination such as </w:t>
      </w:r>
      <w:r w:rsidR="00ED7A5F">
        <w:rPr>
          <w:rFonts w:ascii="Times New Roman" w:hAnsi="Times New Roman" w:cs="Times New Roman"/>
          <w:sz w:val="24"/>
        </w:rPr>
        <w:t xml:space="preserve">those </w:t>
      </w:r>
      <w:r w:rsidR="00DF295B">
        <w:rPr>
          <w:rFonts w:ascii="Times New Roman" w:hAnsi="Times New Roman" w:cs="Times New Roman"/>
          <w:sz w:val="24"/>
        </w:rPr>
        <w:t xml:space="preserve">directed at LGBTQ+ individuals, </w:t>
      </w:r>
      <w:r w:rsidR="005E417B">
        <w:rPr>
          <w:rFonts w:ascii="Times New Roman" w:hAnsi="Times New Roman" w:cs="Times New Roman"/>
          <w:sz w:val="24"/>
        </w:rPr>
        <w:t xml:space="preserve">felons, </w:t>
      </w:r>
      <w:r w:rsidR="00185287">
        <w:rPr>
          <w:rFonts w:ascii="Times New Roman" w:hAnsi="Times New Roman" w:cs="Times New Roman"/>
          <w:sz w:val="24"/>
        </w:rPr>
        <w:t>or those who hold different political viewpoints</w:t>
      </w:r>
      <w:r w:rsidR="003D7FCF">
        <w:rPr>
          <w:rFonts w:ascii="Times New Roman" w:hAnsi="Times New Roman" w:cs="Times New Roman"/>
          <w:sz w:val="24"/>
        </w:rPr>
        <w:t xml:space="preserve"> </w:t>
      </w:r>
      <w:r>
        <w:rPr>
          <w:rFonts w:ascii="Times New Roman" w:hAnsi="Times New Roman" w:cs="Times New Roman"/>
          <w:sz w:val="24"/>
        </w:rPr>
        <w:t>(</w:t>
      </w:r>
      <w:r w:rsidR="001F1648">
        <w:rPr>
          <w:rFonts w:ascii="Times New Roman" w:hAnsi="Times New Roman" w:cs="Times New Roman"/>
          <w:sz w:val="24"/>
        </w:rPr>
        <w:t xml:space="preserve">Clow &amp; Leach, 2015; </w:t>
      </w:r>
      <w:r>
        <w:rPr>
          <w:rFonts w:ascii="Times New Roman" w:hAnsi="Times New Roman" w:cs="Times New Roman"/>
          <w:sz w:val="24"/>
        </w:rPr>
        <w:t>Crandall, 1994; Herek &amp; McLemore</w:t>
      </w:r>
      <w:r w:rsidR="001F1648">
        <w:rPr>
          <w:rFonts w:ascii="Times New Roman" w:hAnsi="Times New Roman" w:cs="Times New Roman"/>
          <w:sz w:val="24"/>
        </w:rPr>
        <w:t xml:space="preserve">). </w:t>
      </w:r>
      <w:r w:rsidR="00FF2394">
        <w:rPr>
          <w:rFonts w:ascii="Times New Roman" w:hAnsi="Times New Roman" w:cs="Times New Roman"/>
          <w:sz w:val="24"/>
        </w:rPr>
        <w:t xml:space="preserve">Additionally, this model could also be </w:t>
      </w:r>
      <w:r w:rsidR="009D7A66">
        <w:rPr>
          <w:rFonts w:ascii="Times New Roman" w:hAnsi="Times New Roman" w:cs="Times New Roman"/>
          <w:sz w:val="24"/>
        </w:rPr>
        <w:t xml:space="preserve">expanded to explore more positive </w:t>
      </w:r>
      <w:r w:rsidR="009D7A66">
        <w:rPr>
          <w:rFonts w:ascii="Times New Roman" w:hAnsi="Times New Roman" w:cs="Times New Roman"/>
          <w:sz w:val="24"/>
        </w:rPr>
        <w:lastRenderedPageBreak/>
        <w:t xml:space="preserve">psychological outcomes such as </w:t>
      </w:r>
      <w:r w:rsidR="00E402E9">
        <w:rPr>
          <w:rFonts w:ascii="Times New Roman" w:hAnsi="Times New Roman" w:cs="Times New Roman"/>
          <w:sz w:val="24"/>
        </w:rPr>
        <w:t xml:space="preserve">relationship satisfaction, </w:t>
      </w:r>
      <w:r w:rsidR="0033112A">
        <w:rPr>
          <w:rFonts w:ascii="Times New Roman" w:hAnsi="Times New Roman" w:cs="Times New Roman"/>
          <w:sz w:val="24"/>
        </w:rPr>
        <w:t>coping, and resilience</w:t>
      </w:r>
      <w:r w:rsidR="00807430">
        <w:rPr>
          <w:rFonts w:ascii="Times New Roman" w:hAnsi="Times New Roman" w:cs="Times New Roman"/>
          <w:sz w:val="24"/>
        </w:rPr>
        <w:t xml:space="preserve"> (</w:t>
      </w:r>
      <w:r w:rsidR="00807430" w:rsidRPr="00807430">
        <w:rPr>
          <w:rFonts w:ascii="Times New Roman" w:hAnsi="Times New Roman" w:cs="Times New Roman"/>
          <w:sz w:val="24"/>
          <w:szCs w:val="24"/>
        </w:rPr>
        <w:t>Dwiwardani</w:t>
      </w:r>
      <w:r w:rsidR="00807430">
        <w:rPr>
          <w:rFonts w:ascii="Times New Roman" w:hAnsi="Times New Roman" w:cs="Times New Roman"/>
          <w:sz w:val="24"/>
          <w:szCs w:val="24"/>
        </w:rPr>
        <w:t xml:space="preserve"> et al., 2014;</w:t>
      </w:r>
      <w:r w:rsidR="00807430" w:rsidRPr="00807430">
        <w:rPr>
          <w:rFonts w:ascii="Times New Roman" w:hAnsi="Times New Roman" w:cs="Times New Roman"/>
          <w:sz w:val="24"/>
        </w:rPr>
        <w:t xml:space="preserve"> </w:t>
      </w:r>
      <w:r w:rsidR="00807430">
        <w:rPr>
          <w:rFonts w:ascii="Times New Roman" w:hAnsi="Times New Roman" w:cs="Times New Roman"/>
          <w:sz w:val="24"/>
        </w:rPr>
        <w:t>Ferrel et al., 2015</w:t>
      </w:r>
      <w:r w:rsidR="00807430">
        <w:rPr>
          <w:rFonts w:ascii="Times New Roman" w:hAnsi="Times New Roman" w:cs="Times New Roman"/>
          <w:sz w:val="24"/>
          <w:szCs w:val="24"/>
        </w:rPr>
        <w:t xml:space="preserve">). </w:t>
      </w:r>
    </w:p>
    <w:p w14:paraId="506CAE06" w14:textId="745D0527" w:rsidR="00800639" w:rsidRDefault="00800639" w:rsidP="00C61876">
      <w:pPr>
        <w:tabs>
          <w:tab w:val="left" w:pos="7710"/>
        </w:tabs>
        <w:rPr>
          <w:rFonts w:ascii="Times New Roman" w:hAnsi="Times New Roman" w:cs="Times New Roman"/>
          <w:sz w:val="24"/>
          <w:szCs w:val="24"/>
        </w:rPr>
      </w:pPr>
    </w:p>
    <w:p w14:paraId="2F9B955E" w14:textId="77777777" w:rsidR="00800639" w:rsidRDefault="00800639" w:rsidP="00C61876">
      <w:pPr>
        <w:tabs>
          <w:tab w:val="left" w:pos="7710"/>
        </w:tabs>
        <w:rPr>
          <w:rFonts w:ascii="Times New Roman" w:hAnsi="Times New Roman" w:cs="Times New Roman"/>
          <w:sz w:val="24"/>
          <w:szCs w:val="24"/>
        </w:rPr>
      </w:pPr>
    </w:p>
    <w:p w14:paraId="0974A15F" w14:textId="277C7E9F" w:rsidR="00992A3A" w:rsidRDefault="00992A3A" w:rsidP="00C61876">
      <w:pPr>
        <w:tabs>
          <w:tab w:val="left" w:pos="7710"/>
        </w:tabs>
        <w:rPr>
          <w:rFonts w:ascii="Times New Roman" w:hAnsi="Times New Roman" w:cs="Times New Roman"/>
          <w:sz w:val="24"/>
          <w:szCs w:val="24"/>
        </w:rPr>
      </w:pPr>
    </w:p>
    <w:p w14:paraId="789356FA" w14:textId="77777777" w:rsidR="009A6456" w:rsidRDefault="009A6456" w:rsidP="00C61876">
      <w:pPr>
        <w:tabs>
          <w:tab w:val="left" w:pos="7710"/>
        </w:tabs>
        <w:rPr>
          <w:rFonts w:ascii="Times New Roman" w:hAnsi="Times New Roman" w:cs="Times New Roman"/>
          <w:sz w:val="24"/>
          <w:szCs w:val="24"/>
        </w:rPr>
        <w:sectPr w:rsidR="009A6456" w:rsidSect="002A66F7">
          <w:pgSz w:w="12240" w:h="15840"/>
          <w:pgMar w:top="1440" w:right="1440" w:bottom="1440" w:left="1440" w:header="720" w:footer="720" w:gutter="0"/>
          <w:pgNumType w:start="1"/>
          <w:cols w:space="720"/>
          <w:docGrid w:linePitch="360"/>
        </w:sectPr>
      </w:pPr>
    </w:p>
    <w:p w14:paraId="2198FDD5" w14:textId="77777777" w:rsidR="00B20D78" w:rsidRDefault="00B20D78" w:rsidP="00C61876">
      <w:pPr>
        <w:tabs>
          <w:tab w:val="left" w:pos="7710"/>
        </w:tabs>
        <w:rPr>
          <w:rFonts w:ascii="Times New Roman" w:hAnsi="Times New Roman" w:cs="Times New Roman"/>
          <w:sz w:val="24"/>
          <w:szCs w:val="24"/>
        </w:rPr>
      </w:pPr>
    </w:p>
    <w:p w14:paraId="3D22FC12" w14:textId="77777777" w:rsidR="0058734A" w:rsidRPr="0058734A" w:rsidRDefault="00BC7CCB" w:rsidP="00BC7CCB">
      <w:pPr>
        <w:tabs>
          <w:tab w:val="left" w:pos="7710"/>
        </w:tabs>
        <w:jc w:val="center"/>
        <w:rPr>
          <w:rFonts w:ascii="Times New Roman" w:hAnsi="Times New Roman" w:cs="Times New Roman"/>
          <w:sz w:val="24"/>
          <w:szCs w:val="24"/>
        </w:rPr>
      </w:pPr>
      <w:r>
        <w:rPr>
          <w:rFonts w:ascii="Times New Roman" w:hAnsi="Times New Roman" w:cs="Times New Roman"/>
          <w:sz w:val="24"/>
          <w:szCs w:val="24"/>
        </w:rPr>
        <w:t>References</w:t>
      </w:r>
    </w:p>
    <w:p w14:paraId="75951040" w14:textId="77777777" w:rsidR="002744F1" w:rsidRPr="0022372A" w:rsidRDefault="002744F1" w:rsidP="002744F1">
      <w:pPr>
        <w:spacing w:after="0" w:line="480" w:lineRule="auto"/>
        <w:ind w:left="720" w:hanging="720"/>
        <w:rPr>
          <w:rFonts w:ascii="Times New Roman" w:hAnsi="Times New Roman" w:cs="Times New Roman"/>
          <w:sz w:val="24"/>
          <w:szCs w:val="24"/>
        </w:rPr>
      </w:pPr>
      <w:r w:rsidRPr="000A105C">
        <w:rPr>
          <w:rFonts w:ascii="Times New Roman" w:hAnsi="Times New Roman" w:cs="Times New Roman"/>
          <w:sz w:val="24"/>
          <w:szCs w:val="24"/>
        </w:rPr>
        <w:t>Ashton-James, C., &amp; Tracy, J.L. (2012). Pride and prejudice: How feelings</w:t>
      </w:r>
      <w:r>
        <w:rPr>
          <w:rFonts w:ascii="Times New Roman" w:hAnsi="Times New Roman" w:cs="Times New Roman"/>
          <w:sz w:val="24"/>
          <w:szCs w:val="24"/>
        </w:rPr>
        <w:t xml:space="preserve"> about the self </w:t>
      </w:r>
      <w:r w:rsidRPr="000A105C">
        <w:rPr>
          <w:rFonts w:ascii="Times New Roman" w:hAnsi="Times New Roman" w:cs="Times New Roman"/>
          <w:sz w:val="24"/>
          <w:szCs w:val="24"/>
        </w:rPr>
        <w:t xml:space="preserve">influence judgments of others. Personality and Social Psychology Bulletin, 38(4), 466-476. </w:t>
      </w:r>
      <w:proofErr w:type="gramStart"/>
      <w:r w:rsidRPr="000A105C">
        <w:rPr>
          <w:rFonts w:ascii="Times New Roman" w:hAnsi="Times New Roman" w:cs="Times New Roman"/>
          <w:sz w:val="24"/>
          <w:szCs w:val="24"/>
        </w:rPr>
        <w:t>doi:http://dx.doi.org.ezproxy.lib.ou.edu/10.1177/0146167211429449</w:t>
      </w:r>
      <w:proofErr w:type="gramEnd"/>
    </w:p>
    <w:p w14:paraId="729D6341" w14:textId="77777777" w:rsidR="002744F1" w:rsidRPr="006D3085" w:rsidRDefault="002744F1" w:rsidP="002744F1">
      <w:pPr>
        <w:spacing w:after="0" w:line="480" w:lineRule="auto"/>
        <w:ind w:left="720" w:hanging="720"/>
        <w:rPr>
          <w:rFonts w:ascii="Times New Roman" w:hAnsi="Times New Roman" w:cs="Times New Roman"/>
          <w:color w:val="212121"/>
          <w:sz w:val="24"/>
          <w:szCs w:val="24"/>
          <w:shd w:val="clear" w:color="auto" w:fill="FFFFFF"/>
        </w:rPr>
      </w:pPr>
      <w:r w:rsidRPr="00961680">
        <w:rPr>
          <w:rFonts w:ascii="Times New Roman" w:hAnsi="Times New Roman" w:cs="Times New Roman"/>
          <w:color w:val="212121"/>
          <w:sz w:val="24"/>
          <w:szCs w:val="24"/>
          <w:shd w:val="clear" w:color="auto" w:fill="FFFFFF"/>
          <w:lang w:val="es-CL"/>
        </w:rPr>
        <w:t xml:space="preserve">Amodio DM, Kubota JT, Harmon-Jones E, Devine PG. </w:t>
      </w:r>
      <w:r w:rsidRPr="006D3085">
        <w:rPr>
          <w:rFonts w:ascii="Times New Roman" w:hAnsi="Times New Roman" w:cs="Times New Roman"/>
          <w:color w:val="212121"/>
          <w:sz w:val="24"/>
          <w:szCs w:val="24"/>
          <w:shd w:val="clear" w:color="auto" w:fill="FFFFFF"/>
        </w:rPr>
        <w:t>Alternative mechanisms for regulating racial responses according to internal vs external cues. Soc Cogn Affect Neurosci. 2006 Jun;1(1):26-36. doi: 10.1093/scan/nsl002. PMID: 18985098; PMCID: PMC2555407.</w:t>
      </w:r>
    </w:p>
    <w:p w14:paraId="1AF5A622"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Angermeyer, M.C., Beck, M., &amp; Matschinger, H. (2003). Determinants of the public's preference for social distance from people with schizophrenia. The Canadian Journal of Psychiatry, 48(10), 663-668.</w:t>
      </w:r>
    </w:p>
    <w:p w14:paraId="5CF32105" w14:textId="77777777" w:rsidR="002744F1" w:rsidRDefault="002744F1" w:rsidP="002744F1">
      <w:pPr>
        <w:spacing w:after="0" w:line="480" w:lineRule="auto"/>
        <w:ind w:left="720" w:hanging="720"/>
        <w:rPr>
          <w:rFonts w:ascii="Times New Roman" w:hAnsi="Times New Roman" w:cs="Times New Roman"/>
          <w:sz w:val="24"/>
          <w:szCs w:val="24"/>
        </w:rPr>
      </w:pPr>
      <w:r w:rsidRPr="003D111D">
        <w:rPr>
          <w:rFonts w:ascii="Times New Roman" w:hAnsi="Times New Roman" w:cs="Times New Roman"/>
          <w:sz w:val="24"/>
          <w:szCs w:val="24"/>
        </w:rPr>
        <w:t>Berry, Jack &amp; Worthington, Everett &amp; III, Les &amp; O'Connor, Lynn &amp; Wade, Nathaniel. (2001). Dispositional forgivingness: Development and construct validity of the Transgression Narrative Test of Forgivingness (TNTF). Personality and Social Psychology Bulletin. 27. 1277-1290. 10.1037/t05547-000.</w:t>
      </w:r>
    </w:p>
    <w:p w14:paraId="76469F45" w14:textId="77777777" w:rsidR="002744F1" w:rsidRDefault="002744F1" w:rsidP="002744F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w:t>
      </w:r>
      <w:r w:rsidRPr="00AC588A">
        <w:rPr>
          <w:rFonts w:ascii="Times New Roman" w:hAnsi="Times New Roman" w:cs="Times New Roman"/>
          <w:sz w:val="24"/>
          <w:szCs w:val="24"/>
        </w:rPr>
        <w:t>oon, S. D., &amp; Sulsky, L. M. (1997). Attributions of blame and forgiveness in romantic relationships: A policy-capturing study. Journal of Social Behavior and Personality, 12, 19-44.</w:t>
      </w:r>
    </w:p>
    <w:p w14:paraId="0E590DD5" w14:textId="77777777" w:rsidR="002744F1" w:rsidRPr="0022372A"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 xml:space="preserve">Brienza, J.P., Kung, F.Y.H., Santos, H.C., Bobocel, D.R., &amp; Grossmann, I. (2018). Wisdom, bias, and balance: Toward a process-sensitive measurement of wisdom-related cognition. Journal of Personality and Social Psychology, 115(6), 1093-1126. </w:t>
      </w:r>
      <w:proofErr w:type="gramStart"/>
      <w:r w:rsidRPr="0022372A">
        <w:rPr>
          <w:rFonts w:ascii="Times New Roman" w:hAnsi="Times New Roman" w:cs="Times New Roman"/>
          <w:sz w:val="24"/>
          <w:szCs w:val="24"/>
        </w:rPr>
        <w:t>doi:http://dx.doi.org.ezproxy.lib.ou.edu/10.1037/pspp0000171</w:t>
      </w:r>
      <w:proofErr w:type="gramEnd"/>
    </w:p>
    <w:p w14:paraId="09747049"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lastRenderedPageBreak/>
        <w:t>Brown, S.A. (2012) The Contribution of Previous Contact and Personality Traits to Severe Mental Illness Stigma, American Journal of Psychiatric Rehabilitation, 15:3, 274-289, DOI: 10.1080/15487768.2012.703553</w:t>
      </w:r>
      <w:r>
        <w:rPr>
          <w:rFonts w:ascii="Times New Roman" w:hAnsi="Times New Roman" w:cs="Times New Roman"/>
          <w:sz w:val="24"/>
          <w:szCs w:val="24"/>
        </w:rPr>
        <w:t xml:space="preserve"> </w:t>
      </w:r>
    </w:p>
    <w:p w14:paraId="53045412" w14:textId="77777777" w:rsidR="002744F1" w:rsidRDefault="002744F1" w:rsidP="002744F1">
      <w:pPr>
        <w:spacing w:after="0" w:line="480" w:lineRule="auto"/>
        <w:ind w:left="720" w:hanging="720"/>
        <w:rPr>
          <w:rFonts w:ascii="Times New Roman" w:hAnsi="Times New Roman" w:cs="Times New Roman"/>
          <w:sz w:val="24"/>
          <w:szCs w:val="24"/>
        </w:rPr>
      </w:pPr>
      <w:r w:rsidRPr="006F759A">
        <w:rPr>
          <w:rFonts w:ascii="Times New Roman" w:hAnsi="Times New Roman" w:cs="Times New Roman"/>
          <w:sz w:val="24"/>
          <w:szCs w:val="24"/>
        </w:rPr>
        <w:t xml:space="preserve">Corrigan, P.W., &amp; Kosyluk, K.A. (2014). Mental illness stigma: Types, constructs, and vehicles for change. In P. W. Corrigan (Ed.), </w:t>
      </w:r>
      <w:r w:rsidRPr="006F759A">
        <w:rPr>
          <w:rFonts w:ascii="Times New Roman" w:hAnsi="Times New Roman" w:cs="Times New Roman"/>
          <w:i/>
          <w:iCs/>
          <w:sz w:val="24"/>
          <w:szCs w:val="24"/>
        </w:rPr>
        <w:t xml:space="preserve">The Stigma of Disease and Disability: Understanding Causes and Overcoming Injustices </w:t>
      </w:r>
      <w:r w:rsidRPr="006F759A">
        <w:rPr>
          <w:rFonts w:ascii="Times New Roman" w:hAnsi="Times New Roman" w:cs="Times New Roman"/>
          <w:sz w:val="24"/>
          <w:szCs w:val="24"/>
        </w:rPr>
        <w:t xml:space="preserve">(pp. 35–56). Washington, DC: American Psychological As- sociation. http://dx.doi.org/10.1037/14297-003 </w:t>
      </w:r>
    </w:p>
    <w:p w14:paraId="681A0F2D" w14:textId="77777777" w:rsidR="002744F1" w:rsidRDefault="002744F1" w:rsidP="002744F1">
      <w:pPr>
        <w:spacing w:after="0" w:line="480" w:lineRule="auto"/>
        <w:ind w:left="720" w:hanging="720"/>
        <w:rPr>
          <w:rFonts w:ascii="Times New Roman" w:hAnsi="Times New Roman" w:cs="Times New Roman"/>
          <w:sz w:val="24"/>
          <w:szCs w:val="24"/>
        </w:rPr>
      </w:pPr>
      <w:r w:rsidRPr="00CA5C5B">
        <w:rPr>
          <w:rFonts w:ascii="Times New Roman" w:hAnsi="Times New Roman" w:cs="Times New Roman"/>
          <w:sz w:val="24"/>
          <w:szCs w:val="24"/>
        </w:rPr>
        <w:t>Corrigan, P. W., River, L. P., Lundin, R. K., Wasowski, K. U., Campion, J., Mathisen, J., ... &amp; Kubiak, M. A. (2000). Stigmatizing attributions about mental illness. Journal of Community Psychology, 28(1), 91-102.</w:t>
      </w:r>
    </w:p>
    <w:p w14:paraId="4AC52CFB"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Corrigan, P.W., Rowan, D., Green, A., Lundin, R., River, P., Uphoff-Wasowski, K., ... &amp; Kubiak, M. A. (2002). Challenging two mental illness stigmas: Personal responsibility and dangerousness. </w:t>
      </w:r>
      <w:r w:rsidRPr="0022372A">
        <w:rPr>
          <w:rFonts w:ascii="Times New Roman" w:hAnsi="Times New Roman" w:cs="Times New Roman"/>
          <w:i/>
          <w:iCs/>
          <w:sz w:val="24"/>
          <w:szCs w:val="24"/>
        </w:rPr>
        <w:t>Schizophrenia bulletin</w:t>
      </w:r>
      <w:r w:rsidRPr="0022372A">
        <w:rPr>
          <w:rFonts w:ascii="Times New Roman" w:hAnsi="Times New Roman" w:cs="Times New Roman"/>
          <w:sz w:val="24"/>
          <w:szCs w:val="24"/>
        </w:rPr>
        <w:t>, </w:t>
      </w:r>
      <w:r w:rsidRPr="0022372A">
        <w:rPr>
          <w:rFonts w:ascii="Times New Roman" w:hAnsi="Times New Roman" w:cs="Times New Roman"/>
          <w:i/>
          <w:iCs/>
          <w:sz w:val="24"/>
          <w:szCs w:val="24"/>
        </w:rPr>
        <w:t>28</w:t>
      </w:r>
      <w:r w:rsidRPr="0022372A">
        <w:rPr>
          <w:rFonts w:ascii="Times New Roman" w:hAnsi="Times New Roman" w:cs="Times New Roman"/>
          <w:sz w:val="24"/>
          <w:szCs w:val="24"/>
        </w:rPr>
        <w:t>(2), 293-309.</w:t>
      </w:r>
    </w:p>
    <w:p w14:paraId="095B67C9" w14:textId="77777777" w:rsidR="002744F1" w:rsidRPr="00BC7CCB" w:rsidRDefault="002744F1" w:rsidP="002744F1">
      <w:pPr>
        <w:spacing w:after="0" w:line="480" w:lineRule="auto"/>
        <w:ind w:left="720" w:hanging="720"/>
        <w:rPr>
          <w:rFonts w:ascii="Times New Roman" w:hAnsi="Times New Roman" w:cs="Times New Roman"/>
          <w:sz w:val="24"/>
          <w:szCs w:val="24"/>
        </w:rPr>
      </w:pPr>
      <w:r w:rsidRPr="007C4A80">
        <w:rPr>
          <w:rFonts w:ascii="Times New Roman" w:hAnsi="Times New Roman" w:cs="Times New Roman"/>
          <w:sz w:val="24"/>
          <w:szCs w:val="24"/>
        </w:rPr>
        <w:t xml:space="preserve">Crandall, C.S. (1994). Prejudice against fat people: Ideology and self-interest. </w:t>
      </w:r>
      <w:r w:rsidRPr="007C4A80">
        <w:rPr>
          <w:rFonts w:ascii="Times New Roman" w:hAnsi="Times New Roman" w:cs="Times New Roman"/>
          <w:i/>
          <w:iCs/>
          <w:sz w:val="24"/>
          <w:szCs w:val="24"/>
        </w:rPr>
        <w:t>Journal of Personality and Social Psychology, 66</w:t>
      </w:r>
      <w:r w:rsidRPr="007C4A80">
        <w:rPr>
          <w:rFonts w:ascii="Times New Roman" w:hAnsi="Times New Roman" w:cs="Times New Roman"/>
          <w:sz w:val="24"/>
          <w:szCs w:val="24"/>
        </w:rPr>
        <w:t xml:space="preserve">(5), 882–894. </w:t>
      </w:r>
      <w:r w:rsidRPr="00BC7CCB">
        <w:rPr>
          <w:rStyle w:val="Hyperlink"/>
          <w:rFonts w:ascii="Times New Roman" w:hAnsi="Times New Roman" w:cs="Times New Roman"/>
          <w:color w:val="auto"/>
          <w:sz w:val="24"/>
          <w:szCs w:val="24"/>
          <w:u w:val="none"/>
        </w:rPr>
        <w:t>https://doi.org/10.1037/0022-3514.66.5.882</w:t>
      </w:r>
    </w:p>
    <w:p w14:paraId="12A95241" w14:textId="77777777" w:rsidR="002744F1" w:rsidRDefault="002744F1" w:rsidP="002744F1">
      <w:pPr>
        <w:spacing w:after="0" w:line="480" w:lineRule="auto"/>
        <w:ind w:left="720" w:hanging="720"/>
        <w:rPr>
          <w:rFonts w:ascii="Times New Roman" w:hAnsi="Times New Roman" w:cs="Times New Roman"/>
          <w:sz w:val="24"/>
          <w:szCs w:val="24"/>
        </w:rPr>
      </w:pPr>
      <w:r w:rsidRPr="00A94013">
        <w:rPr>
          <w:rFonts w:ascii="Times New Roman" w:hAnsi="Times New Roman" w:cs="Times New Roman"/>
          <w:sz w:val="24"/>
          <w:szCs w:val="24"/>
        </w:rPr>
        <w:t>Crandall CS, D’Anello S, Sakalli N, Lazarus E, Nejtardt GW, Feather NT. An Attribution-Value Model of Prejudice: Anti-Fat Attitudes in Six Nations. Personality and Social Psychology Bulletin. 2001;27(1):30-37. doi:10.1177/0146167201271003</w:t>
      </w:r>
    </w:p>
    <w:p w14:paraId="04C53EFD" w14:textId="77777777" w:rsidR="002744F1" w:rsidRDefault="002744F1" w:rsidP="002744F1">
      <w:pPr>
        <w:spacing w:after="0" w:line="480" w:lineRule="auto"/>
        <w:ind w:left="720" w:hanging="720"/>
        <w:rPr>
          <w:rFonts w:ascii="Times New Roman" w:hAnsi="Times New Roman" w:cs="Times New Roman"/>
          <w:sz w:val="24"/>
          <w:szCs w:val="24"/>
        </w:rPr>
      </w:pPr>
      <w:r w:rsidRPr="0058734A">
        <w:rPr>
          <w:rFonts w:ascii="Times New Roman" w:hAnsi="Times New Roman" w:cs="Times New Roman"/>
          <w:sz w:val="24"/>
          <w:szCs w:val="24"/>
        </w:rPr>
        <w:t xml:space="preserve">Davis, D. E., Worthington, E. L., Jr., &amp; Hook, J. N. (2010). Humility: Review of measurement strategies and conceptualization as personality judgment. The Journal of Positive Psychology, 5(4), 243-252. </w:t>
      </w:r>
      <w:proofErr w:type="gramStart"/>
      <w:r w:rsidRPr="0058734A">
        <w:rPr>
          <w:rFonts w:ascii="Times New Roman" w:hAnsi="Times New Roman" w:cs="Times New Roman"/>
          <w:sz w:val="24"/>
          <w:szCs w:val="24"/>
        </w:rPr>
        <w:t>doi:http://dx.doi.org.ezproxy.lib.ou.edu/10.1080/17439761003791672</w:t>
      </w:r>
      <w:proofErr w:type="gramEnd"/>
      <w:r w:rsidRPr="0058734A">
        <w:rPr>
          <w:rFonts w:ascii="Times New Roman" w:hAnsi="Times New Roman" w:cs="Times New Roman"/>
          <w:sz w:val="24"/>
          <w:szCs w:val="24"/>
        </w:rPr>
        <w:t xml:space="preserve"> </w:t>
      </w:r>
    </w:p>
    <w:p w14:paraId="1E0E2C4E" w14:textId="77777777" w:rsidR="002744F1" w:rsidRDefault="002744F1" w:rsidP="002744F1">
      <w:pPr>
        <w:spacing w:after="0" w:line="480" w:lineRule="auto"/>
        <w:ind w:left="720" w:hanging="720"/>
        <w:rPr>
          <w:rFonts w:ascii="Times New Roman" w:hAnsi="Times New Roman" w:cs="Times New Roman"/>
          <w:sz w:val="24"/>
          <w:szCs w:val="24"/>
        </w:rPr>
      </w:pPr>
      <w:r w:rsidRPr="00CD1A01">
        <w:rPr>
          <w:rFonts w:ascii="Times New Roman" w:hAnsi="Times New Roman" w:cs="Times New Roman"/>
          <w:sz w:val="24"/>
          <w:szCs w:val="24"/>
        </w:rPr>
        <w:lastRenderedPageBreak/>
        <w:t xml:space="preserve">Davis, Don &amp; Hook, Joshua &amp; Van Tongeren, Daryl &amp; Deblaere, Cirleen &amp; Rice, Kenneth &amp; Worthington, Everett. (2015). </w:t>
      </w:r>
      <w:proofErr w:type="gramStart"/>
      <w:r w:rsidRPr="00CD1A01">
        <w:rPr>
          <w:rFonts w:ascii="Times New Roman" w:hAnsi="Times New Roman" w:cs="Times New Roman"/>
          <w:sz w:val="24"/>
          <w:szCs w:val="24"/>
        </w:rPr>
        <w:t>Making a Decision</w:t>
      </w:r>
      <w:proofErr w:type="gramEnd"/>
      <w:r w:rsidRPr="00CD1A01">
        <w:rPr>
          <w:rFonts w:ascii="Times New Roman" w:hAnsi="Times New Roman" w:cs="Times New Roman"/>
          <w:sz w:val="24"/>
          <w:szCs w:val="24"/>
        </w:rPr>
        <w:t xml:space="preserve"> to Forgive. Journal of counseling psychology. 62. 10.1037/cou0000054.</w:t>
      </w:r>
    </w:p>
    <w:p w14:paraId="20C66F40" w14:textId="77777777" w:rsidR="002744F1" w:rsidRDefault="002744F1" w:rsidP="002744F1">
      <w:pPr>
        <w:spacing w:after="0" w:line="480" w:lineRule="auto"/>
        <w:ind w:left="720" w:hanging="720"/>
        <w:rPr>
          <w:rFonts w:ascii="Times New Roman" w:hAnsi="Times New Roman" w:cs="Times New Roman"/>
          <w:sz w:val="24"/>
          <w:szCs w:val="24"/>
        </w:rPr>
      </w:pPr>
      <w:r w:rsidRPr="00A94013">
        <w:rPr>
          <w:rFonts w:ascii="Times New Roman" w:hAnsi="Times New Roman" w:cs="Times New Roman"/>
          <w:sz w:val="24"/>
          <w:szCs w:val="24"/>
        </w:rPr>
        <w:t>Davis, M. H. (1980). A multidimensional approach to individual differences in empathy. JSAS Catalog of Selected Documents in Psychology, 1980, 10, 85.</w:t>
      </w:r>
    </w:p>
    <w:p w14:paraId="77A6A597" w14:textId="37748430"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 xml:space="preserve">Dijker, A.J., &amp; Koomen, W. (2003). Extending Weiner's attribution-emotion model of stigmatization of ill persons. </w:t>
      </w:r>
      <w:r w:rsidRPr="0022372A">
        <w:rPr>
          <w:rStyle w:val="Emphasis"/>
          <w:rFonts w:ascii="Times New Roman" w:hAnsi="Times New Roman" w:cs="Times New Roman"/>
          <w:sz w:val="24"/>
          <w:szCs w:val="24"/>
        </w:rPr>
        <w:t>Basic and Applied Social Psychology, 25</w:t>
      </w:r>
      <w:r w:rsidRPr="0022372A">
        <w:rPr>
          <w:rFonts w:ascii="Times New Roman" w:hAnsi="Times New Roman" w:cs="Times New Roman"/>
          <w:sz w:val="24"/>
          <w:szCs w:val="24"/>
        </w:rPr>
        <w:t xml:space="preserve">(1), 51–68. </w:t>
      </w:r>
      <w:hyperlink r:id="rId14" w:history="1">
        <w:r w:rsidR="00807430" w:rsidRPr="00034999">
          <w:rPr>
            <w:rStyle w:val="Hyperlink"/>
            <w:rFonts w:ascii="Times New Roman" w:hAnsi="Times New Roman" w:cs="Times New Roman"/>
            <w:sz w:val="24"/>
            <w:szCs w:val="24"/>
          </w:rPr>
          <w:t>https://doi.org/10.1207/S15324834BASP2501_4</w:t>
        </w:r>
      </w:hyperlink>
    </w:p>
    <w:p w14:paraId="0A04BDD0" w14:textId="690BB5C2" w:rsidR="00807430" w:rsidRDefault="00807430" w:rsidP="002744F1">
      <w:pPr>
        <w:spacing w:after="0" w:line="480" w:lineRule="auto"/>
        <w:ind w:left="720" w:hanging="720"/>
        <w:rPr>
          <w:rFonts w:ascii="Times New Roman" w:hAnsi="Times New Roman" w:cs="Times New Roman"/>
          <w:sz w:val="24"/>
          <w:szCs w:val="24"/>
        </w:rPr>
      </w:pPr>
      <w:r w:rsidRPr="00807430">
        <w:rPr>
          <w:rFonts w:ascii="Times New Roman" w:hAnsi="Times New Roman" w:cs="Times New Roman"/>
          <w:sz w:val="24"/>
          <w:szCs w:val="24"/>
        </w:rPr>
        <w:t xml:space="preserve">Dwiwardani, C., Hill, P. C., Bollinger, R. A., Marks, L. E., Steele, J. R., Doolin, H. N., . . . Davis, D. E. (2014). Virtues develop from a secure base: Attachment and resilience as predictors of humility, gratitude, and forgiveness. Journal of Psychology and Theology, 42(1), 83-90. </w:t>
      </w:r>
      <w:proofErr w:type="gramStart"/>
      <w:r w:rsidRPr="00807430">
        <w:rPr>
          <w:rFonts w:ascii="Times New Roman" w:hAnsi="Times New Roman" w:cs="Times New Roman"/>
          <w:sz w:val="24"/>
          <w:szCs w:val="24"/>
        </w:rPr>
        <w:t>doi:http://dx.doi.org/10.1177/009164711404200109</w:t>
      </w:r>
      <w:proofErr w:type="gramEnd"/>
    </w:p>
    <w:p w14:paraId="4F2B8CAA" w14:textId="77777777" w:rsidR="002744F1" w:rsidRDefault="002744F1" w:rsidP="002744F1">
      <w:pPr>
        <w:spacing w:after="0" w:line="480" w:lineRule="auto"/>
        <w:ind w:left="720" w:hanging="720"/>
        <w:rPr>
          <w:rFonts w:ascii="Times New Roman" w:hAnsi="Times New Roman" w:cs="Times New Roman"/>
          <w:iCs/>
          <w:sz w:val="24"/>
          <w:szCs w:val="24"/>
        </w:rPr>
      </w:pPr>
      <w:r w:rsidRPr="00CD1A01">
        <w:rPr>
          <w:rFonts w:ascii="Times New Roman" w:hAnsi="Times New Roman" w:cs="Times New Roman"/>
          <w:iCs/>
          <w:sz w:val="24"/>
          <w:szCs w:val="24"/>
        </w:rPr>
        <w:t>Exline JJ, Baumeister RF, Zell AL, Kraft AJ, Witvliet CV. Not so innocent: does seeing one's own capacity for wrongdoing predict forgiveness? J Pers Soc Psychol. 2008 Mar;94(3):495-515. doi: 10.1037/0022-3514.94.3.495. PMID: 18284294.</w:t>
      </w:r>
    </w:p>
    <w:p w14:paraId="54C02482" w14:textId="77777777" w:rsidR="002744F1" w:rsidRDefault="002744F1" w:rsidP="002744F1">
      <w:pPr>
        <w:spacing w:after="0" w:line="480" w:lineRule="auto"/>
        <w:ind w:left="720" w:hanging="720"/>
        <w:rPr>
          <w:rFonts w:ascii="Times New Roman" w:hAnsi="Times New Roman" w:cs="Times New Roman"/>
          <w:iCs/>
          <w:sz w:val="24"/>
          <w:szCs w:val="24"/>
        </w:rPr>
      </w:pPr>
      <w:r w:rsidRPr="00CD1A01">
        <w:rPr>
          <w:rFonts w:ascii="Times New Roman" w:hAnsi="Times New Roman" w:cs="Times New Roman"/>
          <w:iCs/>
          <w:sz w:val="24"/>
          <w:szCs w:val="24"/>
        </w:rPr>
        <w:t>Exline, J. J., &amp; Baumeister, R. F. (2000). Expressing forgiveness and repentance: Benefits and barriers. In M. E. McCullough, K. I. Pargament, &amp; C. E. Thoresen (Eds.), Forgiveness: Theory, research, and practice (p. 133–155). Guilford Press.</w:t>
      </w:r>
    </w:p>
    <w:p w14:paraId="6A456564" w14:textId="77777777" w:rsidR="002744F1" w:rsidRDefault="002744F1" w:rsidP="002744F1">
      <w:pPr>
        <w:spacing w:after="0" w:line="480" w:lineRule="auto"/>
        <w:ind w:left="720" w:hanging="720"/>
        <w:rPr>
          <w:rFonts w:ascii="Times New Roman" w:hAnsi="Times New Roman" w:cs="Times New Roman"/>
          <w:sz w:val="24"/>
          <w:szCs w:val="24"/>
        </w:rPr>
      </w:pPr>
      <w:r w:rsidRPr="006B5FBA">
        <w:rPr>
          <w:rFonts w:ascii="Times New Roman" w:hAnsi="Times New Roman" w:cs="Times New Roman"/>
          <w:sz w:val="24"/>
          <w:szCs w:val="24"/>
        </w:rPr>
        <w:t>Feather, N. T. (1996). Reactions to penalties for an offense in relation to authoritarianism, values, perceived responsibility, perceived seriousness, and deservingness. Journal of Personality and Social Psychology, 71, 571-587.</w:t>
      </w:r>
    </w:p>
    <w:p w14:paraId="72284AFD" w14:textId="149FA7A3" w:rsidR="00807430" w:rsidRDefault="002744F1" w:rsidP="00686525">
      <w:pPr>
        <w:spacing w:after="0" w:line="480" w:lineRule="auto"/>
        <w:ind w:left="720" w:hanging="720"/>
        <w:rPr>
          <w:rFonts w:ascii="Times New Roman" w:hAnsi="Times New Roman" w:cs="Times New Roman"/>
          <w:sz w:val="24"/>
          <w:szCs w:val="24"/>
        </w:rPr>
      </w:pPr>
      <w:r w:rsidRPr="00AC588A">
        <w:rPr>
          <w:rFonts w:ascii="Times New Roman" w:hAnsi="Times New Roman" w:cs="Times New Roman"/>
          <w:sz w:val="24"/>
          <w:szCs w:val="24"/>
        </w:rPr>
        <w:lastRenderedPageBreak/>
        <w:t xml:space="preserve">Fehr, Ryan &amp; Gelfand, Michele &amp; Nag, Monisha. (2010). The Road to Forgiveness: A Meta-Analytic Synthesis of Its Situational and Dispositional Correlates (vol 136, pg 894, 2010). Psychological bulletin. 136. 894-914. 10.1037/a0019993. </w:t>
      </w:r>
    </w:p>
    <w:p w14:paraId="56706E25" w14:textId="687BD85D" w:rsidR="00807430" w:rsidRDefault="00807430" w:rsidP="002744F1">
      <w:pPr>
        <w:spacing w:after="0" w:line="480" w:lineRule="auto"/>
        <w:ind w:left="720" w:hanging="720"/>
        <w:rPr>
          <w:rFonts w:ascii="Times New Roman" w:hAnsi="Times New Roman" w:cs="Times New Roman"/>
          <w:sz w:val="24"/>
          <w:szCs w:val="24"/>
        </w:rPr>
      </w:pPr>
      <w:r w:rsidRPr="00807430">
        <w:rPr>
          <w:rFonts w:ascii="Times New Roman" w:hAnsi="Times New Roman" w:cs="Times New Roman"/>
          <w:sz w:val="24"/>
          <w:szCs w:val="24"/>
        </w:rPr>
        <w:t>Farrell, J. E., Hook, J. N., Ramos, M., Davis, D. E., Van Tongeren, D. R., &amp; Ruiz, J. M. (2015). Humility and relationship outcomes in couples: The mediating role of commitment.</w:t>
      </w:r>
      <w:r w:rsidRPr="00807430">
        <w:rPr>
          <w:rFonts w:ascii="Times New Roman" w:hAnsi="Times New Roman" w:cs="Times New Roman"/>
          <w:i/>
          <w:iCs/>
          <w:sz w:val="24"/>
          <w:szCs w:val="24"/>
        </w:rPr>
        <w:t> Couple and Family Psychology: Research and Practice, 4</w:t>
      </w:r>
      <w:r w:rsidRPr="00807430">
        <w:rPr>
          <w:rFonts w:ascii="Times New Roman" w:hAnsi="Times New Roman" w:cs="Times New Roman"/>
          <w:sz w:val="24"/>
          <w:szCs w:val="24"/>
        </w:rPr>
        <w:t xml:space="preserve">(1), 14-26. </w:t>
      </w:r>
      <w:proofErr w:type="gramStart"/>
      <w:r w:rsidRPr="00807430">
        <w:rPr>
          <w:rFonts w:ascii="Times New Roman" w:hAnsi="Times New Roman" w:cs="Times New Roman"/>
          <w:sz w:val="24"/>
          <w:szCs w:val="24"/>
        </w:rPr>
        <w:t>doi:http://dx.doi.org/10.1037/cfp0000033</w:t>
      </w:r>
      <w:proofErr w:type="gramEnd"/>
    </w:p>
    <w:p w14:paraId="221A5395" w14:textId="77777777" w:rsidR="002744F1" w:rsidRDefault="002744F1" w:rsidP="002744F1">
      <w:pPr>
        <w:spacing w:after="0" w:line="480" w:lineRule="auto"/>
        <w:ind w:left="720" w:hanging="720"/>
        <w:rPr>
          <w:rFonts w:ascii="Times New Roman" w:hAnsi="Times New Roman" w:cs="Times New Roman"/>
          <w:sz w:val="24"/>
          <w:szCs w:val="24"/>
        </w:rPr>
      </w:pPr>
      <w:r w:rsidRPr="0043548D">
        <w:rPr>
          <w:rFonts w:ascii="Times New Roman" w:hAnsi="Times New Roman" w:cs="Times New Roman"/>
          <w:sz w:val="24"/>
          <w:szCs w:val="24"/>
        </w:rPr>
        <w:t xml:space="preserve">Fox, A.B., Earnshaw, V.A., Taverna, E.C., &amp; Vogt, D. (2018). Conceptualizing and measuring mental illness stigma: The mental illness stigma framework and critical review of measures. </w:t>
      </w:r>
      <w:r w:rsidRPr="0043548D">
        <w:rPr>
          <w:rFonts w:ascii="Times New Roman" w:hAnsi="Times New Roman" w:cs="Times New Roman"/>
          <w:i/>
          <w:iCs/>
          <w:sz w:val="24"/>
          <w:szCs w:val="24"/>
        </w:rPr>
        <w:t>Stigma and Health, 3</w:t>
      </w:r>
      <w:r w:rsidRPr="0043548D">
        <w:rPr>
          <w:rFonts w:ascii="Times New Roman" w:hAnsi="Times New Roman" w:cs="Times New Roman"/>
          <w:sz w:val="24"/>
          <w:szCs w:val="24"/>
        </w:rPr>
        <w:t xml:space="preserve">(4), 348–376. </w:t>
      </w:r>
      <w:hyperlink r:id="rId15" w:history="1">
        <w:r w:rsidRPr="004D757F">
          <w:rPr>
            <w:rStyle w:val="Hyperlink"/>
            <w:rFonts w:ascii="Times New Roman" w:hAnsi="Times New Roman" w:cs="Times New Roman"/>
            <w:sz w:val="24"/>
            <w:szCs w:val="24"/>
          </w:rPr>
          <w:t>https://doi.org/10.1037/sah0000104</w:t>
        </w:r>
      </w:hyperlink>
    </w:p>
    <w:p w14:paraId="670536FF" w14:textId="77777777" w:rsidR="002744F1" w:rsidRPr="007C55BB" w:rsidRDefault="002744F1" w:rsidP="002744F1">
      <w:pPr>
        <w:spacing w:after="0" w:line="480" w:lineRule="auto"/>
        <w:ind w:left="720" w:hanging="720"/>
        <w:rPr>
          <w:rFonts w:ascii="Times New Roman" w:hAnsi="Times New Roman" w:cs="Times New Roman"/>
          <w:sz w:val="24"/>
          <w:szCs w:val="24"/>
        </w:rPr>
      </w:pPr>
      <w:r w:rsidRPr="00FC4A1E">
        <w:rPr>
          <w:rFonts w:ascii="Times New Roman" w:hAnsi="Times New Roman" w:cs="Times New Roman"/>
          <w:sz w:val="24"/>
          <w:szCs w:val="24"/>
        </w:rPr>
        <w:t>Fryar CD, Carroll MD, Afful J. Prevalence of overweight, obesity, and severe obesity among adults aged 20 and over: United States, 1960–1962 through 2017–2018. NCHS Health E-Stats. 2020.</w:t>
      </w:r>
    </w:p>
    <w:p w14:paraId="4E1BCA80" w14:textId="77777777" w:rsidR="002744F1" w:rsidRPr="00E82984" w:rsidRDefault="002744F1" w:rsidP="002744F1">
      <w:pPr>
        <w:spacing w:after="0" w:line="480" w:lineRule="auto"/>
        <w:ind w:left="720" w:hanging="720"/>
      </w:pPr>
      <w:r w:rsidRPr="006225A7">
        <w:rPr>
          <w:rFonts w:ascii="Times New Roman" w:hAnsi="Times New Roman" w:cs="Times New Roman"/>
          <w:iCs/>
          <w:sz w:val="24"/>
          <w:szCs w:val="24"/>
        </w:rPr>
        <w:t>Furman, Celina &amp; Luo, Shanhong &amp; Pond, Jr, Richard. (2017). A perfect blame: Conflict-promoting attributions mediate the association between perfectionism and forgiveness in romantic relationships. Personality and Individual Differences. 111. 178-186. 10.1016/j.paid.2017.01.052.</w:t>
      </w:r>
      <w:r w:rsidRPr="006225A7">
        <w:rPr>
          <w:rStyle w:val="itwtqi23ioopmk3o6ert"/>
        </w:rPr>
        <w:t xml:space="preserve"> </w:t>
      </w:r>
    </w:p>
    <w:p w14:paraId="1B345FA0"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Gilbert, D.T., &amp; Malone, P.S. (1995). The correspondence bias. Psychological bulletin,117(1), 21.</w:t>
      </w:r>
    </w:p>
    <w:p w14:paraId="43454FC5" w14:textId="77777777" w:rsidR="002744F1" w:rsidRPr="00961680" w:rsidRDefault="002744F1" w:rsidP="002744F1">
      <w:pPr>
        <w:spacing w:after="0" w:line="480" w:lineRule="auto"/>
        <w:ind w:left="720" w:hanging="720"/>
        <w:rPr>
          <w:rFonts w:ascii="Times New Roman" w:hAnsi="Times New Roman" w:cs="Times New Roman"/>
          <w:sz w:val="24"/>
          <w:szCs w:val="24"/>
          <w:lang w:val="es-CL"/>
        </w:rPr>
      </w:pPr>
      <w:r w:rsidRPr="006932CD">
        <w:rPr>
          <w:rFonts w:ascii="Times New Roman" w:hAnsi="Times New Roman" w:cs="Times New Roman"/>
          <w:sz w:val="24"/>
          <w:szCs w:val="24"/>
        </w:rPr>
        <w:t xml:space="preserve">Golec de Zavala, Agnieszka &amp; Cichocka, Aleksandra &amp; Eidelson, Roy &amp; Jayawickreme, Nuwan. (2009). Collective Narcissism and Its Social Consequences. Journal of personality and social psychology. </w:t>
      </w:r>
      <w:r w:rsidRPr="00961680">
        <w:rPr>
          <w:rFonts w:ascii="Times New Roman" w:hAnsi="Times New Roman" w:cs="Times New Roman"/>
          <w:sz w:val="24"/>
          <w:szCs w:val="24"/>
          <w:lang w:val="es-CL"/>
        </w:rPr>
        <w:t xml:space="preserve">97. 1074-96. 10.1037/a0016904. </w:t>
      </w:r>
    </w:p>
    <w:p w14:paraId="55121FD1" w14:textId="77777777" w:rsidR="002744F1" w:rsidRPr="0022372A" w:rsidRDefault="002744F1" w:rsidP="002744F1">
      <w:pPr>
        <w:spacing w:after="0" w:line="480" w:lineRule="auto"/>
        <w:ind w:left="720" w:hanging="720"/>
        <w:rPr>
          <w:rFonts w:ascii="Times New Roman" w:hAnsi="Times New Roman" w:cs="Times New Roman"/>
          <w:sz w:val="24"/>
          <w:szCs w:val="24"/>
        </w:rPr>
      </w:pPr>
      <w:r w:rsidRPr="00961680">
        <w:rPr>
          <w:rFonts w:ascii="Times New Roman" w:hAnsi="Times New Roman" w:cs="Times New Roman"/>
          <w:sz w:val="24"/>
          <w:szCs w:val="24"/>
          <w:lang w:val="es-CL"/>
        </w:rPr>
        <w:lastRenderedPageBreak/>
        <w:t xml:space="preserve">González-Torres, M.A., Oraa, R., Arístegui, M., Fernández-Rivas, A., &amp; Guimon, J. (2007). </w:t>
      </w:r>
      <w:r w:rsidRPr="0022372A">
        <w:rPr>
          <w:rFonts w:ascii="Times New Roman" w:hAnsi="Times New Roman" w:cs="Times New Roman"/>
          <w:sz w:val="24"/>
          <w:szCs w:val="24"/>
        </w:rPr>
        <w:t>Stigma and discrimination towards people with schizophrenia and their family members. Social Psychiatry and Psychiatric Epidemiology, 42(1), 14-23.</w:t>
      </w:r>
    </w:p>
    <w:p w14:paraId="335B7A4E" w14:textId="77777777" w:rsidR="002744F1" w:rsidRDefault="002744F1" w:rsidP="002744F1">
      <w:pPr>
        <w:spacing w:after="0" w:line="480" w:lineRule="auto"/>
        <w:ind w:left="720" w:hanging="720"/>
        <w:rPr>
          <w:rFonts w:ascii="Times New Roman" w:hAnsi="Times New Roman" w:cs="Times New Roman"/>
          <w:sz w:val="24"/>
          <w:szCs w:val="24"/>
        </w:rPr>
      </w:pPr>
      <w:r w:rsidRPr="00F6678B">
        <w:rPr>
          <w:rFonts w:ascii="Times New Roman" w:hAnsi="Times New Roman" w:cs="Times New Roman"/>
          <w:sz w:val="24"/>
          <w:szCs w:val="24"/>
        </w:rPr>
        <w:t xml:space="preserve">Hengartner, M.P., Loch, A.A., Lawson, F. L., Guarniero, F.B., Wang, Y.P., Rössler, W., &amp; Gattaz, W.F. (2013). Public stigmatization of different mental disorders: A comprehensive attitude survey. </w:t>
      </w:r>
      <w:r>
        <w:rPr>
          <w:rFonts w:ascii="Times New Roman" w:hAnsi="Times New Roman" w:cs="Times New Roman"/>
          <w:i/>
          <w:iCs/>
          <w:sz w:val="24"/>
          <w:szCs w:val="24"/>
        </w:rPr>
        <w:t>Epidemi</w:t>
      </w:r>
      <w:r w:rsidRPr="00F6678B">
        <w:rPr>
          <w:rFonts w:ascii="Times New Roman" w:hAnsi="Times New Roman" w:cs="Times New Roman"/>
          <w:i/>
          <w:iCs/>
          <w:sz w:val="24"/>
          <w:szCs w:val="24"/>
        </w:rPr>
        <w:t xml:space="preserve">ology and Psychiatric Sciences, 22, </w:t>
      </w:r>
      <w:r w:rsidRPr="00F6678B">
        <w:rPr>
          <w:rFonts w:ascii="Times New Roman" w:hAnsi="Times New Roman" w:cs="Times New Roman"/>
          <w:sz w:val="24"/>
          <w:szCs w:val="24"/>
        </w:rPr>
        <w:t>269 –274</w:t>
      </w:r>
      <w:r>
        <w:rPr>
          <w:rFonts w:ascii="Times New Roman" w:hAnsi="Times New Roman" w:cs="Times New Roman"/>
          <w:sz w:val="24"/>
          <w:szCs w:val="24"/>
        </w:rPr>
        <w:t>.</w:t>
      </w:r>
    </w:p>
    <w:p w14:paraId="576FD2F5" w14:textId="77777777" w:rsidR="002744F1" w:rsidRDefault="002744F1" w:rsidP="002744F1">
      <w:pPr>
        <w:spacing w:after="0" w:line="480" w:lineRule="auto"/>
        <w:ind w:left="720" w:hanging="720"/>
        <w:rPr>
          <w:rFonts w:ascii="Times New Roman" w:hAnsi="Times New Roman" w:cs="Times New Roman"/>
          <w:sz w:val="24"/>
          <w:szCs w:val="24"/>
        </w:rPr>
      </w:pPr>
      <w:r w:rsidRPr="0058734A">
        <w:rPr>
          <w:rFonts w:ascii="Times New Roman" w:hAnsi="Times New Roman" w:cs="Times New Roman"/>
          <w:sz w:val="24"/>
          <w:szCs w:val="24"/>
        </w:rPr>
        <w:t xml:space="preserve">Hill, P. C., &amp; Sandage, S. J. (2016). The promising but challenging case of humility as a positive psychology virtue. Journal of Moral Education, 45(2), 132–146. </w:t>
      </w:r>
      <w:r w:rsidRPr="00E82984">
        <w:rPr>
          <w:rFonts w:ascii="Times New Roman" w:hAnsi="Times New Roman" w:cs="Times New Roman"/>
          <w:sz w:val="24"/>
          <w:szCs w:val="24"/>
        </w:rPr>
        <w:t>https://doi.org/10.1080/03057240.2016.1174675</w:t>
      </w:r>
    </w:p>
    <w:p w14:paraId="77FCEBEC" w14:textId="77777777" w:rsidR="002744F1" w:rsidRDefault="002744F1" w:rsidP="002744F1">
      <w:pPr>
        <w:spacing w:after="0" w:line="480" w:lineRule="auto"/>
        <w:ind w:left="720" w:hanging="720"/>
        <w:rPr>
          <w:rFonts w:ascii="Times New Roman" w:hAnsi="Times New Roman" w:cs="Times New Roman"/>
          <w:sz w:val="24"/>
          <w:szCs w:val="24"/>
        </w:rPr>
      </w:pPr>
      <w:r w:rsidRPr="00A94013">
        <w:rPr>
          <w:rFonts w:ascii="Times New Roman" w:hAnsi="Times New Roman" w:cs="Times New Roman"/>
          <w:sz w:val="24"/>
          <w:szCs w:val="24"/>
        </w:rPr>
        <w:t>Hirai M, Vernon LL, Clum GA. Factor Structure and Administration Measurement Invariance of the Beliefs Toward Mental Illness Scale in Latino College Samples: Paper–Pencil Versus Internet Administrations. Assessment. 2018;25(6):759-768.</w:t>
      </w:r>
    </w:p>
    <w:p w14:paraId="3CF3C4A8" w14:textId="77777777" w:rsidR="002744F1" w:rsidRDefault="002744F1" w:rsidP="002744F1">
      <w:pPr>
        <w:spacing w:after="0" w:line="480" w:lineRule="auto"/>
        <w:ind w:left="720" w:hanging="720"/>
        <w:rPr>
          <w:rFonts w:ascii="Times New Roman" w:hAnsi="Times New Roman" w:cs="Times New Roman"/>
          <w:iCs/>
          <w:sz w:val="24"/>
          <w:szCs w:val="24"/>
        </w:rPr>
      </w:pPr>
      <w:r w:rsidRPr="00CD1A01">
        <w:rPr>
          <w:rFonts w:ascii="Times New Roman" w:hAnsi="Times New Roman" w:cs="Times New Roman"/>
          <w:iCs/>
          <w:sz w:val="24"/>
          <w:szCs w:val="24"/>
        </w:rPr>
        <w:t>Jackson, Jay &amp; James, Audrey &amp; Poulsen, Joan &amp; Dumford, Jennifer. (2015). Weight Bias as a Function of Person Variables and Contact Experiences. The Journal of social psychology. 156. 10.1080/00224545.2015.1095708.</w:t>
      </w:r>
    </w:p>
    <w:p w14:paraId="6ECC27B0"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Joireman, Jeff. (2004). Relationships between attributional complexity and empathy. Individual Differences Research. 2. 197-202.</w:t>
      </w:r>
    </w:p>
    <w:p w14:paraId="291B6FCB" w14:textId="77777777" w:rsidR="002744F1" w:rsidRDefault="002744F1" w:rsidP="002744F1">
      <w:pPr>
        <w:spacing w:after="0" w:line="480" w:lineRule="auto"/>
        <w:ind w:left="720" w:hanging="720"/>
        <w:rPr>
          <w:rFonts w:ascii="Times New Roman" w:hAnsi="Times New Roman" w:cs="Times New Roman"/>
          <w:sz w:val="24"/>
          <w:szCs w:val="24"/>
        </w:rPr>
      </w:pPr>
      <w:r w:rsidRPr="0002063E">
        <w:rPr>
          <w:rFonts w:ascii="Times New Roman" w:hAnsi="Times New Roman" w:cs="Times New Roman"/>
          <w:sz w:val="24"/>
          <w:szCs w:val="24"/>
        </w:rPr>
        <w:t>Khoury, C., Struthers, C. W., Santelli, A. G</w:t>
      </w:r>
      <w:r>
        <w:rPr>
          <w:rFonts w:ascii="Times New Roman" w:hAnsi="Times New Roman" w:cs="Times New Roman"/>
          <w:sz w:val="24"/>
          <w:szCs w:val="24"/>
        </w:rPr>
        <w:t xml:space="preserve">., &amp; Marjanovic, Z. (2012). The </w:t>
      </w:r>
      <w:r w:rsidRPr="0002063E">
        <w:rPr>
          <w:rFonts w:ascii="Times New Roman" w:hAnsi="Times New Roman" w:cs="Times New Roman"/>
          <w:sz w:val="24"/>
          <w:szCs w:val="24"/>
        </w:rPr>
        <w:t xml:space="preserve">role of </w:t>
      </w:r>
      <w:proofErr w:type="gramStart"/>
      <w:r w:rsidRPr="0002063E">
        <w:rPr>
          <w:rFonts w:ascii="Times New Roman" w:hAnsi="Times New Roman" w:cs="Times New Roman"/>
          <w:sz w:val="24"/>
          <w:szCs w:val="24"/>
        </w:rPr>
        <w:t>right wing</w:t>
      </w:r>
      <w:proofErr w:type="gramEnd"/>
      <w:r w:rsidRPr="0002063E">
        <w:rPr>
          <w:rFonts w:ascii="Times New Roman" w:hAnsi="Times New Roman" w:cs="Times New Roman"/>
          <w:sz w:val="24"/>
          <w:szCs w:val="24"/>
        </w:rPr>
        <w:t xml:space="preserve"> authoritarianism on the repentance-forgiveness</w:t>
      </w:r>
      <w:r>
        <w:rPr>
          <w:rFonts w:ascii="Times New Roman" w:hAnsi="Times New Roman" w:cs="Times New Roman"/>
          <w:sz w:val="24"/>
          <w:szCs w:val="24"/>
        </w:rPr>
        <w:t xml:space="preserve"> process. </w:t>
      </w:r>
      <w:r w:rsidRPr="0002063E">
        <w:rPr>
          <w:rFonts w:ascii="Times New Roman" w:hAnsi="Times New Roman" w:cs="Times New Roman"/>
          <w:sz w:val="24"/>
          <w:szCs w:val="24"/>
        </w:rPr>
        <w:t xml:space="preserve">Social Influence, 7, 304–326. </w:t>
      </w:r>
      <w:r w:rsidRPr="00E82984">
        <w:rPr>
          <w:rStyle w:val="Hyperlink"/>
          <w:rFonts w:ascii="Times New Roman" w:hAnsi="Times New Roman" w:cs="Times New Roman"/>
          <w:color w:val="auto"/>
          <w:sz w:val="24"/>
          <w:szCs w:val="24"/>
          <w:u w:val="none"/>
        </w:rPr>
        <w:t>http://dx.doi.org/10.1080/15534510.2012.674745</w:t>
      </w:r>
    </w:p>
    <w:p w14:paraId="1C9C851B" w14:textId="77777777" w:rsidR="002744F1" w:rsidRDefault="002744F1" w:rsidP="002744F1">
      <w:pPr>
        <w:spacing w:after="0" w:line="480" w:lineRule="auto"/>
        <w:ind w:left="720" w:hanging="720"/>
        <w:rPr>
          <w:rFonts w:ascii="Times New Roman" w:hAnsi="Times New Roman" w:cs="Times New Roman"/>
          <w:sz w:val="24"/>
          <w:szCs w:val="24"/>
          <w:lang w:val="it-IT"/>
        </w:rPr>
      </w:pPr>
      <w:r w:rsidRPr="00090A15">
        <w:rPr>
          <w:rFonts w:ascii="Times New Roman" w:hAnsi="Times New Roman" w:cs="Times New Roman"/>
          <w:sz w:val="24"/>
          <w:szCs w:val="24"/>
        </w:rPr>
        <w:t xml:space="preserve">Krumrei-Mancuso, E., Haggard, M.C., LaBouff, J.P., &amp; Rowatt, W.C. (2019). Links between intellectual humility and acquiring knowledge. The Journal of Positive Psychology, </w:t>
      </w:r>
      <w:proofErr w:type="gramStart"/>
      <w:r w:rsidRPr="00090A15">
        <w:rPr>
          <w:rFonts w:ascii="Times New Roman" w:hAnsi="Times New Roman" w:cs="Times New Roman"/>
          <w:sz w:val="24"/>
          <w:szCs w:val="24"/>
        </w:rPr>
        <w:t>doi:http://dx.doi.org.ezproxy.lib.ou.edu/10.1080/17439760.2019.1579359</w:t>
      </w:r>
      <w:proofErr w:type="gramEnd"/>
      <w:r w:rsidRPr="00A65030">
        <w:rPr>
          <w:rFonts w:ascii="Times New Roman" w:hAnsi="Times New Roman" w:cs="Times New Roman"/>
          <w:sz w:val="24"/>
          <w:szCs w:val="24"/>
          <w:lang w:val="it-IT"/>
        </w:rPr>
        <w:t xml:space="preserve"> </w:t>
      </w:r>
    </w:p>
    <w:p w14:paraId="3BAB25CA" w14:textId="77777777" w:rsidR="002744F1" w:rsidRDefault="002744F1" w:rsidP="002744F1">
      <w:pPr>
        <w:spacing w:after="0" w:line="480" w:lineRule="auto"/>
        <w:ind w:left="720" w:hanging="720"/>
        <w:rPr>
          <w:rFonts w:ascii="Times New Roman" w:hAnsi="Times New Roman" w:cs="Times New Roman"/>
          <w:sz w:val="24"/>
          <w:szCs w:val="24"/>
        </w:rPr>
      </w:pPr>
      <w:r w:rsidRPr="0035296E">
        <w:rPr>
          <w:rFonts w:ascii="Times New Roman" w:hAnsi="Times New Roman" w:cs="Times New Roman"/>
          <w:sz w:val="24"/>
          <w:szCs w:val="24"/>
          <w:lang w:val="it-IT"/>
        </w:rPr>
        <w:lastRenderedPageBreak/>
        <w:t xml:space="preserve">Krumrei-Mancuso, E., Newman, B. </w:t>
      </w:r>
      <w:r w:rsidRPr="00E26CFD">
        <w:rPr>
          <w:rFonts w:ascii="Times New Roman" w:hAnsi="Times New Roman" w:cs="Times New Roman"/>
          <w:sz w:val="24"/>
          <w:szCs w:val="24"/>
        </w:rPr>
        <w:t>(2020) Intellectual humility in the sociopolitical domain. Self and Identity 0:0, pages 1-28.</w:t>
      </w:r>
    </w:p>
    <w:p w14:paraId="2FD58D13" w14:textId="77777777" w:rsidR="002744F1" w:rsidRDefault="002744F1" w:rsidP="002744F1">
      <w:pPr>
        <w:spacing w:after="0" w:line="480" w:lineRule="auto"/>
        <w:ind w:left="720" w:hanging="720"/>
        <w:rPr>
          <w:rFonts w:ascii="Times New Roman" w:hAnsi="Times New Roman" w:cs="Times New Roman"/>
          <w:sz w:val="24"/>
          <w:szCs w:val="24"/>
        </w:rPr>
      </w:pPr>
      <w:r w:rsidRPr="0035296E">
        <w:rPr>
          <w:rFonts w:ascii="Times New Roman" w:hAnsi="Times New Roman" w:cs="Times New Roman"/>
          <w:sz w:val="24"/>
          <w:szCs w:val="24"/>
          <w:lang w:val="it-IT"/>
        </w:rPr>
        <w:t xml:space="preserve">Krumrei-Mancuso, E., &amp; Rouse, S.V. (2016). </w:t>
      </w:r>
      <w:r w:rsidRPr="0022372A">
        <w:rPr>
          <w:rFonts w:ascii="Times New Roman" w:hAnsi="Times New Roman" w:cs="Times New Roman"/>
          <w:sz w:val="24"/>
          <w:szCs w:val="24"/>
        </w:rPr>
        <w:t>The development and validation of the comprehensive intellectual humility scale.</w:t>
      </w:r>
      <w:r w:rsidRPr="0022372A">
        <w:rPr>
          <w:rFonts w:ascii="Times New Roman" w:hAnsi="Times New Roman" w:cs="Times New Roman"/>
          <w:i/>
          <w:iCs/>
          <w:sz w:val="24"/>
          <w:szCs w:val="24"/>
        </w:rPr>
        <w:t xml:space="preserve"> Journal of Personality Assessment, 98</w:t>
      </w:r>
      <w:r w:rsidRPr="0022372A">
        <w:rPr>
          <w:rFonts w:ascii="Times New Roman" w:hAnsi="Times New Roman" w:cs="Times New Roman"/>
          <w:sz w:val="24"/>
          <w:szCs w:val="24"/>
        </w:rPr>
        <w:t xml:space="preserve">(2), 209-221. </w:t>
      </w:r>
      <w:proofErr w:type="gramStart"/>
      <w:r w:rsidRPr="0022372A">
        <w:rPr>
          <w:rFonts w:ascii="Times New Roman" w:hAnsi="Times New Roman" w:cs="Times New Roman"/>
          <w:sz w:val="24"/>
          <w:szCs w:val="24"/>
        </w:rPr>
        <w:t>doi:http://dx.doi.org.ezproxy.lib.ou.edu/10.1080/00223891.2015.1068174</w:t>
      </w:r>
      <w:proofErr w:type="gramEnd"/>
    </w:p>
    <w:p w14:paraId="2E91F1D0" w14:textId="77777777" w:rsidR="002744F1" w:rsidRDefault="002744F1" w:rsidP="002744F1">
      <w:pPr>
        <w:spacing w:after="0" w:line="480" w:lineRule="auto"/>
        <w:ind w:left="720" w:hanging="720"/>
        <w:rPr>
          <w:rFonts w:ascii="Times New Roman" w:hAnsi="Times New Roman" w:cs="Times New Roman"/>
          <w:sz w:val="24"/>
          <w:szCs w:val="24"/>
        </w:rPr>
      </w:pPr>
      <w:r w:rsidRPr="006D6CF7">
        <w:rPr>
          <w:rFonts w:ascii="Times New Roman" w:hAnsi="Times New Roman" w:cs="Times New Roman"/>
          <w:sz w:val="24"/>
          <w:szCs w:val="24"/>
        </w:rPr>
        <w:t xml:space="preserve">Lavelock, C. R., Worthington, E. L., Jr., Griffin, B. J., Garthe, R. C., Elnasseh, A., Davis, D. E., &amp; Hook, J. N. (2017). Still waters run deep: Humility as a master virtue. Journal of Psychology and Theology, 45(4), 286-303. </w:t>
      </w:r>
      <w:proofErr w:type="gramStart"/>
      <w:r w:rsidRPr="006D6CF7">
        <w:rPr>
          <w:rFonts w:ascii="Times New Roman" w:hAnsi="Times New Roman" w:cs="Times New Roman"/>
          <w:sz w:val="24"/>
          <w:szCs w:val="24"/>
        </w:rPr>
        <w:t>doi:http://dx.doi.org.ezproxy.lib.ou.edu/10.1177/009164711704500404</w:t>
      </w:r>
      <w:proofErr w:type="gramEnd"/>
    </w:p>
    <w:p w14:paraId="2FF67F39" w14:textId="77777777" w:rsidR="002744F1" w:rsidRPr="00B55D29" w:rsidRDefault="002744F1" w:rsidP="002744F1">
      <w:pPr>
        <w:spacing w:line="240" w:lineRule="auto"/>
        <w:rPr>
          <w:rFonts w:ascii="Times New Roman" w:eastAsia="Times New Roman" w:hAnsi="Times New Roman" w:cs="Times New Roman"/>
          <w:sz w:val="24"/>
          <w:szCs w:val="24"/>
        </w:rPr>
      </w:pPr>
      <w:r w:rsidRPr="00B55D29">
        <w:rPr>
          <w:rFonts w:ascii="Times New Roman" w:eastAsia="Times New Roman" w:hAnsi="Times New Roman" w:cs="Times New Roman"/>
          <w:iCs/>
          <w:sz w:val="24"/>
          <w:szCs w:val="24"/>
        </w:rPr>
        <w:t>Leary, M. (2018). The Psychology of Intellectual Humility.</w:t>
      </w:r>
    </w:p>
    <w:p w14:paraId="1E7B6C33"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Leary, M.R., Diebels, K.J., Davisson, E.K., Jongman-Sereno, K., Isherwood, J.C., Raimi, K.T., . . . Hoyle, R.H. (2017). Cognitive and interpersonal features of intellectual humility.</w:t>
      </w:r>
      <w:r>
        <w:rPr>
          <w:rFonts w:ascii="Times New Roman" w:hAnsi="Times New Roman" w:cs="Times New Roman"/>
          <w:i/>
          <w:iCs/>
          <w:sz w:val="24"/>
          <w:szCs w:val="24"/>
        </w:rPr>
        <w:t xml:space="preserve"> </w:t>
      </w:r>
      <w:r w:rsidRPr="0022372A">
        <w:rPr>
          <w:rFonts w:ascii="Times New Roman" w:hAnsi="Times New Roman" w:cs="Times New Roman"/>
          <w:i/>
          <w:iCs/>
          <w:sz w:val="24"/>
          <w:szCs w:val="24"/>
        </w:rPr>
        <w:t>Personality and Social Psychology Bulletin, 43</w:t>
      </w:r>
      <w:r w:rsidRPr="0022372A">
        <w:rPr>
          <w:rFonts w:ascii="Times New Roman" w:hAnsi="Times New Roman" w:cs="Times New Roman"/>
          <w:sz w:val="24"/>
          <w:szCs w:val="24"/>
        </w:rPr>
        <w:t xml:space="preserve">(6), 793-813. </w:t>
      </w:r>
      <w:proofErr w:type="gramStart"/>
      <w:r w:rsidRPr="0022372A">
        <w:rPr>
          <w:rFonts w:ascii="Times New Roman" w:hAnsi="Times New Roman" w:cs="Times New Roman"/>
          <w:sz w:val="24"/>
          <w:szCs w:val="24"/>
        </w:rPr>
        <w:t>doi:http://dx.doi.org.ezproxy.lib.ou.edu/10.1177/0146167217697695</w:t>
      </w:r>
      <w:proofErr w:type="gramEnd"/>
      <w:r w:rsidRPr="0020796E">
        <w:rPr>
          <w:rFonts w:ascii="Times New Roman" w:hAnsi="Times New Roman" w:cs="Times New Roman"/>
          <w:sz w:val="24"/>
          <w:szCs w:val="24"/>
        </w:rPr>
        <w:t xml:space="preserve"> </w:t>
      </w:r>
    </w:p>
    <w:p w14:paraId="7FF2A6BB" w14:textId="77777777" w:rsidR="002744F1" w:rsidRDefault="002744F1" w:rsidP="002744F1">
      <w:pPr>
        <w:spacing w:after="0" w:line="480" w:lineRule="auto"/>
        <w:ind w:left="720" w:hanging="720"/>
        <w:rPr>
          <w:rFonts w:ascii="Times New Roman" w:hAnsi="Times New Roman" w:cs="Times New Roman"/>
          <w:sz w:val="24"/>
          <w:szCs w:val="24"/>
        </w:rPr>
      </w:pPr>
      <w:r w:rsidRPr="006D3085">
        <w:rPr>
          <w:rFonts w:ascii="Times New Roman" w:hAnsi="Times New Roman" w:cs="Times New Roman"/>
          <w:sz w:val="24"/>
          <w:szCs w:val="24"/>
        </w:rPr>
        <w:t>Legault, Lisa &amp; Gutsell, Jennifer &amp; Inzlicht, Michael. (2011). Ironic Effects of Antiprejudice Messages: How Motivational Interventions Can Reduce (but Also Increase) Prejudice. Psychological science. 22. 1472-7. 10.1177/0956797611427918.</w:t>
      </w:r>
    </w:p>
    <w:p w14:paraId="1AF35BB5" w14:textId="77777777" w:rsidR="002744F1" w:rsidRDefault="002744F1" w:rsidP="002744F1">
      <w:pPr>
        <w:spacing w:after="0" w:line="480" w:lineRule="auto"/>
        <w:ind w:left="720" w:hanging="720"/>
        <w:rPr>
          <w:rFonts w:ascii="Times New Roman" w:hAnsi="Times New Roman" w:cs="Times New Roman"/>
          <w:sz w:val="24"/>
          <w:szCs w:val="24"/>
        </w:rPr>
      </w:pPr>
      <w:r w:rsidRPr="006D3085">
        <w:rPr>
          <w:rFonts w:ascii="Times New Roman" w:hAnsi="Times New Roman" w:cs="Times New Roman"/>
          <w:sz w:val="24"/>
          <w:szCs w:val="24"/>
        </w:rPr>
        <w:t>Li</w:t>
      </w:r>
      <w:r>
        <w:rPr>
          <w:rFonts w:ascii="Times New Roman" w:hAnsi="Times New Roman" w:cs="Times New Roman"/>
          <w:sz w:val="24"/>
          <w:szCs w:val="24"/>
        </w:rPr>
        <w:t xml:space="preserve"> </w:t>
      </w:r>
      <w:r w:rsidRPr="006D3085">
        <w:rPr>
          <w:rFonts w:ascii="Times New Roman" w:hAnsi="Times New Roman" w:cs="Times New Roman"/>
          <w:sz w:val="24"/>
          <w:szCs w:val="24"/>
        </w:rPr>
        <w:t>Tianyi</w:t>
      </w:r>
      <w:r>
        <w:rPr>
          <w:rFonts w:ascii="Times New Roman" w:hAnsi="Times New Roman" w:cs="Times New Roman"/>
          <w:sz w:val="24"/>
          <w:szCs w:val="24"/>
        </w:rPr>
        <w:t>,</w:t>
      </w:r>
      <w:r w:rsidRPr="006D3085">
        <w:rPr>
          <w:rFonts w:ascii="Times New Roman" w:hAnsi="Times New Roman" w:cs="Times New Roman"/>
          <w:sz w:val="24"/>
          <w:szCs w:val="24"/>
        </w:rPr>
        <w:t xml:space="preserve"> Cardenas-Iniguez Carlos</w:t>
      </w:r>
      <w:r>
        <w:rPr>
          <w:rFonts w:ascii="Times New Roman" w:hAnsi="Times New Roman" w:cs="Times New Roman"/>
          <w:sz w:val="24"/>
          <w:szCs w:val="24"/>
        </w:rPr>
        <w:t>,</w:t>
      </w:r>
      <w:r w:rsidRPr="006D3085">
        <w:rPr>
          <w:rFonts w:ascii="Times New Roman" w:hAnsi="Times New Roman" w:cs="Times New Roman"/>
          <w:sz w:val="24"/>
          <w:szCs w:val="24"/>
        </w:rPr>
        <w:t xml:space="preserve"> Correll Joshua</w:t>
      </w:r>
      <w:r>
        <w:rPr>
          <w:rFonts w:ascii="Times New Roman" w:hAnsi="Times New Roman" w:cs="Times New Roman"/>
          <w:sz w:val="24"/>
          <w:szCs w:val="24"/>
        </w:rPr>
        <w:t>,</w:t>
      </w:r>
      <w:r w:rsidRPr="006D3085">
        <w:rPr>
          <w:rFonts w:ascii="Times New Roman" w:hAnsi="Times New Roman" w:cs="Times New Roman"/>
          <w:sz w:val="24"/>
          <w:szCs w:val="24"/>
        </w:rPr>
        <w:t xml:space="preserve"> Cloutier</w:t>
      </w:r>
      <w:r w:rsidRPr="006B6892">
        <w:rPr>
          <w:rFonts w:ascii="Times New Roman" w:hAnsi="Times New Roman" w:cs="Times New Roman"/>
          <w:sz w:val="24"/>
          <w:szCs w:val="24"/>
        </w:rPr>
        <w:t xml:space="preserve"> </w:t>
      </w:r>
      <w:r w:rsidRPr="006D3085">
        <w:rPr>
          <w:rFonts w:ascii="Times New Roman" w:hAnsi="Times New Roman" w:cs="Times New Roman"/>
          <w:sz w:val="24"/>
          <w:szCs w:val="24"/>
        </w:rPr>
        <w:t>Jasmin</w:t>
      </w:r>
      <w:r>
        <w:rPr>
          <w:rFonts w:ascii="Times New Roman" w:hAnsi="Times New Roman" w:cs="Times New Roman"/>
          <w:sz w:val="24"/>
          <w:szCs w:val="24"/>
        </w:rPr>
        <w:t xml:space="preserve">, </w:t>
      </w:r>
      <w:r w:rsidRPr="006D3085">
        <w:rPr>
          <w:rFonts w:ascii="Times New Roman" w:hAnsi="Times New Roman" w:cs="Times New Roman"/>
          <w:sz w:val="24"/>
          <w:szCs w:val="24"/>
        </w:rPr>
        <w:t>The impact of motivation on race-based impression formation,</w:t>
      </w:r>
      <w:r>
        <w:rPr>
          <w:rFonts w:ascii="Times New Roman" w:hAnsi="Times New Roman" w:cs="Times New Roman"/>
          <w:sz w:val="24"/>
          <w:szCs w:val="24"/>
        </w:rPr>
        <w:t xml:space="preserve"> </w:t>
      </w:r>
      <w:r w:rsidRPr="006D3085">
        <w:rPr>
          <w:rFonts w:ascii="Times New Roman" w:hAnsi="Times New Roman" w:cs="Times New Roman"/>
          <w:sz w:val="24"/>
          <w:szCs w:val="24"/>
        </w:rPr>
        <w:t>NeuroImage,</w:t>
      </w:r>
      <w:r>
        <w:rPr>
          <w:rFonts w:ascii="Times New Roman" w:hAnsi="Times New Roman" w:cs="Times New Roman"/>
          <w:sz w:val="24"/>
          <w:szCs w:val="24"/>
        </w:rPr>
        <w:t xml:space="preserve"> </w:t>
      </w:r>
      <w:r w:rsidRPr="006D3085">
        <w:rPr>
          <w:rFonts w:ascii="Times New Roman" w:hAnsi="Times New Roman" w:cs="Times New Roman"/>
          <w:sz w:val="24"/>
          <w:szCs w:val="24"/>
        </w:rPr>
        <w:t>Volume 124, Part A,</w:t>
      </w:r>
      <w:r>
        <w:rPr>
          <w:rFonts w:ascii="Times New Roman" w:hAnsi="Times New Roman" w:cs="Times New Roman"/>
          <w:sz w:val="24"/>
          <w:szCs w:val="24"/>
        </w:rPr>
        <w:t xml:space="preserve"> </w:t>
      </w:r>
      <w:r w:rsidRPr="006D3085">
        <w:rPr>
          <w:rFonts w:ascii="Times New Roman" w:hAnsi="Times New Roman" w:cs="Times New Roman"/>
          <w:sz w:val="24"/>
          <w:szCs w:val="24"/>
        </w:rPr>
        <w:t>2016,</w:t>
      </w:r>
      <w:r>
        <w:rPr>
          <w:rFonts w:ascii="Times New Roman" w:hAnsi="Times New Roman" w:cs="Times New Roman"/>
          <w:sz w:val="24"/>
          <w:szCs w:val="24"/>
        </w:rPr>
        <w:t xml:space="preserve"> </w:t>
      </w:r>
      <w:r w:rsidRPr="006D3085">
        <w:rPr>
          <w:rFonts w:ascii="Times New Roman" w:hAnsi="Times New Roman" w:cs="Times New Roman"/>
          <w:sz w:val="24"/>
          <w:szCs w:val="24"/>
        </w:rPr>
        <w:t>Pages 1-7,</w:t>
      </w:r>
    </w:p>
    <w:p w14:paraId="0511E754" w14:textId="77777777" w:rsidR="002744F1" w:rsidRDefault="002744F1" w:rsidP="002744F1">
      <w:pPr>
        <w:spacing w:after="0" w:line="480" w:lineRule="auto"/>
        <w:ind w:left="720" w:hanging="720"/>
        <w:rPr>
          <w:rFonts w:ascii="Times New Roman" w:hAnsi="Times New Roman" w:cs="Times New Roman"/>
          <w:sz w:val="24"/>
          <w:szCs w:val="24"/>
        </w:rPr>
      </w:pPr>
      <w:r w:rsidRPr="00A94013">
        <w:rPr>
          <w:rFonts w:ascii="Times New Roman" w:hAnsi="Times New Roman" w:cs="Times New Roman"/>
          <w:sz w:val="24"/>
          <w:szCs w:val="24"/>
        </w:rPr>
        <w:t>Lucas BJ, Galinksy AD, Murnighan KJ. An Intention-Based Account of Perspective-Taking: Why Perspective-Taking Can Both Decrease and Increase Moral Condemnation. Personality and Social Psychology Bulletin. 2016;42(11):1480-1489. doi:10.1177/0146167216664057</w:t>
      </w:r>
    </w:p>
    <w:p w14:paraId="1AE43A50" w14:textId="77777777" w:rsidR="002744F1" w:rsidRPr="00E575C1" w:rsidRDefault="002744F1" w:rsidP="002744F1">
      <w:pPr>
        <w:spacing w:after="0" w:line="480" w:lineRule="auto"/>
        <w:ind w:left="720" w:hanging="720"/>
        <w:rPr>
          <w:rFonts w:ascii="Times New Roman" w:hAnsi="Times New Roman" w:cs="Times New Roman"/>
          <w:color w:val="0563C1" w:themeColor="hyperlink"/>
          <w:sz w:val="24"/>
          <w:szCs w:val="24"/>
          <w:u w:val="single"/>
          <w:lang w:val="fr-FR"/>
        </w:rPr>
      </w:pPr>
      <w:r w:rsidRPr="0022372A">
        <w:rPr>
          <w:rFonts w:ascii="Times New Roman" w:hAnsi="Times New Roman" w:cs="Times New Roman"/>
          <w:sz w:val="24"/>
          <w:szCs w:val="24"/>
        </w:rPr>
        <w:lastRenderedPageBreak/>
        <w:t xml:space="preserve">Mantler, J., Schellenberg, E.G., &amp; Page, J.S. (2003). Attributions for serious illness: Are controllability, responsibility and blame different constructs? </w:t>
      </w:r>
      <w:r w:rsidRPr="0035296E">
        <w:rPr>
          <w:rFonts w:ascii="Times New Roman" w:hAnsi="Times New Roman" w:cs="Times New Roman"/>
          <w:i/>
          <w:iCs/>
          <w:sz w:val="24"/>
          <w:szCs w:val="24"/>
          <w:lang w:val="fr-FR"/>
        </w:rPr>
        <w:t>Canadian Journal of Behavioural Science / Revue canadienne des sciences du comportement, 35</w:t>
      </w:r>
      <w:r w:rsidRPr="0035296E">
        <w:rPr>
          <w:rFonts w:ascii="Times New Roman" w:hAnsi="Times New Roman" w:cs="Times New Roman"/>
          <w:sz w:val="24"/>
          <w:szCs w:val="24"/>
          <w:lang w:val="fr-FR"/>
        </w:rPr>
        <w:t xml:space="preserve">(2), 142–152. </w:t>
      </w:r>
      <w:hyperlink r:id="rId16" w:history="1">
        <w:r w:rsidRPr="00CD03F0">
          <w:rPr>
            <w:rStyle w:val="Hyperlink"/>
            <w:rFonts w:ascii="Times New Roman" w:hAnsi="Times New Roman" w:cs="Times New Roman"/>
            <w:sz w:val="24"/>
            <w:szCs w:val="24"/>
            <w:lang w:val="fr-FR"/>
          </w:rPr>
          <w:t>https://doi.org/10.1037/h0087196</w:t>
        </w:r>
      </w:hyperlink>
    </w:p>
    <w:p w14:paraId="409DDCC3" w14:textId="77777777" w:rsidR="002744F1" w:rsidRDefault="002744F1" w:rsidP="002744F1">
      <w:pPr>
        <w:spacing w:after="0" w:line="480" w:lineRule="auto"/>
        <w:ind w:left="720" w:hanging="720"/>
        <w:rPr>
          <w:rFonts w:ascii="Times New Roman" w:hAnsi="Times New Roman" w:cs="Times New Roman"/>
          <w:sz w:val="24"/>
          <w:szCs w:val="24"/>
        </w:rPr>
      </w:pPr>
      <w:r w:rsidRPr="00A94013">
        <w:rPr>
          <w:rFonts w:ascii="Times New Roman" w:hAnsi="Times New Roman" w:cs="Times New Roman"/>
          <w:sz w:val="24"/>
          <w:szCs w:val="24"/>
        </w:rPr>
        <w:t>McCullough, M. E., Root, L. M., &amp; Cohen, A. D. (2006). Writing about the benefits of an interpersonal transgression facilitates forgiveness. Journal of Consulting and Clinical Psychology, 74, 887–897.</w:t>
      </w:r>
    </w:p>
    <w:p w14:paraId="032B0C8B" w14:textId="77777777" w:rsidR="002744F1" w:rsidRDefault="002744F1" w:rsidP="002744F1">
      <w:pPr>
        <w:spacing w:after="0" w:line="480" w:lineRule="auto"/>
        <w:ind w:left="720" w:hanging="720"/>
        <w:rPr>
          <w:rFonts w:ascii="Times New Roman" w:hAnsi="Times New Roman" w:cs="Times New Roman"/>
          <w:sz w:val="24"/>
          <w:szCs w:val="24"/>
        </w:rPr>
      </w:pPr>
      <w:r w:rsidRPr="002963D0">
        <w:rPr>
          <w:rFonts w:ascii="Times New Roman" w:hAnsi="Times New Roman" w:cs="Times New Roman"/>
          <w:sz w:val="24"/>
          <w:szCs w:val="24"/>
        </w:rPr>
        <w:t xml:space="preserve">Merolla, A. J., &amp; Zhang, S. (2011). </w:t>
      </w:r>
      <w:r w:rsidRPr="00AC588A">
        <w:rPr>
          <w:rFonts w:ascii="Times New Roman" w:hAnsi="Times New Roman" w:cs="Times New Roman"/>
          <w:sz w:val="24"/>
          <w:szCs w:val="24"/>
        </w:rPr>
        <w:t xml:space="preserve">In the wake of transgressions: Examining forgiveness communication in personal relationships. Personal Relationships, 18(1), 79-95. </w:t>
      </w:r>
      <w:proofErr w:type="gramStart"/>
      <w:r w:rsidRPr="00AC588A">
        <w:rPr>
          <w:rFonts w:ascii="Times New Roman" w:hAnsi="Times New Roman" w:cs="Times New Roman"/>
          <w:sz w:val="24"/>
          <w:szCs w:val="24"/>
        </w:rPr>
        <w:t>doi:http://dx.doi.org.ezproxy.lib.ou.edu/10.1111/j.1475-6811.2010.01323.x</w:t>
      </w:r>
      <w:proofErr w:type="gramEnd"/>
    </w:p>
    <w:p w14:paraId="258CF2F6" w14:textId="77777777" w:rsidR="002744F1" w:rsidRPr="00E82984" w:rsidRDefault="002744F1" w:rsidP="002744F1">
      <w:pPr>
        <w:spacing w:after="0" w:line="480" w:lineRule="auto"/>
        <w:ind w:left="720" w:hanging="720"/>
        <w:rPr>
          <w:rFonts w:ascii="Times New Roman" w:eastAsia="Calibri" w:hAnsi="Times New Roman" w:cs="Times New Roman"/>
          <w:sz w:val="24"/>
          <w:szCs w:val="24"/>
        </w:rPr>
      </w:pPr>
      <w:r w:rsidRPr="0035296E">
        <w:rPr>
          <w:rFonts w:ascii="Times New Roman" w:eastAsia="Calibri" w:hAnsi="Times New Roman" w:cs="Times New Roman"/>
          <w:sz w:val="24"/>
          <w:szCs w:val="24"/>
          <w:lang w:val="fr-FR"/>
        </w:rPr>
        <w:t xml:space="preserve">Muthén, L.K., &amp; Muthén, B.O. (1998 –2018). </w:t>
      </w:r>
      <w:r w:rsidRPr="003607B9">
        <w:rPr>
          <w:rFonts w:ascii="Times New Roman" w:eastAsia="Calibri" w:hAnsi="Times New Roman" w:cs="Times New Roman"/>
          <w:sz w:val="24"/>
          <w:szCs w:val="24"/>
        </w:rPr>
        <w:t>Mplus user’s guide (6th ed). Los Angeles, CA: Author.</w:t>
      </w:r>
    </w:p>
    <w:p w14:paraId="2B517F45" w14:textId="77777777" w:rsidR="002744F1" w:rsidRDefault="002744F1" w:rsidP="002744F1">
      <w:pPr>
        <w:spacing w:after="0" w:line="480" w:lineRule="auto"/>
        <w:ind w:left="720" w:hanging="720"/>
        <w:rPr>
          <w:rFonts w:ascii="Times New Roman" w:hAnsi="Times New Roman" w:cs="Times New Roman"/>
          <w:sz w:val="24"/>
          <w:szCs w:val="24"/>
        </w:rPr>
      </w:pPr>
      <w:r w:rsidRPr="009256A3">
        <w:rPr>
          <w:rFonts w:ascii="Times New Roman" w:hAnsi="Times New Roman" w:cs="Times New Roman"/>
          <w:sz w:val="24"/>
          <w:szCs w:val="24"/>
        </w:rPr>
        <w:t xml:space="preserve">Lindsey, Alex &amp; King, Eden &amp; Hebl, Mikki &amp; Levine, Noah. (2014). The Impact of Method, Motivation, and Empathy on Diversity Training Effectiveness. Journal of Business and Psychology. 30. 10.1007/s10869-014-9384-3. </w:t>
      </w:r>
    </w:p>
    <w:p w14:paraId="708C3183" w14:textId="77777777" w:rsidR="002744F1" w:rsidRDefault="002744F1" w:rsidP="002744F1">
      <w:pPr>
        <w:spacing w:after="0" w:line="480" w:lineRule="auto"/>
        <w:ind w:left="720" w:hanging="720"/>
        <w:rPr>
          <w:rFonts w:ascii="Times New Roman" w:hAnsi="Times New Roman" w:cs="Times New Roman"/>
          <w:sz w:val="24"/>
          <w:szCs w:val="24"/>
        </w:rPr>
      </w:pPr>
      <w:r w:rsidRPr="00AE6F36">
        <w:rPr>
          <w:rFonts w:ascii="Times New Roman" w:hAnsi="Times New Roman" w:cs="Times New Roman"/>
          <w:sz w:val="24"/>
          <w:szCs w:val="24"/>
        </w:rPr>
        <w:t>O'Brien KS, Latner JD, Ebneter D, Hunter JA. Obesity discrimination: the role of physical appearance, personal ideology, and anti-fat prejudice. Int J Obes (Lond). 2013 Mar;37(3):455-60. doi: 10.1038/ijo.2012.52. Epub 2012 Apr 24. PMID: 22531085.</w:t>
      </w:r>
    </w:p>
    <w:p w14:paraId="4D545850" w14:textId="77777777" w:rsidR="002744F1" w:rsidRDefault="002744F1" w:rsidP="002744F1">
      <w:pPr>
        <w:spacing w:after="0" w:line="480" w:lineRule="auto"/>
        <w:ind w:left="720" w:hanging="720"/>
        <w:rPr>
          <w:rFonts w:ascii="Times New Roman" w:hAnsi="Times New Roman" w:cs="Times New Roman"/>
          <w:sz w:val="24"/>
          <w:szCs w:val="24"/>
        </w:rPr>
      </w:pPr>
      <w:r w:rsidRPr="00AC588A">
        <w:rPr>
          <w:rFonts w:ascii="Times New Roman" w:hAnsi="Times New Roman" w:cs="Times New Roman"/>
          <w:sz w:val="24"/>
          <w:szCs w:val="24"/>
        </w:rPr>
        <w:t>Pearl, Rebecca &amp; Lebowitz, Matthew. (2014). Beyond personal responsibility: Effects of causal attributions for overweight and obesity on weight-related beliefs, stigma, and policy support. Psychology &amp; health. 29. 1-29. 10.1080/08870446.2014.916807.</w:t>
      </w:r>
    </w:p>
    <w:p w14:paraId="37CCDA4B" w14:textId="77777777" w:rsidR="002744F1" w:rsidRDefault="002744F1" w:rsidP="002744F1">
      <w:pPr>
        <w:spacing w:after="0" w:line="480" w:lineRule="auto"/>
        <w:ind w:left="720" w:hanging="720"/>
        <w:rPr>
          <w:rFonts w:ascii="Times New Roman" w:hAnsi="Times New Roman" w:cs="Times New Roman"/>
          <w:sz w:val="24"/>
          <w:szCs w:val="24"/>
        </w:rPr>
      </w:pPr>
      <w:r w:rsidRPr="00A94013">
        <w:rPr>
          <w:rFonts w:ascii="Times New Roman" w:hAnsi="Times New Roman" w:cs="Times New Roman"/>
          <w:sz w:val="24"/>
          <w:szCs w:val="24"/>
        </w:rPr>
        <w:lastRenderedPageBreak/>
        <w:t>Plant, Ashby &amp; Devine, Patricia. (1998). Internal and External Motivation to Respond Without Prejudice. Journal of Personality and Social Psychology. 75. 811-832. 10.1037/0022-3514.75.3.811.</w:t>
      </w:r>
    </w:p>
    <w:p w14:paraId="48DF31EF" w14:textId="77777777" w:rsidR="002744F1" w:rsidRDefault="002744F1" w:rsidP="002744F1">
      <w:pPr>
        <w:spacing w:after="0" w:line="480" w:lineRule="auto"/>
        <w:ind w:left="720" w:hanging="720"/>
        <w:rPr>
          <w:rFonts w:ascii="Times New Roman" w:hAnsi="Times New Roman" w:cs="Times New Roman"/>
          <w:sz w:val="24"/>
          <w:szCs w:val="24"/>
        </w:rPr>
      </w:pPr>
      <w:r w:rsidRPr="00DB4567">
        <w:rPr>
          <w:rFonts w:ascii="Times New Roman" w:hAnsi="Times New Roman" w:cs="Times New Roman"/>
          <w:sz w:val="24"/>
          <w:szCs w:val="24"/>
        </w:rPr>
        <w:t xml:space="preserve">Pope, J., &amp; Meyer, R. (1999). An attributional analysis of jurors' judgements in a criminal case: A preliminary investigation. Social Behavior and Personality: An International Journal, 27(6), 563-574. </w:t>
      </w:r>
      <w:proofErr w:type="gramStart"/>
      <w:r w:rsidRPr="00DB4567">
        <w:rPr>
          <w:rFonts w:ascii="Times New Roman" w:hAnsi="Times New Roman" w:cs="Times New Roman"/>
          <w:sz w:val="24"/>
          <w:szCs w:val="24"/>
        </w:rPr>
        <w:t>doi:http://dx.doi.org.ezproxy.lib.ou.edu/10.2224/sbp.1999.27.6.563</w:t>
      </w:r>
      <w:proofErr w:type="gramEnd"/>
    </w:p>
    <w:p w14:paraId="358B6AA0"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Porter, T., &amp; Schumann, K. (2018). Intellectual humility and openness to the opposing view.</w:t>
      </w:r>
      <w:r w:rsidRPr="0022372A">
        <w:rPr>
          <w:rFonts w:ascii="Times New Roman" w:hAnsi="Times New Roman" w:cs="Times New Roman"/>
          <w:i/>
          <w:iCs/>
          <w:sz w:val="24"/>
          <w:szCs w:val="24"/>
        </w:rPr>
        <w:t xml:space="preserve"> Self and Identity, 17</w:t>
      </w:r>
      <w:r w:rsidRPr="0022372A">
        <w:rPr>
          <w:rFonts w:ascii="Times New Roman" w:hAnsi="Times New Roman" w:cs="Times New Roman"/>
          <w:sz w:val="24"/>
          <w:szCs w:val="24"/>
        </w:rPr>
        <w:t xml:space="preserve">(2), 139-162. </w:t>
      </w:r>
      <w:proofErr w:type="gramStart"/>
      <w:r w:rsidRPr="0022372A">
        <w:rPr>
          <w:rFonts w:ascii="Times New Roman" w:hAnsi="Times New Roman" w:cs="Times New Roman"/>
          <w:sz w:val="24"/>
          <w:szCs w:val="24"/>
        </w:rPr>
        <w:t>doi:http://dx.doi.org.ezproxy.lib.ou.edu/10.1080/15298868.2017.1361861</w:t>
      </w:r>
      <w:proofErr w:type="gramEnd"/>
    </w:p>
    <w:p w14:paraId="40865CEF" w14:textId="77777777" w:rsidR="002744F1" w:rsidRDefault="002744F1" w:rsidP="002744F1">
      <w:pPr>
        <w:spacing w:after="0" w:line="480" w:lineRule="auto"/>
        <w:ind w:left="720" w:hanging="720"/>
        <w:rPr>
          <w:rFonts w:ascii="Times New Roman" w:hAnsi="Times New Roman" w:cs="Times New Roman"/>
          <w:sz w:val="24"/>
          <w:szCs w:val="24"/>
        </w:rPr>
      </w:pPr>
      <w:r w:rsidRPr="00CB528E">
        <w:rPr>
          <w:rFonts w:ascii="Times New Roman" w:hAnsi="Times New Roman" w:cs="Times New Roman"/>
          <w:sz w:val="24"/>
          <w:szCs w:val="24"/>
        </w:rPr>
        <w:t>Puhl, R., Andreyeva, T. &amp; Brownell, K. Perceptions of weight discrimination: prevalence and comparison to race and gender discrimination in America. Int J Obes 32, 992–1000 (2008). https://doi.org/10.1038/ijo.2008.22</w:t>
      </w:r>
    </w:p>
    <w:p w14:paraId="7DA80A5F" w14:textId="77777777" w:rsidR="002744F1" w:rsidRDefault="002744F1" w:rsidP="002744F1">
      <w:pPr>
        <w:spacing w:after="0" w:line="480" w:lineRule="auto"/>
        <w:ind w:left="720" w:hanging="720"/>
        <w:rPr>
          <w:rFonts w:ascii="Times New Roman" w:hAnsi="Times New Roman" w:cs="Times New Roman"/>
          <w:sz w:val="24"/>
          <w:szCs w:val="24"/>
        </w:rPr>
      </w:pPr>
      <w:r w:rsidRPr="00AE6F36">
        <w:rPr>
          <w:rFonts w:ascii="Times New Roman" w:hAnsi="Times New Roman" w:cs="Times New Roman"/>
          <w:sz w:val="24"/>
          <w:szCs w:val="24"/>
        </w:rPr>
        <w:t xml:space="preserve">Puhl, R. M., &amp; Heuer, C. A. (2009). The stigma of obesity: A review and update. Obesity, 17(5), 941-964. </w:t>
      </w:r>
      <w:proofErr w:type="gramStart"/>
      <w:r w:rsidRPr="00AE6F36">
        <w:rPr>
          <w:rFonts w:ascii="Times New Roman" w:hAnsi="Times New Roman" w:cs="Times New Roman"/>
          <w:sz w:val="24"/>
          <w:szCs w:val="24"/>
        </w:rPr>
        <w:t>doi:http://dx.doi.org.ezproxy.lib.ou.edu/10.1038/oby.2008.636</w:t>
      </w:r>
      <w:proofErr w:type="gramEnd"/>
    </w:p>
    <w:p w14:paraId="32A2DEA4" w14:textId="77777777" w:rsidR="002744F1" w:rsidRDefault="002744F1" w:rsidP="002744F1">
      <w:pPr>
        <w:spacing w:after="0" w:line="480" w:lineRule="auto"/>
        <w:ind w:left="720" w:hanging="720"/>
        <w:rPr>
          <w:rFonts w:ascii="Times New Roman" w:hAnsi="Times New Roman" w:cs="Times New Roman"/>
          <w:sz w:val="24"/>
          <w:szCs w:val="24"/>
          <w:lang w:val="fr-FR"/>
        </w:rPr>
      </w:pPr>
      <w:r w:rsidRPr="009256A3">
        <w:rPr>
          <w:rFonts w:ascii="Times New Roman" w:hAnsi="Times New Roman" w:cs="Times New Roman"/>
          <w:sz w:val="24"/>
          <w:szCs w:val="24"/>
          <w:lang w:val="fr-FR"/>
        </w:rPr>
        <w:t xml:space="preserve">Ratcliff, Jennifer &amp; Lassiter, G. &amp; Markman, Keith &amp; Snyder, Celeste. (2006). Gender Differences in Attitudes Toward Gay Men and </w:t>
      </w:r>
      <w:proofErr w:type="gramStart"/>
      <w:r w:rsidRPr="009256A3">
        <w:rPr>
          <w:rFonts w:ascii="Times New Roman" w:hAnsi="Times New Roman" w:cs="Times New Roman"/>
          <w:sz w:val="24"/>
          <w:szCs w:val="24"/>
          <w:lang w:val="fr-FR"/>
        </w:rPr>
        <w:t>Lesbians:</w:t>
      </w:r>
      <w:proofErr w:type="gramEnd"/>
      <w:r w:rsidRPr="009256A3">
        <w:rPr>
          <w:rFonts w:ascii="Times New Roman" w:hAnsi="Times New Roman" w:cs="Times New Roman"/>
          <w:sz w:val="24"/>
          <w:szCs w:val="24"/>
          <w:lang w:val="fr-FR"/>
        </w:rPr>
        <w:t xml:space="preserve"> The Role of Motivation to Respond Without Prejudice. Personality &amp; social psychology bulletin. 32. 1325-38. 10.1177/0146167206290213. </w:t>
      </w:r>
    </w:p>
    <w:p w14:paraId="2D44046F" w14:textId="77777777" w:rsidR="002744F1" w:rsidRDefault="002744F1" w:rsidP="002744F1">
      <w:pPr>
        <w:spacing w:after="0" w:line="480" w:lineRule="auto"/>
        <w:ind w:left="720" w:hanging="720"/>
        <w:rPr>
          <w:rFonts w:ascii="Times New Roman" w:hAnsi="Times New Roman" w:cs="Times New Roman"/>
          <w:sz w:val="24"/>
          <w:szCs w:val="24"/>
        </w:rPr>
      </w:pPr>
      <w:r w:rsidRPr="0035296E">
        <w:rPr>
          <w:rFonts w:ascii="Times New Roman" w:hAnsi="Times New Roman" w:cs="Times New Roman"/>
          <w:sz w:val="24"/>
          <w:szCs w:val="24"/>
          <w:lang w:val="fr-FR"/>
        </w:rPr>
        <w:t xml:space="preserve">Rodin, M., Price, J., Sanchez, F., &amp; McElligot, S. (1989). </w:t>
      </w:r>
      <w:r w:rsidRPr="0022372A">
        <w:rPr>
          <w:rFonts w:ascii="Times New Roman" w:hAnsi="Times New Roman" w:cs="Times New Roman"/>
          <w:sz w:val="24"/>
          <w:szCs w:val="24"/>
        </w:rPr>
        <w:t xml:space="preserve">Derogation, Exclusion, and Unfair Treatment of Persons with Social Flaws: Controllability of Stigma and the Attribution of </w:t>
      </w:r>
    </w:p>
    <w:p w14:paraId="256ADB69" w14:textId="77777777" w:rsidR="002744F1" w:rsidRDefault="002744F1" w:rsidP="002744F1">
      <w:pPr>
        <w:spacing w:after="0" w:line="480" w:lineRule="auto"/>
        <w:ind w:left="720" w:hanging="720"/>
        <w:rPr>
          <w:rFonts w:ascii="Times New Roman" w:hAnsi="Times New Roman" w:cs="Times New Roman"/>
          <w:sz w:val="24"/>
          <w:szCs w:val="24"/>
        </w:rPr>
      </w:pPr>
      <w:r w:rsidRPr="00CA5C5B">
        <w:rPr>
          <w:rFonts w:ascii="Times New Roman" w:hAnsi="Times New Roman" w:cs="Times New Roman"/>
          <w:sz w:val="24"/>
          <w:szCs w:val="24"/>
        </w:rPr>
        <w:t>Rüsch, N., Angermeyer, M. C., &amp; Corrigan, P. W. (2005). Mental illness stigma: Concepts, consequences, and initiatives to reduce stigma. European psychiatry, 20(8), 529-</w:t>
      </w:r>
      <w:r>
        <w:rPr>
          <w:rFonts w:ascii="Times New Roman" w:hAnsi="Times New Roman" w:cs="Times New Roman"/>
          <w:sz w:val="24"/>
          <w:szCs w:val="24"/>
        </w:rPr>
        <w:t xml:space="preserve">53. </w:t>
      </w:r>
      <w:r w:rsidRPr="0022372A">
        <w:rPr>
          <w:rFonts w:ascii="Times New Roman" w:hAnsi="Times New Roman" w:cs="Times New Roman"/>
          <w:sz w:val="24"/>
          <w:szCs w:val="24"/>
        </w:rPr>
        <w:lastRenderedPageBreak/>
        <w:t xml:space="preserve">Prejudice. </w:t>
      </w:r>
      <w:r w:rsidRPr="0022372A">
        <w:rPr>
          <w:rFonts w:ascii="Times New Roman" w:hAnsi="Times New Roman" w:cs="Times New Roman"/>
          <w:i/>
          <w:iCs/>
          <w:sz w:val="24"/>
          <w:szCs w:val="24"/>
        </w:rPr>
        <w:t>Personality and Social Psychology Bulletin</w:t>
      </w:r>
      <w:r w:rsidRPr="0022372A">
        <w:rPr>
          <w:rFonts w:ascii="Times New Roman" w:hAnsi="Times New Roman" w:cs="Times New Roman"/>
          <w:sz w:val="24"/>
          <w:szCs w:val="24"/>
        </w:rPr>
        <w:t xml:space="preserve">, </w:t>
      </w:r>
      <w:r w:rsidRPr="0022372A">
        <w:rPr>
          <w:rFonts w:ascii="Times New Roman" w:hAnsi="Times New Roman" w:cs="Times New Roman"/>
          <w:i/>
          <w:iCs/>
          <w:sz w:val="24"/>
          <w:szCs w:val="24"/>
        </w:rPr>
        <w:t>15</w:t>
      </w:r>
      <w:r w:rsidRPr="0022372A">
        <w:rPr>
          <w:rFonts w:ascii="Times New Roman" w:hAnsi="Times New Roman" w:cs="Times New Roman"/>
          <w:sz w:val="24"/>
          <w:szCs w:val="24"/>
        </w:rPr>
        <w:t xml:space="preserve">(3), 439–451. </w:t>
      </w:r>
      <w:hyperlink r:id="rId17" w:history="1">
        <w:r w:rsidRPr="00D842F6">
          <w:rPr>
            <w:rStyle w:val="Hyperlink"/>
            <w:rFonts w:ascii="Times New Roman" w:hAnsi="Times New Roman" w:cs="Times New Roman"/>
            <w:sz w:val="24"/>
            <w:szCs w:val="24"/>
          </w:rPr>
          <w:t>https://doi.org/10.1177/0146167289153013</w:t>
        </w:r>
      </w:hyperlink>
    </w:p>
    <w:p w14:paraId="0F7010C2" w14:textId="77777777" w:rsidR="002744F1" w:rsidRDefault="002744F1" w:rsidP="002744F1">
      <w:pPr>
        <w:spacing w:after="0" w:line="480" w:lineRule="auto"/>
        <w:ind w:left="720" w:hanging="720"/>
        <w:rPr>
          <w:rFonts w:ascii="Times New Roman" w:hAnsi="Times New Roman" w:cs="Times New Roman"/>
          <w:sz w:val="24"/>
          <w:szCs w:val="24"/>
        </w:rPr>
      </w:pPr>
      <w:r w:rsidRPr="006B5FBA">
        <w:rPr>
          <w:rFonts w:ascii="Times New Roman" w:hAnsi="Times New Roman" w:cs="Times New Roman"/>
          <w:sz w:val="24"/>
          <w:szCs w:val="24"/>
        </w:rPr>
        <w:t>Sadler, M. S., Lineberger, M., Correll, J., &amp; Park, B. (2005). Emotions, Attributions, and Policy Endorsement in Response to the September 11th Terrorist Attacks. Basic and Applied Social Psychology, 27(3), 249–258. https://doi.org/10.1207/s15324834basp2703_6</w:t>
      </w:r>
    </w:p>
    <w:p w14:paraId="593F8C23" w14:textId="77777777" w:rsidR="002744F1" w:rsidRDefault="002744F1" w:rsidP="002744F1">
      <w:pPr>
        <w:spacing w:after="0" w:line="480" w:lineRule="auto"/>
        <w:ind w:left="720" w:hanging="720"/>
        <w:rPr>
          <w:rFonts w:ascii="Times New Roman" w:hAnsi="Times New Roman" w:cs="Times New Roman"/>
          <w:sz w:val="24"/>
          <w:szCs w:val="24"/>
        </w:rPr>
      </w:pPr>
      <w:r w:rsidRPr="006B5FBA">
        <w:rPr>
          <w:rFonts w:ascii="Times New Roman" w:hAnsi="Times New Roman" w:cs="Times New Roman"/>
          <w:sz w:val="24"/>
          <w:szCs w:val="24"/>
        </w:rPr>
        <w:t>Sakallı, Nuray. (2002). Application of the Attribution-Value Model of Prejudice to Homosexuality. The Journal of social psychology. 142. 264-71. 10.1080/00224540209603899</w:t>
      </w:r>
    </w:p>
    <w:p w14:paraId="75EFF440" w14:textId="77777777" w:rsidR="002744F1" w:rsidRDefault="002744F1" w:rsidP="002744F1">
      <w:pPr>
        <w:spacing w:after="0" w:line="480" w:lineRule="auto"/>
        <w:ind w:left="720" w:hanging="720"/>
        <w:rPr>
          <w:rFonts w:ascii="Times New Roman" w:hAnsi="Times New Roman" w:cs="Times New Roman"/>
          <w:sz w:val="24"/>
          <w:szCs w:val="24"/>
        </w:rPr>
      </w:pPr>
      <w:r w:rsidRPr="002B29C7">
        <w:rPr>
          <w:rFonts w:ascii="Times New Roman" w:hAnsi="Times New Roman" w:cs="Times New Roman"/>
          <w:sz w:val="24"/>
          <w:szCs w:val="24"/>
        </w:rPr>
        <w:t>Seligman, M.E.P., &amp; Csikszentmihalyi, M. (2000). Positive psychology: An introduction. American Ps</w:t>
      </w:r>
      <w:r>
        <w:rPr>
          <w:rFonts w:ascii="Times New Roman" w:hAnsi="Times New Roman" w:cs="Times New Roman"/>
          <w:sz w:val="24"/>
          <w:szCs w:val="24"/>
        </w:rPr>
        <w:t xml:space="preserve">ychologist, 55(1), 5-14. </w:t>
      </w:r>
      <w:proofErr w:type="gramStart"/>
      <w:r w:rsidRPr="002B29C7">
        <w:rPr>
          <w:rFonts w:ascii="Times New Roman" w:hAnsi="Times New Roman" w:cs="Times New Roman"/>
          <w:sz w:val="24"/>
          <w:szCs w:val="24"/>
        </w:rPr>
        <w:t>doi:http://dx.doi.org.ezproxy.lib.ou.edu/10.1037/0003-066X.55.1.5</w:t>
      </w:r>
      <w:proofErr w:type="gramEnd"/>
    </w:p>
    <w:p w14:paraId="117A3DC7" w14:textId="77777777" w:rsidR="002744F1" w:rsidRDefault="002744F1" w:rsidP="002744F1">
      <w:pPr>
        <w:spacing w:after="0" w:line="480" w:lineRule="auto"/>
        <w:ind w:left="720" w:hanging="720"/>
        <w:rPr>
          <w:rFonts w:ascii="Times New Roman" w:hAnsi="Times New Roman" w:cs="Times New Roman"/>
          <w:sz w:val="24"/>
          <w:szCs w:val="24"/>
        </w:rPr>
      </w:pPr>
      <w:r w:rsidRPr="008A0C4E">
        <w:rPr>
          <w:rFonts w:ascii="Times New Roman" w:hAnsi="Times New Roman" w:cs="Times New Roman"/>
          <w:sz w:val="24"/>
          <w:szCs w:val="24"/>
        </w:rPr>
        <w:t xml:space="preserve">Sherman, Jeffrey &amp; Stroessner, Steven &amp; Conrey, Riki &amp; Azam, Omar. (2005). Prejudice and Stereotype Maintenance Processes: Attention, Attribution, and </w:t>
      </w:r>
      <w:proofErr w:type="gramStart"/>
      <w:r w:rsidRPr="008A0C4E">
        <w:rPr>
          <w:rFonts w:ascii="Times New Roman" w:hAnsi="Times New Roman" w:cs="Times New Roman"/>
          <w:sz w:val="24"/>
          <w:szCs w:val="24"/>
        </w:rPr>
        <w:t>Individuation..</w:t>
      </w:r>
      <w:proofErr w:type="gramEnd"/>
      <w:r w:rsidRPr="008A0C4E">
        <w:rPr>
          <w:rFonts w:ascii="Times New Roman" w:hAnsi="Times New Roman" w:cs="Times New Roman"/>
          <w:sz w:val="24"/>
          <w:szCs w:val="24"/>
        </w:rPr>
        <w:t xml:space="preserve"> Journal of personality and social psychology. 89. 607-22. 10.1037/0022-3514.89.4.607.</w:t>
      </w:r>
    </w:p>
    <w:p w14:paraId="19A0BEF5" w14:textId="77777777" w:rsidR="002744F1" w:rsidRPr="0022372A" w:rsidRDefault="002744F1" w:rsidP="002744F1">
      <w:pPr>
        <w:spacing w:after="0" w:line="480" w:lineRule="auto"/>
        <w:ind w:left="720" w:hanging="720"/>
        <w:rPr>
          <w:rFonts w:ascii="Times New Roman" w:hAnsi="Times New Roman" w:cs="Times New Roman"/>
          <w:sz w:val="24"/>
          <w:szCs w:val="24"/>
        </w:rPr>
      </w:pPr>
      <w:r w:rsidRPr="005D730F">
        <w:rPr>
          <w:rFonts w:ascii="Times New Roman" w:hAnsi="Times New Roman" w:cs="Times New Roman"/>
          <w:sz w:val="24"/>
          <w:szCs w:val="24"/>
        </w:rPr>
        <w:t>Sibley, C.G., &amp; Duckitt, J. (2008). Personality and Prejudice: A Meta-Analysis and Theoretical Review. Personality and Social Psychology Review, 12(3), 248–279. https://doi.org/10.1177/1088868308319226</w:t>
      </w:r>
    </w:p>
    <w:p w14:paraId="46CA714E" w14:textId="77777777" w:rsidR="002744F1" w:rsidRDefault="002744F1" w:rsidP="002744F1">
      <w:pPr>
        <w:spacing w:after="0" w:line="480" w:lineRule="auto"/>
        <w:ind w:left="720" w:hanging="720"/>
        <w:rPr>
          <w:rStyle w:val="Hyperlink"/>
          <w:rFonts w:ascii="Times New Roman" w:hAnsi="Times New Roman" w:cs="Times New Roman"/>
          <w:sz w:val="24"/>
          <w:szCs w:val="24"/>
        </w:rPr>
      </w:pPr>
      <w:r w:rsidRPr="006B5FBA">
        <w:rPr>
          <w:rFonts w:ascii="Times New Roman" w:hAnsi="Times New Roman" w:cs="Times New Roman"/>
          <w:sz w:val="24"/>
          <w:szCs w:val="24"/>
        </w:rPr>
        <w:t xml:space="preserve">Stephan, W. G. (2014). Intergroup anxiety: Theory, research, and practice. Personality and Social Psychology Review, 18(3), 239–255. </w:t>
      </w:r>
      <w:hyperlink r:id="rId18" w:history="1">
        <w:r w:rsidRPr="001B4920">
          <w:rPr>
            <w:rStyle w:val="Hyperlink"/>
            <w:rFonts w:ascii="Times New Roman" w:hAnsi="Times New Roman" w:cs="Times New Roman"/>
            <w:sz w:val="24"/>
            <w:szCs w:val="24"/>
          </w:rPr>
          <w:t>https://doi.org/10.1177/1088868314530518</w:t>
        </w:r>
      </w:hyperlink>
    </w:p>
    <w:p w14:paraId="5F698EEE" w14:textId="77777777" w:rsidR="002744F1" w:rsidRDefault="002744F1" w:rsidP="002744F1">
      <w:pPr>
        <w:spacing w:after="0" w:line="480" w:lineRule="auto"/>
        <w:ind w:left="720" w:hanging="720"/>
        <w:rPr>
          <w:rFonts w:ascii="Times New Roman" w:hAnsi="Times New Roman" w:cs="Times New Roman"/>
          <w:sz w:val="24"/>
          <w:szCs w:val="24"/>
        </w:rPr>
      </w:pPr>
      <w:r w:rsidRPr="00AC588A">
        <w:rPr>
          <w:rFonts w:ascii="Times New Roman" w:hAnsi="Times New Roman" w:cs="Times New Roman"/>
          <w:sz w:val="24"/>
          <w:szCs w:val="24"/>
        </w:rPr>
        <w:t xml:space="preserve">Struthers, C. W., Eaton, J., Shirvani, N., Georghiou, M., &amp; Edell, E. (2008). The effect of preemptive forgiveness and a transgressor’s responsibility on shame, motivation to reconcile, and repentance. Basic and Applied Social Psychology, 30(2), 130-141. </w:t>
      </w:r>
      <w:proofErr w:type="gramStart"/>
      <w:r w:rsidRPr="00AC588A">
        <w:rPr>
          <w:rFonts w:ascii="Times New Roman" w:hAnsi="Times New Roman" w:cs="Times New Roman"/>
          <w:sz w:val="24"/>
          <w:szCs w:val="24"/>
        </w:rPr>
        <w:t>doi:http://dx.doi.org.ezproxy.lib.ou.edu/10.1080/01973530802209178</w:t>
      </w:r>
      <w:proofErr w:type="gramEnd"/>
    </w:p>
    <w:p w14:paraId="6F9D393E" w14:textId="77777777" w:rsidR="002744F1" w:rsidRDefault="002744F1" w:rsidP="002744F1">
      <w:pPr>
        <w:spacing w:after="0" w:line="480" w:lineRule="auto"/>
        <w:ind w:left="720" w:hanging="720"/>
        <w:rPr>
          <w:rFonts w:ascii="Times New Roman" w:hAnsi="Times New Roman" w:cs="Times New Roman"/>
          <w:sz w:val="24"/>
          <w:szCs w:val="24"/>
        </w:rPr>
      </w:pPr>
      <w:r w:rsidRPr="007A2DC0">
        <w:rPr>
          <w:rFonts w:ascii="Times New Roman" w:hAnsi="Times New Roman" w:cs="Times New Roman"/>
          <w:sz w:val="24"/>
          <w:szCs w:val="24"/>
        </w:rPr>
        <w:lastRenderedPageBreak/>
        <w:t xml:space="preserve">Szeto, </w:t>
      </w:r>
      <w:r>
        <w:rPr>
          <w:rFonts w:ascii="Times New Roman" w:hAnsi="Times New Roman" w:cs="Times New Roman"/>
          <w:sz w:val="24"/>
          <w:szCs w:val="24"/>
        </w:rPr>
        <w:t>A.C.</w:t>
      </w:r>
      <w:r w:rsidRPr="007A2DC0">
        <w:rPr>
          <w:rFonts w:ascii="Times New Roman" w:hAnsi="Times New Roman" w:cs="Times New Roman"/>
          <w:sz w:val="24"/>
          <w:szCs w:val="24"/>
        </w:rPr>
        <w:t xml:space="preserve">, O'Neill, T.A., &amp; Dobson, K.S. (2015). The association between personality and individual differences and stigma toward people with mental disorders. American Journal of Psychiatric Rehabilitation, 18(4), 303-332. </w:t>
      </w:r>
      <w:proofErr w:type="gramStart"/>
      <w:r w:rsidRPr="007A2DC0">
        <w:rPr>
          <w:rFonts w:ascii="Times New Roman" w:hAnsi="Times New Roman" w:cs="Times New Roman"/>
          <w:sz w:val="24"/>
          <w:szCs w:val="24"/>
        </w:rPr>
        <w:t>doi:http://dx.doi.org.ezproxy.lib.ou.edu/10.1080/15487768.2015.1089799</w:t>
      </w:r>
      <w:proofErr w:type="gramEnd"/>
    </w:p>
    <w:p w14:paraId="7DA9F83B" w14:textId="77777777" w:rsidR="002744F1" w:rsidRDefault="002744F1" w:rsidP="002744F1">
      <w:pPr>
        <w:spacing w:after="0" w:line="480" w:lineRule="auto"/>
        <w:ind w:left="720" w:hanging="720"/>
        <w:rPr>
          <w:rFonts w:ascii="Times New Roman" w:hAnsi="Times New Roman" w:cs="Times New Roman"/>
          <w:sz w:val="24"/>
          <w:szCs w:val="24"/>
        </w:rPr>
      </w:pPr>
      <w:r w:rsidRPr="00B20D78">
        <w:rPr>
          <w:rFonts w:ascii="Times New Roman" w:hAnsi="Times New Roman" w:cs="Times New Roman"/>
          <w:sz w:val="24"/>
          <w:szCs w:val="24"/>
        </w:rPr>
        <w:t>Takaku, S. (2001). The effects of apology and perspective taking on interpersonal forgiveness: A dissonance–attribution model of interpersonal forgiveness.</w:t>
      </w:r>
      <w:r w:rsidRPr="00B20D78">
        <w:rPr>
          <w:rFonts w:ascii="Times New Roman" w:hAnsi="Times New Roman" w:cs="Times New Roman"/>
          <w:i/>
          <w:iCs/>
          <w:sz w:val="24"/>
          <w:szCs w:val="24"/>
        </w:rPr>
        <w:t> The Journal of Social Psychology, 141</w:t>
      </w:r>
      <w:r w:rsidRPr="00B20D78">
        <w:rPr>
          <w:rFonts w:ascii="Times New Roman" w:hAnsi="Times New Roman" w:cs="Times New Roman"/>
          <w:sz w:val="24"/>
          <w:szCs w:val="24"/>
        </w:rPr>
        <w:t xml:space="preserve">(4), 494-508. </w:t>
      </w:r>
      <w:proofErr w:type="gramStart"/>
      <w:r w:rsidRPr="00B20D78">
        <w:rPr>
          <w:rFonts w:ascii="Times New Roman" w:hAnsi="Times New Roman" w:cs="Times New Roman"/>
          <w:sz w:val="24"/>
          <w:szCs w:val="24"/>
        </w:rPr>
        <w:t>doi:http://dx.doi.org.ezproxy.lib.ou.edu/10.1080/00224540109600567</w:t>
      </w:r>
      <w:proofErr w:type="gramEnd"/>
    </w:p>
    <w:p w14:paraId="7CA4E13F"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Tam, Kim-Pong &amp; Au, Al &amp; Leung, Angela Ka-yee. (2008). Attributionally more complex people show less punitiveness and racism. Journal of Research in Personality. 42. 1074-1081. 10.1016/j.jrp.2007.11.002</w:t>
      </w:r>
    </w:p>
    <w:p w14:paraId="5C622ACA"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Van Tongeren, D.R., Stafford, J., Hook, J.N., Green, J.D., Davis, D.E., &amp; Johnson, K.A. (2016). Humility attenuates negative attitudes and behaviors toward religious out-group members.</w:t>
      </w:r>
      <w:r w:rsidRPr="0022372A">
        <w:rPr>
          <w:rFonts w:ascii="Times New Roman" w:hAnsi="Times New Roman" w:cs="Times New Roman"/>
          <w:i/>
          <w:iCs/>
          <w:sz w:val="24"/>
          <w:szCs w:val="24"/>
        </w:rPr>
        <w:t xml:space="preserve"> The Journal of Positive Psychology, 11</w:t>
      </w:r>
      <w:r w:rsidRPr="0022372A">
        <w:rPr>
          <w:rFonts w:ascii="Times New Roman" w:hAnsi="Times New Roman" w:cs="Times New Roman"/>
          <w:sz w:val="24"/>
          <w:szCs w:val="24"/>
        </w:rPr>
        <w:t xml:space="preserve">(2), 199-208. </w:t>
      </w:r>
      <w:proofErr w:type="gramStart"/>
      <w:r w:rsidRPr="0022372A">
        <w:rPr>
          <w:rFonts w:ascii="Times New Roman" w:hAnsi="Times New Roman" w:cs="Times New Roman"/>
          <w:sz w:val="24"/>
          <w:szCs w:val="24"/>
        </w:rPr>
        <w:t>doi:http://dx.doi.org.ezproxy.lib.ou.edu/10.1080/17439760.2015.1037861</w:t>
      </w:r>
      <w:proofErr w:type="gramEnd"/>
    </w:p>
    <w:p w14:paraId="3D107FCB" w14:textId="77777777" w:rsidR="002744F1" w:rsidRDefault="002744F1" w:rsidP="002744F1">
      <w:pPr>
        <w:spacing w:after="0" w:line="480" w:lineRule="auto"/>
        <w:ind w:left="720" w:hanging="720"/>
        <w:rPr>
          <w:rFonts w:ascii="Times New Roman" w:hAnsi="Times New Roman" w:cs="Times New Roman"/>
          <w:sz w:val="24"/>
          <w:szCs w:val="24"/>
        </w:rPr>
      </w:pPr>
      <w:r w:rsidRPr="00961680">
        <w:rPr>
          <w:rFonts w:ascii="Times New Roman" w:hAnsi="Times New Roman" w:cs="Times New Roman"/>
          <w:sz w:val="24"/>
          <w:szCs w:val="24"/>
          <w:lang w:val="es-CL"/>
        </w:rPr>
        <w:t xml:space="preserve">Vertilo, V., &amp; Gibson, J.M. (2014). </w:t>
      </w:r>
      <w:r w:rsidRPr="006B72CE">
        <w:rPr>
          <w:rFonts w:ascii="Times New Roman" w:hAnsi="Times New Roman" w:cs="Times New Roman"/>
          <w:sz w:val="24"/>
          <w:szCs w:val="24"/>
        </w:rPr>
        <w:t>Influence of character strengths on mental health stigma.</w:t>
      </w:r>
      <w:r w:rsidRPr="006B72CE">
        <w:rPr>
          <w:rFonts w:ascii="Times New Roman" w:hAnsi="Times New Roman" w:cs="Times New Roman"/>
          <w:i/>
          <w:iCs/>
          <w:sz w:val="24"/>
          <w:szCs w:val="24"/>
        </w:rPr>
        <w:t xml:space="preserve"> The Journal of Positive Psychology, 9</w:t>
      </w:r>
      <w:r w:rsidRPr="006B72CE">
        <w:rPr>
          <w:rFonts w:ascii="Times New Roman" w:hAnsi="Times New Roman" w:cs="Times New Roman"/>
          <w:sz w:val="24"/>
          <w:szCs w:val="24"/>
        </w:rPr>
        <w:t xml:space="preserve">(3), 266-275. </w:t>
      </w:r>
      <w:proofErr w:type="gramStart"/>
      <w:r w:rsidRPr="006B72CE">
        <w:rPr>
          <w:rFonts w:ascii="Times New Roman" w:hAnsi="Times New Roman" w:cs="Times New Roman"/>
          <w:sz w:val="24"/>
          <w:szCs w:val="24"/>
        </w:rPr>
        <w:t>doi:http://dx.doi.org.ezproxy.lib.ou.edu/10.1080/17439760.2014.891245</w:t>
      </w:r>
      <w:proofErr w:type="gramEnd"/>
    </w:p>
    <w:p w14:paraId="3D03649D" w14:textId="77777777" w:rsidR="002744F1" w:rsidRDefault="002744F1" w:rsidP="002744F1">
      <w:pPr>
        <w:spacing w:after="0" w:line="480" w:lineRule="auto"/>
        <w:ind w:left="720" w:hanging="720"/>
        <w:rPr>
          <w:rFonts w:ascii="Times New Roman" w:hAnsi="Times New Roman" w:cs="Times New Roman"/>
          <w:sz w:val="24"/>
          <w:szCs w:val="24"/>
        </w:rPr>
      </w:pPr>
      <w:r w:rsidRPr="0022372A">
        <w:rPr>
          <w:rFonts w:ascii="Times New Roman" w:hAnsi="Times New Roman" w:cs="Times New Roman"/>
          <w:sz w:val="24"/>
          <w:szCs w:val="24"/>
        </w:rPr>
        <w:t xml:space="preserve">Weiner, B. (1996). Searching for order in social motivation. </w:t>
      </w:r>
      <w:r w:rsidRPr="0022372A">
        <w:rPr>
          <w:rFonts w:ascii="Times New Roman" w:hAnsi="Times New Roman" w:cs="Times New Roman"/>
          <w:i/>
          <w:iCs/>
          <w:sz w:val="24"/>
          <w:szCs w:val="24"/>
        </w:rPr>
        <w:t xml:space="preserve">Psychological Inquiry, 7, </w:t>
      </w:r>
      <w:r w:rsidRPr="0022372A">
        <w:rPr>
          <w:rFonts w:ascii="Times New Roman" w:hAnsi="Times New Roman" w:cs="Times New Roman"/>
          <w:sz w:val="24"/>
          <w:szCs w:val="24"/>
        </w:rPr>
        <w:t>199–216.</w:t>
      </w:r>
    </w:p>
    <w:p w14:paraId="4637BB05" w14:textId="77777777" w:rsidR="002744F1" w:rsidRPr="00390BC9" w:rsidRDefault="002744F1" w:rsidP="002744F1">
      <w:pPr>
        <w:spacing w:after="0" w:line="480" w:lineRule="auto"/>
        <w:ind w:left="720" w:hanging="720"/>
        <w:rPr>
          <w:rFonts w:ascii="Times New Roman" w:hAnsi="Times New Roman" w:cs="Times New Roman"/>
          <w:sz w:val="24"/>
          <w:szCs w:val="24"/>
        </w:rPr>
      </w:pPr>
      <w:r w:rsidRPr="00F6678B">
        <w:rPr>
          <w:rFonts w:ascii="Times New Roman" w:hAnsi="Times New Roman" w:cs="Times New Roman"/>
          <w:sz w:val="24"/>
          <w:szCs w:val="24"/>
        </w:rPr>
        <w:t xml:space="preserve">Weiss, M.F. (1994). Children’s attitudes toward the mentally ill: An eight-year longitudinal follow-up. </w:t>
      </w:r>
      <w:r w:rsidRPr="00F6678B">
        <w:rPr>
          <w:rFonts w:ascii="Times New Roman" w:hAnsi="Times New Roman" w:cs="Times New Roman"/>
          <w:i/>
          <w:iCs/>
          <w:sz w:val="24"/>
          <w:szCs w:val="24"/>
        </w:rPr>
        <w:t xml:space="preserve">Psychological Reports, 74, </w:t>
      </w:r>
      <w:r w:rsidRPr="00F6678B">
        <w:rPr>
          <w:rFonts w:ascii="Times New Roman" w:hAnsi="Times New Roman" w:cs="Times New Roman"/>
          <w:sz w:val="24"/>
          <w:szCs w:val="24"/>
        </w:rPr>
        <w:t xml:space="preserve">51–56. http://dx.doi.org/10.2466/pr0.1994.74.1.51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744F1" w:rsidRPr="006B5FBA" w14:paraId="3DC8DBC9" w14:textId="77777777" w:rsidTr="0099586F">
        <w:trPr>
          <w:tblCellSpacing w:w="15" w:type="dxa"/>
        </w:trPr>
        <w:tc>
          <w:tcPr>
            <w:tcW w:w="0" w:type="auto"/>
            <w:vAlign w:val="center"/>
            <w:hideMark/>
          </w:tcPr>
          <w:p w14:paraId="630E7C71" w14:textId="77777777" w:rsidR="002744F1" w:rsidRPr="006B5FBA" w:rsidRDefault="002744F1" w:rsidP="0099586F">
            <w:pPr>
              <w:spacing w:after="0" w:line="240" w:lineRule="auto"/>
              <w:rPr>
                <w:rFonts w:ascii="Times New Roman" w:eastAsia="Times New Roman" w:hAnsi="Times New Roman" w:cs="Times New Roman"/>
                <w:sz w:val="24"/>
                <w:szCs w:val="24"/>
              </w:rPr>
            </w:pPr>
          </w:p>
        </w:tc>
      </w:tr>
    </w:tbl>
    <w:p w14:paraId="23F4E35F" w14:textId="77777777" w:rsidR="00686525" w:rsidRDefault="00686525" w:rsidP="002744F1">
      <w:pPr>
        <w:spacing w:after="0" w:line="480" w:lineRule="auto"/>
        <w:ind w:left="720" w:hanging="720"/>
        <w:rPr>
          <w:rFonts w:ascii="Times New Roman" w:hAnsi="Times New Roman" w:cs="Times New Roman"/>
          <w:sz w:val="24"/>
          <w:szCs w:val="24"/>
          <w:lang w:val="fi-FI"/>
        </w:rPr>
      </w:pPr>
    </w:p>
    <w:p w14:paraId="5CBF2B1E" w14:textId="77777777" w:rsidR="00686525" w:rsidRDefault="00686525" w:rsidP="002744F1">
      <w:pPr>
        <w:spacing w:after="0" w:line="480" w:lineRule="auto"/>
        <w:ind w:left="720" w:hanging="720"/>
        <w:rPr>
          <w:rFonts w:ascii="Times New Roman" w:hAnsi="Times New Roman" w:cs="Times New Roman"/>
          <w:sz w:val="24"/>
          <w:szCs w:val="24"/>
          <w:lang w:val="fi-FI"/>
        </w:rPr>
      </w:pPr>
    </w:p>
    <w:p w14:paraId="5DA4749A" w14:textId="04C38B2F" w:rsidR="002744F1" w:rsidRDefault="002744F1" w:rsidP="002744F1">
      <w:pPr>
        <w:spacing w:after="0" w:line="480" w:lineRule="auto"/>
        <w:ind w:left="720" w:hanging="720"/>
        <w:rPr>
          <w:rFonts w:ascii="Times New Roman" w:hAnsi="Times New Roman" w:cs="Times New Roman"/>
          <w:sz w:val="24"/>
          <w:szCs w:val="24"/>
        </w:rPr>
      </w:pPr>
      <w:r w:rsidRPr="0035296E">
        <w:rPr>
          <w:rFonts w:ascii="Times New Roman" w:hAnsi="Times New Roman" w:cs="Times New Roman"/>
          <w:sz w:val="24"/>
          <w:szCs w:val="24"/>
          <w:lang w:val="fi-FI"/>
        </w:rPr>
        <w:lastRenderedPageBreak/>
        <w:t xml:space="preserve">Yuan, Q., Seow, E., Abdin, E., Chua, B.Y., Ong, H.L., Samari, E., . . . </w:t>
      </w:r>
      <w:r w:rsidRPr="0022372A">
        <w:rPr>
          <w:rFonts w:ascii="Times New Roman" w:hAnsi="Times New Roman" w:cs="Times New Roman"/>
          <w:sz w:val="24"/>
          <w:szCs w:val="24"/>
        </w:rPr>
        <w:t>Subramaniam, M. (2018). Direct and moderating effects of personality on stigma towards mental illness.</w:t>
      </w:r>
      <w:r w:rsidRPr="0022372A">
        <w:rPr>
          <w:rFonts w:ascii="Times New Roman" w:hAnsi="Times New Roman" w:cs="Times New Roman"/>
          <w:i/>
          <w:iCs/>
          <w:sz w:val="24"/>
          <w:szCs w:val="24"/>
        </w:rPr>
        <w:t xml:space="preserve"> BMC Psychiatry, 18</w:t>
      </w:r>
      <w:r w:rsidRPr="0022372A">
        <w:rPr>
          <w:rFonts w:ascii="Times New Roman" w:hAnsi="Times New Roman" w:cs="Times New Roman"/>
          <w:sz w:val="24"/>
          <w:szCs w:val="24"/>
        </w:rPr>
        <w:t xml:space="preserve">, 10. Retrieved from </w:t>
      </w:r>
      <w:proofErr w:type="gramStart"/>
      <w:r w:rsidRPr="0022372A">
        <w:rPr>
          <w:rFonts w:ascii="Times New Roman" w:hAnsi="Times New Roman" w:cs="Times New Roman"/>
          <w:sz w:val="24"/>
          <w:szCs w:val="24"/>
        </w:rPr>
        <w:t>https://search-proquest-com.ezproxy.lib.ou.edu/do</w:t>
      </w:r>
      <w:r>
        <w:rPr>
          <w:rFonts w:ascii="Times New Roman" w:hAnsi="Times New Roman" w:cs="Times New Roman"/>
          <w:sz w:val="24"/>
          <w:szCs w:val="24"/>
        </w:rPr>
        <w:t>cview/2165868312?accountid=129</w:t>
      </w:r>
      <w:proofErr w:type="gramEnd"/>
    </w:p>
    <w:p w14:paraId="091A15D6" w14:textId="77777777" w:rsidR="002744F1" w:rsidRDefault="002744F1" w:rsidP="002744F1">
      <w:pPr>
        <w:spacing w:after="0" w:line="480" w:lineRule="auto"/>
        <w:ind w:left="720" w:hanging="720"/>
        <w:rPr>
          <w:rFonts w:ascii="Times New Roman" w:hAnsi="Times New Roman" w:cs="Times New Roman"/>
          <w:sz w:val="24"/>
          <w:szCs w:val="24"/>
        </w:rPr>
      </w:pPr>
      <w:r w:rsidRPr="008A0C4E">
        <w:rPr>
          <w:rFonts w:ascii="Times New Roman" w:hAnsi="Times New Roman" w:cs="Times New Roman"/>
          <w:sz w:val="24"/>
          <w:szCs w:val="24"/>
        </w:rPr>
        <w:t>Zhang, Hansong &amp; Farrell, Jennifer &amp; Hook, Joshua &amp; Davis, Don &amp; Van Tongeren, Daryl &amp; Johnson, Kathryn. (2015). Intellectual Humility and Forgiveness of Religious Conflict. Journal of Psychology and Theology. 43. 255-262. 10.1177/009164711504300403.</w:t>
      </w:r>
    </w:p>
    <w:p w14:paraId="2F95DC32" w14:textId="232D4774" w:rsidR="00CF0CC8" w:rsidRDefault="00CF0CC8" w:rsidP="00BC7CCB">
      <w:pPr>
        <w:spacing w:after="0" w:line="480" w:lineRule="auto"/>
        <w:ind w:left="720" w:hanging="720"/>
        <w:rPr>
          <w:rFonts w:ascii="Times New Roman" w:hAnsi="Times New Roman" w:cs="Times New Roman"/>
          <w:sz w:val="24"/>
          <w:szCs w:val="24"/>
        </w:rPr>
      </w:pPr>
    </w:p>
    <w:p w14:paraId="14FF0561" w14:textId="77777777" w:rsidR="000517D8" w:rsidRDefault="000517D8" w:rsidP="00BC7CCB">
      <w:pPr>
        <w:spacing w:after="0" w:line="480" w:lineRule="auto"/>
        <w:ind w:left="720" w:hanging="720"/>
        <w:rPr>
          <w:rFonts w:ascii="Times New Roman" w:hAnsi="Times New Roman" w:cs="Times New Roman"/>
          <w:sz w:val="24"/>
          <w:szCs w:val="24"/>
        </w:rPr>
        <w:sectPr w:rsidR="000517D8" w:rsidSect="00686525">
          <w:pgSz w:w="12240" w:h="15840"/>
          <w:pgMar w:top="1440" w:right="1440" w:bottom="1440" w:left="1440" w:header="720" w:footer="720" w:gutter="0"/>
          <w:cols w:space="720"/>
          <w:docGrid w:linePitch="360"/>
        </w:sectPr>
      </w:pPr>
    </w:p>
    <w:p w14:paraId="1B1AE617" w14:textId="56A50D60" w:rsidR="00CF0CC8" w:rsidRDefault="00CF0CC8" w:rsidP="00BC7CCB">
      <w:pPr>
        <w:spacing w:after="0" w:line="480" w:lineRule="auto"/>
        <w:ind w:left="720" w:hanging="720"/>
        <w:rPr>
          <w:rFonts w:ascii="Times New Roman" w:hAnsi="Times New Roman" w:cs="Times New Roman"/>
          <w:sz w:val="24"/>
          <w:szCs w:val="24"/>
        </w:rPr>
      </w:pPr>
    </w:p>
    <w:p w14:paraId="13B9C0F3" w14:textId="7650015D" w:rsidR="00CF0CC8" w:rsidRDefault="00CF0CC8" w:rsidP="00BC7CCB">
      <w:pPr>
        <w:spacing w:after="0" w:line="480" w:lineRule="auto"/>
        <w:ind w:left="720" w:hanging="720"/>
        <w:rPr>
          <w:rFonts w:ascii="Times New Roman" w:hAnsi="Times New Roman" w:cs="Times New Roman"/>
          <w:sz w:val="24"/>
          <w:szCs w:val="24"/>
        </w:rPr>
      </w:pPr>
    </w:p>
    <w:p w14:paraId="28BB4F62" w14:textId="77777777" w:rsidR="00243C64" w:rsidRPr="00E40749" w:rsidRDefault="00243C64" w:rsidP="00243C64">
      <w:pPr>
        <w:spacing w:line="480" w:lineRule="auto"/>
        <w:outlineLvl w:val="0"/>
        <w:rPr>
          <w:rFonts w:ascii="Times New Roman" w:hAnsi="Times New Roman" w:cs="Times New Roman"/>
          <w:sz w:val="24"/>
          <w:szCs w:val="24"/>
        </w:rPr>
      </w:pPr>
      <w:r w:rsidRPr="00E40749">
        <w:rPr>
          <w:rFonts w:ascii="Times New Roman" w:hAnsi="Times New Roman" w:cs="Times New Roman"/>
          <w:sz w:val="24"/>
          <w:szCs w:val="24"/>
        </w:rPr>
        <w:t xml:space="preserve">Table </w:t>
      </w:r>
      <w:r>
        <w:rPr>
          <w:rFonts w:ascii="Times New Roman" w:hAnsi="Times New Roman" w:cs="Times New Roman"/>
          <w:sz w:val="24"/>
          <w:szCs w:val="24"/>
        </w:rPr>
        <w:t>1</w:t>
      </w:r>
    </w:p>
    <w:p w14:paraId="34E12178" w14:textId="151E25FD" w:rsidR="00243C64" w:rsidRDefault="00243C64" w:rsidP="00243C64">
      <w:pPr>
        <w:spacing w:line="480" w:lineRule="auto"/>
        <w:rPr>
          <w:rFonts w:ascii="Times New Roman" w:hAnsi="Times New Roman" w:cs="Times New Roman"/>
          <w:sz w:val="24"/>
          <w:szCs w:val="24"/>
        </w:rPr>
      </w:pPr>
      <w:r w:rsidRPr="00E40749">
        <w:rPr>
          <w:rFonts w:ascii="Times New Roman" w:hAnsi="Times New Roman" w:cs="Times New Roman"/>
          <w:sz w:val="24"/>
          <w:szCs w:val="24"/>
        </w:rPr>
        <w:t xml:space="preserve">Bivariate correlations, means, and standard deviations for </w:t>
      </w:r>
      <w:r w:rsidR="00CE2C13">
        <w:rPr>
          <w:rFonts w:ascii="Times New Roman" w:hAnsi="Times New Roman" w:cs="Times New Roman"/>
          <w:sz w:val="24"/>
          <w:szCs w:val="24"/>
        </w:rPr>
        <w:t xml:space="preserve">variables of interest in </w:t>
      </w:r>
      <w:r w:rsidR="00B13324">
        <w:rPr>
          <w:rFonts w:ascii="Times New Roman" w:hAnsi="Times New Roman" w:cs="Times New Roman"/>
          <w:sz w:val="24"/>
          <w:szCs w:val="24"/>
        </w:rPr>
        <w:t xml:space="preserve">mental illness </w:t>
      </w:r>
      <w:r w:rsidR="008A459C">
        <w:rPr>
          <w:rFonts w:ascii="Times New Roman" w:hAnsi="Times New Roman" w:cs="Times New Roman"/>
          <w:sz w:val="24"/>
          <w:szCs w:val="24"/>
        </w:rPr>
        <w:t>stigmatization.</w:t>
      </w:r>
    </w:p>
    <w:tbl>
      <w:tblPr>
        <w:tblW w:w="13992" w:type="dxa"/>
        <w:tblLayout w:type="fixed"/>
        <w:tblLook w:val="04A0" w:firstRow="1" w:lastRow="0" w:firstColumn="1" w:lastColumn="0" w:noHBand="0" w:noVBand="1"/>
      </w:tblPr>
      <w:tblGrid>
        <w:gridCol w:w="1166"/>
        <w:gridCol w:w="1166"/>
        <w:gridCol w:w="1166"/>
        <w:gridCol w:w="1166"/>
        <w:gridCol w:w="1166"/>
        <w:gridCol w:w="1166"/>
        <w:gridCol w:w="1166"/>
        <w:gridCol w:w="1166"/>
        <w:gridCol w:w="1166"/>
        <w:gridCol w:w="1166"/>
        <w:gridCol w:w="1166"/>
        <w:gridCol w:w="1166"/>
      </w:tblGrid>
      <w:tr w:rsidR="00AE1BCF" w:rsidRPr="00FD7D80" w14:paraId="056F4A2D" w14:textId="77777777" w:rsidTr="00605EEB">
        <w:trPr>
          <w:trHeight w:val="480"/>
        </w:trPr>
        <w:tc>
          <w:tcPr>
            <w:tcW w:w="1166" w:type="dxa"/>
            <w:tcBorders>
              <w:top w:val="single" w:sz="4" w:space="0" w:color="auto"/>
              <w:left w:val="nil"/>
              <w:bottom w:val="single" w:sz="4" w:space="0" w:color="auto"/>
              <w:right w:val="nil"/>
            </w:tcBorders>
            <w:shd w:val="clear" w:color="auto" w:fill="auto"/>
            <w:vAlign w:val="bottom"/>
            <w:hideMark/>
          </w:tcPr>
          <w:p w14:paraId="7C26FBFE" w14:textId="77777777" w:rsidR="00AE1BCF" w:rsidRPr="00FD7D80" w:rsidRDefault="00AE1BCF" w:rsidP="00AE1BCF">
            <w:pPr>
              <w:spacing w:after="0" w:line="240" w:lineRule="auto"/>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 </w:t>
            </w:r>
          </w:p>
        </w:tc>
        <w:tc>
          <w:tcPr>
            <w:tcW w:w="1166" w:type="dxa"/>
            <w:tcBorders>
              <w:top w:val="single" w:sz="4" w:space="0" w:color="auto"/>
              <w:left w:val="nil"/>
              <w:bottom w:val="single" w:sz="4" w:space="0" w:color="auto"/>
              <w:right w:val="nil"/>
            </w:tcBorders>
            <w:shd w:val="clear" w:color="auto" w:fill="auto"/>
            <w:vAlign w:val="center"/>
            <w:hideMark/>
          </w:tcPr>
          <w:p w14:paraId="7E9E3223" w14:textId="3011923E"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IH</w:t>
            </w:r>
          </w:p>
        </w:tc>
        <w:tc>
          <w:tcPr>
            <w:tcW w:w="1166" w:type="dxa"/>
            <w:tcBorders>
              <w:top w:val="single" w:sz="4" w:space="0" w:color="auto"/>
              <w:left w:val="nil"/>
              <w:bottom w:val="single" w:sz="4" w:space="0" w:color="auto"/>
              <w:right w:val="nil"/>
            </w:tcBorders>
            <w:shd w:val="clear" w:color="auto" w:fill="auto"/>
            <w:vAlign w:val="center"/>
            <w:hideMark/>
          </w:tcPr>
          <w:p w14:paraId="15F6627A" w14:textId="5B5C2DC6"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AC</w:t>
            </w:r>
          </w:p>
        </w:tc>
        <w:tc>
          <w:tcPr>
            <w:tcW w:w="1166" w:type="dxa"/>
            <w:tcBorders>
              <w:top w:val="single" w:sz="4" w:space="0" w:color="auto"/>
              <w:left w:val="nil"/>
              <w:bottom w:val="single" w:sz="4" w:space="0" w:color="auto"/>
              <w:right w:val="nil"/>
            </w:tcBorders>
            <w:shd w:val="clear" w:color="auto" w:fill="auto"/>
            <w:vAlign w:val="center"/>
            <w:hideMark/>
          </w:tcPr>
          <w:p w14:paraId="282C9C3E" w14:textId="258E3642"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Blame</w:t>
            </w:r>
          </w:p>
        </w:tc>
        <w:tc>
          <w:tcPr>
            <w:tcW w:w="1166" w:type="dxa"/>
            <w:tcBorders>
              <w:top w:val="single" w:sz="4" w:space="0" w:color="auto"/>
              <w:left w:val="nil"/>
              <w:bottom w:val="single" w:sz="4" w:space="0" w:color="auto"/>
              <w:right w:val="nil"/>
            </w:tcBorders>
            <w:shd w:val="clear" w:color="auto" w:fill="auto"/>
            <w:vAlign w:val="center"/>
            <w:hideMark/>
          </w:tcPr>
          <w:p w14:paraId="5272B9A9" w14:textId="12576866"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PT</w:t>
            </w:r>
          </w:p>
        </w:tc>
        <w:tc>
          <w:tcPr>
            <w:tcW w:w="1166" w:type="dxa"/>
            <w:tcBorders>
              <w:top w:val="single" w:sz="4" w:space="0" w:color="auto"/>
              <w:left w:val="nil"/>
              <w:bottom w:val="single" w:sz="4" w:space="0" w:color="auto"/>
              <w:right w:val="nil"/>
            </w:tcBorders>
            <w:shd w:val="clear" w:color="auto" w:fill="auto"/>
            <w:vAlign w:val="center"/>
            <w:hideMark/>
          </w:tcPr>
          <w:p w14:paraId="164958A5" w14:textId="25FEFA55"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IMS-MI</w:t>
            </w:r>
          </w:p>
        </w:tc>
        <w:tc>
          <w:tcPr>
            <w:tcW w:w="1166" w:type="dxa"/>
            <w:tcBorders>
              <w:top w:val="single" w:sz="4" w:space="0" w:color="auto"/>
              <w:left w:val="nil"/>
              <w:bottom w:val="single" w:sz="4" w:space="0" w:color="auto"/>
              <w:right w:val="nil"/>
            </w:tcBorders>
            <w:shd w:val="clear" w:color="auto" w:fill="auto"/>
            <w:vAlign w:val="center"/>
            <w:hideMark/>
          </w:tcPr>
          <w:p w14:paraId="16DA7A06" w14:textId="5873B86A"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MIS</w:t>
            </w:r>
          </w:p>
        </w:tc>
        <w:tc>
          <w:tcPr>
            <w:tcW w:w="1166" w:type="dxa"/>
            <w:tcBorders>
              <w:top w:val="single" w:sz="4" w:space="0" w:color="auto"/>
              <w:left w:val="nil"/>
              <w:bottom w:val="single" w:sz="4" w:space="0" w:color="auto"/>
              <w:right w:val="nil"/>
            </w:tcBorders>
            <w:shd w:val="clear" w:color="auto" w:fill="auto"/>
            <w:vAlign w:val="center"/>
            <w:hideMark/>
          </w:tcPr>
          <w:p w14:paraId="568807FA" w14:textId="6168348A"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Comfort</w:t>
            </w:r>
          </w:p>
        </w:tc>
        <w:tc>
          <w:tcPr>
            <w:tcW w:w="1166" w:type="dxa"/>
            <w:tcBorders>
              <w:top w:val="single" w:sz="4" w:space="0" w:color="auto"/>
              <w:left w:val="nil"/>
              <w:bottom w:val="single" w:sz="4" w:space="0" w:color="auto"/>
              <w:right w:val="nil"/>
            </w:tcBorders>
            <w:shd w:val="clear" w:color="auto" w:fill="auto"/>
            <w:vAlign w:val="center"/>
            <w:hideMark/>
          </w:tcPr>
          <w:p w14:paraId="3BA6ECD2" w14:textId="2611FBF5"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SC</w:t>
            </w:r>
          </w:p>
        </w:tc>
        <w:tc>
          <w:tcPr>
            <w:tcW w:w="1166" w:type="dxa"/>
            <w:tcBorders>
              <w:top w:val="single" w:sz="4" w:space="0" w:color="auto"/>
              <w:left w:val="nil"/>
              <w:bottom w:val="single" w:sz="4" w:space="0" w:color="auto"/>
              <w:right w:val="nil"/>
            </w:tcBorders>
            <w:shd w:val="clear" w:color="auto" w:fill="auto"/>
            <w:vAlign w:val="center"/>
            <w:hideMark/>
          </w:tcPr>
          <w:p w14:paraId="0DD7F674" w14:textId="453B2751"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AE1BCF">
              <w:rPr>
                <w:rFonts w:ascii="Times New Roman" w:hAnsi="Times New Roman" w:cs="Times New Roman"/>
                <w:color w:val="000000"/>
                <w:sz w:val="24"/>
                <w:szCs w:val="24"/>
              </w:rPr>
              <w:t>PB</w:t>
            </w:r>
          </w:p>
        </w:tc>
        <w:tc>
          <w:tcPr>
            <w:tcW w:w="1166" w:type="dxa"/>
            <w:tcBorders>
              <w:top w:val="single" w:sz="4" w:space="0" w:color="auto"/>
              <w:left w:val="nil"/>
              <w:bottom w:val="single" w:sz="4" w:space="0" w:color="auto"/>
              <w:right w:val="nil"/>
            </w:tcBorders>
            <w:shd w:val="clear" w:color="auto" w:fill="auto"/>
            <w:noWrap/>
            <w:vAlign w:val="center"/>
            <w:hideMark/>
          </w:tcPr>
          <w:p w14:paraId="31168287" w14:textId="77777777"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M</w:t>
            </w:r>
          </w:p>
        </w:tc>
        <w:tc>
          <w:tcPr>
            <w:tcW w:w="1166" w:type="dxa"/>
            <w:tcBorders>
              <w:top w:val="single" w:sz="4" w:space="0" w:color="auto"/>
              <w:left w:val="nil"/>
              <w:bottom w:val="single" w:sz="4" w:space="0" w:color="auto"/>
              <w:right w:val="nil"/>
            </w:tcBorders>
            <w:shd w:val="clear" w:color="auto" w:fill="auto"/>
            <w:vAlign w:val="center"/>
            <w:hideMark/>
          </w:tcPr>
          <w:p w14:paraId="479A4C56" w14:textId="77777777" w:rsidR="00AE1BCF" w:rsidRPr="00FD7D80" w:rsidRDefault="00AE1BCF" w:rsidP="00AE1BCF">
            <w:pPr>
              <w:spacing w:after="0" w:line="240" w:lineRule="auto"/>
              <w:jc w:val="center"/>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SD</w:t>
            </w:r>
          </w:p>
        </w:tc>
      </w:tr>
      <w:tr w:rsidR="00500FEC" w:rsidRPr="00FD7D80" w14:paraId="21B2E904" w14:textId="77777777" w:rsidTr="00605EEB">
        <w:trPr>
          <w:trHeight w:val="300"/>
        </w:trPr>
        <w:tc>
          <w:tcPr>
            <w:tcW w:w="1166" w:type="dxa"/>
            <w:tcBorders>
              <w:top w:val="single" w:sz="4" w:space="0" w:color="auto"/>
              <w:left w:val="nil"/>
              <w:bottom w:val="nil"/>
              <w:right w:val="nil"/>
            </w:tcBorders>
            <w:shd w:val="clear" w:color="auto" w:fill="auto"/>
            <w:hideMark/>
          </w:tcPr>
          <w:p w14:paraId="013D447C" w14:textId="77777777" w:rsidR="00FD7D80" w:rsidRDefault="0088410A"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IH</w:t>
            </w:r>
          </w:p>
          <w:p w14:paraId="197D460A" w14:textId="4BD338F7" w:rsidR="0088410A" w:rsidRPr="00FD7D80" w:rsidRDefault="0088410A" w:rsidP="00FD7D80">
            <w:pPr>
              <w:spacing w:after="0" w:line="240" w:lineRule="auto"/>
              <w:rPr>
                <w:rFonts w:ascii="Times New Roman" w:eastAsia="Times New Roman" w:hAnsi="Times New Roman" w:cs="Times New Roman"/>
                <w:color w:val="000000" w:themeColor="text1"/>
                <w:sz w:val="24"/>
                <w:szCs w:val="24"/>
              </w:rPr>
            </w:pPr>
          </w:p>
        </w:tc>
        <w:tc>
          <w:tcPr>
            <w:tcW w:w="1166" w:type="dxa"/>
            <w:tcBorders>
              <w:top w:val="single" w:sz="4" w:space="0" w:color="auto"/>
              <w:left w:val="nil"/>
            </w:tcBorders>
            <w:shd w:val="clear" w:color="auto" w:fill="auto"/>
            <w:noWrap/>
            <w:hideMark/>
          </w:tcPr>
          <w:p w14:paraId="75F4AF1E"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46EF08A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5B2C117C"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44A7B6EF"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7121D673"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3A2CDBA2"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65F2B861"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2B985BF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0F0D272B"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tcBorders>
              <w:top w:val="single" w:sz="4" w:space="0" w:color="auto"/>
            </w:tcBorders>
            <w:shd w:val="clear" w:color="auto" w:fill="auto"/>
            <w:noWrap/>
            <w:hideMark/>
          </w:tcPr>
          <w:p w14:paraId="06A44995" w14:textId="31BF4602"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3.96</w:t>
            </w:r>
          </w:p>
        </w:tc>
        <w:tc>
          <w:tcPr>
            <w:tcW w:w="1166" w:type="dxa"/>
            <w:tcBorders>
              <w:top w:val="single" w:sz="4" w:space="0" w:color="auto"/>
            </w:tcBorders>
            <w:shd w:val="clear" w:color="auto" w:fill="auto"/>
            <w:noWrap/>
            <w:hideMark/>
          </w:tcPr>
          <w:p w14:paraId="67A78C01" w14:textId="054C592D"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0.6</w:t>
            </w:r>
            <w:r w:rsidR="00EA2154">
              <w:rPr>
                <w:rFonts w:ascii="Times New Roman" w:eastAsia="Times New Roman" w:hAnsi="Times New Roman" w:cs="Times New Roman"/>
                <w:color w:val="000000" w:themeColor="text1"/>
                <w:sz w:val="24"/>
                <w:szCs w:val="24"/>
              </w:rPr>
              <w:t>7</w:t>
            </w:r>
          </w:p>
        </w:tc>
      </w:tr>
      <w:tr w:rsidR="00500FEC" w:rsidRPr="00FD7D80" w14:paraId="36190E52" w14:textId="77777777" w:rsidTr="00605EEB">
        <w:trPr>
          <w:trHeight w:val="300"/>
        </w:trPr>
        <w:tc>
          <w:tcPr>
            <w:tcW w:w="1166" w:type="dxa"/>
            <w:tcBorders>
              <w:left w:val="nil"/>
              <w:bottom w:val="nil"/>
              <w:right w:val="nil"/>
            </w:tcBorders>
            <w:shd w:val="clear" w:color="auto" w:fill="auto"/>
            <w:hideMark/>
          </w:tcPr>
          <w:p w14:paraId="67A21272" w14:textId="3DE1BB4E" w:rsidR="00FD7D80" w:rsidRPr="00FD7D80" w:rsidRDefault="0088410A"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AC</w:t>
            </w:r>
          </w:p>
        </w:tc>
        <w:tc>
          <w:tcPr>
            <w:tcW w:w="1166" w:type="dxa"/>
            <w:tcBorders>
              <w:left w:val="nil"/>
            </w:tcBorders>
            <w:shd w:val="clear" w:color="auto" w:fill="auto"/>
            <w:noWrap/>
            <w:hideMark/>
          </w:tcPr>
          <w:p w14:paraId="4FAA9101"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.381</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5D89BB4A"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07E2DD41"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254EB226"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571523BC"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6108CB85"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2974A08F"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7A404F5C"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10316C3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5311541E" w14:textId="7F1D69E2"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5.1</w:t>
            </w:r>
            <w:r w:rsidR="00BE4EC6">
              <w:rPr>
                <w:rFonts w:ascii="Times New Roman" w:eastAsia="Times New Roman" w:hAnsi="Times New Roman" w:cs="Times New Roman"/>
                <w:color w:val="000000" w:themeColor="text1"/>
                <w:sz w:val="24"/>
                <w:szCs w:val="24"/>
              </w:rPr>
              <w:t>7</w:t>
            </w:r>
          </w:p>
        </w:tc>
        <w:tc>
          <w:tcPr>
            <w:tcW w:w="1166" w:type="dxa"/>
            <w:shd w:val="clear" w:color="auto" w:fill="auto"/>
            <w:noWrap/>
            <w:hideMark/>
          </w:tcPr>
          <w:p w14:paraId="5AD4F071" w14:textId="57B98AB0"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0.7</w:t>
            </w:r>
            <w:r w:rsidR="00EA2154">
              <w:rPr>
                <w:rFonts w:ascii="Times New Roman" w:eastAsia="Times New Roman" w:hAnsi="Times New Roman" w:cs="Times New Roman"/>
                <w:color w:val="000000" w:themeColor="text1"/>
                <w:sz w:val="24"/>
                <w:szCs w:val="24"/>
              </w:rPr>
              <w:t>4</w:t>
            </w:r>
          </w:p>
        </w:tc>
      </w:tr>
      <w:tr w:rsidR="00500FEC" w:rsidRPr="00FD7D80" w14:paraId="332D3F68" w14:textId="77777777" w:rsidTr="00605EEB">
        <w:trPr>
          <w:trHeight w:val="300"/>
        </w:trPr>
        <w:tc>
          <w:tcPr>
            <w:tcW w:w="1166" w:type="dxa"/>
            <w:tcBorders>
              <w:left w:val="nil"/>
              <w:bottom w:val="nil"/>
              <w:right w:val="nil"/>
            </w:tcBorders>
            <w:shd w:val="clear" w:color="auto" w:fill="auto"/>
            <w:hideMark/>
          </w:tcPr>
          <w:p w14:paraId="7A472F82" w14:textId="78A1B882" w:rsidR="00FD7D80" w:rsidRPr="00FD7D80" w:rsidRDefault="001F15A3"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Blame</w:t>
            </w:r>
          </w:p>
        </w:tc>
        <w:tc>
          <w:tcPr>
            <w:tcW w:w="1166" w:type="dxa"/>
            <w:tcBorders>
              <w:left w:val="nil"/>
            </w:tcBorders>
            <w:shd w:val="clear" w:color="auto" w:fill="auto"/>
            <w:noWrap/>
            <w:hideMark/>
          </w:tcPr>
          <w:p w14:paraId="17F6989F"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-.248</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6A49D21E"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-.374</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2D0EB83E"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28BEF93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416B92E4"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56EEFB7C"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2932A8E7"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17866C21"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1AEEE90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5A6EB6D7" w14:textId="0DEA6BE3"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1.9</w:t>
            </w:r>
            <w:r w:rsidR="00BE4EC6">
              <w:rPr>
                <w:rFonts w:ascii="Times New Roman" w:eastAsia="Times New Roman" w:hAnsi="Times New Roman" w:cs="Times New Roman"/>
                <w:color w:val="000000" w:themeColor="text1"/>
                <w:sz w:val="24"/>
                <w:szCs w:val="24"/>
              </w:rPr>
              <w:t>2</w:t>
            </w:r>
          </w:p>
        </w:tc>
        <w:tc>
          <w:tcPr>
            <w:tcW w:w="1166" w:type="dxa"/>
            <w:shd w:val="clear" w:color="auto" w:fill="auto"/>
            <w:noWrap/>
            <w:hideMark/>
          </w:tcPr>
          <w:p w14:paraId="64693543" w14:textId="50AD6EA4"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1.00</w:t>
            </w:r>
          </w:p>
        </w:tc>
      </w:tr>
      <w:tr w:rsidR="00500FEC" w:rsidRPr="00FD7D80" w14:paraId="0D4EFB8F" w14:textId="77777777" w:rsidTr="00605EEB">
        <w:trPr>
          <w:trHeight w:val="300"/>
        </w:trPr>
        <w:tc>
          <w:tcPr>
            <w:tcW w:w="1166" w:type="dxa"/>
            <w:tcBorders>
              <w:left w:val="nil"/>
              <w:bottom w:val="nil"/>
              <w:right w:val="nil"/>
            </w:tcBorders>
            <w:shd w:val="clear" w:color="auto" w:fill="auto"/>
            <w:hideMark/>
          </w:tcPr>
          <w:p w14:paraId="69E63A1E" w14:textId="3BE5182F" w:rsidR="00FD7D80" w:rsidRPr="00FD7D80" w:rsidRDefault="0088410A"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PT</w:t>
            </w:r>
          </w:p>
        </w:tc>
        <w:tc>
          <w:tcPr>
            <w:tcW w:w="1166" w:type="dxa"/>
            <w:tcBorders>
              <w:left w:val="nil"/>
            </w:tcBorders>
            <w:shd w:val="clear" w:color="auto" w:fill="auto"/>
            <w:noWrap/>
            <w:hideMark/>
          </w:tcPr>
          <w:p w14:paraId="405079B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.487</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6A5A8C77"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.540</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2ECB9E67"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-.271</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5488A1D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18B5BFCD"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0F8BD745"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02CE239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39385A8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41F5E4DB"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1159810D" w14:textId="3EB0BE18"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3.82</w:t>
            </w:r>
          </w:p>
        </w:tc>
        <w:tc>
          <w:tcPr>
            <w:tcW w:w="1166" w:type="dxa"/>
            <w:shd w:val="clear" w:color="auto" w:fill="auto"/>
            <w:noWrap/>
            <w:hideMark/>
          </w:tcPr>
          <w:p w14:paraId="31B87AE2" w14:textId="30F8259B"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0.6</w:t>
            </w:r>
            <w:r w:rsidR="00EA2154">
              <w:rPr>
                <w:rFonts w:ascii="Times New Roman" w:eastAsia="Times New Roman" w:hAnsi="Times New Roman" w:cs="Times New Roman"/>
                <w:color w:val="000000" w:themeColor="text1"/>
                <w:sz w:val="24"/>
                <w:szCs w:val="24"/>
              </w:rPr>
              <w:t>8</w:t>
            </w:r>
          </w:p>
        </w:tc>
      </w:tr>
      <w:tr w:rsidR="00500FEC" w:rsidRPr="00FD7D80" w14:paraId="61094EC9" w14:textId="77777777" w:rsidTr="00605EEB">
        <w:trPr>
          <w:trHeight w:val="300"/>
        </w:trPr>
        <w:tc>
          <w:tcPr>
            <w:tcW w:w="1166" w:type="dxa"/>
            <w:tcBorders>
              <w:left w:val="nil"/>
              <w:bottom w:val="nil"/>
              <w:right w:val="nil"/>
            </w:tcBorders>
            <w:shd w:val="clear" w:color="auto" w:fill="auto"/>
            <w:hideMark/>
          </w:tcPr>
          <w:p w14:paraId="2A154D0E" w14:textId="32D8FDCA" w:rsidR="00FD7D80" w:rsidRPr="00FD7D80" w:rsidRDefault="0088410A"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IMS</w:t>
            </w:r>
          </w:p>
        </w:tc>
        <w:tc>
          <w:tcPr>
            <w:tcW w:w="1166" w:type="dxa"/>
            <w:tcBorders>
              <w:left w:val="nil"/>
            </w:tcBorders>
            <w:shd w:val="clear" w:color="auto" w:fill="auto"/>
            <w:noWrap/>
            <w:hideMark/>
          </w:tcPr>
          <w:p w14:paraId="0E39DD1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.187</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5CE38E60"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.465</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20D9DC9B"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-.475</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60F0F714"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.381</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1743B321"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1B3BABF1"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5B4003CE"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41DEEC13"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20136082"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226A1945" w14:textId="54BFFDE7"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7.25</w:t>
            </w:r>
          </w:p>
        </w:tc>
        <w:tc>
          <w:tcPr>
            <w:tcW w:w="1166" w:type="dxa"/>
            <w:shd w:val="clear" w:color="auto" w:fill="auto"/>
            <w:noWrap/>
            <w:hideMark/>
          </w:tcPr>
          <w:p w14:paraId="5B582ED4" w14:textId="3CEC0370"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1.4</w:t>
            </w:r>
            <w:r w:rsidR="00EA2154">
              <w:rPr>
                <w:rFonts w:ascii="Times New Roman" w:eastAsia="Times New Roman" w:hAnsi="Times New Roman" w:cs="Times New Roman"/>
                <w:color w:val="000000" w:themeColor="text1"/>
                <w:sz w:val="24"/>
                <w:szCs w:val="24"/>
              </w:rPr>
              <w:t>5</w:t>
            </w:r>
          </w:p>
        </w:tc>
      </w:tr>
      <w:tr w:rsidR="00500FEC" w:rsidRPr="00FD7D80" w14:paraId="1008DC9D" w14:textId="77777777" w:rsidTr="00605EEB">
        <w:trPr>
          <w:trHeight w:val="300"/>
        </w:trPr>
        <w:tc>
          <w:tcPr>
            <w:tcW w:w="1166" w:type="dxa"/>
            <w:tcBorders>
              <w:left w:val="nil"/>
              <w:bottom w:val="nil"/>
              <w:right w:val="nil"/>
            </w:tcBorders>
            <w:shd w:val="clear" w:color="auto" w:fill="auto"/>
            <w:hideMark/>
          </w:tcPr>
          <w:p w14:paraId="3D2051B5" w14:textId="509EAA6A" w:rsidR="00FD7D80" w:rsidRPr="00FD7D80" w:rsidRDefault="0088410A"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MIS</w:t>
            </w:r>
          </w:p>
        </w:tc>
        <w:tc>
          <w:tcPr>
            <w:tcW w:w="1166" w:type="dxa"/>
            <w:tcBorders>
              <w:left w:val="nil"/>
            </w:tcBorders>
            <w:shd w:val="clear" w:color="auto" w:fill="auto"/>
            <w:noWrap/>
            <w:hideMark/>
          </w:tcPr>
          <w:p w14:paraId="1BEB5AAF"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-.216</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2F029B74"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-.250</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12128D9B"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.329</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6CCF2C54"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-.140</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62E4751F"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-.273</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716E019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2440348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4E2C1940"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0CD18FE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5E8A8116" w14:textId="2C43ADC8"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w:t>
            </w:r>
            <w:r w:rsidR="00BE4EC6">
              <w:rPr>
                <w:rFonts w:ascii="Times New Roman" w:eastAsia="Times New Roman" w:hAnsi="Times New Roman" w:cs="Times New Roman"/>
                <w:color w:val="000000" w:themeColor="text1"/>
                <w:sz w:val="24"/>
                <w:szCs w:val="24"/>
              </w:rPr>
              <w:t>98</w:t>
            </w:r>
          </w:p>
        </w:tc>
        <w:tc>
          <w:tcPr>
            <w:tcW w:w="1166" w:type="dxa"/>
            <w:shd w:val="clear" w:color="auto" w:fill="auto"/>
            <w:noWrap/>
            <w:hideMark/>
          </w:tcPr>
          <w:p w14:paraId="0286FF9D" w14:textId="465D2AFA"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0.87</w:t>
            </w:r>
          </w:p>
        </w:tc>
      </w:tr>
      <w:tr w:rsidR="00500FEC" w:rsidRPr="00FD7D80" w14:paraId="64DAD4B5" w14:textId="77777777" w:rsidTr="00605EEB">
        <w:trPr>
          <w:trHeight w:val="300"/>
        </w:trPr>
        <w:tc>
          <w:tcPr>
            <w:tcW w:w="1166" w:type="dxa"/>
            <w:tcBorders>
              <w:left w:val="nil"/>
              <w:bottom w:val="nil"/>
              <w:right w:val="nil"/>
            </w:tcBorders>
            <w:shd w:val="clear" w:color="auto" w:fill="auto"/>
            <w:hideMark/>
          </w:tcPr>
          <w:p w14:paraId="3F043DD1" w14:textId="77777777" w:rsidR="00FD7D80" w:rsidRPr="00FD7D80" w:rsidRDefault="00FD7D80" w:rsidP="00FD7D80">
            <w:pPr>
              <w:spacing w:after="0" w:line="240" w:lineRule="auto"/>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Comfort</w:t>
            </w:r>
          </w:p>
        </w:tc>
        <w:tc>
          <w:tcPr>
            <w:tcW w:w="1166" w:type="dxa"/>
            <w:tcBorders>
              <w:left w:val="nil"/>
            </w:tcBorders>
            <w:shd w:val="clear" w:color="auto" w:fill="auto"/>
            <w:noWrap/>
            <w:hideMark/>
          </w:tcPr>
          <w:p w14:paraId="20C4500C"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.259</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263F9D06"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.268</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7177BFA6"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-.173</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1A0046A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.171</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17A35E8B"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.270</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716EC738"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-.344</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41DDAF8C"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70A45F9A"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6CF49DAA"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7F51735F" w14:textId="39182CD1"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4.</w:t>
            </w:r>
            <w:r w:rsidR="00BE4EC6">
              <w:rPr>
                <w:rFonts w:ascii="Times New Roman" w:eastAsia="Times New Roman" w:hAnsi="Times New Roman" w:cs="Times New Roman"/>
                <w:color w:val="000000" w:themeColor="text1"/>
                <w:sz w:val="24"/>
                <w:szCs w:val="24"/>
              </w:rPr>
              <w:t>60</w:t>
            </w:r>
          </w:p>
        </w:tc>
        <w:tc>
          <w:tcPr>
            <w:tcW w:w="1166" w:type="dxa"/>
            <w:shd w:val="clear" w:color="auto" w:fill="auto"/>
            <w:noWrap/>
            <w:hideMark/>
          </w:tcPr>
          <w:p w14:paraId="72C40403" w14:textId="7FEEFC1F"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1.17</w:t>
            </w:r>
          </w:p>
        </w:tc>
      </w:tr>
      <w:tr w:rsidR="00500FEC" w:rsidRPr="00FD7D80" w14:paraId="37E90828" w14:textId="77777777" w:rsidTr="00605EEB">
        <w:trPr>
          <w:trHeight w:val="300"/>
        </w:trPr>
        <w:tc>
          <w:tcPr>
            <w:tcW w:w="1166" w:type="dxa"/>
            <w:tcBorders>
              <w:left w:val="nil"/>
              <w:right w:val="nil"/>
            </w:tcBorders>
            <w:shd w:val="clear" w:color="auto" w:fill="auto"/>
            <w:hideMark/>
          </w:tcPr>
          <w:p w14:paraId="3A1F1A11" w14:textId="3DD4EB41" w:rsidR="00FD7D80" w:rsidRPr="00FD7D80" w:rsidRDefault="0088410A"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SC</w:t>
            </w:r>
          </w:p>
        </w:tc>
        <w:tc>
          <w:tcPr>
            <w:tcW w:w="1166" w:type="dxa"/>
            <w:tcBorders>
              <w:left w:val="nil"/>
            </w:tcBorders>
            <w:shd w:val="clear" w:color="auto" w:fill="auto"/>
            <w:noWrap/>
            <w:hideMark/>
          </w:tcPr>
          <w:p w14:paraId="5637D0BF"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.225</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36500FAC"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.162</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3875FC9F" w14:textId="02BED6C2"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-.135</w:t>
            </w:r>
          </w:p>
        </w:tc>
        <w:tc>
          <w:tcPr>
            <w:tcW w:w="1166" w:type="dxa"/>
            <w:shd w:val="clear" w:color="auto" w:fill="auto"/>
            <w:noWrap/>
            <w:hideMark/>
          </w:tcPr>
          <w:p w14:paraId="21693003"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.141</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5B63AB2B"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.198</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19AA86C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-.276</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3E0191A7"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.715</w:t>
            </w:r>
            <w:r w:rsidRPr="00FD7D80">
              <w:rPr>
                <w:rFonts w:ascii="Times New Roman" w:eastAsia="Times New Roman" w:hAnsi="Times New Roman" w:cs="Times New Roman"/>
                <w:color w:val="000000" w:themeColor="text1"/>
                <w:sz w:val="24"/>
                <w:szCs w:val="24"/>
                <w:vertAlign w:val="superscript"/>
              </w:rPr>
              <w:t>**</w:t>
            </w:r>
          </w:p>
        </w:tc>
        <w:tc>
          <w:tcPr>
            <w:tcW w:w="1166" w:type="dxa"/>
            <w:shd w:val="clear" w:color="auto" w:fill="auto"/>
            <w:noWrap/>
            <w:hideMark/>
          </w:tcPr>
          <w:p w14:paraId="5D3D9C31"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1F9DEC8E"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__</w:t>
            </w:r>
          </w:p>
        </w:tc>
        <w:tc>
          <w:tcPr>
            <w:tcW w:w="1166" w:type="dxa"/>
            <w:shd w:val="clear" w:color="auto" w:fill="auto"/>
            <w:noWrap/>
            <w:hideMark/>
          </w:tcPr>
          <w:p w14:paraId="0888B485" w14:textId="1FBB6D74"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3.7</w:t>
            </w:r>
            <w:r w:rsidR="00BE4EC6">
              <w:rPr>
                <w:rFonts w:ascii="Times New Roman" w:eastAsia="Times New Roman" w:hAnsi="Times New Roman" w:cs="Times New Roman"/>
                <w:color w:val="000000" w:themeColor="text1"/>
                <w:sz w:val="24"/>
                <w:szCs w:val="24"/>
              </w:rPr>
              <w:t>7</w:t>
            </w:r>
          </w:p>
        </w:tc>
        <w:tc>
          <w:tcPr>
            <w:tcW w:w="1166" w:type="dxa"/>
            <w:shd w:val="clear" w:color="auto" w:fill="auto"/>
            <w:noWrap/>
            <w:hideMark/>
          </w:tcPr>
          <w:p w14:paraId="7F81F6E1" w14:textId="21C02A84"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1.20</w:t>
            </w:r>
          </w:p>
        </w:tc>
      </w:tr>
      <w:tr w:rsidR="00500FEC" w:rsidRPr="00FD7D80" w14:paraId="02E8974D" w14:textId="77777777" w:rsidTr="00605EEB">
        <w:trPr>
          <w:trHeight w:val="300"/>
        </w:trPr>
        <w:tc>
          <w:tcPr>
            <w:tcW w:w="1166" w:type="dxa"/>
            <w:tcBorders>
              <w:left w:val="nil"/>
              <w:bottom w:val="single" w:sz="4" w:space="0" w:color="auto"/>
              <w:right w:val="nil"/>
            </w:tcBorders>
            <w:shd w:val="clear" w:color="auto" w:fill="auto"/>
            <w:hideMark/>
          </w:tcPr>
          <w:p w14:paraId="01EAA819" w14:textId="21435F95" w:rsidR="00FD7D80" w:rsidRPr="00FD7D80" w:rsidRDefault="0088410A" w:rsidP="00FD7D8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PB</w:t>
            </w:r>
          </w:p>
        </w:tc>
        <w:tc>
          <w:tcPr>
            <w:tcW w:w="1166" w:type="dxa"/>
            <w:tcBorders>
              <w:top w:val="nil"/>
              <w:left w:val="nil"/>
              <w:bottom w:val="single" w:sz="4" w:space="0" w:color="auto"/>
            </w:tcBorders>
            <w:shd w:val="clear" w:color="auto" w:fill="auto"/>
            <w:noWrap/>
            <w:hideMark/>
          </w:tcPr>
          <w:p w14:paraId="223F7816"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0.119</w:t>
            </w:r>
          </w:p>
        </w:tc>
        <w:tc>
          <w:tcPr>
            <w:tcW w:w="1166" w:type="dxa"/>
            <w:tcBorders>
              <w:top w:val="nil"/>
              <w:bottom w:val="single" w:sz="4" w:space="0" w:color="auto"/>
            </w:tcBorders>
            <w:shd w:val="clear" w:color="auto" w:fill="auto"/>
            <w:noWrap/>
            <w:hideMark/>
          </w:tcPr>
          <w:p w14:paraId="77EEB5E3"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.314</w:t>
            </w:r>
            <w:r w:rsidRPr="00FD7D80">
              <w:rPr>
                <w:rFonts w:ascii="Times New Roman" w:eastAsia="Times New Roman" w:hAnsi="Times New Roman" w:cs="Times New Roman"/>
                <w:color w:val="000000" w:themeColor="text1"/>
                <w:sz w:val="24"/>
                <w:szCs w:val="24"/>
                <w:vertAlign w:val="superscript"/>
              </w:rPr>
              <w:t>**</w:t>
            </w:r>
          </w:p>
        </w:tc>
        <w:tc>
          <w:tcPr>
            <w:tcW w:w="1166" w:type="dxa"/>
            <w:tcBorders>
              <w:top w:val="nil"/>
              <w:bottom w:val="single" w:sz="4" w:space="0" w:color="auto"/>
            </w:tcBorders>
            <w:shd w:val="clear" w:color="auto" w:fill="auto"/>
            <w:noWrap/>
            <w:hideMark/>
          </w:tcPr>
          <w:p w14:paraId="1BC4CAC4"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-.142</w:t>
            </w:r>
            <w:r w:rsidRPr="00FD7D80">
              <w:rPr>
                <w:rFonts w:ascii="Times New Roman" w:eastAsia="Times New Roman" w:hAnsi="Times New Roman" w:cs="Times New Roman"/>
                <w:color w:val="000000" w:themeColor="text1"/>
                <w:sz w:val="24"/>
                <w:szCs w:val="24"/>
                <w:vertAlign w:val="superscript"/>
              </w:rPr>
              <w:t>*</w:t>
            </w:r>
          </w:p>
        </w:tc>
        <w:tc>
          <w:tcPr>
            <w:tcW w:w="1166" w:type="dxa"/>
            <w:tcBorders>
              <w:top w:val="nil"/>
              <w:bottom w:val="single" w:sz="4" w:space="0" w:color="auto"/>
            </w:tcBorders>
            <w:shd w:val="clear" w:color="auto" w:fill="auto"/>
            <w:noWrap/>
            <w:hideMark/>
          </w:tcPr>
          <w:p w14:paraId="67A37A12"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.200</w:t>
            </w:r>
            <w:r w:rsidRPr="00FD7D80">
              <w:rPr>
                <w:rFonts w:ascii="Times New Roman" w:eastAsia="Times New Roman" w:hAnsi="Times New Roman" w:cs="Times New Roman"/>
                <w:color w:val="000000" w:themeColor="text1"/>
                <w:sz w:val="24"/>
                <w:szCs w:val="24"/>
                <w:vertAlign w:val="superscript"/>
              </w:rPr>
              <w:t>**</w:t>
            </w:r>
          </w:p>
        </w:tc>
        <w:tc>
          <w:tcPr>
            <w:tcW w:w="1166" w:type="dxa"/>
            <w:tcBorders>
              <w:top w:val="nil"/>
              <w:bottom w:val="single" w:sz="4" w:space="0" w:color="auto"/>
            </w:tcBorders>
            <w:shd w:val="clear" w:color="auto" w:fill="auto"/>
            <w:noWrap/>
            <w:hideMark/>
          </w:tcPr>
          <w:p w14:paraId="058EFF93"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.214</w:t>
            </w:r>
            <w:r w:rsidRPr="00FD7D80">
              <w:rPr>
                <w:rFonts w:ascii="Times New Roman" w:eastAsia="Times New Roman" w:hAnsi="Times New Roman" w:cs="Times New Roman"/>
                <w:color w:val="000000" w:themeColor="text1"/>
                <w:sz w:val="24"/>
                <w:szCs w:val="24"/>
                <w:vertAlign w:val="superscript"/>
              </w:rPr>
              <w:t>**</w:t>
            </w:r>
          </w:p>
        </w:tc>
        <w:tc>
          <w:tcPr>
            <w:tcW w:w="1166" w:type="dxa"/>
            <w:tcBorders>
              <w:top w:val="nil"/>
              <w:bottom w:val="single" w:sz="4" w:space="0" w:color="auto"/>
            </w:tcBorders>
            <w:shd w:val="clear" w:color="auto" w:fill="auto"/>
            <w:noWrap/>
            <w:hideMark/>
          </w:tcPr>
          <w:p w14:paraId="59EF679E"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-.250</w:t>
            </w:r>
            <w:r w:rsidRPr="00FD7D80">
              <w:rPr>
                <w:rFonts w:ascii="Times New Roman" w:eastAsia="Times New Roman" w:hAnsi="Times New Roman" w:cs="Times New Roman"/>
                <w:color w:val="000000" w:themeColor="text1"/>
                <w:sz w:val="24"/>
                <w:szCs w:val="24"/>
                <w:vertAlign w:val="superscript"/>
              </w:rPr>
              <w:t>**</w:t>
            </w:r>
          </w:p>
        </w:tc>
        <w:tc>
          <w:tcPr>
            <w:tcW w:w="1166" w:type="dxa"/>
            <w:tcBorders>
              <w:top w:val="nil"/>
              <w:bottom w:val="single" w:sz="4" w:space="0" w:color="auto"/>
            </w:tcBorders>
            <w:shd w:val="clear" w:color="auto" w:fill="auto"/>
            <w:noWrap/>
            <w:hideMark/>
          </w:tcPr>
          <w:p w14:paraId="50670199"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.421</w:t>
            </w:r>
            <w:r w:rsidRPr="00FD7D80">
              <w:rPr>
                <w:rFonts w:ascii="Times New Roman" w:eastAsia="Times New Roman" w:hAnsi="Times New Roman" w:cs="Times New Roman"/>
                <w:color w:val="000000" w:themeColor="text1"/>
                <w:sz w:val="24"/>
                <w:szCs w:val="24"/>
                <w:vertAlign w:val="superscript"/>
              </w:rPr>
              <w:t>**</w:t>
            </w:r>
          </w:p>
        </w:tc>
        <w:tc>
          <w:tcPr>
            <w:tcW w:w="1166" w:type="dxa"/>
            <w:tcBorders>
              <w:top w:val="nil"/>
              <w:bottom w:val="single" w:sz="4" w:space="0" w:color="auto"/>
            </w:tcBorders>
            <w:shd w:val="clear" w:color="auto" w:fill="auto"/>
            <w:noWrap/>
            <w:hideMark/>
          </w:tcPr>
          <w:p w14:paraId="1AB52553" w14:textId="77777777" w:rsidR="00FD7D80" w:rsidRPr="00FD7D80" w:rsidRDefault="00FD7D80" w:rsidP="00FF30ED">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.403</w:t>
            </w:r>
            <w:r w:rsidRPr="00FD7D80">
              <w:rPr>
                <w:rFonts w:ascii="Times New Roman" w:eastAsia="Times New Roman" w:hAnsi="Times New Roman" w:cs="Times New Roman"/>
                <w:color w:val="000000" w:themeColor="text1"/>
                <w:sz w:val="24"/>
                <w:szCs w:val="24"/>
                <w:vertAlign w:val="superscript"/>
              </w:rPr>
              <w:t>**</w:t>
            </w:r>
          </w:p>
        </w:tc>
        <w:tc>
          <w:tcPr>
            <w:tcW w:w="1166" w:type="dxa"/>
            <w:tcBorders>
              <w:top w:val="nil"/>
              <w:bottom w:val="single" w:sz="4" w:space="0" w:color="auto"/>
            </w:tcBorders>
            <w:shd w:val="clear" w:color="auto" w:fill="auto"/>
            <w:noWrap/>
            <w:hideMark/>
          </w:tcPr>
          <w:p w14:paraId="3265935B" w14:textId="0FE303BB" w:rsidR="00FD7D80" w:rsidRPr="00FD7D80" w:rsidRDefault="00FF30ED" w:rsidP="00FF30ED">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w:t>
            </w:r>
          </w:p>
        </w:tc>
        <w:tc>
          <w:tcPr>
            <w:tcW w:w="1166" w:type="dxa"/>
            <w:tcBorders>
              <w:top w:val="nil"/>
              <w:bottom w:val="single" w:sz="4" w:space="0" w:color="auto"/>
            </w:tcBorders>
            <w:shd w:val="clear" w:color="auto" w:fill="auto"/>
            <w:noWrap/>
            <w:hideMark/>
          </w:tcPr>
          <w:p w14:paraId="7DD2D85B" w14:textId="6A45D24A"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5.7</w:t>
            </w:r>
            <w:r w:rsidR="00BE4EC6">
              <w:rPr>
                <w:rFonts w:ascii="Times New Roman" w:eastAsia="Times New Roman" w:hAnsi="Times New Roman" w:cs="Times New Roman"/>
                <w:color w:val="000000" w:themeColor="text1"/>
                <w:sz w:val="24"/>
                <w:szCs w:val="24"/>
              </w:rPr>
              <w:t>7</w:t>
            </w:r>
          </w:p>
        </w:tc>
        <w:tc>
          <w:tcPr>
            <w:tcW w:w="1166" w:type="dxa"/>
            <w:tcBorders>
              <w:top w:val="nil"/>
              <w:bottom w:val="single" w:sz="4" w:space="0" w:color="auto"/>
            </w:tcBorders>
            <w:shd w:val="clear" w:color="auto" w:fill="auto"/>
            <w:noWrap/>
            <w:hideMark/>
          </w:tcPr>
          <w:p w14:paraId="1CC31425" w14:textId="1C6250B4" w:rsidR="00FD7D80" w:rsidRPr="00FD7D80" w:rsidRDefault="00FD7D80" w:rsidP="00FD7D80">
            <w:pPr>
              <w:spacing w:after="0" w:line="240" w:lineRule="auto"/>
              <w:jc w:val="right"/>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1.3</w:t>
            </w:r>
            <w:r w:rsidR="00781C4D">
              <w:rPr>
                <w:rFonts w:ascii="Times New Roman" w:eastAsia="Times New Roman" w:hAnsi="Times New Roman" w:cs="Times New Roman"/>
                <w:color w:val="000000" w:themeColor="text1"/>
                <w:sz w:val="24"/>
                <w:szCs w:val="24"/>
              </w:rPr>
              <w:t>5</w:t>
            </w:r>
          </w:p>
        </w:tc>
      </w:tr>
    </w:tbl>
    <w:p w14:paraId="7D80FF15" w14:textId="77777777" w:rsidR="00FD7D80" w:rsidRPr="00384C01" w:rsidRDefault="00FD7D80" w:rsidP="00243C64">
      <w:pPr>
        <w:spacing w:line="480" w:lineRule="auto"/>
        <w:rPr>
          <w:rFonts w:ascii="Times New Roman" w:hAnsi="Times New Roman" w:cs="Times New Roman"/>
          <w:sz w:val="24"/>
          <w:szCs w:val="24"/>
        </w:rPr>
      </w:pPr>
    </w:p>
    <w:p w14:paraId="7EDC77A6" w14:textId="308656EC" w:rsidR="00243C64" w:rsidRDefault="00243C64" w:rsidP="00243C64">
      <w:pPr>
        <w:rPr>
          <w:rFonts w:ascii="Times New Roman" w:hAnsi="Times New Roman" w:cs="Times New Roman"/>
          <w:sz w:val="24"/>
          <w:szCs w:val="24"/>
        </w:rPr>
      </w:pPr>
      <w:r w:rsidRPr="000539DE">
        <w:rPr>
          <w:rFonts w:ascii="Times New Roman" w:hAnsi="Times New Roman" w:cs="Times New Roman"/>
          <w:sz w:val="24"/>
          <w:szCs w:val="24"/>
        </w:rPr>
        <w:t xml:space="preserve">Note: </w:t>
      </w:r>
      <w:r w:rsidRPr="000539DE">
        <w:rPr>
          <w:rFonts w:ascii="Times New Roman" w:hAnsi="Times New Roman" w:cs="Times New Roman"/>
          <w:i/>
          <w:sz w:val="24"/>
          <w:szCs w:val="24"/>
        </w:rPr>
        <w:t>N</w:t>
      </w:r>
      <w:r w:rsidRPr="000539DE">
        <w:rPr>
          <w:rFonts w:ascii="Times New Roman" w:hAnsi="Times New Roman" w:cs="Times New Roman"/>
          <w:sz w:val="24"/>
          <w:szCs w:val="24"/>
        </w:rPr>
        <w:t xml:space="preserve">s range from </w:t>
      </w:r>
      <w:r w:rsidR="00485105" w:rsidRPr="000539DE">
        <w:rPr>
          <w:rFonts w:ascii="Times New Roman" w:hAnsi="Times New Roman" w:cs="Times New Roman"/>
          <w:sz w:val="24"/>
          <w:szCs w:val="24"/>
        </w:rPr>
        <w:t>201</w:t>
      </w:r>
      <w:r w:rsidRPr="000539DE">
        <w:rPr>
          <w:rFonts w:ascii="Times New Roman" w:hAnsi="Times New Roman" w:cs="Times New Roman"/>
          <w:sz w:val="24"/>
          <w:szCs w:val="24"/>
        </w:rPr>
        <w:t xml:space="preserve"> to </w:t>
      </w:r>
      <w:r w:rsidR="00485105" w:rsidRPr="000539DE">
        <w:rPr>
          <w:rFonts w:ascii="Times New Roman" w:hAnsi="Times New Roman" w:cs="Times New Roman"/>
          <w:sz w:val="24"/>
          <w:szCs w:val="24"/>
        </w:rPr>
        <w:t>220</w:t>
      </w:r>
      <w:r w:rsidRPr="000539DE">
        <w:rPr>
          <w:rFonts w:ascii="Times New Roman" w:hAnsi="Times New Roman" w:cs="Times New Roman"/>
          <w:sz w:val="24"/>
          <w:szCs w:val="24"/>
        </w:rPr>
        <w:t xml:space="preserve"> due to missingness. ** p &lt; .01; * p &lt; .05</w:t>
      </w:r>
      <w:r w:rsidR="000539DE">
        <w:rPr>
          <w:rFonts w:ascii="Times New Roman" w:hAnsi="Times New Roman" w:cs="Times New Roman"/>
          <w:sz w:val="24"/>
          <w:szCs w:val="24"/>
        </w:rPr>
        <w:t xml:space="preserve">. </w:t>
      </w:r>
      <w:r w:rsidR="00B50BE3">
        <w:rPr>
          <w:rFonts w:ascii="Times New Roman" w:hAnsi="Times New Roman" w:cs="Times New Roman"/>
          <w:sz w:val="24"/>
          <w:szCs w:val="24"/>
        </w:rPr>
        <w:t xml:space="preserve">IH= Intellectual Humility. AC= Attributional Complexity. PT= Perspective Taking. </w:t>
      </w:r>
      <w:r w:rsidR="00D27C51">
        <w:rPr>
          <w:rFonts w:ascii="Times New Roman" w:hAnsi="Times New Roman" w:cs="Times New Roman"/>
          <w:sz w:val="24"/>
          <w:szCs w:val="24"/>
        </w:rPr>
        <w:t xml:space="preserve">IMS= Internal Motivation to Control Prejudice. MIS= </w:t>
      </w:r>
      <w:r w:rsidR="000B5AF7">
        <w:rPr>
          <w:rFonts w:ascii="Times New Roman" w:hAnsi="Times New Roman" w:cs="Times New Roman"/>
          <w:sz w:val="24"/>
          <w:szCs w:val="24"/>
        </w:rPr>
        <w:t>M</w:t>
      </w:r>
      <w:r w:rsidR="00D27C51">
        <w:rPr>
          <w:rFonts w:ascii="Times New Roman" w:hAnsi="Times New Roman" w:cs="Times New Roman"/>
          <w:sz w:val="24"/>
          <w:szCs w:val="24"/>
        </w:rPr>
        <w:t>ental Illness Stigma.</w:t>
      </w:r>
      <w:r w:rsidR="000B5AF7">
        <w:rPr>
          <w:rFonts w:ascii="Times New Roman" w:hAnsi="Times New Roman" w:cs="Times New Roman"/>
          <w:sz w:val="24"/>
          <w:szCs w:val="24"/>
        </w:rPr>
        <w:t xml:space="preserve"> SC= Social Closeness. PB= Prosocial Behavior. </w:t>
      </w:r>
      <w:r w:rsidR="00D27C51">
        <w:rPr>
          <w:rFonts w:ascii="Times New Roman" w:hAnsi="Times New Roman" w:cs="Times New Roman"/>
          <w:sz w:val="24"/>
          <w:szCs w:val="24"/>
        </w:rPr>
        <w:t xml:space="preserve"> </w:t>
      </w:r>
    </w:p>
    <w:p w14:paraId="5AA9678C" w14:textId="77777777" w:rsidR="000539DE" w:rsidRPr="000539DE" w:rsidRDefault="000539DE" w:rsidP="00243C64">
      <w:pPr>
        <w:rPr>
          <w:rFonts w:ascii="Times New Roman" w:hAnsi="Times New Roman" w:cs="Times New Roman"/>
          <w:sz w:val="24"/>
          <w:szCs w:val="24"/>
        </w:rPr>
      </w:pPr>
    </w:p>
    <w:p w14:paraId="765151C8" w14:textId="6AE71955" w:rsidR="00243C64" w:rsidRDefault="00243C64" w:rsidP="00BC7CCB">
      <w:pPr>
        <w:spacing w:after="0" w:line="480" w:lineRule="auto"/>
        <w:ind w:left="720" w:hanging="720"/>
        <w:rPr>
          <w:rFonts w:ascii="Times New Roman" w:hAnsi="Times New Roman" w:cs="Times New Roman"/>
          <w:sz w:val="24"/>
          <w:szCs w:val="24"/>
        </w:rPr>
      </w:pPr>
    </w:p>
    <w:p w14:paraId="3EC3BFCD" w14:textId="76A1E0EE" w:rsidR="00243C64" w:rsidRDefault="00243C64" w:rsidP="00BC7CCB">
      <w:pPr>
        <w:spacing w:after="0" w:line="480" w:lineRule="auto"/>
        <w:ind w:left="720" w:hanging="720"/>
        <w:rPr>
          <w:rFonts w:ascii="Times New Roman" w:hAnsi="Times New Roman" w:cs="Times New Roman"/>
          <w:sz w:val="24"/>
          <w:szCs w:val="24"/>
        </w:rPr>
      </w:pPr>
    </w:p>
    <w:p w14:paraId="3B3EF2E9" w14:textId="78F9B693" w:rsidR="00243C64" w:rsidRDefault="00243C64" w:rsidP="00BC7CCB">
      <w:pPr>
        <w:spacing w:after="0" w:line="480" w:lineRule="auto"/>
        <w:ind w:left="720" w:hanging="720"/>
        <w:rPr>
          <w:rFonts w:ascii="Times New Roman" w:hAnsi="Times New Roman" w:cs="Times New Roman"/>
          <w:sz w:val="24"/>
          <w:szCs w:val="24"/>
        </w:rPr>
      </w:pPr>
    </w:p>
    <w:p w14:paraId="4A278F47" w14:textId="4B819C39" w:rsidR="00D132B6" w:rsidRDefault="00D132B6" w:rsidP="00BC7CCB">
      <w:pPr>
        <w:spacing w:after="0" w:line="480" w:lineRule="auto"/>
        <w:ind w:left="720" w:hanging="720"/>
        <w:rPr>
          <w:rFonts w:ascii="Times New Roman" w:hAnsi="Times New Roman" w:cs="Times New Roman"/>
          <w:sz w:val="24"/>
          <w:szCs w:val="24"/>
        </w:rPr>
      </w:pPr>
    </w:p>
    <w:p w14:paraId="46531F9B" w14:textId="7DF06289" w:rsidR="00772DD3" w:rsidRDefault="00772DD3" w:rsidP="00BC7CCB">
      <w:pPr>
        <w:spacing w:after="0" w:line="480" w:lineRule="auto"/>
        <w:ind w:left="720" w:hanging="720"/>
        <w:rPr>
          <w:rFonts w:ascii="Times New Roman" w:hAnsi="Times New Roman" w:cs="Times New Roman"/>
          <w:sz w:val="24"/>
          <w:szCs w:val="24"/>
        </w:rPr>
      </w:pPr>
    </w:p>
    <w:p w14:paraId="0A010AD3" w14:textId="6508E73D" w:rsidR="00772DD3" w:rsidRDefault="00772DD3" w:rsidP="00BC7CCB">
      <w:pPr>
        <w:spacing w:after="0" w:line="480" w:lineRule="auto"/>
        <w:ind w:left="720" w:hanging="720"/>
        <w:rPr>
          <w:rFonts w:ascii="Times New Roman" w:hAnsi="Times New Roman" w:cs="Times New Roman"/>
          <w:sz w:val="24"/>
          <w:szCs w:val="24"/>
        </w:rPr>
      </w:pPr>
    </w:p>
    <w:p w14:paraId="42A18E33" w14:textId="77777777" w:rsidR="00DF2403" w:rsidRDefault="00DF2403" w:rsidP="00BC7C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Table 2. </w:t>
      </w:r>
    </w:p>
    <w:p w14:paraId="219BFDE8" w14:textId="423F697F" w:rsidR="00772DD3" w:rsidRDefault="00605D3C" w:rsidP="00BC7C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F</w:t>
      </w:r>
      <w:r w:rsidR="00DF2403">
        <w:rPr>
          <w:rFonts w:ascii="Times New Roman" w:hAnsi="Times New Roman" w:cs="Times New Roman"/>
          <w:sz w:val="24"/>
          <w:szCs w:val="24"/>
        </w:rPr>
        <w:t xml:space="preserve">it statistics </w:t>
      </w:r>
      <w:r w:rsidR="001A0CB1">
        <w:rPr>
          <w:rFonts w:ascii="Times New Roman" w:hAnsi="Times New Roman" w:cs="Times New Roman"/>
          <w:sz w:val="24"/>
          <w:szCs w:val="24"/>
        </w:rPr>
        <w:t xml:space="preserve">for the tested models </w:t>
      </w:r>
      <w:r>
        <w:rPr>
          <w:rFonts w:ascii="Times New Roman" w:hAnsi="Times New Roman" w:cs="Times New Roman"/>
          <w:sz w:val="24"/>
          <w:szCs w:val="24"/>
        </w:rPr>
        <w:t>predicting mental illness stigma</w:t>
      </w:r>
      <w:r w:rsidR="001A0CB1">
        <w:rPr>
          <w:rFonts w:ascii="Times New Roman" w:hAnsi="Times New Roman" w:cs="Times New Roman"/>
          <w:sz w:val="24"/>
          <w:szCs w:val="24"/>
        </w:rPr>
        <w:t xml:space="preserve">. </w:t>
      </w:r>
    </w:p>
    <w:tbl>
      <w:tblPr>
        <w:tblW w:w="9180" w:type="dxa"/>
        <w:tblLayout w:type="fixed"/>
        <w:tblLook w:val="04A0" w:firstRow="1" w:lastRow="0" w:firstColumn="1" w:lastColumn="0" w:noHBand="0" w:noVBand="1"/>
      </w:tblPr>
      <w:tblGrid>
        <w:gridCol w:w="2610"/>
        <w:gridCol w:w="2160"/>
        <w:gridCol w:w="1440"/>
        <w:gridCol w:w="990"/>
        <w:gridCol w:w="810"/>
        <w:gridCol w:w="1170"/>
      </w:tblGrid>
      <w:tr w:rsidR="00B46010" w:rsidRPr="00FD7D80" w14:paraId="555BECC2" w14:textId="77777777" w:rsidTr="00BB68E3">
        <w:trPr>
          <w:trHeight w:val="480"/>
        </w:trPr>
        <w:tc>
          <w:tcPr>
            <w:tcW w:w="2610" w:type="dxa"/>
            <w:tcBorders>
              <w:top w:val="single" w:sz="4" w:space="0" w:color="auto"/>
              <w:left w:val="nil"/>
              <w:bottom w:val="single" w:sz="4" w:space="0" w:color="auto"/>
              <w:right w:val="nil"/>
            </w:tcBorders>
            <w:shd w:val="clear" w:color="auto" w:fill="auto"/>
            <w:vAlign w:val="bottom"/>
            <w:hideMark/>
          </w:tcPr>
          <w:p w14:paraId="79BA9556" w14:textId="77777777" w:rsidR="00B46010" w:rsidRPr="00FD7D80" w:rsidRDefault="00B46010" w:rsidP="00B06D0F">
            <w:pPr>
              <w:spacing w:after="0" w:line="240" w:lineRule="auto"/>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 </w:t>
            </w:r>
          </w:p>
        </w:tc>
        <w:tc>
          <w:tcPr>
            <w:tcW w:w="2160" w:type="dxa"/>
            <w:tcBorders>
              <w:top w:val="single" w:sz="4" w:space="0" w:color="auto"/>
              <w:left w:val="nil"/>
              <w:bottom w:val="single" w:sz="4" w:space="0" w:color="auto"/>
              <w:right w:val="nil"/>
            </w:tcBorders>
            <w:shd w:val="clear" w:color="auto" w:fill="auto"/>
            <w:vAlign w:val="center"/>
            <w:hideMark/>
          </w:tcPr>
          <w:p w14:paraId="060002CD" w14:textId="08113C76" w:rsidR="00B46010" w:rsidRPr="000627A3" w:rsidRDefault="00A96DE0" w:rsidP="000D4DF3">
            <w:pPr>
              <w:spacing w:after="0" w:line="240" w:lineRule="auto"/>
              <w:jc w:val="right"/>
              <w:rPr>
                <w:rFonts w:ascii="Times New Roman" w:eastAsia="Times New Roman" w:hAnsi="Times New Roman" w:cs="Times New Roman"/>
                <w:color w:val="000000" w:themeColor="text1"/>
                <w:sz w:val="24"/>
                <w:szCs w:val="24"/>
              </w:rPr>
            </w:pPr>
            <w:r w:rsidRPr="004151BB">
              <w:rPr>
                <w:rFonts w:ascii="Symbol" w:hAnsi="Symbol"/>
                <w:sz w:val="24"/>
                <w:szCs w:val="24"/>
              </w:rPr>
              <w:sym w:font="Symbol" w:char="F063"/>
            </w:r>
            <w:r w:rsidRPr="004151BB">
              <w:rPr>
                <w:rFonts w:ascii="Symbol" w:hAnsi="Symbol"/>
                <w:sz w:val="24"/>
                <w:szCs w:val="24"/>
                <w:vertAlign w:val="superscript"/>
              </w:rPr>
              <w:t></w:t>
            </w:r>
            <w:r w:rsidRPr="004151BB">
              <w:rPr>
                <w:rFonts w:ascii="Symbol" w:hAnsi="Symbol"/>
                <w:sz w:val="24"/>
                <w:szCs w:val="24"/>
                <w:vertAlign w:val="superscript"/>
              </w:rPr>
              <w:t></w:t>
            </w:r>
            <w:r>
              <w:rPr>
                <w:rFonts w:ascii="Times New Roman" w:hAnsi="Times New Roman" w:cs="Times New Roman"/>
                <w:color w:val="000000"/>
                <w:sz w:val="24"/>
                <w:szCs w:val="24"/>
              </w:rPr>
              <w:t xml:space="preserve"> </w:t>
            </w:r>
            <w:r w:rsidR="00B46010">
              <w:rPr>
                <w:rFonts w:ascii="Times New Roman" w:hAnsi="Times New Roman" w:cs="Times New Roman"/>
                <w:color w:val="000000"/>
                <w:sz w:val="24"/>
                <w:szCs w:val="24"/>
              </w:rPr>
              <w:t>(</w:t>
            </w:r>
            <w:r w:rsidR="000627A3">
              <w:rPr>
                <w:rFonts w:ascii="Times New Roman" w:hAnsi="Times New Roman" w:cs="Times New Roman"/>
                <w:color w:val="000000"/>
                <w:sz w:val="24"/>
                <w:szCs w:val="24"/>
              </w:rPr>
              <w:t>df</w:t>
            </w:r>
            <w:r w:rsidR="00B46010">
              <w:rPr>
                <w:rFonts w:ascii="Times New Roman" w:hAnsi="Times New Roman" w:cs="Times New Roman"/>
                <w:color w:val="000000"/>
                <w:sz w:val="24"/>
                <w:szCs w:val="24"/>
              </w:rPr>
              <w:t>)</w:t>
            </w:r>
            <w:r w:rsidR="000627A3">
              <w:rPr>
                <w:rFonts w:ascii="Times New Roman" w:hAnsi="Times New Roman" w:cs="Times New Roman"/>
                <w:color w:val="000000"/>
                <w:sz w:val="24"/>
                <w:szCs w:val="24"/>
              </w:rPr>
              <w:t xml:space="preserve">, </w:t>
            </w:r>
            <w:r w:rsidR="000627A3">
              <w:rPr>
                <w:rFonts w:ascii="Times New Roman" w:hAnsi="Times New Roman" w:cs="Times New Roman"/>
                <w:i/>
                <w:iCs/>
                <w:color w:val="000000"/>
                <w:sz w:val="24"/>
                <w:szCs w:val="24"/>
              </w:rPr>
              <w:t>p</w:t>
            </w:r>
            <w:r w:rsidR="000627A3">
              <w:rPr>
                <w:rFonts w:ascii="Times New Roman" w:hAnsi="Times New Roman" w:cs="Times New Roman"/>
                <w:color w:val="000000"/>
                <w:sz w:val="24"/>
                <w:szCs w:val="24"/>
              </w:rPr>
              <w:t>-value</w:t>
            </w:r>
          </w:p>
        </w:tc>
        <w:tc>
          <w:tcPr>
            <w:tcW w:w="1440" w:type="dxa"/>
            <w:tcBorders>
              <w:top w:val="single" w:sz="4" w:space="0" w:color="auto"/>
              <w:left w:val="nil"/>
              <w:bottom w:val="single" w:sz="4" w:space="0" w:color="auto"/>
              <w:right w:val="nil"/>
            </w:tcBorders>
            <w:shd w:val="clear" w:color="auto" w:fill="auto"/>
            <w:vAlign w:val="center"/>
            <w:hideMark/>
          </w:tcPr>
          <w:p w14:paraId="49781E01" w14:textId="380BF873" w:rsidR="00B46010" w:rsidRPr="00FD7D80" w:rsidRDefault="00B46010"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RMSEA</w:t>
            </w:r>
          </w:p>
        </w:tc>
        <w:tc>
          <w:tcPr>
            <w:tcW w:w="990" w:type="dxa"/>
            <w:tcBorders>
              <w:top w:val="single" w:sz="4" w:space="0" w:color="auto"/>
              <w:left w:val="nil"/>
              <w:bottom w:val="single" w:sz="4" w:space="0" w:color="auto"/>
              <w:right w:val="nil"/>
            </w:tcBorders>
            <w:shd w:val="clear" w:color="auto" w:fill="auto"/>
            <w:vAlign w:val="center"/>
            <w:hideMark/>
          </w:tcPr>
          <w:p w14:paraId="2023FAA9" w14:textId="24CC9884" w:rsidR="00B46010" w:rsidRPr="00FD7D80" w:rsidRDefault="00B46010"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CFI</w:t>
            </w:r>
          </w:p>
        </w:tc>
        <w:tc>
          <w:tcPr>
            <w:tcW w:w="810" w:type="dxa"/>
            <w:tcBorders>
              <w:top w:val="single" w:sz="4" w:space="0" w:color="auto"/>
              <w:left w:val="nil"/>
              <w:bottom w:val="single" w:sz="4" w:space="0" w:color="auto"/>
              <w:right w:val="nil"/>
            </w:tcBorders>
            <w:shd w:val="clear" w:color="auto" w:fill="auto"/>
            <w:vAlign w:val="center"/>
            <w:hideMark/>
          </w:tcPr>
          <w:p w14:paraId="1F53E742" w14:textId="1F5C955C" w:rsidR="00B46010" w:rsidRPr="00FD7D80" w:rsidRDefault="00B46010"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TLI</w:t>
            </w:r>
          </w:p>
        </w:tc>
        <w:tc>
          <w:tcPr>
            <w:tcW w:w="1170" w:type="dxa"/>
            <w:tcBorders>
              <w:top w:val="single" w:sz="4" w:space="0" w:color="auto"/>
              <w:left w:val="nil"/>
              <w:bottom w:val="single" w:sz="4" w:space="0" w:color="auto"/>
              <w:right w:val="nil"/>
            </w:tcBorders>
            <w:shd w:val="clear" w:color="auto" w:fill="auto"/>
            <w:vAlign w:val="center"/>
            <w:hideMark/>
          </w:tcPr>
          <w:p w14:paraId="70DB9BDA" w14:textId="588D1AC2" w:rsidR="00B46010" w:rsidRPr="00FD7D80" w:rsidRDefault="00B46010"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SRMR</w:t>
            </w:r>
          </w:p>
        </w:tc>
      </w:tr>
      <w:tr w:rsidR="00B46010" w:rsidRPr="00FD7D80" w14:paraId="734D23E4" w14:textId="77777777" w:rsidTr="00BB68E3">
        <w:trPr>
          <w:trHeight w:val="300"/>
        </w:trPr>
        <w:tc>
          <w:tcPr>
            <w:tcW w:w="2610" w:type="dxa"/>
            <w:tcBorders>
              <w:top w:val="single" w:sz="4" w:space="0" w:color="auto"/>
              <w:left w:val="nil"/>
              <w:bottom w:val="nil"/>
              <w:right w:val="nil"/>
            </w:tcBorders>
            <w:shd w:val="clear" w:color="auto" w:fill="auto"/>
            <w:hideMark/>
          </w:tcPr>
          <w:p w14:paraId="4296BCFF" w14:textId="04F5CA31" w:rsidR="00B46010" w:rsidRDefault="009A6456" w:rsidP="00B06D0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Selected</w:t>
            </w:r>
            <w:r w:rsidR="00B13324">
              <w:rPr>
                <w:rFonts w:ascii="Times New Roman" w:eastAsia="Times New Roman" w:hAnsi="Times New Roman" w:cs="Times New Roman"/>
                <w:color w:val="000000" w:themeColor="text1"/>
                <w:sz w:val="24"/>
                <w:szCs w:val="24"/>
              </w:rPr>
              <w:t xml:space="preserve"> Model</w:t>
            </w:r>
          </w:p>
          <w:p w14:paraId="2BDD5968" w14:textId="77777777" w:rsidR="00B46010" w:rsidRPr="00FD7D80" w:rsidRDefault="00B46010" w:rsidP="00B06D0F">
            <w:pPr>
              <w:spacing w:after="0" w:line="240" w:lineRule="auto"/>
              <w:rPr>
                <w:rFonts w:ascii="Times New Roman" w:eastAsia="Times New Roman" w:hAnsi="Times New Roman" w:cs="Times New Roman"/>
                <w:color w:val="000000" w:themeColor="text1"/>
                <w:sz w:val="24"/>
                <w:szCs w:val="24"/>
              </w:rPr>
            </w:pPr>
          </w:p>
        </w:tc>
        <w:tc>
          <w:tcPr>
            <w:tcW w:w="2160" w:type="dxa"/>
            <w:tcBorders>
              <w:top w:val="single" w:sz="4" w:space="0" w:color="auto"/>
              <w:left w:val="nil"/>
            </w:tcBorders>
            <w:shd w:val="clear" w:color="auto" w:fill="auto"/>
            <w:noWrap/>
            <w:hideMark/>
          </w:tcPr>
          <w:p w14:paraId="65BBAB4B" w14:textId="293FE199" w:rsidR="00B46010" w:rsidRPr="00C577F5" w:rsidRDefault="007E3F2B"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8.06</w:t>
            </w:r>
            <w:r w:rsidR="007B3AE3">
              <w:rPr>
                <w:rFonts w:ascii="Times New Roman" w:eastAsia="Times New Roman" w:hAnsi="Times New Roman" w:cs="Times New Roman"/>
                <w:color w:val="000000" w:themeColor="text1"/>
                <w:sz w:val="24"/>
                <w:szCs w:val="24"/>
              </w:rPr>
              <w:t>0</w:t>
            </w:r>
            <w:r w:rsidR="000627A3">
              <w:rPr>
                <w:rFonts w:ascii="Times New Roman" w:eastAsia="Times New Roman" w:hAnsi="Times New Roman" w:cs="Times New Roman"/>
                <w:color w:val="000000" w:themeColor="text1"/>
                <w:sz w:val="24"/>
                <w:szCs w:val="24"/>
              </w:rPr>
              <w:t xml:space="preserve"> (5</w:t>
            </w:r>
            <w:r w:rsidR="001B22A8">
              <w:rPr>
                <w:rFonts w:ascii="Times New Roman" w:eastAsia="Times New Roman" w:hAnsi="Times New Roman" w:cs="Times New Roman"/>
                <w:color w:val="000000" w:themeColor="text1"/>
                <w:sz w:val="24"/>
                <w:szCs w:val="24"/>
              </w:rPr>
              <w:t>)</w:t>
            </w:r>
            <w:r w:rsidR="00BB68E3">
              <w:rPr>
                <w:rFonts w:ascii="Times New Roman" w:eastAsia="Times New Roman" w:hAnsi="Times New Roman" w:cs="Times New Roman"/>
                <w:color w:val="000000" w:themeColor="text1"/>
                <w:sz w:val="24"/>
                <w:szCs w:val="24"/>
              </w:rPr>
              <w:t xml:space="preserve">, </w:t>
            </w:r>
            <w:r w:rsidR="00C577F5">
              <w:rPr>
                <w:rFonts w:ascii="Times New Roman" w:eastAsia="Times New Roman" w:hAnsi="Times New Roman" w:cs="Times New Roman"/>
                <w:i/>
                <w:iCs/>
                <w:color w:val="000000" w:themeColor="text1"/>
                <w:sz w:val="24"/>
                <w:szCs w:val="24"/>
              </w:rPr>
              <w:t>p</w:t>
            </w:r>
            <w:r w:rsidR="00C577F5">
              <w:rPr>
                <w:rFonts w:ascii="Times New Roman" w:eastAsia="Times New Roman" w:hAnsi="Times New Roman" w:cs="Times New Roman"/>
                <w:color w:val="000000" w:themeColor="text1"/>
                <w:sz w:val="24"/>
                <w:szCs w:val="24"/>
              </w:rPr>
              <w:t xml:space="preserve"> = .153</w:t>
            </w:r>
          </w:p>
        </w:tc>
        <w:tc>
          <w:tcPr>
            <w:tcW w:w="1440" w:type="dxa"/>
            <w:tcBorders>
              <w:top w:val="single" w:sz="4" w:space="0" w:color="auto"/>
            </w:tcBorders>
            <w:shd w:val="clear" w:color="auto" w:fill="auto"/>
            <w:noWrap/>
            <w:hideMark/>
          </w:tcPr>
          <w:p w14:paraId="6BA74525" w14:textId="4F3662F4" w:rsidR="00B46010" w:rsidRPr="00FD7D80" w:rsidRDefault="00290A05"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.055</w:t>
            </w:r>
          </w:p>
        </w:tc>
        <w:tc>
          <w:tcPr>
            <w:tcW w:w="990" w:type="dxa"/>
            <w:tcBorders>
              <w:top w:val="single" w:sz="4" w:space="0" w:color="auto"/>
            </w:tcBorders>
            <w:shd w:val="clear" w:color="auto" w:fill="auto"/>
            <w:noWrap/>
            <w:hideMark/>
          </w:tcPr>
          <w:p w14:paraId="0B1481AC" w14:textId="59CD8177" w:rsidR="00B46010" w:rsidRPr="00FD7D80" w:rsidRDefault="00290A05"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.983</w:t>
            </w:r>
          </w:p>
        </w:tc>
        <w:tc>
          <w:tcPr>
            <w:tcW w:w="810" w:type="dxa"/>
            <w:tcBorders>
              <w:top w:val="single" w:sz="4" w:space="0" w:color="auto"/>
            </w:tcBorders>
            <w:shd w:val="clear" w:color="auto" w:fill="auto"/>
            <w:noWrap/>
            <w:hideMark/>
          </w:tcPr>
          <w:p w14:paraId="2CBF663F" w14:textId="598DC4CD" w:rsidR="00B46010" w:rsidRPr="00FD7D80" w:rsidRDefault="000D4DF3"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.948</w:t>
            </w:r>
          </w:p>
        </w:tc>
        <w:tc>
          <w:tcPr>
            <w:tcW w:w="1170" w:type="dxa"/>
            <w:tcBorders>
              <w:top w:val="single" w:sz="4" w:space="0" w:color="auto"/>
            </w:tcBorders>
            <w:shd w:val="clear" w:color="auto" w:fill="auto"/>
            <w:noWrap/>
            <w:hideMark/>
          </w:tcPr>
          <w:p w14:paraId="45C252A8" w14:textId="6E901083" w:rsidR="00B46010" w:rsidRPr="00FD7D80" w:rsidRDefault="000D4DF3"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.035</w:t>
            </w:r>
          </w:p>
        </w:tc>
      </w:tr>
      <w:tr w:rsidR="00B46010" w:rsidRPr="00FD7D80" w14:paraId="685B53A0" w14:textId="77777777" w:rsidTr="00BB68E3">
        <w:trPr>
          <w:trHeight w:val="300"/>
        </w:trPr>
        <w:tc>
          <w:tcPr>
            <w:tcW w:w="2610" w:type="dxa"/>
            <w:tcBorders>
              <w:left w:val="nil"/>
              <w:right w:val="nil"/>
            </w:tcBorders>
            <w:shd w:val="clear" w:color="auto" w:fill="auto"/>
            <w:hideMark/>
          </w:tcPr>
          <w:p w14:paraId="7166CBC6" w14:textId="4A5F6FBD" w:rsidR="00B46010" w:rsidRPr="00FD7D80" w:rsidRDefault="00B13324" w:rsidP="00B06D0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Alternative Model- PT</w:t>
            </w:r>
          </w:p>
        </w:tc>
        <w:tc>
          <w:tcPr>
            <w:tcW w:w="2160" w:type="dxa"/>
            <w:tcBorders>
              <w:left w:val="nil"/>
            </w:tcBorders>
            <w:shd w:val="clear" w:color="auto" w:fill="auto"/>
            <w:noWrap/>
            <w:hideMark/>
          </w:tcPr>
          <w:p w14:paraId="0FA46524" w14:textId="12BE74C4" w:rsidR="00B46010" w:rsidRPr="00FD7D80" w:rsidRDefault="00C10A06"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9037A6">
              <w:rPr>
                <w:rFonts w:ascii="Times New Roman" w:eastAsia="Times New Roman" w:hAnsi="Times New Roman" w:cs="Times New Roman"/>
                <w:color w:val="000000" w:themeColor="text1"/>
                <w:sz w:val="24"/>
                <w:szCs w:val="24"/>
              </w:rPr>
              <w:t>252</w:t>
            </w:r>
            <w:r w:rsidR="001B22A8">
              <w:rPr>
                <w:rFonts w:ascii="Times New Roman" w:eastAsia="Times New Roman" w:hAnsi="Times New Roman" w:cs="Times New Roman"/>
                <w:color w:val="000000" w:themeColor="text1"/>
                <w:sz w:val="24"/>
                <w:szCs w:val="24"/>
              </w:rPr>
              <w:t xml:space="preserve"> (5), </w:t>
            </w:r>
            <w:r>
              <w:rPr>
                <w:rFonts w:ascii="Times New Roman" w:eastAsia="Times New Roman" w:hAnsi="Times New Roman" w:cs="Times New Roman"/>
                <w:i/>
                <w:iCs/>
                <w:color w:val="000000" w:themeColor="text1"/>
                <w:sz w:val="24"/>
                <w:szCs w:val="24"/>
              </w:rPr>
              <w:t>p</w:t>
            </w:r>
            <w:r>
              <w:rPr>
                <w:rFonts w:ascii="Times New Roman" w:eastAsia="Times New Roman" w:hAnsi="Times New Roman" w:cs="Times New Roman"/>
                <w:color w:val="000000" w:themeColor="text1"/>
                <w:sz w:val="24"/>
                <w:szCs w:val="24"/>
              </w:rPr>
              <w:t xml:space="preserve"> = .</w:t>
            </w:r>
            <w:r w:rsidR="00BF293E">
              <w:rPr>
                <w:rFonts w:ascii="Times New Roman" w:eastAsia="Times New Roman" w:hAnsi="Times New Roman" w:cs="Times New Roman"/>
                <w:color w:val="000000" w:themeColor="text1"/>
                <w:sz w:val="24"/>
                <w:szCs w:val="24"/>
              </w:rPr>
              <w:t>0</w:t>
            </w:r>
            <w:r w:rsidR="009037A6">
              <w:rPr>
                <w:rFonts w:ascii="Times New Roman" w:eastAsia="Times New Roman" w:hAnsi="Times New Roman" w:cs="Times New Roman"/>
                <w:color w:val="000000" w:themeColor="text1"/>
                <w:sz w:val="24"/>
                <w:szCs w:val="24"/>
              </w:rPr>
              <w:t>94</w:t>
            </w:r>
          </w:p>
        </w:tc>
        <w:tc>
          <w:tcPr>
            <w:tcW w:w="1440" w:type="dxa"/>
            <w:shd w:val="clear" w:color="auto" w:fill="auto"/>
            <w:noWrap/>
            <w:hideMark/>
          </w:tcPr>
          <w:p w14:paraId="30C8D372" w14:textId="27D21F90" w:rsidR="00B46010" w:rsidRPr="00FD7D80" w:rsidRDefault="00CA0C79"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160F68">
              <w:rPr>
                <w:rFonts w:ascii="Times New Roman" w:eastAsia="Times New Roman" w:hAnsi="Times New Roman" w:cs="Times New Roman"/>
                <w:color w:val="000000" w:themeColor="text1"/>
                <w:sz w:val="24"/>
                <w:szCs w:val="24"/>
              </w:rPr>
              <w:t>031</w:t>
            </w:r>
          </w:p>
        </w:tc>
        <w:tc>
          <w:tcPr>
            <w:tcW w:w="990" w:type="dxa"/>
            <w:shd w:val="clear" w:color="auto" w:fill="auto"/>
            <w:noWrap/>
            <w:hideMark/>
          </w:tcPr>
          <w:p w14:paraId="23648D30" w14:textId="14C944A1" w:rsidR="00B46010" w:rsidRPr="00FD7D80" w:rsidRDefault="00160F68"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153D5">
              <w:rPr>
                <w:rFonts w:ascii="Times New Roman" w:eastAsia="Times New Roman" w:hAnsi="Times New Roman" w:cs="Times New Roman"/>
                <w:color w:val="000000" w:themeColor="text1"/>
                <w:sz w:val="24"/>
                <w:szCs w:val="24"/>
              </w:rPr>
              <w:t>84</w:t>
            </w:r>
          </w:p>
        </w:tc>
        <w:tc>
          <w:tcPr>
            <w:tcW w:w="810" w:type="dxa"/>
            <w:shd w:val="clear" w:color="auto" w:fill="auto"/>
            <w:noWrap/>
            <w:hideMark/>
          </w:tcPr>
          <w:p w14:paraId="63893CEF" w14:textId="10568CB3" w:rsidR="00B46010" w:rsidRPr="00FD7D80" w:rsidRDefault="00C153D5"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.934</w:t>
            </w:r>
          </w:p>
        </w:tc>
        <w:tc>
          <w:tcPr>
            <w:tcW w:w="1170" w:type="dxa"/>
            <w:shd w:val="clear" w:color="auto" w:fill="auto"/>
            <w:noWrap/>
            <w:hideMark/>
          </w:tcPr>
          <w:p w14:paraId="22F37624" w14:textId="19D34788" w:rsidR="00B46010" w:rsidRPr="00FD7D80" w:rsidRDefault="00C153D5"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.029</w:t>
            </w:r>
          </w:p>
        </w:tc>
      </w:tr>
      <w:tr w:rsidR="00B46010" w:rsidRPr="00FD7D80" w14:paraId="1E05EE21" w14:textId="77777777" w:rsidTr="00BB68E3">
        <w:trPr>
          <w:trHeight w:val="300"/>
        </w:trPr>
        <w:tc>
          <w:tcPr>
            <w:tcW w:w="2610" w:type="dxa"/>
            <w:tcBorders>
              <w:left w:val="nil"/>
              <w:bottom w:val="single" w:sz="4" w:space="0" w:color="auto"/>
              <w:right w:val="nil"/>
            </w:tcBorders>
            <w:shd w:val="clear" w:color="auto" w:fill="auto"/>
            <w:hideMark/>
          </w:tcPr>
          <w:p w14:paraId="12A41292" w14:textId="6202E203" w:rsidR="00B46010" w:rsidRPr="00FD7D80" w:rsidRDefault="00B13324" w:rsidP="00B06D0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Alternative Model - IMS</w:t>
            </w:r>
          </w:p>
        </w:tc>
        <w:tc>
          <w:tcPr>
            <w:tcW w:w="2160" w:type="dxa"/>
            <w:tcBorders>
              <w:left w:val="nil"/>
              <w:bottom w:val="single" w:sz="4" w:space="0" w:color="auto"/>
            </w:tcBorders>
            <w:shd w:val="clear" w:color="auto" w:fill="auto"/>
            <w:noWrap/>
            <w:hideMark/>
          </w:tcPr>
          <w:p w14:paraId="3B691EAA" w14:textId="37AE74DA" w:rsidR="00B46010" w:rsidRPr="00FD7D80" w:rsidRDefault="00BC5EE2"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9.01</w:t>
            </w:r>
            <w:r w:rsidR="00FB2DEB">
              <w:rPr>
                <w:rFonts w:ascii="Times New Roman" w:eastAsia="Times New Roman" w:hAnsi="Times New Roman" w:cs="Times New Roman"/>
                <w:color w:val="000000" w:themeColor="text1"/>
                <w:sz w:val="24"/>
                <w:szCs w:val="24"/>
              </w:rPr>
              <w:t>0</w:t>
            </w:r>
            <w:r w:rsidR="00546607">
              <w:rPr>
                <w:rFonts w:ascii="Times New Roman" w:eastAsia="Times New Roman" w:hAnsi="Times New Roman" w:cs="Times New Roman"/>
                <w:color w:val="000000" w:themeColor="text1"/>
                <w:sz w:val="24"/>
                <w:szCs w:val="24"/>
              </w:rPr>
              <w:t>.</w:t>
            </w:r>
            <w:r w:rsidR="001B22A8">
              <w:rPr>
                <w:rFonts w:ascii="Times New Roman" w:eastAsia="Times New Roman" w:hAnsi="Times New Roman" w:cs="Times New Roman"/>
                <w:color w:val="000000" w:themeColor="text1"/>
                <w:sz w:val="24"/>
                <w:szCs w:val="24"/>
              </w:rPr>
              <w:t xml:space="preserve"> (5), </w:t>
            </w:r>
            <w:r w:rsidR="00546607">
              <w:rPr>
                <w:rFonts w:ascii="Times New Roman" w:eastAsia="Times New Roman" w:hAnsi="Times New Roman" w:cs="Times New Roman"/>
                <w:i/>
                <w:iCs/>
                <w:color w:val="000000" w:themeColor="text1"/>
                <w:sz w:val="24"/>
                <w:szCs w:val="24"/>
              </w:rPr>
              <w:t>p</w:t>
            </w:r>
            <w:r w:rsidR="00546607">
              <w:rPr>
                <w:rFonts w:ascii="Times New Roman" w:eastAsia="Times New Roman" w:hAnsi="Times New Roman" w:cs="Times New Roman"/>
                <w:color w:val="000000" w:themeColor="text1"/>
                <w:sz w:val="24"/>
                <w:szCs w:val="24"/>
              </w:rPr>
              <w:t xml:space="preserve"> = .1</w:t>
            </w:r>
            <w:r w:rsidR="002323E4">
              <w:rPr>
                <w:rFonts w:ascii="Times New Roman" w:eastAsia="Times New Roman" w:hAnsi="Times New Roman" w:cs="Times New Roman"/>
                <w:color w:val="000000" w:themeColor="text1"/>
                <w:sz w:val="24"/>
                <w:szCs w:val="24"/>
              </w:rPr>
              <w:t>09</w:t>
            </w:r>
          </w:p>
        </w:tc>
        <w:tc>
          <w:tcPr>
            <w:tcW w:w="1440" w:type="dxa"/>
            <w:tcBorders>
              <w:bottom w:val="single" w:sz="4" w:space="0" w:color="auto"/>
            </w:tcBorders>
            <w:shd w:val="clear" w:color="auto" w:fill="auto"/>
            <w:noWrap/>
            <w:hideMark/>
          </w:tcPr>
          <w:p w14:paraId="4ACA3F5E" w14:textId="4FD81E8C" w:rsidR="00B46010" w:rsidRPr="00FD7D80" w:rsidRDefault="00256972"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r w:rsidR="002323E4">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3</w:t>
            </w:r>
          </w:p>
        </w:tc>
        <w:tc>
          <w:tcPr>
            <w:tcW w:w="990" w:type="dxa"/>
            <w:tcBorders>
              <w:bottom w:val="single" w:sz="4" w:space="0" w:color="auto"/>
            </w:tcBorders>
            <w:shd w:val="clear" w:color="auto" w:fill="auto"/>
            <w:noWrap/>
            <w:hideMark/>
          </w:tcPr>
          <w:p w14:paraId="4BEDCA4C" w14:textId="1AE20C2B" w:rsidR="00B46010" w:rsidRPr="00FD7D80" w:rsidRDefault="00256972"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.98</w:t>
            </w:r>
            <w:r w:rsidR="002323E4">
              <w:rPr>
                <w:rFonts w:ascii="Times New Roman" w:eastAsia="Times New Roman" w:hAnsi="Times New Roman" w:cs="Times New Roman"/>
                <w:color w:val="000000" w:themeColor="text1"/>
                <w:sz w:val="24"/>
                <w:szCs w:val="24"/>
              </w:rPr>
              <w:t>4</w:t>
            </w:r>
          </w:p>
        </w:tc>
        <w:tc>
          <w:tcPr>
            <w:tcW w:w="810" w:type="dxa"/>
            <w:tcBorders>
              <w:bottom w:val="single" w:sz="4" w:space="0" w:color="auto"/>
            </w:tcBorders>
            <w:shd w:val="clear" w:color="auto" w:fill="auto"/>
            <w:noWrap/>
            <w:hideMark/>
          </w:tcPr>
          <w:p w14:paraId="7C769495" w14:textId="244DE091" w:rsidR="00B46010" w:rsidRPr="00FD7D80" w:rsidRDefault="00256972"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182D65">
              <w:rPr>
                <w:rFonts w:ascii="Times New Roman" w:eastAsia="Times New Roman" w:hAnsi="Times New Roman" w:cs="Times New Roman"/>
                <w:color w:val="000000" w:themeColor="text1"/>
                <w:sz w:val="24"/>
                <w:szCs w:val="24"/>
              </w:rPr>
              <w:t>34</w:t>
            </w:r>
          </w:p>
        </w:tc>
        <w:tc>
          <w:tcPr>
            <w:tcW w:w="1170" w:type="dxa"/>
            <w:tcBorders>
              <w:bottom w:val="single" w:sz="4" w:space="0" w:color="auto"/>
            </w:tcBorders>
            <w:shd w:val="clear" w:color="auto" w:fill="auto"/>
            <w:noWrap/>
            <w:hideMark/>
          </w:tcPr>
          <w:p w14:paraId="6C2F0333" w14:textId="35645DB3" w:rsidR="00B46010" w:rsidRPr="00FD7D80" w:rsidRDefault="0087779B" w:rsidP="000D4DF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.03</w:t>
            </w:r>
            <w:r w:rsidR="00182D65">
              <w:rPr>
                <w:rFonts w:ascii="Times New Roman" w:eastAsia="Times New Roman" w:hAnsi="Times New Roman" w:cs="Times New Roman"/>
                <w:color w:val="000000" w:themeColor="text1"/>
                <w:sz w:val="24"/>
                <w:szCs w:val="24"/>
              </w:rPr>
              <w:t>1</w:t>
            </w:r>
          </w:p>
        </w:tc>
      </w:tr>
    </w:tbl>
    <w:p w14:paraId="0CCABD76" w14:textId="77777777" w:rsidR="00B13324" w:rsidRDefault="00B13324" w:rsidP="00B13324">
      <w:pPr>
        <w:spacing w:after="0" w:line="480" w:lineRule="auto"/>
        <w:rPr>
          <w:rFonts w:ascii="Times New Roman" w:hAnsi="Times New Roman" w:cs="Times New Roman"/>
          <w:sz w:val="24"/>
          <w:szCs w:val="24"/>
        </w:rPr>
      </w:pPr>
    </w:p>
    <w:p w14:paraId="24A73FA6" w14:textId="44E2B187" w:rsidR="00772DD3" w:rsidRPr="00B13324" w:rsidRDefault="00B13324" w:rsidP="00B13324">
      <w:pPr>
        <w:spacing w:after="0" w:line="480" w:lineRule="auto"/>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N = 203. </w:t>
      </w:r>
      <w:r w:rsidR="000627A3">
        <w:rPr>
          <w:rFonts w:ascii="Times New Roman" w:hAnsi="Times New Roman" w:cs="Times New Roman"/>
          <w:sz w:val="24"/>
          <w:szCs w:val="24"/>
        </w:rPr>
        <w:t xml:space="preserve">df = degrees of freedom. </w:t>
      </w:r>
      <w:r>
        <w:rPr>
          <w:rFonts w:ascii="Times New Roman" w:hAnsi="Times New Roman" w:cs="Times New Roman"/>
          <w:sz w:val="24"/>
          <w:szCs w:val="24"/>
        </w:rPr>
        <w:t xml:space="preserve">PT= Perspective Taking. IMS= Internal Motivation to Control Prejudice. </w:t>
      </w:r>
    </w:p>
    <w:p w14:paraId="51FFF414" w14:textId="634393BB" w:rsidR="00772DD3" w:rsidRDefault="00772DD3" w:rsidP="00BC7CCB">
      <w:pPr>
        <w:spacing w:after="0" w:line="480" w:lineRule="auto"/>
        <w:ind w:left="720" w:hanging="720"/>
        <w:rPr>
          <w:rFonts w:ascii="Times New Roman" w:hAnsi="Times New Roman" w:cs="Times New Roman"/>
          <w:sz w:val="24"/>
          <w:szCs w:val="24"/>
        </w:rPr>
      </w:pPr>
    </w:p>
    <w:p w14:paraId="32875F6D" w14:textId="0E64A10F" w:rsidR="00772DD3" w:rsidRDefault="00772DD3" w:rsidP="00BC7CCB">
      <w:pPr>
        <w:spacing w:after="0" w:line="480" w:lineRule="auto"/>
        <w:ind w:left="720" w:hanging="720"/>
        <w:rPr>
          <w:rFonts w:ascii="Times New Roman" w:hAnsi="Times New Roman" w:cs="Times New Roman"/>
          <w:sz w:val="24"/>
          <w:szCs w:val="24"/>
        </w:rPr>
      </w:pPr>
    </w:p>
    <w:p w14:paraId="4583625D" w14:textId="152C3EA1" w:rsidR="000627A3" w:rsidRDefault="000627A3" w:rsidP="00BC7CCB">
      <w:pPr>
        <w:spacing w:after="0" w:line="480" w:lineRule="auto"/>
        <w:ind w:left="720" w:hanging="720"/>
        <w:rPr>
          <w:rFonts w:ascii="Times New Roman" w:hAnsi="Times New Roman" w:cs="Times New Roman"/>
          <w:sz w:val="24"/>
          <w:szCs w:val="24"/>
        </w:rPr>
      </w:pPr>
    </w:p>
    <w:p w14:paraId="5311D771" w14:textId="77777777" w:rsidR="00AE5586" w:rsidRDefault="000627A3" w:rsidP="000627A3">
      <w:pPr>
        <w:rPr>
          <w:rFonts w:ascii="Times New Roman" w:hAnsi="Times New Roman" w:cs="Times New Roman"/>
          <w:sz w:val="24"/>
          <w:szCs w:val="24"/>
        </w:rPr>
        <w:sectPr w:rsidR="00AE5586" w:rsidSect="000517D8">
          <w:pgSz w:w="15840" w:h="12240" w:orient="landscape"/>
          <w:pgMar w:top="1440" w:right="1440" w:bottom="1440" w:left="1440" w:header="720" w:footer="720" w:gutter="0"/>
          <w:cols w:space="720"/>
          <w:docGrid w:linePitch="360"/>
        </w:sectPr>
      </w:pPr>
      <w:r>
        <w:rPr>
          <w:rFonts w:ascii="Times New Roman" w:hAnsi="Times New Roman" w:cs="Times New Roman"/>
          <w:sz w:val="24"/>
          <w:szCs w:val="24"/>
        </w:rPr>
        <w:br w:type="page"/>
      </w:r>
    </w:p>
    <w:p w14:paraId="5F95E983" w14:textId="7FDCC22B" w:rsidR="000627A3" w:rsidRDefault="000627A3" w:rsidP="000627A3">
      <w:pPr>
        <w:rPr>
          <w:rFonts w:ascii="Times New Roman" w:hAnsi="Times New Roman" w:cs="Times New Roman"/>
          <w:sz w:val="24"/>
          <w:szCs w:val="24"/>
        </w:rPr>
      </w:pPr>
    </w:p>
    <w:p w14:paraId="4E8361C7" w14:textId="3E76BDAC" w:rsidR="003F1961" w:rsidRDefault="003F1961" w:rsidP="000627A3">
      <w:pPr>
        <w:rPr>
          <w:rFonts w:ascii="Times New Roman" w:hAnsi="Times New Roman" w:cs="Times New Roman"/>
          <w:sz w:val="24"/>
          <w:szCs w:val="24"/>
        </w:rPr>
      </w:pPr>
      <w:r>
        <w:rPr>
          <w:rFonts w:ascii="Times New Roman" w:hAnsi="Times New Roman" w:cs="Times New Roman"/>
          <w:sz w:val="24"/>
          <w:szCs w:val="24"/>
        </w:rPr>
        <w:t>Table 3</w:t>
      </w:r>
    </w:p>
    <w:tbl>
      <w:tblPr>
        <w:tblStyle w:val="PlainTable2"/>
        <w:tblpPr w:leftFromText="180" w:rightFromText="180" w:vertAnchor="text" w:horzAnchor="margin" w:tblpXSpec="center" w:tblpY="1128"/>
        <w:tblW w:w="10350" w:type="dxa"/>
        <w:tblLook w:val="0420" w:firstRow="1" w:lastRow="0" w:firstColumn="0" w:lastColumn="0" w:noHBand="0" w:noVBand="1"/>
      </w:tblPr>
      <w:tblGrid>
        <w:gridCol w:w="3870"/>
        <w:gridCol w:w="1170"/>
        <w:gridCol w:w="990"/>
        <w:gridCol w:w="1080"/>
        <w:gridCol w:w="1620"/>
        <w:gridCol w:w="1620"/>
      </w:tblGrid>
      <w:tr w:rsidR="00331FD4" w:rsidRPr="000627A3" w14:paraId="439F750D" w14:textId="32996E69" w:rsidTr="00331FD4">
        <w:trPr>
          <w:cnfStyle w:val="100000000000" w:firstRow="1" w:lastRow="0" w:firstColumn="0" w:lastColumn="0" w:oddVBand="0" w:evenVBand="0" w:oddHBand="0" w:evenHBand="0" w:firstRowFirstColumn="0" w:firstRowLastColumn="0" w:lastRowFirstColumn="0" w:lastRowLastColumn="0"/>
          <w:trHeight w:hRule="exact" w:val="550"/>
        </w:trPr>
        <w:tc>
          <w:tcPr>
            <w:tcW w:w="3870" w:type="dxa"/>
            <w:tcBorders>
              <w:top w:val="single" w:sz="4" w:space="0" w:color="7F7F7F" w:themeColor="text1" w:themeTint="80"/>
              <w:bottom w:val="single" w:sz="4" w:space="0" w:color="auto"/>
            </w:tcBorders>
            <w:hideMark/>
          </w:tcPr>
          <w:p w14:paraId="63894E3C" w14:textId="77777777" w:rsidR="00331FD4" w:rsidRPr="000627A3" w:rsidRDefault="00331FD4" w:rsidP="00AE5586">
            <w:pPr>
              <w:spacing w:after="160" w:line="259" w:lineRule="auto"/>
              <w:rPr>
                <w:rFonts w:ascii="Times New Roman" w:hAnsi="Times New Roman" w:cs="Times New Roman"/>
                <w:sz w:val="24"/>
                <w:szCs w:val="24"/>
              </w:rPr>
            </w:pPr>
          </w:p>
        </w:tc>
        <w:tc>
          <w:tcPr>
            <w:tcW w:w="1170" w:type="dxa"/>
            <w:tcBorders>
              <w:top w:val="single" w:sz="4" w:space="0" w:color="7F7F7F" w:themeColor="text1" w:themeTint="80"/>
              <w:bottom w:val="single" w:sz="4" w:space="0" w:color="auto"/>
            </w:tcBorders>
            <w:hideMark/>
          </w:tcPr>
          <w:p w14:paraId="258B4E02"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Estimate</w:t>
            </w:r>
          </w:p>
        </w:tc>
        <w:tc>
          <w:tcPr>
            <w:tcW w:w="990" w:type="dxa"/>
            <w:tcBorders>
              <w:top w:val="single" w:sz="4" w:space="0" w:color="7F7F7F" w:themeColor="text1" w:themeTint="80"/>
              <w:bottom w:val="single" w:sz="4" w:space="0" w:color="auto"/>
            </w:tcBorders>
            <w:hideMark/>
          </w:tcPr>
          <w:p w14:paraId="6C3C6004"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SE</w:t>
            </w:r>
          </w:p>
        </w:tc>
        <w:tc>
          <w:tcPr>
            <w:tcW w:w="1080" w:type="dxa"/>
            <w:tcBorders>
              <w:top w:val="single" w:sz="4" w:space="0" w:color="7F7F7F" w:themeColor="text1" w:themeTint="80"/>
              <w:bottom w:val="single" w:sz="4" w:space="0" w:color="auto"/>
            </w:tcBorders>
            <w:hideMark/>
          </w:tcPr>
          <w:p w14:paraId="633C699E"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i/>
                <w:iCs/>
                <w:sz w:val="24"/>
                <w:szCs w:val="24"/>
              </w:rPr>
              <w:t>p</w:t>
            </w:r>
            <w:r w:rsidRPr="000627A3">
              <w:rPr>
                <w:rFonts w:ascii="Times New Roman" w:hAnsi="Times New Roman" w:cs="Times New Roman"/>
                <w:sz w:val="24"/>
                <w:szCs w:val="24"/>
              </w:rPr>
              <w:t>-value</w:t>
            </w:r>
          </w:p>
        </w:tc>
        <w:tc>
          <w:tcPr>
            <w:tcW w:w="1620" w:type="dxa"/>
            <w:tcBorders>
              <w:top w:val="single" w:sz="4" w:space="0" w:color="7F7F7F" w:themeColor="text1" w:themeTint="80"/>
              <w:bottom w:val="single" w:sz="4" w:space="0" w:color="auto"/>
            </w:tcBorders>
            <w:hideMark/>
          </w:tcPr>
          <w:p w14:paraId="1FACCF75"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95% CI</w:t>
            </w:r>
          </w:p>
        </w:tc>
        <w:tc>
          <w:tcPr>
            <w:tcW w:w="1620" w:type="dxa"/>
            <w:tcBorders>
              <w:top w:val="single" w:sz="4" w:space="0" w:color="7F7F7F" w:themeColor="text1" w:themeTint="80"/>
              <w:bottom w:val="single" w:sz="4" w:space="0" w:color="auto"/>
            </w:tcBorders>
          </w:tcPr>
          <w:p w14:paraId="432D73B5" w14:textId="03D0D77A"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 explained variance</w:t>
            </w:r>
          </w:p>
        </w:tc>
      </w:tr>
      <w:tr w:rsidR="00331FD4" w:rsidRPr="000627A3" w14:paraId="6E889B57" w14:textId="41BCBE1F"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single" w:sz="4" w:space="0" w:color="auto"/>
              <w:bottom w:val="nil"/>
            </w:tcBorders>
          </w:tcPr>
          <w:p w14:paraId="575A3A61" w14:textId="77777777" w:rsidR="00331FD4" w:rsidRPr="000627A3" w:rsidRDefault="00331FD4" w:rsidP="00AE5586">
            <w:pPr>
              <w:rPr>
                <w:rFonts w:ascii="Times New Roman" w:hAnsi="Times New Roman" w:cs="Times New Roman"/>
                <w:b/>
                <w:bCs/>
                <w:sz w:val="24"/>
                <w:szCs w:val="24"/>
              </w:rPr>
            </w:pPr>
            <w:r w:rsidRPr="000627A3">
              <w:rPr>
                <w:rFonts w:ascii="Times New Roman" w:hAnsi="Times New Roman" w:cs="Times New Roman"/>
                <w:b/>
                <w:bCs/>
                <w:sz w:val="24"/>
                <w:szCs w:val="24"/>
              </w:rPr>
              <w:t>Total Effects</w:t>
            </w:r>
          </w:p>
        </w:tc>
        <w:tc>
          <w:tcPr>
            <w:tcW w:w="1170" w:type="dxa"/>
            <w:tcBorders>
              <w:top w:val="single" w:sz="4" w:space="0" w:color="auto"/>
              <w:bottom w:val="nil"/>
            </w:tcBorders>
          </w:tcPr>
          <w:p w14:paraId="3B7E8018" w14:textId="77777777" w:rsidR="00331FD4" w:rsidRPr="000627A3" w:rsidRDefault="00331FD4" w:rsidP="00AE5586">
            <w:pPr>
              <w:rPr>
                <w:rFonts w:ascii="Times New Roman" w:hAnsi="Times New Roman" w:cs="Times New Roman"/>
                <w:b/>
                <w:bCs/>
                <w:sz w:val="24"/>
                <w:szCs w:val="24"/>
              </w:rPr>
            </w:pPr>
          </w:p>
        </w:tc>
        <w:tc>
          <w:tcPr>
            <w:tcW w:w="990" w:type="dxa"/>
            <w:tcBorders>
              <w:top w:val="single" w:sz="4" w:space="0" w:color="auto"/>
              <w:bottom w:val="nil"/>
            </w:tcBorders>
          </w:tcPr>
          <w:p w14:paraId="7F04DEEC" w14:textId="77777777" w:rsidR="00331FD4" w:rsidRPr="000627A3" w:rsidRDefault="00331FD4" w:rsidP="00AE5586">
            <w:pPr>
              <w:rPr>
                <w:rFonts w:ascii="Times New Roman" w:hAnsi="Times New Roman" w:cs="Times New Roman"/>
                <w:b/>
                <w:bCs/>
                <w:sz w:val="24"/>
                <w:szCs w:val="24"/>
              </w:rPr>
            </w:pPr>
          </w:p>
        </w:tc>
        <w:tc>
          <w:tcPr>
            <w:tcW w:w="1080" w:type="dxa"/>
            <w:tcBorders>
              <w:top w:val="single" w:sz="4" w:space="0" w:color="auto"/>
              <w:bottom w:val="nil"/>
            </w:tcBorders>
          </w:tcPr>
          <w:p w14:paraId="78E90B80" w14:textId="77777777" w:rsidR="00331FD4" w:rsidRPr="000627A3" w:rsidRDefault="00331FD4" w:rsidP="00AE5586">
            <w:pPr>
              <w:rPr>
                <w:rFonts w:ascii="Times New Roman" w:hAnsi="Times New Roman" w:cs="Times New Roman"/>
                <w:b/>
                <w:bCs/>
                <w:i/>
                <w:iCs/>
                <w:sz w:val="24"/>
                <w:szCs w:val="24"/>
              </w:rPr>
            </w:pPr>
          </w:p>
        </w:tc>
        <w:tc>
          <w:tcPr>
            <w:tcW w:w="1620" w:type="dxa"/>
            <w:tcBorders>
              <w:top w:val="single" w:sz="4" w:space="0" w:color="auto"/>
              <w:bottom w:val="nil"/>
            </w:tcBorders>
          </w:tcPr>
          <w:p w14:paraId="1F6B32CD" w14:textId="77777777" w:rsidR="00331FD4" w:rsidRPr="000627A3" w:rsidRDefault="00331FD4" w:rsidP="00AE5586">
            <w:pPr>
              <w:rPr>
                <w:rFonts w:ascii="Times New Roman" w:hAnsi="Times New Roman" w:cs="Times New Roman"/>
                <w:b/>
                <w:bCs/>
                <w:sz w:val="24"/>
                <w:szCs w:val="24"/>
              </w:rPr>
            </w:pPr>
          </w:p>
        </w:tc>
        <w:tc>
          <w:tcPr>
            <w:tcW w:w="1620" w:type="dxa"/>
            <w:tcBorders>
              <w:top w:val="single" w:sz="4" w:space="0" w:color="auto"/>
              <w:bottom w:val="nil"/>
            </w:tcBorders>
          </w:tcPr>
          <w:p w14:paraId="00D67D2A" w14:textId="77777777" w:rsidR="00331FD4" w:rsidRPr="000627A3" w:rsidRDefault="00331FD4" w:rsidP="00AE5586">
            <w:pPr>
              <w:rPr>
                <w:rFonts w:ascii="Times New Roman" w:hAnsi="Times New Roman" w:cs="Times New Roman"/>
                <w:b/>
                <w:bCs/>
                <w:sz w:val="24"/>
                <w:szCs w:val="24"/>
              </w:rPr>
            </w:pPr>
          </w:p>
        </w:tc>
      </w:tr>
      <w:tr w:rsidR="00331FD4" w:rsidRPr="000627A3" w14:paraId="2755D6D6" w14:textId="3F8C55D3" w:rsidTr="00331FD4">
        <w:trPr>
          <w:trHeight w:hRule="exact" w:val="288"/>
        </w:trPr>
        <w:tc>
          <w:tcPr>
            <w:tcW w:w="3870" w:type="dxa"/>
            <w:tcBorders>
              <w:top w:val="nil"/>
              <w:bottom w:val="nil"/>
            </w:tcBorders>
          </w:tcPr>
          <w:p w14:paraId="09BC53A4" w14:textId="77777777" w:rsidR="00331FD4" w:rsidRDefault="00331FD4" w:rsidP="00AE5586">
            <w:pPr>
              <w:rPr>
                <w:rFonts w:ascii="Times New Roman" w:hAnsi="Times New Roman" w:cs="Times New Roman"/>
                <w:sz w:val="24"/>
                <w:szCs w:val="24"/>
              </w:rPr>
            </w:pPr>
            <w:r>
              <w:rPr>
                <w:rFonts w:ascii="Times New Roman" w:hAnsi="Times New Roman" w:cs="Times New Roman"/>
                <w:sz w:val="24"/>
                <w:szCs w:val="24"/>
              </w:rPr>
              <w:t>IH on AC</w:t>
            </w:r>
          </w:p>
        </w:tc>
        <w:tc>
          <w:tcPr>
            <w:tcW w:w="1170" w:type="dxa"/>
            <w:tcBorders>
              <w:top w:val="nil"/>
              <w:bottom w:val="nil"/>
            </w:tcBorders>
          </w:tcPr>
          <w:p w14:paraId="18E177F2"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.381</w:t>
            </w:r>
          </w:p>
        </w:tc>
        <w:tc>
          <w:tcPr>
            <w:tcW w:w="990" w:type="dxa"/>
            <w:tcBorders>
              <w:top w:val="nil"/>
              <w:bottom w:val="nil"/>
            </w:tcBorders>
          </w:tcPr>
          <w:p w14:paraId="1CC34FB0"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.076</w:t>
            </w:r>
          </w:p>
        </w:tc>
        <w:tc>
          <w:tcPr>
            <w:tcW w:w="1080" w:type="dxa"/>
            <w:tcBorders>
              <w:top w:val="nil"/>
              <w:bottom w:val="nil"/>
            </w:tcBorders>
          </w:tcPr>
          <w:p w14:paraId="0BD4E570"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&lt;.001</w:t>
            </w:r>
          </w:p>
        </w:tc>
        <w:tc>
          <w:tcPr>
            <w:tcW w:w="1620" w:type="dxa"/>
            <w:tcBorders>
              <w:top w:val="nil"/>
              <w:bottom w:val="nil"/>
            </w:tcBorders>
          </w:tcPr>
          <w:p w14:paraId="0172ACA5"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.241, .603</w:t>
            </w:r>
          </w:p>
        </w:tc>
        <w:tc>
          <w:tcPr>
            <w:tcW w:w="1620" w:type="dxa"/>
            <w:tcBorders>
              <w:top w:val="nil"/>
              <w:bottom w:val="nil"/>
            </w:tcBorders>
          </w:tcPr>
          <w:p w14:paraId="05C567E2" w14:textId="77777777" w:rsidR="00331FD4" w:rsidRDefault="00331FD4" w:rsidP="00331FD4">
            <w:pPr>
              <w:tabs>
                <w:tab w:val="decimal" w:pos="213"/>
              </w:tabs>
              <w:rPr>
                <w:rFonts w:ascii="Times New Roman" w:hAnsi="Times New Roman" w:cs="Times New Roman"/>
                <w:sz w:val="24"/>
                <w:szCs w:val="24"/>
              </w:rPr>
            </w:pPr>
          </w:p>
        </w:tc>
      </w:tr>
      <w:tr w:rsidR="00331FD4" w:rsidRPr="000627A3" w14:paraId="16D0106A" w14:textId="012EFB15"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231F9F9E"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on Blame</w:t>
            </w:r>
          </w:p>
        </w:tc>
        <w:tc>
          <w:tcPr>
            <w:tcW w:w="1170" w:type="dxa"/>
            <w:tcBorders>
              <w:top w:val="nil"/>
              <w:bottom w:val="nil"/>
            </w:tcBorders>
          </w:tcPr>
          <w:p w14:paraId="0F3B4782"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-.252</w:t>
            </w:r>
          </w:p>
        </w:tc>
        <w:tc>
          <w:tcPr>
            <w:tcW w:w="990" w:type="dxa"/>
            <w:tcBorders>
              <w:top w:val="nil"/>
              <w:bottom w:val="nil"/>
            </w:tcBorders>
          </w:tcPr>
          <w:p w14:paraId="7032EC8D"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.071</w:t>
            </w:r>
          </w:p>
        </w:tc>
        <w:tc>
          <w:tcPr>
            <w:tcW w:w="1080" w:type="dxa"/>
            <w:tcBorders>
              <w:top w:val="nil"/>
              <w:bottom w:val="nil"/>
            </w:tcBorders>
          </w:tcPr>
          <w:p w14:paraId="6CA9C6C2"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&lt;.001</w:t>
            </w:r>
          </w:p>
        </w:tc>
        <w:tc>
          <w:tcPr>
            <w:tcW w:w="1620" w:type="dxa"/>
            <w:tcBorders>
              <w:top w:val="nil"/>
              <w:bottom w:val="nil"/>
            </w:tcBorders>
          </w:tcPr>
          <w:p w14:paraId="483AE781"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-.583, -.164</w:t>
            </w:r>
          </w:p>
        </w:tc>
        <w:tc>
          <w:tcPr>
            <w:tcW w:w="1620" w:type="dxa"/>
            <w:tcBorders>
              <w:top w:val="nil"/>
              <w:bottom w:val="nil"/>
            </w:tcBorders>
          </w:tcPr>
          <w:p w14:paraId="02630E07" w14:textId="77777777" w:rsidR="00331FD4" w:rsidRDefault="00331FD4" w:rsidP="00331FD4">
            <w:pPr>
              <w:tabs>
                <w:tab w:val="decimal" w:pos="213"/>
              </w:tabs>
              <w:rPr>
                <w:rFonts w:ascii="Times New Roman" w:hAnsi="Times New Roman" w:cs="Times New Roman"/>
                <w:sz w:val="24"/>
                <w:szCs w:val="24"/>
              </w:rPr>
            </w:pPr>
          </w:p>
        </w:tc>
      </w:tr>
      <w:tr w:rsidR="00331FD4" w:rsidRPr="000627A3" w14:paraId="277EB7AC" w14:textId="2D1DDB44" w:rsidTr="00331FD4">
        <w:trPr>
          <w:trHeight w:hRule="exact" w:val="288"/>
        </w:trPr>
        <w:tc>
          <w:tcPr>
            <w:tcW w:w="3870" w:type="dxa"/>
            <w:tcBorders>
              <w:top w:val="nil"/>
              <w:bottom w:val="nil"/>
            </w:tcBorders>
            <w:hideMark/>
          </w:tcPr>
          <w:p w14:paraId="47127019"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IH on M</w:t>
            </w:r>
            <w:r>
              <w:rPr>
                <w:rFonts w:ascii="Times New Roman" w:hAnsi="Times New Roman" w:cs="Times New Roman"/>
                <w:sz w:val="24"/>
                <w:szCs w:val="24"/>
              </w:rPr>
              <w:t>IS</w:t>
            </w:r>
          </w:p>
        </w:tc>
        <w:tc>
          <w:tcPr>
            <w:tcW w:w="1170" w:type="dxa"/>
            <w:tcBorders>
              <w:top w:val="nil"/>
              <w:bottom w:val="nil"/>
            </w:tcBorders>
            <w:hideMark/>
          </w:tcPr>
          <w:p w14:paraId="296354C3" w14:textId="77777777" w:rsidR="00331FD4" w:rsidRPr="000627A3" w:rsidRDefault="00331FD4" w:rsidP="008320B2">
            <w:pPr>
              <w:tabs>
                <w:tab w:val="decimal" w:pos="134"/>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-.122</w:t>
            </w:r>
          </w:p>
        </w:tc>
        <w:tc>
          <w:tcPr>
            <w:tcW w:w="990" w:type="dxa"/>
            <w:tcBorders>
              <w:top w:val="nil"/>
              <w:bottom w:val="nil"/>
            </w:tcBorders>
            <w:hideMark/>
          </w:tcPr>
          <w:p w14:paraId="62B782F9"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.037</w:t>
            </w:r>
          </w:p>
        </w:tc>
        <w:tc>
          <w:tcPr>
            <w:tcW w:w="1080" w:type="dxa"/>
            <w:tcBorders>
              <w:top w:val="nil"/>
              <w:bottom w:val="nil"/>
            </w:tcBorders>
            <w:hideMark/>
          </w:tcPr>
          <w:p w14:paraId="352864E5" w14:textId="77777777" w:rsidR="00331FD4" w:rsidRPr="000627A3" w:rsidRDefault="00331FD4" w:rsidP="008320B2">
            <w:pPr>
              <w:tabs>
                <w:tab w:val="decimal" w:pos="155"/>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.001</w:t>
            </w:r>
          </w:p>
        </w:tc>
        <w:tc>
          <w:tcPr>
            <w:tcW w:w="1620" w:type="dxa"/>
            <w:tcBorders>
              <w:top w:val="nil"/>
              <w:bottom w:val="nil"/>
            </w:tcBorders>
            <w:hideMark/>
          </w:tcPr>
          <w:p w14:paraId="69B3883F" w14:textId="77777777" w:rsidR="00331FD4" w:rsidRPr="000627A3" w:rsidRDefault="00331FD4" w:rsidP="00331FD4">
            <w:pPr>
              <w:tabs>
                <w:tab w:val="decimal" w:pos="213"/>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-.202, -.057</w:t>
            </w:r>
          </w:p>
        </w:tc>
        <w:tc>
          <w:tcPr>
            <w:tcW w:w="1620" w:type="dxa"/>
            <w:tcBorders>
              <w:top w:val="nil"/>
              <w:bottom w:val="nil"/>
            </w:tcBorders>
          </w:tcPr>
          <w:p w14:paraId="6D7191EF" w14:textId="77777777" w:rsidR="00331FD4" w:rsidRPr="000627A3" w:rsidRDefault="00331FD4" w:rsidP="00331FD4">
            <w:pPr>
              <w:tabs>
                <w:tab w:val="decimal" w:pos="213"/>
              </w:tabs>
              <w:rPr>
                <w:rFonts w:ascii="Times New Roman" w:hAnsi="Times New Roman" w:cs="Times New Roman"/>
                <w:sz w:val="24"/>
                <w:szCs w:val="24"/>
              </w:rPr>
            </w:pPr>
          </w:p>
        </w:tc>
      </w:tr>
      <w:tr w:rsidR="00331FD4" w:rsidRPr="000627A3" w14:paraId="46680679" w14:textId="38F8614B"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hideMark/>
          </w:tcPr>
          <w:p w14:paraId="435912B5"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 xml:space="preserve">IH on </w:t>
            </w:r>
            <w:r>
              <w:rPr>
                <w:rFonts w:ascii="Times New Roman" w:hAnsi="Times New Roman" w:cs="Times New Roman"/>
                <w:sz w:val="24"/>
                <w:szCs w:val="24"/>
              </w:rPr>
              <w:t>SC</w:t>
            </w:r>
          </w:p>
        </w:tc>
        <w:tc>
          <w:tcPr>
            <w:tcW w:w="1170" w:type="dxa"/>
            <w:tcBorders>
              <w:top w:val="nil"/>
              <w:bottom w:val="nil"/>
            </w:tcBorders>
            <w:hideMark/>
          </w:tcPr>
          <w:p w14:paraId="4B2F7FB2" w14:textId="77777777" w:rsidR="00331FD4" w:rsidRPr="000627A3" w:rsidRDefault="00331FD4" w:rsidP="008320B2">
            <w:pPr>
              <w:tabs>
                <w:tab w:val="decimal" w:pos="134"/>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.093</w:t>
            </w:r>
          </w:p>
        </w:tc>
        <w:tc>
          <w:tcPr>
            <w:tcW w:w="990" w:type="dxa"/>
            <w:tcBorders>
              <w:top w:val="nil"/>
              <w:bottom w:val="nil"/>
            </w:tcBorders>
            <w:hideMark/>
          </w:tcPr>
          <w:p w14:paraId="7842B69D"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.037</w:t>
            </w:r>
          </w:p>
        </w:tc>
        <w:tc>
          <w:tcPr>
            <w:tcW w:w="1080" w:type="dxa"/>
            <w:tcBorders>
              <w:top w:val="nil"/>
              <w:bottom w:val="nil"/>
            </w:tcBorders>
            <w:hideMark/>
          </w:tcPr>
          <w:p w14:paraId="326494E7" w14:textId="77777777" w:rsidR="00331FD4" w:rsidRPr="000627A3" w:rsidRDefault="00331FD4" w:rsidP="008320B2">
            <w:pPr>
              <w:tabs>
                <w:tab w:val="decimal" w:pos="155"/>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.012</w:t>
            </w:r>
          </w:p>
        </w:tc>
        <w:tc>
          <w:tcPr>
            <w:tcW w:w="1620" w:type="dxa"/>
            <w:tcBorders>
              <w:top w:val="nil"/>
              <w:bottom w:val="nil"/>
            </w:tcBorders>
            <w:hideMark/>
          </w:tcPr>
          <w:p w14:paraId="57B14319" w14:textId="77777777" w:rsidR="00331FD4" w:rsidRPr="000627A3" w:rsidRDefault="00331FD4" w:rsidP="00331FD4">
            <w:pPr>
              <w:tabs>
                <w:tab w:val="decimal" w:pos="213"/>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.033, .175</w:t>
            </w:r>
          </w:p>
        </w:tc>
        <w:tc>
          <w:tcPr>
            <w:tcW w:w="1620" w:type="dxa"/>
            <w:tcBorders>
              <w:top w:val="nil"/>
              <w:bottom w:val="nil"/>
            </w:tcBorders>
          </w:tcPr>
          <w:p w14:paraId="2BB945DA" w14:textId="77777777" w:rsidR="00331FD4" w:rsidRPr="000627A3" w:rsidRDefault="00331FD4" w:rsidP="00331FD4">
            <w:pPr>
              <w:tabs>
                <w:tab w:val="decimal" w:pos="213"/>
              </w:tabs>
              <w:rPr>
                <w:rFonts w:ascii="Times New Roman" w:hAnsi="Times New Roman" w:cs="Times New Roman"/>
                <w:sz w:val="24"/>
                <w:szCs w:val="24"/>
              </w:rPr>
            </w:pPr>
          </w:p>
        </w:tc>
      </w:tr>
      <w:tr w:rsidR="00331FD4" w:rsidRPr="000627A3" w14:paraId="6BEB24C8" w14:textId="7DB97A3C" w:rsidTr="00331FD4">
        <w:trPr>
          <w:trHeight w:hRule="exact" w:val="288"/>
        </w:trPr>
        <w:tc>
          <w:tcPr>
            <w:tcW w:w="3870" w:type="dxa"/>
            <w:tcBorders>
              <w:top w:val="nil"/>
              <w:bottom w:val="nil"/>
            </w:tcBorders>
            <w:hideMark/>
          </w:tcPr>
          <w:p w14:paraId="1FCD3B7B"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 xml:space="preserve">IH on </w:t>
            </w:r>
            <w:r>
              <w:rPr>
                <w:rFonts w:ascii="Times New Roman" w:hAnsi="Times New Roman" w:cs="Times New Roman"/>
                <w:sz w:val="24"/>
                <w:szCs w:val="24"/>
              </w:rPr>
              <w:t>PB</w:t>
            </w:r>
          </w:p>
        </w:tc>
        <w:tc>
          <w:tcPr>
            <w:tcW w:w="1170" w:type="dxa"/>
            <w:tcBorders>
              <w:top w:val="nil"/>
              <w:bottom w:val="nil"/>
            </w:tcBorders>
            <w:hideMark/>
          </w:tcPr>
          <w:p w14:paraId="1F6FAA43" w14:textId="77777777" w:rsidR="00331FD4" w:rsidRPr="000627A3" w:rsidRDefault="00331FD4" w:rsidP="008320B2">
            <w:pPr>
              <w:tabs>
                <w:tab w:val="decimal" w:pos="134"/>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.125</w:t>
            </w:r>
          </w:p>
        </w:tc>
        <w:tc>
          <w:tcPr>
            <w:tcW w:w="990" w:type="dxa"/>
            <w:tcBorders>
              <w:top w:val="nil"/>
              <w:bottom w:val="nil"/>
            </w:tcBorders>
            <w:hideMark/>
          </w:tcPr>
          <w:p w14:paraId="19E3983F" w14:textId="77777777" w:rsidR="00331FD4" w:rsidRPr="000627A3" w:rsidRDefault="00331FD4" w:rsidP="00AE5586">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.038</w:t>
            </w:r>
          </w:p>
        </w:tc>
        <w:tc>
          <w:tcPr>
            <w:tcW w:w="1080" w:type="dxa"/>
            <w:tcBorders>
              <w:top w:val="nil"/>
              <w:bottom w:val="nil"/>
            </w:tcBorders>
            <w:hideMark/>
          </w:tcPr>
          <w:p w14:paraId="4B545C70" w14:textId="77777777" w:rsidR="00331FD4" w:rsidRPr="000627A3" w:rsidRDefault="00331FD4" w:rsidP="008320B2">
            <w:pPr>
              <w:tabs>
                <w:tab w:val="decimal" w:pos="155"/>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.001</w:t>
            </w:r>
          </w:p>
        </w:tc>
        <w:tc>
          <w:tcPr>
            <w:tcW w:w="1620" w:type="dxa"/>
            <w:tcBorders>
              <w:top w:val="nil"/>
              <w:bottom w:val="nil"/>
            </w:tcBorders>
            <w:hideMark/>
          </w:tcPr>
          <w:p w14:paraId="7E6B0D53" w14:textId="77777777" w:rsidR="00331FD4" w:rsidRPr="000627A3" w:rsidRDefault="00331FD4" w:rsidP="00331FD4">
            <w:pPr>
              <w:tabs>
                <w:tab w:val="decimal" w:pos="213"/>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.065, .209</w:t>
            </w:r>
          </w:p>
        </w:tc>
        <w:tc>
          <w:tcPr>
            <w:tcW w:w="1620" w:type="dxa"/>
            <w:tcBorders>
              <w:top w:val="nil"/>
              <w:bottom w:val="nil"/>
            </w:tcBorders>
          </w:tcPr>
          <w:p w14:paraId="4F9338EC" w14:textId="77777777" w:rsidR="00331FD4" w:rsidRPr="000627A3" w:rsidRDefault="00331FD4" w:rsidP="00331FD4">
            <w:pPr>
              <w:tabs>
                <w:tab w:val="decimal" w:pos="213"/>
              </w:tabs>
              <w:rPr>
                <w:rFonts w:ascii="Times New Roman" w:hAnsi="Times New Roman" w:cs="Times New Roman"/>
                <w:sz w:val="24"/>
                <w:szCs w:val="24"/>
              </w:rPr>
            </w:pPr>
          </w:p>
        </w:tc>
      </w:tr>
      <w:tr w:rsidR="00331FD4" w:rsidRPr="000627A3" w14:paraId="0B2695E5" w14:textId="5DFB8994"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36EF01C5" w14:textId="77777777" w:rsidR="00331FD4" w:rsidRPr="000F16C1" w:rsidRDefault="00331FD4" w:rsidP="00AE5586">
            <w:pPr>
              <w:rPr>
                <w:rFonts w:ascii="Times New Roman" w:hAnsi="Times New Roman" w:cs="Times New Roman"/>
                <w:b/>
                <w:bCs/>
                <w:sz w:val="24"/>
                <w:szCs w:val="24"/>
              </w:rPr>
            </w:pPr>
          </w:p>
        </w:tc>
        <w:tc>
          <w:tcPr>
            <w:tcW w:w="1170" w:type="dxa"/>
            <w:tcBorders>
              <w:top w:val="nil"/>
              <w:bottom w:val="nil"/>
            </w:tcBorders>
          </w:tcPr>
          <w:p w14:paraId="0A23B8D0" w14:textId="77777777" w:rsidR="00331FD4" w:rsidRPr="000627A3" w:rsidRDefault="00331FD4" w:rsidP="008320B2">
            <w:pPr>
              <w:tabs>
                <w:tab w:val="decimal" w:pos="134"/>
              </w:tabs>
              <w:rPr>
                <w:rFonts w:ascii="Times New Roman" w:hAnsi="Times New Roman" w:cs="Times New Roman"/>
                <w:sz w:val="24"/>
                <w:szCs w:val="24"/>
              </w:rPr>
            </w:pPr>
          </w:p>
        </w:tc>
        <w:tc>
          <w:tcPr>
            <w:tcW w:w="990" w:type="dxa"/>
            <w:tcBorders>
              <w:top w:val="nil"/>
              <w:bottom w:val="nil"/>
            </w:tcBorders>
          </w:tcPr>
          <w:p w14:paraId="1775B9AA" w14:textId="77777777" w:rsidR="00331FD4" w:rsidRPr="000627A3" w:rsidRDefault="00331FD4" w:rsidP="00AE5586">
            <w:pPr>
              <w:rPr>
                <w:rFonts w:ascii="Times New Roman" w:hAnsi="Times New Roman" w:cs="Times New Roman"/>
                <w:sz w:val="24"/>
                <w:szCs w:val="24"/>
              </w:rPr>
            </w:pPr>
          </w:p>
        </w:tc>
        <w:tc>
          <w:tcPr>
            <w:tcW w:w="1080" w:type="dxa"/>
            <w:tcBorders>
              <w:top w:val="nil"/>
              <w:bottom w:val="nil"/>
            </w:tcBorders>
          </w:tcPr>
          <w:p w14:paraId="1A6067C8" w14:textId="77777777" w:rsidR="00331FD4" w:rsidRPr="000627A3" w:rsidRDefault="00331FD4" w:rsidP="008320B2">
            <w:pPr>
              <w:tabs>
                <w:tab w:val="decimal" w:pos="155"/>
              </w:tabs>
              <w:rPr>
                <w:rFonts w:ascii="Times New Roman" w:hAnsi="Times New Roman" w:cs="Times New Roman"/>
                <w:sz w:val="24"/>
                <w:szCs w:val="24"/>
              </w:rPr>
            </w:pPr>
          </w:p>
        </w:tc>
        <w:tc>
          <w:tcPr>
            <w:tcW w:w="1620" w:type="dxa"/>
            <w:tcBorders>
              <w:top w:val="nil"/>
              <w:bottom w:val="nil"/>
            </w:tcBorders>
          </w:tcPr>
          <w:p w14:paraId="7F7A1FE5" w14:textId="77777777" w:rsidR="00331FD4" w:rsidRPr="000627A3" w:rsidRDefault="00331FD4" w:rsidP="00331FD4">
            <w:pPr>
              <w:tabs>
                <w:tab w:val="decimal" w:pos="213"/>
              </w:tabs>
              <w:rPr>
                <w:rFonts w:ascii="Times New Roman" w:hAnsi="Times New Roman" w:cs="Times New Roman"/>
                <w:sz w:val="24"/>
                <w:szCs w:val="24"/>
              </w:rPr>
            </w:pPr>
          </w:p>
        </w:tc>
        <w:tc>
          <w:tcPr>
            <w:tcW w:w="1620" w:type="dxa"/>
            <w:tcBorders>
              <w:top w:val="nil"/>
              <w:bottom w:val="nil"/>
            </w:tcBorders>
          </w:tcPr>
          <w:p w14:paraId="15D9D66C" w14:textId="77777777" w:rsidR="00331FD4" w:rsidRPr="000627A3" w:rsidRDefault="00331FD4" w:rsidP="00331FD4">
            <w:pPr>
              <w:tabs>
                <w:tab w:val="decimal" w:pos="213"/>
              </w:tabs>
              <w:rPr>
                <w:rFonts w:ascii="Times New Roman" w:hAnsi="Times New Roman" w:cs="Times New Roman"/>
                <w:sz w:val="24"/>
                <w:szCs w:val="24"/>
              </w:rPr>
            </w:pPr>
          </w:p>
        </w:tc>
      </w:tr>
      <w:tr w:rsidR="00331FD4" w:rsidRPr="000627A3" w14:paraId="15A7DC2F" w14:textId="6103B709" w:rsidTr="00331FD4">
        <w:trPr>
          <w:trHeight w:hRule="exact" w:val="288"/>
        </w:trPr>
        <w:tc>
          <w:tcPr>
            <w:tcW w:w="3870" w:type="dxa"/>
            <w:tcBorders>
              <w:top w:val="nil"/>
              <w:bottom w:val="nil"/>
            </w:tcBorders>
          </w:tcPr>
          <w:p w14:paraId="625135DA" w14:textId="77777777" w:rsidR="00331FD4" w:rsidRPr="000F16C1" w:rsidRDefault="00331FD4" w:rsidP="00AE5586">
            <w:pPr>
              <w:rPr>
                <w:rFonts w:ascii="Times New Roman" w:hAnsi="Times New Roman" w:cs="Times New Roman"/>
                <w:b/>
                <w:bCs/>
                <w:sz w:val="24"/>
                <w:szCs w:val="24"/>
              </w:rPr>
            </w:pPr>
            <w:r>
              <w:rPr>
                <w:rFonts w:ascii="Times New Roman" w:hAnsi="Times New Roman" w:cs="Times New Roman"/>
                <w:b/>
                <w:bCs/>
                <w:sz w:val="24"/>
                <w:szCs w:val="24"/>
              </w:rPr>
              <w:t>Direct Effects</w:t>
            </w:r>
          </w:p>
        </w:tc>
        <w:tc>
          <w:tcPr>
            <w:tcW w:w="1170" w:type="dxa"/>
            <w:tcBorders>
              <w:top w:val="nil"/>
              <w:bottom w:val="nil"/>
            </w:tcBorders>
          </w:tcPr>
          <w:p w14:paraId="608BC6DB" w14:textId="77777777" w:rsidR="00331FD4" w:rsidRPr="000627A3" w:rsidRDefault="00331FD4" w:rsidP="008320B2">
            <w:pPr>
              <w:tabs>
                <w:tab w:val="decimal" w:pos="134"/>
              </w:tabs>
              <w:rPr>
                <w:rFonts w:ascii="Times New Roman" w:hAnsi="Times New Roman" w:cs="Times New Roman"/>
                <w:sz w:val="24"/>
                <w:szCs w:val="24"/>
              </w:rPr>
            </w:pPr>
          </w:p>
        </w:tc>
        <w:tc>
          <w:tcPr>
            <w:tcW w:w="990" w:type="dxa"/>
            <w:tcBorders>
              <w:top w:val="nil"/>
              <w:bottom w:val="nil"/>
            </w:tcBorders>
          </w:tcPr>
          <w:p w14:paraId="6D58B784" w14:textId="77777777" w:rsidR="00331FD4" w:rsidRPr="000627A3" w:rsidRDefault="00331FD4" w:rsidP="00AE5586">
            <w:pPr>
              <w:rPr>
                <w:rFonts w:ascii="Times New Roman" w:hAnsi="Times New Roman" w:cs="Times New Roman"/>
                <w:sz w:val="24"/>
                <w:szCs w:val="24"/>
              </w:rPr>
            </w:pPr>
          </w:p>
        </w:tc>
        <w:tc>
          <w:tcPr>
            <w:tcW w:w="1080" w:type="dxa"/>
            <w:tcBorders>
              <w:top w:val="nil"/>
              <w:bottom w:val="nil"/>
            </w:tcBorders>
          </w:tcPr>
          <w:p w14:paraId="7F853BBC" w14:textId="77777777" w:rsidR="00331FD4" w:rsidRPr="000627A3" w:rsidRDefault="00331FD4" w:rsidP="008320B2">
            <w:pPr>
              <w:tabs>
                <w:tab w:val="decimal" w:pos="155"/>
              </w:tabs>
              <w:rPr>
                <w:rFonts w:ascii="Times New Roman" w:hAnsi="Times New Roman" w:cs="Times New Roman"/>
                <w:sz w:val="24"/>
                <w:szCs w:val="24"/>
              </w:rPr>
            </w:pPr>
          </w:p>
        </w:tc>
        <w:tc>
          <w:tcPr>
            <w:tcW w:w="1620" w:type="dxa"/>
            <w:tcBorders>
              <w:top w:val="nil"/>
              <w:bottom w:val="nil"/>
            </w:tcBorders>
          </w:tcPr>
          <w:p w14:paraId="35519402" w14:textId="77777777" w:rsidR="00331FD4" w:rsidRPr="000627A3" w:rsidRDefault="00331FD4" w:rsidP="00331FD4">
            <w:pPr>
              <w:tabs>
                <w:tab w:val="decimal" w:pos="213"/>
              </w:tabs>
              <w:rPr>
                <w:rFonts w:ascii="Times New Roman" w:hAnsi="Times New Roman" w:cs="Times New Roman"/>
                <w:sz w:val="24"/>
                <w:szCs w:val="24"/>
              </w:rPr>
            </w:pPr>
          </w:p>
        </w:tc>
        <w:tc>
          <w:tcPr>
            <w:tcW w:w="1620" w:type="dxa"/>
            <w:tcBorders>
              <w:top w:val="nil"/>
              <w:bottom w:val="nil"/>
            </w:tcBorders>
          </w:tcPr>
          <w:p w14:paraId="6691D13F" w14:textId="77777777" w:rsidR="00331FD4" w:rsidRPr="000627A3" w:rsidRDefault="00331FD4" w:rsidP="00331FD4">
            <w:pPr>
              <w:tabs>
                <w:tab w:val="decimal" w:pos="213"/>
              </w:tabs>
              <w:rPr>
                <w:rFonts w:ascii="Times New Roman" w:hAnsi="Times New Roman" w:cs="Times New Roman"/>
                <w:sz w:val="24"/>
                <w:szCs w:val="24"/>
              </w:rPr>
            </w:pPr>
          </w:p>
        </w:tc>
      </w:tr>
      <w:tr w:rsidR="00331FD4" w:rsidRPr="000627A3" w14:paraId="5193A2C0" w14:textId="03155D32"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63B6A72D" w14:textId="77777777" w:rsidR="00331FD4" w:rsidRPr="0068457C" w:rsidRDefault="00331FD4" w:rsidP="00AE5586">
            <w:pPr>
              <w:rPr>
                <w:rFonts w:ascii="Times New Roman" w:hAnsi="Times New Roman" w:cs="Times New Roman"/>
                <w:sz w:val="24"/>
                <w:szCs w:val="24"/>
              </w:rPr>
            </w:pPr>
            <w:r>
              <w:rPr>
                <w:rFonts w:ascii="Times New Roman" w:hAnsi="Times New Roman" w:cs="Times New Roman"/>
                <w:sz w:val="24"/>
                <w:szCs w:val="24"/>
              </w:rPr>
              <w:t>IH -&gt; AC</w:t>
            </w:r>
          </w:p>
        </w:tc>
        <w:tc>
          <w:tcPr>
            <w:tcW w:w="1170" w:type="dxa"/>
            <w:tcBorders>
              <w:top w:val="nil"/>
              <w:bottom w:val="nil"/>
            </w:tcBorders>
          </w:tcPr>
          <w:p w14:paraId="71385AB6"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.381</w:t>
            </w:r>
          </w:p>
        </w:tc>
        <w:tc>
          <w:tcPr>
            <w:tcW w:w="990" w:type="dxa"/>
            <w:tcBorders>
              <w:top w:val="nil"/>
              <w:bottom w:val="nil"/>
            </w:tcBorders>
          </w:tcPr>
          <w:p w14:paraId="19FCF181"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.076</w:t>
            </w:r>
          </w:p>
        </w:tc>
        <w:tc>
          <w:tcPr>
            <w:tcW w:w="1080" w:type="dxa"/>
            <w:tcBorders>
              <w:top w:val="nil"/>
              <w:bottom w:val="nil"/>
            </w:tcBorders>
          </w:tcPr>
          <w:p w14:paraId="17C99F3B"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&lt;.001</w:t>
            </w:r>
          </w:p>
        </w:tc>
        <w:tc>
          <w:tcPr>
            <w:tcW w:w="1620" w:type="dxa"/>
            <w:tcBorders>
              <w:top w:val="nil"/>
              <w:bottom w:val="nil"/>
            </w:tcBorders>
          </w:tcPr>
          <w:p w14:paraId="2CEE6B35"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.241, .603</w:t>
            </w:r>
          </w:p>
        </w:tc>
        <w:tc>
          <w:tcPr>
            <w:tcW w:w="1620" w:type="dxa"/>
            <w:tcBorders>
              <w:top w:val="nil"/>
              <w:bottom w:val="nil"/>
            </w:tcBorders>
          </w:tcPr>
          <w:p w14:paraId="65A4EB94" w14:textId="7E266418" w:rsidR="00331FD4" w:rsidRDefault="008F00B3" w:rsidP="00331FD4">
            <w:pPr>
              <w:tabs>
                <w:tab w:val="decimal" w:pos="213"/>
              </w:tabs>
              <w:rPr>
                <w:rFonts w:ascii="Times New Roman" w:hAnsi="Times New Roman" w:cs="Times New Roman"/>
                <w:sz w:val="24"/>
                <w:szCs w:val="24"/>
              </w:rPr>
            </w:pPr>
            <w:r>
              <w:rPr>
                <w:rFonts w:ascii="Times New Roman" w:hAnsi="Times New Roman" w:cs="Times New Roman"/>
                <w:sz w:val="24"/>
                <w:szCs w:val="24"/>
              </w:rPr>
              <w:t>100</w:t>
            </w:r>
          </w:p>
        </w:tc>
      </w:tr>
      <w:tr w:rsidR="00331FD4" w:rsidRPr="000627A3" w14:paraId="7DF89573" w14:textId="02EE7140" w:rsidTr="00331FD4">
        <w:trPr>
          <w:trHeight w:hRule="exact" w:val="288"/>
        </w:trPr>
        <w:tc>
          <w:tcPr>
            <w:tcW w:w="3870" w:type="dxa"/>
            <w:tcBorders>
              <w:top w:val="nil"/>
              <w:bottom w:val="nil"/>
            </w:tcBorders>
          </w:tcPr>
          <w:p w14:paraId="27D77911" w14:textId="77777777" w:rsidR="00331FD4" w:rsidRPr="0068457C" w:rsidRDefault="00331FD4" w:rsidP="00AE5586">
            <w:pPr>
              <w:rPr>
                <w:rFonts w:ascii="Times New Roman" w:hAnsi="Times New Roman" w:cs="Times New Roman"/>
                <w:sz w:val="24"/>
                <w:szCs w:val="24"/>
              </w:rPr>
            </w:pPr>
            <w:r>
              <w:rPr>
                <w:rFonts w:ascii="Times New Roman" w:hAnsi="Times New Roman" w:cs="Times New Roman"/>
                <w:sz w:val="24"/>
                <w:szCs w:val="24"/>
              </w:rPr>
              <w:t>IH -&gt; Blame</w:t>
            </w:r>
          </w:p>
        </w:tc>
        <w:tc>
          <w:tcPr>
            <w:tcW w:w="1170" w:type="dxa"/>
            <w:tcBorders>
              <w:top w:val="nil"/>
              <w:bottom w:val="nil"/>
            </w:tcBorders>
          </w:tcPr>
          <w:p w14:paraId="104C4870"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-.127</w:t>
            </w:r>
          </w:p>
        </w:tc>
        <w:tc>
          <w:tcPr>
            <w:tcW w:w="990" w:type="dxa"/>
            <w:tcBorders>
              <w:top w:val="nil"/>
              <w:bottom w:val="nil"/>
            </w:tcBorders>
          </w:tcPr>
          <w:p w14:paraId="59839A32"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.072</w:t>
            </w:r>
          </w:p>
        </w:tc>
        <w:tc>
          <w:tcPr>
            <w:tcW w:w="1080" w:type="dxa"/>
            <w:tcBorders>
              <w:top w:val="nil"/>
              <w:bottom w:val="nil"/>
            </w:tcBorders>
          </w:tcPr>
          <w:p w14:paraId="28BF6222"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.078</w:t>
            </w:r>
          </w:p>
        </w:tc>
        <w:tc>
          <w:tcPr>
            <w:tcW w:w="1620" w:type="dxa"/>
            <w:tcBorders>
              <w:top w:val="nil"/>
              <w:bottom w:val="nil"/>
            </w:tcBorders>
          </w:tcPr>
          <w:p w14:paraId="51247064"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-.395, .022</w:t>
            </w:r>
          </w:p>
        </w:tc>
        <w:tc>
          <w:tcPr>
            <w:tcW w:w="1620" w:type="dxa"/>
            <w:tcBorders>
              <w:top w:val="nil"/>
              <w:bottom w:val="nil"/>
            </w:tcBorders>
          </w:tcPr>
          <w:p w14:paraId="107B5E9F" w14:textId="69293AEB" w:rsidR="00331FD4" w:rsidRDefault="008F00B3" w:rsidP="00331FD4">
            <w:pPr>
              <w:tabs>
                <w:tab w:val="decimal" w:pos="213"/>
              </w:tabs>
              <w:rPr>
                <w:rFonts w:ascii="Times New Roman" w:hAnsi="Times New Roman" w:cs="Times New Roman"/>
                <w:sz w:val="24"/>
                <w:szCs w:val="24"/>
              </w:rPr>
            </w:pPr>
            <w:r>
              <w:rPr>
                <w:rFonts w:ascii="Times New Roman" w:hAnsi="Times New Roman" w:cs="Times New Roman"/>
                <w:sz w:val="24"/>
                <w:szCs w:val="24"/>
              </w:rPr>
              <w:t>50.4</w:t>
            </w:r>
          </w:p>
        </w:tc>
      </w:tr>
      <w:tr w:rsidR="00331FD4" w:rsidRPr="000627A3" w14:paraId="003CE0B2" w14:textId="67E9C058"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448A56E9" w14:textId="77777777" w:rsidR="00331FD4" w:rsidRDefault="00331FD4" w:rsidP="00AE5586">
            <w:pPr>
              <w:rPr>
                <w:rFonts w:ascii="Times New Roman" w:hAnsi="Times New Roman" w:cs="Times New Roman"/>
                <w:sz w:val="24"/>
                <w:szCs w:val="24"/>
              </w:rPr>
            </w:pPr>
          </w:p>
        </w:tc>
        <w:tc>
          <w:tcPr>
            <w:tcW w:w="1170" w:type="dxa"/>
            <w:tcBorders>
              <w:top w:val="nil"/>
              <w:bottom w:val="nil"/>
            </w:tcBorders>
          </w:tcPr>
          <w:p w14:paraId="0A35057C" w14:textId="77777777" w:rsidR="00331FD4" w:rsidRPr="000627A3" w:rsidRDefault="00331FD4" w:rsidP="008320B2">
            <w:pPr>
              <w:tabs>
                <w:tab w:val="decimal" w:pos="134"/>
              </w:tabs>
              <w:rPr>
                <w:rFonts w:ascii="Times New Roman" w:hAnsi="Times New Roman" w:cs="Times New Roman"/>
                <w:sz w:val="24"/>
                <w:szCs w:val="24"/>
              </w:rPr>
            </w:pPr>
          </w:p>
        </w:tc>
        <w:tc>
          <w:tcPr>
            <w:tcW w:w="990" w:type="dxa"/>
            <w:tcBorders>
              <w:top w:val="nil"/>
              <w:bottom w:val="nil"/>
            </w:tcBorders>
          </w:tcPr>
          <w:p w14:paraId="2F201B8C" w14:textId="77777777" w:rsidR="00331FD4" w:rsidRPr="000627A3" w:rsidRDefault="00331FD4" w:rsidP="00AE5586">
            <w:pPr>
              <w:rPr>
                <w:rFonts w:ascii="Times New Roman" w:hAnsi="Times New Roman" w:cs="Times New Roman"/>
                <w:sz w:val="24"/>
                <w:szCs w:val="24"/>
              </w:rPr>
            </w:pPr>
          </w:p>
        </w:tc>
        <w:tc>
          <w:tcPr>
            <w:tcW w:w="1080" w:type="dxa"/>
            <w:tcBorders>
              <w:top w:val="nil"/>
              <w:bottom w:val="nil"/>
            </w:tcBorders>
          </w:tcPr>
          <w:p w14:paraId="7DCD97DB" w14:textId="77777777" w:rsidR="00331FD4" w:rsidRPr="000627A3" w:rsidRDefault="00331FD4" w:rsidP="008320B2">
            <w:pPr>
              <w:tabs>
                <w:tab w:val="decimal" w:pos="155"/>
              </w:tabs>
              <w:rPr>
                <w:rFonts w:ascii="Times New Roman" w:hAnsi="Times New Roman" w:cs="Times New Roman"/>
                <w:sz w:val="24"/>
                <w:szCs w:val="24"/>
              </w:rPr>
            </w:pPr>
          </w:p>
        </w:tc>
        <w:tc>
          <w:tcPr>
            <w:tcW w:w="1620" w:type="dxa"/>
            <w:tcBorders>
              <w:top w:val="nil"/>
              <w:bottom w:val="nil"/>
            </w:tcBorders>
          </w:tcPr>
          <w:p w14:paraId="5347B022" w14:textId="77777777" w:rsidR="00331FD4" w:rsidRPr="000627A3" w:rsidRDefault="00331FD4" w:rsidP="00331FD4">
            <w:pPr>
              <w:tabs>
                <w:tab w:val="decimal" w:pos="213"/>
              </w:tabs>
              <w:rPr>
                <w:rFonts w:ascii="Times New Roman" w:hAnsi="Times New Roman" w:cs="Times New Roman"/>
                <w:sz w:val="24"/>
                <w:szCs w:val="24"/>
              </w:rPr>
            </w:pPr>
          </w:p>
        </w:tc>
        <w:tc>
          <w:tcPr>
            <w:tcW w:w="1620" w:type="dxa"/>
            <w:tcBorders>
              <w:top w:val="nil"/>
              <w:bottom w:val="nil"/>
            </w:tcBorders>
          </w:tcPr>
          <w:p w14:paraId="0D84E4DC" w14:textId="77777777" w:rsidR="00331FD4" w:rsidRPr="000627A3" w:rsidRDefault="00331FD4" w:rsidP="00331FD4">
            <w:pPr>
              <w:tabs>
                <w:tab w:val="decimal" w:pos="213"/>
              </w:tabs>
              <w:rPr>
                <w:rFonts w:ascii="Times New Roman" w:hAnsi="Times New Roman" w:cs="Times New Roman"/>
                <w:sz w:val="24"/>
                <w:szCs w:val="24"/>
              </w:rPr>
            </w:pPr>
          </w:p>
        </w:tc>
      </w:tr>
      <w:tr w:rsidR="00331FD4" w:rsidRPr="000627A3" w14:paraId="149F12E0" w14:textId="3E4C8D2F" w:rsidTr="00331FD4">
        <w:trPr>
          <w:trHeight w:hRule="exact" w:val="288"/>
        </w:trPr>
        <w:tc>
          <w:tcPr>
            <w:tcW w:w="3870" w:type="dxa"/>
            <w:tcBorders>
              <w:top w:val="nil"/>
              <w:bottom w:val="nil"/>
            </w:tcBorders>
          </w:tcPr>
          <w:p w14:paraId="3A84C60F" w14:textId="77777777" w:rsidR="00331FD4" w:rsidRPr="000F16C1" w:rsidRDefault="00331FD4" w:rsidP="00AE5586">
            <w:pPr>
              <w:rPr>
                <w:rFonts w:ascii="Times New Roman" w:hAnsi="Times New Roman" w:cs="Times New Roman"/>
                <w:b/>
                <w:bCs/>
                <w:sz w:val="24"/>
                <w:szCs w:val="24"/>
              </w:rPr>
            </w:pPr>
            <w:r w:rsidRPr="000F16C1">
              <w:rPr>
                <w:rFonts w:ascii="Times New Roman" w:hAnsi="Times New Roman" w:cs="Times New Roman"/>
                <w:b/>
                <w:bCs/>
                <w:sz w:val="24"/>
                <w:szCs w:val="24"/>
              </w:rPr>
              <w:t>Specific Indirect Effec</w:t>
            </w:r>
            <w:r>
              <w:rPr>
                <w:rFonts w:ascii="Times New Roman" w:hAnsi="Times New Roman" w:cs="Times New Roman"/>
                <w:b/>
                <w:bCs/>
                <w:sz w:val="24"/>
                <w:szCs w:val="24"/>
              </w:rPr>
              <w:t>ts</w:t>
            </w:r>
          </w:p>
        </w:tc>
        <w:tc>
          <w:tcPr>
            <w:tcW w:w="1170" w:type="dxa"/>
            <w:tcBorders>
              <w:top w:val="nil"/>
              <w:bottom w:val="nil"/>
            </w:tcBorders>
          </w:tcPr>
          <w:p w14:paraId="12AF0C8A" w14:textId="77777777" w:rsidR="00331FD4" w:rsidRPr="000627A3" w:rsidRDefault="00331FD4" w:rsidP="008320B2">
            <w:pPr>
              <w:tabs>
                <w:tab w:val="decimal" w:pos="134"/>
              </w:tabs>
              <w:rPr>
                <w:rFonts w:ascii="Times New Roman" w:hAnsi="Times New Roman" w:cs="Times New Roman"/>
                <w:sz w:val="24"/>
                <w:szCs w:val="24"/>
              </w:rPr>
            </w:pPr>
          </w:p>
        </w:tc>
        <w:tc>
          <w:tcPr>
            <w:tcW w:w="990" w:type="dxa"/>
            <w:tcBorders>
              <w:top w:val="nil"/>
              <w:bottom w:val="nil"/>
            </w:tcBorders>
          </w:tcPr>
          <w:p w14:paraId="6080B8E3" w14:textId="77777777" w:rsidR="00331FD4" w:rsidRPr="000627A3" w:rsidRDefault="00331FD4" w:rsidP="00AE5586">
            <w:pPr>
              <w:rPr>
                <w:rFonts w:ascii="Times New Roman" w:hAnsi="Times New Roman" w:cs="Times New Roman"/>
                <w:sz w:val="24"/>
                <w:szCs w:val="24"/>
              </w:rPr>
            </w:pPr>
          </w:p>
        </w:tc>
        <w:tc>
          <w:tcPr>
            <w:tcW w:w="1080" w:type="dxa"/>
            <w:tcBorders>
              <w:top w:val="nil"/>
              <w:bottom w:val="nil"/>
            </w:tcBorders>
          </w:tcPr>
          <w:p w14:paraId="4541C37E" w14:textId="77777777" w:rsidR="00331FD4" w:rsidRPr="000627A3" w:rsidRDefault="00331FD4" w:rsidP="008320B2">
            <w:pPr>
              <w:tabs>
                <w:tab w:val="decimal" w:pos="155"/>
              </w:tabs>
              <w:rPr>
                <w:rFonts w:ascii="Times New Roman" w:hAnsi="Times New Roman" w:cs="Times New Roman"/>
                <w:sz w:val="24"/>
                <w:szCs w:val="24"/>
              </w:rPr>
            </w:pPr>
          </w:p>
        </w:tc>
        <w:tc>
          <w:tcPr>
            <w:tcW w:w="1620" w:type="dxa"/>
            <w:tcBorders>
              <w:top w:val="nil"/>
              <w:bottom w:val="nil"/>
            </w:tcBorders>
          </w:tcPr>
          <w:p w14:paraId="06F58940" w14:textId="77777777" w:rsidR="00331FD4" w:rsidRPr="000627A3" w:rsidRDefault="00331FD4" w:rsidP="00331FD4">
            <w:pPr>
              <w:tabs>
                <w:tab w:val="decimal" w:pos="213"/>
              </w:tabs>
              <w:rPr>
                <w:rFonts w:ascii="Times New Roman" w:hAnsi="Times New Roman" w:cs="Times New Roman"/>
                <w:sz w:val="24"/>
                <w:szCs w:val="24"/>
              </w:rPr>
            </w:pPr>
          </w:p>
        </w:tc>
        <w:tc>
          <w:tcPr>
            <w:tcW w:w="1620" w:type="dxa"/>
            <w:tcBorders>
              <w:top w:val="nil"/>
              <w:bottom w:val="nil"/>
            </w:tcBorders>
          </w:tcPr>
          <w:p w14:paraId="19D125EF" w14:textId="77777777" w:rsidR="00331FD4" w:rsidRPr="000627A3" w:rsidRDefault="00331FD4" w:rsidP="00331FD4">
            <w:pPr>
              <w:tabs>
                <w:tab w:val="decimal" w:pos="213"/>
              </w:tabs>
              <w:rPr>
                <w:rFonts w:ascii="Times New Roman" w:hAnsi="Times New Roman" w:cs="Times New Roman"/>
                <w:sz w:val="24"/>
                <w:szCs w:val="24"/>
              </w:rPr>
            </w:pPr>
          </w:p>
        </w:tc>
      </w:tr>
      <w:tr w:rsidR="00331FD4" w:rsidRPr="000627A3" w14:paraId="012C37E7" w14:textId="07A8FDD8"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35A3DED0" w14:textId="77777777" w:rsidR="00331FD4" w:rsidRPr="000627A3" w:rsidRDefault="00331FD4" w:rsidP="00AE5586">
            <w:pPr>
              <w:rPr>
                <w:rFonts w:ascii="Times New Roman" w:hAnsi="Times New Roman" w:cs="Times New Roman"/>
                <w:sz w:val="24"/>
                <w:szCs w:val="24"/>
              </w:rPr>
            </w:pPr>
            <w:r w:rsidRPr="000F16C1">
              <w:rPr>
                <w:rFonts w:ascii="Times New Roman" w:hAnsi="Times New Roman" w:cs="Times New Roman"/>
                <w:sz w:val="24"/>
                <w:szCs w:val="24"/>
              </w:rPr>
              <w:t xml:space="preserve">IH -&gt; AC -&gt; </w:t>
            </w:r>
            <w:r>
              <w:rPr>
                <w:rFonts w:ascii="Times New Roman" w:hAnsi="Times New Roman" w:cs="Times New Roman"/>
                <w:sz w:val="24"/>
                <w:szCs w:val="24"/>
              </w:rPr>
              <w:t>Blame</w:t>
            </w:r>
          </w:p>
        </w:tc>
        <w:tc>
          <w:tcPr>
            <w:tcW w:w="1170" w:type="dxa"/>
            <w:tcBorders>
              <w:top w:val="nil"/>
              <w:bottom w:val="nil"/>
            </w:tcBorders>
          </w:tcPr>
          <w:p w14:paraId="6AA79752"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-.125</w:t>
            </w:r>
          </w:p>
        </w:tc>
        <w:tc>
          <w:tcPr>
            <w:tcW w:w="990" w:type="dxa"/>
            <w:tcBorders>
              <w:top w:val="nil"/>
              <w:bottom w:val="nil"/>
            </w:tcBorders>
          </w:tcPr>
          <w:p w14:paraId="3A6502C0"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.036</w:t>
            </w:r>
          </w:p>
        </w:tc>
        <w:tc>
          <w:tcPr>
            <w:tcW w:w="1080" w:type="dxa"/>
            <w:tcBorders>
              <w:top w:val="nil"/>
              <w:bottom w:val="nil"/>
            </w:tcBorders>
          </w:tcPr>
          <w:p w14:paraId="5027510C"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.001</w:t>
            </w:r>
          </w:p>
        </w:tc>
        <w:tc>
          <w:tcPr>
            <w:tcW w:w="1620" w:type="dxa"/>
            <w:tcBorders>
              <w:top w:val="nil"/>
              <w:bottom w:val="nil"/>
            </w:tcBorders>
          </w:tcPr>
          <w:p w14:paraId="0F5D1646"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-.205, -.059</w:t>
            </w:r>
          </w:p>
        </w:tc>
        <w:tc>
          <w:tcPr>
            <w:tcW w:w="1620" w:type="dxa"/>
            <w:tcBorders>
              <w:top w:val="nil"/>
              <w:bottom w:val="nil"/>
            </w:tcBorders>
          </w:tcPr>
          <w:p w14:paraId="516347D3" w14:textId="77777777" w:rsidR="00331FD4" w:rsidRDefault="008F00B3" w:rsidP="00331FD4">
            <w:pPr>
              <w:tabs>
                <w:tab w:val="decimal" w:pos="213"/>
              </w:tabs>
              <w:rPr>
                <w:rFonts w:ascii="Times New Roman" w:hAnsi="Times New Roman" w:cs="Times New Roman"/>
                <w:sz w:val="24"/>
                <w:szCs w:val="24"/>
              </w:rPr>
            </w:pPr>
            <w:r>
              <w:rPr>
                <w:rFonts w:ascii="Times New Roman" w:hAnsi="Times New Roman" w:cs="Times New Roman"/>
                <w:sz w:val="24"/>
                <w:szCs w:val="24"/>
              </w:rPr>
              <w:t>49.6</w:t>
            </w:r>
          </w:p>
          <w:p w14:paraId="791F0DE6" w14:textId="1911A58B" w:rsidR="008F00B3" w:rsidRDefault="008F00B3" w:rsidP="00331FD4">
            <w:pPr>
              <w:tabs>
                <w:tab w:val="decimal" w:pos="213"/>
              </w:tabs>
              <w:rPr>
                <w:rFonts w:ascii="Times New Roman" w:hAnsi="Times New Roman" w:cs="Times New Roman"/>
                <w:sz w:val="24"/>
                <w:szCs w:val="24"/>
              </w:rPr>
            </w:pPr>
            <w:r>
              <w:rPr>
                <w:rFonts w:ascii="Times New Roman" w:hAnsi="Times New Roman" w:cs="Times New Roman"/>
                <w:sz w:val="24"/>
                <w:szCs w:val="24"/>
              </w:rPr>
              <w:t>44.2</w:t>
            </w:r>
          </w:p>
        </w:tc>
      </w:tr>
      <w:tr w:rsidR="00331FD4" w:rsidRPr="000627A3" w14:paraId="59C8965E" w14:textId="376526DE" w:rsidTr="00331FD4">
        <w:trPr>
          <w:trHeight w:hRule="exact" w:val="288"/>
        </w:trPr>
        <w:tc>
          <w:tcPr>
            <w:tcW w:w="3870" w:type="dxa"/>
            <w:tcBorders>
              <w:top w:val="nil"/>
              <w:bottom w:val="nil"/>
            </w:tcBorders>
          </w:tcPr>
          <w:p w14:paraId="18693C70"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AC-&gt; MIS</w:t>
            </w:r>
          </w:p>
        </w:tc>
        <w:tc>
          <w:tcPr>
            <w:tcW w:w="1170" w:type="dxa"/>
            <w:tcBorders>
              <w:top w:val="nil"/>
              <w:bottom w:val="nil"/>
            </w:tcBorders>
          </w:tcPr>
          <w:p w14:paraId="18404BEA"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-.054</w:t>
            </w:r>
          </w:p>
        </w:tc>
        <w:tc>
          <w:tcPr>
            <w:tcW w:w="990" w:type="dxa"/>
            <w:tcBorders>
              <w:top w:val="nil"/>
              <w:bottom w:val="nil"/>
            </w:tcBorders>
          </w:tcPr>
          <w:p w14:paraId="75AD09F6"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.028</w:t>
            </w:r>
          </w:p>
        </w:tc>
        <w:tc>
          <w:tcPr>
            <w:tcW w:w="1080" w:type="dxa"/>
            <w:tcBorders>
              <w:top w:val="nil"/>
              <w:bottom w:val="nil"/>
            </w:tcBorders>
          </w:tcPr>
          <w:p w14:paraId="0A642289"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.055</w:t>
            </w:r>
          </w:p>
        </w:tc>
        <w:tc>
          <w:tcPr>
            <w:tcW w:w="1620" w:type="dxa"/>
            <w:tcBorders>
              <w:top w:val="nil"/>
              <w:bottom w:val="nil"/>
            </w:tcBorders>
          </w:tcPr>
          <w:p w14:paraId="3E8D9CE3"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-.113, -.009</w:t>
            </w:r>
          </w:p>
        </w:tc>
        <w:tc>
          <w:tcPr>
            <w:tcW w:w="1620" w:type="dxa"/>
            <w:tcBorders>
              <w:top w:val="nil"/>
              <w:bottom w:val="nil"/>
            </w:tcBorders>
          </w:tcPr>
          <w:p w14:paraId="3E90E54B" w14:textId="5A023DA9" w:rsidR="00331FD4" w:rsidRDefault="008F00B3" w:rsidP="00331FD4">
            <w:pPr>
              <w:tabs>
                <w:tab w:val="decimal" w:pos="213"/>
              </w:tabs>
              <w:rPr>
                <w:rFonts w:ascii="Times New Roman" w:hAnsi="Times New Roman" w:cs="Times New Roman"/>
                <w:sz w:val="24"/>
                <w:szCs w:val="24"/>
              </w:rPr>
            </w:pPr>
            <w:r>
              <w:rPr>
                <w:rFonts w:ascii="Times New Roman" w:hAnsi="Times New Roman" w:cs="Times New Roman"/>
                <w:sz w:val="24"/>
                <w:szCs w:val="24"/>
              </w:rPr>
              <w:t>44.2</w:t>
            </w:r>
          </w:p>
        </w:tc>
      </w:tr>
      <w:tr w:rsidR="00331FD4" w:rsidRPr="000627A3" w14:paraId="403CACE6" w14:textId="57B9557F"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7F3D6F2F"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Blame -&gt; MIS</w:t>
            </w:r>
          </w:p>
        </w:tc>
        <w:tc>
          <w:tcPr>
            <w:tcW w:w="1170" w:type="dxa"/>
            <w:tcBorders>
              <w:top w:val="nil"/>
              <w:bottom w:val="nil"/>
            </w:tcBorders>
          </w:tcPr>
          <w:p w14:paraId="72DF5283"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-.035</w:t>
            </w:r>
          </w:p>
        </w:tc>
        <w:tc>
          <w:tcPr>
            <w:tcW w:w="990" w:type="dxa"/>
            <w:tcBorders>
              <w:top w:val="nil"/>
              <w:bottom w:val="nil"/>
            </w:tcBorders>
          </w:tcPr>
          <w:p w14:paraId="7C6D4FEA"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.023</w:t>
            </w:r>
          </w:p>
        </w:tc>
        <w:tc>
          <w:tcPr>
            <w:tcW w:w="1080" w:type="dxa"/>
            <w:tcBorders>
              <w:top w:val="nil"/>
              <w:bottom w:val="nil"/>
            </w:tcBorders>
          </w:tcPr>
          <w:p w14:paraId="089FCC9B"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.126</w:t>
            </w:r>
          </w:p>
        </w:tc>
        <w:tc>
          <w:tcPr>
            <w:tcW w:w="1620" w:type="dxa"/>
            <w:tcBorders>
              <w:top w:val="nil"/>
              <w:bottom w:val="nil"/>
            </w:tcBorders>
          </w:tcPr>
          <w:p w14:paraId="75790EE0"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-.085, .002</w:t>
            </w:r>
          </w:p>
        </w:tc>
        <w:tc>
          <w:tcPr>
            <w:tcW w:w="1620" w:type="dxa"/>
            <w:tcBorders>
              <w:top w:val="nil"/>
              <w:bottom w:val="nil"/>
            </w:tcBorders>
          </w:tcPr>
          <w:p w14:paraId="7C11CE83" w14:textId="6F5D7F2D" w:rsidR="00331FD4" w:rsidRDefault="008F00B3" w:rsidP="00331FD4">
            <w:pPr>
              <w:tabs>
                <w:tab w:val="decimal" w:pos="213"/>
              </w:tabs>
              <w:rPr>
                <w:rFonts w:ascii="Times New Roman" w:hAnsi="Times New Roman" w:cs="Times New Roman"/>
                <w:sz w:val="24"/>
                <w:szCs w:val="24"/>
              </w:rPr>
            </w:pPr>
            <w:r>
              <w:rPr>
                <w:rFonts w:ascii="Times New Roman" w:hAnsi="Times New Roman" w:cs="Times New Roman"/>
                <w:sz w:val="24"/>
                <w:szCs w:val="24"/>
              </w:rPr>
              <w:t>28.7</w:t>
            </w:r>
          </w:p>
        </w:tc>
      </w:tr>
      <w:tr w:rsidR="00331FD4" w:rsidRPr="000627A3" w14:paraId="582AFC24" w14:textId="522C6E93" w:rsidTr="00331FD4">
        <w:trPr>
          <w:trHeight w:hRule="exact" w:val="288"/>
        </w:trPr>
        <w:tc>
          <w:tcPr>
            <w:tcW w:w="3870" w:type="dxa"/>
            <w:tcBorders>
              <w:top w:val="nil"/>
              <w:bottom w:val="nil"/>
            </w:tcBorders>
          </w:tcPr>
          <w:p w14:paraId="72C1C167" w14:textId="77777777" w:rsidR="00331FD4" w:rsidRPr="000F16C1" w:rsidRDefault="00331FD4" w:rsidP="00AE5586">
            <w:pPr>
              <w:rPr>
                <w:rFonts w:ascii="Times New Roman" w:hAnsi="Times New Roman" w:cs="Times New Roman"/>
                <w:sz w:val="24"/>
                <w:szCs w:val="24"/>
              </w:rPr>
            </w:pPr>
            <w:r w:rsidRPr="000F16C1">
              <w:rPr>
                <w:rFonts w:ascii="Times New Roman" w:hAnsi="Times New Roman" w:cs="Times New Roman"/>
                <w:sz w:val="24"/>
                <w:szCs w:val="24"/>
              </w:rPr>
              <w:t xml:space="preserve">IH -&gt; AC -&gt; </w:t>
            </w:r>
            <w:r>
              <w:rPr>
                <w:rFonts w:ascii="Times New Roman" w:hAnsi="Times New Roman" w:cs="Times New Roman"/>
                <w:sz w:val="24"/>
                <w:szCs w:val="24"/>
              </w:rPr>
              <w:t xml:space="preserve">Blame </w:t>
            </w:r>
            <w:r w:rsidRPr="000F16C1">
              <w:rPr>
                <w:rFonts w:ascii="Times New Roman" w:hAnsi="Times New Roman" w:cs="Times New Roman"/>
                <w:sz w:val="24"/>
                <w:szCs w:val="24"/>
              </w:rPr>
              <w:t>-&gt;</w:t>
            </w:r>
            <w:r>
              <w:rPr>
                <w:rFonts w:ascii="Times New Roman" w:hAnsi="Times New Roman" w:cs="Times New Roman"/>
                <w:sz w:val="24"/>
                <w:szCs w:val="24"/>
              </w:rPr>
              <w:t xml:space="preserve"> </w:t>
            </w:r>
            <w:r w:rsidRPr="000F16C1">
              <w:rPr>
                <w:rFonts w:ascii="Times New Roman" w:hAnsi="Times New Roman" w:cs="Times New Roman"/>
                <w:sz w:val="24"/>
                <w:szCs w:val="24"/>
              </w:rPr>
              <w:t>MIS</w:t>
            </w:r>
          </w:p>
          <w:p w14:paraId="0E25820F" w14:textId="77777777" w:rsidR="00331FD4" w:rsidRPr="000627A3" w:rsidRDefault="00331FD4" w:rsidP="00AE5586">
            <w:pPr>
              <w:rPr>
                <w:rFonts w:ascii="Times New Roman" w:hAnsi="Times New Roman" w:cs="Times New Roman"/>
                <w:sz w:val="24"/>
                <w:szCs w:val="24"/>
              </w:rPr>
            </w:pPr>
          </w:p>
        </w:tc>
        <w:tc>
          <w:tcPr>
            <w:tcW w:w="1170" w:type="dxa"/>
            <w:tcBorders>
              <w:top w:val="nil"/>
              <w:bottom w:val="nil"/>
            </w:tcBorders>
          </w:tcPr>
          <w:p w14:paraId="4FFB33D1" w14:textId="77777777" w:rsidR="00331FD4" w:rsidRPr="000F16C1" w:rsidRDefault="00331FD4" w:rsidP="008320B2">
            <w:pPr>
              <w:tabs>
                <w:tab w:val="decimal" w:pos="134"/>
              </w:tabs>
              <w:rPr>
                <w:rFonts w:ascii="Times New Roman" w:hAnsi="Times New Roman" w:cs="Times New Roman"/>
                <w:sz w:val="24"/>
                <w:szCs w:val="24"/>
              </w:rPr>
            </w:pPr>
            <w:r w:rsidRPr="000F16C1">
              <w:rPr>
                <w:rFonts w:ascii="Times New Roman" w:hAnsi="Times New Roman" w:cs="Times New Roman"/>
                <w:sz w:val="24"/>
                <w:szCs w:val="24"/>
              </w:rPr>
              <w:t>-.034</w:t>
            </w:r>
          </w:p>
          <w:p w14:paraId="72FFC5DE" w14:textId="77777777" w:rsidR="00331FD4" w:rsidRPr="000627A3" w:rsidRDefault="00331FD4" w:rsidP="008320B2">
            <w:pPr>
              <w:tabs>
                <w:tab w:val="decimal" w:pos="134"/>
              </w:tabs>
              <w:rPr>
                <w:rFonts w:ascii="Times New Roman" w:hAnsi="Times New Roman" w:cs="Times New Roman"/>
                <w:sz w:val="24"/>
                <w:szCs w:val="24"/>
              </w:rPr>
            </w:pPr>
          </w:p>
        </w:tc>
        <w:tc>
          <w:tcPr>
            <w:tcW w:w="990" w:type="dxa"/>
            <w:tcBorders>
              <w:top w:val="nil"/>
              <w:bottom w:val="nil"/>
            </w:tcBorders>
          </w:tcPr>
          <w:p w14:paraId="5956D9E5" w14:textId="77777777" w:rsidR="00331FD4" w:rsidRPr="000F16C1" w:rsidRDefault="00331FD4" w:rsidP="00AE5586">
            <w:pPr>
              <w:rPr>
                <w:rFonts w:ascii="Times New Roman" w:hAnsi="Times New Roman" w:cs="Times New Roman"/>
                <w:sz w:val="24"/>
                <w:szCs w:val="24"/>
              </w:rPr>
            </w:pPr>
            <w:r w:rsidRPr="000F16C1">
              <w:rPr>
                <w:rFonts w:ascii="Times New Roman" w:hAnsi="Times New Roman" w:cs="Times New Roman"/>
                <w:sz w:val="24"/>
                <w:szCs w:val="24"/>
              </w:rPr>
              <w:t>.012</w:t>
            </w:r>
          </w:p>
          <w:p w14:paraId="73F216F5" w14:textId="77777777" w:rsidR="00331FD4" w:rsidRPr="000627A3" w:rsidRDefault="00331FD4" w:rsidP="00AE5586">
            <w:pPr>
              <w:rPr>
                <w:rFonts w:ascii="Times New Roman" w:hAnsi="Times New Roman" w:cs="Times New Roman"/>
                <w:sz w:val="24"/>
                <w:szCs w:val="24"/>
              </w:rPr>
            </w:pPr>
          </w:p>
        </w:tc>
        <w:tc>
          <w:tcPr>
            <w:tcW w:w="1080" w:type="dxa"/>
            <w:tcBorders>
              <w:top w:val="nil"/>
              <w:bottom w:val="nil"/>
            </w:tcBorders>
          </w:tcPr>
          <w:p w14:paraId="29679D02" w14:textId="3AC597A7" w:rsidR="00331FD4" w:rsidRPr="000627A3" w:rsidRDefault="001B22A8" w:rsidP="008320B2">
            <w:pPr>
              <w:tabs>
                <w:tab w:val="decimal" w:pos="155"/>
              </w:tabs>
              <w:rPr>
                <w:rFonts w:ascii="Times New Roman" w:hAnsi="Times New Roman" w:cs="Times New Roman"/>
                <w:sz w:val="24"/>
                <w:szCs w:val="24"/>
              </w:rPr>
            </w:pPr>
            <w:r>
              <w:rPr>
                <w:rFonts w:ascii="Times New Roman" w:hAnsi="Times New Roman" w:cs="Times New Roman"/>
                <w:sz w:val="24"/>
                <w:szCs w:val="24"/>
              </w:rPr>
              <w:t>.</w:t>
            </w:r>
            <w:r w:rsidR="00331FD4" w:rsidRPr="000F16C1">
              <w:rPr>
                <w:rFonts w:ascii="Times New Roman" w:hAnsi="Times New Roman" w:cs="Times New Roman"/>
                <w:sz w:val="24"/>
                <w:szCs w:val="24"/>
              </w:rPr>
              <w:t>006</w:t>
            </w:r>
          </w:p>
        </w:tc>
        <w:tc>
          <w:tcPr>
            <w:tcW w:w="1620" w:type="dxa"/>
            <w:tcBorders>
              <w:top w:val="nil"/>
              <w:bottom w:val="nil"/>
            </w:tcBorders>
          </w:tcPr>
          <w:p w14:paraId="06FF0DB4" w14:textId="77777777" w:rsidR="00331FD4" w:rsidRPr="000F16C1" w:rsidRDefault="00331FD4" w:rsidP="00331FD4">
            <w:pPr>
              <w:tabs>
                <w:tab w:val="decimal" w:pos="213"/>
              </w:tabs>
              <w:rPr>
                <w:rFonts w:ascii="Times New Roman" w:hAnsi="Times New Roman" w:cs="Times New Roman"/>
                <w:sz w:val="24"/>
                <w:szCs w:val="24"/>
              </w:rPr>
            </w:pPr>
            <w:r w:rsidRPr="000F16C1">
              <w:rPr>
                <w:rFonts w:ascii="Times New Roman" w:hAnsi="Times New Roman" w:cs="Times New Roman"/>
                <w:sz w:val="24"/>
                <w:szCs w:val="24"/>
              </w:rPr>
              <w:t>-.</w:t>
            </w:r>
            <w:r>
              <w:rPr>
                <w:rFonts w:ascii="Times New Roman" w:hAnsi="Times New Roman" w:cs="Times New Roman"/>
                <w:sz w:val="24"/>
                <w:szCs w:val="24"/>
              </w:rPr>
              <w:t>0</w:t>
            </w:r>
            <w:r w:rsidRPr="000F16C1">
              <w:rPr>
                <w:rFonts w:ascii="Times New Roman" w:hAnsi="Times New Roman" w:cs="Times New Roman"/>
                <w:sz w:val="24"/>
                <w:szCs w:val="24"/>
              </w:rPr>
              <w:t>61, -.014</w:t>
            </w:r>
          </w:p>
          <w:p w14:paraId="01BD59CF" w14:textId="77777777" w:rsidR="00331FD4" w:rsidRPr="000627A3" w:rsidRDefault="00331FD4" w:rsidP="00331FD4">
            <w:pPr>
              <w:tabs>
                <w:tab w:val="decimal" w:pos="213"/>
              </w:tabs>
              <w:rPr>
                <w:rFonts w:ascii="Times New Roman" w:hAnsi="Times New Roman" w:cs="Times New Roman"/>
                <w:sz w:val="24"/>
                <w:szCs w:val="24"/>
              </w:rPr>
            </w:pPr>
          </w:p>
        </w:tc>
        <w:tc>
          <w:tcPr>
            <w:tcW w:w="1620" w:type="dxa"/>
            <w:tcBorders>
              <w:top w:val="nil"/>
              <w:bottom w:val="nil"/>
            </w:tcBorders>
          </w:tcPr>
          <w:p w14:paraId="0D9AE854" w14:textId="6C1B320C" w:rsidR="00331FD4" w:rsidRPr="000F16C1" w:rsidRDefault="008F00B3" w:rsidP="00331FD4">
            <w:pPr>
              <w:tabs>
                <w:tab w:val="decimal" w:pos="213"/>
              </w:tabs>
              <w:rPr>
                <w:rFonts w:ascii="Times New Roman" w:hAnsi="Times New Roman" w:cs="Times New Roman"/>
                <w:sz w:val="24"/>
                <w:szCs w:val="24"/>
              </w:rPr>
            </w:pPr>
            <w:r>
              <w:rPr>
                <w:rFonts w:ascii="Times New Roman" w:hAnsi="Times New Roman" w:cs="Times New Roman"/>
                <w:sz w:val="24"/>
                <w:szCs w:val="24"/>
              </w:rPr>
              <w:t>27.9</w:t>
            </w:r>
          </w:p>
        </w:tc>
      </w:tr>
      <w:tr w:rsidR="00331FD4" w:rsidRPr="000627A3" w14:paraId="2BEF9048" w14:textId="0ACF99B6"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0417D5CA"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AC-&gt; PB</w:t>
            </w:r>
          </w:p>
        </w:tc>
        <w:tc>
          <w:tcPr>
            <w:tcW w:w="1170" w:type="dxa"/>
            <w:tcBorders>
              <w:top w:val="nil"/>
              <w:bottom w:val="nil"/>
            </w:tcBorders>
          </w:tcPr>
          <w:p w14:paraId="21714F4C"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.101</w:t>
            </w:r>
          </w:p>
        </w:tc>
        <w:tc>
          <w:tcPr>
            <w:tcW w:w="990" w:type="dxa"/>
            <w:tcBorders>
              <w:top w:val="nil"/>
              <w:bottom w:val="nil"/>
            </w:tcBorders>
          </w:tcPr>
          <w:p w14:paraId="12FBD0D5"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.037</w:t>
            </w:r>
          </w:p>
        </w:tc>
        <w:tc>
          <w:tcPr>
            <w:tcW w:w="1080" w:type="dxa"/>
            <w:tcBorders>
              <w:top w:val="nil"/>
              <w:bottom w:val="nil"/>
            </w:tcBorders>
          </w:tcPr>
          <w:p w14:paraId="61873406"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.006</w:t>
            </w:r>
          </w:p>
        </w:tc>
        <w:tc>
          <w:tcPr>
            <w:tcW w:w="1620" w:type="dxa"/>
            <w:tcBorders>
              <w:top w:val="nil"/>
              <w:bottom w:val="nil"/>
            </w:tcBorders>
          </w:tcPr>
          <w:p w14:paraId="1AE3B04F"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.039, .180</w:t>
            </w:r>
          </w:p>
        </w:tc>
        <w:tc>
          <w:tcPr>
            <w:tcW w:w="1620" w:type="dxa"/>
            <w:tcBorders>
              <w:top w:val="nil"/>
              <w:bottom w:val="nil"/>
            </w:tcBorders>
          </w:tcPr>
          <w:p w14:paraId="5948A1A0" w14:textId="7FED7535"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80.8</w:t>
            </w:r>
          </w:p>
        </w:tc>
      </w:tr>
      <w:tr w:rsidR="00331FD4" w:rsidRPr="000627A3" w14:paraId="33C4F435" w14:textId="526D4E0B" w:rsidTr="00331FD4">
        <w:trPr>
          <w:trHeight w:hRule="exact" w:val="288"/>
        </w:trPr>
        <w:tc>
          <w:tcPr>
            <w:tcW w:w="3870" w:type="dxa"/>
            <w:tcBorders>
              <w:top w:val="nil"/>
              <w:bottom w:val="nil"/>
            </w:tcBorders>
          </w:tcPr>
          <w:p w14:paraId="207EDBDF"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AC -&gt; MIS-&gt; PB</w:t>
            </w:r>
          </w:p>
        </w:tc>
        <w:tc>
          <w:tcPr>
            <w:tcW w:w="1170" w:type="dxa"/>
            <w:tcBorders>
              <w:top w:val="nil"/>
              <w:bottom w:val="nil"/>
            </w:tcBorders>
          </w:tcPr>
          <w:p w14:paraId="3DC5B8F4"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.011</w:t>
            </w:r>
          </w:p>
        </w:tc>
        <w:tc>
          <w:tcPr>
            <w:tcW w:w="990" w:type="dxa"/>
            <w:tcBorders>
              <w:top w:val="nil"/>
              <w:bottom w:val="nil"/>
            </w:tcBorders>
          </w:tcPr>
          <w:p w14:paraId="6555324B"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.007</w:t>
            </w:r>
          </w:p>
        </w:tc>
        <w:tc>
          <w:tcPr>
            <w:tcW w:w="1080" w:type="dxa"/>
            <w:tcBorders>
              <w:top w:val="nil"/>
              <w:bottom w:val="nil"/>
            </w:tcBorders>
          </w:tcPr>
          <w:p w14:paraId="1077564B"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.155</w:t>
            </w:r>
          </w:p>
        </w:tc>
        <w:tc>
          <w:tcPr>
            <w:tcW w:w="1620" w:type="dxa"/>
            <w:tcBorders>
              <w:top w:val="nil"/>
              <w:bottom w:val="nil"/>
            </w:tcBorders>
          </w:tcPr>
          <w:p w14:paraId="4D363610"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.000, .028</w:t>
            </w:r>
          </w:p>
        </w:tc>
        <w:tc>
          <w:tcPr>
            <w:tcW w:w="1620" w:type="dxa"/>
            <w:tcBorders>
              <w:top w:val="nil"/>
              <w:bottom w:val="nil"/>
            </w:tcBorders>
          </w:tcPr>
          <w:p w14:paraId="4657CA72" w14:textId="42245A76"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8.8</w:t>
            </w:r>
          </w:p>
        </w:tc>
      </w:tr>
      <w:tr w:rsidR="00331FD4" w:rsidRPr="000627A3" w14:paraId="2D6B36F6" w14:textId="30FE5813"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25D95A6A" w14:textId="77777777" w:rsidR="00331FD4" w:rsidRPr="000F16C1" w:rsidRDefault="00331FD4" w:rsidP="00AE5586">
            <w:pPr>
              <w:rPr>
                <w:rFonts w:ascii="Times New Roman" w:hAnsi="Times New Roman" w:cs="Times New Roman"/>
                <w:sz w:val="24"/>
                <w:szCs w:val="24"/>
              </w:rPr>
            </w:pPr>
            <w:r w:rsidRPr="000F16C1">
              <w:rPr>
                <w:rFonts w:ascii="Times New Roman" w:hAnsi="Times New Roman" w:cs="Times New Roman"/>
                <w:sz w:val="24"/>
                <w:szCs w:val="24"/>
              </w:rPr>
              <w:t xml:space="preserve">IH -&gt; </w:t>
            </w:r>
            <w:r>
              <w:rPr>
                <w:rFonts w:ascii="Times New Roman" w:hAnsi="Times New Roman" w:cs="Times New Roman"/>
                <w:sz w:val="24"/>
                <w:szCs w:val="24"/>
              </w:rPr>
              <w:t>Blame</w:t>
            </w:r>
            <w:r w:rsidRPr="000F16C1">
              <w:rPr>
                <w:rFonts w:ascii="Times New Roman" w:hAnsi="Times New Roman" w:cs="Times New Roman"/>
                <w:sz w:val="24"/>
                <w:szCs w:val="24"/>
              </w:rPr>
              <w:t xml:space="preserve"> -&gt; MI</w:t>
            </w:r>
            <w:r>
              <w:rPr>
                <w:rFonts w:ascii="Times New Roman" w:hAnsi="Times New Roman" w:cs="Times New Roman"/>
                <w:sz w:val="24"/>
                <w:szCs w:val="24"/>
              </w:rPr>
              <w:t>S -&gt; PB</w:t>
            </w:r>
          </w:p>
          <w:p w14:paraId="1E6E6116" w14:textId="77777777" w:rsidR="00331FD4" w:rsidRPr="000627A3" w:rsidRDefault="00331FD4" w:rsidP="00AE5586">
            <w:pPr>
              <w:rPr>
                <w:rFonts w:ascii="Times New Roman" w:hAnsi="Times New Roman" w:cs="Times New Roman"/>
                <w:sz w:val="24"/>
                <w:szCs w:val="24"/>
              </w:rPr>
            </w:pPr>
          </w:p>
        </w:tc>
        <w:tc>
          <w:tcPr>
            <w:tcW w:w="1170" w:type="dxa"/>
            <w:tcBorders>
              <w:top w:val="nil"/>
              <w:bottom w:val="nil"/>
            </w:tcBorders>
          </w:tcPr>
          <w:p w14:paraId="0B8F54E6"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.007</w:t>
            </w:r>
          </w:p>
        </w:tc>
        <w:tc>
          <w:tcPr>
            <w:tcW w:w="990" w:type="dxa"/>
            <w:tcBorders>
              <w:top w:val="nil"/>
              <w:bottom w:val="nil"/>
            </w:tcBorders>
          </w:tcPr>
          <w:p w14:paraId="14B8AF1C"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.006</w:t>
            </w:r>
          </w:p>
        </w:tc>
        <w:tc>
          <w:tcPr>
            <w:tcW w:w="1080" w:type="dxa"/>
            <w:tcBorders>
              <w:top w:val="nil"/>
              <w:bottom w:val="nil"/>
            </w:tcBorders>
          </w:tcPr>
          <w:p w14:paraId="0C227774"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.228</w:t>
            </w:r>
          </w:p>
        </w:tc>
        <w:tc>
          <w:tcPr>
            <w:tcW w:w="1620" w:type="dxa"/>
            <w:tcBorders>
              <w:top w:val="nil"/>
              <w:bottom w:val="nil"/>
            </w:tcBorders>
          </w:tcPr>
          <w:p w14:paraId="214D4C0C"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-.001, .021</w:t>
            </w:r>
          </w:p>
        </w:tc>
        <w:tc>
          <w:tcPr>
            <w:tcW w:w="1620" w:type="dxa"/>
            <w:tcBorders>
              <w:top w:val="nil"/>
              <w:bottom w:val="nil"/>
            </w:tcBorders>
          </w:tcPr>
          <w:p w14:paraId="28859085" w14:textId="7764BF77"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5.6</w:t>
            </w:r>
          </w:p>
        </w:tc>
      </w:tr>
      <w:tr w:rsidR="00331FD4" w:rsidRPr="000627A3" w14:paraId="07F92BD8" w14:textId="2705F9F6" w:rsidTr="00331FD4">
        <w:trPr>
          <w:trHeight w:hRule="exact" w:val="288"/>
        </w:trPr>
        <w:tc>
          <w:tcPr>
            <w:tcW w:w="3870" w:type="dxa"/>
            <w:tcBorders>
              <w:top w:val="nil"/>
              <w:bottom w:val="nil"/>
            </w:tcBorders>
          </w:tcPr>
          <w:p w14:paraId="0528439A"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AC -&gt; Blame -&gt; MIS -&gt; PB</w:t>
            </w:r>
          </w:p>
        </w:tc>
        <w:tc>
          <w:tcPr>
            <w:tcW w:w="1170" w:type="dxa"/>
            <w:tcBorders>
              <w:top w:val="nil"/>
              <w:bottom w:val="nil"/>
            </w:tcBorders>
          </w:tcPr>
          <w:p w14:paraId="74B62250"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.007</w:t>
            </w:r>
          </w:p>
        </w:tc>
        <w:tc>
          <w:tcPr>
            <w:tcW w:w="990" w:type="dxa"/>
            <w:tcBorders>
              <w:top w:val="nil"/>
              <w:bottom w:val="nil"/>
            </w:tcBorders>
          </w:tcPr>
          <w:p w14:paraId="0A4F602F"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.004</w:t>
            </w:r>
          </w:p>
        </w:tc>
        <w:tc>
          <w:tcPr>
            <w:tcW w:w="1080" w:type="dxa"/>
            <w:tcBorders>
              <w:top w:val="nil"/>
              <w:bottom w:val="nil"/>
            </w:tcBorders>
          </w:tcPr>
          <w:p w14:paraId="2229AE23"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.071</w:t>
            </w:r>
          </w:p>
        </w:tc>
        <w:tc>
          <w:tcPr>
            <w:tcW w:w="1620" w:type="dxa"/>
            <w:tcBorders>
              <w:top w:val="nil"/>
              <w:bottom w:val="nil"/>
            </w:tcBorders>
          </w:tcPr>
          <w:p w14:paraId="340A3DFF"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.001, .016</w:t>
            </w:r>
          </w:p>
        </w:tc>
        <w:tc>
          <w:tcPr>
            <w:tcW w:w="1620" w:type="dxa"/>
            <w:tcBorders>
              <w:top w:val="nil"/>
              <w:bottom w:val="nil"/>
            </w:tcBorders>
          </w:tcPr>
          <w:p w14:paraId="2B531C53" w14:textId="46879309"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5.6</w:t>
            </w:r>
          </w:p>
        </w:tc>
      </w:tr>
      <w:tr w:rsidR="00331FD4" w:rsidRPr="000627A3" w14:paraId="7713C302" w14:textId="2E725A58"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7D13A687"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AC-&gt; SC</w:t>
            </w:r>
          </w:p>
        </w:tc>
        <w:tc>
          <w:tcPr>
            <w:tcW w:w="1170" w:type="dxa"/>
            <w:tcBorders>
              <w:top w:val="nil"/>
              <w:bottom w:val="nil"/>
            </w:tcBorders>
          </w:tcPr>
          <w:p w14:paraId="75E8778F"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.054</w:t>
            </w:r>
          </w:p>
        </w:tc>
        <w:tc>
          <w:tcPr>
            <w:tcW w:w="990" w:type="dxa"/>
            <w:tcBorders>
              <w:top w:val="nil"/>
              <w:bottom w:val="nil"/>
            </w:tcBorders>
          </w:tcPr>
          <w:p w14:paraId="723FA627"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.033</w:t>
            </w:r>
          </w:p>
        </w:tc>
        <w:tc>
          <w:tcPr>
            <w:tcW w:w="1080" w:type="dxa"/>
            <w:tcBorders>
              <w:top w:val="nil"/>
              <w:bottom w:val="nil"/>
            </w:tcBorders>
          </w:tcPr>
          <w:p w14:paraId="0ED61417"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.108</w:t>
            </w:r>
          </w:p>
        </w:tc>
        <w:tc>
          <w:tcPr>
            <w:tcW w:w="1620" w:type="dxa"/>
            <w:tcBorders>
              <w:top w:val="nil"/>
              <w:bottom w:val="nil"/>
            </w:tcBorders>
          </w:tcPr>
          <w:p w14:paraId="45CD7BD0"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.000, .124</w:t>
            </w:r>
          </w:p>
        </w:tc>
        <w:tc>
          <w:tcPr>
            <w:tcW w:w="1620" w:type="dxa"/>
            <w:tcBorders>
              <w:top w:val="nil"/>
              <w:bottom w:val="nil"/>
            </w:tcBorders>
          </w:tcPr>
          <w:p w14:paraId="7400B2AA" w14:textId="3611DAEC"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58.1</w:t>
            </w:r>
          </w:p>
        </w:tc>
      </w:tr>
      <w:tr w:rsidR="00331FD4" w:rsidRPr="000627A3" w14:paraId="64458BCA" w14:textId="59D315A6" w:rsidTr="00331FD4">
        <w:trPr>
          <w:trHeight w:hRule="exact" w:val="288"/>
        </w:trPr>
        <w:tc>
          <w:tcPr>
            <w:tcW w:w="3870" w:type="dxa"/>
            <w:tcBorders>
              <w:top w:val="nil"/>
              <w:bottom w:val="nil"/>
            </w:tcBorders>
          </w:tcPr>
          <w:p w14:paraId="4C2D2BDF"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AC -&gt; MIS -&gt; SC</w:t>
            </w:r>
          </w:p>
        </w:tc>
        <w:tc>
          <w:tcPr>
            <w:tcW w:w="1170" w:type="dxa"/>
            <w:tcBorders>
              <w:top w:val="nil"/>
              <w:bottom w:val="nil"/>
            </w:tcBorders>
          </w:tcPr>
          <w:p w14:paraId="7BF8E57F"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.017</w:t>
            </w:r>
          </w:p>
        </w:tc>
        <w:tc>
          <w:tcPr>
            <w:tcW w:w="990" w:type="dxa"/>
            <w:tcBorders>
              <w:top w:val="nil"/>
              <w:bottom w:val="nil"/>
            </w:tcBorders>
          </w:tcPr>
          <w:p w14:paraId="16893106"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.009</w:t>
            </w:r>
          </w:p>
        </w:tc>
        <w:tc>
          <w:tcPr>
            <w:tcW w:w="1080" w:type="dxa"/>
            <w:tcBorders>
              <w:top w:val="nil"/>
              <w:bottom w:val="nil"/>
            </w:tcBorders>
          </w:tcPr>
          <w:p w14:paraId="282A7EA2"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.066</w:t>
            </w:r>
          </w:p>
        </w:tc>
        <w:tc>
          <w:tcPr>
            <w:tcW w:w="1620" w:type="dxa"/>
            <w:tcBorders>
              <w:top w:val="nil"/>
              <w:bottom w:val="nil"/>
            </w:tcBorders>
          </w:tcPr>
          <w:p w14:paraId="0148E353"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.003, .038</w:t>
            </w:r>
          </w:p>
        </w:tc>
        <w:tc>
          <w:tcPr>
            <w:tcW w:w="1620" w:type="dxa"/>
            <w:tcBorders>
              <w:top w:val="nil"/>
              <w:bottom w:val="nil"/>
            </w:tcBorders>
          </w:tcPr>
          <w:p w14:paraId="11F25EBE" w14:textId="510703DC"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18.3</w:t>
            </w:r>
          </w:p>
        </w:tc>
      </w:tr>
      <w:tr w:rsidR="00331FD4" w:rsidRPr="000627A3" w14:paraId="5EDBE086" w14:textId="1A2965E9" w:rsidTr="00331FD4">
        <w:trPr>
          <w:cnfStyle w:val="000000100000" w:firstRow="0" w:lastRow="0" w:firstColumn="0" w:lastColumn="0" w:oddVBand="0" w:evenVBand="0" w:oddHBand="1" w:evenHBand="0" w:firstRowFirstColumn="0" w:firstRowLastColumn="0" w:lastRowFirstColumn="0" w:lastRowLastColumn="0"/>
          <w:trHeight w:hRule="exact" w:val="288"/>
        </w:trPr>
        <w:tc>
          <w:tcPr>
            <w:tcW w:w="3870" w:type="dxa"/>
            <w:tcBorders>
              <w:top w:val="nil"/>
              <w:bottom w:val="nil"/>
            </w:tcBorders>
          </w:tcPr>
          <w:p w14:paraId="5B10BDC4" w14:textId="77777777" w:rsidR="00331FD4" w:rsidRPr="000F16C1" w:rsidRDefault="00331FD4" w:rsidP="00AE5586">
            <w:pPr>
              <w:rPr>
                <w:rFonts w:ascii="Times New Roman" w:hAnsi="Times New Roman" w:cs="Times New Roman"/>
                <w:sz w:val="24"/>
                <w:szCs w:val="24"/>
              </w:rPr>
            </w:pPr>
            <w:r w:rsidRPr="000F16C1">
              <w:rPr>
                <w:rFonts w:ascii="Times New Roman" w:hAnsi="Times New Roman" w:cs="Times New Roman"/>
                <w:sz w:val="24"/>
                <w:szCs w:val="24"/>
              </w:rPr>
              <w:t xml:space="preserve">IH -&gt; </w:t>
            </w:r>
            <w:r>
              <w:rPr>
                <w:rFonts w:ascii="Times New Roman" w:hAnsi="Times New Roman" w:cs="Times New Roman"/>
                <w:sz w:val="24"/>
                <w:szCs w:val="24"/>
              </w:rPr>
              <w:t>Blame</w:t>
            </w:r>
            <w:r w:rsidRPr="000F16C1">
              <w:rPr>
                <w:rFonts w:ascii="Times New Roman" w:hAnsi="Times New Roman" w:cs="Times New Roman"/>
                <w:sz w:val="24"/>
                <w:szCs w:val="24"/>
              </w:rPr>
              <w:t xml:space="preserve"> -&gt; MI</w:t>
            </w:r>
            <w:r>
              <w:rPr>
                <w:rFonts w:ascii="Times New Roman" w:hAnsi="Times New Roman" w:cs="Times New Roman"/>
                <w:sz w:val="24"/>
                <w:szCs w:val="24"/>
              </w:rPr>
              <w:t>S -&gt; SC</w:t>
            </w:r>
          </w:p>
          <w:p w14:paraId="2C4CF766" w14:textId="77777777" w:rsidR="00331FD4" w:rsidRPr="000627A3" w:rsidRDefault="00331FD4" w:rsidP="00AE5586">
            <w:pPr>
              <w:rPr>
                <w:rFonts w:ascii="Times New Roman" w:hAnsi="Times New Roman" w:cs="Times New Roman"/>
                <w:sz w:val="24"/>
                <w:szCs w:val="24"/>
              </w:rPr>
            </w:pPr>
          </w:p>
        </w:tc>
        <w:tc>
          <w:tcPr>
            <w:tcW w:w="1170" w:type="dxa"/>
            <w:tcBorders>
              <w:top w:val="nil"/>
              <w:bottom w:val="nil"/>
            </w:tcBorders>
          </w:tcPr>
          <w:p w14:paraId="1FBBCCD0"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.011</w:t>
            </w:r>
          </w:p>
        </w:tc>
        <w:tc>
          <w:tcPr>
            <w:tcW w:w="990" w:type="dxa"/>
            <w:tcBorders>
              <w:top w:val="nil"/>
              <w:bottom w:val="nil"/>
            </w:tcBorders>
          </w:tcPr>
          <w:p w14:paraId="02AD095B"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.008</w:t>
            </w:r>
          </w:p>
        </w:tc>
        <w:tc>
          <w:tcPr>
            <w:tcW w:w="1080" w:type="dxa"/>
            <w:tcBorders>
              <w:top w:val="nil"/>
              <w:bottom w:val="nil"/>
            </w:tcBorders>
          </w:tcPr>
          <w:p w14:paraId="434C879B"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.161</w:t>
            </w:r>
          </w:p>
        </w:tc>
        <w:tc>
          <w:tcPr>
            <w:tcW w:w="1620" w:type="dxa"/>
            <w:tcBorders>
              <w:top w:val="nil"/>
              <w:bottom w:val="nil"/>
            </w:tcBorders>
          </w:tcPr>
          <w:p w14:paraId="69FB0AD8"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-.001, .029</w:t>
            </w:r>
          </w:p>
        </w:tc>
        <w:tc>
          <w:tcPr>
            <w:tcW w:w="1620" w:type="dxa"/>
            <w:tcBorders>
              <w:top w:val="nil"/>
              <w:bottom w:val="nil"/>
            </w:tcBorders>
          </w:tcPr>
          <w:p w14:paraId="413748AD" w14:textId="6E6CD20F"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11.8</w:t>
            </w:r>
          </w:p>
        </w:tc>
      </w:tr>
      <w:tr w:rsidR="00331FD4" w:rsidRPr="000627A3" w14:paraId="5770D6C7" w14:textId="00EBF50F" w:rsidTr="00331FD4">
        <w:trPr>
          <w:trHeight w:hRule="exact" w:val="288"/>
        </w:trPr>
        <w:tc>
          <w:tcPr>
            <w:tcW w:w="3870" w:type="dxa"/>
            <w:tcBorders>
              <w:top w:val="nil"/>
              <w:bottom w:val="single" w:sz="4" w:space="0" w:color="auto"/>
            </w:tcBorders>
          </w:tcPr>
          <w:p w14:paraId="34416FA3"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IH -&gt; AC -&gt; Blame -&gt; MIS -&gt; SC</w:t>
            </w:r>
          </w:p>
        </w:tc>
        <w:tc>
          <w:tcPr>
            <w:tcW w:w="1170" w:type="dxa"/>
            <w:tcBorders>
              <w:top w:val="nil"/>
              <w:bottom w:val="single" w:sz="4" w:space="0" w:color="auto"/>
            </w:tcBorders>
          </w:tcPr>
          <w:p w14:paraId="4D649CD3" w14:textId="77777777" w:rsidR="00331FD4" w:rsidRPr="000627A3" w:rsidRDefault="00331FD4" w:rsidP="008320B2">
            <w:pPr>
              <w:tabs>
                <w:tab w:val="decimal" w:pos="134"/>
              </w:tabs>
              <w:rPr>
                <w:rFonts w:ascii="Times New Roman" w:hAnsi="Times New Roman" w:cs="Times New Roman"/>
                <w:sz w:val="24"/>
                <w:szCs w:val="24"/>
              </w:rPr>
            </w:pPr>
            <w:r>
              <w:rPr>
                <w:rFonts w:ascii="Times New Roman" w:hAnsi="Times New Roman" w:cs="Times New Roman"/>
                <w:sz w:val="24"/>
                <w:szCs w:val="24"/>
              </w:rPr>
              <w:t>.011</w:t>
            </w:r>
          </w:p>
        </w:tc>
        <w:tc>
          <w:tcPr>
            <w:tcW w:w="990" w:type="dxa"/>
            <w:tcBorders>
              <w:top w:val="nil"/>
              <w:bottom w:val="single" w:sz="4" w:space="0" w:color="auto"/>
            </w:tcBorders>
          </w:tcPr>
          <w:p w14:paraId="27E137F9" w14:textId="77777777" w:rsidR="00331FD4" w:rsidRPr="000627A3" w:rsidRDefault="00331FD4" w:rsidP="00AE5586">
            <w:pPr>
              <w:rPr>
                <w:rFonts w:ascii="Times New Roman" w:hAnsi="Times New Roman" w:cs="Times New Roman"/>
                <w:sz w:val="24"/>
                <w:szCs w:val="24"/>
              </w:rPr>
            </w:pPr>
            <w:r>
              <w:rPr>
                <w:rFonts w:ascii="Times New Roman" w:hAnsi="Times New Roman" w:cs="Times New Roman"/>
                <w:sz w:val="24"/>
                <w:szCs w:val="24"/>
              </w:rPr>
              <w:t>.005</w:t>
            </w:r>
          </w:p>
        </w:tc>
        <w:tc>
          <w:tcPr>
            <w:tcW w:w="1080" w:type="dxa"/>
            <w:tcBorders>
              <w:top w:val="nil"/>
              <w:bottom w:val="single" w:sz="4" w:space="0" w:color="auto"/>
            </w:tcBorders>
          </w:tcPr>
          <w:p w14:paraId="062D25D3" w14:textId="77777777" w:rsidR="00331FD4" w:rsidRPr="000627A3" w:rsidRDefault="00331FD4" w:rsidP="008320B2">
            <w:pPr>
              <w:tabs>
                <w:tab w:val="decimal" w:pos="155"/>
              </w:tabs>
              <w:rPr>
                <w:rFonts w:ascii="Times New Roman" w:hAnsi="Times New Roman" w:cs="Times New Roman"/>
                <w:sz w:val="24"/>
                <w:szCs w:val="24"/>
              </w:rPr>
            </w:pPr>
            <w:r>
              <w:rPr>
                <w:rFonts w:ascii="Times New Roman" w:hAnsi="Times New Roman" w:cs="Times New Roman"/>
                <w:sz w:val="24"/>
                <w:szCs w:val="24"/>
              </w:rPr>
              <w:t>.015</w:t>
            </w:r>
          </w:p>
        </w:tc>
        <w:tc>
          <w:tcPr>
            <w:tcW w:w="1620" w:type="dxa"/>
            <w:tcBorders>
              <w:top w:val="nil"/>
              <w:bottom w:val="single" w:sz="4" w:space="0" w:color="auto"/>
            </w:tcBorders>
          </w:tcPr>
          <w:p w14:paraId="0D10C561" w14:textId="77777777" w:rsidR="00331FD4" w:rsidRPr="000627A3" w:rsidRDefault="00331FD4" w:rsidP="00331FD4">
            <w:pPr>
              <w:tabs>
                <w:tab w:val="decimal" w:pos="213"/>
              </w:tabs>
              <w:rPr>
                <w:rFonts w:ascii="Times New Roman" w:hAnsi="Times New Roman" w:cs="Times New Roman"/>
                <w:sz w:val="24"/>
                <w:szCs w:val="24"/>
              </w:rPr>
            </w:pPr>
            <w:r>
              <w:rPr>
                <w:rFonts w:ascii="Times New Roman" w:hAnsi="Times New Roman" w:cs="Times New Roman"/>
                <w:sz w:val="24"/>
                <w:szCs w:val="24"/>
              </w:rPr>
              <w:t>.004, .021</w:t>
            </w:r>
          </w:p>
        </w:tc>
        <w:tc>
          <w:tcPr>
            <w:tcW w:w="1620" w:type="dxa"/>
            <w:tcBorders>
              <w:top w:val="nil"/>
              <w:bottom w:val="single" w:sz="4" w:space="0" w:color="auto"/>
            </w:tcBorders>
          </w:tcPr>
          <w:p w14:paraId="7724FC9D" w14:textId="66CC695E" w:rsidR="00331FD4" w:rsidRDefault="008320B2" w:rsidP="00331FD4">
            <w:pPr>
              <w:tabs>
                <w:tab w:val="decimal" w:pos="213"/>
              </w:tabs>
              <w:rPr>
                <w:rFonts w:ascii="Times New Roman" w:hAnsi="Times New Roman" w:cs="Times New Roman"/>
                <w:sz w:val="24"/>
                <w:szCs w:val="24"/>
              </w:rPr>
            </w:pPr>
            <w:r>
              <w:rPr>
                <w:rFonts w:ascii="Times New Roman" w:hAnsi="Times New Roman" w:cs="Times New Roman"/>
                <w:sz w:val="24"/>
                <w:szCs w:val="24"/>
              </w:rPr>
              <w:t>11.8</w:t>
            </w:r>
          </w:p>
        </w:tc>
      </w:tr>
    </w:tbl>
    <w:p w14:paraId="24248C1E" w14:textId="69FC116A" w:rsidR="00AE5586" w:rsidRDefault="003F1961" w:rsidP="000627A3">
      <w:pPr>
        <w:rPr>
          <w:rFonts w:ascii="Times New Roman" w:hAnsi="Times New Roman" w:cs="Times New Roman"/>
          <w:sz w:val="24"/>
          <w:szCs w:val="24"/>
        </w:rPr>
      </w:pPr>
      <w:r>
        <w:rPr>
          <w:rFonts w:ascii="Times New Roman" w:hAnsi="Times New Roman" w:cs="Times New Roman"/>
          <w:sz w:val="24"/>
          <w:szCs w:val="24"/>
        </w:rPr>
        <w:t>Total</w:t>
      </w:r>
      <w:r w:rsidR="008F3B43">
        <w:rPr>
          <w:rFonts w:ascii="Times New Roman" w:hAnsi="Times New Roman" w:cs="Times New Roman"/>
          <w:sz w:val="24"/>
          <w:szCs w:val="24"/>
        </w:rPr>
        <w:t>, direct,</w:t>
      </w:r>
      <w:r>
        <w:rPr>
          <w:rFonts w:ascii="Times New Roman" w:hAnsi="Times New Roman" w:cs="Times New Roman"/>
          <w:sz w:val="24"/>
          <w:szCs w:val="24"/>
        </w:rPr>
        <w:t xml:space="preserve"> and indirect effects on intellectual humility on </w:t>
      </w:r>
      <w:r w:rsidR="00F269F1">
        <w:rPr>
          <w:rFonts w:ascii="Times New Roman" w:hAnsi="Times New Roman" w:cs="Times New Roman"/>
          <w:sz w:val="24"/>
          <w:szCs w:val="24"/>
        </w:rPr>
        <w:t>mental illness stigma variables</w:t>
      </w:r>
    </w:p>
    <w:p w14:paraId="522F985E" w14:textId="77777777" w:rsidR="00F269F1" w:rsidRDefault="00F269F1" w:rsidP="000627A3">
      <w:pPr>
        <w:rPr>
          <w:rFonts w:ascii="Times New Roman" w:hAnsi="Times New Roman" w:cs="Times New Roman"/>
          <w:sz w:val="24"/>
          <w:szCs w:val="24"/>
        </w:rPr>
      </w:pPr>
    </w:p>
    <w:p w14:paraId="5AD52B94" w14:textId="77777777" w:rsidR="00F269F1" w:rsidRDefault="00F269F1" w:rsidP="000627A3">
      <w:pPr>
        <w:rPr>
          <w:rFonts w:ascii="Times New Roman" w:hAnsi="Times New Roman" w:cs="Times New Roman"/>
          <w:sz w:val="24"/>
          <w:szCs w:val="24"/>
        </w:rPr>
      </w:pPr>
    </w:p>
    <w:p w14:paraId="30A0DA27" w14:textId="3EF5AB8D" w:rsidR="00F269F1" w:rsidRDefault="00F269F1" w:rsidP="000627A3">
      <w:pPr>
        <w:rPr>
          <w:rFonts w:ascii="Times New Roman" w:hAnsi="Times New Roman" w:cs="Times New Roman"/>
          <w:sz w:val="24"/>
          <w:szCs w:val="24"/>
        </w:rPr>
        <w:sectPr w:rsidR="00F269F1" w:rsidSect="00AE5586">
          <w:pgSz w:w="12240" w:h="15840"/>
          <w:pgMar w:top="1440" w:right="1440" w:bottom="1440" w:left="1440" w:header="720" w:footer="720" w:gutter="0"/>
          <w:cols w:space="720"/>
          <w:docGrid w:linePitch="360"/>
        </w:sectPr>
      </w:pPr>
      <w:r>
        <w:rPr>
          <w:rFonts w:ascii="Times New Roman" w:hAnsi="Times New Roman" w:cs="Times New Roman"/>
          <w:sz w:val="24"/>
          <w:szCs w:val="24"/>
        </w:rPr>
        <w:t>Note. N = 203. IH= intellectual humility. AC = attributional complexity. MIS = mental illness stigma. SC = social closeness. PB = prosocial behavior</w:t>
      </w:r>
    </w:p>
    <w:p w14:paraId="5E4D9332" w14:textId="3A5B17C8" w:rsidR="00053FF2" w:rsidRDefault="000627A3" w:rsidP="008F3B43">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7540ABE7" w14:textId="4D0FA6DE" w:rsidR="00053FF2" w:rsidRDefault="00053FF2" w:rsidP="00BC7CCB">
      <w:pPr>
        <w:spacing w:after="0" w:line="480" w:lineRule="auto"/>
        <w:ind w:left="720" w:hanging="720"/>
        <w:rPr>
          <w:rFonts w:ascii="Times New Roman" w:hAnsi="Times New Roman" w:cs="Times New Roman"/>
          <w:sz w:val="24"/>
          <w:szCs w:val="24"/>
        </w:rPr>
      </w:pPr>
    </w:p>
    <w:p w14:paraId="7BE83464" w14:textId="10E273D1" w:rsidR="00053FF2" w:rsidRPr="00E40749" w:rsidRDefault="00053FF2" w:rsidP="00053FF2">
      <w:pPr>
        <w:spacing w:line="480" w:lineRule="auto"/>
        <w:outlineLvl w:val="0"/>
        <w:rPr>
          <w:rFonts w:ascii="Times New Roman" w:hAnsi="Times New Roman" w:cs="Times New Roman"/>
          <w:sz w:val="24"/>
          <w:szCs w:val="24"/>
        </w:rPr>
      </w:pPr>
      <w:r w:rsidRPr="00E40749">
        <w:rPr>
          <w:rFonts w:ascii="Times New Roman" w:hAnsi="Times New Roman" w:cs="Times New Roman"/>
          <w:sz w:val="24"/>
          <w:szCs w:val="24"/>
        </w:rPr>
        <w:t xml:space="preserve">Table </w:t>
      </w:r>
      <w:r w:rsidR="003F1961">
        <w:rPr>
          <w:rFonts w:ascii="Times New Roman" w:hAnsi="Times New Roman" w:cs="Times New Roman"/>
          <w:sz w:val="24"/>
          <w:szCs w:val="24"/>
        </w:rPr>
        <w:t>4</w:t>
      </w:r>
    </w:p>
    <w:p w14:paraId="3B45D36E" w14:textId="17A44F44" w:rsidR="00053FF2" w:rsidRDefault="00053FF2" w:rsidP="00053FF2">
      <w:pPr>
        <w:spacing w:line="480" w:lineRule="auto"/>
        <w:rPr>
          <w:rFonts w:ascii="Times New Roman" w:hAnsi="Times New Roman" w:cs="Times New Roman"/>
          <w:sz w:val="24"/>
          <w:szCs w:val="24"/>
        </w:rPr>
      </w:pPr>
      <w:r w:rsidRPr="00E40749">
        <w:rPr>
          <w:rFonts w:ascii="Times New Roman" w:hAnsi="Times New Roman" w:cs="Times New Roman"/>
          <w:sz w:val="24"/>
          <w:szCs w:val="24"/>
        </w:rPr>
        <w:t xml:space="preserve">Bivariate correlations, means, and standard deviations for the variables of interest in </w:t>
      </w:r>
      <w:r w:rsidR="00CE2C13">
        <w:rPr>
          <w:rFonts w:ascii="Times New Roman" w:hAnsi="Times New Roman" w:cs="Times New Roman"/>
          <w:sz w:val="24"/>
          <w:szCs w:val="24"/>
        </w:rPr>
        <w:t xml:space="preserve">obesity </w:t>
      </w:r>
      <w:proofErr w:type="gramStart"/>
      <w:r w:rsidR="00CE2C13">
        <w:rPr>
          <w:rFonts w:ascii="Times New Roman" w:hAnsi="Times New Roman" w:cs="Times New Roman"/>
          <w:sz w:val="24"/>
          <w:szCs w:val="24"/>
        </w:rPr>
        <w:t>prejudice</w:t>
      </w:r>
      <w:proofErr w:type="gramEnd"/>
      <w:r w:rsidR="00F6588D">
        <w:rPr>
          <w:rFonts w:ascii="Times New Roman" w:hAnsi="Times New Roman" w:cs="Times New Roman"/>
          <w:sz w:val="24"/>
          <w:szCs w:val="24"/>
        </w:rPr>
        <w:t xml:space="preserve"> </w:t>
      </w:r>
    </w:p>
    <w:tbl>
      <w:tblPr>
        <w:tblW w:w="12096" w:type="dxa"/>
        <w:tblInd w:w="-540" w:type="dxa"/>
        <w:tblCellMar>
          <w:left w:w="0" w:type="dxa"/>
          <w:right w:w="0" w:type="dxa"/>
        </w:tblCellMar>
        <w:tblLook w:val="04A0" w:firstRow="1" w:lastRow="0" w:firstColumn="1" w:lastColumn="0" w:noHBand="0" w:noVBand="1"/>
      </w:tblPr>
      <w:tblGrid>
        <w:gridCol w:w="1008"/>
        <w:gridCol w:w="1008"/>
        <w:gridCol w:w="1008"/>
        <w:gridCol w:w="1008"/>
        <w:gridCol w:w="1008"/>
        <w:gridCol w:w="1008"/>
        <w:gridCol w:w="1008"/>
        <w:gridCol w:w="1008"/>
        <w:gridCol w:w="1008"/>
        <w:gridCol w:w="1008"/>
        <w:gridCol w:w="1008"/>
        <w:gridCol w:w="1008"/>
      </w:tblGrid>
      <w:tr w:rsidR="008E7584" w:rsidRPr="0003514B" w14:paraId="2F72DFE2" w14:textId="77777777" w:rsidTr="008E18FF">
        <w:trPr>
          <w:trHeight w:val="480"/>
        </w:trPr>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00CCECEB" w14:textId="77777777" w:rsidR="00053FF2" w:rsidRPr="0003514B" w:rsidRDefault="00053FF2" w:rsidP="00B06D0F">
            <w:pPr>
              <w:spacing w:after="0" w:line="240" w:lineRule="auto"/>
              <w:jc w:val="right"/>
              <w:textAlignment w:val="bottom"/>
              <w:rPr>
                <w:rFonts w:ascii="Arial" w:eastAsia="Times New Roman" w:hAnsi="Arial" w:cs="Arial"/>
                <w:sz w:val="36"/>
                <w:szCs w:val="36"/>
              </w:rPr>
            </w:pP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0A9B190" w14:textId="77777777" w:rsidR="00053FF2" w:rsidRPr="0003514B" w:rsidRDefault="00053FF2" w:rsidP="00B06D0F">
            <w:pPr>
              <w:spacing w:after="0" w:line="240" w:lineRule="auto"/>
              <w:jc w:val="right"/>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IH</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90DB204" w14:textId="77777777" w:rsidR="00053FF2" w:rsidRPr="0003514B" w:rsidRDefault="00053FF2" w:rsidP="00B06D0F">
            <w:pPr>
              <w:spacing w:after="0" w:line="240" w:lineRule="auto"/>
              <w:jc w:val="right"/>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AC</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D72F415" w14:textId="77777777" w:rsidR="00053FF2" w:rsidRPr="0003514B" w:rsidRDefault="00053FF2" w:rsidP="00B06D0F">
            <w:pPr>
              <w:spacing w:after="0" w:line="240" w:lineRule="auto"/>
              <w:jc w:val="right"/>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Blame</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E0A9F0B" w14:textId="77777777" w:rsidR="00053FF2" w:rsidRPr="0003514B" w:rsidRDefault="00053FF2" w:rsidP="00B06D0F">
            <w:pPr>
              <w:spacing w:after="0" w:line="240" w:lineRule="auto"/>
              <w:jc w:val="right"/>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PT</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8846BE5" w14:textId="7316BC38" w:rsidR="00053FF2" w:rsidRPr="0003514B" w:rsidRDefault="00053FF2" w:rsidP="00B06D0F">
            <w:pPr>
              <w:spacing w:after="0" w:line="240" w:lineRule="auto"/>
              <w:jc w:val="right"/>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IMS</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B2C169F" w14:textId="0E39CE0F" w:rsidR="00053FF2" w:rsidRPr="0003514B" w:rsidRDefault="008E7584" w:rsidP="00B06D0F">
            <w:pPr>
              <w:spacing w:after="0" w:line="240" w:lineRule="auto"/>
              <w:jc w:val="right"/>
              <w:textAlignment w:val="center"/>
              <w:rPr>
                <w:rFonts w:ascii="Arial" w:eastAsia="Times New Roman" w:hAnsi="Arial" w:cs="Arial"/>
                <w:sz w:val="36"/>
                <w:szCs w:val="36"/>
              </w:rPr>
            </w:pPr>
            <w:r>
              <w:rPr>
                <w:rFonts w:ascii="Times New Roman" w:eastAsia="Times New Roman" w:hAnsi="Times New Roman" w:cs="Times New Roman"/>
                <w:color w:val="000000"/>
                <w:kern w:val="24"/>
                <w:sz w:val="24"/>
                <w:szCs w:val="24"/>
              </w:rPr>
              <w:t>A</w:t>
            </w:r>
            <w:r w:rsidR="0051378B">
              <w:rPr>
                <w:rFonts w:ascii="Times New Roman" w:eastAsia="Times New Roman" w:hAnsi="Times New Roman" w:cs="Times New Roman"/>
                <w:color w:val="000000"/>
                <w:kern w:val="24"/>
                <w:sz w:val="24"/>
                <w:szCs w:val="24"/>
              </w:rPr>
              <w:t>O</w:t>
            </w:r>
            <w:r>
              <w:rPr>
                <w:rFonts w:ascii="Times New Roman" w:eastAsia="Times New Roman" w:hAnsi="Times New Roman" w:cs="Times New Roman"/>
                <w:color w:val="000000"/>
                <w:kern w:val="24"/>
                <w:sz w:val="24"/>
                <w:szCs w:val="24"/>
              </w:rPr>
              <w:t>P</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56C90ED" w14:textId="350E47AD" w:rsidR="00053FF2" w:rsidRPr="0003514B" w:rsidRDefault="008E18FF" w:rsidP="00B06D0F">
            <w:pPr>
              <w:spacing w:after="0" w:line="240" w:lineRule="auto"/>
              <w:jc w:val="right"/>
              <w:textAlignment w:val="center"/>
              <w:rPr>
                <w:rFonts w:ascii="Arial" w:eastAsia="Times New Roman" w:hAnsi="Arial" w:cs="Arial"/>
                <w:sz w:val="36"/>
                <w:szCs w:val="36"/>
              </w:rPr>
            </w:pPr>
            <w:r>
              <w:rPr>
                <w:rFonts w:ascii="Times New Roman" w:eastAsia="Times New Roman" w:hAnsi="Times New Roman" w:cs="Times New Roman"/>
                <w:color w:val="000000"/>
                <w:kern w:val="24"/>
                <w:sz w:val="24"/>
                <w:szCs w:val="24"/>
              </w:rPr>
              <w:t>AJ</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100B2A9" w14:textId="77777777" w:rsidR="00053FF2" w:rsidRPr="0003514B" w:rsidRDefault="00053FF2" w:rsidP="00B06D0F">
            <w:pPr>
              <w:spacing w:after="0" w:line="240" w:lineRule="auto"/>
              <w:jc w:val="right"/>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Soc Dist</w:t>
            </w:r>
          </w:p>
        </w:tc>
        <w:tc>
          <w:tcPr>
            <w:tcW w:w="100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2D2B9B7" w14:textId="276ECFC0" w:rsidR="00053FF2" w:rsidRPr="0003514B" w:rsidRDefault="00053FF2" w:rsidP="00B06D0F">
            <w:pPr>
              <w:spacing w:after="0" w:line="240" w:lineRule="auto"/>
              <w:jc w:val="right"/>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Eq</w:t>
            </w:r>
            <w:r>
              <w:rPr>
                <w:rFonts w:ascii="Times New Roman" w:eastAsia="Times New Roman" w:hAnsi="Times New Roman" w:cs="Times New Roman"/>
                <w:color w:val="000000"/>
                <w:kern w:val="24"/>
                <w:sz w:val="24"/>
                <w:szCs w:val="24"/>
              </w:rPr>
              <w:t>ua</w:t>
            </w:r>
            <w:r w:rsidRPr="0003514B">
              <w:rPr>
                <w:rFonts w:ascii="Times New Roman" w:eastAsia="Times New Roman" w:hAnsi="Times New Roman" w:cs="Times New Roman"/>
                <w:color w:val="000000"/>
                <w:kern w:val="24"/>
                <w:sz w:val="24"/>
                <w:szCs w:val="24"/>
              </w:rPr>
              <w:t>l</w:t>
            </w:r>
          </w:p>
        </w:tc>
        <w:tc>
          <w:tcPr>
            <w:tcW w:w="100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92B5D6C" w14:textId="77777777" w:rsidR="00053FF2" w:rsidRPr="0003514B" w:rsidRDefault="00053FF2" w:rsidP="00B06D0F">
            <w:pPr>
              <w:spacing w:after="0" w:line="256" w:lineRule="auto"/>
              <w:jc w:val="right"/>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M</w:t>
            </w:r>
          </w:p>
        </w:tc>
        <w:tc>
          <w:tcPr>
            <w:tcW w:w="100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FABDE0F" w14:textId="77777777" w:rsidR="00053FF2" w:rsidRPr="0003514B" w:rsidRDefault="00053FF2" w:rsidP="00B06D0F">
            <w:pPr>
              <w:spacing w:after="0" w:line="256" w:lineRule="auto"/>
              <w:jc w:val="right"/>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SD</w:t>
            </w:r>
          </w:p>
        </w:tc>
      </w:tr>
      <w:tr w:rsidR="008E7584" w:rsidRPr="0003514B" w14:paraId="70AF6180" w14:textId="77777777" w:rsidTr="008E18FF">
        <w:trPr>
          <w:trHeight w:val="300"/>
        </w:trPr>
        <w:tc>
          <w:tcPr>
            <w:tcW w:w="1008"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503B372" w14:textId="77777777"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IH</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5A080E2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0213E409"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501FD60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7062C38D"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17F4F67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2BA082B5"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47C3322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2668825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125D6B4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24EA09B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3.963</w:t>
            </w:r>
          </w:p>
        </w:tc>
        <w:tc>
          <w:tcPr>
            <w:tcW w:w="1008" w:type="dxa"/>
            <w:tcBorders>
              <w:top w:val="single" w:sz="8" w:space="0" w:color="000000"/>
              <w:left w:val="nil"/>
              <w:bottom w:val="nil"/>
              <w:right w:val="nil"/>
            </w:tcBorders>
            <w:shd w:val="clear" w:color="auto" w:fill="auto"/>
            <w:tcMar>
              <w:top w:w="15" w:type="dxa"/>
              <w:left w:w="15" w:type="dxa"/>
              <w:bottom w:w="0" w:type="dxa"/>
              <w:right w:w="15" w:type="dxa"/>
            </w:tcMar>
            <w:hideMark/>
          </w:tcPr>
          <w:p w14:paraId="418399C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0.667</w:t>
            </w:r>
          </w:p>
        </w:tc>
      </w:tr>
      <w:tr w:rsidR="008E7584" w:rsidRPr="0003514B" w14:paraId="5009A291" w14:textId="77777777" w:rsidTr="008E18FF">
        <w:trPr>
          <w:trHeight w:val="300"/>
        </w:trPr>
        <w:tc>
          <w:tcPr>
            <w:tcW w:w="1008" w:type="dxa"/>
            <w:tcBorders>
              <w:top w:val="nil"/>
              <w:left w:val="nil"/>
              <w:bottom w:val="nil"/>
              <w:right w:val="nil"/>
            </w:tcBorders>
            <w:shd w:val="clear" w:color="auto" w:fill="auto"/>
            <w:tcMar>
              <w:top w:w="15" w:type="dxa"/>
              <w:left w:w="15" w:type="dxa"/>
              <w:bottom w:w="0" w:type="dxa"/>
              <w:right w:w="15" w:type="dxa"/>
            </w:tcMar>
            <w:vAlign w:val="center"/>
            <w:hideMark/>
          </w:tcPr>
          <w:p w14:paraId="133C4F28" w14:textId="77777777"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AC</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BB57B7D"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.381</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C4F289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3D56CA5"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DB5C17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0CBF60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6BAA57D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0F993A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1A2238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43A55F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D012BEE"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5.169</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0FEF500"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0.736</w:t>
            </w:r>
          </w:p>
        </w:tc>
      </w:tr>
      <w:tr w:rsidR="008E7584" w:rsidRPr="0003514B" w14:paraId="1E8762FF" w14:textId="77777777" w:rsidTr="008E18FF">
        <w:trPr>
          <w:trHeight w:val="300"/>
        </w:trPr>
        <w:tc>
          <w:tcPr>
            <w:tcW w:w="1008" w:type="dxa"/>
            <w:tcBorders>
              <w:top w:val="nil"/>
              <w:left w:val="nil"/>
              <w:bottom w:val="nil"/>
              <w:right w:val="nil"/>
            </w:tcBorders>
            <w:shd w:val="clear" w:color="auto" w:fill="auto"/>
            <w:tcMar>
              <w:top w:w="15" w:type="dxa"/>
              <w:left w:w="15" w:type="dxa"/>
              <w:bottom w:w="0" w:type="dxa"/>
              <w:right w:w="15" w:type="dxa"/>
            </w:tcMar>
            <w:vAlign w:val="center"/>
            <w:hideMark/>
          </w:tcPr>
          <w:p w14:paraId="1CAE7CE8" w14:textId="77777777"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Blame</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6CFA8242"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-.060</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6163FDB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-.168</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409F48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CF6DA1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518EE7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6881CDE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6C431D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FB8DDA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21CDDC9"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8753ABE"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3.802</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645B52E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1.214</w:t>
            </w:r>
          </w:p>
        </w:tc>
      </w:tr>
      <w:tr w:rsidR="008E7584" w:rsidRPr="0003514B" w14:paraId="19BA6F5C" w14:textId="77777777" w:rsidTr="008E18FF">
        <w:trPr>
          <w:trHeight w:val="300"/>
        </w:trPr>
        <w:tc>
          <w:tcPr>
            <w:tcW w:w="1008" w:type="dxa"/>
            <w:tcBorders>
              <w:top w:val="nil"/>
              <w:left w:val="nil"/>
              <w:bottom w:val="nil"/>
              <w:right w:val="nil"/>
            </w:tcBorders>
            <w:shd w:val="clear" w:color="auto" w:fill="auto"/>
            <w:tcMar>
              <w:top w:w="15" w:type="dxa"/>
              <w:left w:w="15" w:type="dxa"/>
              <w:bottom w:w="0" w:type="dxa"/>
              <w:right w:w="15" w:type="dxa"/>
            </w:tcMar>
            <w:vAlign w:val="center"/>
            <w:hideMark/>
          </w:tcPr>
          <w:p w14:paraId="4AEDA1A2" w14:textId="77777777"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PT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95EAB4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.487</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FDCA990"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.540</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F61E80F"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-.183</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A104CC2"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E5D88FE"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55D3BF0"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4D11A7E"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64F1FF0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2D0C226"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DB4FE2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3.821</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386E98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0.677</w:t>
            </w:r>
          </w:p>
        </w:tc>
      </w:tr>
      <w:tr w:rsidR="008E7584" w:rsidRPr="0003514B" w14:paraId="08E76C95" w14:textId="77777777" w:rsidTr="008E18FF">
        <w:trPr>
          <w:trHeight w:val="300"/>
        </w:trPr>
        <w:tc>
          <w:tcPr>
            <w:tcW w:w="1008" w:type="dxa"/>
            <w:tcBorders>
              <w:top w:val="nil"/>
              <w:left w:val="nil"/>
              <w:bottom w:val="nil"/>
              <w:right w:val="nil"/>
            </w:tcBorders>
            <w:shd w:val="clear" w:color="auto" w:fill="auto"/>
            <w:tcMar>
              <w:top w:w="15" w:type="dxa"/>
              <w:left w:w="15" w:type="dxa"/>
              <w:bottom w:w="0" w:type="dxa"/>
              <w:right w:w="15" w:type="dxa"/>
            </w:tcMar>
            <w:vAlign w:val="center"/>
            <w:hideMark/>
          </w:tcPr>
          <w:p w14:paraId="204EEBA0" w14:textId="77777777"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IMS</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EB20C6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.169</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F91A20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.301</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100E61D"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-.490</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A88DA00"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.374</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F20086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AEECEB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67D8CB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98C057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BBAC74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77AC95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6.573</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C8B5922"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1.818</w:t>
            </w:r>
          </w:p>
        </w:tc>
      </w:tr>
      <w:tr w:rsidR="008E7584" w:rsidRPr="0003514B" w14:paraId="769D0222" w14:textId="77777777" w:rsidTr="008E18FF">
        <w:trPr>
          <w:trHeight w:val="246"/>
        </w:trPr>
        <w:tc>
          <w:tcPr>
            <w:tcW w:w="1008" w:type="dxa"/>
            <w:tcBorders>
              <w:top w:val="nil"/>
              <w:left w:val="nil"/>
              <w:bottom w:val="nil"/>
              <w:right w:val="nil"/>
            </w:tcBorders>
            <w:shd w:val="clear" w:color="auto" w:fill="auto"/>
            <w:tcMar>
              <w:top w:w="15" w:type="dxa"/>
              <w:left w:w="15" w:type="dxa"/>
              <w:bottom w:w="0" w:type="dxa"/>
              <w:right w:w="15" w:type="dxa"/>
            </w:tcMar>
            <w:vAlign w:val="center"/>
            <w:hideMark/>
          </w:tcPr>
          <w:p w14:paraId="313D5417" w14:textId="18732E8E" w:rsidR="00053FF2" w:rsidRPr="0003514B" w:rsidRDefault="008E7584" w:rsidP="009A6456">
            <w:pPr>
              <w:spacing w:after="0" w:line="240" w:lineRule="auto"/>
              <w:textAlignment w:val="center"/>
              <w:rPr>
                <w:rFonts w:ascii="Arial" w:eastAsia="Times New Roman" w:hAnsi="Arial" w:cs="Arial"/>
                <w:sz w:val="36"/>
                <w:szCs w:val="36"/>
              </w:rPr>
            </w:pPr>
            <w:r>
              <w:rPr>
                <w:rFonts w:ascii="Times New Roman" w:eastAsia="Times New Roman" w:hAnsi="Times New Roman" w:cs="Times New Roman"/>
                <w:color w:val="000000"/>
                <w:kern w:val="24"/>
                <w:sz w:val="24"/>
                <w:szCs w:val="24"/>
              </w:rPr>
              <w:t>A</w:t>
            </w:r>
            <w:r w:rsidR="0051378B">
              <w:rPr>
                <w:rFonts w:ascii="Times New Roman" w:eastAsia="Times New Roman" w:hAnsi="Times New Roman" w:cs="Times New Roman"/>
                <w:color w:val="000000"/>
                <w:kern w:val="24"/>
                <w:sz w:val="24"/>
                <w:szCs w:val="24"/>
              </w:rPr>
              <w:t>O</w:t>
            </w:r>
            <w:r>
              <w:rPr>
                <w:rFonts w:ascii="Times New Roman" w:eastAsia="Times New Roman" w:hAnsi="Times New Roman" w:cs="Times New Roman"/>
                <w:color w:val="000000"/>
                <w:kern w:val="24"/>
                <w:sz w:val="24"/>
                <w:szCs w:val="24"/>
              </w:rPr>
              <w:t>P</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8CFC68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-.135</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600108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-.158</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B86923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.403</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4A4F26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-.193</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6F4DEFD"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-.559</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B1B944F"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C15730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DEB266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012CA96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96C0E3E"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2.107</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16B25F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1.056</w:t>
            </w:r>
          </w:p>
        </w:tc>
      </w:tr>
      <w:tr w:rsidR="008E7584" w:rsidRPr="0003514B" w14:paraId="237384AB" w14:textId="77777777" w:rsidTr="008E18FF">
        <w:trPr>
          <w:trHeight w:val="300"/>
        </w:trPr>
        <w:tc>
          <w:tcPr>
            <w:tcW w:w="1008" w:type="dxa"/>
            <w:tcBorders>
              <w:top w:val="nil"/>
              <w:left w:val="nil"/>
              <w:bottom w:val="nil"/>
              <w:right w:val="nil"/>
            </w:tcBorders>
            <w:shd w:val="clear" w:color="auto" w:fill="auto"/>
            <w:tcMar>
              <w:top w:w="15" w:type="dxa"/>
              <w:left w:w="15" w:type="dxa"/>
              <w:bottom w:w="0" w:type="dxa"/>
              <w:right w:w="15" w:type="dxa"/>
            </w:tcMar>
            <w:vAlign w:val="center"/>
            <w:hideMark/>
          </w:tcPr>
          <w:p w14:paraId="0067C2C9" w14:textId="7988BF5F"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A</w:t>
            </w:r>
            <w:r w:rsidR="008E7584">
              <w:rPr>
                <w:rFonts w:ascii="Times New Roman" w:eastAsia="Times New Roman" w:hAnsi="Times New Roman" w:cs="Times New Roman"/>
                <w:color w:val="000000"/>
                <w:kern w:val="24"/>
                <w:sz w:val="24"/>
                <w:szCs w:val="24"/>
              </w:rPr>
              <w:t>J</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7A84E9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-.203</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EDBF22F"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-.258</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6E702E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.412</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7679F00"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-.275</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D4BB49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-.573</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C5BECC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.724</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D978C06"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9E3941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AB48B33"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B4CE56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2.112</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008FA3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1.104</w:t>
            </w:r>
          </w:p>
        </w:tc>
      </w:tr>
      <w:tr w:rsidR="008E7584" w:rsidRPr="0003514B" w14:paraId="55E377D3" w14:textId="77777777" w:rsidTr="008E18FF">
        <w:trPr>
          <w:trHeight w:val="300"/>
        </w:trPr>
        <w:tc>
          <w:tcPr>
            <w:tcW w:w="1008" w:type="dxa"/>
            <w:tcBorders>
              <w:top w:val="nil"/>
              <w:left w:val="nil"/>
              <w:bottom w:val="nil"/>
              <w:right w:val="nil"/>
            </w:tcBorders>
            <w:shd w:val="clear" w:color="auto" w:fill="auto"/>
            <w:tcMar>
              <w:top w:w="15" w:type="dxa"/>
              <w:left w:w="15" w:type="dxa"/>
              <w:bottom w:w="0" w:type="dxa"/>
              <w:right w:w="15" w:type="dxa"/>
            </w:tcMar>
            <w:vAlign w:val="center"/>
            <w:hideMark/>
          </w:tcPr>
          <w:p w14:paraId="21B55DA1" w14:textId="77777777"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Soc Dist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5D5A43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-.199</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00A54D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-.290</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766453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.435</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979A818"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-.252</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5B327024"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-.568</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39050399"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.748</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1067DB5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.775</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7B56CC35"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4BE4F62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29C41B66"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2.310</w:t>
            </w:r>
          </w:p>
        </w:tc>
        <w:tc>
          <w:tcPr>
            <w:tcW w:w="1008" w:type="dxa"/>
            <w:tcBorders>
              <w:top w:val="nil"/>
              <w:left w:val="nil"/>
              <w:bottom w:val="nil"/>
              <w:right w:val="nil"/>
            </w:tcBorders>
            <w:shd w:val="clear" w:color="auto" w:fill="auto"/>
            <w:tcMar>
              <w:top w:w="15" w:type="dxa"/>
              <w:left w:w="15" w:type="dxa"/>
              <w:bottom w:w="0" w:type="dxa"/>
              <w:right w:w="15" w:type="dxa"/>
            </w:tcMar>
            <w:hideMark/>
          </w:tcPr>
          <w:p w14:paraId="635BDABD"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1.176</w:t>
            </w:r>
          </w:p>
        </w:tc>
      </w:tr>
      <w:tr w:rsidR="008E7584" w:rsidRPr="0003514B" w14:paraId="3565B67B" w14:textId="77777777" w:rsidTr="008E18FF">
        <w:trPr>
          <w:trHeight w:val="300"/>
        </w:trPr>
        <w:tc>
          <w:tcPr>
            <w:tcW w:w="1008"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78BA76" w14:textId="74C53940" w:rsidR="00053FF2" w:rsidRPr="0003514B" w:rsidRDefault="00053FF2" w:rsidP="009A6456">
            <w:pPr>
              <w:spacing w:after="0" w:line="240" w:lineRule="auto"/>
              <w:textAlignment w:val="center"/>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Eq</w:t>
            </w:r>
            <w:r w:rsidR="008E7584">
              <w:rPr>
                <w:rFonts w:ascii="Times New Roman" w:eastAsia="Times New Roman" w:hAnsi="Times New Roman" w:cs="Times New Roman"/>
                <w:color w:val="000000"/>
                <w:kern w:val="24"/>
                <w:sz w:val="24"/>
                <w:szCs w:val="24"/>
              </w:rPr>
              <w:t>ual</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3C960E6B"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.139</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63B3F8A2"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.313</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0A564FEC"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-.322</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2C44C7E2"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.185</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65B4F6F3"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.421</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6A72BDE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-.345</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4EEC9A97"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-.375</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65F371DD"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-.464</w:t>
            </w:r>
            <w:r w:rsidRPr="0003514B">
              <w:rPr>
                <w:rFonts w:ascii="Times New Roman" w:eastAsia="Times New Roman" w:hAnsi="Times New Roman" w:cs="Times New Roman"/>
                <w:color w:val="000000"/>
                <w:kern w:val="24"/>
                <w:position w:val="7"/>
                <w:sz w:val="24"/>
                <w:szCs w:val="24"/>
                <w:vertAlign w:val="superscript"/>
              </w:rPr>
              <w:t>**</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4764116A"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__</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64FCD916"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5.220</w:t>
            </w:r>
          </w:p>
        </w:tc>
        <w:tc>
          <w:tcPr>
            <w:tcW w:w="1008" w:type="dxa"/>
            <w:tcBorders>
              <w:top w:val="nil"/>
              <w:left w:val="nil"/>
              <w:bottom w:val="single" w:sz="8" w:space="0" w:color="000000"/>
              <w:right w:val="nil"/>
            </w:tcBorders>
            <w:shd w:val="clear" w:color="auto" w:fill="auto"/>
            <w:tcMar>
              <w:top w:w="15" w:type="dxa"/>
              <w:left w:w="15" w:type="dxa"/>
              <w:bottom w:w="0" w:type="dxa"/>
              <w:right w:w="15" w:type="dxa"/>
            </w:tcMar>
            <w:hideMark/>
          </w:tcPr>
          <w:p w14:paraId="53210911" w14:textId="77777777" w:rsidR="00053FF2" w:rsidRPr="0003514B" w:rsidRDefault="00053FF2" w:rsidP="00B06D0F">
            <w:pPr>
              <w:spacing w:after="0" w:line="240" w:lineRule="auto"/>
              <w:jc w:val="right"/>
              <w:textAlignment w:val="top"/>
              <w:rPr>
                <w:rFonts w:ascii="Arial" w:eastAsia="Times New Roman" w:hAnsi="Arial" w:cs="Arial"/>
                <w:sz w:val="36"/>
                <w:szCs w:val="36"/>
              </w:rPr>
            </w:pPr>
            <w:r w:rsidRPr="0003514B">
              <w:rPr>
                <w:rFonts w:ascii="Times New Roman" w:eastAsia="Times New Roman" w:hAnsi="Times New Roman" w:cs="Times New Roman"/>
                <w:color w:val="000000"/>
                <w:kern w:val="24"/>
                <w:sz w:val="24"/>
                <w:szCs w:val="24"/>
              </w:rPr>
              <w:t>1.477</w:t>
            </w:r>
          </w:p>
        </w:tc>
      </w:tr>
    </w:tbl>
    <w:p w14:paraId="1A165657" w14:textId="77777777" w:rsidR="00053FF2" w:rsidRDefault="00053FF2" w:rsidP="00053FF2">
      <w:pPr>
        <w:spacing w:after="0" w:line="480" w:lineRule="auto"/>
        <w:ind w:left="720" w:hanging="720"/>
        <w:jc w:val="right"/>
        <w:rPr>
          <w:rFonts w:ascii="Times New Roman" w:hAnsi="Times New Roman" w:cs="Times New Roman"/>
          <w:sz w:val="24"/>
          <w:szCs w:val="24"/>
        </w:rPr>
      </w:pPr>
    </w:p>
    <w:p w14:paraId="65FB1049" w14:textId="3FB41BB8" w:rsidR="00053FF2" w:rsidRPr="00FE3982" w:rsidRDefault="00053FF2" w:rsidP="00053FF2">
      <w:pPr>
        <w:rPr>
          <w:rFonts w:ascii="Times New Roman" w:hAnsi="Times New Roman" w:cs="Times New Roman"/>
          <w:sz w:val="24"/>
          <w:szCs w:val="24"/>
        </w:rPr>
      </w:pPr>
      <w:r w:rsidRPr="00FE3982">
        <w:rPr>
          <w:rFonts w:ascii="Times New Roman" w:hAnsi="Times New Roman" w:cs="Times New Roman"/>
          <w:sz w:val="24"/>
          <w:szCs w:val="24"/>
        </w:rPr>
        <w:t xml:space="preserve">Note: </w:t>
      </w:r>
      <w:r w:rsidRPr="00FE3982">
        <w:rPr>
          <w:rFonts w:ascii="Times New Roman" w:hAnsi="Times New Roman" w:cs="Times New Roman"/>
          <w:i/>
          <w:sz w:val="24"/>
          <w:szCs w:val="24"/>
        </w:rPr>
        <w:t>N</w:t>
      </w:r>
      <w:r w:rsidRPr="00FE3982">
        <w:rPr>
          <w:rFonts w:ascii="Times New Roman" w:hAnsi="Times New Roman" w:cs="Times New Roman"/>
          <w:sz w:val="24"/>
          <w:szCs w:val="24"/>
        </w:rPr>
        <w:t>s range from 201 to 218 due to missingness. ** p &lt; .01; * p &lt; .05</w:t>
      </w:r>
      <w:r w:rsidR="00A51A99">
        <w:rPr>
          <w:rFonts w:ascii="Times New Roman" w:hAnsi="Times New Roman" w:cs="Times New Roman"/>
          <w:sz w:val="24"/>
          <w:szCs w:val="24"/>
        </w:rPr>
        <w:t>. IH= Intellectual Humility. AC= Attributional Complexity. PT= Perspective Taking. IMS= Internal Motivation to Control Prejudice</w:t>
      </w:r>
      <w:r w:rsidR="00700805">
        <w:rPr>
          <w:rFonts w:ascii="Times New Roman" w:hAnsi="Times New Roman" w:cs="Times New Roman"/>
          <w:sz w:val="24"/>
          <w:szCs w:val="24"/>
        </w:rPr>
        <w:t xml:space="preserve">. AOP= Anti-obese Prejudice. AJ= </w:t>
      </w:r>
      <w:r w:rsidR="0051378B">
        <w:rPr>
          <w:rFonts w:ascii="Times New Roman" w:hAnsi="Times New Roman" w:cs="Times New Roman"/>
          <w:sz w:val="24"/>
          <w:szCs w:val="24"/>
        </w:rPr>
        <w:t xml:space="preserve">Adverse Judgment. Soc Dist= Social Distance. Equal = Desire for Equality. </w:t>
      </w:r>
    </w:p>
    <w:p w14:paraId="6C81667E" w14:textId="77777777" w:rsidR="00053FF2" w:rsidRDefault="00053FF2" w:rsidP="00053FF2">
      <w:pPr>
        <w:spacing w:after="0" w:line="480" w:lineRule="auto"/>
        <w:rPr>
          <w:rFonts w:ascii="Times New Roman" w:hAnsi="Times New Roman" w:cs="Times New Roman"/>
          <w:sz w:val="24"/>
          <w:szCs w:val="24"/>
        </w:rPr>
      </w:pPr>
    </w:p>
    <w:p w14:paraId="1EB388C0" w14:textId="6891DE87" w:rsidR="00772DD3" w:rsidRDefault="00772DD3" w:rsidP="00BC7CCB">
      <w:pPr>
        <w:spacing w:after="0" w:line="480" w:lineRule="auto"/>
        <w:ind w:left="720" w:hanging="720"/>
        <w:rPr>
          <w:rFonts w:ascii="Times New Roman" w:hAnsi="Times New Roman" w:cs="Times New Roman"/>
          <w:sz w:val="24"/>
          <w:szCs w:val="24"/>
        </w:rPr>
      </w:pPr>
    </w:p>
    <w:p w14:paraId="3F12C466" w14:textId="58F58A5A" w:rsidR="00772DD3" w:rsidRDefault="00772DD3" w:rsidP="00BC7CCB">
      <w:pPr>
        <w:spacing w:after="0" w:line="480" w:lineRule="auto"/>
        <w:ind w:left="720" w:hanging="720"/>
        <w:rPr>
          <w:rFonts w:ascii="Times New Roman" w:hAnsi="Times New Roman" w:cs="Times New Roman"/>
          <w:sz w:val="24"/>
          <w:szCs w:val="24"/>
        </w:rPr>
      </w:pPr>
    </w:p>
    <w:p w14:paraId="5EC975C3" w14:textId="71B79639" w:rsidR="005B35BF" w:rsidRDefault="005B35BF" w:rsidP="00BC7CCB">
      <w:pPr>
        <w:spacing w:after="0" w:line="480" w:lineRule="auto"/>
        <w:ind w:left="720" w:hanging="720"/>
        <w:rPr>
          <w:rFonts w:ascii="Times New Roman" w:hAnsi="Times New Roman" w:cs="Times New Roman"/>
          <w:sz w:val="24"/>
          <w:szCs w:val="24"/>
        </w:rPr>
      </w:pPr>
    </w:p>
    <w:p w14:paraId="26422E8F" w14:textId="4106F787" w:rsidR="005B35BF" w:rsidRDefault="005B35BF" w:rsidP="005B35B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Table </w:t>
      </w:r>
      <w:r w:rsidR="003F1961">
        <w:rPr>
          <w:rFonts w:ascii="Times New Roman" w:hAnsi="Times New Roman" w:cs="Times New Roman"/>
          <w:sz w:val="24"/>
          <w:szCs w:val="24"/>
        </w:rPr>
        <w:t>5</w:t>
      </w:r>
      <w:r>
        <w:rPr>
          <w:rFonts w:ascii="Times New Roman" w:hAnsi="Times New Roman" w:cs="Times New Roman"/>
          <w:sz w:val="24"/>
          <w:szCs w:val="24"/>
        </w:rPr>
        <w:t xml:space="preserve">. </w:t>
      </w:r>
    </w:p>
    <w:p w14:paraId="5400F2D9" w14:textId="0C633C65" w:rsidR="005B35BF" w:rsidRDefault="005B35BF" w:rsidP="005B35B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Fit statistics for the tested models predicting obesity prejudice. </w:t>
      </w:r>
    </w:p>
    <w:tbl>
      <w:tblPr>
        <w:tblpPr w:leftFromText="180" w:rightFromText="180" w:vertAnchor="page" w:horzAnchor="margin" w:tblpY="3180"/>
        <w:tblW w:w="9360" w:type="dxa"/>
        <w:tblLayout w:type="fixed"/>
        <w:tblLook w:val="04A0" w:firstRow="1" w:lastRow="0" w:firstColumn="1" w:lastColumn="0" w:noHBand="0" w:noVBand="1"/>
      </w:tblPr>
      <w:tblGrid>
        <w:gridCol w:w="2610"/>
        <w:gridCol w:w="2520"/>
        <w:gridCol w:w="1170"/>
        <w:gridCol w:w="1170"/>
        <w:gridCol w:w="900"/>
        <w:gridCol w:w="990"/>
      </w:tblGrid>
      <w:tr w:rsidR="005B35BF" w:rsidRPr="00FD7D80" w14:paraId="345B19AE" w14:textId="77777777" w:rsidTr="00BB68E3">
        <w:trPr>
          <w:trHeight w:val="480"/>
        </w:trPr>
        <w:tc>
          <w:tcPr>
            <w:tcW w:w="2610" w:type="dxa"/>
            <w:tcBorders>
              <w:top w:val="single" w:sz="4" w:space="0" w:color="auto"/>
              <w:left w:val="nil"/>
              <w:bottom w:val="single" w:sz="4" w:space="0" w:color="auto"/>
              <w:right w:val="nil"/>
            </w:tcBorders>
            <w:shd w:val="clear" w:color="auto" w:fill="auto"/>
            <w:vAlign w:val="bottom"/>
            <w:hideMark/>
          </w:tcPr>
          <w:p w14:paraId="251127A9" w14:textId="77777777" w:rsidR="005B35BF" w:rsidRPr="00FD7D80" w:rsidRDefault="005B35BF" w:rsidP="005B35BF">
            <w:pPr>
              <w:spacing w:after="0" w:line="240" w:lineRule="auto"/>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 </w:t>
            </w:r>
          </w:p>
        </w:tc>
        <w:tc>
          <w:tcPr>
            <w:tcW w:w="2520" w:type="dxa"/>
            <w:tcBorders>
              <w:top w:val="single" w:sz="4" w:space="0" w:color="auto"/>
              <w:left w:val="nil"/>
              <w:bottom w:val="single" w:sz="4" w:space="0" w:color="auto"/>
              <w:right w:val="nil"/>
            </w:tcBorders>
            <w:shd w:val="clear" w:color="auto" w:fill="auto"/>
            <w:vAlign w:val="center"/>
            <w:hideMark/>
          </w:tcPr>
          <w:p w14:paraId="1E2B3A6A" w14:textId="6616C7CD" w:rsidR="005B35BF" w:rsidRPr="00FD7D80" w:rsidRDefault="00BB68E3" w:rsidP="005B35BF">
            <w:pPr>
              <w:spacing w:after="0" w:line="240" w:lineRule="auto"/>
              <w:jc w:val="right"/>
              <w:rPr>
                <w:rFonts w:ascii="Times New Roman" w:eastAsia="Times New Roman" w:hAnsi="Times New Roman" w:cs="Times New Roman"/>
                <w:color w:val="000000" w:themeColor="text1"/>
                <w:sz w:val="24"/>
                <w:szCs w:val="24"/>
              </w:rPr>
            </w:pPr>
            <w:r w:rsidRPr="004151BB">
              <w:rPr>
                <w:rFonts w:ascii="Symbol" w:hAnsi="Symbol"/>
                <w:sz w:val="24"/>
                <w:szCs w:val="24"/>
              </w:rPr>
              <w:sym w:font="Symbol" w:char="F063"/>
            </w:r>
            <w:r w:rsidRPr="004151BB">
              <w:rPr>
                <w:rFonts w:ascii="Symbol" w:hAnsi="Symbol"/>
                <w:sz w:val="24"/>
                <w:szCs w:val="24"/>
                <w:vertAlign w:val="superscript"/>
              </w:rPr>
              <w:t></w:t>
            </w:r>
            <w:r w:rsidRPr="004151BB">
              <w:rPr>
                <w:rFonts w:ascii="Symbol" w:hAnsi="Symbol"/>
                <w:sz w:val="24"/>
                <w:szCs w:val="24"/>
                <w:vertAlign w:val="superscript"/>
              </w:rPr>
              <w:t></w:t>
            </w:r>
            <w:r>
              <w:rPr>
                <w:rFonts w:ascii="Times New Roman" w:hAnsi="Times New Roman" w:cs="Times New Roman"/>
                <w:color w:val="000000"/>
                <w:sz w:val="24"/>
                <w:szCs w:val="24"/>
              </w:rPr>
              <w:t xml:space="preserve"> (df), </w:t>
            </w:r>
            <w:r>
              <w:rPr>
                <w:rFonts w:ascii="Times New Roman" w:hAnsi="Times New Roman" w:cs="Times New Roman"/>
                <w:i/>
                <w:iCs/>
                <w:color w:val="000000"/>
                <w:sz w:val="24"/>
                <w:szCs w:val="24"/>
              </w:rPr>
              <w:t>p</w:t>
            </w:r>
            <w:r>
              <w:rPr>
                <w:rFonts w:ascii="Times New Roman" w:hAnsi="Times New Roman" w:cs="Times New Roman"/>
                <w:color w:val="000000"/>
                <w:sz w:val="24"/>
                <w:szCs w:val="24"/>
              </w:rPr>
              <w:t>-value</w:t>
            </w:r>
          </w:p>
        </w:tc>
        <w:tc>
          <w:tcPr>
            <w:tcW w:w="1170" w:type="dxa"/>
            <w:tcBorders>
              <w:top w:val="single" w:sz="4" w:space="0" w:color="auto"/>
              <w:left w:val="nil"/>
              <w:bottom w:val="single" w:sz="4" w:space="0" w:color="auto"/>
              <w:right w:val="nil"/>
            </w:tcBorders>
            <w:shd w:val="clear" w:color="auto" w:fill="auto"/>
            <w:vAlign w:val="center"/>
            <w:hideMark/>
          </w:tcPr>
          <w:p w14:paraId="7B6CBAF0" w14:textId="77777777" w:rsidR="005B35BF" w:rsidRPr="00FD7D80" w:rsidRDefault="005B35BF" w:rsidP="005B35B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RMSEA</w:t>
            </w:r>
          </w:p>
        </w:tc>
        <w:tc>
          <w:tcPr>
            <w:tcW w:w="1170" w:type="dxa"/>
            <w:tcBorders>
              <w:top w:val="single" w:sz="4" w:space="0" w:color="auto"/>
              <w:left w:val="nil"/>
              <w:bottom w:val="single" w:sz="4" w:space="0" w:color="auto"/>
              <w:right w:val="nil"/>
            </w:tcBorders>
            <w:shd w:val="clear" w:color="auto" w:fill="auto"/>
            <w:vAlign w:val="center"/>
            <w:hideMark/>
          </w:tcPr>
          <w:p w14:paraId="154C7F81" w14:textId="77777777" w:rsidR="005B35BF" w:rsidRPr="00FD7D80" w:rsidRDefault="005B35BF" w:rsidP="005B35B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CFI</w:t>
            </w:r>
          </w:p>
        </w:tc>
        <w:tc>
          <w:tcPr>
            <w:tcW w:w="900" w:type="dxa"/>
            <w:tcBorders>
              <w:top w:val="single" w:sz="4" w:space="0" w:color="auto"/>
              <w:left w:val="nil"/>
              <w:bottom w:val="single" w:sz="4" w:space="0" w:color="auto"/>
              <w:right w:val="nil"/>
            </w:tcBorders>
            <w:shd w:val="clear" w:color="auto" w:fill="auto"/>
            <w:vAlign w:val="center"/>
            <w:hideMark/>
          </w:tcPr>
          <w:p w14:paraId="32C42426" w14:textId="77777777" w:rsidR="005B35BF" w:rsidRPr="00FD7D80" w:rsidRDefault="005B35BF" w:rsidP="005B35B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TLI</w:t>
            </w:r>
          </w:p>
        </w:tc>
        <w:tc>
          <w:tcPr>
            <w:tcW w:w="990" w:type="dxa"/>
            <w:tcBorders>
              <w:top w:val="single" w:sz="4" w:space="0" w:color="auto"/>
              <w:left w:val="nil"/>
              <w:bottom w:val="single" w:sz="4" w:space="0" w:color="auto"/>
              <w:right w:val="nil"/>
            </w:tcBorders>
            <w:shd w:val="clear" w:color="auto" w:fill="auto"/>
            <w:vAlign w:val="center"/>
            <w:hideMark/>
          </w:tcPr>
          <w:p w14:paraId="29AB86B2" w14:textId="77777777" w:rsidR="005B35BF" w:rsidRPr="00FD7D80" w:rsidRDefault="005B35BF" w:rsidP="005B35B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SRMR</w:t>
            </w:r>
          </w:p>
        </w:tc>
      </w:tr>
      <w:tr w:rsidR="00CE2C13" w:rsidRPr="00FD7D80" w14:paraId="1DA35CF0" w14:textId="77777777" w:rsidTr="00BB68E3">
        <w:trPr>
          <w:trHeight w:val="300"/>
        </w:trPr>
        <w:tc>
          <w:tcPr>
            <w:tcW w:w="2610" w:type="dxa"/>
            <w:tcBorders>
              <w:top w:val="single" w:sz="4" w:space="0" w:color="auto"/>
              <w:left w:val="nil"/>
              <w:bottom w:val="nil"/>
              <w:right w:val="nil"/>
            </w:tcBorders>
            <w:shd w:val="clear" w:color="auto" w:fill="auto"/>
          </w:tcPr>
          <w:p w14:paraId="41FAEE4D" w14:textId="6B73345D" w:rsidR="00CE2C13" w:rsidRPr="00FD7D80" w:rsidRDefault="009A6456" w:rsidP="00CE2C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Selected</w:t>
            </w:r>
            <w:r w:rsidR="00CE2C13">
              <w:rPr>
                <w:rFonts w:ascii="Times New Roman" w:eastAsia="Times New Roman" w:hAnsi="Times New Roman" w:cs="Times New Roman"/>
                <w:color w:val="000000" w:themeColor="text1"/>
                <w:sz w:val="24"/>
                <w:szCs w:val="24"/>
              </w:rPr>
              <w:t xml:space="preserve"> Model- IMS</w:t>
            </w:r>
          </w:p>
        </w:tc>
        <w:tc>
          <w:tcPr>
            <w:tcW w:w="2520" w:type="dxa"/>
            <w:tcBorders>
              <w:top w:val="single" w:sz="4" w:space="0" w:color="auto"/>
              <w:left w:val="nil"/>
            </w:tcBorders>
            <w:shd w:val="clear" w:color="auto" w:fill="auto"/>
            <w:noWrap/>
          </w:tcPr>
          <w:p w14:paraId="5294E187" w14:textId="7E902813" w:rsidR="00CE2C13" w:rsidRPr="00C577F5"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1.703</w:t>
            </w:r>
            <w:r w:rsidR="00BB68E3">
              <w:rPr>
                <w:rFonts w:ascii="Times New Roman" w:eastAsia="Times New Roman" w:hAnsi="Times New Roman" w:cs="Times New Roman"/>
                <w:color w:val="000000" w:themeColor="text1"/>
                <w:sz w:val="24"/>
                <w:szCs w:val="24"/>
              </w:rPr>
              <w:t xml:space="preserve">(2), </w:t>
            </w:r>
            <w:r>
              <w:rPr>
                <w:rFonts w:ascii="Times New Roman" w:eastAsia="Times New Roman" w:hAnsi="Times New Roman" w:cs="Times New Roman"/>
                <w:i/>
                <w:iCs/>
                <w:color w:val="000000" w:themeColor="text1"/>
                <w:sz w:val="24"/>
                <w:szCs w:val="24"/>
              </w:rPr>
              <w:t>p</w:t>
            </w:r>
            <w:r>
              <w:rPr>
                <w:rFonts w:ascii="Times New Roman" w:eastAsia="Times New Roman" w:hAnsi="Times New Roman" w:cs="Times New Roman"/>
                <w:color w:val="000000" w:themeColor="text1"/>
                <w:sz w:val="24"/>
                <w:szCs w:val="24"/>
              </w:rPr>
              <w:t xml:space="preserve"> = .427</w:t>
            </w:r>
          </w:p>
        </w:tc>
        <w:tc>
          <w:tcPr>
            <w:tcW w:w="1170" w:type="dxa"/>
            <w:tcBorders>
              <w:top w:val="single" w:sz="4" w:space="0" w:color="auto"/>
            </w:tcBorders>
            <w:shd w:val="clear" w:color="auto" w:fill="auto"/>
            <w:noWrap/>
          </w:tcPr>
          <w:p w14:paraId="349CE4EA" w14:textId="53E54D1B"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w:t>
            </w:r>
          </w:p>
        </w:tc>
        <w:tc>
          <w:tcPr>
            <w:tcW w:w="1170" w:type="dxa"/>
            <w:tcBorders>
              <w:top w:val="single" w:sz="4" w:space="0" w:color="auto"/>
            </w:tcBorders>
            <w:shd w:val="clear" w:color="auto" w:fill="auto"/>
            <w:noWrap/>
          </w:tcPr>
          <w:p w14:paraId="0206BBEE" w14:textId="1ECBE94A"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1.000</w:t>
            </w:r>
          </w:p>
        </w:tc>
        <w:tc>
          <w:tcPr>
            <w:tcW w:w="900" w:type="dxa"/>
            <w:tcBorders>
              <w:top w:val="single" w:sz="4" w:space="0" w:color="auto"/>
            </w:tcBorders>
            <w:shd w:val="clear" w:color="auto" w:fill="auto"/>
            <w:noWrap/>
          </w:tcPr>
          <w:p w14:paraId="5764418C" w14:textId="0FC1859E"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1.000</w:t>
            </w:r>
          </w:p>
        </w:tc>
        <w:tc>
          <w:tcPr>
            <w:tcW w:w="990" w:type="dxa"/>
            <w:tcBorders>
              <w:top w:val="single" w:sz="4" w:space="0" w:color="auto"/>
            </w:tcBorders>
            <w:shd w:val="clear" w:color="auto" w:fill="auto"/>
            <w:noWrap/>
          </w:tcPr>
          <w:p w14:paraId="3C337885" w14:textId="0E2FA7B0"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.012</w:t>
            </w:r>
          </w:p>
        </w:tc>
      </w:tr>
      <w:tr w:rsidR="00CE2C13" w:rsidRPr="00FD7D80" w14:paraId="13615CFF" w14:textId="77777777" w:rsidTr="00BB68E3">
        <w:trPr>
          <w:trHeight w:val="300"/>
        </w:trPr>
        <w:tc>
          <w:tcPr>
            <w:tcW w:w="2610" w:type="dxa"/>
            <w:tcBorders>
              <w:left w:val="nil"/>
              <w:right w:val="nil"/>
            </w:tcBorders>
            <w:shd w:val="clear" w:color="auto" w:fill="auto"/>
          </w:tcPr>
          <w:p w14:paraId="1F3115C4" w14:textId="5540C1A2" w:rsidR="00CE2C13" w:rsidRPr="00FD7D80" w:rsidRDefault="00CE2C13" w:rsidP="00CE2C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Alternative Model </w:t>
            </w:r>
          </w:p>
        </w:tc>
        <w:tc>
          <w:tcPr>
            <w:tcW w:w="2520" w:type="dxa"/>
            <w:tcBorders>
              <w:left w:val="nil"/>
            </w:tcBorders>
            <w:shd w:val="clear" w:color="auto" w:fill="auto"/>
            <w:noWrap/>
          </w:tcPr>
          <w:p w14:paraId="391CCAFB" w14:textId="78188180"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2.945</w:t>
            </w:r>
            <w:r w:rsidR="00C21794">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iCs/>
                <w:color w:val="000000" w:themeColor="text1"/>
                <w:sz w:val="24"/>
                <w:szCs w:val="24"/>
              </w:rPr>
              <w:t>p</w:t>
            </w:r>
            <w:r>
              <w:rPr>
                <w:rFonts w:ascii="Times New Roman" w:eastAsia="Times New Roman" w:hAnsi="Times New Roman" w:cs="Times New Roman"/>
                <w:color w:val="000000" w:themeColor="text1"/>
                <w:sz w:val="24"/>
                <w:szCs w:val="24"/>
              </w:rPr>
              <w:t xml:space="preserve"> = .229</w:t>
            </w:r>
          </w:p>
        </w:tc>
        <w:tc>
          <w:tcPr>
            <w:tcW w:w="1170" w:type="dxa"/>
            <w:shd w:val="clear" w:color="auto" w:fill="auto"/>
            <w:noWrap/>
          </w:tcPr>
          <w:p w14:paraId="20A3E3AA" w14:textId="29C30054"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.048</w:t>
            </w:r>
          </w:p>
        </w:tc>
        <w:tc>
          <w:tcPr>
            <w:tcW w:w="1170" w:type="dxa"/>
            <w:shd w:val="clear" w:color="auto" w:fill="auto"/>
            <w:noWrap/>
          </w:tcPr>
          <w:p w14:paraId="4A61BA7D" w14:textId="38F04E43"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.993</w:t>
            </w:r>
          </w:p>
        </w:tc>
        <w:tc>
          <w:tcPr>
            <w:tcW w:w="900" w:type="dxa"/>
            <w:shd w:val="clear" w:color="auto" w:fill="auto"/>
            <w:noWrap/>
          </w:tcPr>
          <w:p w14:paraId="223C1D10" w14:textId="75F73F92"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.965</w:t>
            </w:r>
          </w:p>
        </w:tc>
        <w:tc>
          <w:tcPr>
            <w:tcW w:w="990" w:type="dxa"/>
            <w:shd w:val="clear" w:color="auto" w:fill="auto"/>
            <w:noWrap/>
          </w:tcPr>
          <w:p w14:paraId="7733A582" w14:textId="294EBF13"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.022</w:t>
            </w:r>
          </w:p>
        </w:tc>
      </w:tr>
      <w:tr w:rsidR="00CE2C13" w:rsidRPr="00FD7D80" w14:paraId="6ADB9E6C" w14:textId="77777777" w:rsidTr="00BB68E3">
        <w:trPr>
          <w:trHeight w:val="300"/>
        </w:trPr>
        <w:tc>
          <w:tcPr>
            <w:tcW w:w="2610" w:type="dxa"/>
            <w:tcBorders>
              <w:left w:val="nil"/>
              <w:bottom w:val="single" w:sz="4" w:space="0" w:color="auto"/>
              <w:right w:val="nil"/>
            </w:tcBorders>
            <w:shd w:val="clear" w:color="auto" w:fill="auto"/>
          </w:tcPr>
          <w:p w14:paraId="1939645A" w14:textId="4819B7DD" w:rsidR="00CE2C13" w:rsidRPr="00FD7D80" w:rsidRDefault="00CE2C13" w:rsidP="00CE2C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Alternative Model- PT</w:t>
            </w:r>
          </w:p>
        </w:tc>
        <w:tc>
          <w:tcPr>
            <w:tcW w:w="2520" w:type="dxa"/>
            <w:tcBorders>
              <w:left w:val="nil"/>
              <w:bottom w:val="single" w:sz="4" w:space="0" w:color="auto"/>
            </w:tcBorders>
            <w:shd w:val="clear" w:color="auto" w:fill="auto"/>
            <w:noWrap/>
          </w:tcPr>
          <w:p w14:paraId="49CB8FA3" w14:textId="373A318A"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1.506 </w:t>
            </w:r>
            <w:r w:rsidR="001B22A8">
              <w:rPr>
                <w:rFonts w:ascii="Times New Roman" w:eastAsia="Times New Roman" w:hAnsi="Times New Roman" w:cs="Times New Roman"/>
                <w:color w:val="000000" w:themeColor="text1"/>
                <w:sz w:val="24"/>
                <w:szCs w:val="24"/>
              </w:rPr>
              <w:t xml:space="preserve">(2), </w:t>
            </w:r>
            <w:r>
              <w:rPr>
                <w:rFonts w:ascii="Times New Roman" w:eastAsia="Times New Roman" w:hAnsi="Times New Roman" w:cs="Times New Roman"/>
                <w:i/>
                <w:iCs/>
                <w:color w:val="000000" w:themeColor="text1"/>
                <w:sz w:val="24"/>
                <w:szCs w:val="24"/>
              </w:rPr>
              <w:t>p</w:t>
            </w:r>
            <w:r>
              <w:rPr>
                <w:rFonts w:ascii="Times New Roman" w:eastAsia="Times New Roman" w:hAnsi="Times New Roman" w:cs="Times New Roman"/>
                <w:color w:val="000000" w:themeColor="text1"/>
                <w:sz w:val="24"/>
                <w:szCs w:val="24"/>
              </w:rPr>
              <w:t xml:space="preserve"> = .471</w:t>
            </w:r>
          </w:p>
        </w:tc>
        <w:tc>
          <w:tcPr>
            <w:tcW w:w="1170" w:type="dxa"/>
            <w:tcBorders>
              <w:bottom w:val="single" w:sz="4" w:space="0" w:color="auto"/>
            </w:tcBorders>
            <w:shd w:val="clear" w:color="auto" w:fill="auto"/>
            <w:noWrap/>
          </w:tcPr>
          <w:p w14:paraId="215229DF" w14:textId="6F5EDE9B"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w:t>
            </w:r>
          </w:p>
        </w:tc>
        <w:tc>
          <w:tcPr>
            <w:tcW w:w="1170" w:type="dxa"/>
            <w:tcBorders>
              <w:bottom w:val="single" w:sz="4" w:space="0" w:color="auto"/>
            </w:tcBorders>
            <w:shd w:val="clear" w:color="auto" w:fill="auto"/>
            <w:noWrap/>
          </w:tcPr>
          <w:p w14:paraId="681D18B1" w14:textId="258EC431"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1.000</w:t>
            </w:r>
          </w:p>
        </w:tc>
        <w:tc>
          <w:tcPr>
            <w:tcW w:w="900" w:type="dxa"/>
            <w:tcBorders>
              <w:bottom w:val="single" w:sz="4" w:space="0" w:color="auto"/>
            </w:tcBorders>
            <w:shd w:val="clear" w:color="auto" w:fill="auto"/>
            <w:noWrap/>
          </w:tcPr>
          <w:p w14:paraId="3F491F7C" w14:textId="71094438"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1.000</w:t>
            </w:r>
          </w:p>
        </w:tc>
        <w:tc>
          <w:tcPr>
            <w:tcW w:w="990" w:type="dxa"/>
            <w:tcBorders>
              <w:bottom w:val="single" w:sz="4" w:space="0" w:color="auto"/>
            </w:tcBorders>
            <w:shd w:val="clear" w:color="auto" w:fill="auto"/>
            <w:noWrap/>
          </w:tcPr>
          <w:p w14:paraId="7349A213" w14:textId="0B8B0FEF" w:rsidR="00CE2C13" w:rsidRPr="00FD7D80" w:rsidRDefault="00CE2C13" w:rsidP="00CE2C13">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.013</w:t>
            </w:r>
          </w:p>
        </w:tc>
      </w:tr>
    </w:tbl>
    <w:p w14:paraId="27EC9B27" w14:textId="7A6B6F40" w:rsidR="005B35BF" w:rsidRDefault="005B35BF" w:rsidP="003F1961">
      <w:pPr>
        <w:spacing w:after="0" w:line="480" w:lineRule="auto"/>
        <w:rPr>
          <w:rFonts w:ascii="Times New Roman" w:hAnsi="Times New Roman" w:cs="Times New Roman"/>
          <w:sz w:val="24"/>
          <w:szCs w:val="24"/>
        </w:rPr>
      </w:pPr>
    </w:p>
    <w:p w14:paraId="0697E9C8" w14:textId="0CF05721" w:rsidR="00BB5463" w:rsidRDefault="00BB5463" w:rsidP="003F1961">
      <w:pPr>
        <w:spacing w:after="0" w:line="480" w:lineRule="auto"/>
        <w:rPr>
          <w:rFonts w:ascii="Times New Roman" w:hAnsi="Times New Roman" w:cs="Times New Roman"/>
          <w:sz w:val="24"/>
          <w:szCs w:val="24"/>
        </w:rPr>
      </w:pPr>
    </w:p>
    <w:p w14:paraId="7B4B4CAD" w14:textId="77777777" w:rsidR="00BB5463" w:rsidRDefault="00BB5463" w:rsidP="003F1961">
      <w:pPr>
        <w:spacing w:after="0" w:line="480" w:lineRule="auto"/>
        <w:rPr>
          <w:rFonts w:ascii="Times New Roman" w:hAnsi="Times New Roman" w:cs="Times New Roman"/>
          <w:sz w:val="24"/>
          <w:szCs w:val="24"/>
        </w:rPr>
      </w:pPr>
    </w:p>
    <w:p w14:paraId="3B281966" w14:textId="77777777" w:rsidR="00CE2C13" w:rsidRPr="00B13324" w:rsidRDefault="00CE2C13" w:rsidP="00CE2C13">
      <w:pPr>
        <w:spacing w:after="0" w:line="480" w:lineRule="auto"/>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N = 203. PT= Perspective Taking. IMS= Internal Motivation to Control Prejudice. </w:t>
      </w:r>
    </w:p>
    <w:p w14:paraId="6067BEB4" w14:textId="070BE54C" w:rsidR="005B35BF" w:rsidRDefault="005B35BF" w:rsidP="00BC7CCB">
      <w:pPr>
        <w:spacing w:after="0" w:line="480" w:lineRule="auto"/>
        <w:ind w:left="720" w:hanging="720"/>
        <w:rPr>
          <w:rFonts w:ascii="Times New Roman" w:hAnsi="Times New Roman" w:cs="Times New Roman"/>
          <w:sz w:val="24"/>
          <w:szCs w:val="24"/>
        </w:rPr>
      </w:pPr>
    </w:p>
    <w:p w14:paraId="6E684948" w14:textId="31D04399" w:rsidR="005B35BF" w:rsidRDefault="005B35BF" w:rsidP="00BC7CCB">
      <w:pPr>
        <w:spacing w:after="0" w:line="480" w:lineRule="auto"/>
        <w:ind w:left="720" w:hanging="720"/>
        <w:rPr>
          <w:rFonts w:ascii="Times New Roman" w:hAnsi="Times New Roman" w:cs="Times New Roman"/>
          <w:sz w:val="24"/>
          <w:szCs w:val="24"/>
        </w:rPr>
      </w:pPr>
    </w:p>
    <w:p w14:paraId="1DBE028D" w14:textId="1D749705" w:rsidR="005B35BF" w:rsidRDefault="005B35BF" w:rsidP="00BC7CCB">
      <w:pPr>
        <w:spacing w:after="0" w:line="480" w:lineRule="auto"/>
        <w:ind w:left="720" w:hanging="720"/>
        <w:rPr>
          <w:rFonts w:ascii="Times New Roman" w:hAnsi="Times New Roman" w:cs="Times New Roman"/>
          <w:sz w:val="24"/>
          <w:szCs w:val="24"/>
        </w:rPr>
      </w:pPr>
    </w:p>
    <w:p w14:paraId="1CD24C59" w14:textId="4352DE0B" w:rsidR="005B35BF" w:rsidRDefault="005B35BF" w:rsidP="00BC7CCB">
      <w:pPr>
        <w:spacing w:after="0" w:line="480" w:lineRule="auto"/>
        <w:ind w:left="720" w:hanging="720"/>
        <w:rPr>
          <w:rFonts w:ascii="Times New Roman" w:hAnsi="Times New Roman" w:cs="Times New Roman"/>
          <w:sz w:val="24"/>
          <w:szCs w:val="24"/>
        </w:rPr>
      </w:pPr>
    </w:p>
    <w:p w14:paraId="5D1D2A54" w14:textId="77777777" w:rsidR="003F1961" w:rsidRDefault="003F1961" w:rsidP="00BC7CCB">
      <w:pPr>
        <w:spacing w:after="0" w:line="480" w:lineRule="auto"/>
        <w:ind w:left="720" w:hanging="720"/>
        <w:rPr>
          <w:rFonts w:ascii="Times New Roman" w:hAnsi="Times New Roman" w:cs="Times New Roman"/>
          <w:sz w:val="24"/>
          <w:szCs w:val="24"/>
        </w:rPr>
      </w:pPr>
    </w:p>
    <w:p w14:paraId="688FA39A" w14:textId="698435CA" w:rsidR="005B35BF" w:rsidRDefault="005B35BF" w:rsidP="00BC7CCB">
      <w:pPr>
        <w:spacing w:after="0" w:line="480" w:lineRule="auto"/>
        <w:ind w:left="720" w:hanging="720"/>
        <w:rPr>
          <w:rFonts w:ascii="Times New Roman" w:hAnsi="Times New Roman" w:cs="Times New Roman"/>
          <w:sz w:val="24"/>
          <w:szCs w:val="24"/>
        </w:rPr>
      </w:pPr>
    </w:p>
    <w:p w14:paraId="10108756" w14:textId="77777777" w:rsidR="005B35BF" w:rsidRDefault="005B35BF" w:rsidP="00BC7CCB">
      <w:pPr>
        <w:spacing w:after="0" w:line="480" w:lineRule="auto"/>
        <w:ind w:left="720" w:hanging="720"/>
        <w:rPr>
          <w:rFonts w:ascii="Times New Roman" w:hAnsi="Times New Roman" w:cs="Times New Roman"/>
          <w:sz w:val="24"/>
          <w:szCs w:val="24"/>
        </w:rPr>
      </w:pPr>
    </w:p>
    <w:p w14:paraId="6EDAA711" w14:textId="55482180" w:rsidR="00772DD3" w:rsidRDefault="00772DD3" w:rsidP="00BC7CCB">
      <w:pPr>
        <w:spacing w:after="0" w:line="480" w:lineRule="auto"/>
        <w:ind w:left="720" w:hanging="720"/>
        <w:rPr>
          <w:rFonts w:ascii="Times New Roman" w:hAnsi="Times New Roman" w:cs="Times New Roman"/>
          <w:sz w:val="24"/>
          <w:szCs w:val="24"/>
        </w:rPr>
      </w:pPr>
    </w:p>
    <w:p w14:paraId="4B39FBBF" w14:textId="0C777864" w:rsidR="00772DD3" w:rsidRDefault="00772DD3" w:rsidP="00BC7CCB">
      <w:pPr>
        <w:spacing w:after="0" w:line="480" w:lineRule="auto"/>
        <w:ind w:left="720" w:hanging="720"/>
        <w:rPr>
          <w:rFonts w:ascii="Times New Roman" w:hAnsi="Times New Roman" w:cs="Times New Roman"/>
          <w:sz w:val="24"/>
          <w:szCs w:val="24"/>
        </w:rPr>
      </w:pPr>
    </w:p>
    <w:p w14:paraId="0783727A" w14:textId="77777777" w:rsidR="00AE5586" w:rsidRDefault="00AE5586" w:rsidP="00BC7CCB">
      <w:pPr>
        <w:spacing w:after="0" w:line="480" w:lineRule="auto"/>
        <w:ind w:left="720" w:hanging="720"/>
        <w:rPr>
          <w:rFonts w:ascii="Times New Roman" w:hAnsi="Times New Roman" w:cs="Times New Roman"/>
          <w:sz w:val="24"/>
          <w:szCs w:val="24"/>
        </w:rPr>
        <w:sectPr w:rsidR="00AE5586" w:rsidSect="000517D8">
          <w:pgSz w:w="15840" w:h="12240" w:orient="landscape"/>
          <w:pgMar w:top="1440" w:right="1440" w:bottom="1440" w:left="1440" w:header="720" w:footer="720" w:gutter="0"/>
          <w:cols w:space="720"/>
          <w:docGrid w:linePitch="360"/>
        </w:sectPr>
      </w:pPr>
    </w:p>
    <w:p w14:paraId="55736FFB" w14:textId="0FDCF22C" w:rsidR="008F3B43" w:rsidRDefault="008F3B43" w:rsidP="008F3B43">
      <w:pPr>
        <w:rPr>
          <w:rFonts w:ascii="Times New Roman" w:hAnsi="Times New Roman" w:cs="Times New Roman"/>
          <w:sz w:val="24"/>
          <w:szCs w:val="24"/>
        </w:rPr>
      </w:pPr>
      <w:r>
        <w:rPr>
          <w:rFonts w:ascii="Times New Roman" w:hAnsi="Times New Roman" w:cs="Times New Roman"/>
          <w:sz w:val="24"/>
          <w:szCs w:val="24"/>
        </w:rPr>
        <w:lastRenderedPageBreak/>
        <w:t>Table 6.</w:t>
      </w:r>
    </w:p>
    <w:p w14:paraId="0EF4CF74" w14:textId="60C743BF" w:rsidR="008F3B43" w:rsidRDefault="008F3B43" w:rsidP="008F3B43">
      <w:pPr>
        <w:rPr>
          <w:rFonts w:ascii="Times New Roman" w:hAnsi="Times New Roman" w:cs="Times New Roman"/>
          <w:sz w:val="24"/>
          <w:szCs w:val="24"/>
        </w:rPr>
      </w:pPr>
      <w:r>
        <w:rPr>
          <w:rFonts w:ascii="Times New Roman" w:hAnsi="Times New Roman" w:cs="Times New Roman"/>
          <w:sz w:val="24"/>
          <w:szCs w:val="24"/>
        </w:rPr>
        <w:t>Total, direct, and indirect effects on intellectual humility on obesity stigma variables</w:t>
      </w:r>
    </w:p>
    <w:tbl>
      <w:tblPr>
        <w:tblStyle w:val="PlainTable2"/>
        <w:tblpPr w:leftFromText="180" w:rightFromText="180" w:vertAnchor="text" w:horzAnchor="margin" w:tblpY="325"/>
        <w:tblW w:w="10260" w:type="dxa"/>
        <w:tblLook w:val="0420" w:firstRow="1" w:lastRow="0" w:firstColumn="0" w:lastColumn="0" w:noHBand="0" w:noVBand="1"/>
      </w:tblPr>
      <w:tblGrid>
        <w:gridCol w:w="3767"/>
        <w:gridCol w:w="1273"/>
        <w:gridCol w:w="990"/>
        <w:gridCol w:w="1080"/>
        <w:gridCol w:w="1260"/>
        <w:gridCol w:w="630"/>
        <w:gridCol w:w="1260"/>
      </w:tblGrid>
      <w:tr w:rsidR="008320B2" w:rsidRPr="000627A3" w14:paraId="74A7FA6B" w14:textId="282BE2E2" w:rsidTr="00BB5463">
        <w:trPr>
          <w:cnfStyle w:val="100000000000" w:firstRow="1" w:lastRow="0" w:firstColumn="0" w:lastColumn="0" w:oddVBand="0" w:evenVBand="0" w:oddHBand="0" w:evenHBand="0" w:firstRowFirstColumn="0" w:firstRowLastColumn="0" w:lastRowFirstColumn="0" w:lastRowLastColumn="0"/>
          <w:trHeight w:hRule="exact" w:val="643"/>
        </w:trPr>
        <w:tc>
          <w:tcPr>
            <w:tcW w:w="3767" w:type="dxa"/>
            <w:tcBorders>
              <w:top w:val="single" w:sz="4" w:space="0" w:color="7F7F7F" w:themeColor="text1" w:themeTint="80"/>
              <w:bottom w:val="single" w:sz="4" w:space="0" w:color="auto"/>
            </w:tcBorders>
            <w:hideMark/>
          </w:tcPr>
          <w:p w14:paraId="659FE0A1" w14:textId="77777777" w:rsidR="008320B2" w:rsidRPr="000627A3" w:rsidRDefault="008320B2" w:rsidP="008F3B43">
            <w:pPr>
              <w:spacing w:after="160" w:line="259" w:lineRule="auto"/>
              <w:rPr>
                <w:rFonts w:ascii="Times New Roman" w:hAnsi="Times New Roman" w:cs="Times New Roman"/>
                <w:sz w:val="24"/>
                <w:szCs w:val="24"/>
              </w:rPr>
            </w:pPr>
          </w:p>
        </w:tc>
        <w:tc>
          <w:tcPr>
            <w:tcW w:w="1273" w:type="dxa"/>
            <w:tcBorders>
              <w:top w:val="single" w:sz="4" w:space="0" w:color="7F7F7F" w:themeColor="text1" w:themeTint="80"/>
              <w:bottom w:val="single" w:sz="4" w:space="0" w:color="auto"/>
            </w:tcBorders>
            <w:hideMark/>
          </w:tcPr>
          <w:p w14:paraId="4179668A" w14:textId="77777777" w:rsidR="008320B2" w:rsidRPr="000627A3" w:rsidRDefault="008320B2" w:rsidP="008F3B43">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Estimate</w:t>
            </w:r>
          </w:p>
        </w:tc>
        <w:tc>
          <w:tcPr>
            <w:tcW w:w="990" w:type="dxa"/>
            <w:tcBorders>
              <w:top w:val="single" w:sz="4" w:space="0" w:color="7F7F7F" w:themeColor="text1" w:themeTint="80"/>
              <w:bottom w:val="single" w:sz="4" w:space="0" w:color="auto"/>
            </w:tcBorders>
            <w:hideMark/>
          </w:tcPr>
          <w:p w14:paraId="695FA51B" w14:textId="77777777" w:rsidR="008320B2" w:rsidRPr="000627A3" w:rsidRDefault="008320B2" w:rsidP="008F3B43">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SE</w:t>
            </w:r>
          </w:p>
        </w:tc>
        <w:tc>
          <w:tcPr>
            <w:tcW w:w="1080" w:type="dxa"/>
            <w:tcBorders>
              <w:top w:val="single" w:sz="4" w:space="0" w:color="7F7F7F" w:themeColor="text1" w:themeTint="80"/>
              <w:bottom w:val="single" w:sz="4" w:space="0" w:color="auto"/>
            </w:tcBorders>
            <w:hideMark/>
          </w:tcPr>
          <w:p w14:paraId="154DE902" w14:textId="77777777" w:rsidR="008320B2" w:rsidRPr="000627A3" w:rsidRDefault="008320B2" w:rsidP="008F3B43">
            <w:pPr>
              <w:spacing w:after="160" w:line="259" w:lineRule="auto"/>
              <w:rPr>
                <w:rFonts w:ascii="Times New Roman" w:hAnsi="Times New Roman" w:cs="Times New Roman"/>
                <w:sz w:val="24"/>
                <w:szCs w:val="24"/>
              </w:rPr>
            </w:pPr>
            <w:r w:rsidRPr="000627A3">
              <w:rPr>
                <w:rFonts w:ascii="Times New Roman" w:hAnsi="Times New Roman" w:cs="Times New Roman"/>
                <w:i/>
                <w:iCs/>
                <w:sz w:val="24"/>
                <w:szCs w:val="24"/>
              </w:rPr>
              <w:t>p</w:t>
            </w:r>
            <w:r w:rsidRPr="000627A3">
              <w:rPr>
                <w:rFonts w:ascii="Times New Roman" w:hAnsi="Times New Roman" w:cs="Times New Roman"/>
                <w:sz w:val="24"/>
                <w:szCs w:val="24"/>
              </w:rPr>
              <w:t>-value</w:t>
            </w:r>
          </w:p>
        </w:tc>
        <w:tc>
          <w:tcPr>
            <w:tcW w:w="1260" w:type="dxa"/>
            <w:tcBorders>
              <w:top w:val="single" w:sz="4" w:space="0" w:color="7F7F7F" w:themeColor="text1" w:themeTint="80"/>
              <w:bottom w:val="single" w:sz="4" w:space="0" w:color="auto"/>
            </w:tcBorders>
            <w:hideMark/>
          </w:tcPr>
          <w:p w14:paraId="68F0B04A" w14:textId="77777777" w:rsidR="008320B2" w:rsidRPr="000627A3" w:rsidRDefault="008320B2" w:rsidP="008F3B43">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95% CI</w:t>
            </w:r>
          </w:p>
        </w:tc>
        <w:tc>
          <w:tcPr>
            <w:tcW w:w="1890" w:type="dxa"/>
            <w:gridSpan w:val="2"/>
            <w:tcBorders>
              <w:top w:val="single" w:sz="4" w:space="0" w:color="7F7F7F" w:themeColor="text1" w:themeTint="80"/>
              <w:bottom w:val="single" w:sz="4" w:space="0" w:color="auto"/>
            </w:tcBorders>
          </w:tcPr>
          <w:p w14:paraId="36ABCA86" w14:textId="12C971D3" w:rsidR="008320B2" w:rsidRPr="000627A3" w:rsidRDefault="00BB5463" w:rsidP="008F3B43">
            <w:pPr>
              <w:rPr>
                <w:rFonts w:ascii="Times New Roman" w:hAnsi="Times New Roman" w:cs="Times New Roman"/>
                <w:sz w:val="24"/>
                <w:szCs w:val="24"/>
              </w:rPr>
            </w:pPr>
            <w:r>
              <w:rPr>
                <w:rFonts w:ascii="Times New Roman" w:hAnsi="Times New Roman" w:cs="Times New Roman"/>
                <w:sz w:val="24"/>
                <w:szCs w:val="24"/>
              </w:rPr>
              <w:t>% explained variance</w:t>
            </w:r>
          </w:p>
        </w:tc>
      </w:tr>
      <w:tr w:rsidR="008320B2" w:rsidRPr="000627A3" w14:paraId="15A5E6DE" w14:textId="77854906" w:rsidTr="00BB5463">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single" w:sz="4" w:space="0" w:color="auto"/>
              <w:bottom w:val="nil"/>
            </w:tcBorders>
          </w:tcPr>
          <w:p w14:paraId="6B3EDE85" w14:textId="77777777" w:rsidR="008320B2" w:rsidRPr="000627A3" w:rsidRDefault="008320B2" w:rsidP="008F3B43">
            <w:pPr>
              <w:rPr>
                <w:rFonts w:ascii="Times New Roman" w:hAnsi="Times New Roman" w:cs="Times New Roman"/>
                <w:b/>
                <w:bCs/>
                <w:sz w:val="24"/>
                <w:szCs w:val="24"/>
              </w:rPr>
            </w:pPr>
            <w:r w:rsidRPr="000627A3">
              <w:rPr>
                <w:rFonts w:ascii="Times New Roman" w:hAnsi="Times New Roman" w:cs="Times New Roman"/>
                <w:b/>
                <w:bCs/>
                <w:sz w:val="24"/>
                <w:szCs w:val="24"/>
              </w:rPr>
              <w:t>Total Effects</w:t>
            </w:r>
          </w:p>
        </w:tc>
        <w:tc>
          <w:tcPr>
            <w:tcW w:w="1273" w:type="dxa"/>
            <w:tcBorders>
              <w:top w:val="single" w:sz="4" w:space="0" w:color="auto"/>
              <w:bottom w:val="nil"/>
            </w:tcBorders>
          </w:tcPr>
          <w:p w14:paraId="65EB73B3" w14:textId="77777777" w:rsidR="008320B2" w:rsidRPr="000627A3" w:rsidRDefault="008320B2" w:rsidP="008F3B43">
            <w:pPr>
              <w:rPr>
                <w:rFonts w:ascii="Times New Roman" w:hAnsi="Times New Roman" w:cs="Times New Roman"/>
                <w:b/>
                <w:bCs/>
                <w:sz w:val="24"/>
                <w:szCs w:val="24"/>
              </w:rPr>
            </w:pPr>
          </w:p>
        </w:tc>
        <w:tc>
          <w:tcPr>
            <w:tcW w:w="990" w:type="dxa"/>
            <w:tcBorders>
              <w:top w:val="single" w:sz="4" w:space="0" w:color="auto"/>
              <w:bottom w:val="nil"/>
            </w:tcBorders>
          </w:tcPr>
          <w:p w14:paraId="14C27CB6" w14:textId="77777777" w:rsidR="008320B2" w:rsidRPr="000627A3" w:rsidRDefault="008320B2" w:rsidP="008F3B43">
            <w:pPr>
              <w:rPr>
                <w:rFonts w:ascii="Times New Roman" w:hAnsi="Times New Roman" w:cs="Times New Roman"/>
                <w:b/>
                <w:bCs/>
                <w:sz w:val="24"/>
                <w:szCs w:val="24"/>
              </w:rPr>
            </w:pPr>
          </w:p>
        </w:tc>
        <w:tc>
          <w:tcPr>
            <w:tcW w:w="1080" w:type="dxa"/>
            <w:tcBorders>
              <w:top w:val="single" w:sz="4" w:space="0" w:color="auto"/>
              <w:bottom w:val="nil"/>
            </w:tcBorders>
          </w:tcPr>
          <w:p w14:paraId="04370E10" w14:textId="77777777" w:rsidR="008320B2" w:rsidRPr="000627A3" w:rsidRDefault="008320B2" w:rsidP="00346728">
            <w:pPr>
              <w:tabs>
                <w:tab w:val="decimal" w:pos="268"/>
              </w:tabs>
              <w:rPr>
                <w:rFonts w:ascii="Times New Roman" w:hAnsi="Times New Roman" w:cs="Times New Roman"/>
                <w:b/>
                <w:bCs/>
                <w:i/>
                <w:iCs/>
                <w:sz w:val="24"/>
                <w:szCs w:val="24"/>
              </w:rPr>
            </w:pPr>
          </w:p>
        </w:tc>
        <w:tc>
          <w:tcPr>
            <w:tcW w:w="1260" w:type="dxa"/>
            <w:tcBorders>
              <w:top w:val="single" w:sz="4" w:space="0" w:color="auto"/>
              <w:bottom w:val="nil"/>
            </w:tcBorders>
          </w:tcPr>
          <w:p w14:paraId="4F233B47" w14:textId="77777777" w:rsidR="008320B2" w:rsidRPr="000627A3" w:rsidRDefault="008320B2" w:rsidP="008F3B43">
            <w:pPr>
              <w:rPr>
                <w:rFonts w:ascii="Times New Roman" w:hAnsi="Times New Roman" w:cs="Times New Roman"/>
                <w:b/>
                <w:bCs/>
                <w:sz w:val="24"/>
                <w:szCs w:val="24"/>
              </w:rPr>
            </w:pPr>
          </w:p>
        </w:tc>
        <w:tc>
          <w:tcPr>
            <w:tcW w:w="1890" w:type="dxa"/>
            <w:gridSpan w:val="2"/>
            <w:tcBorders>
              <w:top w:val="single" w:sz="4" w:space="0" w:color="auto"/>
              <w:bottom w:val="nil"/>
            </w:tcBorders>
          </w:tcPr>
          <w:p w14:paraId="4F4F5CEC" w14:textId="77777777" w:rsidR="008320B2" w:rsidRPr="000627A3" w:rsidRDefault="008320B2" w:rsidP="008F3B43">
            <w:pPr>
              <w:rPr>
                <w:rFonts w:ascii="Times New Roman" w:hAnsi="Times New Roman" w:cs="Times New Roman"/>
                <w:b/>
                <w:bCs/>
                <w:sz w:val="24"/>
                <w:szCs w:val="24"/>
              </w:rPr>
            </w:pPr>
          </w:p>
        </w:tc>
      </w:tr>
      <w:tr w:rsidR="008320B2" w:rsidRPr="000627A3" w14:paraId="1C36F82D" w14:textId="32AC9962" w:rsidTr="00346728">
        <w:trPr>
          <w:trHeight w:hRule="exact" w:val="288"/>
        </w:trPr>
        <w:tc>
          <w:tcPr>
            <w:tcW w:w="3767" w:type="dxa"/>
            <w:tcBorders>
              <w:top w:val="nil"/>
              <w:bottom w:val="nil"/>
            </w:tcBorders>
          </w:tcPr>
          <w:p w14:paraId="18967E7C"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on AC</w:t>
            </w:r>
          </w:p>
        </w:tc>
        <w:tc>
          <w:tcPr>
            <w:tcW w:w="1273" w:type="dxa"/>
            <w:tcBorders>
              <w:top w:val="nil"/>
              <w:bottom w:val="nil"/>
            </w:tcBorders>
          </w:tcPr>
          <w:p w14:paraId="607F187D"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.381</w:t>
            </w:r>
          </w:p>
        </w:tc>
        <w:tc>
          <w:tcPr>
            <w:tcW w:w="990" w:type="dxa"/>
            <w:tcBorders>
              <w:top w:val="nil"/>
              <w:bottom w:val="nil"/>
            </w:tcBorders>
          </w:tcPr>
          <w:p w14:paraId="06DB4B28"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.076</w:t>
            </w:r>
          </w:p>
        </w:tc>
        <w:tc>
          <w:tcPr>
            <w:tcW w:w="1080" w:type="dxa"/>
            <w:tcBorders>
              <w:top w:val="nil"/>
              <w:bottom w:val="nil"/>
            </w:tcBorders>
          </w:tcPr>
          <w:p w14:paraId="25DEE58B"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&lt;.001</w:t>
            </w:r>
          </w:p>
        </w:tc>
        <w:tc>
          <w:tcPr>
            <w:tcW w:w="1890" w:type="dxa"/>
            <w:gridSpan w:val="2"/>
            <w:tcBorders>
              <w:top w:val="nil"/>
              <w:bottom w:val="nil"/>
            </w:tcBorders>
          </w:tcPr>
          <w:p w14:paraId="7318DF2F"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.220, .532</w:t>
            </w:r>
          </w:p>
        </w:tc>
        <w:tc>
          <w:tcPr>
            <w:tcW w:w="1260" w:type="dxa"/>
            <w:tcBorders>
              <w:top w:val="nil"/>
              <w:bottom w:val="nil"/>
            </w:tcBorders>
          </w:tcPr>
          <w:p w14:paraId="228521AA" w14:textId="77777777" w:rsidR="008320B2" w:rsidRDefault="008320B2" w:rsidP="008F3B43">
            <w:pPr>
              <w:rPr>
                <w:rFonts w:ascii="Times New Roman" w:hAnsi="Times New Roman" w:cs="Times New Roman"/>
                <w:sz w:val="24"/>
                <w:szCs w:val="24"/>
              </w:rPr>
            </w:pPr>
          </w:p>
        </w:tc>
      </w:tr>
      <w:tr w:rsidR="008320B2" w:rsidRPr="000627A3" w14:paraId="52C6AF9D" w14:textId="68694129"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03DB919F"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on IMS</w:t>
            </w:r>
          </w:p>
        </w:tc>
        <w:tc>
          <w:tcPr>
            <w:tcW w:w="1273" w:type="dxa"/>
            <w:tcBorders>
              <w:top w:val="nil"/>
              <w:bottom w:val="nil"/>
            </w:tcBorders>
          </w:tcPr>
          <w:p w14:paraId="196E27E1"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.186</w:t>
            </w:r>
          </w:p>
        </w:tc>
        <w:tc>
          <w:tcPr>
            <w:tcW w:w="990" w:type="dxa"/>
            <w:tcBorders>
              <w:top w:val="nil"/>
              <w:bottom w:val="nil"/>
            </w:tcBorders>
          </w:tcPr>
          <w:p w14:paraId="31FC8F2C"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.069</w:t>
            </w:r>
          </w:p>
        </w:tc>
        <w:tc>
          <w:tcPr>
            <w:tcW w:w="1080" w:type="dxa"/>
            <w:tcBorders>
              <w:top w:val="nil"/>
              <w:bottom w:val="nil"/>
            </w:tcBorders>
          </w:tcPr>
          <w:p w14:paraId="410D59CF"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.007</w:t>
            </w:r>
          </w:p>
        </w:tc>
        <w:tc>
          <w:tcPr>
            <w:tcW w:w="1890" w:type="dxa"/>
            <w:gridSpan w:val="2"/>
            <w:tcBorders>
              <w:top w:val="nil"/>
              <w:bottom w:val="nil"/>
            </w:tcBorders>
          </w:tcPr>
          <w:p w14:paraId="383B3756"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.041, .319</w:t>
            </w:r>
          </w:p>
        </w:tc>
        <w:tc>
          <w:tcPr>
            <w:tcW w:w="1260" w:type="dxa"/>
            <w:tcBorders>
              <w:top w:val="nil"/>
              <w:bottom w:val="nil"/>
            </w:tcBorders>
          </w:tcPr>
          <w:p w14:paraId="28F5A9E6" w14:textId="77777777" w:rsidR="008320B2" w:rsidRDefault="008320B2" w:rsidP="008F3B43">
            <w:pPr>
              <w:rPr>
                <w:rFonts w:ascii="Times New Roman" w:hAnsi="Times New Roman" w:cs="Times New Roman"/>
                <w:sz w:val="24"/>
                <w:szCs w:val="24"/>
              </w:rPr>
            </w:pPr>
          </w:p>
        </w:tc>
      </w:tr>
      <w:tr w:rsidR="008320B2" w:rsidRPr="000627A3" w14:paraId="41920096" w14:textId="73839486" w:rsidTr="00346728">
        <w:trPr>
          <w:trHeight w:hRule="exact" w:val="288"/>
        </w:trPr>
        <w:tc>
          <w:tcPr>
            <w:tcW w:w="3767" w:type="dxa"/>
            <w:tcBorders>
              <w:top w:val="nil"/>
              <w:bottom w:val="nil"/>
            </w:tcBorders>
            <w:hideMark/>
          </w:tcPr>
          <w:p w14:paraId="2B4BFDEB" w14:textId="77777777" w:rsidR="008320B2" w:rsidRPr="000627A3" w:rsidRDefault="008320B2" w:rsidP="008F3B43">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 xml:space="preserve">IH on </w:t>
            </w:r>
            <w:r>
              <w:rPr>
                <w:rFonts w:ascii="Times New Roman" w:hAnsi="Times New Roman" w:cs="Times New Roman"/>
                <w:sz w:val="24"/>
                <w:szCs w:val="24"/>
              </w:rPr>
              <w:t>Blame</w:t>
            </w:r>
          </w:p>
        </w:tc>
        <w:tc>
          <w:tcPr>
            <w:tcW w:w="1273" w:type="dxa"/>
            <w:tcBorders>
              <w:top w:val="nil"/>
              <w:bottom w:val="nil"/>
            </w:tcBorders>
            <w:hideMark/>
          </w:tcPr>
          <w:p w14:paraId="1D58D8B8" w14:textId="4DF3EC40" w:rsidR="008320B2" w:rsidRPr="000627A3" w:rsidRDefault="00CB587E" w:rsidP="00346728">
            <w:pPr>
              <w:tabs>
                <w:tab w:val="decimal" w:pos="252"/>
              </w:tabs>
              <w:spacing w:after="160" w:line="259" w:lineRule="auto"/>
              <w:rPr>
                <w:rFonts w:ascii="Times New Roman" w:hAnsi="Times New Roman" w:cs="Times New Roman"/>
                <w:sz w:val="24"/>
                <w:szCs w:val="24"/>
              </w:rPr>
            </w:pPr>
            <w:r>
              <w:rPr>
                <w:rFonts w:ascii="Times New Roman" w:hAnsi="Times New Roman" w:cs="Times New Roman"/>
                <w:sz w:val="24"/>
                <w:szCs w:val="24"/>
              </w:rPr>
              <w:t>-</w:t>
            </w:r>
            <w:r w:rsidR="008320B2">
              <w:rPr>
                <w:rFonts w:ascii="Times New Roman" w:hAnsi="Times New Roman" w:cs="Times New Roman"/>
                <w:sz w:val="24"/>
                <w:szCs w:val="24"/>
              </w:rPr>
              <w:t>.064</w:t>
            </w:r>
          </w:p>
        </w:tc>
        <w:tc>
          <w:tcPr>
            <w:tcW w:w="990" w:type="dxa"/>
            <w:tcBorders>
              <w:top w:val="nil"/>
              <w:bottom w:val="nil"/>
            </w:tcBorders>
            <w:hideMark/>
          </w:tcPr>
          <w:p w14:paraId="747ED518" w14:textId="77777777" w:rsidR="008320B2" w:rsidRPr="000627A3" w:rsidRDefault="008320B2" w:rsidP="008F3B43">
            <w:pPr>
              <w:spacing w:after="160" w:line="259" w:lineRule="auto"/>
              <w:rPr>
                <w:rFonts w:ascii="Times New Roman" w:hAnsi="Times New Roman" w:cs="Times New Roman"/>
                <w:sz w:val="24"/>
                <w:szCs w:val="24"/>
              </w:rPr>
            </w:pPr>
            <w:r>
              <w:rPr>
                <w:rFonts w:ascii="Times New Roman" w:hAnsi="Times New Roman" w:cs="Times New Roman"/>
                <w:sz w:val="24"/>
                <w:szCs w:val="24"/>
              </w:rPr>
              <w:t>.071</w:t>
            </w:r>
          </w:p>
        </w:tc>
        <w:tc>
          <w:tcPr>
            <w:tcW w:w="1080" w:type="dxa"/>
            <w:tcBorders>
              <w:top w:val="nil"/>
              <w:bottom w:val="nil"/>
            </w:tcBorders>
            <w:hideMark/>
          </w:tcPr>
          <w:p w14:paraId="40C1FA25" w14:textId="77777777" w:rsidR="008320B2" w:rsidRPr="000627A3" w:rsidRDefault="008320B2" w:rsidP="00346728">
            <w:pPr>
              <w:tabs>
                <w:tab w:val="decimal" w:pos="268"/>
              </w:tabs>
              <w:spacing w:after="160" w:line="259" w:lineRule="auto"/>
              <w:rPr>
                <w:rFonts w:ascii="Times New Roman" w:hAnsi="Times New Roman" w:cs="Times New Roman"/>
                <w:sz w:val="24"/>
                <w:szCs w:val="24"/>
              </w:rPr>
            </w:pPr>
            <w:r>
              <w:rPr>
                <w:rFonts w:ascii="Times New Roman" w:hAnsi="Times New Roman" w:cs="Times New Roman"/>
                <w:sz w:val="24"/>
                <w:szCs w:val="24"/>
              </w:rPr>
              <w:t>.364</w:t>
            </w:r>
          </w:p>
        </w:tc>
        <w:tc>
          <w:tcPr>
            <w:tcW w:w="1890" w:type="dxa"/>
            <w:gridSpan w:val="2"/>
            <w:tcBorders>
              <w:top w:val="nil"/>
              <w:bottom w:val="nil"/>
            </w:tcBorders>
            <w:hideMark/>
          </w:tcPr>
          <w:p w14:paraId="6CA6442A" w14:textId="77777777" w:rsidR="008320B2" w:rsidRPr="000627A3" w:rsidRDefault="008320B2" w:rsidP="00346728">
            <w:pPr>
              <w:tabs>
                <w:tab w:val="decimal" w:pos="386"/>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-.20</w:t>
            </w:r>
            <w:r>
              <w:rPr>
                <w:rFonts w:ascii="Times New Roman" w:hAnsi="Times New Roman" w:cs="Times New Roman"/>
                <w:sz w:val="24"/>
                <w:szCs w:val="24"/>
              </w:rPr>
              <w:t>7</w:t>
            </w:r>
            <w:r w:rsidRPr="000627A3">
              <w:rPr>
                <w:rFonts w:ascii="Times New Roman" w:hAnsi="Times New Roman" w:cs="Times New Roman"/>
                <w:sz w:val="24"/>
                <w:szCs w:val="24"/>
              </w:rPr>
              <w:t>,</w:t>
            </w:r>
            <w:r>
              <w:rPr>
                <w:rFonts w:ascii="Times New Roman" w:hAnsi="Times New Roman" w:cs="Times New Roman"/>
                <w:sz w:val="24"/>
                <w:szCs w:val="24"/>
              </w:rPr>
              <w:t xml:space="preserve"> </w:t>
            </w:r>
            <w:r w:rsidRPr="000627A3">
              <w:rPr>
                <w:rFonts w:ascii="Times New Roman" w:hAnsi="Times New Roman" w:cs="Times New Roman"/>
                <w:sz w:val="24"/>
                <w:szCs w:val="24"/>
              </w:rPr>
              <w:t>.0</w:t>
            </w:r>
            <w:r>
              <w:rPr>
                <w:rFonts w:ascii="Times New Roman" w:hAnsi="Times New Roman" w:cs="Times New Roman"/>
                <w:sz w:val="24"/>
                <w:szCs w:val="24"/>
              </w:rPr>
              <w:t>76</w:t>
            </w:r>
          </w:p>
        </w:tc>
        <w:tc>
          <w:tcPr>
            <w:tcW w:w="1260" w:type="dxa"/>
            <w:tcBorders>
              <w:top w:val="nil"/>
              <w:bottom w:val="nil"/>
            </w:tcBorders>
          </w:tcPr>
          <w:p w14:paraId="19E5CCD2" w14:textId="77777777" w:rsidR="008320B2" w:rsidRPr="000627A3" w:rsidRDefault="008320B2" w:rsidP="008F3B43">
            <w:pPr>
              <w:rPr>
                <w:rFonts w:ascii="Times New Roman" w:hAnsi="Times New Roman" w:cs="Times New Roman"/>
                <w:sz w:val="24"/>
                <w:szCs w:val="24"/>
              </w:rPr>
            </w:pPr>
          </w:p>
        </w:tc>
      </w:tr>
      <w:tr w:rsidR="008320B2" w:rsidRPr="000627A3" w14:paraId="283D0CCB" w14:textId="1FEF5CBF"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hideMark/>
          </w:tcPr>
          <w:p w14:paraId="192D41C0" w14:textId="77777777" w:rsidR="008320B2" w:rsidRPr="000627A3" w:rsidRDefault="008320B2" w:rsidP="008F3B43">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 xml:space="preserve">IH on </w:t>
            </w:r>
            <w:r>
              <w:rPr>
                <w:rFonts w:ascii="Times New Roman" w:hAnsi="Times New Roman" w:cs="Times New Roman"/>
                <w:sz w:val="24"/>
                <w:szCs w:val="24"/>
              </w:rPr>
              <w:t>OP</w:t>
            </w:r>
          </w:p>
        </w:tc>
        <w:tc>
          <w:tcPr>
            <w:tcW w:w="1273" w:type="dxa"/>
            <w:tcBorders>
              <w:top w:val="nil"/>
              <w:bottom w:val="nil"/>
            </w:tcBorders>
            <w:hideMark/>
          </w:tcPr>
          <w:p w14:paraId="7840329F" w14:textId="77777777" w:rsidR="008320B2" w:rsidRPr="000627A3" w:rsidRDefault="008320B2" w:rsidP="00346728">
            <w:pPr>
              <w:tabs>
                <w:tab w:val="decimal" w:pos="252"/>
              </w:tabs>
              <w:spacing w:after="160" w:line="259" w:lineRule="auto"/>
              <w:rPr>
                <w:rFonts w:ascii="Times New Roman" w:hAnsi="Times New Roman" w:cs="Times New Roman"/>
                <w:sz w:val="24"/>
                <w:szCs w:val="24"/>
              </w:rPr>
            </w:pPr>
            <w:r>
              <w:rPr>
                <w:rFonts w:ascii="Times New Roman" w:hAnsi="Times New Roman" w:cs="Times New Roman"/>
                <w:sz w:val="24"/>
                <w:szCs w:val="24"/>
              </w:rPr>
              <w:t>-.135</w:t>
            </w:r>
          </w:p>
        </w:tc>
        <w:tc>
          <w:tcPr>
            <w:tcW w:w="990" w:type="dxa"/>
            <w:tcBorders>
              <w:top w:val="nil"/>
              <w:bottom w:val="nil"/>
            </w:tcBorders>
            <w:hideMark/>
          </w:tcPr>
          <w:p w14:paraId="51E2EFBA" w14:textId="77777777" w:rsidR="008320B2" w:rsidRPr="000627A3" w:rsidRDefault="008320B2" w:rsidP="008F3B43">
            <w:pPr>
              <w:spacing w:after="160" w:line="259" w:lineRule="auto"/>
              <w:rPr>
                <w:rFonts w:ascii="Times New Roman" w:hAnsi="Times New Roman" w:cs="Times New Roman"/>
                <w:sz w:val="24"/>
                <w:szCs w:val="24"/>
              </w:rPr>
            </w:pPr>
            <w:r>
              <w:rPr>
                <w:rFonts w:ascii="Times New Roman" w:hAnsi="Times New Roman" w:cs="Times New Roman"/>
                <w:sz w:val="24"/>
                <w:szCs w:val="24"/>
              </w:rPr>
              <w:t>.050</w:t>
            </w:r>
          </w:p>
        </w:tc>
        <w:tc>
          <w:tcPr>
            <w:tcW w:w="1080" w:type="dxa"/>
            <w:tcBorders>
              <w:top w:val="nil"/>
              <w:bottom w:val="nil"/>
            </w:tcBorders>
            <w:hideMark/>
          </w:tcPr>
          <w:p w14:paraId="0A13970E" w14:textId="77777777" w:rsidR="008320B2" w:rsidRPr="000627A3" w:rsidRDefault="008320B2" w:rsidP="00346728">
            <w:pPr>
              <w:tabs>
                <w:tab w:val="decimal" w:pos="268"/>
              </w:tabs>
              <w:spacing w:after="160" w:line="259" w:lineRule="auto"/>
              <w:rPr>
                <w:rFonts w:ascii="Times New Roman" w:hAnsi="Times New Roman" w:cs="Times New Roman"/>
                <w:sz w:val="24"/>
                <w:szCs w:val="24"/>
              </w:rPr>
            </w:pPr>
            <w:r>
              <w:rPr>
                <w:rFonts w:ascii="Times New Roman" w:hAnsi="Times New Roman" w:cs="Times New Roman"/>
                <w:sz w:val="24"/>
                <w:szCs w:val="24"/>
              </w:rPr>
              <w:t>.006</w:t>
            </w:r>
          </w:p>
        </w:tc>
        <w:tc>
          <w:tcPr>
            <w:tcW w:w="1890" w:type="dxa"/>
            <w:gridSpan w:val="2"/>
            <w:tcBorders>
              <w:top w:val="nil"/>
              <w:bottom w:val="nil"/>
            </w:tcBorders>
            <w:hideMark/>
          </w:tcPr>
          <w:p w14:paraId="2C969774" w14:textId="77777777" w:rsidR="008320B2" w:rsidRPr="000627A3" w:rsidRDefault="008320B2" w:rsidP="00346728">
            <w:pPr>
              <w:tabs>
                <w:tab w:val="decimal" w:pos="386"/>
              </w:tabs>
              <w:spacing w:after="160" w:line="259" w:lineRule="auto"/>
              <w:rPr>
                <w:rFonts w:ascii="Times New Roman" w:hAnsi="Times New Roman" w:cs="Times New Roman"/>
                <w:sz w:val="24"/>
                <w:szCs w:val="24"/>
              </w:rPr>
            </w:pPr>
            <w:r>
              <w:rPr>
                <w:rFonts w:ascii="Times New Roman" w:hAnsi="Times New Roman" w:cs="Times New Roman"/>
                <w:sz w:val="24"/>
                <w:szCs w:val="24"/>
              </w:rPr>
              <w:t>-</w:t>
            </w:r>
            <w:r w:rsidRPr="000627A3">
              <w:rPr>
                <w:rFonts w:ascii="Times New Roman" w:hAnsi="Times New Roman" w:cs="Times New Roman"/>
                <w:sz w:val="24"/>
                <w:szCs w:val="24"/>
              </w:rPr>
              <w:t>.</w:t>
            </w:r>
            <w:r>
              <w:rPr>
                <w:rFonts w:ascii="Times New Roman" w:hAnsi="Times New Roman" w:cs="Times New Roman"/>
                <w:sz w:val="24"/>
                <w:szCs w:val="24"/>
              </w:rPr>
              <w:t>232</w:t>
            </w:r>
            <w:r w:rsidRPr="000627A3">
              <w:rPr>
                <w:rFonts w:ascii="Times New Roman" w:hAnsi="Times New Roman" w:cs="Times New Roman"/>
                <w:sz w:val="24"/>
                <w:szCs w:val="24"/>
              </w:rPr>
              <w:t xml:space="preserve">, </w:t>
            </w:r>
            <w:r>
              <w:rPr>
                <w:rFonts w:ascii="Times New Roman" w:hAnsi="Times New Roman" w:cs="Times New Roman"/>
                <w:sz w:val="24"/>
                <w:szCs w:val="24"/>
              </w:rPr>
              <w:t>-</w:t>
            </w:r>
            <w:r w:rsidRPr="000627A3">
              <w:rPr>
                <w:rFonts w:ascii="Times New Roman" w:hAnsi="Times New Roman" w:cs="Times New Roman"/>
                <w:sz w:val="24"/>
                <w:szCs w:val="24"/>
              </w:rPr>
              <w:t>.</w:t>
            </w:r>
            <w:r>
              <w:rPr>
                <w:rFonts w:ascii="Times New Roman" w:hAnsi="Times New Roman" w:cs="Times New Roman"/>
                <w:sz w:val="24"/>
                <w:szCs w:val="24"/>
              </w:rPr>
              <w:t>035</w:t>
            </w:r>
          </w:p>
        </w:tc>
        <w:tc>
          <w:tcPr>
            <w:tcW w:w="1260" w:type="dxa"/>
            <w:tcBorders>
              <w:top w:val="nil"/>
              <w:bottom w:val="nil"/>
            </w:tcBorders>
          </w:tcPr>
          <w:p w14:paraId="3CC5D7AA" w14:textId="77777777" w:rsidR="008320B2" w:rsidRDefault="008320B2" w:rsidP="008F3B43">
            <w:pPr>
              <w:rPr>
                <w:rFonts w:ascii="Times New Roman" w:hAnsi="Times New Roman" w:cs="Times New Roman"/>
                <w:sz w:val="24"/>
                <w:szCs w:val="24"/>
              </w:rPr>
            </w:pPr>
          </w:p>
        </w:tc>
      </w:tr>
      <w:tr w:rsidR="008320B2" w:rsidRPr="000627A3" w14:paraId="4DD721E7" w14:textId="0CEF6B27" w:rsidTr="00346728">
        <w:trPr>
          <w:trHeight w:hRule="exact" w:val="288"/>
        </w:trPr>
        <w:tc>
          <w:tcPr>
            <w:tcW w:w="3767" w:type="dxa"/>
            <w:tcBorders>
              <w:top w:val="nil"/>
              <w:bottom w:val="nil"/>
            </w:tcBorders>
            <w:hideMark/>
          </w:tcPr>
          <w:p w14:paraId="49207E72" w14:textId="77777777" w:rsidR="008320B2" w:rsidRPr="000627A3" w:rsidRDefault="008320B2" w:rsidP="008F3B43">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 xml:space="preserve">IH on </w:t>
            </w:r>
            <w:r>
              <w:rPr>
                <w:rFonts w:ascii="Times New Roman" w:hAnsi="Times New Roman" w:cs="Times New Roman"/>
                <w:sz w:val="24"/>
                <w:szCs w:val="24"/>
              </w:rPr>
              <w:t>ER</w:t>
            </w:r>
          </w:p>
        </w:tc>
        <w:tc>
          <w:tcPr>
            <w:tcW w:w="1273" w:type="dxa"/>
            <w:tcBorders>
              <w:top w:val="nil"/>
              <w:bottom w:val="nil"/>
            </w:tcBorders>
            <w:hideMark/>
          </w:tcPr>
          <w:p w14:paraId="7E9FA5D0" w14:textId="77777777" w:rsidR="008320B2" w:rsidRPr="000627A3" w:rsidRDefault="008320B2" w:rsidP="00346728">
            <w:pPr>
              <w:tabs>
                <w:tab w:val="decimal" w:pos="252"/>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.1</w:t>
            </w:r>
            <w:r>
              <w:rPr>
                <w:rFonts w:ascii="Times New Roman" w:hAnsi="Times New Roman" w:cs="Times New Roman"/>
                <w:sz w:val="24"/>
                <w:szCs w:val="24"/>
              </w:rPr>
              <w:t>40</w:t>
            </w:r>
          </w:p>
        </w:tc>
        <w:tc>
          <w:tcPr>
            <w:tcW w:w="990" w:type="dxa"/>
            <w:tcBorders>
              <w:top w:val="nil"/>
              <w:bottom w:val="nil"/>
            </w:tcBorders>
            <w:hideMark/>
          </w:tcPr>
          <w:p w14:paraId="4DA92AED" w14:textId="77777777" w:rsidR="008320B2" w:rsidRPr="000627A3" w:rsidRDefault="008320B2" w:rsidP="008F3B43">
            <w:pPr>
              <w:spacing w:after="160" w:line="259" w:lineRule="auto"/>
              <w:rPr>
                <w:rFonts w:ascii="Times New Roman" w:hAnsi="Times New Roman" w:cs="Times New Roman"/>
                <w:sz w:val="24"/>
                <w:szCs w:val="24"/>
              </w:rPr>
            </w:pPr>
            <w:r>
              <w:rPr>
                <w:rFonts w:ascii="Times New Roman" w:hAnsi="Times New Roman" w:cs="Times New Roman"/>
                <w:sz w:val="24"/>
                <w:szCs w:val="24"/>
              </w:rPr>
              <w:t>.042</w:t>
            </w:r>
          </w:p>
        </w:tc>
        <w:tc>
          <w:tcPr>
            <w:tcW w:w="1080" w:type="dxa"/>
            <w:tcBorders>
              <w:top w:val="nil"/>
              <w:bottom w:val="nil"/>
            </w:tcBorders>
            <w:hideMark/>
          </w:tcPr>
          <w:p w14:paraId="6DE0A46E" w14:textId="77777777" w:rsidR="008320B2" w:rsidRPr="000627A3" w:rsidRDefault="008320B2" w:rsidP="00346728">
            <w:pPr>
              <w:tabs>
                <w:tab w:val="decimal" w:pos="268"/>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.001</w:t>
            </w:r>
          </w:p>
        </w:tc>
        <w:tc>
          <w:tcPr>
            <w:tcW w:w="1890" w:type="dxa"/>
            <w:gridSpan w:val="2"/>
            <w:tcBorders>
              <w:top w:val="nil"/>
              <w:bottom w:val="nil"/>
            </w:tcBorders>
            <w:hideMark/>
          </w:tcPr>
          <w:p w14:paraId="5E110419" w14:textId="77777777" w:rsidR="008320B2" w:rsidRPr="000627A3" w:rsidRDefault="008320B2" w:rsidP="00346728">
            <w:pPr>
              <w:tabs>
                <w:tab w:val="decimal" w:pos="386"/>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.06</w:t>
            </w:r>
            <w:r>
              <w:rPr>
                <w:rFonts w:ascii="Times New Roman" w:hAnsi="Times New Roman" w:cs="Times New Roman"/>
                <w:sz w:val="24"/>
                <w:szCs w:val="24"/>
              </w:rPr>
              <w:t>1</w:t>
            </w:r>
            <w:r w:rsidRPr="000627A3">
              <w:rPr>
                <w:rFonts w:ascii="Times New Roman" w:hAnsi="Times New Roman" w:cs="Times New Roman"/>
                <w:sz w:val="24"/>
                <w:szCs w:val="24"/>
              </w:rPr>
              <w:t>, .2</w:t>
            </w:r>
            <w:r>
              <w:rPr>
                <w:rFonts w:ascii="Times New Roman" w:hAnsi="Times New Roman" w:cs="Times New Roman"/>
                <w:sz w:val="24"/>
                <w:szCs w:val="24"/>
              </w:rPr>
              <w:t>27</w:t>
            </w:r>
          </w:p>
        </w:tc>
        <w:tc>
          <w:tcPr>
            <w:tcW w:w="1260" w:type="dxa"/>
            <w:tcBorders>
              <w:top w:val="nil"/>
              <w:bottom w:val="nil"/>
            </w:tcBorders>
          </w:tcPr>
          <w:p w14:paraId="57EE7B34" w14:textId="77777777" w:rsidR="008320B2" w:rsidRPr="000627A3" w:rsidRDefault="008320B2" w:rsidP="008F3B43">
            <w:pPr>
              <w:rPr>
                <w:rFonts w:ascii="Times New Roman" w:hAnsi="Times New Roman" w:cs="Times New Roman"/>
                <w:sz w:val="24"/>
                <w:szCs w:val="24"/>
              </w:rPr>
            </w:pPr>
          </w:p>
        </w:tc>
      </w:tr>
      <w:tr w:rsidR="008320B2" w:rsidRPr="000627A3" w14:paraId="65A1368A" w14:textId="72F95108"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513C6732" w14:textId="77777777" w:rsidR="008320B2" w:rsidRPr="000F16C1" w:rsidRDefault="008320B2" w:rsidP="008F3B43">
            <w:pPr>
              <w:rPr>
                <w:rFonts w:ascii="Times New Roman" w:hAnsi="Times New Roman" w:cs="Times New Roman"/>
                <w:b/>
                <w:bCs/>
                <w:sz w:val="24"/>
                <w:szCs w:val="24"/>
              </w:rPr>
            </w:pPr>
          </w:p>
        </w:tc>
        <w:tc>
          <w:tcPr>
            <w:tcW w:w="1273" w:type="dxa"/>
            <w:tcBorders>
              <w:top w:val="nil"/>
              <w:bottom w:val="nil"/>
            </w:tcBorders>
          </w:tcPr>
          <w:p w14:paraId="154FBF8F" w14:textId="77777777" w:rsidR="008320B2" w:rsidRPr="000627A3" w:rsidRDefault="008320B2" w:rsidP="00346728">
            <w:pPr>
              <w:tabs>
                <w:tab w:val="decimal" w:pos="252"/>
              </w:tabs>
              <w:rPr>
                <w:rFonts w:ascii="Times New Roman" w:hAnsi="Times New Roman" w:cs="Times New Roman"/>
                <w:sz w:val="24"/>
                <w:szCs w:val="24"/>
              </w:rPr>
            </w:pPr>
          </w:p>
        </w:tc>
        <w:tc>
          <w:tcPr>
            <w:tcW w:w="990" w:type="dxa"/>
            <w:tcBorders>
              <w:top w:val="nil"/>
              <w:bottom w:val="nil"/>
            </w:tcBorders>
          </w:tcPr>
          <w:p w14:paraId="2F7494FC" w14:textId="77777777" w:rsidR="008320B2" w:rsidRPr="000627A3" w:rsidRDefault="008320B2" w:rsidP="008F3B43">
            <w:pPr>
              <w:rPr>
                <w:rFonts w:ascii="Times New Roman" w:hAnsi="Times New Roman" w:cs="Times New Roman"/>
                <w:sz w:val="24"/>
                <w:szCs w:val="24"/>
              </w:rPr>
            </w:pPr>
          </w:p>
        </w:tc>
        <w:tc>
          <w:tcPr>
            <w:tcW w:w="1080" w:type="dxa"/>
            <w:tcBorders>
              <w:top w:val="nil"/>
              <w:bottom w:val="nil"/>
            </w:tcBorders>
          </w:tcPr>
          <w:p w14:paraId="26845EB1" w14:textId="77777777" w:rsidR="008320B2" w:rsidRPr="000627A3" w:rsidRDefault="008320B2" w:rsidP="00346728">
            <w:pPr>
              <w:tabs>
                <w:tab w:val="decimal" w:pos="268"/>
              </w:tabs>
              <w:rPr>
                <w:rFonts w:ascii="Times New Roman" w:hAnsi="Times New Roman" w:cs="Times New Roman"/>
                <w:sz w:val="24"/>
                <w:szCs w:val="24"/>
              </w:rPr>
            </w:pPr>
          </w:p>
        </w:tc>
        <w:tc>
          <w:tcPr>
            <w:tcW w:w="1890" w:type="dxa"/>
            <w:gridSpan w:val="2"/>
            <w:tcBorders>
              <w:top w:val="nil"/>
              <w:bottom w:val="nil"/>
            </w:tcBorders>
          </w:tcPr>
          <w:p w14:paraId="3F31694B" w14:textId="77777777" w:rsidR="008320B2" w:rsidRPr="000627A3" w:rsidRDefault="008320B2" w:rsidP="00346728">
            <w:pPr>
              <w:tabs>
                <w:tab w:val="decimal" w:pos="386"/>
              </w:tabs>
              <w:rPr>
                <w:rFonts w:ascii="Times New Roman" w:hAnsi="Times New Roman" w:cs="Times New Roman"/>
                <w:sz w:val="24"/>
                <w:szCs w:val="24"/>
              </w:rPr>
            </w:pPr>
          </w:p>
        </w:tc>
        <w:tc>
          <w:tcPr>
            <w:tcW w:w="1260" w:type="dxa"/>
            <w:tcBorders>
              <w:top w:val="nil"/>
              <w:bottom w:val="nil"/>
            </w:tcBorders>
          </w:tcPr>
          <w:p w14:paraId="61A68342" w14:textId="77777777" w:rsidR="008320B2" w:rsidRPr="000627A3" w:rsidRDefault="008320B2" w:rsidP="008F3B43">
            <w:pPr>
              <w:rPr>
                <w:rFonts w:ascii="Times New Roman" w:hAnsi="Times New Roman" w:cs="Times New Roman"/>
                <w:sz w:val="24"/>
                <w:szCs w:val="24"/>
              </w:rPr>
            </w:pPr>
          </w:p>
        </w:tc>
      </w:tr>
      <w:tr w:rsidR="008320B2" w:rsidRPr="000627A3" w14:paraId="481E8B2B" w14:textId="4C0675C9" w:rsidTr="00346728">
        <w:trPr>
          <w:trHeight w:hRule="exact" w:val="288"/>
        </w:trPr>
        <w:tc>
          <w:tcPr>
            <w:tcW w:w="3767" w:type="dxa"/>
            <w:tcBorders>
              <w:top w:val="nil"/>
              <w:bottom w:val="nil"/>
            </w:tcBorders>
          </w:tcPr>
          <w:p w14:paraId="74B6333B" w14:textId="77777777" w:rsidR="008320B2" w:rsidRPr="000F16C1" w:rsidRDefault="008320B2" w:rsidP="008F3B43">
            <w:pPr>
              <w:rPr>
                <w:rFonts w:ascii="Times New Roman" w:hAnsi="Times New Roman" w:cs="Times New Roman"/>
                <w:b/>
                <w:bCs/>
                <w:sz w:val="24"/>
                <w:szCs w:val="24"/>
              </w:rPr>
            </w:pPr>
            <w:r>
              <w:rPr>
                <w:rFonts w:ascii="Times New Roman" w:hAnsi="Times New Roman" w:cs="Times New Roman"/>
                <w:b/>
                <w:bCs/>
                <w:sz w:val="24"/>
                <w:szCs w:val="24"/>
              </w:rPr>
              <w:t>Direct Effects</w:t>
            </w:r>
          </w:p>
        </w:tc>
        <w:tc>
          <w:tcPr>
            <w:tcW w:w="1273" w:type="dxa"/>
            <w:tcBorders>
              <w:top w:val="nil"/>
              <w:bottom w:val="nil"/>
            </w:tcBorders>
          </w:tcPr>
          <w:p w14:paraId="0CD85C3E" w14:textId="77777777" w:rsidR="008320B2" w:rsidRPr="000627A3" w:rsidRDefault="008320B2" w:rsidP="00346728">
            <w:pPr>
              <w:tabs>
                <w:tab w:val="decimal" w:pos="252"/>
              </w:tabs>
              <w:rPr>
                <w:rFonts w:ascii="Times New Roman" w:hAnsi="Times New Roman" w:cs="Times New Roman"/>
                <w:sz w:val="24"/>
                <w:szCs w:val="24"/>
              </w:rPr>
            </w:pPr>
          </w:p>
        </w:tc>
        <w:tc>
          <w:tcPr>
            <w:tcW w:w="990" w:type="dxa"/>
            <w:tcBorders>
              <w:top w:val="nil"/>
              <w:bottom w:val="nil"/>
            </w:tcBorders>
          </w:tcPr>
          <w:p w14:paraId="63576919" w14:textId="77777777" w:rsidR="008320B2" w:rsidRPr="000627A3" w:rsidRDefault="008320B2" w:rsidP="008F3B43">
            <w:pPr>
              <w:rPr>
                <w:rFonts w:ascii="Times New Roman" w:hAnsi="Times New Roman" w:cs="Times New Roman"/>
                <w:sz w:val="24"/>
                <w:szCs w:val="24"/>
              </w:rPr>
            </w:pPr>
          </w:p>
        </w:tc>
        <w:tc>
          <w:tcPr>
            <w:tcW w:w="1080" w:type="dxa"/>
            <w:tcBorders>
              <w:top w:val="nil"/>
              <w:bottom w:val="nil"/>
            </w:tcBorders>
          </w:tcPr>
          <w:p w14:paraId="2B67D53A" w14:textId="77777777" w:rsidR="008320B2" w:rsidRPr="000627A3" w:rsidRDefault="008320B2" w:rsidP="00346728">
            <w:pPr>
              <w:tabs>
                <w:tab w:val="decimal" w:pos="268"/>
              </w:tabs>
              <w:rPr>
                <w:rFonts w:ascii="Times New Roman" w:hAnsi="Times New Roman" w:cs="Times New Roman"/>
                <w:sz w:val="24"/>
                <w:szCs w:val="24"/>
              </w:rPr>
            </w:pPr>
          </w:p>
        </w:tc>
        <w:tc>
          <w:tcPr>
            <w:tcW w:w="1890" w:type="dxa"/>
            <w:gridSpan w:val="2"/>
            <w:tcBorders>
              <w:top w:val="nil"/>
              <w:bottom w:val="nil"/>
            </w:tcBorders>
          </w:tcPr>
          <w:p w14:paraId="496BD030" w14:textId="77777777" w:rsidR="008320B2" w:rsidRPr="000627A3" w:rsidRDefault="008320B2" w:rsidP="00346728">
            <w:pPr>
              <w:tabs>
                <w:tab w:val="decimal" w:pos="386"/>
              </w:tabs>
              <w:rPr>
                <w:rFonts w:ascii="Times New Roman" w:hAnsi="Times New Roman" w:cs="Times New Roman"/>
                <w:sz w:val="24"/>
                <w:szCs w:val="24"/>
              </w:rPr>
            </w:pPr>
          </w:p>
        </w:tc>
        <w:tc>
          <w:tcPr>
            <w:tcW w:w="1260" w:type="dxa"/>
            <w:tcBorders>
              <w:top w:val="nil"/>
              <w:bottom w:val="nil"/>
            </w:tcBorders>
          </w:tcPr>
          <w:p w14:paraId="2EE16EB2" w14:textId="77777777" w:rsidR="008320B2" w:rsidRPr="000627A3" w:rsidRDefault="008320B2" w:rsidP="008F3B43">
            <w:pPr>
              <w:rPr>
                <w:rFonts w:ascii="Times New Roman" w:hAnsi="Times New Roman" w:cs="Times New Roman"/>
                <w:sz w:val="24"/>
                <w:szCs w:val="24"/>
              </w:rPr>
            </w:pPr>
          </w:p>
        </w:tc>
      </w:tr>
      <w:tr w:rsidR="008320B2" w:rsidRPr="000627A3" w14:paraId="766F810B" w14:textId="196071DE"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56CDC045" w14:textId="77777777" w:rsidR="008320B2" w:rsidRPr="00DA4DE3" w:rsidRDefault="008320B2" w:rsidP="008F3B43">
            <w:pPr>
              <w:rPr>
                <w:rFonts w:ascii="Times New Roman" w:hAnsi="Times New Roman" w:cs="Times New Roman"/>
                <w:sz w:val="24"/>
                <w:szCs w:val="24"/>
              </w:rPr>
            </w:pPr>
            <w:r>
              <w:rPr>
                <w:rFonts w:ascii="Times New Roman" w:hAnsi="Times New Roman" w:cs="Times New Roman"/>
                <w:sz w:val="24"/>
                <w:szCs w:val="24"/>
              </w:rPr>
              <w:t>IH -&gt; AC</w:t>
            </w:r>
          </w:p>
        </w:tc>
        <w:tc>
          <w:tcPr>
            <w:tcW w:w="1273" w:type="dxa"/>
            <w:tcBorders>
              <w:top w:val="nil"/>
              <w:bottom w:val="nil"/>
            </w:tcBorders>
          </w:tcPr>
          <w:p w14:paraId="2E55F421"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.381</w:t>
            </w:r>
          </w:p>
        </w:tc>
        <w:tc>
          <w:tcPr>
            <w:tcW w:w="990" w:type="dxa"/>
            <w:tcBorders>
              <w:top w:val="nil"/>
              <w:bottom w:val="nil"/>
            </w:tcBorders>
          </w:tcPr>
          <w:p w14:paraId="32836065"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.076</w:t>
            </w:r>
          </w:p>
        </w:tc>
        <w:tc>
          <w:tcPr>
            <w:tcW w:w="1080" w:type="dxa"/>
            <w:tcBorders>
              <w:top w:val="nil"/>
              <w:bottom w:val="nil"/>
            </w:tcBorders>
          </w:tcPr>
          <w:p w14:paraId="7515C453"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&lt;.001</w:t>
            </w:r>
          </w:p>
        </w:tc>
        <w:tc>
          <w:tcPr>
            <w:tcW w:w="1890" w:type="dxa"/>
            <w:gridSpan w:val="2"/>
            <w:tcBorders>
              <w:top w:val="nil"/>
              <w:bottom w:val="nil"/>
            </w:tcBorders>
          </w:tcPr>
          <w:p w14:paraId="5F19A8D9"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.220, .532</w:t>
            </w:r>
          </w:p>
        </w:tc>
        <w:tc>
          <w:tcPr>
            <w:tcW w:w="1260" w:type="dxa"/>
            <w:tcBorders>
              <w:top w:val="nil"/>
              <w:bottom w:val="nil"/>
            </w:tcBorders>
          </w:tcPr>
          <w:p w14:paraId="23FD04E7" w14:textId="1541D871" w:rsidR="008320B2" w:rsidRDefault="00BB5463" w:rsidP="00346728">
            <w:pPr>
              <w:tabs>
                <w:tab w:val="decimal" w:pos="185"/>
              </w:tabs>
              <w:rPr>
                <w:rFonts w:ascii="Times New Roman" w:hAnsi="Times New Roman" w:cs="Times New Roman"/>
                <w:sz w:val="24"/>
                <w:szCs w:val="24"/>
              </w:rPr>
            </w:pPr>
            <w:r>
              <w:rPr>
                <w:rFonts w:ascii="Times New Roman" w:hAnsi="Times New Roman" w:cs="Times New Roman"/>
                <w:sz w:val="24"/>
                <w:szCs w:val="24"/>
              </w:rPr>
              <w:t>100</w:t>
            </w:r>
            <w:r w:rsidR="00346728">
              <w:rPr>
                <w:rFonts w:ascii="Times New Roman" w:hAnsi="Times New Roman" w:cs="Times New Roman"/>
                <w:sz w:val="24"/>
                <w:szCs w:val="24"/>
              </w:rPr>
              <w:t>.0</w:t>
            </w:r>
          </w:p>
        </w:tc>
      </w:tr>
      <w:tr w:rsidR="008320B2" w:rsidRPr="000627A3" w14:paraId="7145B426" w14:textId="3CB1CEAF" w:rsidTr="00346728">
        <w:trPr>
          <w:trHeight w:hRule="exact" w:val="288"/>
        </w:trPr>
        <w:tc>
          <w:tcPr>
            <w:tcW w:w="3767" w:type="dxa"/>
            <w:tcBorders>
              <w:top w:val="nil"/>
              <w:bottom w:val="nil"/>
            </w:tcBorders>
          </w:tcPr>
          <w:p w14:paraId="2EB678A3"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IMS</w:t>
            </w:r>
          </w:p>
        </w:tc>
        <w:tc>
          <w:tcPr>
            <w:tcW w:w="1273" w:type="dxa"/>
            <w:tcBorders>
              <w:top w:val="nil"/>
              <w:bottom w:val="nil"/>
            </w:tcBorders>
          </w:tcPr>
          <w:p w14:paraId="293EBF96"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.082</w:t>
            </w:r>
          </w:p>
        </w:tc>
        <w:tc>
          <w:tcPr>
            <w:tcW w:w="990" w:type="dxa"/>
            <w:tcBorders>
              <w:top w:val="nil"/>
              <w:bottom w:val="nil"/>
            </w:tcBorders>
          </w:tcPr>
          <w:p w14:paraId="6748A413"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.073</w:t>
            </w:r>
          </w:p>
        </w:tc>
        <w:tc>
          <w:tcPr>
            <w:tcW w:w="1080" w:type="dxa"/>
            <w:tcBorders>
              <w:top w:val="nil"/>
              <w:bottom w:val="nil"/>
            </w:tcBorders>
          </w:tcPr>
          <w:p w14:paraId="68CB4AC9"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.259</w:t>
            </w:r>
          </w:p>
        </w:tc>
        <w:tc>
          <w:tcPr>
            <w:tcW w:w="1890" w:type="dxa"/>
            <w:gridSpan w:val="2"/>
            <w:tcBorders>
              <w:top w:val="nil"/>
              <w:bottom w:val="nil"/>
            </w:tcBorders>
          </w:tcPr>
          <w:p w14:paraId="5A00F1B6"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-.064, .255</w:t>
            </w:r>
          </w:p>
        </w:tc>
        <w:tc>
          <w:tcPr>
            <w:tcW w:w="1260" w:type="dxa"/>
            <w:tcBorders>
              <w:top w:val="nil"/>
              <w:bottom w:val="nil"/>
            </w:tcBorders>
          </w:tcPr>
          <w:p w14:paraId="0C52F555" w14:textId="4DCE563F" w:rsidR="008320B2" w:rsidRDefault="00BB5463" w:rsidP="00346728">
            <w:pPr>
              <w:tabs>
                <w:tab w:val="decimal" w:pos="185"/>
              </w:tabs>
              <w:rPr>
                <w:rFonts w:ascii="Times New Roman" w:hAnsi="Times New Roman" w:cs="Times New Roman"/>
                <w:sz w:val="24"/>
                <w:szCs w:val="24"/>
              </w:rPr>
            </w:pPr>
            <w:r>
              <w:rPr>
                <w:rFonts w:ascii="Times New Roman" w:hAnsi="Times New Roman" w:cs="Times New Roman"/>
                <w:sz w:val="24"/>
                <w:szCs w:val="24"/>
              </w:rPr>
              <w:t>44.1</w:t>
            </w:r>
          </w:p>
        </w:tc>
      </w:tr>
      <w:tr w:rsidR="008320B2" w:rsidRPr="000627A3" w14:paraId="247AB9BD" w14:textId="659A649D"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1A1CF843"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Blame</w:t>
            </w:r>
          </w:p>
        </w:tc>
        <w:tc>
          <w:tcPr>
            <w:tcW w:w="1273" w:type="dxa"/>
            <w:tcBorders>
              <w:top w:val="nil"/>
              <w:bottom w:val="nil"/>
            </w:tcBorders>
          </w:tcPr>
          <w:p w14:paraId="646CEFE4"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.040</w:t>
            </w:r>
          </w:p>
        </w:tc>
        <w:tc>
          <w:tcPr>
            <w:tcW w:w="990" w:type="dxa"/>
            <w:tcBorders>
              <w:top w:val="nil"/>
              <w:bottom w:val="nil"/>
            </w:tcBorders>
          </w:tcPr>
          <w:p w14:paraId="423BD798"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.070</w:t>
            </w:r>
          </w:p>
        </w:tc>
        <w:tc>
          <w:tcPr>
            <w:tcW w:w="1080" w:type="dxa"/>
            <w:tcBorders>
              <w:top w:val="nil"/>
              <w:bottom w:val="nil"/>
            </w:tcBorders>
          </w:tcPr>
          <w:p w14:paraId="0CCAACED"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.563</w:t>
            </w:r>
          </w:p>
        </w:tc>
        <w:tc>
          <w:tcPr>
            <w:tcW w:w="1890" w:type="dxa"/>
            <w:gridSpan w:val="2"/>
            <w:tcBorders>
              <w:top w:val="nil"/>
              <w:bottom w:val="nil"/>
            </w:tcBorders>
          </w:tcPr>
          <w:p w14:paraId="5658B73E"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-.103, .174</w:t>
            </w:r>
          </w:p>
        </w:tc>
        <w:tc>
          <w:tcPr>
            <w:tcW w:w="1260" w:type="dxa"/>
            <w:tcBorders>
              <w:top w:val="nil"/>
              <w:bottom w:val="nil"/>
            </w:tcBorders>
          </w:tcPr>
          <w:p w14:paraId="6F12D7B7" w14:textId="3458317F"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27.8</w:t>
            </w:r>
          </w:p>
        </w:tc>
      </w:tr>
      <w:tr w:rsidR="008320B2" w:rsidRPr="000627A3" w14:paraId="13F22BC8" w14:textId="40EA6AE9" w:rsidTr="00346728">
        <w:trPr>
          <w:trHeight w:hRule="exact" w:val="288"/>
        </w:trPr>
        <w:tc>
          <w:tcPr>
            <w:tcW w:w="3767" w:type="dxa"/>
            <w:tcBorders>
              <w:top w:val="nil"/>
              <w:bottom w:val="nil"/>
            </w:tcBorders>
          </w:tcPr>
          <w:p w14:paraId="4C6677B2" w14:textId="77777777" w:rsidR="008320B2" w:rsidRDefault="008320B2" w:rsidP="008F3B43">
            <w:pPr>
              <w:rPr>
                <w:rFonts w:ascii="Times New Roman" w:hAnsi="Times New Roman" w:cs="Times New Roman"/>
                <w:sz w:val="24"/>
                <w:szCs w:val="24"/>
              </w:rPr>
            </w:pPr>
          </w:p>
        </w:tc>
        <w:tc>
          <w:tcPr>
            <w:tcW w:w="1273" w:type="dxa"/>
            <w:tcBorders>
              <w:top w:val="nil"/>
              <w:bottom w:val="nil"/>
            </w:tcBorders>
          </w:tcPr>
          <w:p w14:paraId="120ABE36" w14:textId="77777777" w:rsidR="008320B2" w:rsidRDefault="008320B2" w:rsidP="00346728">
            <w:pPr>
              <w:tabs>
                <w:tab w:val="decimal" w:pos="252"/>
              </w:tabs>
              <w:rPr>
                <w:rFonts w:ascii="Times New Roman" w:hAnsi="Times New Roman" w:cs="Times New Roman"/>
                <w:sz w:val="24"/>
                <w:szCs w:val="24"/>
              </w:rPr>
            </w:pPr>
          </w:p>
        </w:tc>
        <w:tc>
          <w:tcPr>
            <w:tcW w:w="990" w:type="dxa"/>
            <w:tcBorders>
              <w:top w:val="nil"/>
              <w:bottom w:val="nil"/>
            </w:tcBorders>
          </w:tcPr>
          <w:p w14:paraId="412FC93A" w14:textId="77777777" w:rsidR="008320B2" w:rsidRDefault="008320B2" w:rsidP="008F3B43">
            <w:pPr>
              <w:rPr>
                <w:rFonts w:ascii="Times New Roman" w:hAnsi="Times New Roman" w:cs="Times New Roman"/>
                <w:sz w:val="24"/>
                <w:szCs w:val="24"/>
              </w:rPr>
            </w:pPr>
          </w:p>
        </w:tc>
        <w:tc>
          <w:tcPr>
            <w:tcW w:w="1080" w:type="dxa"/>
            <w:tcBorders>
              <w:top w:val="nil"/>
              <w:bottom w:val="nil"/>
            </w:tcBorders>
          </w:tcPr>
          <w:p w14:paraId="614784F8" w14:textId="77777777" w:rsidR="008320B2" w:rsidRDefault="008320B2" w:rsidP="00346728">
            <w:pPr>
              <w:tabs>
                <w:tab w:val="decimal" w:pos="268"/>
              </w:tabs>
              <w:rPr>
                <w:rFonts w:ascii="Times New Roman" w:hAnsi="Times New Roman" w:cs="Times New Roman"/>
                <w:sz w:val="24"/>
                <w:szCs w:val="24"/>
              </w:rPr>
            </w:pPr>
          </w:p>
        </w:tc>
        <w:tc>
          <w:tcPr>
            <w:tcW w:w="1890" w:type="dxa"/>
            <w:gridSpan w:val="2"/>
            <w:tcBorders>
              <w:top w:val="nil"/>
              <w:bottom w:val="nil"/>
            </w:tcBorders>
          </w:tcPr>
          <w:p w14:paraId="0FC50234" w14:textId="77777777" w:rsidR="008320B2" w:rsidRDefault="008320B2" w:rsidP="00346728">
            <w:pPr>
              <w:tabs>
                <w:tab w:val="decimal" w:pos="386"/>
              </w:tabs>
              <w:rPr>
                <w:rFonts w:ascii="Times New Roman" w:hAnsi="Times New Roman" w:cs="Times New Roman"/>
                <w:sz w:val="24"/>
                <w:szCs w:val="24"/>
              </w:rPr>
            </w:pPr>
          </w:p>
        </w:tc>
        <w:tc>
          <w:tcPr>
            <w:tcW w:w="1260" w:type="dxa"/>
            <w:tcBorders>
              <w:top w:val="nil"/>
              <w:bottom w:val="nil"/>
            </w:tcBorders>
          </w:tcPr>
          <w:p w14:paraId="7C1447FB" w14:textId="77777777" w:rsidR="008320B2" w:rsidRDefault="008320B2" w:rsidP="00346728">
            <w:pPr>
              <w:tabs>
                <w:tab w:val="decimal" w:pos="185"/>
              </w:tabs>
              <w:rPr>
                <w:rFonts w:ascii="Times New Roman" w:hAnsi="Times New Roman" w:cs="Times New Roman"/>
                <w:sz w:val="24"/>
                <w:szCs w:val="24"/>
              </w:rPr>
            </w:pPr>
          </w:p>
        </w:tc>
      </w:tr>
      <w:tr w:rsidR="008320B2" w:rsidRPr="000627A3" w14:paraId="01215EB3" w14:textId="311A5222"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133456F0" w14:textId="77777777" w:rsidR="008320B2" w:rsidRPr="000F16C1" w:rsidRDefault="008320B2" w:rsidP="008F3B43">
            <w:pPr>
              <w:rPr>
                <w:rFonts w:ascii="Times New Roman" w:hAnsi="Times New Roman" w:cs="Times New Roman"/>
                <w:b/>
                <w:bCs/>
                <w:sz w:val="24"/>
                <w:szCs w:val="24"/>
              </w:rPr>
            </w:pPr>
            <w:r w:rsidRPr="000F16C1">
              <w:rPr>
                <w:rFonts w:ascii="Times New Roman" w:hAnsi="Times New Roman" w:cs="Times New Roman"/>
                <w:b/>
                <w:bCs/>
                <w:sz w:val="24"/>
                <w:szCs w:val="24"/>
              </w:rPr>
              <w:t>Specific Indirect Effec</w:t>
            </w:r>
            <w:r>
              <w:rPr>
                <w:rFonts w:ascii="Times New Roman" w:hAnsi="Times New Roman" w:cs="Times New Roman"/>
                <w:b/>
                <w:bCs/>
                <w:sz w:val="24"/>
                <w:szCs w:val="24"/>
              </w:rPr>
              <w:t>ts</w:t>
            </w:r>
          </w:p>
        </w:tc>
        <w:tc>
          <w:tcPr>
            <w:tcW w:w="1273" w:type="dxa"/>
            <w:tcBorders>
              <w:top w:val="nil"/>
              <w:bottom w:val="nil"/>
            </w:tcBorders>
          </w:tcPr>
          <w:p w14:paraId="59F7EF68" w14:textId="77777777" w:rsidR="008320B2" w:rsidRPr="000627A3" w:rsidRDefault="008320B2" w:rsidP="00346728">
            <w:pPr>
              <w:tabs>
                <w:tab w:val="decimal" w:pos="252"/>
              </w:tabs>
              <w:rPr>
                <w:rFonts w:ascii="Times New Roman" w:hAnsi="Times New Roman" w:cs="Times New Roman"/>
                <w:sz w:val="24"/>
                <w:szCs w:val="24"/>
              </w:rPr>
            </w:pPr>
          </w:p>
        </w:tc>
        <w:tc>
          <w:tcPr>
            <w:tcW w:w="990" w:type="dxa"/>
            <w:tcBorders>
              <w:top w:val="nil"/>
              <w:bottom w:val="nil"/>
            </w:tcBorders>
          </w:tcPr>
          <w:p w14:paraId="17A847CB" w14:textId="77777777" w:rsidR="008320B2" w:rsidRPr="000627A3" w:rsidRDefault="008320B2" w:rsidP="008F3B43">
            <w:pPr>
              <w:rPr>
                <w:rFonts w:ascii="Times New Roman" w:hAnsi="Times New Roman" w:cs="Times New Roman"/>
                <w:sz w:val="24"/>
                <w:szCs w:val="24"/>
              </w:rPr>
            </w:pPr>
          </w:p>
        </w:tc>
        <w:tc>
          <w:tcPr>
            <w:tcW w:w="1080" w:type="dxa"/>
            <w:tcBorders>
              <w:top w:val="nil"/>
              <w:bottom w:val="nil"/>
            </w:tcBorders>
          </w:tcPr>
          <w:p w14:paraId="2DD6F683" w14:textId="77777777" w:rsidR="008320B2" w:rsidRPr="000627A3" w:rsidRDefault="008320B2" w:rsidP="00346728">
            <w:pPr>
              <w:tabs>
                <w:tab w:val="decimal" w:pos="268"/>
              </w:tabs>
              <w:rPr>
                <w:rFonts w:ascii="Times New Roman" w:hAnsi="Times New Roman" w:cs="Times New Roman"/>
                <w:sz w:val="24"/>
                <w:szCs w:val="24"/>
              </w:rPr>
            </w:pPr>
          </w:p>
        </w:tc>
        <w:tc>
          <w:tcPr>
            <w:tcW w:w="1890" w:type="dxa"/>
            <w:gridSpan w:val="2"/>
            <w:tcBorders>
              <w:top w:val="nil"/>
              <w:bottom w:val="nil"/>
            </w:tcBorders>
          </w:tcPr>
          <w:p w14:paraId="2ABBC92C" w14:textId="77777777" w:rsidR="008320B2" w:rsidRPr="000627A3" w:rsidRDefault="008320B2" w:rsidP="00346728">
            <w:pPr>
              <w:tabs>
                <w:tab w:val="decimal" w:pos="386"/>
              </w:tabs>
              <w:rPr>
                <w:rFonts w:ascii="Times New Roman" w:hAnsi="Times New Roman" w:cs="Times New Roman"/>
                <w:sz w:val="24"/>
                <w:szCs w:val="24"/>
              </w:rPr>
            </w:pPr>
          </w:p>
        </w:tc>
        <w:tc>
          <w:tcPr>
            <w:tcW w:w="1260" w:type="dxa"/>
            <w:tcBorders>
              <w:top w:val="nil"/>
              <w:bottom w:val="nil"/>
            </w:tcBorders>
          </w:tcPr>
          <w:p w14:paraId="59CDB632" w14:textId="77777777" w:rsidR="008320B2" w:rsidRPr="000627A3" w:rsidRDefault="008320B2" w:rsidP="00346728">
            <w:pPr>
              <w:tabs>
                <w:tab w:val="decimal" w:pos="185"/>
              </w:tabs>
              <w:rPr>
                <w:rFonts w:ascii="Times New Roman" w:hAnsi="Times New Roman" w:cs="Times New Roman"/>
                <w:sz w:val="24"/>
                <w:szCs w:val="24"/>
              </w:rPr>
            </w:pPr>
          </w:p>
        </w:tc>
      </w:tr>
      <w:tr w:rsidR="008320B2" w:rsidRPr="000627A3" w14:paraId="75A35A6F" w14:textId="43D37FD2" w:rsidTr="00346728">
        <w:trPr>
          <w:trHeight w:hRule="exact" w:val="288"/>
        </w:trPr>
        <w:tc>
          <w:tcPr>
            <w:tcW w:w="3767" w:type="dxa"/>
            <w:tcBorders>
              <w:top w:val="nil"/>
              <w:bottom w:val="nil"/>
            </w:tcBorders>
          </w:tcPr>
          <w:p w14:paraId="783AB7F7" w14:textId="77777777" w:rsidR="008320B2" w:rsidRPr="000627A3" w:rsidRDefault="008320B2" w:rsidP="008F3B43">
            <w:pPr>
              <w:rPr>
                <w:rFonts w:ascii="Times New Roman" w:hAnsi="Times New Roman" w:cs="Times New Roman"/>
                <w:sz w:val="24"/>
                <w:szCs w:val="24"/>
              </w:rPr>
            </w:pPr>
            <w:r w:rsidRPr="000F16C1">
              <w:rPr>
                <w:rFonts w:ascii="Times New Roman" w:hAnsi="Times New Roman" w:cs="Times New Roman"/>
                <w:sz w:val="24"/>
                <w:szCs w:val="24"/>
              </w:rPr>
              <w:t xml:space="preserve">IH -&gt; AC -&gt; </w:t>
            </w:r>
            <w:r>
              <w:rPr>
                <w:rFonts w:ascii="Times New Roman" w:hAnsi="Times New Roman" w:cs="Times New Roman"/>
                <w:sz w:val="24"/>
                <w:szCs w:val="24"/>
              </w:rPr>
              <w:t>IMS</w:t>
            </w:r>
          </w:p>
        </w:tc>
        <w:tc>
          <w:tcPr>
            <w:tcW w:w="1273" w:type="dxa"/>
            <w:tcBorders>
              <w:top w:val="nil"/>
              <w:bottom w:val="nil"/>
            </w:tcBorders>
          </w:tcPr>
          <w:p w14:paraId="7FB06EBF"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.103</w:t>
            </w:r>
          </w:p>
        </w:tc>
        <w:tc>
          <w:tcPr>
            <w:tcW w:w="990" w:type="dxa"/>
            <w:tcBorders>
              <w:top w:val="nil"/>
              <w:bottom w:val="nil"/>
            </w:tcBorders>
          </w:tcPr>
          <w:p w14:paraId="2E95900C"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.036</w:t>
            </w:r>
          </w:p>
        </w:tc>
        <w:tc>
          <w:tcPr>
            <w:tcW w:w="1080" w:type="dxa"/>
            <w:tcBorders>
              <w:top w:val="nil"/>
              <w:bottom w:val="nil"/>
            </w:tcBorders>
          </w:tcPr>
          <w:p w14:paraId="3AC3DD2C"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.004</w:t>
            </w:r>
          </w:p>
        </w:tc>
        <w:tc>
          <w:tcPr>
            <w:tcW w:w="1890" w:type="dxa"/>
            <w:gridSpan w:val="2"/>
            <w:tcBorders>
              <w:top w:val="nil"/>
              <w:bottom w:val="nil"/>
            </w:tcBorders>
          </w:tcPr>
          <w:p w14:paraId="0708BF66"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.043, .183</w:t>
            </w:r>
          </w:p>
        </w:tc>
        <w:tc>
          <w:tcPr>
            <w:tcW w:w="1260" w:type="dxa"/>
            <w:tcBorders>
              <w:top w:val="nil"/>
              <w:bottom w:val="nil"/>
            </w:tcBorders>
          </w:tcPr>
          <w:p w14:paraId="23DB6518" w14:textId="4ED7F58C" w:rsidR="008320B2" w:rsidRDefault="00CB587E" w:rsidP="00346728">
            <w:pPr>
              <w:tabs>
                <w:tab w:val="decimal" w:pos="185"/>
              </w:tabs>
              <w:rPr>
                <w:rFonts w:ascii="Times New Roman" w:hAnsi="Times New Roman" w:cs="Times New Roman"/>
                <w:sz w:val="24"/>
                <w:szCs w:val="24"/>
              </w:rPr>
            </w:pPr>
            <w:r>
              <w:rPr>
                <w:rFonts w:ascii="Times New Roman" w:hAnsi="Times New Roman" w:cs="Times New Roman"/>
                <w:sz w:val="24"/>
                <w:szCs w:val="24"/>
              </w:rPr>
              <w:t>55.3</w:t>
            </w:r>
          </w:p>
        </w:tc>
      </w:tr>
      <w:tr w:rsidR="008320B2" w:rsidRPr="000627A3" w14:paraId="20596BA0" w14:textId="32C22056"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16D13EE0"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IMS -&gt; Blame</w:t>
            </w:r>
          </w:p>
        </w:tc>
        <w:tc>
          <w:tcPr>
            <w:tcW w:w="1273" w:type="dxa"/>
            <w:tcBorders>
              <w:top w:val="nil"/>
              <w:bottom w:val="nil"/>
            </w:tcBorders>
          </w:tcPr>
          <w:p w14:paraId="7465D63D"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-.040</w:t>
            </w:r>
          </w:p>
        </w:tc>
        <w:tc>
          <w:tcPr>
            <w:tcW w:w="990" w:type="dxa"/>
            <w:tcBorders>
              <w:top w:val="nil"/>
              <w:bottom w:val="nil"/>
            </w:tcBorders>
          </w:tcPr>
          <w:p w14:paraId="01D8CB37"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.036</w:t>
            </w:r>
          </w:p>
        </w:tc>
        <w:tc>
          <w:tcPr>
            <w:tcW w:w="1080" w:type="dxa"/>
            <w:tcBorders>
              <w:top w:val="nil"/>
              <w:bottom w:val="nil"/>
            </w:tcBorders>
          </w:tcPr>
          <w:p w14:paraId="74F8A391"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.260</w:t>
            </w:r>
          </w:p>
        </w:tc>
        <w:tc>
          <w:tcPr>
            <w:tcW w:w="1890" w:type="dxa"/>
            <w:gridSpan w:val="2"/>
            <w:tcBorders>
              <w:top w:val="nil"/>
              <w:bottom w:val="nil"/>
            </w:tcBorders>
          </w:tcPr>
          <w:p w14:paraId="01A7E06D"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-.109, .033</w:t>
            </w:r>
          </w:p>
        </w:tc>
        <w:tc>
          <w:tcPr>
            <w:tcW w:w="1260" w:type="dxa"/>
            <w:tcBorders>
              <w:top w:val="nil"/>
              <w:bottom w:val="nil"/>
            </w:tcBorders>
          </w:tcPr>
          <w:p w14:paraId="5C5F5C2E" w14:textId="0CFD24C7"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27.8</w:t>
            </w:r>
          </w:p>
        </w:tc>
      </w:tr>
      <w:tr w:rsidR="008320B2" w:rsidRPr="000627A3" w14:paraId="0700D36F" w14:textId="516041DA" w:rsidTr="00346728">
        <w:trPr>
          <w:trHeight w:hRule="exact" w:val="288"/>
        </w:trPr>
        <w:tc>
          <w:tcPr>
            <w:tcW w:w="3767" w:type="dxa"/>
            <w:tcBorders>
              <w:top w:val="nil"/>
              <w:bottom w:val="nil"/>
            </w:tcBorders>
          </w:tcPr>
          <w:p w14:paraId="21828B2E"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AC -&gt; Blame</w:t>
            </w:r>
          </w:p>
        </w:tc>
        <w:tc>
          <w:tcPr>
            <w:tcW w:w="1273" w:type="dxa"/>
            <w:tcBorders>
              <w:top w:val="nil"/>
              <w:bottom w:val="nil"/>
            </w:tcBorders>
          </w:tcPr>
          <w:p w14:paraId="28222F94"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-.013</w:t>
            </w:r>
          </w:p>
        </w:tc>
        <w:tc>
          <w:tcPr>
            <w:tcW w:w="990" w:type="dxa"/>
            <w:tcBorders>
              <w:top w:val="nil"/>
              <w:bottom w:val="nil"/>
            </w:tcBorders>
          </w:tcPr>
          <w:p w14:paraId="42880404"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.029</w:t>
            </w:r>
          </w:p>
        </w:tc>
        <w:tc>
          <w:tcPr>
            <w:tcW w:w="1080" w:type="dxa"/>
            <w:tcBorders>
              <w:top w:val="nil"/>
              <w:bottom w:val="nil"/>
            </w:tcBorders>
          </w:tcPr>
          <w:p w14:paraId="770ED4F8"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.646</w:t>
            </w:r>
          </w:p>
        </w:tc>
        <w:tc>
          <w:tcPr>
            <w:tcW w:w="1890" w:type="dxa"/>
            <w:gridSpan w:val="2"/>
            <w:tcBorders>
              <w:top w:val="nil"/>
              <w:bottom w:val="nil"/>
            </w:tcBorders>
          </w:tcPr>
          <w:p w14:paraId="0F0D2994"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-.076, .041</w:t>
            </w:r>
          </w:p>
        </w:tc>
        <w:tc>
          <w:tcPr>
            <w:tcW w:w="1260" w:type="dxa"/>
            <w:tcBorders>
              <w:top w:val="nil"/>
              <w:bottom w:val="nil"/>
            </w:tcBorders>
          </w:tcPr>
          <w:p w14:paraId="74CB2CAC" w14:textId="67AB6598"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9.0</w:t>
            </w:r>
          </w:p>
        </w:tc>
      </w:tr>
      <w:tr w:rsidR="008320B2" w:rsidRPr="000627A3" w14:paraId="3E13307E" w14:textId="317DB294"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45BBF36F"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AC -&gt; IMS -&gt; Blame</w:t>
            </w:r>
          </w:p>
        </w:tc>
        <w:tc>
          <w:tcPr>
            <w:tcW w:w="1273" w:type="dxa"/>
            <w:tcBorders>
              <w:top w:val="nil"/>
              <w:bottom w:val="nil"/>
            </w:tcBorders>
          </w:tcPr>
          <w:p w14:paraId="5676C64F" w14:textId="77777777" w:rsidR="008320B2" w:rsidRPr="000F16C1" w:rsidRDefault="008320B2" w:rsidP="00346728">
            <w:pPr>
              <w:tabs>
                <w:tab w:val="decimal" w:pos="252"/>
              </w:tabs>
              <w:rPr>
                <w:rFonts w:ascii="Times New Roman" w:hAnsi="Times New Roman" w:cs="Times New Roman"/>
                <w:sz w:val="24"/>
                <w:szCs w:val="24"/>
              </w:rPr>
            </w:pPr>
            <w:r w:rsidRPr="000F16C1">
              <w:rPr>
                <w:rFonts w:ascii="Times New Roman" w:hAnsi="Times New Roman" w:cs="Times New Roman"/>
                <w:sz w:val="24"/>
                <w:szCs w:val="24"/>
              </w:rPr>
              <w:t>-.0</w:t>
            </w:r>
            <w:r>
              <w:rPr>
                <w:rFonts w:ascii="Times New Roman" w:hAnsi="Times New Roman" w:cs="Times New Roman"/>
                <w:sz w:val="24"/>
                <w:szCs w:val="24"/>
              </w:rPr>
              <w:t>51</w:t>
            </w:r>
          </w:p>
          <w:p w14:paraId="25A2AE80" w14:textId="77777777" w:rsidR="008320B2" w:rsidRPr="000627A3" w:rsidRDefault="008320B2" w:rsidP="00346728">
            <w:pPr>
              <w:tabs>
                <w:tab w:val="decimal" w:pos="252"/>
              </w:tabs>
              <w:rPr>
                <w:rFonts w:ascii="Times New Roman" w:hAnsi="Times New Roman" w:cs="Times New Roman"/>
                <w:sz w:val="24"/>
                <w:szCs w:val="24"/>
              </w:rPr>
            </w:pPr>
          </w:p>
        </w:tc>
        <w:tc>
          <w:tcPr>
            <w:tcW w:w="990" w:type="dxa"/>
            <w:tcBorders>
              <w:top w:val="nil"/>
              <w:bottom w:val="nil"/>
            </w:tcBorders>
          </w:tcPr>
          <w:p w14:paraId="6D0D2A41" w14:textId="77777777" w:rsidR="008320B2" w:rsidRPr="000F16C1" w:rsidRDefault="008320B2" w:rsidP="008F3B43">
            <w:pPr>
              <w:rPr>
                <w:rFonts w:ascii="Times New Roman" w:hAnsi="Times New Roman" w:cs="Times New Roman"/>
                <w:sz w:val="24"/>
                <w:szCs w:val="24"/>
              </w:rPr>
            </w:pPr>
            <w:r>
              <w:rPr>
                <w:rFonts w:ascii="Times New Roman" w:hAnsi="Times New Roman" w:cs="Times New Roman"/>
                <w:sz w:val="24"/>
                <w:szCs w:val="24"/>
              </w:rPr>
              <w:t>.018</w:t>
            </w:r>
          </w:p>
          <w:p w14:paraId="2D1B03F0" w14:textId="77777777" w:rsidR="008320B2" w:rsidRPr="000627A3" w:rsidRDefault="008320B2" w:rsidP="008F3B43">
            <w:pPr>
              <w:rPr>
                <w:rFonts w:ascii="Times New Roman" w:hAnsi="Times New Roman" w:cs="Times New Roman"/>
                <w:sz w:val="24"/>
                <w:szCs w:val="24"/>
              </w:rPr>
            </w:pPr>
          </w:p>
        </w:tc>
        <w:tc>
          <w:tcPr>
            <w:tcW w:w="1080" w:type="dxa"/>
            <w:tcBorders>
              <w:top w:val="nil"/>
              <w:bottom w:val="nil"/>
            </w:tcBorders>
          </w:tcPr>
          <w:p w14:paraId="0072DFA4"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.005</w:t>
            </w:r>
          </w:p>
        </w:tc>
        <w:tc>
          <w:tcPr>
            <w:tcW w:w="1890" w:type="dxa"/>
            <w:gridSpan w:val="2"/>
            <w:tcBorders>
              <w:top w:val="nil"/>
              <w:bottom w:val="nil"/>
            </w:tcBorders>
          </w:tcPr>
          <w:p w14:paraId="51FA34B3" w14:textId="77777777" w:rsidR="008320B2" w:rsidRPr="000F16C1" w:rsidRDefault="008320B2" w:rsidP="00346728">
            <w:pPr>
              <w:tabs>
                <w:tab w:val="decimal" w:pos="386"/>
              </w:tabs>
              <w:rPr>
                <w:rFonts w:ascii="Times New Roman" w:hAnsi="Times New Roman" w:cs="Times New Roman"/>
                <w:sz w:val="24"/>
                <w:szCs w:val="24"/>
              </w:rPr>
            </w:pPr>
            <w:r w:rsidRPr="000F16C1">
              <w:rPr>
                <w:rFonts w:ascii="Times New Roman" w:hAnsi="Times New Roman" w:cs="Times New Roman"/>
                <w:sz w:val="24"/>
                <w:szCs w:val="24"/>
              </w:rPr>
              <w:t>-.</w:t>
            </w:r>
            <w:r>
              <w:rPr>
                <w:rFonts w:ascii="Times New Roman" w:hAnsi="Times New Roman" w:cs="Times New Roman"/>
                <w:sz w:val="24"/>
                <w:szCs w:val="24"/>
              </w:rPr>
              <w:t>091</w:t>
            </w:r>
            <w:r w:rsidRPr="000F16C1">
              <w:rPr>
                <w:rFonts w:ascii="Times New Roman" w:hAnsi="Times New Roman" w:cs="Times New Roman"/>
                <w:sz w:val="24"/>
                <w:szCs w:val="24"/>
              </w:rPr>
              <w:t>, -.0</w:t>
            </w:r>
            <w:r>
              <w:rPr>
                <w:rFonts w:ascii="Times New Roman" w:hAnsi="Times New Roman" w:cs="Times New Roman"/>
                <w:sz w:val="24"/>
                <w:szCs w:val="24"/>
              </w:rPr>
              <w:t>21</w:t>
            </w:r>
          </w:p>
          <w:p w14:paraId="06C4919F" w14:textId="77777777" w:rsidR="008320B2" w:rsidRPr="000627A3" w:rsidRDefault="008320B2" w:rsidP="00346728">
            <w:pPr>
              <w:tabs>
                <w:tab w:val="decimal" w:pos="386"/>
              </w:tabs>
              <w:rPr>
                <w:rFonts w:ascii="Times New Roman" w:hAnsi="Times New Roman" w:cs="Times New Roman"/>
                <w:sz w:val="24"/>
                <w:szCs w:val="24"/>
              </w:rPr>
            </w:pPr>
          </w:p>
        </w:tc>
        <w:tc>
          <w:tcPr>
            <w:tcW w:w="1260" w:type="dxa"/>
            <w:tcBorders>
              <w:top w:val="nil"/>
              <w:bottom w:val="nil"/>
            </w:tcBorders>
          </w:tcPr>
          <w:p w14:paraId="3E38A76A" w14:textId="59A4CC2A" w:rsidR="008320B2" w:rsidRPr="000F16C1"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35.4</w:t>
            </w:r>
          </w:p>
        </w:tc>
      </w:tr>
      <w:tr w:rsidR="008320B2" w:rsidRPr="000627A3" w14:paraId="73DD73C0" w14:textId="1E7B6A92" w:rsidTr="00346728">
        <w:trPr>
          <w:trHeight w:hRule="exact" w:val="288"/>
        </w:trPr>
        <w:tc>
          <w:tcPr>
            <w:tcW w:w="3767" w:type="dxa"/>
            <w:tcBorders>
              <w:top w:val="nil"/>
              <w:bottom w:val="nil"/>
            </w:tcBorders>
          </w:tcPr>
          <w:p w14:paraId="0138204D"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IMS -&gt; OP</w:t>
            </w:r>
          </w:p>
        </w:tc>
        <w:tc>
          <w:tcPr>
            <w:tcW w:w="1273" w:type="dxa"/>
            <w:tcBorders>
              <w:top w:val="nil"/>
              <w:bottom w:val="nil"/>
            </w:tcBorders>
          </w:tcPr>
          <w:p w14:paraId="613BEB3C"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-.042</w:t>
            </w:r>
          </w:p>
        </w:tc>
        <w:tc>
          <w:tcPr>
            <w:tcW w:w="990" w:type="dxa"/>
            <w:tcBorders>
              <w:top w:val="nil"/>
              <w:bottom w:val="nil"/>
            </w:tcBorders>
          </w:tcPr>
          <w:p w14:paraId="52BC3EA7"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.039</w:t>
            </w:r>
          </w:p>
        </w:tc>
        <w:tc>
          <w:tcPr>
            <w:tcW w:w="1080" w:type="dxa"/>
            <w:tcBorders>
              <w:top w:val="nil"/>
              <w:bottom w:val="nil"/>
            </w:tcBorders>
          </w:tcPr>
          <w:p w14:paraId="1ABC7A84"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.276</w:t>
            </w:r>
          </w:p>
        </w:tc>
        <w:tc>
          <w:tcPr>
            <w:tcW w:w="1890" w:type="dxa"/>
            <w:gridSpan w:val="2"/>
            <w:tcBorders>
              <w:top w:val="nil"/>
              <w:bottom w:val="nil"/>
            </w:tcBorders>
          </w:tcPr>
          <w:p w14:paraId="4BB4D85E"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-.123, .031</w:t>
            </w:r>
          </w:p>
        </w:tc>
        <w:tc>
          <w:tcPr>
            <w:tcW w:w="1260" w:type="dxa"/>
            <w:tcBorders>
              <w:top w:val="nil"/>
              <w:bottom w:val="nil"/>
            </w:tcBorders>
          </w:tcPr>
          <w:p w14:paraId="7FB42D70" w14:textId="75CCBC9F"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31.1</w:t>
            </w:r>
          </w:p>
        </w:tc>
      </w:tr>
      <w:tr w:rsidR="008320B2" w:rsidRPr="000627A3" w14:paraId="6248435A" w14:textId="3E40300D"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11AE7248"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AC -&gt; OP</w:t>
            </w:r>
          </w:p>
        </w:tc>
        <w:tc>
          <w:tcPr>
            <w:tcW w:w="1273" w:type="dxa"/>
            <w:tcBorders>
              <w:top w:val="nil"/>
              <w:bottom w:val="nil"/>
            </w:tcBorders>
          </w:tcPr>
          <w:p w14:paraId="6C62EC6D"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.029</w:t>
            </w:r>
          </w:p>
        </w:tc>
        <w:tc>
          <w:tcPr>
            <w:tcW w:w="990" w:type="dxa"/>
            <w:tcBorders>
              <w:top w:val="nil"/>
              <w:bottom w:val="nil"/>
            </w:tcBorders>
          </w:tcPr>
          <w:p w14:paraId="2A14FB40"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.025</w:t>
            </w:r>
          </w:p>
        </w:tc>
        <w:tc>
          <w:tcPr>
            <w:tcW w:w="1080" w:type="dxa"/>
            <w:tcBorders>
              <w:top w:val="nil"/>
              <w:bottom w:val="nil"/>
            </w:tcBorders>
          </w:tcPr>
          <w:p w14:paraId="01F77E3A"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.238</w:t>
            </w:r>
          </w:p>
        </w:tc>
        <w:tc>
          <w:tcPr>
            <w:tcW w:w="1890" w:type="dxa"/>
            <w:gridSpan w:val="2"/>
            <w:tcBorders>
              <w:top w:val="nil"/>
              <w:bottom w:val="nil"/>
            </w:tcBorders>
          </w:tcPr>
          <w:p w14:paraId="0EB21E7C"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-.087, .014</w:t>
            </w:r>
          </w:p>
        </w:tc>
        <w:tc>
          <w:tcPr>
            <w:tcW w:w="1260" w:type="dxa"/>
            <w:tcBorders>
              <w:top w:val="nil"/>
              <w:bottom w:val="nil"/>
            </w:tcBorders>
          </w:tcPr>
          <w:p w14:paraId="3F80410F" w14:textId="6F67F603"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21.4</w:t>
            </w:r>
          </w:p>
        </w:tc>
      </w:tr>
      <w:tr w:rsidR="008320B2" w:rsidRPr="000627A3" w14:paraId="59755A8C" w14:textId="364CAA3A" w:rsidTr="00346728">
        <w:trPr>
          <w:trHeight w:hRule="exact" w:val="288"/>
        </w:trPr>
        <w:tc>
          <w:tcPr>
            <w:tcW w:w="3767" w:type="dxa"/>
            <w:tcBorders>
              <w:top w:val="nil"/>
              <w:bottom w:val="nil"/>
            </w:tcBorders>
          </w:tcPr>
          <w:p w14:paraId="094CCF68"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Blame -&gt; OP</w:t>
            </w:r>
            <w:r w:rsidRPr="000627A3">
              <w:rPr>
                <w:rFonts w:ascii="Times New Roman" w:hAnsi="Times New Roman" w:cs="Times New Roman"/>
                <w:sz w:val="24"/>
                <w:szCs w:val="24"/>
              </w:rPr>
              <w:t xml:space="preserve"> </w:t>
            </w:r>
          </w:p>
        </w:tc>
        <w:tc>
          <w:tcPr>
            <w:tcW w:w="1273" w:type="dxa"/>
            <w:tcBorders>
              <w:top w:val="nil"/>
              <w:bottom w:val="nil"/>
            </w:tcBorders>
          </w:tcPr>
          <w:p w14:paraId="62BD77FC"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.007</w:t>
            </w:r>
          </w:p>
        </w:tc>
        <w:tc>
          <w:tcPr>
            <w:tcW w:w="990" w:type="dxa"/>
            <w:tcBorders>
              <w:top w:val="nil"/>
              <w:bottom w:val="nil"/>
            </w:tcBorders>
          </w:tcPr>
          <w:p w14:paraId="19B0E906"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.013</w:t>
            </w:r>
          </w:p>
        </w:tc>
        <w:tc>
          <w:tcPr>
            <w:tcW w:w="1080" w:type="dxa"/>
            <w:tcBorders>
              <w:top w:val="nil"/>
              <w:bottom w:val="nil"/>
            </w:tcBorders>
          </w:tcPr>
          <w:p w14:paraId="32E842ED"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.593</w:t>
            </w:r>
          </w:p>
        </w:tc>
        <w:tc>
          <w:tcPr>
            <w:tcW w:w="1890" w:type="dxa"/>
            <w:gridSpan w:val="2"/>
            <w:tcBorders>
              <w:top w:val="nil"/>
              <w:bottom w:val="nil"/>
            </w:tcBorders>
          </w:tcPr>
          <w:p w14:paraId="135C5D56"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-.023, .031</w:t>
            </w:r>
          </w:p>
        </w:tc>
        <w:tc>
          <w:tcPr>
            <w:tcW w:w="1260" w:type="dxa"/>
            <w:tcBorders>
              <w:top w:val="nil"/>
              <w:bottom w:val="nil"/>
            </w:tcBorders>
          </w:tcPr>
          <w:p w14:paraId="362B3B61" w14:textId="32DD5A7D"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5.2</w:t>
            </w:r>
          </w:p>
        </w:tc>
      </w:tr>
      <w:tr w:rsidR="008320B2" w:rsidRPr="000627A3" w14:paraId="740F168E" w14:textId="3391B694"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061F9071"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AC -&gt; IMS -&gt; OP</w:t>
            </w:r>
          </w:p>
        </w:tc>
        <w:tc>
          <w:tcPr>
            <w:tcW w:w="1273" w:type="dxa"/>
            <w:tcBorders>
              <w:top w:val="nil"/>
              <w:bottom w:val="nil"/>
            </w:tcBorders>
          </w:tcPr>
          <w:p w14:paraId="03F501E4"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-.053</w:t>
            </w:r>
          </w:p>
        </w:tc>
        <w:tc>
          <w:tcPr>
            <w:tcW w:w="990" w:type="dxa"/>
            <w:tcBorders>
              <w:top w:val="nil"/>
              <w:bottom w:val="nil"/>
            </w:tcBorders>
          </w:tcPr>
          <w:p w14:paraId="69563C33"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.019</w:t>
            </w:r>
          </w:p>
        </w:tc>
        <w:tc>
          <w:tcPr>
            <w:tcW w:w="1080" w:type="dxa"/>
            <w:tcBorders>
              <w:top w:val="nil"/>
              <w:bottom w:val="nil"/>
            </w:tcBorders>
          </w:tcPr>
          <w:p w14:paraId="2C506F75"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.005</w:t>
            </w:r>
          </w:p>
        </w:tc>
        <w:tc>
          <w:tcPr>
            <w:tcW w:w="1890" w:type="dxa"/>
            <w:gridSpan w:val="2"/>
            <w:tcBorders>
              <w:top w:val="nil"/>
              <w:bottom w:val="nil"/>
            </w:tcBorders>
          </w:tcPr>
          <w:p w14:paraId="24D0A9CE"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-.098, -.021</w:t>
            </w:r>
          </w:p>
        </w:tc>
        <w:tc>
          <w:tcPr>
            <w:tcW w:w="1260" w:type="dxa"/>
            <w:tcBorders>
              <w:top w:val="nil"/>
              <w:bottom w:val="nil"/>
            </w:tcBorders>
          </w:tcPr>
          <w:p w14:paraId="78162A66" w14:textId="123E02B1"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39.3</w:t>
            </w:r>
          </w:p>
        </w:tc>
      </w:tr>
      <w:tr w:rsidR="008320B2" w:rsidRPr="000627A3" w14:paraId="28A90345" w14:textId="056574B5" w:rsidTr="00346728">
        <w:trPr>
          <w:trHeight w:hRule="exact" w:val="288"/>
        </w:trPr>
        <w:tc>
          <w:tcPr>
            <w:tcW w:w="3767" w:type="dxa"/>
            <w:tcBorders>
              <w:top w:val="nil"/>
              <w:bottom w:val="nil"/>
            </w:tcBorders>
          </w:tcPr>
          <w:p w14:paraId="01E133CF"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IMS -&gt; Blame -&gt; OP</w:t>
            </w:r>
          </w:p>
        </w:tc>
        <w:tc>
          <w:tcPr>
            <w:tcW w:w="1273" w:type="dxa"/>
            <w:tcBorders>
              <w:top w:val="nil"/>
              <w:bottom w:val="nil"/>
            </w:tcBorders>
          </w:tcPr>
          <w:p w14:paraId="378D472B"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-.007</w:t>
            </w:r>
          </w:p>
        </w:tc>
        <w:tc>
          <w:tcPr>
            <w:tcW w:w="990" w:type="dxa"/>
            <w:tcBorders>
              <w:top w:val="nil"/>
              <w:bottom w:val="nil"/>
            </w:tcBorders>
          </w:tcPr>
          <w:p w14:paraId="41F01497"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.007</w:t>
            </w:r>
          </w:p>
        </w:tc>
        <w:tc>
          <w:tcPr>
            <w:tcW w:w="1080" w:type="dxa"/>
            <w:tcBorders>
              <w:top w:val="nil"/>
              <w:bottom w:val="nil"/>
            </w:tcBorders>
          </w:tcPr>
          <w:p w14:paraId="3252B8C7"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.319</w:t>
            </w:r>
          </w:p>
        </w:tc>
        <w:tc>
          <w:tcPr>
            <w:tcW w:w="1890" w:type="dxa"/>
            <w:gridSpan w:val="2"/>
            <w:tcBorders>
              <w:top w:val="nil"/>
              <w:bottom w:val="nil"/>
            </w:tcBorders>
          </w:tcPr>
          <w:p w14:paraId="2A876E8E"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-.021, .006</w:t>
            </w:r>
          </w:p>
        </w:tc>
        <w:tc>
          <w:tcPr>
            <w:tcW w:w="1260" w:type="dxa"/>
            <w:tcBorders>
              <w:top w:val="nil"/>
              <w:bottom w:val="nil"/>
            </w:tcBorders>
          </w:tcPr>
          <w:p w14:paraId="203AFBBA" w14:textId="3B7D7FA9"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5.2</w:t>
            </w:r>
          </w:p>
        </w:tc>
      </w:tr>
      <w:tr w:rsidR="008320B2" w:rsidRPr="000627A3" w14:paraId="3A31F858" w14:textId="11D7DC59"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76EF450E"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AC -&gt; Blame -&gt; OP</w:t>
            </w:r>
          </w:p>
        </w:tc>
        <w:tc>
          <w:tcPr>
            <w:tcW w:w="1273" w:type="dxa"/>
            <w:tcBorders>
              <w:top w:val="nil"/>
              <w:bottom w:val="nil"/>
            </w:tcBorders>
          </w:tcPr>
          <w:p w14:paraId="543925DE"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-.002</w:t>
            </w:r>
          </w:p>
        </w:tc>
        <w:tc>
          <w:tcPr>
            <w:tcW w:w="990" w:type="dxa"/>
            <w:tcBorders>
              <w:top w:val="nil"/>
              <w:bottom w:val="nil"/>
            </w:tcBorders>
          </w:tcPr>
          <w:p w14:paraId="2F6E9230"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.005</w:t>
            </w:r>
          </w:p>
        </w:tc>
        <w:tc>
          <w:tcPr>
            <w:tcW w:w="1080" w:type="dxa"/>
            <w:tcBorders>
              <w:top w:val="nil"/>
              <w:bottom w:val="nil"/>
            </w:tcBorders>
          </w:tcPr>
          <w:p w14:paraId="3FEAFB6D"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.668</w:t>
            </w:r>
          </w:p>
        </w:tc>
        <w:tc>
          <w:tcPr>
            <w:tcW w:w="1890" w:type="dxa"/>
            <w:gridSpan w:val="2"/>
            <w:tcBorders>
              <w:top w:val="nil"/>
              <w:bottom w:val="nil"/>
            </w:tcBorders>
          </w:tcPr>
          <w:p w14:paraId="34BC6315"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-.014, .008</w:t>
            </w:r>
          </w:p>
        </w:tc>
        <w:tc>
          <w:tcPr>
            <w:tcW w:w="1260" w:type="dxa"/>
            <w:tcBorders>
              <w:top w:val="nil"/>
              <w:bottom w:val="nil"/>
            </w:tcBorders>
          </w:tcPr>
          <w:p w14:paraId="212D0AA4" w14:textId="26254D95"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1.5</w:t>
            </w:r>
          </w:p>
        </w:tc>
      </w:tr>
      <w:tr w:rsidR="008320B2" w:rsidRPr="000627A3" w14:paraId="24545DD4" w14:textId="57FDF3EB" w:rsidTr="00346728">
        <w:trPr>
          <w:trHeight w:hRule="exact" w:val="288"/>
        </w:trPr>
        <w:tc>
          <w:tcPr>
            <w:tcW w:w="3767" w:type="dxa"/>
            <w:tcBorders>
              <w:top w:val="nil"/>
              <w:bottom w:val="nil"/>
            </w:tcBorders>
          </w:tcPr>
          <w:p w14:paraId="2A110809"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IH -&gt; AC -&gt; MIS -&gt; Blame -&gt; OP</w:t>
            </w:r>
            <w:r w:rsidRPr="000627A3">
              <w:rPr>
                <w:rFonts w:ascii="Times New Roman" w:hAnsi="Times New Roman" w:cs="Times New Roman"/>
                <w:sz w:val="24"/>
                <w:szCs w:val="24"/>
              </w:rPr>
              <w:t xml:space="preserve"> </w:t>
            </w:r>
          </w:p>
        </w:tc>
        <w:tc>
          <w:tcPr>
            <w:tcW w:w="1273" w:type="dxa"/>
            <w:tcBorders>
              <w:top w:val="nil"/>
              <w:bottom w:val="nil"/>
            </w:tcBorders>
          </w:tcPr>
          <w:p w14:paraId="6A6E005B" w14:textId="77777777" w:rsidR="008320B2" w:rsidRPr="000627A3"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-.009</w:t>
            </w:r>
          </w:p>
        </w:tc>
        <w:tc>
          <w:tcPr>
            <w:tcW w:w="990" w:type="dxa"/>
            <w:tcBorders>
              <w:top w:val="nil"/>
              <w:bottom w:val="nil"/>
            </w:tcBorders>
          </w:tcPr>
          <w:p w14:paraId="1910A104" w14:textId="77777777" w:rsidR="008320B2" w:rsidRPr="000627A3" w:rsidRDefault="008320B2" w:rsidP="008F3B43">
            <w:pPr>
              <w:rPr>
                <w:rFonts w:ascii="Times New Roman" w:hAnsi="Times New Roman" w:cs="Times New Roman"/>
                <w:sz w:val="24"/>
                <w:szCs w:val="24"/>
              </w:rPr>
            </w:pPr>
            <w:r>
              <w:rPr>
                <w:rFonts w:ascii="Times New Roman" w:hAnsi="Times New Roman" w:cs="Times New Roman"/>
                <w:sz w:val="24"/>
                <w:szCs w:val="24"/>
              </w:rPr>
              <w:t>.005</w:t>
            </w:r>
          </w:p>
        </w:tc>
        <w:tc>
          <w:tcPr>
            <w:tcW w:w="1080" w:type="dxa"/>
            <w:tcBorders>
              <w:top w:val="nil"/>
              <w:bottom w:val="nil"/>
            </w:tcBorders>
          </w:tcPr>
          <w:p w14:paraId="2DFDD6E5" w14:textId="77777777" w:rsidR="008320B2" w:rsidRPr="000627A3"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.089</w:t>
            </w:r>
          </w:p>
        </w:tc>
        <w:tc>
          <w:tcPr>
            <w:tcW w:w="1890" w:type="dxa"/>
            <w:gridSpan w:val="2"/>
            <w:tcBorders>
              <w:top w:val="nil"/>
              <w:bottom w:val="nil"/>
            </w:tcBorders>
          </w:tcPr>
          <w:p w14:paraId="7E29CAC2" w14:textId="77777777" w:rsidR="008320B2" w:rsidRPr="000627A3"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-.020, -.001</w:t>
            </w:r>
          </w:p>
        </w:tc>
        <w:tc>
          <w:tcPr>
            <w:tcW w:w="1260" w:type="dxa"/>
            <w:tcBorders>
              <w:top w:val="nil"/>
              <w:bottom w:val="nil"/>
            </w:tcBorders>
          </w:tcPr>
          <w:p w14:paraId="44835D01" w14:textId="09B3C498"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6.7</w:t>
            </w:r>
          </w:p>
        </w:tc>
      </w:tr>
      <w:tr w:rsidR="008320B2" w:rsidRPr="000627A3" w14:paraId="0A5963F2" w14:textId="7E93D902"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53A0507A"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IMS -&gt; ER</w:t>
            </w:r>
          </w:p>
        </w:tc>
        <w:tc>
          <w:tcPr>
            <w:tcW w:w="1273" w:type="dxa"/>
            <w:tcBorders>
              <w:top w:val="nil"/>
              <w:bottom w:val="nil"/>
            </w:tcBorders>
          </w:tcPr>
          <w:p w14:paraId="483C3694" w14:textId="77777777" w:rsidR="008320B2"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.024</w:t>
            </w:r>
          </w:p>
        </w:tc>
        <w:tc>
          <w:tcPr>
            <w:tcW w:w="990" w:type="dxa"/>
            <w:tcBorders>
              <w:top w:val="nil"/>
              <w:bottom w:val="nil"/>
            </w:tcBorders>
          </w:tcPr>
          <w:p w14:paraId="4906B8F0"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.024</w:t>
            </w:r>
          </w:p>
        </w:tc>
        <w:tc>
          <w:tcPr>
            <w:tcW w:w="1080" w:type="dxa"/>
            <w:tcBorders>
              <w:top w:val="nil"/>
              <w:bottom w:val="nil"/>
            </w:tcBorders>
          </w:tcPr>
          <w:p w14:paraId="21F19B9E" w14:textId="77777777" w:rsidR="008320B2"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.304</w:t>
            </w:r>
          </w:p>
        </w:tc>
        <w:tc>
          <w:tcPr>
            <w:tcW w:w="1890" w:type="dxa"/>
            <w:gridSpan w:val="2"/>
            <w:tcBorders>
              <w:top w:val="nil"/>
              <w:bottom w:val="nil"/>
            </w:tcBorders>
          </w:tcPr>
          <w:p w14:paraId="4CEBBA5D" w14:textId="77777777" w:rsidR="008320B2"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-.017, .078</w:t>
            </w:r>
          </w:p>
        </w:tc>
        <w:tc>
          <w:tcPr>
            <w:tcW w:w="1260" w:type="dxa"/>
            <w:tcBorders>
              <w:top w:val="nil"/>
              <w:bottom w:val="nil"/>
            </w:tcBorders>
          </w:tcPr>
          <w:p w14:paraId="08F92647" w14:textId="28536413"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16.6</w:t>
            </w:r>
          </w:p>
        </w:tc>
      </w:tr>
      <w:tr w:rsidR="008320B2" w:rsidRPr="000627A3" w14:paraId="411E4C04" w14:textId="593E31B5" w:rsidTr="00346728">
        <w:trPr>
          <w:trHeight w:hRule="exact" w:val="288"/>
        </w:trPr>
        <w:tc>
          <w:tcPr>
            <w:tcW w:w="3767" w:type="dxa"/>
            <w:tcBorders>
              <w:top w:val="nil"/>
              <w:bottom w:val="nil"/>
            </w:tcBorders>
          </w:tcPr>
          <w:p w14:paraId="225BEC72"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AC -&gt; ER</w:t>
            </w:r>
          </w:p>
        </w:tc>
        <w:tc>
          <w:tcPr>
            <w:tcW w:w="1273" w:type="dxa"/>
            <w:tcBorders>
              <w:top w:val="nil"/>
              <w:bottom w:val="nil"/>
            </w:tcBorders>
          </w:tcPr>
          <w:p w14:paraId="3B8A875D" w14:textId="77777777" w:rsidR="008320B2"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.077</w:t>
            </w:r>
          </w:p>
        </w:tc>
        <w:tc>
          <w:tcPr>
            <w:tcW w:w="990" w:type="dxa"/>
            <w:tcBorders>
              <w:top w:val="nil"/>
              <w:bottom w:val="nil"/>
            </w:tcBorders>
          </w:tcPr>
          <w:p w14:paraId="4C77CC3B"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.029</w:t>
            </w:r>
          </w:p>
        </w:tc>
        <w:tc>
          <w:tcPr>
            <w:tcW w:w="1080" w:type="dxa"/>
            <w:tcBorders>
              <w:top w:val="nil"/>
              <w:bottom w:val="nil"/>
            </w:tcBorders>
          </w:tcPr>
          <w:p w14:paraId="2AE2DE48" w14:textId="77777777" w:rsidR="008320B2"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.009</w:t>
            </w:r>
          </w:p>
        </w:tc>
        <w:tc>
          <w:tcPr>
            <w:tcW w:w="1890" w:type="dxa"/>
            <w:gridSpan w:val="2"/>
            <w:tcBorders>
              <w:top w:val="nil"/>
              <w:bottom w:val="nil"/>
            </w:tcBorders>
          </w:tcPr>
          <w:p w14:paraId="5C764ABE" w14:textId="77777777" w:rsidR="008320B2"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.027, .141</w:t>
            </w:r>
          </w:p>
        </w:tc>
        <w:tc>
          <w:tcPr>
            <w:tcW w:w="1260" w:type="dxa"/>
            <w:tcBorders>
              <w:top w:val="nil"/>
              <w:bottom w:val="nil"/>
            </w:tcBorders>
          </w:tcPr>
          <w:p w14:paraId="4205C445" w14:textId="579D243C" w:rsidR="008320B2" w:rsidRDefault="00EE47A8" w:rsidP="00346728">
            <w:pPr>
              <w:tabs>
                <w:tab w:val="decimal" w:pos="185"/>
              </w:tabs>
              <w:rPr>
                <w:rFonts w:ascii="Times New Roman" w:hAnsi="Times New Roman" w:cs="Times New Roman"/>
                <w:sz w:val="24"/>
                <w:szCs w:val="24"/>
              </w:rPr>
            </w:pPr>
            <w:r>
              <w:rPr>
                <w:rFonts w:ascii="Times New Roman" w:hAnsi="Times New Roman" w:cs="Times New Roman"/>
                <w:sz w:val="24"/>
                <w:szCs w:val="24"/>
              </w:rPr>
              <w:t>5</w:t>
            </w:r>
            <w:r w:rsidR="00346728">
              <w:rPr>
                <w:rFonts w:ascii="Times New Roman" w:hAnsi="Times New Roman" w:cs="Times New Roman"/>
                <w:sz w:val="24"/>
                <w:szCs w:val="24"/>
              </w:rPr>
              <w:t>3.1</w:t>
            </w:r>
          </w:p>
        </w:tc>
      </w:tr>
      <w:tr w:rsidR="008320B2" w:rsidRPr="000627A3" w14:paraId="3596B18E" w14:textId="72476AE6"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42570BFF"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Blame -&gt; ER</w:t>
            </w:r>
          </w:p>
        </w:tc>
        <w:tc>
          <w:tcPr>
            <w:tcW w:w="1273" w:type="dxa"/>
            <w:tcBorders>
              <w:top w:val="nil"/>
              <w:bottom w:val="nil"/>
            </w:tcBorders>
          </w:tcPr>
          <w:p w14:paraId="2074079C" w14:textId="77777777" w:rsidR="008320B2"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-.005</w:t>
            </w:r>
          </w:p>
        </w:tc>
        <w:tc>
          <w:tcPr>
            <w:tcW w:w="990" w:type="dxa"/>
            <w:tcBorders>
              <w:top w:val="nil"/>
              <w:bottom w:val="nil"/>
            </w:tcBorders>
          </w:tcPr>
          <w:p w14:paraId="1E54BA93"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.011</w:t>
            </w:r>
          </w:p>
        </w:tc>
        <w:tc>
          <w:tcPr>
            <w:tcW w:w="1080" w:type="dxa"/>
            <w:tcBorders>
              <w:top w:val="nil"/>
              <w:bottom w:val="nil"/>
            </w:tcBorders>
          </w:tcPr>
          <w:p w14:paraId="33865725" w14:textId="77777777" w:rsidR="008320B2"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.619</w:t>
            </w:r>
          </w:p>
        </w:tc>
        <w:tc>
          <w:tcPr>
            <w:tcW w:w="1890" w:type="dxa"/>
            <w:gridSpan w:val="2"/>
            <w:tcBorders>
              <w:top w:val="nil"/>
              <w:bottom w:val="nil"/>
            </w:tcBorders>
          </w:tcPr>
          <w:p w14:paraId="43C9F3B1" w14:textId="77777777" w:rsidR="008320B2"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-.029, .017</w:t>
            </w:r>
          </w:p>
        </w:tc>
        <w:tc>
          <w:tcPr>
            <w:tcW w:w="1260" w:type="dxa"/>
            <w:tcBorders>
              <w:top w:val="nil"/>
              <w:bottom w:val="nil"/>
            </w:tcBorders>
          </w:tcPr>
          <w:p w14:paraId="38DCDF9C" w14:textId="10915EC8"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3.</w:t>
            </w:r>
            <w:r w:rsidR="000B38B5">
              <w:rPr>
                <w:rFonts w:ascii="Times New Roman" w:hAnsi="Times New Roman" w:cs="Times New Roman"/>
                <w:sz w:val="24"/>
                <w:szCs w:val="24"/>
              </w:rPr>
              <w:t>3</w:t>
            </w:r>
          </w:p>
        </w:tc>
      </w:tr>
      <w:tr w:rsidR="008320B2" w:rsidRPr="000627A3" w14:paraId="294EF04F" w14:textId="0C7B2670" w:rsidTr="00346728">
        <w:trPr>
          <w:trHeight w:hRule="exact" w:val="288"/>
        </w:trPr>
        <w:tc>
          <w:tcPr>
            <w:tcW w:w="3767" w:type="dxa"/>
            <w:tcBorders>
              <w:top w:val="nil"/>
              <w:bottom w:val="nil"/>
            </w:tcBorders>
          </w:tcPr>
          <w:p w14:paraId="71266FC5"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AC -&gt; IMS -&gt; ER</w:t>
            </w:r>
          </w:p>
        </w:tc>
        <w:tc>
          <w:tcPr>
            <w:tcW w:w="1273" w:type="dxa"/>
            <w:tcBorders>
              <w:top w:val="nil"/>
              <w:bottom w:val="nil"/>
            </w:tcBorders>
          </w:tcPr>
          <w:p w14:paraId="6A9ADAF0" w14:textId="77777777" w:rsidR="008320B2"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.031</w:t>
            </w:r>
          </w:p>
        </w:tc>
        <w:tc>
          <w:tcPr>
            <w:tcW w:w="990" w:type="dxa"/>
            <w:tcBorders>
              <w:top w:val="nil"/>
              <w:bottom w:val="nil"/>
            </w:tcBorders>
          </w:tcPr>
          <w:p w14:paraId="51CE2B7D"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.013</w:t>
            </w:r>
          </w:p>
        </w:tc>
        <w:tc>
          <w:tcPr>
            <w:tcW w:w="1080" w:type="dxa"/>
            <w:tcBorders>
              <w:top w:val="nil"/>
              <w:bottom w:val="nil"/>
            </w:tcBorders>
          </w:tcPr>
          <w:p w14:paraId="6D672F60" w14:textId="77777777" w:rsidR="008320B2"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.016</w:t>
            </w:r>
          </w:p>
        </w:tc>
        <w:tc>
          <w:tcPr>
            <w:tcW w:w="1890" w:type="dxa"/>
            <w:gridSpan w:val="2"/>
            <w:tcBorders>
              <w:top w:val="nil"/>
              <w:bottom w:val="nil"/>
            </w:tcBorders>
          </w:tcPr>
          <w:p w14:paraId="2A917554" w14:textId="77777777" w:rsidR="008320B2"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.011, .060</w:t>
            </w:r>
          </w:p>
        </w:tc>
        <w:tc>
          <w:tcPr>
            <w:tcW w:w="1260" w:type="dxa"/>
            <w:tcBorders>
              <w:top w:val="nil"/>
              <w:bottom w:val="nil"/>
            </w:tcBorders>
          </w:tcPr>
          <w:p w14:paraId="6B7E4417" w14:textId="2989594D"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2</w:t>
            </w:r>
            <w:r w:rsidR="000B38B5">
              <w:rPr>
                <w:rFonts w:ascii="Times New Roman" w:hAnsi="Times New Roman" w:cs="Times New Roman"/>
                <w:sz w:val="24"/>
                <w:szCs w:val="24"/>
              </w:rPr>
              <w:t>1.4</w:t>
            </w:r>
          </w:p>
        </w:tc>
      </w:tr>
      <w:tr w:rsidR="008320B2" w:rsidRPr="000627A3" w14:paraId="05C707F9" w14:textId="66072967"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nil"/>
            </w:tcBorders>
          </w:tcPr>
          <w:p w14:paraId="5465C38A"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IMS -&gt; Blame -&gt; ER</w:t>
            </w:r>
          </w:p>
        </w:tc>
        <w:tc>
          <w:tcPr>
            <w:tcW w:w="1273" w:type="dxa"/>
            <w:tcBorders>
              <w:top w:val="nil"/>
              <w:bottom w:val="nil"/>
            </w:tcBorders>
          </w:tcPr>
          <w:p w14:paraId="5F0B71DA" w14:textId="77777777" w:rsidR="008320B2"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.005</w:t>
            </w:r>
          </w:p>
        </w:tc>
        <w:tc>
          <w:tcPr>
            <w:tcW w:w="990" w:type="dxa"/>
            <w:tcBorders>
              <w:top w:val="nil"/>
              <w:bottom w:val="nil"/>
            </w:tcBorders>
          </w:tcPr>
          <w:p w14:paraId="551BA78A"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.006</w:t>
            </w:r>
          </w:p>
        </w:tc>
        <w:tc>
          <w:tcPr>
            <w:tcW w:w="1080" w:type="dxa"/>
            <w:tcBorders>
              <w:top w:val="nil"/>
              <w:bottom w:val="nil"/>
            </w:tcBorders>
          </w:tcPr>
          <w:p w14:paraId="20F72FD4" w14:textId="77777777" w:rsidR="008320B2"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.703</w:t>
            </w:r>
          </w:p>
        </w:tc>
        <w:tc>
          <w:tcPr>
            <w:tcW w:w="1890" w:type="dxa"/>
            <w:gridSpan w:val="2"/>
            <w:tcBorders>
              <w:top w:val="nil"/>
              <w:bottom w:val="nil"/>
            </w:tcBorders>
          </w:tcPr>
          <w:p w14:paraId="45F2918F" w14:textId="77777777" w:rsidR="008320B2"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-.006, .019</w:t>
            </w:r>
          </w:p>
        </w:tc>
        <w:tc>
          <w:tcPr>
            <w:tcW w:w="1260" w:type="dxa"/>
            <w:tcBorders>
              <w:top w:val="nil"/>
              <w:bottom w:val="nil"/>
            </w:tcBorders>
          </w:tcPr>
          <w:p w14:paraId="3BCC48C8" w14:textId="7B5FDF94"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3.</w:t>
            </w:r>
            <w:r w:rsidR="000B38B5">
              <w:rPr>
                <w:rFonts w:ascii="Times New Roman" w:hAnsi="Times New Roman" w:cs="Times New Roman"/>
                <w:sz w:val="24"/>
                <w:szCs w:val="24"/>
              </w:rPr>
              <w:t>3</w:t>
            </w:r>
          </w:p>
        </w:tc>
      </w:tr>
      <w:tr w:rsidR="008320B2" w:rsidRPr="000627A3" w14:paraId="1CD737AA" w14:textId="2710FDDE" w:rsidTr="00346728">
        <w:trPr>
          <w:trHeight w:hRule="exact" w:val="288"/>
        </w:trPr>
        <w:tc>
          <w:tcPr>
            <w:tcW w:w="3767" w:type="dxa"/>
            <w:tcBorders>
              <w:top w:val="nil"/>
              <w:bottom w:val="nil"/>
            </w:tcBorders>
          </w:tcPr>
          <w:p w14:paraId="3F8999F3"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AC -&gt; Blame -&gt; ER</w:t>
            </w:r>
          </w:p>
        </w:tc>
        <w:tc>
          <w:tcPr>
            <w:tcW w:w="1273" w:type="dxa"/>
            <w:tcBorders>
              <w:top w:val="nil"/>
              <w:bottom w:val="nil"/>
            </w:tcBorders>
          </w:tcPr>
          <w:p w14:paraId="1CE3C57D" w14:textId="77777777" w:rsidR="008320B2"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.002</w:t>
            </w:r>
          </w:p>
        </w:tc>
        <w:tc>
          <w:tcPr>
            <w:tcW w:w="990" w:type="dxa"/>
            <w:tcBorders>
              <w:top w:val="nil"/>
              <w:bottom w:val="nil"/>
            </w:tcBorders>
          </w:tcPr>
          <w:p w14:paraId="691C0774"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.005</w:t>
            </w:r>
          </w:p>
        </w:tc>
        <w:tc>
          <w:tcPr>
            <w:tcW w:w="1080" w:type="dxa"/>
            <w:tcBorders>
              <w:top w:val="nil"/>
              <w:bottom w:val="nil"/>
            </w:tcBorders>
          </w:tcPr>
          <w:p w14:paraId="7356CC12" w14:textId="77777777" w:rsidR="008320B2"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.382</w:t>
            </w:r>
          </w:p>
        </w:tc>
        <w:tc>
          <w:tcPr>
            <w:tcW w:w="1890" w:type="dxa"/>
            <w:gridSpan w:val="2"/>
            <w:tcBorders>
              <w:top w:val="nil"/>
              <w:bottom w:val="nil"/>
            </w:tcBorders>
          </w:tcPr>
          <w:p w14:paraId="63DFD40F" w14:textId="77777777" w:rsidR="008320B2"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-.008, .013</w:t>
            </w:r>
          </w:p>
        </w:tc>
        <w:tc>
          <w:tcPr>
            <w:tcW w:w="1260" w:type="dxa"/>
            <w:tcBorders>
              <w:top w:val="nil"/>
              <w:bottom w:val="nil"/>
            </w:tcBorders>
          </w:tcPr>
          <w:p w14:paraId="51E805FD" w14:textId="34294784" w:rsidR="008320B2" w:rsidRDefault="00346728" w:rsidP="00346728">
            <w:pPr>
              <w:tabs>
                <w:tab w:val="decimal" w:pos="185"/>
              </w:tabs>
              <w:rPr>
                <w:rFonts w:ascii="Times New Roman" w:hAnsi="Times New Roman" w:cs="Times New Roman"/>
                <w:sz w:val="24"/>
                <w:szCs w:val="24"/>
              </w:rPr>
            </w:pPr>
            <w:r>
              <w:rPr>
                <w:rFonts w:ascii="Times New Roman" w:hAnsi="Times New Roman" w:cs="Times New Roman"/>
                <w:sz w:val="24"/>
                <w:szCs w:val="24"/>
              </w:rPr>
              <w:t>1.</w:t>
            </w:r>
            <w:r w:rsidR="000B38B5">
              <w:rPr>
                <w:rFonts w:ascii="Times New Roman" w:hAnsi="Times New Roman" w:cs="Times New Roman"/>
                <w:sz w:val="24"/>
                <w:szCs w:val="24"/>
              </w:rPr>
              <w:t>3</w:t>
            </w:r>
          </w:p>
        </w:tc>
      </w:tr>
      <w:tr w:rsidR="008320B2" w:rsidRPr="000627A3" w14:paraId="309B3AD8" w14:textId="4D3A9AAB" w:rsidTr="00346728">
        <w:trPr>
          <w:cnfStyle w:val="000000100000" w:firstRow="0" w:lastRow="0" w:firstColumn="0" w:lastColumn="0" w:oddVBand="0" w:evenVBand="0" w:oddHBand="1" w:evenHBand="0" w:firstRowFirstColumn="0" w:firstRowLastColumn="0" w:lastRowFirstColumn="0" w:lastRowLastColumn="0"/>
          <w:trHeight w:hRule="exact" w:val="288"/>
        </w:trPr>
        <w:tc>
          <w:tcPr>
            <w:tcW w:w="3767" w:type="dxa"/>
            <w:tcBorders>
              <w:top w:val="nil"/>
              <w:bottom w:val="single" w:sz="4" w:space="0" w:color="auto"/>
            </w:tcBorders>
          </w:tcPr>
          <w:p w14:paraId="077F4409"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IH -&gt; AC -&gt; MIS -&gt; Blame -&gt; ER</w:t>
            </w:r>
            <w:r w:rsidRPr="000627A3">
              <w:rPr>
                <w:rFonts w:ascii="Times New Roman" w:hAnsi="Times New Roman" w:cs="Times New Roman"/>
                <w:sz w:val="24"/>
                <w:szCs w:val="24"/>
              </w:rPr>
              <w:t xml:space="preserve"> </w:t>
            </w:r>
          </w:p>
        </w:tc>
        <w:tc>
          <w:tcPr>
            <w:tcW w:w="1273" w:type="dxa"/>
            <w:tcBorders>
              <w:top w:val="nil"/>
              <w:bottom w:val="single" w:sz="4" w:space="0" w:color="auto"/>
            </w:tcBorders>
          </w:tcPr>
          <w:p w14:paraId="3861C77D" w14:textId="77777777" w:rsidR="008320B2" w:rsidRDefault="008320B2" w:rsidP="00346728">
            <w:pPr>
              <w:tabs>
                <w:tab w:val="decimal" w:pos="252"/>
              </w:tabs>
              <w:rPr>
                <w:rFonts w:ascii="Times New Roman" w:hAnsi="Times New Roman" w:cs="Times New Roman"/>
                <w:sz w:val="24"/>
                <w:szCs w:val="24"/>
              </w:rPr>
            </w:pPr>
            <w:r>
              <w:rPr>
                <w:rFonts w:ascii="Times New Roman" w:hAnsi="Times New Roman" w:cs="Times New Roman"/>
                <w:sz w:val="24"/>
                <w:szCs w:val="24"/>
              </w:rPr>
              <w:t>.007</w:t>
            </w:r>
          </w:p>
        </w:tc>
        <w:tc>
          <w:tcPr>
            <w:tcW w:w="990" w:type="dxa"/>
            <w:tcBorders>
              <w:top w:val="nil"/>
              <w:bottom w:val="single" w:sz="4" w:space="0" w:color="auto"/>
            </w:tcBorders>
          </w:tcPr>
          <w:p w14:paraId="1A2EE56C" w14:textId="77777777" w:rsidR="008320B2" w:rsidRDefault="008320B2" w:rsidP="008F3B43">
            <w:pPr>
              <w:rPr>
                <w:rFonts w:ascii="Times New Roman" w:hAnsi="Times New Roman" w:cs="Times New Roman"/>
                <w:sz w:val="24"/>
                <w:szCs w:val="24"/>
              </w:rPr>
            </w:pPr>
            <w:r>
              <w:rPr>
                <w:rFonts w:ascii="Times New Roman" w:hAnsi="Times New Roman" w:cs="Times New Roman"/>
                <w:sz w:val="24"/>
                <w:szCs w:val="24"/>
              </w:rPr>
              <w:t>.005</w:t>
            </w:r>
          </w:p>
        </w:tc>
        <w:tc>
          <w:tcPr>
            <w:tcW w:w="1080" w:type="dxa"/>
            <w:tcBorders>
              <w:top w:val="nil"/>
              <w:bottom w:val="single" w:sz="4" w:space="0" w:color="auto"/>
            </w:tcBorders>
          </w:tcPr>
          <w:p w14:paraId="14242000" w14:textId="77777777" w:rsidR="008320B2" w:rsidRDefault="008320B2" w:rsidP="00346728">
            <w:pPr>
              <w:tabs>
                <w:tab w:val="decimal" w:pos="268"/>
              </w:tabs>
              <w:rPr>
                <w:rFonts w:ascii="Times New Roman" w:hAnsi="Times New Roman" w:cs="Times New Roman"/>
                <w:sz w:val="24"/>
                <w:szCs w:val="24"/>
              </w:rPr>
            </w:pPr>
            <w:r>
              <w:rPr>
                <w:rFonts w:ascii="Times New Roman" w:hAnsi="Times New Roman" w:cs="Times New Roman"/>
                <w:sz w:val="24"/>
                <w:szCs w:val="24"/>
              </w:rPr>
              <w:t>.176</w:t>
            </w:r>
          </w:p>
        </w:tc>
        <w:tc>
          <w:tcPr>
            <w:tcW w:w="1890" w:type="dxa"/>
            <w:gridSpan w:val="2"/>
            <w:tcBorders>
              <w:top w:val="nil"/>
              <w:bottom w:val="single" w:sz="4" w:space="0" w:color="auto"/>
            </w:tcBorders>
          </w:tcPr>
          <w:p w14:paraId="48EC6994" w14:textId="77777777" w:rsidR="008320B2" w:rsidRDefault="008320B2" w:rsidP="00346728">
            <w:pPr>
              <w:tabs>
                <w:tab w:val="decimal" w:pos="386"/>
              </w:tabs>
              <w:rPr>
                <w:rFonts w:ascii="Times New Roman" w:hAnsi="Times New Roman" w:cs="Times New Roman"/>
                <w:sz w:val="24"/>
                <w:szCs w:val="24"/>
              </w:rPr>
            </w:pPr>
            <w:r>
              <w:rPr>
                <w:rFonts w:ascii="Times New Roman" w:hAnsi="Times New Roman" w:cs="Times New Roman"/>
                <w:sz w:val="24"/>
                <w:szCs w:val="24"/>
              </w:rPr>
              <w:t>.000, .019</w:t>
            </w:r>
          </w:p>
        </w:tc>
        <w:tc>
          <w:tcPr>
            <w:tcW w:w="1260" w:type="dxa"/>
            <w:tcBorders>
              <w:top w:val="nil"/>
              <w:bottom w:val="single" w:sz="4" w:space="0" w:color="auto"/>
            </w:tcBorders>
          </w:tcPr>
          <w:p w14:paraId="5C4C7134" w14:textId="616FEC5C" w:rsidR="008320B2" w:rsidRDefault="000B38B5" w:rsidP="00346728">
            <w:pPr>
              <w:tabs>
                <w:tab w:val="decimal" w:pos="185"/>
              </w:tabs>
              <w:rPr>
                <w:rFonts w:ascii="Times New Roman" w:hAnsi="Times New Roman" w:cs="Times New Roman"/>
                <w:sz w:val="24"/>
                <w:szCs w:val="24"/>
              </w:rPr>
            </w:pPr>
            <w:r>
              <w:rPr>
                <w:rFonts w:ascii="Times New Roman" w:hAnsi="Times New Roman" w:cs="Times New Roman"/>
                <w:sz w:val="24"/>
                <w:szCs w:val="24"/>
              </w:rPr>
              <w:t>4.8</w:t>
            </w:r>
          </w:p>
        </w:tc>
      </w:tr>
    </w:tbl>
    <w:p w14:paraId="5E523CCA" w14:textId="46500959" w:rsidR="003F1961" w:rsidRDefault="003F1961" w:rsidP="008F3B43">
      <w:pPr>
        <w:spacing w:after="0" w:line="480" w:lineRule="auto"/>
        <w:rPr>
          <w:rFonts w:ascii="Times New Roman" w:hAnsi="Times New Roman" w:cs="Times New Roman"/>
          <w:sz w:val="24"/>
          <w:szCs w:val="24"/>
        </w:rPr>
      </w:pPr>
    </w:p>
    <w:p w14:paraId="36EA5409" w14:textId="77777777" w:rsidR="00AE5586" w:rsidRDefault="00AE5586">
      <w:pPr>
        <w:rPr>
          <w:rFonts w:ascii="Times New Roman" w:hAnsi="Times New Roman" w:cs="Times New Roman"/>
          <w:sz w:val="24"/>
          <w:szCs w:val="24"/>
        </w:rPr>
      </w:pPr>
    </w:p>
    <w:p w14:paraId="55277AB4" w14:textId="77777777" w:rsidR="008F3B43" w:rsidRDefault="008F3B43">
      <w:pPr>
        <w:rPr>
          <w:rFonts w:ascii="Times New Roman" w:hAnsi="Times New Roman" w:cs="Times New Roman"/>
          <w:sz w:val="24"/>
          <w:szCs w:val="24"/>
        </w:rPr>
      </w:pPr>
    </w:p>
    <w:p w14:paraId="330896D8" w14:textId="6CE095A5" w:rsidR="008F3B43" w:rsidRDefault="008F3B43" w:rsidP="008F3B43">
      <w:pPr>
        <w:rPr>
          <w:rFonts w:ascii="Times New Roman" w:hAnsi="Times New Roman" w:cs="Times New Roman"/>
          <w:sz w:val="24"/>
          <w:szCs w:val="24"/>
        </w:rPr>
        <w:sectPr w:rsidR="008F3B43" w:rsidSect="00AE5586">
          <w:pgSz w:w="12240" w:h="15840"/>
          <w:pgMar w:top="1440" w:right="1440" w:bottom="1440" w:left="1440" w:header="720" w:footer="720" w:gutter="0"/>
          <w:cols w:space="720"/>
          <w:docGrid w:linePitch="360"/>
        </w:sectPr>
      </w:pPr>
      <w:r>
        <w:rPr>
          <w:rFonts w:ascii="Times New Roman" w:hAnsi="Times New Roman" w:cs="Times New Roman"/>
          <w:sz w:val="24"/>
          <w:szCs w:val="24"/>
        </w:rPr>
        <w:t>Note. N = 203. IH= intellectual humility. AC = attributional complexity. IMS = internal motivation to respond without prejudice. OP = obesity prejudice. ER= equal rights</w:t>
      </w:r>
    </w:p>
    <w:p w14:paraId="364F0466" w14:textId="7BB9F030" w:rsidR="003E02F6" w:rsidRPr="00E40749" w:rsidRDefault="003E02F6" w:rsidP="003E02F6">
      <w:pPr>
        <w:spacing w:line="480" w:lineRule="auto"/>
        <w:outlineLvl w:val="0"/>
        <w:rPr>
          <w:rFonts w:ascii="Times New Roman" w:hAnsi="Times New Roman" w:cs="Times New Roman"/>
          <w:sz w:val="24"/>
          <w:szCs w:val="24"/>
        </w:rPr>
      </w:pPr>
      <w:r w:rsidRPr="00E40749">
        <w:rPr>
          <w:rFonts w:ascii="Times New Roman" w:hAnsi="Times New Roman" w:cs="Times New Roman"/>
          <w:sz w:val="24"/>
          <w:szCs w:val="24"/>
        </w:rPr>
        <w:lastRenderedPageBreak/>
        <w:t>Table</w:t>
      </w:r>
      <w:r>
        <w:rPr>
          <w:rFonts w:ascii="Times New Roman" w:hAnsi="Times New Roman" w:cs="Times New Roman"/>
          <w:sz w:val="24"/>
          <w:szCs w:val="24"/>
        </w:rPr>
        <w:t xml:space="preserve"> </w:t>
      </w:r>
      <w:r w:rsidR="008F3B43">
        <w:rPr>
          <w:rFonts w:ascii="Times New Roman" w:hAnsi="Times New Roman" w:cs="Times New Roman"/>
          <w:sz w:val="24"/>
          <w:szCs w:val="24"/>
        </w:rPr>
        <w:t>7.</w:t>
      </w:r>
    </w:p>
    <w:p w14:paraId="10689EC4" w14:textId="12477ECD" w:rsidR="003E02F6" w:rsidRDefault="003E02F6" w:rsidP="003E02F6">
      <w:pPr>
        <w:spacing w:line="480" w:lineRule="auto"/>
        <w:rPr>
          <w:rFonts w:ascii="Times New Roman" w:hAnsi="Times New Roman" w:cs="Times New Roman"/>
          <w:sz w:val="24"/>
          <w:szCs w:val="24"/>
        </w:rPr>
      </w:pPr>
      <w:r w:rsidRPr="00E40749">
        <w:rPr>
          <w:rFonts w:ascii="Times New Roman" w:hAnsi="Times New Roman" w:cs="Times New Roman"/>
          <w:sz w:val="24"/>
          <w:szCs w:val="24"/>
        </w:rPr>
        <w:t xml:space="preserve">Bivariate correlations, means, and standard deviations for the variables of interest </w:t>
      </w:r>
      <w:r w:rsidR="00961680">
        <w:rPr>
          <w:rFonts w:ascii="Times New Roman" w:hAnsi="Times New Roman" w:cs="Times New Roman"/>
          <w:sz w:val="24"/>
          <w:szCs w:val="24"/>
        </w:rPr>
        <w:t>for fo</w:t>
      </w:r>
      <w:r w:rsidR="00A569E3">
        <w:rPr>
          <w:rFonts w:ascii="Times New Roman" w:hAnsi="Times New Roman" w:cs="Times New Roman"/>
          <w:sz w:val="24"/>
          <w:szCs w:val="24"/>
        </w:rPr>
        <w:t>r</w:t>
      </w:r>
      <w:r w:rsidR="00961680">
        <w:rPr>
          <w:rFonts w:ascii="Times New Roman" w:hAnsi="Times New Roman" w:cs="Times New Roman"/>
          <w:sz w:val="24"/>
          <w:szCs w:val="24"/>
        </w:rPr>
        <w:t>giveness</w:t>
      </w:r>
      <w:r>
        <w:rPr>
          <w:rFonts w:ascii="Times New Roman" w:hAnsi="Times New Roman" w:cs="Times New Roman"/>
          <w:sz w:val="24"/>
          <w:szCs w:val="24"/>
        </w:rPr>
        <w:t xml:space="preserve">. </w:t>
      </w:r>
    </w:p>
    <w:p w14:paraId="5ECE95A0" w14:textId="77777777" w:rsidR="003E02F6" w:rsidRDefault="003E02F6" w:rsidP="00BC7CCB">
      <w:pPr>
        <w:spacing w:after="0" w:line="480" w:lineRule="auto"/>
        <w:ind w:left="720" w:hanging="720"/>
        <w:rPr>
          <w:rFonts w:ascii="Times New Roman" w:hAnsi="Times New Roman" w:cs="Times New Roman"/>
          <w:sz w:val="24"/>
          <w:szCs w:val="24"/>
        </w:rPr>
      </w:pPr>
    </w:p>
    <w:tbl>
      <w:tblPr>
        <w:tblW w:w="13170" w:type="dxa"/>
        <w:tblInd w:w="-30" w:type="dxa"/>
        <w:tblLayout w:type="fixed"/>
        <w:tblLook w:val="0000" w:firstRow="0" w:lastRow="0" w:firstColumn="0" w:lastColumn="0" w:noHBand="0" w:noVBand="0"/>
      </w:tblPr>
      <w:tblGrid>
        <w:gridCol w:w="1934"/>
        <w:gridCol w:w="1152"/>
        <w:gridCol w:w="1152"/>
        <w:gridCol w:w="1152"/>
        <w:gridCol w:w="1152"/>
        <w:gridCol w:w="1193"/>
        <w:gridCol w:w="1295"/>
        <w:gridCol w:w="1152"/>
        <w:gridCol w:w="1548"/>
        <w:gridCol w:w="720"/>
        <w:gridCol w:w="720"/>
      </w:tblGrid>
      <w:tr w:rsidR="00881ABA" w:rsidRPr="002422AA" w14:paraId="3B6F99E3" w14:textId="77777777" w:rsidTr="00B06D0F">
        <w:trPr>
          <w:trHeight w:val="276"/>
        </w:trPr>
        <w:tc>
          <w:tcPr>
            <w:tcW w:w="1934" w:type="dxa"/>
            <w:tcBorders>
              <w:top w:val="single" w:sz="4" w:space="0" w:color="auto"/>
              <w:bottom w:val="single" w:sz="4" w:space="0" w:color="auto"/>
            </w:tcBorders>
            <w:shd w:val="clear" w:color="auto" w:fill="auto"/>
          </w:tcPr>
          <w:p w14:paraId="45D8579C" w14:textId="7777777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p>
        </w:tc>
        <w:tc>
          <w:tcPr>
            <w:tcW w:w="1152" w:type="dxa"/>
            <w:tcBorders>
              <w:top w:val="single" w:sz="4" w:space="0" w:color="auto"/>
              <w:bottom w:val="single" w:sz="4" w:space="0" w:color="auto"/>
            </w:tcBorders>
            <w:shd w:val="clear" w:color="auto" w:fill="auto"/>
          </w:tcPr>
          <w:p w14:paraId="17A5C8B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IH</w:t>
            </w:r>
          </w:p>
        </w:tc>
        <w:tc>
          <w:tcPr>
            <w:tcW w:w="1152" w:type="dxa"/>
            <w:tcBorders>
              <w:top w:val="single" w:sz="4" w:space="0" w:color="auto"/>
              <w:bottom w:val="single" w:sz="4" w:space="0" w:color="auto"/>
            </w:tcBorders>
            <w:shd w:val="clear" w:color="auto" w:fill="auto"/>
          </w:tcPr>
          <w:p w14:paraId="4E114A60"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AC</w:t>
            </w:r>
          </w:p>
        </w:tc>
        <w:tc>
          <w:tcPr>
            <w:tcW w:w="1152" w:type="dxa"/>
            <w:tcBorders>
              <w:top w:val="single" w:sz="4" w:space="0" w:color="auto"/>
              <w:bottom w:val="single" w:sz="4" w:space="0" w:color="auto"/>
            </w:tcBorders>
            <w:shd w:val="clear" w:color="auto" w:fill="auto"/>
          </w:tcPr>
          <w:p w14:paraId="085F2C6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PT</w:t>
            </w:r>
          </w:p>
        </w:tc>
        <w:tc>
          <w:tcPr>
            <w:tcW w:w="1152" w:type="dxa"/>
            <w:tcBorders>
              <w:top w:val="single" w:sz="4" w:space="0" w:color="auto"/>
              <w:bottom w:val="single" w:sz="4" w:space="0" w:color="auto"/>
            </w:tcBorders>
            <w:shd w:val="clear" w:color="auto" w:fill="auto"/>
          </w:tcPr>
          <w:p w14:paraId="46382C7C"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Blame</w:t>
            </w:r>
          </w:p>
        </w:tc>
        <w:tc>
          <w:tcPr>
            <w:tcW w:w="1193" w:type="dxa"/>
            <w:tcBorders>
              <w:top w:val="single" w:sz="4" w:space="0" w:color="auto"/>
              <w:bottom w:val="single" w:sz="4" w:space="0" w:color="auto"/>
            </w:tcBorders>
            <w:shd w:val="clear" w:color="auto" w:fill="auto"/>
          </w:tcPr>
          <w:p w14:paraId="740F778C" w14:textId="4B24FAB8" w:rsidR="00881ABA" w:rsidRPr="002422AA" w:rsidRDefault="007E4B68"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Neg Att</w:t>
            </w:r>
          </w:p>
        </w:tc>
        <w:tc>
          <w:tcPr>
            <w:tcW w:w="1295" w:type="dxa"/>
            <w:tcBorders>
              <w:top w:val="single" w:sz="4" w:space="0" w:color="auto"/>
              <w:bottom w:val="single" w:sz="4" w:space="0" w:color="auto"/>
            </w:tcBorders>
            <w:shd w:val="clear" w:color="auto" w:fill="auto"/>
          </w:tcPr>
          <w:p w14:paraId="106A2249"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Avoidance</w:t>
            </w:r>
          </w:p>
        </w:tc>
        <w:tc>
          <w:tcPr>
            <w:tcW w:w="1152" w:type="dxa"/>
            <w:tcBorders>
              <w:top w:val="single" w:sz="4" w:space="0" w:color="auto"/>
              <w:bottom w:val="single" w:sz="4" w:space="0" w:color="auto"/>
            </w:tcBorders>
            <w:shd w:val="clear" w:color="auto" w:fill="auto"/>
          </w:tcPr>
          <w:p w14:paraId="52B1F7B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Revenge</w:t>
            </w:r>
          </w:p>
        </w:tc>
        <w:tc>
          <w:tcPr>
            <w:tcW w:w="1548" w:type="dxa"/>
            <w:tcBorders>
              <w:top w:val="single" w:sz="4" w:space="0" w:color="auto"/>
              <w:bottom w:val="single" w:sz="4" w:space="0" w:color="auto"/>
            </w:tcBorders>
            <w:shd w:val="clear" w:color="auto" w:fill="auto"/>
          </w:tcPr>
          <w:p w14:paraId="10787C2D"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Benevolence</w:t>
            </w:r>
          </w:p>
        </w:tc>
        <w:tc>
          <w:tcPr>
            <w:tcW w:w="720" w:type="dxa"/>
            <w:tcBorders>
              <w:top w:val="single" w:sz="4" w:space="0" w:color="auto"/>
              <w:bottom w:val="single" w:sz="4" w:space="0" w:color="auto"/>
            </w:tcBorders>
            <w:shd w:val="clear" w:color="auto" w:fill="auto"/>
          </w:tcPr>
          <w:p w14:paraId="79407E4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M</w:t>
            </w:r>
          </w:p>
        </w:tc>
        <w:tc>
          <w:tcPr>
            <w:tcW w:w="720" w:type="dxa"/>
            <w:tcBorders>
              <w:top w:val="single" w:sz="4" w:space="0" w:color="auto"/>
              <w:bottom w:val="single" w:sz="4" w:space="0" w:color="auto"/>
            </w:tcBorders>
            <w:shd w:val="clear" w:color="auto" w:fill="auto"/>
          </w:tcPr>
          <w:p w14:paraId="3A39188D"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SD</w:t>
            </w:r>
          </w:p>
        </w:tc>
      </w:tr>
      <w:tr w:rsidR="00881ABA" w:rsidRPr="002422AA" w14:paraId="74FC89F7" w14:textId="77777777" w:rsidTr="00B06D0F">
        <w:trPr>
          <w:trHeight w:val="290"/>
        </w:trPr>
        <w:tc>
          <w:tcPr>
            <w:tcW w:w="1934" w:type="dxa"/>
            <w:tcBorders>
              <w:top w:val="single" w:sz="4" w:space="0" w:color="auto"/>
            </w:tcBorders>
            <w:shd w:val="clear" w:color="auto" w:fill="auto"/>
          </w:tcPr>
          <w:p w14:paraId="436F69F0" w14:textId="7777777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IH</w:t>
            </w:r>
          </w:p>
        </w:tc>
        <w:tc>
          <w:tcPr>
            <w:tcW w:w="1152" w:type="dxa"/>
            <w:tcBorders>
              <w:top w:val="single" w:sz="4" w:space="0" w:color="auto"/>
            </w:tcBorders>
            <w:shd w:val="clear" w:color="auto" w:fill="auto"/>
          </w:tcPr>
          <w:p w14:paraId="243FF92D"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tcBorders>
              <w:top w:val="single" w:sz="4" w:space="0" w:color="auto"/>
            </w:tcBorders>
            <w:shd w:val="clear" w:color="auto" w:fill="auto"/>
          </w:tcPr>
          <w:p w14:paraId="4546F6C8"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tcBorders>
              <w:top w:val="single" w:sz="4" w:space="0" w:color="auto"/>
            </w:tcBorders>
            <w:shd w:val="clear" w:color="auto" w:fill="auto"/>
          </w:tcPr>
          <w:p w14:paraId="4E7642C7"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tcBorders>
              <w:top w:val="single" w:sz="4" w:space="0" w:color="auto"/>
            </w:tcBorders>
            <w:shd w:val="clear" w:color="auto" w:fill="auto"/>
          </w:tcPr>
          <w:p w14:paraId="29ECAA41"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93" w:type="dxa"/>
            <w:tcBorders>
              <w:top w:val="single" w:sz="4" w:space="0" w:color="auto"/>
            </w:tcBorders>
            <w:shd w:val="clear" w:color="auto" w:fill="auto"/>
          </w:tcPr>
          <w:p w14:paraId="774C50E8"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295" w:type="dxa"/>
            <w:tcBorders>
              <w:top w:val="single" w:sz="4" w:space="0" w:color="auto"/>
            </w:tcBorders>
            <w:shd w:val="clear" w:color="auto" w:fill="auto"/>
          </w:tcPr>
          <w:p w14:paraId="45C8D78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tcBorders>
              <w:top w:val="single" w:sz="4" w:space="0" w:color="auto"/>
            </w:tcBorders>
            <w:shd w:val="clear" w:color="auto" w:fill="auto"/>
          </w:tcPr>
          <w:p w14:paraId="4502456B"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548" w:type="dxa"/>
            <w:tcBorders>
              <w:top w:val="single" w:sz="4" w:space="0" w:color="auto"/>
            </w:tcBorders>
            <w:shd w:val="clear" w:color="auto" w:fill="auto"/>
          </w:tcPr>
          <w:p w14:paraId="032DE3C1"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tcBorders>
              <w:top w:val="single" w:sz="4" w:space="0" w:color="auto"/>
            </w:tcBorders>
            <w:shd w:val="clear" w:color="auto" w:fill="auto"/>
          </w:tcPr>
          <w:p w14:paraId="12871A57"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3.97</w:t>
            </w:r>
          </w:p>
        </w:tc>
        <w:tc>
          <w:tcPr>
            <w:tcW w:w="720" w:type="dxa"/>
            <w:tcBorders>
              <w:top w:val="single" w:sz="4" w:space="0" w:color="auto"/>
            </w:tcBorders>
            <w:shd w:val="clear" w:color="auto" w:fill="auto"/>
          </w:tcPr>
          <w:p w14:paraId="640A2A10"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0.65</w:t>
            </w:r>
          </w:p>
        </w:tc>
      </w:tr>
      <w:tr w:rsidR="00881ABA" w:rsidRPr="002422AA" w14:paraId="70AEB124" w14:textId="77777777" w:rsidTr="00B06D0F">
        <w:trPr>
          <w:trHeight w:val="290"/>
        </w:trPr>
        <w:tc>
          <w:tcPr>
            <w:tcW w:w="1934" w:type="dxa"/>
            <w:shd w:val="clear" w:color="auto" w:fill="auto"/>
          </w:tcPr>
          <w:p w14:paraId="1745C6FD" w14:textId="7777777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AC</w:t>
            </w:r>
          </w:p>
        </w:tc>
        <w:tc>
          <w:tcPr>
            <w:tcW w:w="1152" w:type="dxa"/>
            <w:shd w:val="clear" w:color="auto" w:fill="auto"/>
          </w:tcPr>
          <w:p w14:paraId="6AEF8DE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.356</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0324E23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390824E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087BF36F"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93" w:type="dxa"/>
            <w:shd w:val="clear" w:color="auto" w:fill="auto"/>
          </w:tcPr>
          <w:p w14:paraId="1636A11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295" w:type="dxa"/>
            <w:shd w:val="clear" w:color="auto" w:fill="auto"/>
          </w:tcPr>
          <w:p w14:paraId="48CE0EC6"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2419969A"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548" w:type="dxa"/>
            <w:shd w:val="clear" w:color="auto" w:fill="auto"/>
          </w:tcPr>
          <w:p w14:paraId="04B34F2A"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shd w:val="clear" w:color="auto" w:fill="auto"/>
          </w:tcPr>
          <w:p w14:paraId="6DF0C117"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5.15</w:t>
            </w:r>
          </w:p>
        </w:tc>
        <w:tc>
          <w:tcPr>
            <w:tcW w:w="720" w:type="dxa"/>
            <w:shd w:val="clear" w:color="auto" w:fill="auto"/>
          </w:tcPr>
          <w:p w14:paraId="482C907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0.73</w:t>
            </w:r>
          </w:p>
        </w:tc>
      </w:tr>
      <w:tr w:rsidR="00881ABA" w:rsidRPr="002422AA" w14:paraId="7FE42D8C" w14:textId="77777777" w:rsidTr="00B06D0F">
        <w:trPr>
          <w:trHeight w:val="290"/>
        </w:trPr>
        <w:tc>
          <w:tcPr>
            <w:tcW w:w="1934" w:type="dxa"/>
            <w:shd w:val="clear" w:color="auto" w:fill="auto"/>
          </w:tcPr>
          <w:p w14:paraId="78CEADB5" w14:textId="7777777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PT</w:t>
            </w:r>
          </w:p>
        </w:tc>
        <w:tc>
          <w:tcPr>
            <w:tcW w:w="1152" w:type="dxa"/>
            <w:shd w:val="clear" w:color="auto" w:fill="auto"/>
          </w:tcPr>
          <w:p w14:paraId="2BEAEDD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.470</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6EB433E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.508</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12378E4B"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785A8C6A"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93" w:type="dxa"/>
            <w:shd w:val="clear" w:color="auto" w:fill="auto"/>
          </w:tcPr>
          <w:p w14:paraId="44C9AF0D"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295" w:type="dxa"/>
            <w:shd w:val="clear" w:color="auto" w:fill="auto"/>
          </w:tcPr>
          <w:p w14:paraId="084D58F9"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1A5AF45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548" w:type="dxa"/>
            <w:shd w:val="clear" w:color="auto" w:fill="auto"/>
          </w:tcPr>
          <w:p w14:paraId="2E5D7E8F"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shd w:val="clear" w:color="auto" w:fill="auto"/>
          </w:tcPr>
          <w:p w14:paraId="53CD0791"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3.80</w:t>
            </w:r>
          </w:p>
        </w:tc>
        <w:tc>
          <w:tcPr>
            <w:tcW w:w="720" w:type="dxa"/>
            <w:shd w:val="clear" w:color="auto" w:fill="auto"/>
          </w:tcPr>
          <w:p w14:paraId="7BA83AC9"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0.67</w:t>
            </w:r>
          </w:p>
        </w:tc>
      </w:tr>
      <w:tr w:rsidR="00881ABA" w:rsidRPr="002422AA" w14:paraId="2AE7BB61" w14:textId="77777777" w:rsidTr="00B06D0F">
        <w:trPr>
          <w:trHeight w:val="290"/>
        </w:trPr>
        <w:tc>
          <w:tcPr>
            <w:tcW w:w="1934" w:type="dxa"/>
            <w:shd w:val="clear" w:color="auto" w:fill="auto"/>
          </w:tcPr>
          <w:p w14:paraId="6FB44FDD" w14:textId="7777777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Blame</w:t>
            </w:r>
          </w:p>
        </w:tc>
        <w:tc>
          <w:tcPr>
            <w:tcW w:w="1152" w:type="dxa"/>
            <w:shd w:val="clear" w:color="auto" w:fill="auto"/>
          </w:tcPr>
          <w:p w14:paraId="7368C2CC"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-0.017</w:t>
            </w:r>
          </w:p>
        </w:tc>
        <w:tc>
          <w:tcPr>
            <w:tcW w:w="1152" w:type="dxa"/>
            <w:shd w:val="clear" w:color="auto" w:fill="auto"/>
          </w:tcPr>
          <w:p w14:paraId="15061382"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0.071</w:t>
            </w:r>
          </w:p>
        </w:tc>
        <w:tc>
          <w:tcPr>
            <w:tcW w:w="1152" w:type="dxa"/>
            <w:shd w:val="clear" w:color="auto" w:fill="auto"/>
          </w:tcPr>
          <w:p w14:paraId="25271E6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-0.013</w:t>
            </w:r>
          </w:p>
        </w:tc>
        <w:tc>
          <w:tcPr>
            <w:tcW w:w="1152" w:type="dxa"/>
            <w:shd w:val="clear" w:color="auto" w:fill="auto"/>
          </w:tcPr>
          <w:p w14:paraId="68C5DD0F"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93" w:type="dxa"/>
            <w:shd w:val="clear" w:color="auto" w:fill="auto"/>
          </w:tcPr>
          <w:p w14:paraId="09BE7686"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295" w:type="dxa"/>
            <w:shd w:val="clear" w:color="auto" w:fill="auto"/>
          </w:tcPr>
          <w:p w14:paraId="6AD59FA2"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205A097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548" w:type="dxa"/>
            <w:shd w:val="clear" w:color="auto" w:fill="auto"/>
          </w:tcPr>
          <w:p w14:paraId="39298DD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shd w:val="clear" w:color="auto" w:fill="auto"/>
          </w:tcPr>
          <w:p w14:paraId="0A34589D"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4.47</w:t>
            </w:r>
          </w:p>
        </w:tc>
        <w:tc>
          <w:tcPr>
            <w:tcW w:w="720" w:type="dxa"/>
            <w:shd w:val="clear" w:color="auto" w:fill="auto"/>
          </w:tcPr>
          <w:p w14:paraId="1538462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0.85</w:t>
            </w:r>
          </w:p>
        </w:tc>
      </w:tr>
      <w:tr w:rsidR="00881ABA" w:rsidRPr="002422AA" w14:paraId="75B9D1D6" w14:textId="77777777" w:rsidTr="00B06D0F">
        <w:trPr>
          <w:trHeight w:val="290"/>
        </w:trPr>
        <w:tc>
          <w:tcPr>
            <w:tcW w:w="1934" w:type="dxa"/>
            <w:shd w:val="clear" w:color="auto" w:fill="auto"/>
          </w:tcPr>
          <w:p w14:paraId="170C4C16" w14:textId="7AEF2F81" w:rsidR="00881ABA" w:rsidRPr="002422AA" w:rsidRDefault="007E4B68" w:rsidP="00B06D0F">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Neg Att</w:t>
            </w:r>
          </w:p>
        </w:tc>
        <w:tc>
          <w:tcPr>
            <w:tcW w:w="1152" w:type="dxa"/>
            <w:shd w:val="clear" w:color="auto" w:fill="auto"/>
          </w:tcPr>
          <w:p w14:paraId="4DCFA548"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-.267</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3204AB5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-.266</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782D65C4"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-.228</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00A60F8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.519</w:t>
            </w:r>
            <w:r w:rsidRPr="002422AA">
              <w:rPr>
                <w:rFonts w:ascii="Times New Roman" w:hAnsi="Times New Roman" w:cs="Times New Roman"/>
                <w:color w:val="000000" w:themeColor="text1"/>
                <w:sz w:val="24"/>
                <w:szCs w:val="24"/>
                <w:vertAlign w:val="superscript"/>
              </w:rPr>
              <w:t>**</w:t>
            </w:r>
          </w:p>
        </w:tc>
        <w:tc>
          <w:tcPr>
            <w:tcW w:w="1193" w:type="dxa"/>
            <w:shd w:val="clear" w:color="auto" w:fill="auto"/>
          </w:tcPr>
          <w:p w14:paraId="7DADB914"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295" w:type="dxa"/>
            <w:shd w:val="clear" w:color="auto" w:fill="auto"/>
          </w:tcPr>
          <w:p w14:paraId="0CA21FB8"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42A780A1"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548" w:type="dxa"/>
            <w:shd w:val="clear" w:color="auto" w:fill="auto"/>
          </w:tcPr>
          <w:p w14:paraId="2EFE6F77"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shd w:val="clear" w:color="auto" w:fill="auto"/>
          </w:tcPr>
          <w:p w14:paraId="7206ECF0"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3.73</w:t>
            </w:r>
          </w:p>
        </w:tc>
        <w:tc>
          <w:tcPr>
            <w:tcW w:w="720" w:type="dxa"/>
            <w:shd w:val="clear" w:color="auto" w:fill="auto"/>
          </w:tcPr>
          <w:p w14:paraId="0EBCA2AF"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1.21</w:t>
            </w:r>
          </w:p>
        </w:tc>
      </w:tr>
      <w:tr w:rsidR="00881ABA" w:rsidRPr="002422AA" w14:paraId="0531D461" w14:textId="77777777" w:rsidTr="00B06D0F">
        <w:trPr>
          <w:trHeight w:val="290"/>
        </w:trPr>
        <w:tc>
          <w:tcPr>
            <w:tcW w:w="1934" w:type="dxa"/>
            <w:shd w:val="clear" w:color="auto" w:fill="auto"/>
          </w:tcPr>
          <w:p w14:paraId="74B3FCC5" w14:textId="7777777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Avoidance</w:t>
            </w:r>
          </w:p>
        </w:tc>
        <w:tc>
          <w:tcPr>
            <w:tcW w:w="1152" w:type="dxa"/>
            <w:shd w:val="clear" w:color="auto" w:fill="auto"/>
          </w:tcPr>
          <w:p w14:paraId="37F4FF7D"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-0.112</w:t>
            </w:r>
          </w:p>
        </w:tc>
        <w:tc>
          <w:tcPr>
            <w:tcW w:w="1152" w:type="dxa"/>
            <w:shd w:val="clear" w:color="auto" w:fill="auto"/>
          </w:tcPr>
          <w:p w14:paraId="4CFA23D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-0.090</w:t>
            </w:r>
          </w:p>
        </w:tc>
        <w:tc>
          <w:tcPr>
            <w:tcW w:w="1152" w:type="dxa"/>
            <w:shd w:val="clear" w:color="auto" w:fill="auto"/>
          </w:tcPr>
          <w:p w14:paraId="333EE419"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-0.056</w:t>
            </w:r>
          </w:p>
        </w:tc>
        <w:tc>
          <w:tcPr>
            <w:tcW w:w="1152" w:type="dxa"/>
            <w:shd w:val="clear" w:color="auto" w:fill="auto"/>
          </w:tcPr>
          <w:p w14:paraId="0EC174D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.525</w:t>
            </w:r>
            <w:r w:rsidRPr="002422AA">
              <w:rPr>
                <w:rFonts w:ascii="Times New Roman" w:hAnsi="Times New Roman" w:cs="Times New Roman"/>
                <w:color w:val="000000" w:themeColor="text1"/>
                <w:sz w:val="24"/>
                <w:szCs w:val="24"/>
                <w:vertAlign w:val="superscript"/>
              </w:rPr>
              <w:t>**</w:t>
            </w:r>
          </w:p>
        </w:tc>
        <w:tc>
          <w:tcPr>
            <w:tcW w:w="1193" w:type="dxa"/>
            <w:shd w:val="clear" w:color="auto" w:fill="auto"/>
          </w:tcPr>
          <w:p w14:paraId="2EAD1DB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.590</w:t>
            </w:r>
            <w:r w:rsidRPr="002422AA">
              <w:rPr>
                <w:rFonts w:ascii="Times New Roman" w:hAnsi="Times New Roman" w:cs="Times New Roman"/>
                <w:color w:val="000000" w:themeColor="text1"/>
                <w:sz w:val="24"/>
                <w:szCs w:val="24"/>
                <w:vertAlign w:val="superscript"/>
              </w:rPr>
              <w:t>**</w:t>
            </w:r>
          </w:p>
        </w:tc>
        <w:tc>
          <w:tcPr>
            <w:tcW w:w="1295" w:type="dxa"/>
            <w:shd w:val="clear" w:color="auto" w:fill="auto"/>
          </w:tcPr>
          <w:p w14:paraId="4259269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152" w:type="dxa"/>
            <w:shd w:val="clear" w:color="auto" w:fill="auto"/>
          </w:tcPr>
          <w:p w14:paraId="7129F1B3"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548" w:type="dxa"/>
            <w:shd w:val="clear" w:color="auto" w:fill="auto"/>
          </w:tcPr>
          <w:p w14:paraId="712A5C7B"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shd w:val="clear" w:color="auto" w:fill="auto"/>
          </w:tcPr>
          <w:p w14:paraId="012ACFA7"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4.18</w:t>
            </w:r>
          </w:p>
        </w:tc>
        <w:tc>
          <w:tcPr>
            <w:tcW w:w="720" w:type="dxa"/>
            <w:shd w:val="clear" w:color="auto" w:fill="auto"/>
          </w:tcPr>
          <w:p w14:paraId="626CDB9C"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1.28</w:t>
            </w:r>
          </w:p>
        </w:tc>
      </w:tr>
      <w:tr w:rsidR="00881ABA" w:rsidRPr="002422AA" w14:paraId="5F5463F5" w14:textId="77777777" w:rsidTr="00B06D0F">
        <w:trPr>
          <w:trHeight w:val="290"/>
        </w:trPr>
        <w:tc>
          <w:tcPr>
            <w:tcW w:w="1934" w:type="dxa"/>
            <w:shd w:val="clear" w:color="auto" w:fill="auto"/>
          </w:tcPr>
          <w:p w14:paraId="63AD50F9" w14:textId="7777777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Revenge</w:t>
            </w:r>
          </w:p>
        </w:tc>
        <w:tc>
          <w:tcPr>
            <w:tcW w:w="1152" w:type="dxa"/>
            <w:shd w:val="clear" w:color="auto" w:fill="auto"/>
          </w:tcPr>
          <w:p w14:paraId="0B084218"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-.213</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56DC39D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-.415</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59A3732C"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-.360</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6E86542B"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.267</w:t>
            </w:r>
            <w:r w:rsidRPr="002422AA">
              <w:rPr>
                <w:rFonts w:ascii="Times New Roman" w:hAnsi="Times New Roman" w:cs="Times New Roman"/>
                <w:color w:val="000000" w:themeColor="text1"/>
                <w:sz w:val="24"/>
                <w:szCs w:val="24"/>
                <w:vertAlign w:val="superscript"/>
              </w:rPr>
              <w:t>**</w:t>
            </w:r>
          </w:p>
        </w:tc>
        <w:tc>
          <w:tcPr>
            <w:tcW w:w="1193" w:type="dxa"/>
            <w:shd w:val="clear" w:color="auto" w:fill="auto"/>
          </w:tcPr>
          <w:p w14:paraId="3257F91F"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.485</w:t>
            </w:r>
            <w:r w:rsidRPr="002422AA">
              <w:rPr>
                <w:rFonts w:ascii="Times New Roman" w:hAnsi="Times New Roman" w:cs="Times New Roman"/>
                <w:color w:val="000000" w:themeColor="text1"/>
                <w:sz w:val="24"/>
                <w:szCs w:val="24"/>
                <w:vertAlign w:val="superscript"/>
              </w:rPr>
              <w:t>**</w:t>
            </w:r>
          </w:p>
        </w:tc>
        <w:tc>
          <w:tcPr>
            <w:tcW w:w="1295" w:type="dxa"/>
            <w:shd w:val="clear" w:color="auto" w:fill="auto"/>
          </w:tcPr>
          <w:p w14:paraId="73FCEBB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.430</w:t>
            </w:r>
            <w:r w:rsidRPr="002422AA">
              <w:rPr>
                <w:rFonts w:ascii="Times New Roman" w:hAnsi="Times New Roman" w:cs="Times New Roman"/>
                <w:color w:val="000000" w:themeColor="text1"/>
                <w:sz w:val="24"/>
                <w:szCs w:val="24"/>
                <w:vertAlign w:val="superscript"/>
              </w:rPr>
              <w:t>**</w:t>
            </w:r>
          </w:p>
        </w:tc>
        <w:tc>
          <w:tcPr>
            <w:tcW w:w="1152" w:type="dxa"/>
            <w:shd w:val="clear" w:color="auto" w:fill="auto"/>
          </w:tcPr>
          <w:p w14:paraId="48EB699A"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1548" w:type="dxa"/>
            <w:shd w:val="clear" w:color="auto" w:fill="auto"/>
          </w:tcPr>
          <w:p w14:paraId="0A3F13B0"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shd w:val="clear" w:color="auto" w:fill="auto"/>
          </w:tcPr>
          <w:p w14:paraId="30E2F924"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2.52</w:t>
            </w:r>
          </w:p>
        </w:tc>
        <w:tc>
          <w:tcPr>
            <w:tcW w:w="720" w:type="dxa"/>
            <w:shd w:val="clear" w:color="auto" w:fill="auto"/>
          </w:tcPr>
          <w:p w14:paraId="0E7CA862"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1.26</w:t>
            </w:r>
          </w:p>
        </w:tc>
      </w:tr>
      <w:tr w:rsidR="00881ABA" w:rsidRPr="002422AA" w14:paraId="1B783B3D" w14:textId="77777777" w:rsidTr="00B06D0F">
        <w:trPr>
          <w:trHeight w:val="290"/>
        </w:trPr>
        <w:tc>
          <w:tcPr>
            <w:tcW w:w="1934" w:type="dxa"/>
            <w:tcBorders>
              <w:bottom w:val="single" w:sz="4" w:space="0" w:color="auto"/>
            </w:tcBorders>
            <w:shd w:val="clear" w:color="auto" w:fill="auto"/>
          </w:tcPr>
          <w:p w14:paraId="438B9C39" w14:textId="48E49C17" w:rsidR="00881ABA" w:rsidRPr="002422AA" w:rsidRDefault="00881ABA" w:rsidP="00B06D0F">
            <w:pPr>
              <w:autoSpaceDE w:val="0"/>
              <w:autoSpaceDN w:val="0"/>
              <w:adjustRightInd w:val="0"/>
              <w:spacing w:after="0" w:line="240" w:lineRule="auto"/>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Benevolence</w:t>
            </w:r>
          </w:p>
        </w:tc>
        <w:tc>
          <w:tcPr>
            <w:tcW w:w="1152" w:type="dxa"/>
            <w:tcBorders>
              <w:bottom w:val="single" w:sz="4" w:space="0" w:color="auto"/>
            </w:tcBorders>
            <w:shd w:val="clear" w:color="auto" w:fill="auto"/>
          </w:tcPr>
          <w:p w14:paraId="5DF517F6"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.227</w:t>
            </w:r>
            <w:r w:rsidRPr="002422AA">
              <w:rPr>
                <w:rFonts w:ascii="Times New Roman" w:hAnsi="Times New Roman" w:cs="Times New Roman"/>
                <w:color w:val="000000" w:themeColor="text1"/>
                <w:sz w:val="24"/>
                <w:szCs w:val="24"/>
                <w:vertAlign w:val="superscript"/>
              </w:rPr>
              <w:t>**</w:t>
            </w:r>
          </w:p>
        </w:tc>
        <w:tc>
          <w:tcPr>
            <w:tcW w:w="1152" w:type="dxa"/>
            <w:tcBorders>
              <w:bottom w:val="single" w:sz="4" w:space="0" w:color="auto"/>
            </w:tcBorders>
            <w:shd w:val="clear" w:color="auto" w:fill="auto"/>
          </w:tcPr>
          <w:p w14:paraId="1EA52FBB"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.196</w:t>
            </w:r>
            <w:r w:rsidRPr="002422AA">
              <w:rPr>
                <w:rFonts w:ascii="Times New Roman" w:hAnsi="Times New Roman" w:cs="Times New Roman"/>
                <w:color w:val="000000" w:themeColor="text1"/>
                <w:sz w:val="24"/>
                <w:szCs w:val="24"/>
                <w:vertAlign w:val="superscript"/>
              </w:rPr>
              <w:t>**</w:t>
            </w:r>
          </w:p>
        </w:tc>
        <w:tc>
          <w:tcPr>
            <w:tcW w:w="1152" w:type="dxa"/>
            <w:tcBorders>
              <w:bottom w:val="single" w:sz="4" w:space="0" w:color="auto"/>
            </w:tcBorders>
            <w:shd w:val="clear" w:color="auto" w:fill="auto"/>
          </w:tcPr>
          <w:p w14:paraId="4224D9F9"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.229</w:t>
            </w:r>
            <w:r w:rsidRPr="002422AA">
              <w:rPr>
                <w:rFonts w:ascii="Times New Roman" w:hAnsi="Times New Roman" w:cs="Times New Roman"/>
                <w:color w:val="000000" w:themeColor="text1"/>
                <w:sz w:val="24"/>
                <w:szCs w:val="24"/>
                <w:vertAlign w:val="superscript"/>
              </w:rPr>
              <w:t>**</w:t>
            </w:r>
          </w:p>
        </w:tc>
        <w:tc>
          <w:tcPr>
            <w:tcW w:w="1152" w:type="dxa"/>
            <w:tcBorders>
              <w:bottom w:val="single" w:sz="4" w:space="0" w:color="auto"/>
            </w:tcBorders>
            <w:shd w:val="clear" w:color="auto" w:fill="auto"/>
          </w:tcPr>
          <w:p w14:paraId="1ACAF269"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-.372</w:t>
            </w:r>
            <w:r w:rsidRPr="002422AA">
              <w:rPr>
                <w:rFonts w:ascii="Times New Roman" w:hAnsi="Times New Roman" w:cs="Times New Roman"/>
                <w:color w:val="000000" w:themeColor="text1"/>
                <w:sz w:val="24"/>
                <w:szCs w:val="24"/>
                <w:vertAlign w:val="superscript"/>
              </w:rPr>
              <w:t>**</w:t>
            </w:r>
          </w:p>
        </w:tc>
        <w:tc>
          <w:tcPr>
            <w:tcW w:w="1193" w:type="dxa"/>
            <w:tcBorders>
              <w:bottom w:val="single" w:sz="4" w:space="0" w:color="auto"/>
            </w:tcBorders>
            <w:shd w:val="clear" w:color="auto" w:fill="auto"/>
          </w:tcPr>
          <w:p w14:paraId="76C26E86"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-.455</w:t>
            </w:r>
            <w:r w:rsidRPr="002422AA">
              <w:rPr>
                <w:rFonts w:ascii="Times New Roman" w:hAnsi="Times New Roman" w:cs="Times New Roman"/>
                <w:color w:val="000000" w:themeColor="text1"/>
                <w:sz w:val="24"/>
                <w:szCs w:val="24"/>
                <w:vertAlign w:val="superscript"/>
              </w:rPr>
              <w:t>**</w:t>
            </w:r>
          </w:p>
        </w:tc>
        <w:tc>
          <w:tcPr>
            <w:tcW w:w="1295" w:type="dxa"/>
            <w:tcBorders>
              <w:bottom w:val="single" w:sz="4" w:space="0" w:color="auto"/>
            </w:tcBorders>
            <w:shd w:val="clear" w:color="auto" w:fill="auto"/>
          </w:tcPr>
          <w:p w14:paraId="1C16F65B"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-.596</w:t>
            </w:r>
            <w:r w:rsidRPr="002422AA">
              <w:rPr>
                <w:rFonts w:ascii="Times New Roman" w:hAnsi="Times New Roman" w:cs="Times New Roman"/>
                <w:color w:val="000000" w:themeColor="text1"/>
                <w:sz w:val="24"/>
                <w:szCs w:val="24"/>
                <w:vertAlign w:val="superscript"/>
              </w:rPr>
              <w:t>**</w:t>
            </w:r>
          </w:p>
        </w:tc>
        <w:tc>
          <w:tcPr>
            <w:tcW w:w="1152" w:type="dxa"/>
            <w:tcBorders>
              <w:bottom w:val="single" w:sz="4" w:space="0" w:color="auto"/>
            </w:tcBorders>
            <w:shd w:val="clear" w:color="auto" w:fill="auto"/>
          </w:tcPr>
          <w:p w14:paraId="37F5B549"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vertAlign w:val="superscript"/>
              </w:rPr>
            </w:pPr>
            <w:r w:rsidRPr="002422AA">
              <w:rPr>
                <w:rFonts w:ascii="Times New Roman" w:hAnsi="Times New Roman" w:cs="Times New Roman"/>
                <w:color w:val="000000" w:themeColor="text1"/>
                <w:sz w:val="24"/>
                <w:szCs w:val="24"/>
              </w:rPr>
              <w:t>-.261</w:t>
            </w:r>
            <w:r w:rsidRPr="002422AA">
              <w:rPr>
                <w:rFonts w:ascii="Times New Roman" w:hAnsi="Times New Roman" w:cs="Times New Roman"/>
                <w:color w:val="000000" w:themeColor="text1"/>
                <w:sz w:val="24"/>
                <w:szCs w:val="24"/>
                <w:vertAlign w:val="superscript"/>
              </w:rPr>
              <w:t>**</w:t>
            </w:r>
          </w:p>
        </w:tc>
        <w:tc>
          <w:tcPr>
            <w:tcW w:w="1548" w:type="dxa"/>
            <w:tcBorders>
              <w:bottom w:val="single" w:sz="4" w:space="0" w:color="auto"/>
            </w:tcBorders>
            <w:shd w:val="clear" w:color="auto" w:fill="auto"/>
          </w:tcPr>
          <w:p w14:paraId="68387C25"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__</w:t>
            </w:r>
          </w:p>
        </w:tc>
        <w:tc>
          <w:tcPr>
            <w:tcW w:w="720" w:type="dxa"/>
            <w:tcBorders>
              <w:bottom w:val="single" w:sz="4" w:space="0" w:color="auto"/>
            </w:tcBorders>
            <w:shd w:val="clear" w:color="auto" w:fill="auto"/>
          </w:tcPr>
          <w:p w14:paraId="59FF9458"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4.10</w:t>
            </w:r>
          </w:p>
        </w:tc>
        <w:tc>
          <w:tcPr>
            <w:tcW w:w="720" w:type="dxa"/>
            <w:tcBorders>
              <w:bottom w:val="single" w:sz="4" w:space="0" w:color="auto"/>
            </w:tcBorders>
            <w:shd w:val="clear" w:color="auto" w:fill="auto"/>
          </w:tcPr>
          <w:p w14:paraId="3CEAEC4E" w14:textId="77777777" w:rsidR="00881ABA" w:rsidRPr="002422AA" w:rsidRDefault="00881ABA" w:rsidP="00B06D0F">
            <w:pPr>
              <w:autoSpaceDE w:val="0"/>
              <w:autoSpaceDN w:val="0"/>
              <w:adjustRightInd w:val="0"/>
              <w:spacing w:after="0" w:line="240" w:lineRule="auto"/>
              <w:jc w:val="right"/>
              <w:rPr>
                <w:rFonts w:ascii="Times New Roman" w:hAnsi="Times New Roman" w:cs="Times New Roman"/>
                <w:color w:val="000000" w:themeColor="text1"/>
                <w:sz w:val="24"/>
                <w:szCs w:val="24"/>
              </w:rPr>
            </w:pPr>
            <w:r w:rsidRPr="002422AA">
              <w:rPr>
                <w:rFonts w:ascii="Times New Roman" w:hAnsi="Times New Roman" w:cs="Times New Roman"/>
                <w:color w:val="000000" w:themeColor="text1"/>
                <w:sz w:val="24"/>
                <w:szCs w:val="24"/>
              </w:rPr>
              <w:t>1.09</w:t>
            </w:r>
          </w:p>
        </w:tc>
      </w:tr>
    </w:tbl>
    <w:p w14:paraId="443CCD74" w14:textId="74D92F6C" w:rsidR="00881ABA" w:rsidRDefault="0079262C" w:rsidP="00DB5059">
      <w:pPr>
        <w:spacing w:after="0" w:line="480" w:lineRule="auto"/>
        <w:ind w:left="720" w:hanging="720"/>
        <w:rPr>
          <w:rFonts w:ascii="Times New Roman" w:hAnsi="Times New Roman" w:cs="Times New Roman"/>
          <w:sz w:val="24"/>
          <w:szCs w:val="24"/>
        </w:rPr>
      </w:pPr>
      <w:r w:rsidRPr="0079262C">
        <w:rPr>
          <w:rFonts w:ascii="Times New Roman" w:hAnsi="Times New Roman" w:cs="Times New Roman"/>
          <w:sz w:val="24"/>
          <w:szCs w:val="24"/>
        </w:rPr>
        <w:t xml:space="preserve">Note: </w:t>
      </w:r>
      <w:r w:rsidRPr="0079262C">
        <w:rPr>
          <w:rFonts w:ascii="Times New Roman" w:hAnsi="Times New Roman" w:cs="Times New Roman"/>
          <w:i/>
          <w:sz w:val="24"/>
          <w:szCs w:val="24"/>
        </w:rPr>
        <w:t>N</w:t>
      </w:r>
      <w:r w:rsidRPr="0079262C">
        <w:rPr>
          <w:rFonts w:ascii="Times New Roman" w:hAnsi="Times New Roman" w:cs="Times New Roman"/>
          <w:sz w:val="24"/>
          <w:szCs w:val="24"/>
        </w:rPr>
        <w:t>s range from 189 to 205 due to missingness. ** p &lt; .01; * p &lt; .05</w:t>
      </w:r>
      <w:r>
        <w:rPr>
          <w:rFonts w:ascii="Times New Roman" w:hAnsi="Times New Roman" w:cs="Times New Roman"/>
          <w:sz w:val="24"/>
          <w:szCs w:val="24"/>
        </w:rPr>
        <w:t xml:space="preserve">   </w:t>
      </w:r>
      <w:r w:rsidR="003E02F6">
        <w:rPr>
          <w:rFonts w:ascii="Times New Roman" w:hAnsi="Times New Roman" w:cs="Times New Roman"/>
          <w:sz w:val="24"/>
          <w:szCs w:val="24"/>
        </w:rPr>
        <w:t>IH= Intellectual Humility. AC= Attributional Complexity.</w:t>
      </w:r>
      <w:r w:rsidR="00DB5059">
        <w:rPr>
          <w:rFonts w:ascii="Times New Roman" w:hAnsi="Times New Roman" w:cs="Times New Roman"/>
          <w:sz w:val="24"/>
          <w:szCs w:val="24"/>
        </w:rPr>
        <w:t xml:space="preserve"> </w:t>
      </w:r>
      <w:r w:rsidR="003E02F6">
        <w:rPr>
          <w:rFonts w:ascii="Times New Roman" w:hAnsi="Times New Roman" w:cs="Times New Roman"/>
          <w:sz w:val="24"/>
          <w:szCs w:val="24"/>
        </w:rPr>
        <w:t>PT= Perspective Taking. IMS= Internal Motivation to Control Prejudice</w:t>
      </w:r>
      <w:r w:rsidR="00DB5059">
        <w:rPr>
          <w:rFonts w:ascii="Times New Roman" w:hAnsi="Times New Roman" w:cs="Times New Roman"/>
          <w:sz w:val="24"/>
          <w:szCs w:val="24"/>
        </w:rPr>
        <w:t>. Neg Att = Negative Attributions</w:t>
      </w:r>
    </w:p>
    <w:p w14:paraId="5C730DF1" w14:textId="44EAACCB" w:rsidR="00881ABA" w:rsidRDefault="00881ABA" w:rsidP="00BC7CCB">
      <w:pPr>
        <w:spacing w:after="0" w:line="480" w:lineRule="auto"/>
        <w:ind w:left="720" w:hanging="720"/>
        <w:rPr>
          <w:rFonts w:ascii="Times New Roman" w:hAnsi="Times New Roman" w:cs="Times New Roman"/>
          <w:sz w:val="24"/>
          <w:szCs w:val="24"/>
        </w:rPr>
      </w:pPr>
    </w:p>
    <w:p w14:paraId="79F3C434" w14:textId="5DB62A2F" w:rsidR="00881ABA" w:rsidRDefault="00881ABA" w:rsidP="00BC7CCB">
      <w:pPr>
        <w:spacing w:after="0" w:line="480" w:lineRule="auto"/>
        <w:ind w:left="720" w:hanging="720"/>
        <w:rPr>
          <w:rFonts w:ascii="Times New Roman" w:hAnsi="Times New Roman" w:cs="Times New Roman"/>
          <w:sz w:val="24"/>
          <w:szCs w:val="24"/>
        </w:rPr>
      </w:pPr>
    </w:p>
    <w:p w14:paraId="307D3AFF" w14:textId="4F4D0E05" w:rsidR="00B62427" w:rsidRDefault="00B62427" w:rsidP="00BC7CCB">
      <w:pPr>
        <w:spacing w:after="0" w:line="480" w:lineRule="auto"/>
        <w:ind w:left="720" w:hanging="720"/>
        <w:rPr>
          <w:rFonts w:ascii="Times New Roman" w:hAnsi="Times New Roman" w:cs="Times New Roman"/>
          <w:sz w:val="24"/>
          <w:szCs w:val="24"/>
        </w:rPr>
      </w:pPr>
    </w:p>
    <w:p w14:paraId="5A1FB74C" w14:textId="0DC7C484" w:rsidR="00B62427" w:rsidRDefault="00B62427" w:rsidP="00BC7CCB">
      <w:pPr>
        <w:spacing w:after="0" w:line="480" w:lineRule="auto"/>
        <w:ind w:left="720" w:hanging="720"/>
        <w:rPr>
          <w:rFonts w:ascii="Times New Roman" w:hAnsi="Times New Roman" w:cs="Times New Roman"/>
          <w:sz w:val="24"/>
          <w:szCs w:val="24"/>
        </w:rPr>
      </w:pPr>
    </w:p>
    <w:p w14:paraId="43CAB0A1" w14:textId="51E6DE90" w:rsidR="00B62427" w:rsidRDefault="00B62427" w:rsidP="00BC7CCB">
      <w:pPr>
        <w:spacing w:after="0" w:line="480" w:lineRule="auto"/>
        <w:ind w:left="720" w:hanging="720"/>
        <w:rPr>
          <w:rFonts w:ascii="Times New Roman" w:hAnsi="Times New Roman" w:cs="Times New Roman"/>
          <w:sz w:val="24"/>
          <w:szCs w:val="24"/>
        </w:rPr>
      </w:pPr>
    </w:p>
    <w:p w14:paraId="20F51E7E" w14:textId="77777777" w:rsidR="00B62427" w:rsidRDefault="00B62427" w:rsidP="00BC7CCB">
      <w:pPr>
        <w:spacing w:after="0" w:line="480" w:lineRule="auto"/>
        <w:ind w:left="720" w:hanging="720"/>
        <w:rPr>
          <w:rFonts w:ascii="Times New Roman" w:hAnsi="Times New Roman" w:cs="Times New Roman"/>
          <w:sz w:val="24"/>
          <w:szCs w:val="24"/>
        </w:rPr>
      </w:pPr>
    </w:p>
    <w:p w14:paraId="7CADC3E4" w14:textId="31410A80" w:rsidR="00881ABA" w:rsidRDefault="00881ABA" w:rsidP="00BC7CCB">
      <w:pPr>
        <w:spacing w:after="0" w:line="480" w:lineRule="auto"/>
        <w:ind w:left="720" w:hanging="720"/>
        <w:rPr>
          <w:rFonts w:ascii="Times New Roman" w:hAnsi="Times New Roman" w:cs="Times New Roman"/>
          <w:sz w:val="24"/>
          <w:szCs w:val="24"/>
        </w:rPr>
      </w:pPr>
    </w:p>
    <w:p w14:paraId="273C8FF7" w14:textId="596BCACC" w:rsidR="00881ABA" w:rsidRDefault="00881ABA" w:rsidP="00BC7CCB">
      <w:pPr>
        <w:spacing w:after="0" w:line="480" w:lineRule="auto"/>
        <w:ind w:left="720" w:hanging="720"/>
        <w:rPr>
          <w:rFonts w:ascii="Times New Roman" w:hAnsi="Times New Roman" w:cs="Times New Roman"/>
          <w:sz w:val="24"/>
          <w:szCs w:val="24"/>
        </w:rPr>
      </w:pPr>
    </w:p>
    <w:p w14:paraId="6234A1EE" w14:textId="1F37BCCC" w:rsidR="008F3B43" w:rsidRDefault="008F3B43" w:rsidP="008F3B4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Table 8. Fit statistics for the tested models predicting forgiveness. </w:t>
      </w:r>
    </w:p>
    <w:p w14:paraId="174FECAC" w14:textId="7B452184" w:rsidR="00881ABA" w:rsidRDefault="00881ABA" w:rsidP="00BC7CCB">
      <w:pPr>
        <w:spacing w:after="0" w:line="480" w:lineRule="auto"/>
        <w:ind w:left="720" w:hanging="720"/>
        <w:rPr>
          <w:rFonts w:ascii="Times New Roman" w:hAnsi="Times New Roman" w:cs="Times New Roman"/>
          <w:sz w:val="24"/>
          <w:szCs w:val="24"/>
        </w:rPr>
      </w:pPr>
    </w:p>
    <w:p w14:paraId="2623C0D9" w14:textId="44AA18AD" w:rsidR="003912F5" w:rsidRDefault="003912F5" w:rsidP="00BC7CCB">
      <w:pPr>
        <w:spacing w:after="0" w:line="480" w:lineRule="auto"/>
        <w:ind w:left="720" w:hanging="720"/>
        <w:rPr>
          <w:rFonts w:ascii="Times New Roman" w:hAnsi="Times New Roman" w:cs="Times New Roman"/>
          <w:sz w:val="24"/>
          <w:szCs w:val="24"/>
        </w:rPr>
      </w:pPr>
    </w:p>
    <w:p w14:paraId="0B5AE5CD" w14:textId="3A9E0026" w:rsidR="00FF6D69" w:rsidRDefault="009563A8" w:rsidP="009563A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N = 191. PT = perspective taking. </w:t>
      </w:r>
    </w:p>
    <w:p w14:paraId="656124BC" w14:textId="5ACB3F99" w:rsidR="003912F5" w:rsidRDefault="003912F5" w:rsidP="00BC7CCB">
      <w:pPr>
        <w:spacing w:after="0" w:line="480" w:lineRule="auto"/>
        <w:ind w:left="720" w:hanging="720"/>
        <w:rPr>
          <w:rFonts w:ascii="Times New Roman" w:hAnsi="Times New Roman" w:cs="Times New Roman"/>
          <w:sz w:val="24"/>
          <w:szCs w:val="24"/>
        </w:rPr>
      </w:pPr>
    </w:p>
    <w:tbl>
      <w:tblPr>
        <w:tblpPr w:leftFromText="180" w:rightFromText="180" w:horzAnchor="margin" w:tblpY="971"/>
        <w:tblW w:w="9000" w:type="dxa"/>
        <w:tblLayout w:type="fixed"/>
        <w:tblLook w:val="04A0" w:firstRow="1" w:lastRow="0" w:firstColumn="1" w:lastColumn="0" w:noHBand="0" w:noVBand="1"/>
      </w:tblPr>
      <w:tblGrid>
        <w:gridCol w:w="2160"/>
        <w:gridCol w:w="2250"/>
        <w:gridCol w:w="1206"/>
        <w:gridCol w:w="1224"/>
        <w:gridCol w:w="1080"/>
        <w:gridCol w:w="1080"/>
      </w:tblGrid>
      <w:tr w:rsidR="003912F5" w:rsidRPr="00FD7D80" w14:paraId="4E6F8F5A" w14:textId="77777777" w:rsidTr="00FF6D69">
        <w:trPr>
          <w:trHeight w:val="480"/>
        </w:trPr>
        <w:tc>
          <w:tcPr>
            <w:tcW w:w="2160" w:type="dxa"/>
            <w:tcBorders>
              <w:top w:val="single" w:sz="4" w:space="0" w:color="auto"/>
              <w:left w:val="nil"/>
              <w:bottom w:val="single" w:sz="4" w:space="0" w:color="auto"/>
              <w:right w:val="nil"/>
            </w:tcBorders>
            <w:shd w:val="clear" w:color="auto" w:fill="auto"/>
            <w:vAlign w:val="bottom"/>
            <w:hideMark/>
          </w:tcPr>
          <w:p w14:paraId="223BBAB0" w14:textId="77777777" w:rsidR="003912F5" w:rsidRPr="00FD7D80" w:rsidRDefault="003912F5" w:rsidP="00B06D0F">
            <w:pPr>
              <w:spacing w:after="0" w:line="240" w:lineRule="auto"/>
              <w:rPr>
                <w:rFonts w:ascii="Times New Roman" w:eastAsia="Times New Roman" w:hAnsi="Times New Roman" w:cs="Times New Roman"/>
                <w:color w:val="000000" w:themeColor="text1"/>
                <w:sz w:val="24"/>
                <w:szCs w:val="24"/>
              </w:rPr>
            </w:pPr>
            <w:r w:rsidRPr="00FD7D80">
              <w:rPr>
                <w:rFonts w:ascii="Times New Roman" w:eastAsia="Times New Roman" w:hAnsi="Times New Roman" w:cs="Times New Roman"/>
                <w:color w:val="000000" w:themeColor="text1"/>
                <w:sz w:val="24"/>
                <w:szCs w:val="24"/>
              </w:rPr>
              <w:t> </w:t>
            </w:r>
          </w:p>
        </w:tc>
        <w:tc>
          <w:tcPr>
            <w:tcW w:w="2250" w:type="dxa"/>
            <w:tcBorders>
              <w:top w:val="single" w:sz="4" w:space="0" w:color="auto"/>
              <w:left w:val="nil"/>
              <w:bottom w:val="single" w:sz="4" w:space="0" w:color="auto"/>
              <w:right w:val="nil"/>
            </w:tcBorders>
            <w:shd w:val="clear" w:color="auto" w:fill="auto"/>
            <w:vAlign w:val="center"/>
            <w:hideMark/>
          </w:tcPr>
          <w:p w14:paraId="6875BBAA" w14:textId="7156D522" w:rsidR="003912F5" w:rsidRPr="00FD7D80" w:rsidRDefault="00FF6D69" w:rsidP="00B06D0F">
            <w:pPr>
              <w:spacing w:after="0" w:line="240" w:lineRule="auto"/>
              <w:jc w:val="right"/>
              <w:rPr>
                <w:rFonts w:ascii="Times New Roman" w:eastAsia="Times New Roman" w:hAnsi="Times New Roman" w:cs="Times New Roman"/>
                <w:color w:val="000000" w:themeColor="text1"/>
                <w:sz w:val="24"/>
                <w:szCs w:val="24"/>
              </w:rPr>
            </w:pPr>
            <w:r w:rsidRPr="004151BB">
              <w:rPr>
                <w:rFonts w:ascii="Symbol" w:hAnsi="Symbol"/>
                <w:sz w:val="24"/>
                <w:szCs w:val="24"/>
              </w:rPr>
              <w:sym w:font="Symbol" w:char="F063"/>
            </w:r>
            <w:r w:rsidRPr="004151BB">
              <w:rPr>
                <w:rFonts w:ascii="Symbol" w:hAnsi="Symbol"/>
                <w:sz w:val="24"/>
                <w:szCs w:val="24"/>
                <w:vertAlign w:val="superscript"/>
              </w:rPr>
              <w:t></w:t>
            </w:r>
            <w:r w:rsidRPr="004151BB">
              <w:rPr>
                <w:rFonts w:ascii="Symbol" w:hAnsi="Symbol"/>
                <w:sz w:val="24"/>
                <w:szCs w:val="24"/>
                <w:vertAlign w:val="superscript"/>
              </w:rPr>
              <w:t></w:t>
            </w:r>
            <w:r>
              <w:rPr>
                <w:rFonts w:ascii="Times New Roman" w:hAnsi="Times New Roman" w:cs="Times New Roman"/>
                <w:color w:val="000000"/>
                <w:sz w:val="24"/>
                <w:szCs w:val="24"/>
              </w:rPr>
              <w:t xml:space="preserve"> (df), </w:t>
            </w:r>
            <w:r>
              <w:rPr>
                <w:rFonts w:ascii="Times New Roman" w:hAnsi="Times New Roman" w:cs="Times New Roman"/>
                <w:i/>
                <w:iCs/>
                <w:color w:val="000000"/>
                <w:sz w:val="24"/>
                <w:szCs w:val="24"/>
              </w:rPr>
              <w:t>p</w:t>
            </w:r>
            <w:r>
              <w:rPr>
                <w:rFonts w:ascii="Times New Roman" w:hAnsi="Times New Roman" w:cs="Times New Roman"/>
                <w:color w:val="000000"/>
                <w:sz w:val="24"/>
                <w:szCs w:val="24"/>
              </w:rPr>
              <w:t>-value</w:t>
            </w:r>
          </w:p>
        </w:tc>
        <w:tc>
          <w:tcPr>
            <w:tcW w:w="1206" w:type="dxa"/>
            <w:tcBorders>
              <w:top w:val="single" w:sz="4" w:space="0" w:color="auto"/>
              <w:left w:val="nil"/>
              <w:bottom w:val="single" w:sz="4" w:space="0" w:color="auto"/>
              <w:right w:val="nil"/>
            </w:tcBorders>
            <w:shd w:val="clear" w:color="auto" w:fill="auto"/>
            <w:vAlign w:val="center"/>
            <w:hideMark/>
          </w:tcPr>
          <w:p w14:paraId="07AD5EC6" w14:textId="77777777" w:rsidR="003912F5" w:rsidRPr="00FD7D80" w:rsidRDefault="003912F5" w:rsidP="00B06D0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RMSEA</w:t>
            </w:r>
          </w:p>
        </w:tc>
        <w:tc>
          <w:tcPr>
            <w:tcW w:w="1224" w:type="dxa"/>
            <w:tcBorders>
              <w:top w:val="single" w:sz="4" w:space="0" w:color="auto"/>
              <w:left w:val="nil"/>
              <w:bottom w:val="single" w:sz="4" w:space="0" w:color="auto"/>
              <w:right w:val="nil"/>
            </w:tcBorders>
            <w:shd w:val="clear" w:color="auto" w:fill="auto"/>
            <w:vAlign w:val="center"/>
            <w:hideMark/>
          </w:tcPr>
          <w:p w14:paraId="211988A1" w14:textId="77777777" w:rsidR="003912F5" w:rsidRPr="00FD7D80" w:rsidRDefault="003912F5" w:rsidP="00B06D0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CFI</w:t>
            </w:r>
          </w:p>
        </w:tc>
        <w:tc>
          <w:tcPr>
            <w:tcW w:w="1080" w:type="dxa"/>
            <w:tcBorders>
              <w:top w:val="single" w:sz="4" w:space="0" w:color="auto"/>
              <w:left w:val="nil"/>
              <w:bottom w:val="single" w:sz="4" w:space="0" w:color="auto"/>
              <w:right w:val="nil"/>
            </w:tcBorders>
            <w:shd w:val="clear" w:color="auto" w:fill="auto"/>
            <w:vAlign w:val="center"/>
            <w:hideMark/>
          </w:tcPr>
          <w:p w14:paraId="6B9B52E4" w14:textId="77777777" w:rsidR="003912F5" w:rsidRPr="00FD7D80" w:rsidRDefault="003912F5" w:rsidP="00B06D0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TLI</w:t>
            </w:r>
          </w:p>
        </w:tc>
        <w:tc>
          <w:tcPr>
            <w:tcW w:w="1080" w:type="dxa"/>
            <w:tcBorders>
              <w:top w:val="single" w:sz="4" w:space="0" w:color="auto"/>
              <w:left w:val="nil"/>
              <w:bottom w:val="single" w:sz="4" w:space="0" w:color="auto"/>
              <w:right w:val="nil"/>
            </w:tcBorders>
            <w:shd w:val="clear" w:color="auto" w:fill="auto"/>
            <w:vAlign w:val="center"/>
            <w:hideMark/>
          </w:tcPr>
          <w:p w14:paraId="40C7DCD4" w14:textId="77777777" w:rsidR="003912F5" w:rsidRPr="00FD7D80" w:rsidRDefault="003912F5" w:rsidP="00B06D0F">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SRMR</w:t>
            </w:r>
          </w:p>
        </w:tc>
      </w:tr>
      <w:tr w:rsidR="009A6456" w:rsidRPr="00FD7D80" w14:paraId="638F0C4D" w14:textId="77777777" w:rsidTr="00FF6D69">
        <w:trPr>
          <w:trHeight w:val="300"/>
        </w:trPr>
        <w:tc>
          <w:tcPr>
            <w:tcW w:w="2160" w:type="dxa"/>
            <w:tcBorders>
              <w:top w:val="single" w:sz="4" w:space="0" w:color="auto"/>
              <w:left w:val="nil"/>
              <w:right w:val="nil"/>
            </w:tcBorders>
            <w:shd w:val="clear" w:color="auto" w:fill="auto"/>
          </w:tcPr>
          <w:p w14:paraId="7DD21342" w14:textId="30377F8C" w:rsidR="009A6456" w:rsidRPr="00FD7D80" w:rsidRDefault="009A6456" w:rsidP="009A645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Selected Model- PT</w:t>
            </w:r>
          </w:p>
        </w:tc>
        <w:tc>
          <w:tcPr>
            <w:tcW w:w="2250" w:type="dxa"/>
            <w:tcBorders>
              <w:top w:val="single" w:sz="4" w:space="0" w:color="auto"/>
              <w:left w:val="nil"/>
            </w:tcBorders>
            <w:shd w:val="clear" w:color="auto" w:fill="auto"/>
            <w:noWrap/>
          </w:tcPr>
          <w:p w14:paraId="7F39D60A" w14:textId="7FF06DB0" w:rsidR="009A6456" w:rsidRPr="00C577F5" w:rsidRDefault="00FF6D69" w:rsidP="00FF6D6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9A6456">
              <w:rPr>
                <w:rFonts w:ascii="Times New Roman" w:eastAsia="Times New Roman" w:hAnsi="Times New Roman" w:cs="Times New Roman"/>
                <w:color w:val="000000" w:themeColor="text1"/>
                <w:sz w:val="24"/>
                <w:szCs w:val="24"/>
              </w:rPr>
              <w:t>2.384</w:t>
            </w:r>
            <w:r>
              <w:rPr>
                <w:rFonts w:ascii="Times New Roman" w:eastAsia="Times New Roman" w:hAnsi="Times New Roman" w:cs="Times New Roman"/>
                <w:color w:val="000000" w:themeColor="text1"/>
                <w:sz w:val="24"/>
                <w:szCs w:val="24"/>
              </w:rPr>
              <w:t xml:space="preserve"> (3)</w:t>
            </w:r>
            <w:r w:rsidR="00C638D8">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9A6456">
              <w:rPr>
                <w:rFonts w:ascii="Times New Roman" w:eastAsia="Times New Roman" w:hAnsi="Times New Roman" w:cs="Times New Roman"/>
                <w:i/>
                <w:iCs/>
                <w:color w:val="000000" w:themeColor="text1"/>
                <w:sz w:val="24"/>
                <w:szCs w:val="24"/>
              </w:rPr>
              <w:t>p</w:t>
            </w:r>
            <w:r w:rsidR="009A6456">
              <w:rPr>
                <w:rFonts w:ascii="Times New Roman" w:eastAsia="Times New Roman" w:hAnsi="Times New Roman" w:cs="Times New Roman"/>
                <w:color w:val="000000" w:themeColor="text1"/>
                <w:sz w:val="24"/>
                <w:szCs w:val="24"/>
              </w:rPr>
              <w:t xml:space="preserve"> = .497</w:t>
            </w:r>
          </w:p>
        </w:tc>
        <w:tc>
          <w:tcPr>
            <w:tcW w:w="1206" w:type="dxa"/>
            <w:tcBorders>
              <w:top w:val="single" w:sz="4" w:space="0" w:color="auto"/>
            </w:tcBorders>
            <w:shd w:val="clear" w:color="auto" w:fill="auto"/>
            <w:noWrap/>
          </w:tcPr>
          <w:p w14:paraId="68D542A1" w14:textId="0DC447CB"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w:t>
            </w:r>
          </w:p>
        </w:tc>
        <w:tc>
          <w:tcPr>
            <w:tcW w:w="1224" w:type="dxa"/>
            <w:tcBorders>
              <w:top w:val="single" w:sz="4" w:space="0" w:color="auto"/>
            </w:tcBorders>
            <w:shd w:val="clear" w:color="auto" w:fill="auto"/>
            <w:noWrap/>
          </w:tcPr>
          <w:p w14:paraId="586A0436" w14:textId="3E02F550"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1.000</w:t>
            </w:r>
          </w:p>
        </w:tc>
        <w:tc>
          <w:tcPr>
            <w:tcW w:w="1080" w:type="dxa"/>
            <w:tcBorders>
              <w:top w:val="single" w:sz="4" w:space="0" w:color="auto"/>
            </w:tcBorders>
            <w:shd w:val="clear" w:color="auto" w:fill="auto"/>
            <w:noWrap/>
          </w:tcPr>
          <w:p w14:paraId="763070C4" w14:textId="1289CB3E"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1.000</w:t>
            </w:r>
          </w:p>
        </w:tc>
        <w:tc>
          <w:tcPr>
            <w:tcW w:w="1080" w:type="dxa"/>
            <w:tcBorders>
              <w:top w:val="single" w:sz="4" w:space="0" w:color="auto"/>
            </w:tcBorders>
            <w:shd w:val="clear" w:color="auto" w:fill="auto"/>
            <w:noWrap/>
          </w:tcPr>
          <w:p w14:paraId="3B6317A6" w14:textId="4B46C072"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.012</w:t>
            </w:r>
          </w:p>
        </w:tc>
      </w:tr>
      <w:tr w:rsidR="009A6456" w:rsidRPr="00FD7D80" w14:paraId="06FDCDC5" w14:textId="77777777" w:rsidTr="00FF6D69">
        <w:trPr>
          <w:trHeight w:val="300"/>
        </w:trPr>
        <w:tc>
          <w:tcPr>
            <w:tcW w:w="2160" w:type="dxa"/>
            <w:tcBorders>
              <w:left w:val="nil"/>
              <w:bottom w:val="single" w:sz="4" w:space="0" w:color="auto"/>
              <w:right w:val="nil"/>
            </w:tcBorders>
            <w:shd w:val="clear" w:color="auto" w:fill="auto"/>
          </w:tcPr>
          <w:p w14:paraId="01D7CD61" w14:textId="407EDBA2" w:rsidR="009A6456" w:rsidRPr="00FD7D80" w:rsidRDefault="009A6456" w:rsidP="009A645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Alternative Model</w:t>
            </w:r>
          </w:p>
        </w:tc>
        <w:tc>
          <w:tcPr>
            <w:tcW w:w="2250" w:type="dxa"/>
            <w:tcBorders>
              <w:left w:val="nil"/>
              <w:bottom w:val="single" w:sz="4" w:space="0" w:color="auto"/>
            </w:tcBorders>
            <w:shd w:val="clear" w:color="auto" w:fill="auto"/>
            <w:noWrap/>
          </w:tcPr>
          <w:p w14:paraId="4EEEA8D3" w14:textId="23C60D14"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8F3B4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525</w:t>
            </w:r>
            <w:r w:rsidR="00C638D8">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iCs/>
                <w:color w:val="000000" w:themeColor="text1"/>
                <w:sz w:val="24"/>
                <w:szCs w:val="24"/>
              </w:rPr>
              <w:t>p</w:t>
            </w:r>
            <w:r>
              <w:rPr>
                <w:rFonts w:ascii="Times New Roman" w:eastAsia="Times New Roman" w:hAnsi="Times New Roman" w:cs="Times New Roman"/>
                <w:color w:val="000000" w:themeColor="text1"/>
                <w:sz w:val="24"/>
                <w:szCs w:val="24"/>
              </w:rPr>
              <w:t xml:space="preserve"> = .210)</w:t>
            </w:r>
          </w:p>
        </w:tc>
        <w:tc>
          <w:tcPr>
            <w:tcW w:w="1206" w:type="dxa"/>
            <w:tcBorders>
              <w:bottom w:val="single" w:sz="4" w:space="0" w:color="auto"/>
            </w:tcBorders>
            <w:shd w:val="clear" w:color="auto" w:fill="auto"/>
            <w:noWrap/>
          </w:tcPr>
          <w:p w14:paraId="34CF9566" w14:textId="08FF198A"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.052</w:t>
            </w:r>
          </w:p>
        </w:tc>
        <w:tc>
          <w:tcPr>
            <w:tcW w:w="1224" w:type="dxa"/>
            <w:tcBorders>
              <w:bottom w:val="single" w:sz="4" w:space="0" w:color="auto"/>
            </w:tcBorders>
            <w:shd w:val="clear" w:color="auto" w:fill="auto"/>
            <w:noWrap/>
          </w:tcPr>
          <w:p w14:paraId="1AA3465E" w14:textId="3D83763C"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.996</w:t>
            </w:r>
          </w:p>
        </w:tc>
        <w:tc>
          <w:tcPr>
            <w:tcW w:w="1080" w:type="dxa"/>
            <w:tcBorders>
              <w:bottom w:val="single" w:sz="4" w:space="0" w:color="auto"/>
            </w:tcBorders>
            <w:shd w:val="clear" w:color="auto" w:fill="auto"/>
            <w:noWrap/>
          </w:tcPr>
          <w:p w14:paraId="04CF5599" w14:textId="775BB0FD"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.973</w:t>
            </w:r>
          </w:p>
        </w:tc>
        <w:tc>
          <w:tcPr>
            <w:tcW w:w="1080" w:type="dxa"/>
            <w:tcBorders>
              <w:bottom w:val="single" w:sz="4" w:space="0" w:color="auto"/>
            </w:tcBorders>
            <w:shd w:val="clear" w:color="auto" w:fill="auto"/>
            <w:noWrap/>
          </w:tcPr>
          <w:p w14:paraId="21139312" w14:textId="13A1C7E8" w:rsidR="009A6456" w:rsidRPr="00FD7D80" w:rsidRDefault="009A6456" w:rsidP="009A6456">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.017</w:t>
            </w:r>
          </w:p>
        </w:tc>
      </w:tr>
    </w:tbl>
    <w:p w14:paraId="4253C1B9" w14:textId="77777777" w:rsidR="003912F5" w:rsidRDefault="003912F5" w:rsidP="00BC7CCB">
      <w:pPr>
        <w:spacing w:after="0" w:line="480" w:lineRule="auto"/>
        <w:ind w:left="720" w:hanging="720"/>
        <w:rPr>
          <w:rFonts w:ascii="Times New Roman" w:hAnsi="Times New Roman" w:cs="Times New Roman"/>
          <w:sz w:val="24"/>
          <w:szCs w:val="24"/>
        </w:rPr>
      </w:pPr>
    </w:p>
    <w:p w14:paraId="129C3ED7" w14:textId="0F238C8F" w:rsidR="00881ABA" w:rsidRDefault="00881ABA" w:rsidP="00BC7CCB">
      <w:pPr>
        <w:spacing w:after="0" w:line="480" w:lineRule="auto"/>
        <w:ind w:left="720" w:hanging="720"/>
        <w:rPr>
          <w:rFonts w:ascii="Times New Roman" w:hAnsi="Times New Roman" w:cs="Times New Roman"/>
          <w:sz w:val="24"/>
          <w:szCs w:val="24"/>
        </w:rPr>
      </w:pPr>
    </w:p>
    <w:p w14:paraId="61D4043E" w14:textId="1DB3A481" w:rsidR="00881ABA" w:rsidRDefault="00881ABA" w:rsidP="00BC7CCB">
      <w:pPr>
        <w:spacing w:after="0" w:line="480" w:lineRule="auto"/>
        <w:ind w:left="720" w:hanging="720"/>
        <w:rPr>
          <w:rFonts w:ascii="Times New Roman" w:hAnsi="Times New Roman" w:cs="Times New Roman"/>
          <w:sz w:val="24"/>
          <w:szCs w:val="24"/>
        </w:rPr>
      </w:pPr>
    </w:p>
    <w:p w14:paraId="37CDB4A7" w14:textId="69984EC5" w:rsidR="003912F5" w:rsidRDefault="003912F5" w:rsidP="00B62427">
      <w:pPr>
        <w:spacing w:after="0" w:line="480" w:lineRule="auto"/>
        <w:rPr>
          <w:rFonts w:ascii="Times New Roman" w:hAnsi="Times New Roman" w:cs="Times New Roman"/>
          <w:sz w:val="24"/>
          <w:szCs w:val="24"/>
        </w:rPr>
      </w:pPr>
    </w:p>
    <w:p w14:paraId="1312CF2F" w14:textId="53A2FBF7" w:rsidR="003912F5" w:rsidRDefault="003912F5" w:rsidP="00BC7CCB">
      <w:pPr>
        <w:spacing w:after="0" w:line="480" w:lineRule="auto"/>
        <w:ind w:left="720" w:hanging="720"/>
        <w:rPr>
          <w:rFonts w:ascii="Times New Roman" w:hAnsi="Times New Roman" w:cs="Times New Roman"/>
          <w:sz w:val="24"/>
          <w:szCs w:val="24"/>
        </w:rPr>
      </w:pPr>
    </w:p>
    <w:p w14:paraId="2EA90DEB" w14:textId="291F8E2A" w:rsidR="003912F5" w:rsidRDefault="003912F5" w:rsidP="00BC7CCB">
      <w:pPr>
        <w:spacing w:after="0" w:line="480" w:lineRule="auto"/>
        <w:ind w:left="720" w:hanging="720"/>
        <w:rPr>
          <w:rFonts w:ascii="Times New Roman" w:hAnsi="Times New Roman" w:cs="Times New Roman"/>
          <w:sz w:val="24"/>
          <w:szCs w:val="24"/>
        </w:rPr>
      </w:pPr>
    </w:p>
    <w:p w14:paraId="3A9DB2EE" w14:textId="77777777" w:rsidR="008F3B43" w:rsidRDefault="008F3B43" w:rsidP="00BC7CCB">
      <w:pPr>
        <w:spacing w:after="0" w:line="480" w:lineRule="auto"/>
        <w:ind w:left="720" w:hanging="720"/>
        <w:rPr>
          <w:rFonts w:ascii="Times New Roman" w:hAnsi="Times New Roman" w:cs="Times New Roman"/>
          <w:sz w:val="24"/>
          <w:szCs w:val="24"/>
        </w:rPr>
      </w:pPr>
    </w:p>
    <w:p w14:paraId="0F8AF25E" w14:textId="77777777" w:rsidR="008F3B43" w:rsidRDefault="008F3B43" w:rsidP="008F3B43">
      <w:pPr>
        <w:rPr>
          <w:rFonts w:ascii="Times New Roman" w:hAnsi="Times New Roman" w:cs="Times New Roman"/>
          <w:sz w:val="24"/>
          <w:szCs w:val="24"/>
        </w:rPr>
      </w:pPr>
    </w:p>
    <w:p w14:paraId="43EDD901" w14:textId="77777777" w:rsidR="008F3B43" w:rsidRDefault="008F3B43" w:rsidP="008F3B43">
      <w:pPr>
        <w:rPr>
          <w:rFonts w:ascii="Times New Roman" w:hAnsi="Times New Roman" w:cs="Times New Roman"/>
          <w:sz w:val="24"/>
          <w:szCs w:val="24"/>
        </w:rPr>
      </w:pPr>
    </w:p>
    <w:p w14:paraId="2FEA29FD" w14:textId="77777777" w:rsidR="008F3B43" w:rsidRDefault="008F3B43" w:rsidP="008F3B43">
      <w:pPr>
        <w:rPr>
          <w:rFonts w:ascii="Times New Roman" w:hAnsi="Times New Roman" w:cs="Times New Roman"/>
          <w:sz w:val="24"/>
          <w:szCs w:val="24"/>
        </w:rPr>
      </w:pPr>
    </w:p>
    <w:p w14:paraId="64303F68" w14:textId="77777777" w:rsidR="00B62427" w:rsidRDefault="00B62427" w:rsidP="008F3B43">
      <w:pPr>
        <w:rPr>
          <w:rFonts w:ascii="Times New Roman" w:hAnsi="Times New Roman" w:cs="Times New Roman"/>
          <w:sz w:val="24"/>
          <w:szCs w:val="24"/>
        </w:rPr>
        <w:sectPr w:rsidR="00B62427" w:rsidSect="00B62427">
          <w:pgSz w:w="15840" w:h="12240" w:orient="landscape"/>
          <w:pgMar w:top="1440" w:right="1440" w:bottom="1440" w:left="1440" w:header="720" w:footer="720" w:gutter="0"/>
          <w:cols w:space="720"/>
          <w:docGrid w:linePitch="360"/>
        </w:sectPr>
      </w:pPr>
    </w:p>
    <w:p w14:paraId="1B77E1C1" w14:textId="769F9BFD" w:rsidR="008F3B43" w:rsidRDefault="008F3B43" w:rsidP="008F3B43">
      <w:pPr>
        <w:rPr>
          <w:rFonts w:ascii="Times New Roman" w:hAnsi="Times New Roman" w:cs="Times New Roman"/>
          <w:sz w:val="24"/>
          <w:szCs w:val="24"/>
        </w:rPr>
      </w:pPr>
    </w:p>
    <w:p w14:paraId="17A5E3B4" w14:textId="77777777" w:rsidR="008F3B43" w:rsidRDefault="008F3B43" w:rsidP="008F3B43">
      <w:pPr>
        <w:rPr>
          <w:rFonts w:ascii="Times New Roman" w:hAnsi="Times New Roman" w:cs="Times New Roman"/>
          <w:sz w:val="24"/>
          <w:szCs w:val="24"/>
        </w:rPr>
      </w:pPr>
    </w:p>
    <w:p w14:paraId="6BDBDCB3" w14:textId="4406AE12" w:rsidR="00B62427" w:rsidRDefault="00B62427" w:rsidP="00B62427">
      <w:pPr>
        <w:spacing w:after="0" w:line="480" w:lineRule="auto"/>
        <w:rPr>
          <w:rFonts w:ascii="Times New Roman" w:hAnsi="Times New Roman" w:cs="Times New Roman"/>
          <w:sz w:val="24"/>
          <w:szCs w:val="24"/>
        </w:rPr>
      </w:pPr>
    </w:p>
    <w:p w14:paraId="662CECB4" w14:textId="77777777" w:rsidR="00B62427" w:rsidRDefault="00B62427" w:rsidP="00B62427">
      <w:pPr>
        <w:rPr>
          <w:rFonts w:ascii="Times New Roman" w:hAnsi="Times New Roman" w:cs="Times New Roman"/>
          <w:sz w:val="24"/>
          <w:szCs w:val="24"/>
        </w:rPr>
      </w:pPr>
      <w:r>
        <w:rPr>
          <w:rFonts w:ascii="Times New Roman" w:hAnsi="Times New Roman" w:cs="Times New Roman"/>
          <w:sz w:val="24"/>
          <w:szCs w:val="24"/>
        </w:rPr>
        <w:t>Table 9.</w:t>
      </w:r>
    </w:p>
    <w:p w14:paraId="6481AC26" w14:textId="77777777" w:rsidR="00B62427" w:rsidRDefault="00B62427" w:rsidP="00B62427">
      <w:pPr>
        <w:rPr>
          <w:rFonts w:ascii="Times New Roman" w:hAnsi="Times New Roman" w:cs="Times New Roman"/>
          <w:sz w:val="24"/>
          <w:szCs w:val="24"/>
        </w:rPr>
      </w:pPr>
      <w:r>
        <w:rPr>
          <w:rFonts w:ascii="Times New Roman" w:hAnsi="Times New Roman" w:cs="Times New Roman"/>
          <w:sz w:val="24"/>
          <w:szCs w:val="24"/>
        </w:rPr>
        <w:t>Total, direct, and indirect effects on intellectual humility on forgiveness variables</w:t>
      </w:r>
    </w:p>
    <w:p w14:paraId="4F50B497" w14:textId="77777777" w:rsidR="00B62427" w:rsidRDefault="00B62427" w:rsidP="00B62427">
      <w:pPr>
        <w:spacing w:after="0" w:line="480" w:lineRule="auto"/>
        <w:rPr>
          <w:rFonts w:ascii="Times New Roman" w:hAnsi="Times New Roman" w:cs="Times New Roman"/>
          <w:sz w:val="24"/>
          <w:szCs w:val="24"/>
        </w:rPr>
      </w:pPr>
    </w:p>
    <w:tbl>
      <w:tblPr>
        <w:tblStyle w:val="PlainTable2"/>
        <w:tblW w:w="11340" w:type="dxa"/>
        <w:jc w:val="center"/>
        <w:tblLook w:val="0420" w:firstRow="1" w:lastRow="0" w:firstColumn="0" w:lastColumn="0" w:noHBand="0" w:noVBand="1"/>
      </w:tblPr>
      <w:tblGrid>
        <w:gridCol w:w="5550"/>
        <w:gridCol w:w="930"/>
        <w:gridCol w:w="193"/>
        <w:gridCol w:w="644"/>
        <w:gridCol w:w="1053"/>
        <w:gridCol w:w="1350"/>
        <w:gridCol w:w="1620"/>
      </w:tblGrid>
      <w:tr w:rsidR="000B38B5" w:rsidRPr="000627A3" w14:paraId="123D4720" w14:textId="385E5995" w:rsidTr="00255C76">
        <w:trPr>
          <w:cnfStyle w:val="100000000000" w:firstRow="1" w:lastRow="0" w:firstColumn="0" w:lastColumn="0" w:oddVBand="0" w:evenVBand="0" w:oddHBand="0" w:evenHBand="0" w:firstRowFirstColumn="0" w:firstRowLastColumn="0" w:lastRowFirstColumn="0" w:lastRowLastColumn="0"/>
          <w:trHeight w:hRule="exact" w:val="667"/>
          <w:jc w:val="center"/>
        </w:trPr>
        <w:tc>
          <w:tcPr>
            <w:tcW w:w="5550" w:type="dxa"/>
            <w:tcBorders>
              <w:top w:val="single" w:sz="4" w:space="0" w:color="7F7F7F" w:themeColor="text1" w:themeTint="80"/>
              <w:bottom w:val="single" w:sz="4" w:space="0" w:color="auto"/>
            </w:tcBorders>
            <w:hideMark/>
          </w:tcPr>
          <w:p w14:paraId="0CBAB0A7" w14:textId="486F1297" w:rsidR="000B38B5" w:rsidRPr="000627A3" w:rsidRDefault="000B38B5" w:rsidP="00B62427">
            <w:pPr>
              <w:spacing w:after="160" w:line="259" w:lineRule="auto"/>
              <w:rPr>
                <w:rFonts w:ascii="Times New Roman" w:hAnsi="Times New Roman" w:cs="Times New Roman"/>
                <w:sz w:val="24"/>
                <w:szCs w:val="24"/>
              </w:rPr>
            </w:pPr>
          </w:p>
        </w:tc>
        <w:tc>
          <w:tcPr>
            <w:tcW w:w="1123" w:type="dxa"/>
            <w:gridSpan w:val="2"/>
            <w:tcBorders>
              <w:top w:val="single" w:sz="4" w:space="0" w:color="7F7F7F" w:themeColor="text1" w:themeTint="80"/>
              <w:bottom w:val="single" w:sz="4" w:space="0" w:color="auto"/>
            </w:tcBorders>
            <w:hideMark/>
          </w:tcPr>
          <w:p w14:paraId="7117AC9D" w14:textId="025BBA96" w:rsidR="000B38B5" w:rsidRPr="000627A3" w:rsidRDefault="000B38B5" w:rsidP="00B62427">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Estimate</w:t>
            </w:r>
          </w:p>
        </w:tc>
        <w:tc>
          <w:tcPr>
            <w:tcW w:w="644" w:type="dxa"/>
            <w:tcBorders>
              <w:top w:val="single" w:sz="4" w:space="0" w:color="7F7F7F" w:themeColor="text1" w:themeTint="80"/>
              <w:bottom w:val="single" w:sz="4" w:space="0" w:color="auto"/>
            </w:tcBorders>
            <w:hideMark/>
          </w:tcPr>
          <w:p w14:paraId="3445FAD9" w14:textId="4EAC6341" w:rsidR="000B38B5" w:rsidRPr="000627A3" w:rsidRDefault="000B38B5" w:rsidP="00B62427">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SE</w:t>
            </w:r>
          </w:p>
        </w:tc>
        <w:tc>
          <w:tcPr>
            <w:tcW w:w="1053" w:type="dxa"/>
            <w:tcBorders>
              <w:top w:val="single" w:sz="4" w:space="0" w:color="7F7F7F" w:themeColor="text1" w:themeTint="80"/>
              <w:bottom w:val="single" w:sz="4" w:space="0" w:color="auto"/>
            </w:tcBorders>
            <w:hideMark/>
          </w:tcPr>
          <w:p w14:paraId="7BB51B63" w14:textId="77777777" w:rsidR="000B38B5" w:rsidRPr="000627A3" w:rsidRDefault="000B38B5" w:rsidP="00B62427">
            <w:pPr>
              <w:spacing w:after="160" w:line="259" w:lineRule="auto"/>
              <w:rPr>
                <w:rFonts w:ascii="Times New Roman" w:hAnsi="Times New Roman" w:cs="Times New Roman"/>
                <w:sz w:val="24"/>
                <w:szCs w:val="24"/>
              </w:rPr>
            </w:pPr>
            <w:r w:rsidRPr="000627A3">
              <w:rPr>
                <w:rFonts w:ascii="Times New Roman" w:hAnsi="Times New Roman" w:cs="Times New Roman"/>
                <w:i/>
                <w:iCs/>
                <w:sz w:val="24"/>
                <w:szCs w:val="24"/>
              </w:rPr>
              <w:t>p</w:t>
            </w:r>
            <w:r w:rsidRPr="000627A3">
              <w:rPr>
                <w:rFonts w:ascii="Times New Roman" w:hAnsi="Times New Roman" w:cs="Times New Roman"/>
                <w:sz w:val="24"/>
                <w:szCs w:val="24"/>
              </w:rPr>
              <w:t>-value</w:t>
            </w:r>
          </w:p>
        </w:tc>
        <w:tc>
          <w:tcPr>
            <w:tcW w:w="1350" w:type="dxa"/>
            <w:tcBorders>
              <w:top w:val="single" w:sz="4" w:space="0" w:color="7F7F7F" w:themeColor="text1" w:themeTint="80"/>
              <w:bottom w:val="single" w:sz="4" w:space="0" w:color="auto"/>
            </w:tcBorders>
            <w:hideMark/>
          </w:tcPr>
          <w:p w14:paraId="6DE8ACE2" w14:textId="3918A919" w:rsidR="000B38B5" w:rsidRPr="000627A3" w:rsidRDefault="000B38B5" w:rsidP="00B62427">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95% CI</w:t>
            </w:r>
          </w:p>
        </w:tc>
        <w:tc>
          <w:tcPr>
            <w:tcW w:w="1620" w:type="dxa"/>
            <w:tcBorders>
              <w:top w:val="single" w:sz="4" w:space="0" w:color="7F7F7F" w:themeColor="text1" w:themeTint="80"/>
              <w:bottom w:val="single" w:sz="4" w:space="0" w:color="auto"/>
            </w:tcBorders>
          </w:tcPr>
          <w:p w14:paraId="169F8272" w14:textId="1BAC0054"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 Variance Explained</w:t>
            </w:r>
          </w:p>
        </w:tc>
      </w:tr>
      <w:tr w:rsidR="000B38B5" w:rsidRPr="000627A3" w14:paraId="135C553B" w14:textId="005C16AD" w:rsidTr="00255C76">
        <w:trPr>
          <w:cnfStyle w:val="000000100000" w:firstRow="0" w:lastRow="0" w:firstColumn="0" w:lastColumn="0" w:oddVBand="0" w:evenVBand="0" w:oddHBand="1" w:evenHBand="0" w:firstRowFirstColumn="0" w:firstRowLastColumn="0" w:lastRowFirstColumn="0" w:lastRowLastColumn="0"/>
          <w:trHeight w:hRule="exact" w:val="262"/>
          <w:jc w:val="center"/>
        </w:trPr>
        <w:tc>
          <w:tcPr>
            <w:tcW w:w="5550" w:type="dxa"/>
            <w:tcBorders>
              <w:top w:val="single" w:sz="4" w:space="0" w:color="auto"/>
              <w:bottom w:val="nil"/>
            </w:tcBorders>
          </w:tcPr>
          <w:p w14:paraId="53DE5530" w14:textId="77777777" w:rsidR="000B38B5" w:rsidRPr="000627A3" w:rsidRDefault="000B38B5" w:rsidP="00B62427">
            <w:pPr>
              <w:rPr>
                <w:rFonts w:ascii="Times New Roman" w:hAnsi="Times New Roman" w:cs="Times New Roman"/>
                <w:b/>
                <w:bCs/>
                <w:sz w:val="24"/>
                <w:szCs w:val="24"/>
              </w:rPr>
            </w:pPr>
            <w:r w:rsidRPr="000627A3">
              <w:rPr>
                <w:rFonts w:ascii="Times New Roman" w:hAnsi="Times New Roman" w:cs="Times New Roman"/>
                <w:b/>
                <w:bCs/>
                <w:sz w:val="24"/>
                <w:szCs w:val="24"/>
              </w:rPr>
              <w:t>Total Effects</w:t>
            </w:r>
          </w:p>
        </w:tc>
        <w:tc>
          <w:tcPr>
            <w:tcW w:w="930" w:type="dxa"/>
            <w:tcBorders>
              <w:top w:val="single" w:sz="4" w:space="0" w:color="auto"/>
              <w:bottom w:val="nil"/>
            </w:tcBorders>
          </w:tcPr>
          <w:p w14:paraId="137705FB" w14:textId="4D775D6D" w:rsidR="000B38B5" w:rsidRPr="000627A3" w:rsidRDefault="000B38B5" w:rsidP="00B62427">
            <w:pPr>
              <w:rPr>
                <w:rFonts w:ascii="Times New Roman" w:hAnsi="Times New Roman" w:cs="Times New Roman"/>
                <w:b/>
                <w:bCs/>
                <w:sz w:val="24"/>
                <w:szCs w:val="24"/>
              </w:rPr>
            </w:pPr>
          </w:p>
        </w:tc>
        <w:tc>
          <w:tcPr>
            <w:tcW w:w="837" w:type="dxa"/>
            <w:gridSpan w:val="2"/>
            <w:tcBorders>
              <w:top w:val="single" w:sz="4" w:space="0" w:color="auto"/>
              <w:bottom w:val="nil"/>
            </w:tcBorders>
          </w:tcPr>
          <w:p w14:paraId="582D251B" w14:textId="63AED9E8" w:rsidR="000B38B5" w:rsidRPr="000627A3" w:rsidRDefault="000B38B5" w:rsidP="00B62427">
            <w:pPr>
              <w:rPr>
                <w:rFonts w:ascii="Times New Roman" w:hAnsi="Times New Roman" w:cs="Times New Roman"/>
                <w:b/>
                <w:bCs/>
                <w:sz w:val="24"/>
                <w:szCs w:val="24"/>
              </w:rPr>
            </w:pPr>
          </w:p>
        </w:tc>
        <w:tc>
          <w:tcPr>
            <w:tcW w:w="1053" w:type="dxa"/>
            <w:tcBorders>
              <w:top w:val="single" w:sz="4" w:space="0" w:color="auto"/>
              <w:bottom w:val="nil"/>
            </w:tcBorders>
          </w:tcPr>
          <w:p w14:paraId="56F55C1E" w14:textId="77777777" w:rsidR="000B38B5" w:rsidRPr="000627A3" w:rsidRDefault="000B38B5" w:rsidP="00B62427">
            <w:pPr>
              <w:rPr>
                <w:rFonts w:ascii="Times New Roman" w:hAnsi="Times New Roman" w:cs="Times New Roman"/>
                <w:b/>
                <w:bCs/>
                <w:i/>
                <w:iCs/>
                <w:sz w:val="24"/>
                <w:szCs w:val="24"/>
              </w:rPr>
            </w:pPr>
          </w:p>
        </w:tc>
        <w:tc>
          <w:tcPr>
            <w:tcW w:w="1350" w:type="dxa"/>
            <w:tcBorders>
              <w:top w:val="single" w:sz="4" w:space="0" w:color="auto"/>
              <w:bottom w:val="nil"/>
            </w:tcBorders>
          </w:tcPr>
          <w:p w14:paraId="1DDBC68A" w14:textId="77777777" w:rsidR="000B38B5" w:rsidRPr="000627A3" w:rsidRDefault="000B38B5" w:rsidP="00B62427">
            <w:pPr>
              <w:rPr>
                <w:rFonts w:ascii="Times New Roman" w:hAnsi="Times New Roman" w:cs="Times New Roman"/>
                <w:b/>
                <w:bCs/>
                <w:sz w:val="24"/>
                <w:szCs w:val="24"/>
              </w:rPr>
            </w:pPr>
          </w:p>
        </w:tc>
        <w:tc>
          <w:tcPr>
            <w:tcW w:w="1620" w:type="dxa"/>
            <w:tcBorders>
              <w:top w:val="single" w:sz="4" w:space="0" w:color="auto"/>
              <w:bottom w:val="nil"/>
            </w:tcBorders>
          </w:tcPr>
          <w:p w14:paraId="67DE945B" w14:textId="77777777" w:rsidR="000B38B5" w:rsidRPr="000627A3" w:rsidRDefault="000B38B5" w:rsidP="00B62427">
            <w:pPr>
              <w:rPr>
                <w:rFonts w:ascii="Times New Roman" w:hAnsi="Times New Roman" w:cs="Times New Roman"/>
                <w:b/>
                <w:bCs/>
                <w:sz w:val="24"/>
                <w:szCs w:val="24"/>
              </w:rPr>
            </w:pPr>
          </w:p>
        </w:tc>
      </w:tr>
      <w:tr w:rsidR="000B38B5" w:rsidRPr="000627A3" w14:paraId="39EC43F5" w14:textId="60EE5906" w:rsidTr="00255C76">
        <w:trPr>
          <w:trHeight w:hRule="exact" w:val="288"/>
          <w:jc w:val="center"/>
        </w:trPr>
        <w:tc>
          <w:tcPr>
            <w:tcW w:w="5550" w:type="dxa"/>
            <w:tcBorders>
              <w:top w:val="nil"/>
              <w:bottom w:val="nil"/>
            </w:tcBorders>
          </w:tcPr>
          <w:p w14:paraId="583E7BA5" w14:textId="77777777"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on AC</w:t>
            </w:r>
          </w:p>
        </w:tc>
        <w:tc>
          <w:tcPr>
            <w:tcW w:w="930" w:type="dxa"/>
            <w:tcBorders>
              <w:top w:val="nil"/>
              <w:bottom w:val="nil"/>
            </w:tcBorders>
          </w:tcPr>
          <w:p w14:paraId="701A4028"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.355</w:t>
            </w:r>
          </w:p>
        </w:tc>
        <w:tc>
          <w:tcPr>
            <w:tcW w:w="837" w:type="dxa"/>
            <w:gridSpan w:val="2"/>
            <w:tcBorders>
              <w:top w:val="nil"/>
              <w:bottom w:val="nil"/>
            </w:tcBorders>
          </w:tcPr>
          <w:p w14:paraId="3A1C28DB"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.080</w:t>
            </w:r>
          </w:p>
        </w:tc>
        <w:tc>
          <w:tcPr>
            <w:tcW w:w="1053" w:type="dxa"/>
            <w:tcBorders>
              <w:top w:val="nil"/>
              <w:bottom w:val="nil"/>
            </w:tcBorders>
          </w:tcPr>
          <w:p w14:paraId="655829CE"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&lt;.001</w:t>
            </w:r>
          </w:p>
        </w:tc>
        <w:tc>
          <w:tcPr>
            <w:tcW w:w="1350" w:type="dxa"/>
            <w:tcBorders>
              <w:top w:val="nil"/>
              <w:bottom w:val="nil"/>
            </w:tcBorders>
          </w:tcPr>
          <w:p w14:paraId="0248B249" w14:textId="72F51DFD"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.198, .504</w:t>
            </w:r>
          </w:p>
        </w:tc>
        <w:tc>
          <w:tcPr>
            <w:tcW w:w="1620" w:type="dxa"/>
            <w:tcBorders>
              <w:top w:val="nil"/>
              <w:bottom w:val="nil"/>
            </w:tcBorders>
          </w:tcPr>
          <w:p w14:paraId="32DA2DF9" w14:textId="77777777" w:rsidR="000B38B5" w:rsidRDefault="000B38B5" w:rsidP="00B62427">
            <w:pPr>
              <w:rPr>
                <w:rFonts w:ascii="Times New Roman" w:hAnsi="Times New Roman" w:cs="Times New Roman"/>
                <w:sz w:val="24"/>
                <w:szCs w:val="24"/>
              </w:rPr>
            </w:pPr>
          </w:p>
        </w:tc>
      </w:tr>
      <w:tr w:rsidR="000B38B5" w:rsidRPr="000627A3" w14:paraId="12C687CF" w14:textId="7722676B"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37F7D2A4"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on PT</w:t>
            </w:r>
          </w:p>
        </w:tc>
        <w:tc>
          <w:tcPr>
            <w:tcW w:w="930" w:type="dxa"/>
            <w:tcBorders>
              <w:top w:val="nil"/>
              <w:bottom w:val="nil"/>
            </w:tcBorders>
          </w:tcPr>
          <w:p w14:paraId="3958B6BE"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.473</w:t>
            </w:r>
          </w:p>
        </w:tc>
        <w:tc>
          <w:tcPr>
            <w:tcW w:w="837" w:type="dxa"/>
            <w:gridSpan w:val="2"/>
            <w:tcBorders>
              <w:top w:val="nil"/>
              <w:bottom w:val="nil"/>
            </w:tcBorders>
          </w:tcPr>
          <w:p w14:paraId="1B6776B6"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.064</w:t>
            </w:r>
          </w:p>
        </w:tc>
        <w:tc>
          <w:tcPr>
            <w:tcW w:w="1053" w:type="dxa"/>
            <w:tcBorders>
              <w:top w:val="nil"/>
              <w:bottom w:val="nil"/>
            </w:tcBorders>
          </w:tcPr>
          <w:p w14:paraId="6B41D5DE"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&lt;.001</w:t>
            </w:r>
          </w:p>
        </w:tc>
        <w:tc>
          <w:tcPr>
            <w:tcW w:w="1350" w:type="dxa"/>
            <w:tcBorders>
              <w:top w:val="nil"/>
              <w:bottom w:val="nil"/>
            </w:tcBorders>
          </w:tcPr>
          <w:p w14:paraId="57B696DD" w14:textId="441954F7"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.349, .590</w:t>
            </w:r>
          </w:p>
        </w:tc>
        <w:tc>
          <w:tcPr>
            <w:tcW w:w="1620" w:type="dxa"/>
            <w:tcBorders>
              <w:top w:val="nil"/>
              <w:bottom w:val="nil"/>
            </w:tcBorders>
          </w:tcPr>
          <w:p w14:paraId="7DE67C63" w14:textId="77777777" w:rsidR="000B38B5" w:rsidRDefault="000B38B5" w:rsidP="00B62427">
            <w:pPr>
              <w:rPr>
                <w:rFonts w:ascii="Times New Roman" w:hAnsi="Times New Roman" w:cs="Times New Roman"/>
                <w:sz w:val="24"/>
                <w:szCs w:val="24"/>
              </w:rPr>
            </w:pPr>
          </w:p>
        </w:tc>
      </w:tr>
      <w:tr w:rsidR="000B38B5" w:rsidRPr="000627A3" w14:paraId="16EFB5D3" w14:textId="0E3EE05F" w:rsidTr="00255C76">
        <w:trPr>
          <w:trHeight w:hRule="exact" w:val="288"/>
          <w:jc w:val="center"/>
        </w:trPr>
        <w:tc>
          <w:tcPr>
            <w:tcW w:w="5550" w:type="dxa"/>
            <w:tcBorders>
              <w:top w:val="nil"/>
              <w:bottom w:val="nil"/>
            </w:tcBorders>
            <w:hideMark/>
          </w:tcPr>
          <w:p w14:paraId="6554DCC6" w14:textId="77777777" w:rsidR="000B38B5" w:rsidRPr="000627A3" w:rsidRDefault="000B38B5" w:rsidP="00B62427">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 xml:space="preserve">IH on </w:t>
            </w:r>
            <w:r>
              <w:rPr>
                <w:rFonts w:ascii="Times New Roman" w:hAnsi="Times New Roman" w:cs="Times New Roman"/>
                <w:sz w:val="24"/>
                <w:szCs w:val="24"/>
              </w:rPr>
              <w:t>Neg Att</w:t>
            </w:r>
          </w:p>
        </w:tc>
        <w:tc>
          <w:tcPr>
            <w:tcW w:w="930" w:type="dxa"/>
            <w:tcBorders>
              <w:top w:val="nil"/>
              <w:bottom w:val="nil"/>
            </w:tcBorders>
            <w:hideMark/>
          </w:tcPr>
          <w:p w14:paraId="03A68A33" w14:textId="77777777" w:rsidR="000B38B5" w:rsidRPr="000627A3" w:rsidRDefault="000B38B5" w:rsidP="00255C76">
            <w:pPr>
              <w:tabs>
                <w:tab w:val="decimal" w:pos="195"/>
              </w:tabs>
              <w:spacing w:after="160" w:line="259" w:lineRule="auto"/>
              <w:rPr>
                <w:rFonts w:ascii="Times New Roman" w:hAnsi="Times New Roman" w:cs="Times New Roman"/>
                <w:sz w:val="24"/>
                <w:szCs w:val="24"/>
              </w:rPr>
            </w:pPr>
            <w:r>
              <w:rPr>
                <w:rFonts w:ascii="Times New Roman" w:hAnsi="Times New Roman" w:cs="Times New Roman"/>
                <w:sz w:val="24"/>
                <w:szCs w:val="24"/>
              </w:rPr>
              <w:t>-.267</w:t>
            </w:r>
          </w:p>
        </w:tc>
        <w:tc>
          <w:tcPr>
            <w:tcW w:w="837" w:type="dxa"/>
            <w:gridSpan w:val="2"/>
            <w:tcBorders>
              <w:top w:val="nil"/>
              <w:bottom w:val="nil"/>
            </w:tcBorders>
            <w:hideMark/>
          </w:tcPr>
          <w:p w14:paraId="27107A14" w14:textId="77777777" w:rsidR="000B38B5" w:rsidRPr="000627A3" w:rsidRDefault="000B38B5" w:rsidP="00B62427">
            <w:pPr>
              <w:spacing w:after="160" w:line="259" w:lineRule="auto"/>
              <w:rPr>
                <w:rFonts w:ascii="Times New Roman" w:hAnsi="Times New Roman" w:cs="Times New Roman"/>
                <w:sz w:val="24"/>
                <w:szCs w:val="24"/>
              </w:rPr>
            </w:pPr>
            <w:r>
              <w:rPr>
                <w:rFonts w:ascii="Times New Roman" w:hAnsi="Times New Roman" w:cs="Times New Roman"/>
                <w:sz w:val="24"/>
                <w:szCs w:val="24"/>
              </w:rPr>
              <w:t>.070</w:t>
            </w:r>
          </w:p>
        </w:tc>
        <w:tc>
          <w:tcPr>
            <w:tcW w:w="1053" w:type="dxa"/>
            <w:tcBorders>
              <w:top w:val="nil"/>
              <w:bottom w:val="nil"/>
            </w:tcBorders>
            <w:hideMark/>
          </w:tcPr>
          <w:p w14:paraId="3E2829E8" w14:textId="77777777" w:rsidR="000B38B5" w:rsidRPr="000627A3" w:rsidRDefault="000B38B5" w:rsidP="00255C76">
            <w:pPr>
              <w:tabs>
                <w:tab w:val="decimal" w:pos="150"/>
              </w:tabs>
              <w:spacing w:after="160" w:line="259" w:lineRule="auto"/>
              <w:rPr>
                <w:rFonts w:ascii="Times New Roman" w:hAnsi="Times New Roman" w:cs="Times New Roman"/>
                <w:sz w:val="24"/>
                <w:szCs w:val="24"/>
              </w:rPr>
            </w:pPr>
            <w:r>
              <w:rPr>
                <w:rFonts w:ascii="Times New Roman" w:hAnsi="Times New Roman" w:cs="Times New Roman"/>
                <w:sz w:val="24"/>
                <w:szCs w:val="24"/>
              </w:rPr>
              <w:t>&lt;.001</w:t>
            </w:r>
          </w:p>
        </w:tc>
        <w:tc>
          <w:tcPr>
            <w:tcW w:w="1350" w:type="dxa"/>
            <w:tcBorders>
              <w:top w:val="nil"/>
              <w:bottom w:val="nil"/>
            </w:tcBorders>
            <w:hideMark/>
          </w:tcPr>
          <w:p w14:paraId="25DC7E8D" w14:textId="695496D9" w:rsidR="000B38B5" w:rsidRPr="000627A3" w:rsidRDefault="000B38B5" w:rsidP="00255C76">
            <w:pPr>
              <w:tabs>
                <w:tab w:val="decimal" w:pos="345"/>
              </w:tabs>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w:t>
            </w:r>
            <w:r>
              <w:rPr>
                <w:rFonts w:ascii="Times New Roman" w:hAnsi="Times New Roman" w:cs="Times New Roman"/>
                <w:sz w:val="24"/>
                <w:szCs w:val="24"/>
              </w:rPr>
              <w:t>397</w:t>
            </w:r>
            <w:r w:rsidRPr="000627A3">
              <w:rPr>
                <w:rFonts w:ascii="Times New Roman" w:hAnsi="Times New Roman" w:cs="Times New Roman"/>
                <w:sz w:val="24"/>
                <w:szCs w:val="24"/>
              </w:rPr>
              <w:t>,</w:t>
            </w:r>
            <w:r>
              <w:rPr>
                <w:rFonts w:ascii="Times New Roman" w:hAnsi="Times New Roman" w:cs="Times New Roman"/>
                <w:sz w:val="24"/>
                <w:szCs w:val="24"/>
              </w:rPr>
              <w:t xml:space="preserve"> -.120</w:t>
            </w:r>
          </w:p>
        </w:tc>
        <w:tc>
          <w:tcPr>
            <w:tcW w:w="1620" w:type="dxa"/>
            <w:tcBorders>
              <w:top w:val="nil"/>
              <w:bottom w:val="nil"/>
            </w:tcBorders>
          </w:tcPr>
          <w:p w14:paraId="1D326079" w14:textId="77777777" w:rsidR="000B38B5" w:rsidRPr="000627A3" w:rsidRDefault="000B38B5" w:rsidP="00B62427">
            <w:pPr>
              <w:rPr>
                <w:rFonts w:ascii="Times New Roman" w:hAnsi="Times New Roman" w:cs="Times New Roman"/>
                <w:sz w:val="24"/>
                <w:szCs w:val="24"/>
              </w:rPr>
            </w:pPr>
          </w:p>
        </w:tc>
      </w:tr>
      <w:tr w:rsidR="000B38B5" w:rsidRPr="000627A3" w14:paraId="25414BA4" w14:textId="30ABD222"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hideMark/>
          </w:tcPr>
          <w:p w14:paraId="051F27E3" w14:textId="77777777" w:rsidR="000B38B5" w:rsidRPr="000627A3" w:rsidRDefault="000B38B5" w:rsidP="00B62427">
            <w:pPr>
              <w:spacing w:after="160" w:line="259" w:lineRule="auto"/>
              <w:rPr>
                <w:rFonts w:ascii="Times New Roman" w:hAnsi="Times New Roman" w:cs="Times New Roman"/>
                <w:sz w:val="24"/>
                <w:szCs w:val="24"/>
              </w:rPr>
            </w:pPr>
            <w:r>
              <w:rPr>
                <w:rFonts w:ascii="Times New Roman" w:hAnsi="Times New Roman" w:cs="Times New Roman"/>
                <w:sz w:val="24"/>
                <w:szCs w:val="24"/>
              </w:rPr>
              <w:t>IH on Blame</w:t>
            </w:r>
          </w:p>
        </w:tc>
        <w:tc>
          <w:tcPr>
            <w:tcW w:w="930" w:type="dxa"/>
            <w:tcBorders>
              <w:top w:val="nil"/>
              <w:bottom w:val="nil"/>
            </w:tcBorders>
            <w:hideMark/>
          </w:tcPr>
          <w:p w14:paraId="1749E6D7" w14:textId="77777777" w:rsidR="000B38B5" w:rsidRPr="000627A3" w:rsidRDefault="000B38B5" w:rsidP="00255C76">
            <w:pPr>
              <w:tabs>
                <w:tab w:val="decimal" w:pos="195"/>
              </w:tabs>
              <w:spacing w:after="160" w:line="259" w:lineRule="auto"/>
              <w:rPr>
                <w:rFonts w:ascii="Times New Roman" w:hAnsi="Times New Roman" w:cs="Times New Roman"/>
                <w:sz w:val="24"/>
                <w:szCs w:val="24"/>
              </w:rPr>
            </w:pPr>
            <w:r>
              <w:rPr>
                <w:rFonts w:ascii="Times New Roman" w:hAnsi="Times New Roman" w:cs="Times New Roman"/>
                <w:sz w:val="24"/>
                <w:szCs w:val="24"/>
              </w:rPr>
              <w:t>-.016</w:t>
            </w:r>
          </w:p>
        </w:tc>
        <w:tc>
          <w:tcPr>
            <w:tcW w:w="837" w:type="dxa"/>
            <w:gridSpan w:val="2"/>
            <w:tcBorders>
              <w:top w:val="nil"/>
              <w:bottom w:val="nil"/>
            </w:tcBorders>
            <w:hideMark/>
          </w:tcPr>
          <w:p w14:paraId="09298280" w14:textId="77777777" w:rsidR="000B38B5" w:rsidRPr="000627A3" w:rsidRDefault="000B38B5" w:rsidP="00B62427">
            <w:pPr>
              <w:spacing w:after="160" w:line="259" w:lineRule="auto"/>
              <w:rPr>
                <w:rFonts w:ascii="Times New Roman" w:hAnsi="Times New Roman" w:cs="Times New Roman"/>
                <w:sz w:val="24"/>
                <w:szCs w:val="24"/>
              </w:rPr>
            </w:pPr>
            <w:r>
              <w:rPr>
                <w:rFonts w:ascii="Times New Roman" w:hAnsi="Times New Roman" w:cs="Times New Roman"/>
                <w:sz w:val="24"/>
                <w:szCs w:val="24"/>
              </w:rPr>
              <w:t>.071</w:t>
            </w:r>
          </w:p>
        </w:tc>
        <w:tc>
          <w:tcPr>
            <w:tcW w:w="1053" w:type="dxa"/>
            <w:tcBorders>
              <w:top w:val="nil"/>
              <w:bottom w:val="nil"/>
            </w:tcBorders>
            <w:hideMark/>
          </w:tcPr>
          <w:p w14:paraId="18802B6A" w14:textId="77777777" w:rsidR="000B38B5" w:rsidRPr="000627A3" w:rsidRDefault="000B38B5" w:rsidP="00255C76">
            <w:pPr>
              <w:tabs>
                <w:tab w:val="decimal" w:pos="150"/>
              </w:tabs>
              <w:spacing w:after="160" w:line="259" w:lineRule="auto"/>
              <w:rPr>
                <w:rFonts w:ascii="Times New Roman" w:hAnsi="Times New Roman" w:cs="Times New Roman"/>
                <w:sz w:val="24"/>
                <w:szCs w:val="24"/>
              </w:rPr>
            </w:pPr>
            <w:r>
              <w:rPr>
                <w:rFonts w:ascii="Times New Roman" w:hAnsi="Times New Roman" w:cs="Times New Roman"/>
                <w:sz w:val="24"/>
                <w:szCs w:val="24"/>
              </w:rPr>
              <w:t>.823</w:t>
            </w:r>
          </w:p>
        </w:tc>
        <w:tc>
          <w:tcPr>
            <w:tcW w:w="1350" w:type="dxa"/>
            <w:tcBorders>
              <w:top w:val="nil"/>
              <w:bottom w:val="nil"/>
            </w:tcBorders>
            <w:hideMark/>
          </w:tcPr>
          <w:p w14:paraId="080E3CDB" w14:textId="34D5AEB0" w:rsidR="000B38B5" w:rsidRPr="000627A3" w:rsidRDefault="00255C76" w:rsidP="00255C76">
            <w:pPr>
              <w:tabs>
                <w:tab w:val="decimal" w:pos="345"/>
              </w:tabs>
              <w:spacing w:after="160" w:line="259" w:lineRule="auto"/>
              <w:rPr>
                <w:rFonts w:ascii="Times New Roman" w:hAnsi="Times New Roman" w:cs="Times New Roman"/>
                <w:sz w:val="24"/>
                <w:szCs w:val="24"/>
              </w:rPr>
            </w:pPr>
            <w:r>
              <w:rPr>
                <w:rFonts w:ascii="Times New Roman" w:hAnsi="Times New Roman" w:cs="Times New Roman"/>
                <w:sz w:val="24"/>
                <w:szCs w:val="24"/>
              </w:rPr>
              <w:t>-</w:t>
            </w:r>
            <w:r w:rsidRPr="000627A3">
              <w:rPr>
                <w:rFonts w:ascii="Times New Roman" w:hAnsi="Times New Roman" w:cs="Times New Roman"/>
                <w:sz w:val="24"/>
                <w:szCs w:val="24"/>
              </w:rPr>
              <w:t>.</w:t>
            </w:r>
            <w:r w:rsidR="000B38B5">
              <w:rPr>
                <w:rFonts w:ascii="Times New Roman" w:hAnsi="Times New Roman" w:cs="Times New Roman"/>
                <w:sz w:val="24"/>
                <w:szCs w:val="24"/>
              </w:rPr>
              <w:t>153</w:t>
            </w:r>
            <w:r w:rsidR="000B38B5" w:rsidRPr="000627A3">
              <w:rPr>
                <w:rFonts w:ascii="Times New Roman" w:hAnsi="Times New Roman" w:cs="Times New Roman"/>
                <w:sz w:val="24"/>
                <w:szCs w:val="24"/>
              </w:rPr>
              <w:t xml:space="preserve">, </w:t>
            </w:r>
            <w:r w:rsidR="000B38B5">
              <w:rPr>
                <w:rFonts w:ascii="Times New Roman" w:hAnsi="Times New Roman" w:cs="Times New Roman"/>
                <w:sz w:val="24"/>
                <w:szCs w:val="24"/>
              </w:rPr>
              <w:t>.125</w:t>
            </w:r>
          </w:p>
        </w:tc>
        <w:tc>
          <w:tcPr>
            <w:tcW w:w="1620" w:type="dxa"/>
            <w:tcBorders>
              <w:top w:val="nil"/>
              <w:bottom w:val="nil"/>
            </w:tcBorders>
          </w:tcPr>
          <w:p w14:paraId="4AA92377" w14:textId="77777777" w:rsidR="000B38B5" w:rsidRDefault="000B38B5" w:rsidP="00B62427">
            <w:pPr>
              <w:rPr>
                <w:rFonts w:ascii="Times New Roman" w:hAnsi="Times New Roman" w:cs="Times New Roman"/>
                <w:sz w:val="24"/>
                <w:szCs w:val="24"/>
              </w:rPr>
            </w:pPr>
          </w:p>
        </w:tc>
      </w:tr>
      <w:tr w:rsidR="000B38B5" w:rsidRPr="000627A3" w14:paraId="08E23728" w14:textId="55C26026" w:rsidTr="00255C76">
        <w:trPr>
          <w:trHeight w:hRule="exact" w:val="288"/>
          <w:jc w:val="center"/>
        </w:trPr>
        <w:tc>
          <w:tcPr>
            <w:tcW w:w="5550" w:type="dxa"/>
            <w:tcBorders>
              <w:top w:val="nil"/>
              <w:bottom w:val="nil"/>
            </w:tcBorders>
            <w:hideMark/>
          </w:tcPr>
          <w:p w14:paraId="54FFA140" w14:textId="77777777" w:rsidR="000B38B5" w:rsidRPr="000627A3" w:rsidRDefault="000B38B5" w:rsidP="00B62427">
            <w:pPr>
              <w:spacing w:after="160" w:line="259" w:lineRule="auto"/>
              <w:rPr>
                <w:rFonts w:ascii="Times New Roman" w:hAnsi="Times New Roman" w:cs="Times New Roman"/>
                <w:sz w:val="24"/>
                <w:szCs w:val="24"/>
              </w:rPr>
            </w:pPr>
            <w:r w:rsidRPr="000627A3">
              <w:rPr>
                <w:rFonts w:ascii="Times New Roman" w:hAnsi="Times New Roman" w:cs="Times New Roman"/>
                <w:sz w:val="24"/>
                <w:szCs w:val="24"/>
              </w:rPr>
              <w:t xml:space="preserve">IH on </w:t>
            </w:r>
            <w:r>
              <w:rPr>
                <w:rFonts w:ascii="Times New Roman" w:hAnsi="Times New Roman" w:cs="Times New Roman"/>
                <w:sz w:val="24"/>
                <w:szCs w:val="24"/>
              </w:rPr>
              <w:t>Revenge</w:t>
            </w:r>
          </w:p>
        </w:tc>
        <w:tc>
          <w:tcPr>
            <w:tcW w:w="930" w:type="dxa"/>
            <w:tcBorders>
              <w:top w:val="nil"/>
              <w:bottom w:val="nil"/>
            </w:tcBorders>
            <w:hideMark/>
          </w:tcPr>
          <w:p w14:paraId="6DDA09CF" w14:textId="77777777" w:rsidR="000B38B5" w:rsidRPr="000627A3" w:rsidRDefault="000B38B5" w:rsidP="00255C76">
            <w:pPr>
              <w:tabs>
                <w:tab w:val="decimal" w:pos="195"/>
              </w:tabs>
              <w:spacing w:after="160" w:line="259" w:lineRule="auto"/>
              <w:rPr>
                <w:rFonts w:ascii="Times New Roman" w:hAnsi="Times New Roman" w:cs="Times New Roman"/>
                <w:sz w:val="24"/>
                <w:szCs w:val="24"/>
              </w:rPr>
            </w:pPr>
            <w:r>
              <w:rPr>
                <w:rFonts w:ascii="Times New Roman" w:hAnsi="Times New Roman" w:cs="Times New Roman"/>
                <w:sz w:val="24"/>
                <w:szCs w:val="24"/>
              </w:rPr>
              <w:t>-.254</w:t>
            </w:r>
          </w:p>
        </w:tc>
        <w:tc>
          <w:tcPr>
            <w:tcW w:w="837" w:type="dxa"/>
            <w:gridSpan w:val="2"/>
            <w:tcBorders>
              <w:top w:val="nil"/>
              <w:bottom w:val="nil"/>
            </w:tcBorders>
            <w:hideMark/>
          </w:tcPr>
          <w:p w14:paraId="60B74A2D" w14:textId="77777777" w:rsidR="000B38B5" w:rsidRPr="000627A3" w:rsidRDefault="000B38B5" w:rsidP="00B62427">
            <w:pPr>
              <w:spacing w:after="160" w:line="259" w:lineRule="auto"/>
              <w:rPr>
                <w:rFonts w:ascii="Times New Roman" w:hAnsi="Times New Roman" w:cs="Times New Roman"/>
                <w:sz w:val="24"/>
                <w:szCs w:val="24"/>
              </w:rPr>
            </w:pPr>
            <w:r>
              <w:rPr>
                <w:rFonts w:ascii="Times New Roman" w:hAnsi="Times New Roman" w:cs="Times New Roman"/>
                <w:sz w:val="24"/>
                <w:szCs w:val="24"/>
              </w:rPr>
              <w:t>.050</w:t>
            </w:r>
          </w:p>
        </w:tc>
        <w:tc>
          <w:tcPr>
            <w:tcW w:w="1053" w:type="dxa"/>
            <w:tcBorders>
              <w:top w:val="nil"/>
              <w:bottom w:val="nil"/>
            </w:tcBorders>
            <w:hideMark/>
          </w:tcPr>
          <w:p w14:paraId="72A5837A" w14:textId="77777777" w:rsidR="000B38B5" w:rsidRPr="000627A3" w:rsidRDefault="000B38B5" w:rsidP="00255C76">
            <w:pPr>
              <w:tabs>
                <w:tab w:val="decimal" w:pos="150"/>
              </w:tabs>
              <w:spacing w:after="160" w:line="259" w:lineRule="auto"/>
              <w:rPr>
                <w:rFonts w:ascii="Times New Roman" w:hAnsi="Times New Roman" w:cs="Times New Roman"/>
                <w:sz w:val="24"/>
                <w:szCs w:val="24"/>
              </w:rPr>
            </w:pPr>
            <w:r>
              <w:rPr>
                <w:rFonts w:ascii="Times New Roman" w:hAnsi="Times New Roman" w:cs="Times New Roman"/>
                <w:sz w:val="24"/>
                <w:szCs w:val="24"/>
              </w:rPr>
              <w:t>&lt;.001</w:t>
            </w:r>
          </w:p>
        </w:tc>
        <w:tc>
          <w:tcPr>
            <w:tcW w:w="1350" w:type="dxa"/>
            <w:tcBorders>
              <w:top w:val="nil"/>
              <w:bottom w:val="nil"/>
            </w:tcBorders>
            <w:hideMark/>
          </w:tcPr>
          <w:p w14:paraId="52B1C512" w14:textId="2E0196EC" w:rsidR="000B38B5" w:rsidRPr="000627A3" w:rsidRDefault="000B38B5" w:rsidP="00255C76">
            <w:pPr>
              <w:tabs>
                <w:tab w:val="decimal" w:pos="345"/>
              </w:tabs>
              <w:spacing w:after="160" w:line="259" w:lineRule="auto"/>
              <w:rPr>
                <w:rFonts w:ascii="Times New Roman" w:hAnsi="Times New Roman" w:cs="Times New Roman"/>
                <w:sz w:val="24"/>
                <w:szCs w:val="24"/>
              </w:rPr>
            </w:pPr>
            <w:r>
              <w:rPr>
                <w:rFonts w:ascii="Times New Roman" w:hAnsi="Times New Roman" w:cs="Times New Roman"/>
                <w:sz w:val="24"/>
                <w:szCs w:val="24"/>
              </w:rPr>
              <w:t>-.350, -.161</w:t>
            </w:r>
          </w:p>
        </w:tc>
        <w:tc>
          <w:tcPr>
            <w:tcW w:w="1620" w:type="dxa"/>
            <w:tcBorders>
              <w:top w:val="nil"/>
              <w:bottom w:val="nil"/>
            </w:tcBorders>
          </w:tcPr>
          <w:p w14:paraId="1CEF7C6E" w14:textId="77777777" w:rsidR="000B38B5" w:rsidRDefault="000B38B5" w:rsidP="00B62427">
            <w:pPr>
              <w:rPr>
                <w:rFonts w:ascii="Times New Roman" w:hAnsi="Times New Roman" w:cs="Times New Roman"/>
                <w:sz w:val="24"/>
                <w:szCs w:val="24"/>
              </w:rPr>
            </w:pPr>
          </w:p>
        </w:tc>
      </w:tr>
      <w:tr w:rsidR="000B38B5" w:rsidRPr="000627A3" w14:paraId="350DEBDA" w14:textId="2A854DA5"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696AB76B" w14:textId="77777777" w:rsidR="000B38B5" w:rsidRPr="007A755C" w:rsidRDefault="000B38B5" w:rsidP="00B62427">
            <w:pPr>
              <w:rPr>
                <w:rFonts w:ascii="Times New Roman" w:hAnsi="Times New Roman" w:cs="Times New Roman"/>
                <w:sz w:val="24"/>
                <w:szCs w:val="24"/>
              </w:rPr>
            </w:pPr>
            <w:r>
              <w:rPr>
                <w:rFonts w:ascii="Times New Roman" w:hAnsi="Times New Roman" w:cs="Times New Roman"/>
                <w:sz w:val="24"/>
                <w:szCs w:val="24"/>
              </w:rPr>
              <w:t>IH on Benevolence</w:t>
            </w:r>
          </w:p>
        </w:tc>
        <w:tc>
          <w:tcPr>
            <w:tcW w:w="930" w:type="dxa"/>
            <w:tcBorders>
              <w:top w:val="nil"/>
              <w:bottom w:val="nil"/>
            </w:tcBorders>
          </w:tcPr>
          <w:p w14:paraId="3E0B856C"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.160</w:t>
            </w:r>
          </w:p>
        </w:tc>
        <w:tc>
          <w:tcPr>
            <w:tcW w:w="837" w:type="dxa"/>
            <w:gridSpan w:val="2"/>
            <w:tcBorders>
              <w:top w:val="nil"/>
              <w:bottom w:val="nil"/>
            </w:tcBorders>
          </w:tcPr>
          <w:p w14:paraId="5B0A5C3F"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.046</w:t>
            </w:r>
          </w:p>
        </w:tc>
        <w:tc>
          <w:tcPr>
            <w:tcW w:w="1053" w:type="dxa"/>
            <w:tcBorders>
              <w:top w:val="nil"/>
              <w:bottom w:val="nil"/>
            </w:tcBorders>
          </w:tcPr>
          <w:p w14:paraId="3781B8D3"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.001</w:t>
            </w:r>
          </w:p>
        </w:tc>
        <w:tc>
          <w:tcPr>
            <w:tcW w:w="1350" w:type="dxa"/>
            <w:tcBorders>
              <w:top w:val="nil"/>
              <w:bottom w:val="nil"/>
            </w:tcBorders>
          </w:tcPr>
          <w:p w14:paraId="069C4BA0" w14:textId="747B9E7D"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.073, .254</w:t>
            </w:r>
          </w:p>
        </w:tc>
        <w:tc>
          <w:tcPr>
            <w:tcW w:w="1620" w:type="dxa"/>
            <w:tcBorders>
              <w:top w:val="nil"/>
              <w:bottom w:val="nil"/>
            </w:tcBorders>
          </w:tcPr>
          <w:p w14:paraId="570089EF" w14:textId="77777777" w:rsidR="000B38B5" w:rsidRDefault="000B38B5" w:rsidP="00B62427">
            <w:pPr>
              <w:rPr>
                <w:rFonts w:ascii="Times New Roman" w:hAnsi="Times New Roman" w:cs="Times New Roman"/>
                <w:sz w:val="24"/>
                <w:szCs w:val="24"/>
              </w:rPr>
            </w:pPr>
          </w:p>
        </w:tc>
      </w:tr>
      <w:tr w:rsidR="000B38B5" w:rsidRPr="000627A3" w14:paraId="71317BD5" w14:textId="4AB86B3E" w:rsidTr="00255C76">
        <w:trPr>
          <w:trHeight w:hRule="exact" w:val="288"/>
          <w:jc w:val="center"/>
        </w:trPr>
        <w:tc>
          <w:tcPr>
            <w:tcW w:w="5550" w:type="dxa"/>
            <w:tcBorders>
              <w:top w:val="nil"/>
              <w:bottom w:val="nil"/>
            </w:tcBorders>
          </w:tcPr>
          <w:p w14:paraId="721DE2E8" w14:textId="532A2417"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on Avoidance</w:t>
            </w:r>
          </w:p>
        </w:tc>
        <w:tc>
          <w:tcPr>
            <w:tcW w:w="930" w:type="dxa"/>
            <w:tcBorders>
              <w:top w:val="nil"/>
              <w:bottom w:val="nil"/>
            </w:tcBorders>
          </w:tcPr>
          <w:p w14:paraId="7F96E0E1" w14:textId="77777777"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-.109</w:t>
            </w:r>
          </w:p>
        </w:tc>
        <w:tc>
          <w:tcPr>
            <w:tcW w:w="837" w:type="dxa"/>
            <w:gridSpan w:val="2"/>
            <w:tcBorders>
              <w:top w:val="nil"/>
              <w:bottom w:val="nil"/>
            </w:tcBorders>
          </w:tcPr>
          <w:p w14:paraId="5A3E08A7" w14:textId="77777777" w:rsidR="000B38B5" w:rsidRDefault="000B38B5" w:rsidP="00B62427">
            <w:pPr>
              <w:rPr>
                <w:rFonts w:ascii="Times New Roman" w:hAnsi="Times New Roman" w:cs="Times New Roman"/>
                <w:sz w:val="24"/>
                <w:szCs w:val="24"/>
              </w:rPr>
            </w:pPr>
            <w:r>
              <w:rPr>
                <w:rFonts w:ascii="Times New Roman" w:hAnsi="Times New Roman" w:cs="Times New Roman"/>
                <w:sz w:val="24"/>
                <w:szCs w:val="24"/>
              </w:rPr>
              <w:t>.055</w:t>
            </w:r>
          </w:p>
        </w:tc>
        <w:tc>
          <w:tcPr>
            <w:tcW w:w="1053" w:type="dxa"/>
            <w:tcBorders>
              <w:top w:val="nil"/>
              <w:bottom w:val="nil"/>
            </w:tcBorders>
          </w:tcPr>
          <w:p w14:paraId="18DEE4AF" w14:textId="77777777"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.048</w:t>
            </w:r>
          </w:p>
        </w:tc>
        <w:tc>
          <w:tcPr>
            <w:tcW w:w="1350" w:type="dxa"/>
            <w:tcBorders>
              <w:top w:val="nil"/>
              <w:bottom w:val="nil"/>
            </w:tcBorders>
          </w:tcPr>
          <w:p w14:paraId="39F7C446" w14:textId="0666AAB3"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-.212, -.002</w:t>
            </w:r>
          </w:p>
        </w:tc>
        <w:tc>
          <w:tcPr>
            <w:tcW w:w="1620" w:type="dxa"/>
            <w:tcBorders>
              <w:top w:val="nil"/>
              <w:bottom w:val="nil"/>
            </w:tcBorders>
          </w:tcPr>
          <w:p w14:paraId="1FF70610" w14:textId="77777777" w:rsidR="000B38B5" w:rsidRDefault="000B38B5" w:rsidP="00B62427">
            <w:pPr>
              <w:rPr>
                <w:rFonts w:ascii="Times New Roman" w:hAnsi="Times New Roman" w:cs="Times New Roman"/>
                <w:sz w:val="24"/>
                <w:szCs w:val="24"/>
              </w:rPr>
            </w:pPr>
          </w:p>
        </w:tc>
      </w:tr>
      <w:tr w:rsidR="000B38B5" w:rsidRPr="000627A3" w14:paraId="46F8122A" w14:textId="62B053CD"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12688262" w14:textId="77777777" w:rsidR="000B38B5" w:rsidRDefault="000B38B5" w:rsidP="00B62427">
            <w:pPr>
              <w:rPr>
                <w:rFonts w:ascii="Times New Roman" w:hAnsi="Times New Roman" w:cs="Times New Roman"/>
                <w:sz w:val="24"/>
                <w:szCs w:val="24"/>
              </w:rPr>
            </w:pPr>
          </w:p>
        </w:tc>
        <w:tc>
          <w:tcPr>
            <w:tcW w:w="930" w:type="dxa"/>
            <w:tcBorders>
              <w:top w:val="nil"/>
              <w:bottom w:val="nil"/>
            </w:tcBorders>
          </w:tcPr>
          <w:p w14:paraId="4E5EA193" w14:textId="77777777" w:rsidR="000B38B5" w:rsidRDefault="000B38B5" w:rsidP="00255C76">
            <w:pPr>
              <w:tabs>
                <w:tab w:val="decimal" w:pos="195"/>
              </w:tabs>
              <w:rPr>
                <w:rFonts w:ascii="Times New Roman" w:hAnsi="Times New Roman" w:cs="Times New Roman"/>
                <w:sz w:val="24"/>
                <w:szCs w:val="24"/>
              </w:rPr>
            </w:pPr>
          </w:p>
        </w:tc>
        <w:tc>
          <w:tcPr>
            <w:tcW w:w="837" w:type="dxa"/>
            <w:gridSpan w:val="2"/>
            <w:tcBorders>
              <w:top w:val="nil"/>
              <w:bottom w:val="nil"/>
            </w:tcBorders>
          </w:tcPr>
          <w:p w14:paraId="1F69522E" w14:textId="77777777" w:rsidR="000B38B5" w:rsidRDefault="000B38B5" w:rsidP="00B62427">
            <w:pPr>
              <w:rPr>
                <w:rFonts w:ascii="Times New Roman" w:hAnsi="Times New Roman" w:cs="Times New Roman"/>
                <w:sz w:val="24"/>
                <w:szCs w:val="24"/>
              </w:rPr>
            </w:pPr>
          </w:p>
        </w:tc>
        <w:tc>
          <w:tcPr>
            <w:tcW w:w="1053" w:type="dxa"/>
            <w:tcBorders>
              <w:top w:val="nil"/>
              <w:bottom w:val="nil"/>
            </w:tcBorders>
          </w:tcPr>
          <w:p w14:paraId="26827705" w14:textId="77777777" w:rsidR="000B38B5" w:rsidRDefault="000B38B5" w:rsidP="00255C76">
            <w:pPr>
              <w:tabs>
                <w:tab w:val="decimal" w:pos="150"/>
              </w:tabs>
              <w:rPr>
                <w:rFonts w:ascii="Times New Roman" w:hAnsi="Times New Roman" w:cs="Times New Roman"/>
                <w:sz w:val="24"/>
                <w:szCs w:val="24"/>
              </w:rPr>
            </w:pPr>
          </w:p>
        </w:tc>
        <w:tc>
          <w:tcPr>
            <w:tcW w:w="1350" w:type="dxa"/>
            <w:tcBorders>
              <w:top w:val="nil"/>
              <w:bottom w:val="nil"/>
            </w:tcBorders>
          </w:tcPr>
          <w:p w14:paraId="761CB927" w14:textId="77777777" w:rsidR="000B38B5" w:rsidRPr="000627A3" w:rsidRDefault="000B38B5" w:rsidP="00255C76">
            <w:pPr>
              <w:tabs>
                <w:tab w:val="decimal" w:pos="345"/>
              </w:tabs>
              <w:rPr>
                <w:rFonts w:ascii="Times New Roman" w:hAnsi="Times New Roman" w:cs="Times New Roman"/>
                <w:sz w:val="24"/>
                <w:szCs w:val="24"/>
              </w:rPr>
            </w:pPr>
          </w:p>
        </w:tc>
        <w:tc>
          <w:tcPr>
            <w:tcW w:w="1620" w:type="dxa"/>
            <w:tcBorders>
              <w:top w:val="nil"/>
              <w:bottom w:val="nil"/>
            </w:tcBorders>
          </w:tcPr>
          <w:p w14:paraId="218BBDF6" w14:textId="77777777" w:rsidR="000B38B5" w:rsidRPr="000627A3" w:rsidRDefault="000B38B5" w:rsidP="00B62427">
            <w:pPr>
              <w:rPr>
                <w:rFonts w:ascii="Times New Roman" w:hAnsi="Times New Roman" w:cs="Times New Roman"/>
                <w:sz w:val="24"/>
                <w:szCs w:val="24"/>
              </w:rPr>
            </w:pPr>
          </w:p>
        </w:tc>
      </w:tr>
      <w:tr w:rsidR="000B38B5" w:rsidRPr="000627A3" w14:paraId="79719950" w14:textId="09033BB8" w:rsidTr="00255C76">
        <w:trPr>
          <w:trHeight w:hRule="exact" w:val="288"/>
          <w:jc w:val="center"/>
        </w:trPr>
        <w:tc>
          <w:tcPr>
            <w:tcW w:w="5550" w:type="dxa"/>
            <w:tcBorders>
              <w:top w:val="nil"/>
              <w:bottom w:val="nil"/>
            </w:tcBorders>
          </w:tcPr>
          <w:p w14:paraId="2A3488EC" w14:textId="635E830E" w:rsidR="000B38B5" w:rsidRPr="006A3298" w:rsidRDefault="000B38B5" w:rsidP="00B62427">
            <w:pPr>
              <w:rPr>
                <w:rFonts w:ascii="Times New Roman" w:hAnsi="Times New Roman" w:cs="Times New Roman"/>
                <w:b/>
                <w:bCs/>
                <w:sz w:val="24"/>
                <w:szCs w:val="24"/>
              </w:rPr>
            </w:pPr>
            <w:r w:rsidRPr="006A3298">
              <w:rPr>
                <w:rFonts w:ascii="Times New Roman" w:hAnsi="Times New Roman" w:cs="Times New Roman"/>
                <w:b/>
                <w:bCs/>
                <w:sz w:val="24"/>
                <w:szCs w:val="24"/>
              </w:rPr>
              <w:t>Direct Effects</w:t>
            </w:r>
          </w:p>
        </w:tc>
        <w:tc>
          <w:tcPr>
            <w:tcW w:w="930" w:type="dxa"/>
            <w:tcBorders>
              <w:top w:val="nil"/>
              <w:bottom w:val="nil"/>
            </w:tcBorders>
          </w:tcPr>
          <w:p w14:paraId="3C758EA4" w14:textId="77777777" w:rsidR="000B38B5" w:rsidRDefault="000B38B5" w:rsidP="00255C76">
            <w:pPr>
              <w:tabs>
                <w:tab w:val="decimal" w:pos="195"/>
              </w:tabs>
              <w:rPr>
                <w:rFonts w:ascii="Times New Roman" w:hAnsi="Times New Roman" w:cs="Times New Roman"/>
                <w:sz w:val="24"/>
                <w:szCs w:val="24"/>
              </w:rPr>
            </w:pPr>
          </w:p>
        </w:tc>
        <w:tc>
          <w:tcPr>
            <w:tcW w:w="837" w:type="dxa"/>
            <w:gridSpan w:val="2"/>
            <w:tcBorders>
              <w:top w:val="nil"/>
              <w:bottom w:val="nil"/>
            </w:tcBorders>
          </w:tcPr>
          <w:p w14:paraId="04EDF94E" w14:textId="77777777" w:rsidR="000B38B5" w:rsidRDefault="000B38B5" w:rsidP="00B62427">
            <w:pPr>
              <w:rPr>
                <w:rFonts w:ascii="Times New Roman" w:hAnsi="Times New Roman" w:cs="Times New Roman"/>
                <w:sz w:val="24"/>
                <w:szCs w:val="24"/>
              </w:rPr>
            </w:pPr>
          </w:p>
        </w:tc>
        <w:tc>
          <w:tcPr>
            <w:tcW w:w="1053" w:type="dxa"/>
            <w:tcBorders>
              <w:top w:val="nil"/>
              <w:bottom w:val="nil"/>
            </w:tcBorders>
          </w:tcPr>
          <w:p w14:paraId="3881E301" w14:textId="77777777" w:rsidR="000B38B5" w:rsidRDefault="000B38B5" w:rsidP="00255C76">
            <w:pPr>
              <w:tabs>
                <w:tab w:val="decimal" w:pos="150"/>
              </w:tabs>
              <w:rPr>
                <w:rFonts w:ascii="Times New Roman" w:hAnsi="Times New Roman" w:cs="Times New Roman"/>
                <w:sz w:val="24"/>
                <w:szCs w:val="24"/>
              </w:rPr>
            </w:pPr>
          </w:p>
        </w:tc>
        <w:tc>
          <w:tcPr>
            <w:tcW w:w="1350" w:type="dxa"/>
            <w:tcBorders>
              <w:top w:val="nil"/>
              <w:bottom w:val="nil"/>
            </w:tcBorders>
          </w:tcPr>
          <w:p w14:paraId="69EE63A5" w14:textId="77777777" w:rsidR="000B38B5" w:rsidRPr="000627A3" w:rsidRDefault="000B38B5" w:rsidP="00255C76">
            <w:pPr>
              <w:tabs>
                <w:tab w:val="decimal" w:pos="345"/>
              </w:tabs>
              <w:rPr>
                <w:rFonts w:ascii="Times New Roman" w:hAnsi="Times New Roman" w:cs="Times New Roman"/>
                <w:sz w:val="24"/>
                <w:szCs w:val="24"/>
              </w:rPr>
            </w:pPr>
          </w:p>
        </w:tc>
        <w:tc>
          <w:tcPr>
            <w:tcW w:w="1620" w:type="dxa"/>
            <w:tcBorders>
              <w:top w:val="nil"/>
              <w:bottom w:val="nil"/>
            </w:tcBorders>
          </w:tcPr>
          <w:p w14:paraId="5C16C1E8" w14:textId="77777777" w:rsidR="000B38B5" w:rsidRPr="000627A3" w:rsidRDefault="000B38B5" w:rsidP="00B62427">
            <w:pPr>
              <w:rPr>
                <w:rFonts w:ascii="Times New Roman" w:hAnsi="Times New Roman" w:cs="Times New Roman"/>
                <w:sz w:val="24"/>
                <w:szCs w:val="24"/>
              </w:rPr>
            </w:pPr>
          </w:p>
        </w:tc>
      </w:tr>
      <w:tr w:rsidR="000B38B5" w:rsidRPr="000627A3" w14:paraId="7C370E00" w14:textId="7019C6BB"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27354845" w14:textId="0E994B76"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w:t>
            </w:r>
          </w:p>
        </w:tc>
        <w:tc>
          <w:tcPr>
            <w:tcW w:w="930" w:type="dxa"/>
            <w:tcBorders>
              <w:top w:val="nil"/>
              <w:bottom w:val="nil"/>
            </w:tcBorders>
          </w:tcPr>
          <w:p w14:paraId="42223E15" w14:textId="7E83B864"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.355</w:t>
            </w:r>
          </w:p>
        </w:tc>
        <w:tc>
          <w:tcPr>
            <w:tcW w:w="837" w:type="dxa"/>
            <w:gridSpan w:val="2"/>
            <w:tcBorders>
              <w:top w:val="nil"/>
              <w:bottom w:val="nil"/>
            </w:tcBorders>
          </w:tcPr>
          <w:p w14:paraId="36B47C41" w14:textId="42A3F0D1" w:rsidR="000B38B5" w:rsidRDefault="000B38B5" w:rsidP="00B62427">
            <w:pPr>
              <w:rPr>
                <w:rFonts w:ascii="Times New Roman" w:hAnsi="Times New Roman" w:cs="Times New Roman"/>
                <w:sz w:val="24"/>
                <w:szCs w:val="24"/>
              </w:rPr>
            </w:pPr>
            <w:r>
              <w:rPr>
                <w:rFonts w:ascii="Times New Roman" w:hAnsi="Times New Roman" w:cs="Times New Roman"/>
                <w:sz w:val="24"/>
                <w:szCs w:val="24"/>
              </w:rPr>
              <w:t>.080</w:t>
            </w:r>
          </w:p>
        </w:tc>
        <w:tc>
          <w:tcPr>
            <w:tcW w:w="1053" w:type="dxa"/>
            <w:tcBorders>
              <w:top w:val="nil"/>
              <w:bottom w:val="nil"/>
            </w:tcBorders>
          </w:tcPr>
          <w:p w14:paraId="450F8E2C" w14:textId="265A5506"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&lt;.001</w:t>
            </w:r>
          </w:p>
        </w:tc>
        <w:tc>
          <w:tcPr>
            <w:tcW w:w="1350" w:type="dxa"/>
            <w:tcBorders>
              <w:top w:val="nil"/>
              <w:bottom w:val="nil"/>
            </w:tcBorders>
          </w:tcPr>
          <w:p w14:paraId="00CE0F8C" w14:textId="6E10A4F9"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.198, .504</w:t>
            </w:r>
          </w:p>
        </w:tc>
        <w:tc>
          <w:tcPr>
            <w:tcW w:w="1620" w:type="dxa"/>
            <w:tcBorders>
              <w:top w:val="nil"/>
              <w:bottom w:val="nil"/>
            </w:tcBorders>
          </w:tcPr>
          <w:p w14:paraId="27E9F1E4" w14:textId="3021020D" w:rsidR="000B38B5" w:rsidRDefault="000B38B5" w:rsidP="00255C76">
            <w:pPr>
              <w:tabs>
                <w:tab w:val="decimal" w:pos="285"/>
              </w:tabs>
              <w:rPr>
                <w:rFonts w:ascii="Times New Roman" w:hAnsi="Times New Roman" w:cs="Times New Roman"/>
                <w:sz w:val="24"/>
                <w:szCs w:val="24"/>
              </w:rPr>
            </w:pPr>
            <w:r>
              <w:rPr>
                <w:rFonts w:ascii="Times New Roman" w:hAnsi="Times New Roman" w:cs="Times New Roman"/>
                <w:sz w:val="24"/>
                <w:szCs w:val="24"/>
              </w:rPr>
              <w:t>100</w:t>
            </w:r>
          </w:p>
        </w:tc>
      </w:tr>
      <w:tr w:rsidR="000B38B5" w:rsidRPr="000627A3" w14:paraId="1B8C7C64" w14:textId="54F17857" w:rsidTr="00255C76">
        <w:trPr>
          <w:trHeight w:hRule="exact" w:val="288"/>
          <w:jc w:val="center"/>
        </w:trPr>
        <w:tc>
          <w:tcPr>
            <w:tcW w:w="5550" w:type="dxa"/>
            <w:tcBorders>
              <w:top w:val="nil"/>
              <w:bottom w:val="nil"/>
            </w:tcBorders>
          </w:tcPr>
          <w:p w14:paraId="505A2483" w14:textId="0E9FA81E"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w:t>
            </w:r>
          </w:p>
        </w:tc>
        <w:tc>
          <w:tcPr>
            <w:tcW w:w="930" w:type="dxa"/>
            <w:tcBorders>
              <w:top w:val="nil"/>
              <w:bottom w:val="nil"/>
            </w:tcBorders>
          </w:tcPr>
          <w:p w14:paraId="2D37877D" w14:textId="30FC3E60"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.333</w:t>
            </w:r>
          </w:p>
        </w:tc>
        <w:tc>
          <w:tcPr>
            <w:tcW w:w="837" w:type="dxa"/>
            <w:gridSpan w:val="2"/>
            <w:tcBorders>
              <w:top w:val="nil"/>
              <w:bottom w:val="nil"/>
            </w:tcBorders>
          </w:tcPr>
          <w:p w14:paraId="46558E57" w14:textId="252D53DE" w:rsidR="000B38B5" w:rsidRDefault="000B38B5" w:rsidP="00B62427">
            <w:pPr>
              <w:rPr>
                <w:rFonts w:ascii="Times New Roman" w:hAnsi="Times New Roman" w:cs="Times New Roman"/>
                <w:sz w:val="24"/>
                <w:szCs w:val="24"/>
              </w:rPr>
            </w:pPr>
            <w:r>
              <w:rPr>
                <w:rFonts w:ascii="Times New Roman" w:hAnsi="Times New Roman" w:cs="Times New Roman"/>
                <w:sz w:val="24"/>
                <w:szCs w:val="24"/>
              </w:rPr>
              <w:t>.066</w:t>
            </w:r>
          </w:p>
        </w:tc>
        <w:tc>
          <w:tcPr>
            <w:tcW w:w="1053" w:type="dxa"/>
            <w:tcBorders>
              <w:top w:val="nil"/>
              <w:bottom w:val="nil"/>
            </w:tcBorders>
          </w:tcPr>
          <w:p w14:paraId="5B4287D4" w14:textId="075AE0D7"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&lt;.001</w:t>
            </w:r>
          </w:p>
        </w:tc>
        <w:tc>
          <w:tcPr>
            <w:tcW w:w="1350" w:type="dxa"/>
            <w:tcBorders>
              <w:top w:val="nil"/>
              <w:bottom w:val="nil"/>
            </w:tcBorders>
          </w:tcPr>
          <w:p w14:paraId="2261C342" w14:textId="0E2F35FC"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.203, .464</w:t>
            </w:r>
          </w:p>
        </w:tc>
        <w:tc>
          <w:tcPr>
            <w:tcW w:w="1620" w:type="dxa"/>
            <w:tcBorders>
              <w:top w:val="nil"/>
              <w:bottom w:val="nil"/>
            </w:tcBorders>
          </w:tcPr>
          <w:p w14:paraId="4EA28A81" w14:textId="7C948B57" w:rsidR="000B38B5" w:rsidRDefault="000B38B5" w:rsidP="00255C76">
            <w:pPr>
              <w:tabs>
                <w:tab w:val="decimal" w:pos="285"/>
              </w:tabs>
              <w:rPr>
                <w:rFonts w:ascii="Times New Roman" w:hAnsi="Times New Roman" w:cs="Times New Roman"/>
                <w:sz w:val="24"/>
                <w:szCs w:val="24"/>
              </w:rPr>
            </w:pPr>
            <w:r>
              <w:rPr>
                <w:rFonts w:ascii="Times New Roman" w:hAnsi="Times New Roman" w:cs="Times New Roman"/>
                <w:sz w:val="24"/>
                <w:szCs w:val="24"/>
              </w:rPr>
              <w:t>28.1</w:t>
            </w:r>
          </w:p>
        </w:tc>
      </w:tr>
      <w:tr w:rsidR="000B38B5" w:rsidRPr="000627A3" w14:paraId="707C59CE" w14:textId="4CA85C17"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084DB3BF" w14:textId="781D5133"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Neg Att</w:t>
            </w:r>
          </w:p>
        </w:tc>
        <w:tc>
          <w:tcPr>
            <w:tcW w:w="930" w:type="dxa"/>
            <w:tcBorders>
              <w:top w:val="nil"/>
              <w:bottom w:val="nil"/>
            </w:tcBorders>
          </w:tcPr>
          <w:p w14:paraId="27F552E5" w14:textId="58BBA116"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-.181</w:t>
            </w:r>
          </w:p>
        </w:tc>
        <w:tc>
          <w:tcPr>
            <w:tcW w:w="837" w:type="dxa"/>
            <w:gridSpan w:val="2"/>
            <w:tcBorders>
              <w:top w:val="nil"/>
              <w:bottom w:val="nil"/>
            </w:tcBorders>
          </w:tcPr>
          <w:p w14:paraId="0979F0FD" w14:textId="300411BE" w:rsidR="000B38B5" w:rsidRDefault="000B38B5" w:rsidP="00B62427">
            <w:pPr>
              <w:rPr>
                <w:rFonts w:ascii="Times New Roman" w:hAnsi="Times New Roman" w:cs="Times New Roman"/>
                <w:sz w:val="24"/>
                <w:szCs w:val="24"/>
              </w:rPr>
            </w:pPr>
            <w:r>
              <w:rPr>
                <w:rFonts w:ascii="Times New Roman" w:hAnsi="Times New Roman" w:cs="Times New Roman"/>
                <w:sz w:val="24"/>
                <w:szCs w:val="24"/>
              </w:rPr>
              <w:t>.080</w:t>
            </w:r>
          </w:p>
        </w:tc>
        <w:tc>
          <w:tcPr>
            <w:tcW w:w="1053" w:type="dxa"/>
            <w:tcBorders>
              <w:top w:val="nil"/>
              <w:bottom w:val="nil"/>
            </w:tcBorders>
          </w:tcPr>
          <w:p w14:paraId="261ECC90" w14:textId="0271E71B"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.024</w:t>
            </w:r>
          </w:p>
        </w:tc>
        <w:tc>
          <w:tcPr>
            <w:tcW w:w="1350" w:type="dxa"/>
            <w:tcBorders>
              <w:top w:val="nil"/>
              <w:bottom w:val="nil"/>
            </w:tcBorders>
          </w:tcPr>
          <w:p w14:paraId="069A8210" w14:textId="359051E2"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-.334, -.024</w:t>
            </w:r>
          </w:p>
        </w:tc>
        <w:tc>
          <w:tcPr>
            <w:tcW w:w="1620" w:type="dxa"/>
            <w:tcBorders>
              <w:top w:val="nil"/>
              <w:bottom w:val="nil"/>
            </w:tcBorders>
          </w:tcPr>
          <w:p w14:paraId="71E1C767" w14:textId="452E99B8" w:rsidR="000B38B5" w:rsidRDefault="000B38B5" w:rsidP="00255C76">
            <w:pPr>
              <w:tabs>
                <w:tab w:val="decimal" w:pos="285"/>
              </w:tabs>
              <w:rPr>
                <w:rFonts w:ascii="Times New Roman" w:hAnsi="Times New Roman" w:cs="Times New Roman"/>
                <w:sz w:val="24"/>
                <w:szCs w:val="24"/>
              </w:rPr>
            </w:pPr>
            <w:r>
              <w:rPr>
                <w:rFonts w:ascii="Times New Roman" w:hAnsi="Times New Roman" w:cs="Times New Roman"/>
                <w:sz w:val="24"/>
                <w:szCs w:val="24"/>
              </w:rPr>
              <w:t>67.8</w:t>
            </w:r>
          </w:p>
        </w:tc>
      </w:tr>
      <w:tr w:rsidR="000B38B5" w:rsidRPr="000627A3" w14:paraId="00B201F6" w14:textId="7DABAD94" w:rsidTr="00255C76">
        <w:trPr>
          <w:trHeight w:hRule="exact" w:val="288"/>
          <w:jc w:val="center"/>
        </w:trPr>
        <w:tc>
          <w:tcPr>
            <w:tcW w:w="5550" w:type="dxa"/>
            <w:tcBorders>
              <w:top w:val="nil"/>
              <w:bottom w:val="nil"/>
            </w:tcBorders>
          </w:tcPr>
          <w:p w14:paraId="1B5E2B8B" w14:textId="137EAF29"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Blame</w:t>
            </w:r>
          </w:p>
        </w:tc>
        <w:tc>
          <w:tcPr>
            <w:tcW w:w="930" w:type="dxa"/>
            <w:tcBorders>
              <w:top w:val="nil"/>
              <w:bottom w:val="nil"/>
            </w:tcBorders>
          </w:tcPr>
          <w:p w14:paraId="06B92A6C" w14:textId="31918A2C"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.079</w:t>
            </w:r>
          </w:p>
        </w:tc>
        <w:tc>
          <w:tcPr>
            <w:tcW w:w="837" w:type="dxa"/>
            <w:gridSpan w:val="2"/>
            <w:tcBorders>
              <w:top w:val="nil"/>
              <w:bottom w:val="nil"/>
            </w:tcBorders>
          </w:tcPr>
          <w:p w14:paraId="089D2A2F" w14:textId="29A1E199" w:rsidR="000B38B5" w:rsidRDefault="000B38B5" w:rsidP="00B62427">
            <w:pPr>
              <w:rPr>
                <w:rFonts w:ascii="Times New Roman" w:hAnsi="Times New Roman" w:cs="Times New Roman"/>
                <w:sz w:val="24"/>
                <w:szCs w:val="24"/>
              </w:rPr>
            </w:pPr>
            <w:r>
              <w:rPr>
                <w:rFonts w:ascii="Times New Roman" w:hAnsi="Times New Roman" w:cs="Times New Roman"/>
                <w:sz w:val="24"/>
                <w:szCs w:val="24"/>
              </w:rPr>
              <w:t>.066</w:t>
            </w:r>
          </w:p>
        </w:tc>
        <w:tc>
          <w:tcPr>
            <w:tcW w:w="1053" w:type="dxa"/>
            <w:tcBorders>
              <w:top w:val="nil"/>
              <w:bottom w:val="nil"/>
            </w:tcBorders>
          </w:tcPr>
          <w:p w14:paraId="1068025A" w14:textId="673F8625"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.230</w:t>
            </w:r>
          </w:p>
        </w:tc>
        <w:tc>
          <w:tcPr>
            <w:tcW w:w="1350" w:type="dxa"/>
            <w:tcBorders>
              <w:top w:val="nil"/>
              <w:bottom w:val="nil"/>
            </w:tcBorders>
          </w:tcPr>
          <w:p w14:paraId="012EEFCB" w14:textId="7F163AAA"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-.051, .197</w:t>
            </w:r>
          </w:p>
        </w:tc>
        <w:tc>
          <w:tcPr>
            <w:tcW w:w="1620" w:type="dxa"/>
            <w:tcBorders>
              <w:top w:val="nil"/>
              <w:bottom w:val="nil"/>
            </w:tcBorders>
          </w:tcPr>
          <w:p w14:paraId="3E2F0E03" w14:textId="5B566271"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24.2</w:t>
            </w:r>
          </w:p>
        </w:tc>
      </w:tr>
      <w:tr w:rsidR="000B38B5" w:rsidRPr="000627A3" w14:paraId="3FC631D6" w14:textId="2E395DAF"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071B15A1" w14:textId="77777777" w:rsidR="000B38B5" w:rsidRDefault="000B38B5" w:rsidP="00B62427">
            <w:pPr>
              <w:rPr>
                <w:rFonts w:ascii="Times New Roman" w:hAnsi="Times New Roman" w:cs="Times New Roman"/>
                <w:sz w:val="24"/>
                <w:szCs w:val="24"/>
              </w:rPr>
            </w:pPr>
          </w:p>
        </w:tc>
        <w:tc>
          <w:tcPr>
            <w:tcW w:w="930" w:type="dxa"/>
            <w:tcBorders>
              <w:top w:val="nil"/>
              <w:bottom w:val="nil"/>
            </w:tcBorders>
          </w:tcPr>
          <w:p w14:paraId="35197CFB" w14:textId="77777777" w:rsidR="000B38B5" w:rsidRDefault="000B38B5" w:rsidP="00255C76">
            <w:pPr>
              <w:tabs>
                <w:tab w:val="decimal" w:pos="195"/>
              </w:tabs>
              <w:rPr>
                <w:rFonts w:ascii="Times New Roman" w:hAnsi="Times New Roman" w:cs="Times New Roman"/>
                <w:sz w:val="24"/>
                <w:szCs w:val="24"/>
              </w:rPr>
            </w:pPr>
          </w:p>
        </w:tc>
        <w:tc>
          <w:tcPr>
            <w:tcW w:w="837" w:type="dxa"/>
            <w:gridSpan w:val="2"/>
            <w:tcBorders>
              <w:top w:val="nil"/>
              <w:bottom w:val="nil"/>
            </w:tcBorders>
          </w:tcPr>
          <w:p w14:paraId="2DDC8B91" w14:textId="77777777" w:rsidR="000B38B5" w:rsidRDefault="000B38B5" w:rsidP="00B62427">
            <w:pPr>
              <w:rPr>
                <w:rFonts w:ascii="Times New Roman" w:hAnsi="Times New Roman" w:cs="Times New Roman"/>
                <w:sz w:val="24"/>
                <w:szCs w:val="24"/>
              </w:rPr>
            </w:pPr>
          </w:p>
        </w:tc>
        <w:tc>
          <w:tcPr>
            <w:tcW w:w="1053" w:type="dxa"/>
            <w:tcBorders>
              <w:top w:val="nil"/>
              <w:bottom w:val="nil"/>
            </w:tcBorders>
          </w:tcPr>
          <w:p w14:paraId="00E3001D" w14:textId="77777777" w:rsidR="000B38B5" w:rsidRDefault="000B38B5" w:rsidP="00255C76">
            <w:pPr>
              <w:tabs>
                <w:tab w:val="decimal" w:pos="150"/>
              </w:tabs>
              <w:rPr>
                <w:rFonts w:ascii="Times New Roman" w:hAnsi="Times New Roman" w:cs="Times New Roman"/>
                <w:sz w:val="24"/>
                <w:szCs w:val="24"/>
              </w:rPr>
            </w:pPr>
          </w:p>
        </w:tc>
        <w:tc>
          <w:tcPr>
            <w:tcW w:w="1350" w:type="dxa"/>
            <w:tcBorders>
              <w:top w:val="nil"/>
              <w:bottom w:val="nil"/>
            </w:tcBorders>
          </w:tcPr>
          <w:p w14:paraId="1F88021F" w14:textId="77777777" w:rsidR="000B38B5" w:rsidRDefault="000B38B5" w:rsidP="00255C76">
            <w:pPr>
              <w:tabs>
                <w:tab w:val="decimal" w:pos="345"/>
              </w:tabs>
              <w:rPr>
                <w:rFonts w:ascii="Times New Roman" w:hAnsi="Times New Roman" w:cs="Times New Roman"/>
                <w:sz w:val="24"/>
                <w:szCs w:val="24"/>
              </w:rPr>
            </w:pPr>
          </w:p>
        </w:tc>
        <w:tc>
          <w:tcPr>
            <w:tcW w:w="1620" w:type="dxa"/>
            <w:tcBorders>
              <w:top w:val="nil"/>
              <w:bottom w:val="nil"/>
            </w:tcBorders>
          </w:tcPr>
          <w:p w14:paraId="69CBDF2F" w14:textId="77777777" w:rsidR="000B38B5" w:rsidRDefault="000B38B5" w:rsidP="00255C76">
            <w:pPr>
              <w:tabs>
                <w:tab w:val="decimal" w:pos="285"/>
              </w:tabs>
              <w:rPr>
                <w:rFonts w:ascii="Times New Roman" w:hAnsi="Times New Roman" w:cs="Times New Roman"/>
                <w:sz w:val="24"/>
                <w:szCs w:val="24"/>
              </w:rPr>
            </w:pPr>
          </w:p>
        </w:tc>
      </w:tr>
      <w:tr w:rsidR="000B38B5" w:rsidRPr="000627A3" w14:paraId="58DAD350" w14:textId="4D3DFB65" w:rsidTr="00255C76">
        <w:trPr>
          <w:trHeight w:hRule="exact" w:val="288"/>
          <w:jc w:val="center"/>
        </w:trPr>
        <w:tc>
          <w:tcPr>
            <w:tcW w:w="5550" w:type="dxa"/>
            <w:tcBorders>
              <w:top w:val="nil"/>
              <w:bottom w:val="nil"/>
            </w:tcBorders>
          </w:tcPr>
          <w:p w14:paraId="35DDBEFC" w14:textId="77777777" w:rsidR="000B38B5" w:rsidRPr="000F16C1" w:rsidRDefault="000B38B5" w:rsidP="00B62427">
            <w:pPr>
              <w:rPr>
                <w:rFonts w:ascii="Times New Roman" w:hAnsi="Times New Roman" w:cs="Times New Roman"/>
                <w:b/>
                <w:bCs/>
                <w:sz w:val="24"/>
                <w:szCs w:val="24"/>
              </w:rPr>
            </w:pPr>
            <w:r w:rsidRPr="000F16C1">
              <w:rPr>
                <w:rFonts w:ascii="Times New Roman" w:hAnsi="Times New Roman" w:cs="Times New Roman"/>
                <w:b/>
                <w:bCs/>
                <w:sz w:val="24"/>
                <w:szCs w:val="24"/>
              </w:rPr>
              <w:t>Specific Indirect Effec</w:t>
            </w:r>
            <w:r>
              <w:rPr>
                <w:rFonts w:ascii="Times New Roman" w:hAnsi="Times New Roman" w:cs="Times New Roman"/>
                <w:b/>
                <w:bCs/>
                <w:sz w:val="24"/>
                <w:szCs w:val="24"/>
              </w:rPr>
              <w:t>ts</w:t>
            </w:r>
          </w:p>
        </w:tc>
        <w:tc>
          <w:tcPr>
            <w:tcW w:w="930" w:type="dxa"/>
            <w:tcBorders>
              <w:top w:val="nil"/>
              <w:bottom w:val="nil"/>
            </w:tcBorders>
          </w:tcPr>
          <w:p w14:paraId="16F48857" w14:textId="77777777" w:rsidR="000B38B5" w:rsidRPr="000627A3" w:rsidRDefault="000B38B5" w:rsidP="00255C76">
            <w:pPr>
              <w:tabs>
                <w:tab w:val="decimal" w:pos="195"/>
              </w:tabs>
              <w:rPr>
                <w:rFonts w:ascii="Times New Roman" w:hAnsi="Times New Roman" w:cs="Times New Roman"/>
                <w:sz w:val="24"/>
                <w:szCs w:val="24"/>
              </w:rPr>
            </w:pPr>
          </w:p>
        </w:tc>
        <w:tc>
          <w:tcPr>
            <w:tcW w:w="837" w:type="dxa"/>
            <w:gridSpan w:val="2"/>
            <w:tcBorders>
              <w:top w:val="nil"/>
              <w:bottom w:val="nil"/>
            </w:tcBorders>
          </w:tcPr>
          <w:p w14:paraId="3E1F2D53" w14:textId="77777777" w:rsidR="000B38B5" w:rsidRPr="000627A3" w:rsidRDefault="000B38B5" w:rsidP="00B62427">
            <w:pPr>
              <w:rPr>
                <w:rFonts w:ascii="Times New Roman" w:hAnsi="Times New Roman" w:cs="Times New Roman"/>
                <w:sz w:val="24"/>
                <w:szCs w:val="24"/>
              </w:rPr>
            </w:pPr>
          </w:p>
        </w:tc>
        <w:tc>
          <w:tcPr>
            <w:tcW w:w="1053" w:type="dxa"/>
            <w:tcBorders>
              <w:top w:val="nil"/>
              <w:bottom w:val="nil"/>
            </w:tcBorders>
          </w:tcPr>
          <w:p w14:paraId="4D1A9A13" w14:textId="77777777" w:rsidR="000B38B5" w:rsidRPr="000627A3" w:rsidRDefault="000B38B5" w:rsidP="00255C76">
            <w:pPr>
              <w:tabs>
                <w:tab w:val="decimal" w:pos="150"/>
              </w:tabs>
              <w:rPr>
                <w:rFonts w:ascii="Times New Roman" w:hAnsi="Times New Roman" w:cs="Times New Roman"/>
                <w:sz w:val="24"/>
                <w:szCs w:val="24"/>
              </w:rPr>
            </w:pPr>
          </w:p>
        </w:tc>
        <w:tc>
          <w:tcPr>
            <w:tcW w:w="1350" w:type="dxa"/>
            <w:tcBorders>
              <w:top w:val="nil"/>
              <w:bottom w:val="nil"/>
            </w:tcBorders>
          </w:tcPr>
          <w:p w14:paraId="1095AB57" w14:textId="77777777" w:rsidR="000B38B5" w:rsidRPr="000627A3" w:rsidRDefault="000B38B5" w:rsidP="00255C76">
            <w:pPr>
              <w:tabs>
                <w:tab w:val="decimal" w:pos="345"/>
              </w:tabs>
              <w:rPr>
                <w:rFonts w:ascii="Times New Roman" w:hAnsi="Times New Roman" w:cs="Times New Roman"/>
                <w:sz w:val="24"/>
                <w:szCs w:val="24"/>
              </w:rPr>
            </w:pPr>
          </w:p>
        </w:tc>
        <w:tc>
          <w:tcPr>
            <w:tcW w:w="1620" w:type="dxa"/>
            <w:tcBorders>
              <w:top w:val="nil"/>
              <w:bottom w:val="nil"/>
            </w:tcBorders>
          </w:tcPr>
          <w:p w14:paraId="5DE22C0E" w14:textId="77777777" w:rsidR="000B38B5" w:rsidRPr="000627A3" w:rsidRDefault="000B38B5" w:rsidP="00255C76">
            <w:pPr>
              <w:tabs>
                <w:tab w:val="decimal" w:pos="285"/>
              </w:tabs>
              <w:rPr>
                <w:rFonts w:ascii="Times New Roman" w:hAnsi="Times New Roman" w:cs="Times New Roman"/>
                <w:sz w:val="24"/>
                <w:szCs w:val="24"/>
              </w:rPr>
            </w:pPr>
          </w:p>
        </w:tc>
      </w:tr>
      <w:tr w:rsidR="000B38B5" w:rsidRPr="000627A3" w14:paraId="7E7683F6" w14:textId="48C0F12C"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5DE9926E" w14:textId="77777777" w:rsidR="000B38B5" w:rsidRPr="000627A3" w:rsidRDefault="000B38B5" w:rsidP="00B62427">
            <w:pPr>
              <w:rPr>
                <w:rFonts w:ascii="Times New Roman" w:hAnsi="Times New Roman" w:cs="Times New Roman"/>
                <w:sz w:val="24"/>
                <w:szCs w:val="24"/>
              </w:rPr>
            </w:pPr>
            <w:r w:rsidRPr="000F16C1">
              <w:rPr>
                <w:rFonts w:ascii="Times New Roman" w:hAnsi="Times New Roman" w:cs="Times New Roman"/>
                <w:sz w:val="24"/>
                <w:szCs w:val="24"/>
              </w:rPr>
              <w:t xml:space="preserve">IH -&gt; AC -&gt; </w:t>
            </w:r>
            <w:r>
              <w:rPr>
                <w:rFonts w:ascii="Times New Roman" w:hAnsi="Times New Roman" w:cs="Times New Roman"/>
                <w:sz w:val="24"/>
                <w:szCs w:val="24"/>
              </w:rPr>
              <w:t>PT</w:t>
            </w:r>
          </w:p>
        </w:tc>
        <w:tc>
          <w:tcPr>
            <w:tcW w:w="930" w:type="dxa"/>
            <w:tcBorders>
              <w:top w:val="nil"/>
              <w:bottom w:val="nil"/>
            </w:tcBorders>
          </w:tcPr>
          <w:p w14:paraId="64A37527"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.139</w:t>
            </w:r>
          </w:p>
        </w:tc>
        <w:tc>
          <w:tcPr>
            <w:tcW w:w="837" w:type="dxa"/>
            <w:gridSpan w:val="2"/>
            <w:tcBorders>
              <w:top w:val="nil"/>
              <w:bottom w:val="nil"/>
            </w:tcBorders>
          </w:tcPr>
          <w:p w14:paraId="6DD24849"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.038</w:t>
            </w:r>
          </w:p>
        </w:tc>
        <w:tc>
          <w:tcPr>
            <w:tcW w:w="1053" w:type="dxa"/>
            <w:tcBorders>
              <w:top w:val="nil"/>
              <w:bottom w:val="nil"/>
            </w:tcBorders>
          </w:tcPr>
          <w:p w14:paraId="372C00AC"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&lt;.001</w:t>
            </w:r>
          </w:p>
        </w:tc>
        <w:tc>
          <w:tcPr>
            <w:tcW w:w="1350" w:type="dxa"/>
            <w:tcBorders>
              <w:top w:val="nil"/>
              <w:bottom w:val="nil"/>
            </w:tcBorders>
          </w:tcPr>
          <w:p w14:paraId="2E228C8B" w14:textId="226AA388"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.069, .219</w:t>
            </w:r>
          </w:p>
        </w:tc>
        <w:tc>
          <w:tcPr>
            <w:tcW w:w="1620" w:type="dxa"/>
            <w:tcBorders>
              <w:top w:val="nil"/>
              <w:bottom w:val="nil"/>
            </w:tcBorders>
          </w:tcPr>
          <w:p w14:paraId="2CF107E4" w14:textId="5921796F"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29.3</w:t>
            </w:r>
          </w:p>
        </w:tc>
      </w:tr>
      <w:tr w:rsidR="000B38B5" w:rsidRPr="000627A3" w14:paraId="653774E2" w14:textId="35C886AD" w:rsidTr="00255C76">
        <w:trPr>
          <w:trHeight w:hRule="exact" w:val="288"/>
          <w:jc w:val="center"/>
        </w:trPr>
        <w:tc>
          <w:tcPr>
            <w:tcW w:w="5550" w:type="dxa"/>
            <w:tcBorders>
              <w:top w:val="nil"/>
              <w:bottom w:val="nil"/>
            </w:tcBorders>
          </w:tcPr>
          <w:p w14:paraId="23B181E9"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AC-&gt; Neg Att</w:t>
            </w:r>
          </w:p>
        </w:tc>
        <w:tc>
          <w:tcPr>
            <w:tcW w:w="930" w:type="dxa"/>
            <w:tcBorders>
              <w:top w:val="nil"/>
              <w:bottom w:val="nil"/>
            </w:tcBorders>
          </w:tcPr>
          <w:p w14:paraId="6BD17FC3"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-.063</w:t>
            </w:r>
          </w:p>
        </w:tc>
        <w:tc>
          <w:tcPr>
            <w:tcW w:w="837" w:type="dxa"/>
            <w:gridSpan w:val="2"/>
            <w:tcBorders>
              <w:top w:val="nil"/>
              <w:bottom w:val="nil"/>
            </w:tcBorders>
          </w:tcPr>
          <w:p w14:paraId="5F1F5DEA"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.035</w:t>
            </w:r>
          </w:p>
        </w:tc>
        <w:tc>
          <w:tcPr>
            <w:tcW w:w="1053" w:type="dxa"/>
            <w:tcBorders>
              <w:top w:val="nil"/>
              <w:bottom w:val="nil"/>
            </w:tcBorders>
          </w:tcPr>
          <w:p w14:paraId="5162C06F"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.070</w:t>
            </w:r>
          </w:p>
        </w:tc>
        <w:tc>
          <w:tcPr>
            <w:tcW w:w="1350" w:type="dxa"/>
            <w:tcBorders>
              <w:top w:val="nil"/>
              <w:bottom w:val="nil"/>
            </w:tcBorders>
          </w:tcPr>
          <w:p w14:paraId="547D47C7" w14:textId="71BAE616"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-.138, -.040</w:t>
            </w:r>
          </w:p>
        </w:tc>
        <w:tc>
          <w:tcPr>
            <w:tcW w:w="1620" w:type="dxa"/>
            <w:tcBorders>
              <w:top w:val="nil"/>
              <w:bottom w:val="nil"/>
            </w:tcBorders>
          </w:tcPr>
          <w:p w14:paraId="68E3744F" w14:textId="61FB2E81"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23.6</w:t>
            </w:r>
          </w:p>
        </w:tc>
      </w:tr>
      <w:tr w:rsidR="000B38B5" w:rsidRPr="000627A3" w14:paraId="2F44C5EF" w14:textId="78F1F641"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1B8BE8E8"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PT -&gt; Neg Att</w:t>
            </w:r>
          </w:p>
        </w:tc>
        <w:tc>
          <w:tcPr>
            <w:tcW w:w="930" w:type="dxa"/>
            <w:tcBorders>
              <w:top w:val="nil"/>
              <w:bottom w:val="nil"/>
            </w:tcBorders>
          </w:tcPr>
          <w:p w14:paraId="6172C7D9"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-.017</w:t>
            </w:r>
          </w:p>
        </w:tc>
        <w:tc>
          <w:tcPr>
            <w:tcW w:w="837" w:type="dxa"/>
            <w:gridSpan w:val="2"/>
            <w:tcBorders>
              <w:top w:val="nil"/>
              <w:bottom w:val="nil"/>
            </w:tcBorders>
          </w:tcPr>
          <w:p w14:paraId="0B69B92F"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.029</w:t>
            </w:r>
          </w:p>
        </w:tc>
        <w:tc>
          <w:tcPr>
            <w:tcW w:w="1053" w:type="dxa"/>
            <w:tcBorders>
              <w:top w:val="nil"/>
              <w:bottom w:val="nil"/>
            </w:tcBorders>
          </w:tcPr>
          <w:p w14:paraId="71F20262"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.562</w:t>
            </w:r>
          </w:p>
        </w:tc>
        <w:tc>
          <w:tcPr>
            <w:tcW w:w="1350" w:type="dxa"/>
            <w:tcBorders>
              <w:top w:val="nil"/>
              <w:bottom w:val="nil"/>
            </w:tcBorders>
          </w:tcPr>
          <w:p w14:paraId="6C526049" w14:textId="57D679D2"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-.075, .040</w:t>
            </w:r>
          </w:p>
        </w:tc>
        <w:tc>
          <w:tcPr>
            <w:tcW w:w="1620" w:type="dxa"/>
            <w:tcBorders>
              <w:top w:val="nil"/>
              <w:bottom w:val="nil"/>
            </w:tcBorders>
          </w:tcPr>
          <w:p w14:paraId="7581099B" w14:textId="364AD5E0"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6.3</w:t>
            </w:r>
          </w:p>
        </w:tc>
      </w:tr>
      <w:tr w:rsidR="000B38B5" w:rsidRPr="000627A3" w14:paraId="3888C8DC" w14:textId="725A7205" w:rsidTr="00255C76">
        <w:trPr>
          <w:trHeight w:hRule="exact" w:val="288"/>
          <w:jc w:val="center"/>
        </w:trPr>
        <w:tc>
          <w:tcPr>
            <w:tcW w:w="5550" w:type="dxa"/>
            <w:tcBorders>
              <w:top w:val="nil"/>
              <w:bottom w:val="nil"/>
            </w:tcBorders>
          </w:tcPr>
          <w:p w14:paraId="7C6A2D93"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AC-&gt; PT -&gt; Neg Att</w:t>
            </w:r>
          </w:p>
        </w:tc>
        <w:tc>
          <w:tcPr>
            <w:tcW w:w="930" w:type="dxa"/>
            <w:tcBorders>
              <w:top w:val="nil"/>
              <w:bottom w:val="nil"/>
            </w:tcBorders>
          </w:tcPr>
          <w:p w14:paraId="106352BF" w14:textId="77777777" w:rsidR="000B38B5" w:rsidRPr="000F16C1"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-.007</w:t>
            </w:r>
          </w:p>
          <w:p w14:paraId="4D6A240E" w14:textId="77777777" w:rsidR="000B38B5" w:rsidRPr="000627A3" w:rsidRDefault="000B38B5" w:rsidP="00255C76">
            <w:pPr>
              <w:tabs>
                <w:tab w:val="decimal" w:pos="195"/>
              </w:tabs>
              <w:rPr>
                <w:rFonts w:ascii="Times New Roman" w:hAnsi="Times New Roman" w:cs="Times New Roman"/>
                <w:sz w:val="24"/>
                <w:szCs w:val="24"/>
              </w:rPr>
            </w:pPr>
          </w:p>
        </w:tc>
        <w:tc>
          <w:tcPr>
            <w:tcW w:w="837" w:type="dxa"/>
            <w:gridSpan w:val="2"/>
            <w:tcBorders>
              <w:top w:val="nil"/>
              <w:bottom w:val="nil"/>
            </w:tcBorders>
          </w:tcPr>
          <w:p w14:paraId="7BF60F8A" w14:textId="77777777" w:rsidR="000B38B5" w:rsidRPr="000F16C1" w:rsidRDefault="000B38B5" w:rsidP="00B62427">
            <w:pPr>
              <w:rPr>
                <w:rFonts w:ascii="Times New Roman" w:hAnsi="Times New Roman" w:cs="Times New Roman"/>
                <w:sz w:val="24"/>
                <w:szCs w:val="24"/>
              </w:rPr>
            </w:pPr>
            <w:r>
              <w:rPr>
                <w:rFonts w:ascii="Times New Roman" w:hAnsi="Times New Roman" w:cs="Times New Roman"/>
                <w:sz w:val="24"/>
                <w:szCs w:val="24"/>
              </w:rPr>
              <w:t>.012</w:t>
            </w:r>
          </w:p>
          <w:p w14:paraId="29BF14E6" w14:textId="77777777" w:rsidR="000B38B5" w:rsidRPr="000627A3" w:rsidRDefault="000B38B5" w:rsidP="00B62427">
            <w:pPr>
              <w:rPr>
                <w:rFonts w:ascii="Times New Roman" w:hAnsi="Times New Roman" w:cs="Times New Roman"/>
                <w:sz w:val="24"/>
                <w:szCs w:val="24"/>
              </w:rPr>
            </w:pPr>
          </w:p>
        </w:tc>
        <w:tc>
          <w:tcPr>
            <w:tcW w:w="1053" w:type="dxa"/>
            <w:tcBorders>
              <w:top w:val="nil"/>
              <w:bottom w:val="nil"/>
            </w:tcBorders>
          </w:tcPr>
          <w:p w14:paraId="22918776"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.568</w:t>
            </w:r>
          </w:p>
        </w:tc>
        <w:tc>
          <w:tcPr>
            <w:tcW w:w="1350" w:type="dxa"/>
            <w:tcBorders>
              <w:top w:val="nil"/>
              <w:bottom w:val="nil"/>
            </w:tcBorders>
          </w:tcPr>
          <w:p w14:paraId="44066D6B" w14:textId="3C882EE4" w:rsidR="000B38B5" w:rsidRPr="000F16C1" w:rsidRDefault="000B38B5" w:rsidP="00255C76">
            <w:pPr>
              <w:tabs>
                <w:tab w:val="decimal" w:pos="345"/>
              </w:tabs>
              <w:rPr>
                <w:rFonts w:ascii="Times New Roman" w:hAnsi="Times New Roman" w:cs="Times New Roman"/>
                <w:sz w:val="24"/>
                <w:szCs w:val="24"/>
              </w:rPr>
            </w:pPr>
            <w:r w:rsidRPr="000F16C1">
              <w:rPr>
                <w:rFonts w:ascii="Times New Roman" w:hAnsi="Times New Roman" w:cs="Times New Roman"/>
                <w:sz w:val="24"/>
                <w:szCs w:val="24"/>
              </w:rPr>
              <w:t>-.</w:t>
            </w:r>
            <w:r>
              <w:rPr>
                <w:rFonts w:ascii="Times New Roman" w:hAnsi="Times New Roman" w:cs="Times New Roman"/>
                <w:sz w:val="24"/>
                <w:szCs w:val="24"/>
              </w:rPr>
              <w:t>033</w:t>
            </w:r>
            <w:r w:rsidRPr="000F16C1">
              <w:rPr>
                <w:rFonts w:ascii="Times New Roman" w:hAnsi="Times New Roman" w:cs="Times New Roman"/>
                <w:sz w:val="24"/>
                <w:szCs w:val="24"/>
              </w:rPr>
              <w:t>, .0</w:t>
            </w:r>
            <w:r>
              <w:rPr>
                <w:rFonts w:ascii="Times New Roman" w:hAnsi="Times New Roman" w:cs="Times New Roman"/>
                <w:sz w:val="24"/>
                <w:szCs w:val="24"/>
              </w:rPr>
              <w:t>16</w:t>
            </w:r>
          </w:p>
          <w:p w14:paraId="45A07A83" w14:textId="77777777" w:rsidR="000B38B5" w:rsidRPr="000627A3" w:rsidRDefault="000B38B5" w:rsidP="00255C76">
            <w:pPr>
              <w:tabs>
                <w:tab w:val="decimal" w:pos="345"/>
              </w:tabs>
              <w:rPr>
                <w:rFonts w:ascii="Times New Roman" w:hAnsi="Times New Roman" w:cs="Times New Roman"/>
                <w:sz w:val="24"/>
                <w:szCs w:val="24"/>
              </w:rPr>
            </w:pPr>
          </w:p>
        </w:tc>
        <w:tc>
          <w:tcPr>
            <w:tcW w:w="1620" w:type="dxa"/>
            <w:tcBorders>
              <w:top w:val="nil"/>
              <w:bottom w:val="nil"/>
            </w:tcBorders>
          </w:tcPr>
          <w:p w14:paraId="12D52D9E" w14:textId="0A88CE56" w:rsidR="000B38B5" w:rsidRPr="000F16C1"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2.6</w:t>
            </w:r>
          </w:p>
        </w:tc>
      </w:tr>
      <w:tr w:rsidR="000B38B5" w:rsidRPr="000627A3" w14:paraId="664CC591" w14:textId="1743CD5C"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728E6E85"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AC -&gt; Blame</w:t>
            </w:r>
          </w:p>
        </w:tc>
        <w:tc>
          <w:tcPr>
            <w:tcW w:w="930" w:type="dxa"/>
            <w:tcBorders>
              <w:top w:val="nil"/>
              <w:bottom w:val="nil"/>
            </w:tcBorders>
          </w:tcPr>
          <w:p w14:paraId="5D32D2E9"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.076</w:t>
            </w:r>
          </w:p>
        </w:tc>
        <w:tc>
          <w:tcPr>
            <w:tcW w:w="837" w:type="dxa"/>
            <w:gridSpan w:val="2"/>
            <w:tcBorders>
              <w:top w:val="nil"/>
              <w:bottom w:val="nil"/>
            </w:tcBorders>
          </w:tcPr>
          <w:p w14:paraId="01D21262"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.032</w:t>
            </w:r>
          </w:p>
        </w:tc>
        <w:tc>
          <w:tcPr>
            <w:tcW w:w="1053" w:type="dxa"/>
            <w:tcBorders>
              <w:top w:val="nil"/>
              <w:bottom w:val="nil"/>
            </w:tcBorders>
          </w:tcPr>
          <w:p w14:paraId="7317F5FE"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.019</w:t>
            </w:r>
          </w:p>
        </w:tc>
        <w:tc>
          <w:tcPr>
            <w:tcW w:w="1350" w:type="dxa"/>
            <w:tcBorders>
              <w:top w:val="nil"/>
              <w:bottom w:val="nil"/>
            </w:tcBorders>
          </w:tcPr>
          <w:p w14:paraId="7944FA8C" w14:textId="0ACB1C37"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.020, .146</w:t>
            </w:r>
          </w:p>
        </w:tc>
        <w:tc>
          <w:tcPr>
            <w:tcW w:w="1620" w:type="dxa"/>
            <w:tcBorders>
              <w:top w:val="nil"/>
              <w:bottom w:val="nil"/>
            </w:tcBorders>
          </w:tcPr>
          <w:p w14:paraId="1F29F66D" w14:textId="531A0C68"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23.3</w:t>
            </w:r>
          </w:p>
        </w:tc>
      </w:tr>
      <w:tr w:rsidR="000B38B5" w:rsidRPr="000627A3" w14:paraId="0D8B4246" w14:textId="27DF6953" w:rsidTr="00255C76">
        <w:trPr>
          <w:trHeight w:hRule="exact" w:val="288"/>
          <w:jc w:val="center"/>
        </w:trPr>
        <w:tc>
          <w:tcPr>
            <w:tcW w:w="5550" w:type="dxa"/>
            <w:tcBorders>
              <w:top w:val="nil"/>
              <w:bottom w:val="nil"/>
            </w:tcBorders>
          </w:tcPr>
          <w:p w14:paraId="2A443D7E" w14:textId="77451288"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PT -&gt; Blame</w:t>
            </w:r>
          </w:p>
        </w:tc>
        <w:tc>
          <w:tcPr>
            <w:tcW w:w="930" w:type="dxa"/>
            <w:tcBorders>
              <w:top w:val="nil"/>
              <w:bottom w:val="nil"/>
            </w:tcBorders>
          </w:tcPr>
          <w:p w14:paraId="16F7E13E"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-.009</w:t>
            </w:r>
          </w:p>
        </w:tc>
        <w:tc>
          <w:tcPr>
            <w:tcW w:w="837" w:type="dxa"/>
            <w:gridSpan w:val="2"/>
            <w:tcBorders>
              <w:top w:val="nil"/>
              <w:bottom w:val="nil"/>
            </w:tcBorders>
          </w:tcPr>
          <w:p w14:paraId="3E88D287"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.023</w:t>
            </w:r>
          </w:p>
        </w:tc>
        <w:tc>
          <w:tcPr>
            <w:tcW w:w="1053" w:type="dxa"/>
            <w:tcBorders>
              <w:top w:val="nil"/>
              <w:bottom w:val="nil"/>
            </w:tcBorders>
          </w:tcPr>
          <w:p w14:paraId="22015811"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.699</w:t>
            </w:r>
          </w:p>
        </w:tc>
        <w:tc>
          <w:tcPr>
            <w:tcW w:w="1350" w:type="dxa"/>
            <w:tcBorders>
              <w:top w:val="nil"/>
              <w:bottom w:val="nil"/>
            </w:tcBorders>
          </w:tcPr>
          <w:p w14:paraId="289C418B" w14:textId="227D1DBB"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-.052, .045</w:t>
            </w:r>
          </w:p>
        </w:tc>
        <w:tc>
          <w:tcPr>
            <w:tcW w:w="1620" w:type="dxa"/>
            <w:tcBorders>
              <w:top w:val="nil"/>
              <w:bottom w:val="nil"/>
            </w:tcBorders>
          </w:tcPr>
          <w:p w14:paraId="40D851B2" w14:textId="3C426A04"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2.8</w:t>
            </w:r>
          </w:p>
        </w:tc>
      </w:tr>
      <w:tr w:rsidR="000B38B5" w:rsidRPr="000627A3" w14:paraId="2A8830B3" w14:textId="45C2EA83"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327A2390" w14:textId="51EB3544"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Neg Att -&gt; Blame</w:t>
            </w:r>
          </w:p>
        </w:tc>
        <w:tc>
          <w:tcPr>
            <w:tcW w:w="930" w:type="dxa"/>
            <w:tcBorders>
              <w:top w:val="nil"/>
              <w:bottom w:val="nil"/>
            </w:tcBorders>
          </w:tcPr>
          <w:p w14:paraId="12B324A1" w14:textId="56023BE8"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-.10</w:t>
            </w:r>
            <w:r w:rsidR="001B56C1">
              <w:rPr>
                <w:rFonts w:ascii="Times New Roman" w:hAnsi="Times New Roman" w:cs="Times New Roman"/>
                <w:sz w:val="24"/>
                <w:szCs w:val="24"/>
              </w:rPr>
              <w:t>7</w:t>
            </w:r>
          </w:p>
        </w:tc>
        <w:tc>
          <w:tcPr>
            <w:tcW w:w="837" w:type="dxa"/>
            <w:gridSpan w:val="2"/>
            <w:tcBorders>
              <w:top w:val="nil"/>
              <w:bottom w:val="nil"/>
            </w:tcBorders>
          </w:tcPr>
          <w:p w14:paraId="7D90FBBE"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.047</w:t>
            </w:r>
          </w:p>
        </w:tc>
        <w:tc>
          <w:tcPr>
            <w:tcW w:w="1053" w:type="dxa"/>
            <w:tcBorders>
              <w:top w:val="nil"/>
              <w:bottom w:val="nil"/>
            </w:tcBorders>
          </w:tcPr>
          <w:p w14:paraId="3E169E43"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.022</w:t>
            </w:r>
          </w:p>
        </w:tc>
        <w:tc>
          <w:tcPr>
            <w:tcW w:w="1350" w:type="dxa"/>
            <w:tcBorders>
              <w:top w:val="nil"/>
              <w:bottom w:val="nil"/>
            </w:tcBorders>
          </w:tcPr>
          <w:p w14:paraId="04C23C19" w14:textId="48C3DE77"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-.197, -.016</w:t>
            </w:r>
          </w:p>
        </w:tc>
        <w:tc>
          <w:tcPr>
            <w:tcW w:w="1620" w:type="dxa"/>
            <w:tcBorders>
              <w:top w:val="nil"/>
              <w:bottom w:val="nil"/>
            </w:tcBorders>
          </w:tcPr>
          <w:p w14:paraId="61AB7D0D" w14:textId="173E7E74"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32.8</w:t>
            </w:r>
          </w:p>
        </w:tc>
      </w:tr>
      <w:tr w:rsidR="000B38B5" w:rsidRPr="000627A3" w14:paraId="08473762" w14:textId="0AE95748" w:rsidTr="00255C76">
        <w:trPr>
          <w:trHeight w:hRule="exact" w:val="288"/>
          <w:jc w:val="center"/>
        </w:trPr>
        <w:tc>
          <w:tcPr>
            <w:tcW w:w="5550" w:type="dxa"/>
            <w:tcBorders>
              <w:top w:val="nil"/>
              <w:bottom w:val="nil"/>
            </w:tcBorders>
          </w:tcPr>
          <w:p w14:paraId="45C0FD8C" w14:textId="499C943B"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Blame</w:t>
            </w:r>
          </w:p>
        </w:tc>
        <w:tc>
          <w:tcPr>
            <w:tcW w:w="930" w:type="dxa"/>
            <w:tcBorders>
              <w:top w:val="nil"/>
              <w:bottom w:val="nil"/>
            </w:tcBorders>
          </w:tcPr>
          <w:p w14:paraId="17CBB862"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-.004</w:t>
            </w:r>
          </w:p>
        </w:tc>
        <w:tc>
          <w:tcPr>
            <w:tcW w:w="837" w:type="dxa"/>
            <w:gridSpan w:val="2"/>
            <w:tcBorders>
              <w:top w:val="nil"/>
              <w:bottom w:val="nil"/>
            </w:tcBorders>
          </w:tcPr>
          <w:p w14:paraId="7D6D36E1"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.010</w:t>
            </w:r>
          </w:p>
        </w:tc>
        <w:tc>
          <w:tcPr>
            <w:tcW w:w="1053" w:type="dxa"/>
            <w:tcBorders>
              <w:top w:val="nil"/>
              <w:bottom w:val="nil"/>
            </w:tcBorders>
          </w:tcPr>
          <w:p w14:paraId="61DF472E"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.705</w:t>
            </w:r>
          </w:p>
        </w:tc>
        <w:tc>
          <w:tcPr>
            <w:tcW w:w="1350" w:type="dxa"/>
            <w:tcBorders>
              <w:top w:val="nil"/>
              <w:bottom w:val="nil"/>
            </w:tcBorders>
          </w:tcPr>
          <w:p w14:paraId="4DBA89D9" w14:textId="34A84257"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-.025, .014</w:t>
            </w:r>
          </w:p>
        </w:tc>
        <w:tc>
          <w:tcPr>
            <w:tcW w:w="1620" w:type="dxa"/>
            <w:tcBorders>
              <w:top w:val="nil"/>
              <w:bottom w:val="nil"/>
            </w:tcBorders>
          </w:tcPr>
          <w:p w14:paraId="34C62CCA" w14:textId="0A47322A"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1.2</w:t>
            </w:r>
          </w:p>
        </w:tc>
      </w:tr>
      <w:tr w:rsidR="000B38B5" w:rsidRPr="000627A3" w14:paraId="52746C68" w14:textId="31B10DBC"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2F244D25" w14:textId="36E07532"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AC -&gt; Neg Att -&gt; Blame</w:t>
            </w:r>
          </w:p>
        </w:tc>
        <w:tc>
          <w:tcPr>
            <w:tcW w:w="930" w:type="dxa"/>
            <w:tcBorders>
              <w:top w:val="nil"/>
              <w:bottom w:val="nil"/>
            </w:tcBorders>
          </w:tcPr>
          <w:p w14:paraId="1EB0542B"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-.037</w:t>
            </w:r>
          </w:p>
        </w:tc>
        <w:tc>
          <w:tcPr>
            <w:tcW w:w="837" w:type="dxa"/>
            <w:gridSpan w:val="2"/>
            <w:tcBorders>
              <w:top w:val="nil"/>
              <w:bottom w:val="nil"/>
            </w:tcBorders>
          </w:tcPr>
          <w:p w14:paraId="6D99B349"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.022</w:t>
            </w:r>
          </w:p>
        </w:tc>
        <w:tc>
          <w:tcPr>
            <w:tcW w:w="1053" w:type="dxa"/>
            <w:tcBorders>
              <w:top w:val="nil"/>
              <w:bottom w:val="nil"/>
            </w:tcBorders>
          </w:tcPr>
          <w:p w14:paraId="3C7FE42B"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.087</w:t>
            </w:r>
          </w:p>
        </w:tc>
        <w:tc>
          <w:tcPr>
            <w:tcW w:w="1350" w:type="dxa"/>
            <w:tcBorders>
              <w:top w:val="nil"/>
              <w:bottom w:val="nil"/>
            </w:tcBorders>
          </w:tcPr>
          <w:p w14:paraId="116107C9" w14:textId="05CC20D7"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-.085, -.002</w:t>
            </w:r>
          </w:p>
        </w:tc>
        <w:tc>
          <w:tcPr>
            <w:tcW w:w="1620" w:type="dxa"/>
            <w:tcBorders>
              <w:top w:val="nil"/>
              <w:bottom w:val="nil"/>
            </w:tcBorders>
          </w:tcPr>
          <w:p w14:paraId="7068C2A8" w14:textId="0CBB7437"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11.3</w:t>
            </w:r>
          </w:p>
        </w:tc>
      </w:tr>
      <w:tr w:rsidR="000B38B5" w:rsidRPr="000627A3" w14:paraId="278D0226" w14:textId="7E008D4E" w:rsidTr="00255C76">
        <w:trPr>
          <w:trHeight w:hRule="exact" w:val="288"/>
          <w:jc w:val="center"/>
        </w:trPr>
        <w:tc>
          <w:tcPr>
            <w:tcW w:w="5550" w:type="dxa"/>
            <w:tcBorders>
              <w:top w:val="nil"/>
              <w:bottom w:val="nil"/>
            </w:tcBorders>
          </w:tcPr>
          <w:p w14:paraId="576FA912" w14:textId="007ACFFA"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PT -&gt; Neg Att -&gt; Blame</w:t>
            </w:r>
          </w:p>
        </w:tc>
        <w:tc>
          <w:tcPr>
            <w:tcW w:w="930" w:type="dxa"/>
            <w:tcBorders>
              <w:top w:val="nil"/>
              <w:bottom w:val="nil"/>
            </w:tcBorders>
          </w:tcPr>
          <w:p w14:paraId="71B608D4"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-.010</w:t>
            </w:r>
          </w:p>
        </w:tc>
        <w:tc>
          <w:tcPr>
            <w:tcW w:w="837" w:type="dxa"/>
            <w:gridSpan w:val="2"/>
            <w:tcBorders>
              <w:top w:val="nil"/>
              <w:bottom w:val="nil"/>
            </w:tcBorders>
          </w:tcPr>
          <w:p w14:paraId="6F7D9F6E"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.017</w:t>
            </w:r>
          </w:p>
        </w:tc>
        <w:tc>
          <w:tcPr>
            <w:tcW w:w="1053" w:type="dxa"/>
            <w:tcBorders>
              <w:top w:val="nil"/>
              <w:bottom w:val="nil"/>
            </w:tcBorders>
          </w:tcPr>
          <w:p w14:paraId="415A26E3"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.567</w:t>
            </w:r>
          </w:p>
        </w:tc>
        <w:tc>
          <w:tcPr>
            <w:tcW w:w="1350" w:type="dxa"/>
            <w:tcBorders>
              <w:top w:val="nil"/>
              <w:bottom w:val="nil"/>
            </w:tcBorders>
          </w:tcPr>
          <w:p w14:paraId="3A92A9E8" w14:textId="7F01DC53"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-.046, .025</w:t>
            </w:r>
          </w:p>
        </w:tc>
        <w:tc>
          <w:tcPr>
            <w:tcW w:w="1620" w:type="dxa"/>
            <w:tcBorders>
              <w:top w:val="nil"/>
              <w:bottom w:val="nil"/>
            </w:tcBorders>
          </w:tcPr>
          <w:p w14:paraId="7639E74A" w14:textId="05F93417"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3.1</w:t>
            </w:r>
          </w:p>
        </w:tc>
      </w:tr>
      <w:tr w:rsidR="000B38B5" w:rsidRPr="000627A3" w14:paraId="2E2EC444" w14:textId="266AE8C3"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67982F9D" w14:textId="6302AE20"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AC -&gt; PT to Neg Att -&gt; Blame</w:t>
            </w:r>
          </w:p>
        </w:tc>
        <w:tc>
          <w:tcPr>
            <w:tcW w:w="930" w:type="dxa"/>
            <w:tcBorders>
              <w:top w:val="nil"/>
              <w:bottom w:val="nil"/>
            </w:tcBorders>
          </w:tcPr>
          <w:p w14:paraId="546782A2" w14:textId="77777777"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-.004</w:t>
            </w:r>
          </w:p>
        </w:tc>
        <w:tc>
          <w:tcPr>
            <w:tcW w:w="837" w:type="dxa"/>
            <w:gridSpan w:val="2"/>
            <w:tcBorders>
              <w:top w:val="nil"/>
              <w:bottom w:val="nil"/>
            </w:tcBorders>
          </w:tcPr>
          <w:p w14:paraId="220B7092" w14:textId="77777777"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.007</w:t>
            </w:r>
          </w:p>
        </w:tc>
        <w:tc>
          <w:tcPr>
            <w:tcW w:w="1053" w:type="dxa"/>
            <w:tcBorders>
              <w:top w:val="nil"/>
              <w:bottom w:val="nil"/>
            </w:tcBorders>
          </w:tcPr>
          <w:p w14:paraId="2BEA6436" w14:textId="77777777"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.575</w:t>
            </w:r>
          </w:p>
        </w:tc>
        <w:tc>
          <w:tcPr>
            <w:tcW w:w="1350" w:type="dxa"/>
            <w:tcBorders>
              <w:top w:val="nil"/>
              <w:bottom w:val="nil"/>
            </w:tcBorders>
          </w:tcPr>
          <w:p w14:paraId="5A1336EB" w14:textId="00BA9B47"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-.020, -.010</w:t>
            </w:r>
          </w:p>
        </w:tc>
        <w:tc>
          <w:tcPr>
            <w:tcW w:w="1620" w:type="dxa"/>
            <w:tcBorders>
              <w:top w:val="nil"/>
              <w:bottom w:val="nil"/>
            </w:tcBorders>
          </w:tcPr>
          <w:p w14:paraId="6E704373" w14:textId="47F32DAD" w:rsidR="000B38B5" w:rsidRDefault="001B56C1" w:rsidP="00255C76">
            <w:pPr>
              <w:tabs>
                <w:tab w:val="decimal" w:pos="285"/>
              </w:tabs>
              <w:rPr>
                <w:rFonts w:ascii="Times New Roman" w:hAnsi="Times New Roman" w:cs="Times New Roman"/>
                <w:sz w:val="24"/>
                <w:szCs w:val="24"/>
              </w:rPr>
            </w:pPr>
            <w:r>
              <w:rPr>
                <w:rFonts w:ascii="Times New Roman" w:hAnsi="Times New Roman" w:cs="Times New Roman"/>
                <w:sz w:val="24"/>
                <w:szCs w:val="24"/>
              </w:rPr>
              <w:t>1.2</w:t>
            </w:r>
          </w:p>
        </w:tc>
      </w:tr>
      <w:tr w:rsidR="000B38B5" w:rsidRPr="000627A3" w14:paraId="4592EFFF" w14:textId="63D87EF9" w:rsidTr="00255C76">
        <w:trPr>
          <w:trHeight w:hRule="exact" w:val="288"/>
          <w:jc w:val="center"/>
        </w:trPr>
        <w:tc>
          <w:tcPr>
            <w:tcW w:w="5550" w:type="dxa"/>
            <w:tcBorders>
              <w:top w:val="nil"/>
              <w:bottom w:val="nil"/>
            </w:tcBorders>
          </w:tcPr>
          <w:p w14:paraId="532C37F3" w14:textId="70787B84"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Revenge</w:t>
            </w:r>
          </w:p>
        </w:tc>
        <w:tc>
          <w:tcPr>
            <w:tcW w:w="930" w:type="dxa"/>
            <w:tcBorders>
              <w:top w:val="nil"/>
              <w:bottom w:val="nil"/>
            </w:tcBorders>
          </w:tcPr>
          <w:p w14:paraId="626B378C" w14:textId="53F2BBCF"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-.090</w:t>
            </w:r>
          </w:p>
        </w:tc>
        <w:tc>
          <w:tcPr>
            <w:tcW w:w="837" w:type="dxa"/>
            <w:gridSpan w:val="2"/>
            <w:tcBorders>
              <w:top w:val="nil"/>
              <w:bottom w:val="nil"/>
            </w:tcBorders>
          </w:tcPr>
          <w:p w14:paraId="463EE0A2" w14:textId="26779356" w:rsidR="000B38B5" w:rsidRDefault="000B38B5" w:rsidP="00B62427">
            <w:pPr>
              <w:rPr>
                <w:rFonts w:ascii="Times New Roman" w:hAnsi="Times New Roman" w:cs="Times New Roman"/>
                <w:sz w:val="24"/>
                <w:szCs w:val="24"/>
              </w:rPr>
            </w:pPr>
            <w:r>
              <w:rPr>
                <w:rFonts w:ascii="Times New Roman" w:hAnsi="Times New Roman" w:cs="Times New Roman"/>
                <w:sz w:val="24"/>
                <w:szCs w:val="24"/>
              </w:rPr>
              <w:t>.034</w:t>
            </w:r>
          </w:p>
        </w:tc>
        <w:tc>
          <w:tcPr>
            <w:tcW w:w="1053" w:type="dxa"/>
            <w:tcBorders>
              <w:top w:val="nil"/>
              <w:bottom w:val="nil"/>
            </w:tcBorders>
          </w:tcPr>
          <w:p w14:paraId="753C7A78" w14:textId="47842965"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.009</w:t>
            </w:r>
          </w:p>
        </w:tc>
        <w:tc>
          <w:tcPr>
            <w:tcW w:w="1350" w:type="dxa"/>
            <w:tcBorders>
              <w:top w:val="nil"/>
              <w:bottom w:val="nil"/>
            </w:tcBorders>
          </w:tcPr>
          <w:p w14:paraId="2C3342B5" w14:textId="267E1A86"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-.166, -.035</w:t>
            </w:r>
          </w:p>
        </w:tc>
        <w:tc>
          <w:tcPr>
            <w:tcW w:w="1620" w:type="dxa"/>
            <w:tcBorders>
              <w:top w:val="nil"/>
              <w:bottom w:val="nil"/>
            </w:tcBorders>
          </w:tcPr>
          <w:p w14:paraId="038BFB64" w14:textId="03D15998"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33.6</w:t>
            </w:r>
          </w:p>
        </w:tc>
      </w:tr>
      <w:tr w:rsidR="000B38B5" w:rsidRPr="000627A3" w14:paraId="772C4AAC" w14:textId="2C37D224"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310DE619" w14:textId="237263E7"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Blame -&gt; Revenge</w:t>
            </w:r>
          </w:p>
        </w:tc>
        <w:tc>
          <w:tcPr>
            <w:tcW w:w="930" w:type="dxa"/>
            <w:tcBorders>
              <w:top w:val="nil"/>
              <w:bottom w:val="nil"/>
            </w:tcBorders>
          </w:tcPr>
          <w:p w14:paraId="7D412C76" w14:textId="5B0C0544"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.007</w:t>
            </w:r>
          </w:p>
        </w:tc>
        <w:tc>
          <w:tcPr>
            <w:tcW w:w="837" w:type="dxa"/>
            <w:gridSpan w:val="2"/>
            <w:tcBorders>
              <w:top w:val="nil"/>
              <w:bottom w:val="nil"/>
            </w:tcBorders>
          </w:tcPr>
          <w:p w14:paraId="4853B3D6" w14:textId="29FD75A8"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.010</w:t>
            </w:r>
          </w:p>
        </w:tc>
        <w:tc>
          <w:tcPr>
            <w:tcW w:w="1053" w:type="dxa"/>
            <w:tcBorders>
              <w:top w:val="nil"/>
              <w:bottom w:val="nil"/>
            </w:tcBorders>
          </w:tcPr>
          <w:p w14:paraId="4E26F414" w14:textId="2BFFE400"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.694</w:t>
            </w:r>
          </w:p>
        </w:tc>
        <w:tc>
          <w:tcPr>
            <w:tcW w:w="1350" w:type="dxa"/>
            <w:tcBorders>
              <w:top w:val="nil"/>
              <w:bottom w:val="nil"/>
            </w:tcBorders>
          </w:tcPr>
          <w:p w14:paraId="476E8D37" w14:textId="4A416123"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-.007, .032</w:t>
            </w:r>
          </w:p>
        </w:tc>
        <w:tc>
          <w:tcPr>
            <w:tcW w:w="1620" w:type="dxa"/>
            <w:tcBorders>
              <w:top w:val="nil"/>
              <w:bottom w:val="nil"/>
            </w:tcBorders>
          </w:tcPr>
          <w:p w14:paraId="74858C5C" w14:textId="42A57F58"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2.6</w:t>
            </w:r>
          </w:p>
        </w:tc>
      </w:tr>
      <w:tr w:rsidR="000B38B5" w:rsidRPr="000627A3" w14:paraId="3C92504B" w14:textId="4266AB18" w:rsidTr="00255C76">
        <w:trPr>
          <w:trHeight w:hRule="exact" w:val="288"/>
          <w:jc w:val="center"/>
        </w:trPr>
        <w:tc>
          <w:tcPr>
            <w:tcW w:w="5550" w:type="dxa"/>
            <w:tcBorders>
              <w:top w:val="nil"/>
              <w:bottom w:val="nil"/>
            </w:tcBorders>
          </w:tcPr>
          <w:p w14:paraId="7939A490" w14:textId="4B1E0B1C"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PT-&gt; Revenge</w:t>
            </w:r>
          </w:p>
        </w:tc>
        <w:tc>
          <w:tcPr>
            <w:tcW w:w="930" w:type="dxa"/>
            <w:tcBorders>
              <w:top w:val="nil"/>
              <w:bottom w:val="nil"/>
            </w:tcBorders>
          </w:tcPr>
          <w:p w14:paraId="336B20B9" w14:textId="6CFBF488"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-.049</w:t>
            </w:r>
          </w:p>
        </w:tc>
        <w:tc>
          <w:tcPr>
            <w:tcW w:w="837" w:type="dxa"/>
            <w:gridSpan w:val="2"/>
            <w:tcBorders>
              <w:top w:val="nil"/>
              <w:bottom w:val="nil"/>
            </w:tcBorders>
          </w:tcPr>
          <w:p w14:paraId="2FD32F27" w14:textId="3CFA5412" w:rsidR="000B38B5" w:rsidRDefault="000B38B5" w:rsidP="00B62427">
            <w:pPr>
              <w:rPr>
                <w:rFonts w:ascii="Times New Roman" w:hAnsi="Times New Roman" w:cs="Times New Roman"/>
                <w:sz w:val="24"/>
                <w:szCs w:val="24"/>
              </w:rPr>
            </w:pPr>
            <w:r>
              <w:rPr>
                <w:rFonts w:ascii="Times New Roman" w:hAnsi="Times New Roman" w:cs="Times New Roman"/>
                <w:sz w:val="24"/>
                <w:szCs w:val="24"/>
              </w:rPr>
              <w:t>.025</w:t>
            </w:r>
          </w:p>
        </w:tc>
        <w:tc>
          <w:tcPr>
            <w:tcW w:w="1053" w:type="dxa"/>
            <w:tcBorders>
              <w:top w:val="nil"/>
              <w:bottom w:val="nil"/>
            </w:tcBorders>
          </w:tcPr>
          <w:p w14:paraId="53C4ABC1" w14:textId="201B0D25"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.053</w:t>
            </w:r>
          </w:p>
        </w:tc>
        <w:tc>
          <w:tcPr>
            <w:tcW w:w="1350" w:type="dxa"/>
            <w:tcBorders>
              <w:top w:val="nil"/>
              <w:bottom w:val="nil"/>
            </w:tcBorders>
          </w:tcPr>
          <w:p w14:paraId="3AFDFAFB" w14:textId="1FBDD8D1"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-.101, -.003</w:t>
            </w:r>
          </w:p>
        </w:tc>
        <w:tc>
          <w:tcPr>
            <w:tcW w:w="1620" w:type="dxa"/>
            <w:tcBorders>
              <w:top w:val="nil"/>
              <w:bottom w:val="nil"/>
            </w:tcBorders>
          </w:tcPr>
          <w:p w14:paraId="77BE935A" w14:textId="6AE81535"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18.3</w:t>
            </w:r>
          </w:p>
        </w:tc>
      </w:tr>
      <w:tr w:rsidR="000B38B5" w:rsidRPr="000627A3" w14:paraId="4C6BD8D0" w14:textId="6527E984"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541F104E" w14:textId="39B6323A"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Neg Att -&gt; Revenge</w:t>
            </w:r>
          </w:p>
        </w:tc>
        <w:tc>
          <w:tcPr>
            <w:tcW w:w="930" w:type="dxa"/>
            <w:tcBorders>
              <w:top w:val="nil"/>
              <w:bottom w:val="nil"/>
            </w:tcBorders>
          </w:tcPr>
          <w:p w14:paraId="46C16FFB" w14:textId="6601106E"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-.063</w:t>
            </w:r>
          </w:p>
        </w:tc>
        <w:tc>
          <w:tcPr>
            <w:tcW w:w="837" w:type="dxa"/>
            <w:gridSpan w:val="2"/>
            <w:tcBorders>
              <w:top w:val="nil"/>
              <w:bottom w:val="nil"/>
            </w:tcBorders>
          </w:tcPr>
          <w:p w14:paraId="05F1BC64" w14:textId="21BDC1FA" w:rsidR="000B38B5" w:rsidRDefault="000B38B5" w:rsidP="00B62427">
            <w:pPr>
              <w:rPr>
                <w:rFonts w:ascii="Times New Roman" w:hAnsi="Times New Roman" w:cs="Times New Roman"/>
                <w:sz w:val="24"/>
                <w:szCs w:val="24"/>
              </w:rPr>
            </w:pPr>
            <w:r>
              <w:rPr>
                <w:rFonts w:ascii="Times New Roman" w:hAnsi="Times New Roman" w:cs="Times New Roman"/>
                <w:sz w:val="24"/>
                <w:szCs w:val="24"/>
              </w:rPr>
              <w:t>.032</w:t>
            </w:r>
          </w:p>
        </w:tc>
        <w:tc>
          <w:tcPr>
            <w:tcW w:w="1053" w:type="dxa"/>
            <w:tcBorders>
              <w:top w:val="nil"/>
              <w:bottom w:val="nil"/>
            </w:tcBorders>
          </w:tcPr>
          <w:p w14:paraId="25D4F164" w14:textId="24885538"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.048</w:t>
            </w:r>
          </w:p>
        </w:tc>
        <w:tc>
          <w:tcPr>
            <w:tcW w:w="1350" w:type="dxa"/>
            <w:tcBorders>
              <w:top w:val="nil"/>
              <w:bottom w:val="nil"/>
            </w:tcBorders>
          </w:tcPr>
          <w:p w14:paraId="753D517B" w14:textId="4796A3C3"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-.135, -.006</w:t>
            </w:r>
          </w:p>
        </w:tc>
        <w:tc>
          <w:tcPr>
            <w:tcW w:w="1620" w:type="dxa"/>
            <w:tcBorders>
              <w:top w:val="nil"/>
              <w:bottom w:val="nil"/>
            </w:tcBorders>
          </w:tcPr>
          <w:p w14:paraId="473656AD" w14:textId="165DDFEE"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23.5</w:t>
            </w:r>
          </w:p>
        </w:tc>
      </w:tr>
      <w:tr w:rsidR="000B38B5" w:rsidRPr="000627A3" w14:paraId="406CB0E5" w14:textId="0AA81001" w:rsidTr="00255C76">
        <w:trPr>
          <w:trHeight w:hRule="exact" w:val="288"/>
          <w:jc w:val="center"/>
        </w:trPr>
        <w:tc>
          <w:tcPr>
            <w:tcW w:w="5550" w:type="dxa"/>
            <w:tcBorders>
              <w:top w:val="nil"/>
              <w:bottom w:val="nil"/>
            </w:tcBorders>
          </w:tcPr>
          <w:p w14:paraId="60698A96" w14:textId="636D0AFD"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Blame -&gt; Revenge</w:t>
            </w:r>
          </w:p>
        </w:tc>
        <w:tc>
          <w:tcPr>
            <w:tcW w:w="930" w:type="dxa"/>
            <w:tcBorders>
              <w:top w:val="nil"/>
              <w:bottom w:val="nil"/>
            </w:tcBorders>
          </w:tcPr>
          <w:p w14:paraId="4BF69354" w14:textId="1949E6FB"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.007</w:t>
            </w:r>
          </w:p>
        </w:tc>
        <w:tc>
          <w:tcPr>
            <w:tcW w:w="837" w:type="dxa"/>
            <w:gridSpan w:val="2"/>
            <w:tcBorders>
              <w:top w:val="nil"/>
              <w:bottom w:val="nil"/>
            </w:tcBorders>
          </w:tcPr>
          <w:p w14:paraId="4D7EDA80" w14:textId="25EA4292"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.007</w:t>
            </w:r>
          </w:p>
        </w:tc>
        <w:tc>
          <w:tcPr>
            <w:tcW w:w="1053" w:type="dxa"/>
            <w:tcBorders>
              <w:top w:val="nil"/>
              <w:bottom w:val="nil"/>
            </w:tcBorders>
          </w:tcPr>
          <w:p w14:paraId="16914A4D" w14:textId="0ACE677C"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.353</w:t>
            </w:r>
          </w:p>
        </w:tc>
        <w:tc>
          <w:tcPr>
            <w:tcW w:w="1350" w:type="dxa"/>
            <w:tcBorders>
              <w:top w:val="nil"/>
              <w:bottom w:val="nil"/>
            </w:tcBorders>
          </w:tcPr>
          <w:p w14:paraId="5EDC31BB" w14:textId="6F2B4140"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-.005, .025</w:t>
            </w:r>
          </w:p>
        </w:tc>
        <w:tc>
          <w:tcPr>
            <w:tcW w:w="1620" w:type="dxa"/>
            <w:tcBorders>
              <w:top w:val="nil"/>
              <w:bottom w:val="nil"/>
            </w:tcBorders>
          </w:tcPr>
          <w:p w14:paraId="6C7AB214" w14:textId="52AE1A71"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2.6</w:t>
            </w:r>
          </w:p>
        </w:tc>
      </w:tr>
      <w:tr w:rsidR="000B38B5" w:rsidRPr="000627A3" w14:paraId="3F241027" w14:textId="3A0EA08D"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24CB127E" w14:textId="71576BAD" w:rsidR="000B38B5" w:rsidRDefault="000B38B5" w:rsidP="00B62427">
            <w:pPr>
              <w:rPr>
                <w:rFonts w:ascii="Times New Roman" w:hAnsi="Times New Roman" w:cs="Times New Roman"/>
                <w:sz w:val="24"/>
                <w:szCs w:val="24"/>
              </w:rPr>
            </w:pPr>
            <w:r>
              <w:rPr>
                <w:rFonts w:ascii="Times New Roman" w:hAnsi="Times New Roman" w:cs="Times New Roman"/>
                <w:sz w:val="24"/>
                <w:szCs w:val="24"/>
              </w:rPr>
              <w:lastRenderedPageBreak/>
              <w:t>IH -&gt; PT -&gt; Blame -&gt; Revenge</w:t>
            </w:r>
          </w:p>
        </w:tc>
        <w:tc>
          <w:tcPr>
            <w:tcW w:w="930" w:type="dxa"/>
            <w:tcBorders>
              <w:top w:val="nil"/>
              <w:bottom w:val="nil"/>
            </w:tcBorders>
          </w:tcPr>
          <w:p w14:paraId="1D912253" w14:textId="523371D1"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-.001</w:t>
            </w:r>
          </w:p>
        </w:tc>
        <w:tc>
          <w:tcPr>
            <w:tcW w:w="837" w:type="dxa"/>
            <w:gridSpan w:val="2"/>
            <w:tcBorders>
              <w:top w:val="nil"/>
              <w:bottom w:val="nil"/>
            </w:tcBorders>
          </w:tcPr>
          <w:p w14:paraId="63DE869E" w14:textId="5543901D"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.003</w:t>
            </w:r>
          </w:p>
        </w:tc>
        <w:tc>
          <w:tcPr>
            <w:tcW w:w="1053" w:type="dxa"/>
            <w:tcBorders>
              <w:top w:val="nil"/>
              <w:bottom w:val="nil"/>
            </w:tcBorders>
          </w:tcPr>
          <w:p w14:paraId="6ADF4BA4" w14:textId="01EE0EA9"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.767</w:t>
            </w:r>
          </w:p>
        </w:tc>
        <w:tc>
          <w:tcPr>
            <w:tcW w:w="1350" w:type="dxa"/>
            <w:tcBorders>
              <w:top w:val="nil"/>
              <w:bottom w:val="nil"/>
            </w:tcBorders>
          </w:tcPr>
          <w:p w14:paraId="1365B02B" w14:textId="1CC8E218"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-.007, .004</w:t>
            </w:r>
          </w:p>
        </w:tc>
        <w:tc>
          <w:tcPr>
            <w:tcW w:w="1620" w:type="dxa"/>
            <w:tcBorders>
              <w:top w:val="nil"/>
              <w:bottom w:val="nil"/>
            </w:tcBorders>
          </w:tcPr>
          <w:p w14:paraId="5E3221A7" w14:textId="790FC16A"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0</w:t>
            </w:r>
            <w:r w:rsidR="0047042D">
              <w:rPr>
                <w:rFonts w:ascii="Times New Roman" w:hAnsi="Times New Roman" w:cs="Times New Roman"/>
                <w:sz w:val="24"/>
                <w:szCs w:val="24"/>
              </w:rPr>
              <w:t>.4</w:t>
            </w:r>
          </w:p>
        </w:tc>
      </w:tr>
      <w:tr w:rsidR="000B38B5" w:rsidRPr="000627A3" w14:paraId="4E23BD5D" w14:textId="4441FB1B" w:rsidTr="00255C76">
        <w:trPr>
          <w:trHeight w:hRule="exact" w:val="288"/>
          <w:jc w:val="center"/>
        </w:trPr>
        <w:tc>
          <w:tcPr>
            <w:tcW w:w="5550" w:type="dxa"/>
            <w:tcBorders>
              <w:top w:val="nil"/>
              <w:bottom w:val="nil"/>
            </w:tcBorders>
          </w:tcPr>
          <w:p w14:paraId="658C7A4A" w14:textId="5B0A5839"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Neg Att -&gt; Blame -&gt; Revenge</w:t>
            </w:r>
          </w:p>
        </w:tc>
        <w:tc>
          <w:tcPr>
            <w:tcW w:w="930" w:type="dxa"/>
            <w:tcBorders>
              <w:top w:val="nil"/>
              <w:bottom w:val="nil"/>
            </w:tcBorders>
          </w:tcPr>
          <w:p w14:paraId="593C45B8" w14:textId="48E72593"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-.009</w:t>
            </w:r>
          </w:p>
        </w:tc>
        <w:tc>
          <w:tcPr>
            <w:tcW w:w="837" w:type="dxa"/>
            <w:gridSpan w:val="2"/>
            <w:tcBorders>
              <w:top w:val="nil"/>
              <w:bottom w:val="nil"/>
            </w:tcBorders>
          </w:tcPr>
          <w:p w14:paraId="784B7FB4" w14:textId="58EB7642"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.010</w:t>
            </w:r>
          </w:p>
        </w:tc>
        <w:tc>
          <w:tcPr>
            <w:tcW w:w="1053" w:type="dxa"/>
            <w:tcBorders>
              <w:top w:val="nil"/>
              <w:bottom w:val="nil"/>
            </w:tcBorders>
          </w:tcPr>
          <w:p w14:paraId="036F10C2" w14:textId="7C16E09E"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.347</w:t>
            </w:r>
          </w:p>
        </w:tc>
        <w:tc>
          <w:tcPr>
            <w:tcW w:w="1350" w:type="dxa"/>
            <w:tcBorders>
              <w:top w:val="nil"/>
              <w:bottom w:val="nil"/>
            </w:tcBorders>
          </w:tcPr>
          <w:p w14:paraId="56E29966" w14:textId="680CC0EA" w:rsidR="000B38B5"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-.032, .007</w:t>
            </w:r>
          </w:p>
        </w:tc>
        <w:tc>
          <w:tcPr>
            <w:tcW w:w="1620" w:type="dxa"/>
            <w:tcBorders>
              <w:top w:val="nil"/>
              <w:bottom w:val="nil"/>
            </w:tcBorders>
          </w:tcPr>
          <w:p w14:paraId="324B02D1" w14:textId="04B07888" w:rsidR="000B38B5" w:rsidRDefault="0047042D" w:rsidP="00255C76">
            <w:pPr>
              <w:tabs>
                <w:tab w:val="decimal" w:pos="285"/>
              </w:tabs>
              <w:rPr>
                <w:rFonts w:ascii="Times New Roman" w:hAnsi="Times New Roman" w:cs="Times New Roman"/>
                <w:sz w:val="24"/>
                <w:szCs w:val="24"/>
              </w:rPr>
            </w:pPr>
            <w:r>
              <w:rPr>
                <w:rFonts w:ascii="Times New Roman" w:hAnsi="Times New Roman" w:cs="Times New Roman"/>
                <w:sz w:val="24"/>
                <w:szCs w:val="24"/>
              </w:rPr>
              <w:t>3.4</w:t>
            </w:r>
          </w:p>
        </w:tc>
      </w:tr>
      <w:tr w:rsidR="000B38B5" w:rsidRPr="000627A3" w14:paraId="719DEFE2" w14:textId="02B7D4C3"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4C24746C" w14:textId="1B6D5910"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Revenge</w:t>
            </w:r>
          </w:p>
        </w:tc>
        <w:tc>
          <w:tcPr>
            <w:tcW w:w="930" w:type="dxa"/>
            <w:tcBorders>
              <w:top w:val="nil"/>
              <w:bottom w:val="nil"/>
            </w:tcBorders>
          </w:tcPr>
          <w:p w14:paraId="2D9332B2" w14:textId="5D32BA26" w:rsidR="000B38B5" w:rsidRPr="000627A3"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-.021</w:t>
            </w:r>
          </w:p>
        </w:tc>
        <w:tc>
          <w:tcPr>
            <w:tcW w:w="837" w:type="dxa"/>
            <w:gridSpan w:val="2"/>
            <w:tcBorders>
              <w:top w:val="nil"/>
              <w:bottom w:val="nil"/>
            </w:tcBorders>
          </w:tcPr>
          <w:p w14:paraId="030C99E1" w14:textId="0EE9107D" w:rsidR="000B38B5" w:rsidRPr="000627A3" w:rsidRDefault="000B38B5" w:rsidP="00B62427">
            <w:pPr>
              <w:rPr>
                <w:rFonts w:ascii="Times New Roman" w:hAnsi="Times New Roman" w:cs="Times New Roman"/>
                <w:sz w:val="24"/>
                <w:szCs w:val="24"/>
              </w:rPr>
            </w:pPr>
            <w:r>
              <w:rPr>
                <w:rFonts w:ascii="Times New Roman" w:hAnsi="Times New Roman" w:cs="Times New Roman"/>
                <w:sz w:val="24"/>
                <w:szCs w:val="24"/>
              </w:rPr>
              <w:t>.012</w:t>
            </w:r>
          </w:p>
        </w:tc>
        <w:tc>
          <w:tcPr>
            <w:tcW w:w="1053" w:type="dxa"/>
            <w:tcBorders>
              <w:top w:val="nil"/>
              <w:bottom w:val="nil"/>
            </w:tcBorders>
          </w:tcPr>
          <w:p w14:paraId="1577FD98" w14:textId="2A46493E" w:rsidR="000B38B5" w:rsidRPr="000627A3"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.077</w:t>
            </w:r>
          </w:p>
        </w:tc>
        <w:tc>
          <w:tcPr>
            <w:tcW w:w="1350" w:type="dxa"/>
            <w:tcBorders>
              <w:top w:val="nil"/>
              <w:bottom w:val="nil"/>
            </w:tcBorders>
          </w:tcPr>
          <w:p w14:paraId="3748742F" w14:textId="4ECB70E2"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-.047, -.004</w:t>
            </w:r>
          </w:p>
        </w:tc>
        <w:tc>
          <w:tcPr>
            <w:tcW w:w="1620" w:type="dxa"/>
            <w:tcBorders>
              <w:top w:val="nil"/>
              <w:bottom w:val="nil"/>
            </w:tcBorders>
          </w:tcPr>
          <w:p w14:paraId="6169DF3B" w14:textId="4084ABD0"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7.8</w:t>
            </w:r>
          </w:p>
        </w:tc>
      </w:tr>
      <w:tr w:rsidR="000B38B5" w:rsidRPr="000627A3" w14:paraId="0F48C62D" w14:textId="35A5C296" w:rsidTr="00255C76">
        <w:trPr>
          <w:trHeight w:hRule="exact" w:val="288"/>
          <w:jc w:val="center"/>
        </w:trPr>
        <w:tc>
          <w:tcPr>
            <w:tcW w:w="5550" w:type="dxa"/>
            <w:tcBorders>
              <w:top w:val="nil"/>
              <w:bottom w:val="nil"/>
            </w:tcBorders>
          </w:tcPr>
          <w:p w14:paraId="5A1CBAA2" w14:textId="603998F0"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Neg Att -&gt; Revenge</w:t>
            </w:r>
          </w:p>
        </w:tc>
        <w:tc>
          <w:tcPr>
            <w:tcW w:w="930" w:type="dxa"/>
            <w:tcBorders>
              <w:top w:val="nil"/>
              <w:bottom w:val="nil"/>
            </w:tcBorders>
          </w:tcPr>
          <w:p w14:paraId="1B30BC6F" w14:textId="6ABB35DE"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-.022</w:t>
            </w:r>
          </w:p>
        </w:tc>
        <w:tc>
          <w:tcPr>
            <w:tcW w:w="837" w:type="dxa"/>
            <w:gridSpan w:val="2"/>
            <w:tcBorders>
              <w:top w:val="nil"/>
              <w:bottom w:val="nil"/>
            </w:tcBorders>
          </w:tcPr>
          <w:p w14:paraId="37B9B129" w14:textId="026FB0E6"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.012</w:t>
            </w:r>
          </w:p>
        </w:tc>
        <w:tc>
          <w:tcPr>
            <w:tcW w:w="1053" w:type="dxa"/>
            <w:tcBorders>
              <w:top w:val="nil"/>
              <w:bottom w:val="nil"/>
            </w:tcBorders>
          </w:tcPr>
          <w:p w14:paraId="69CE4CA1" w14:textId="4AFB77CF"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.072</w:t>
            </w:r>
          </w:p>
        </w:tc>
        <w:tc>
          <w:tcPr>
            <w:tcW w:w="1350" w:type="dxa"/>
            <w:tcBorders>
              <w:top w:val="nil"/>
              <w:bottom w:val="nil"/>
            </w:tcBorders>
          </w:tcPr>
          <w:p w14:paraId="2A5EBB6B" w14:textId="30EA7ECF"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-.047, -.001</w:t>
            </w:r>
          </w:p>
        </w:tc>
        <w:tc>
          <w:tcPr>
            <w:tcW w:w="1620" w:type="dxa"/>
            <w:tcBorders>
              <w:top w:val="nil"/>
              <w:bottom w:val="nil"/>
            </w:tcBorders>
          </w:tcPr>
          <w:p w14:paraId="3326D168" w14:textId="14FFBBD5"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8.2</w:t>
            </w:r>
          </w:p>
        </w:tc>
      </w:tr>
      <w:tr w:rsidR="000B38B5" w:rsidRPr="000627A3" w14:paraId="48B7DB2D" w14:textId="733C3F3F"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75E758B4" w14:textId="0A62AAA6"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 -&gt; Neg Att -&gt; Revenge</w:t>
            </w:r>
          </w:p>
        </w:tc>
        <w:tc>
          <w:tcPr>
            <w:tcW w:w="930" w:type="dxa"/>
            <w:tcBorders>
              <w:top w:val="nil"/>
              <w:bottom w:val="nil"/>
            </w:tcBorders>
          </w:tcPr>
          <w:p w14:paraId="4742DF9C" w14:textId="207DF9E8"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-.006</w:t>
            </w:r>
          </w:p>
        </w:tc>
        <w:tc>
          <w:tcPr>
            <w:tcW w:w="837" w:type="dxa"/>
            <w:gridSpan w:val="2"/>
            <w:tcBorders>
              <w:top w:val="nil"/>
              <w:bottom w:val="nil"/>
            </w:tcBorders>
          </w:tcPr>
          <w:p w14:paraId="6B894500" w14:textId="13C01A6F"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.010</w:t>
            </w:r>
          </w:p>
        </w:tc>
        <w:tc>
          <w:tcPr>
            <w:tcW w:w="1053" w:type="dxa"/>
            <w:tcBorders>
              <w:top w:val="nil"/>
              <w:bottom w:val="nil"/>
            </w:tcBorders>
          </w:tcPr>
          <w:p w14:paraId="0C290F55" w14:textId="7E502D7A"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.557</w:t>
            </w:r>
          </w:p>
        </w:tc>
        <w:tc>
          <w:tcPr>
            <w:tcW w:w="1350" w:type="dxa"/>
            <w:tcBorders>
              <w:top w:val="nil"/>
              <w:bottom w:val="nil"/>
            </w:tcBorders>
          </w:tcPr>
          <w:p w14:paraId="1E3DECF3" w14:textId="1F739511"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-.026, .014</w:t>
            </w:r>
          </w:p>
        </w:tc>
        <w:tc>
          <w:tcPr>
            <w:tcW w:w="1620" w:type="dxa"/>
            <w:tcBorders>
              <w:top w:val="nil"/>
              <w:bottom w:val="nil"/>
            </w:tcBorders>
          </w:tcPr>
          <w:p w14:paraId="69534421" w14:textId="0816832E"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2.2</w:t>
            </w:r>
          </w:p>
        </w:tc>
      </w:tr>
      <w:tr w:rsidR="000B38B5" w:rsidRPr="000627A3" w14:paraId="36835F07" w14:textId="3A6983B9" w:rsidTr="00255C76">
        <w:trPr>
          <w:trHeight w:hRule="exact" w:val="288"/>
          <w:jc w:val="center"/>
        </w:trPr>
        <w:tc>
          <w:tcPr>
            <w:tcW w:w="5550" w:type="dxa"/>
            <w:tcBorders>
              <w:top w:val="nil"/>
              <w:bottom w:val="nil"/>
            </w:tcBorders>
          </w:tcPr>
          <w:p w14:paraId="50603054" w14:textId="2DA24603"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Blame -&gt; Revenge</w:t>
            </w:r>
          </w:p>
        </w:tc>
        <w:tc>
          <w:tcPr>
            <w:tcW w:w="930" w:type="dxa"/>
            <w:tcBorders>
              <w:top w:val="nil"/>
              <w:bottom w:val="nil"/>
            </w:tcBorders>
          </w:tcPr>
          <w:p w14:paraId="152ADE56" w14:textId="0F125A4A"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.000</w:t>
            </w:r>
          </w:p>
        </w:tc>
        <w:tc>
          <w:tcPr>
            <w:tcW w:w="837" w:type="dxa"/>
            <w:gridSpan w:val="2"/>
            <w:tcBorders>
              <w:top w:val="nil"/>
              <w:bottom w:val="nil"/>
            </w:tcBorders>
          </w:tcPr>
          <w:p w14:paraId="28A03839" w14:textId="48FC8628"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.001</w:t>
            </w:r>
          </w:p>
        </w:tc>
        <w:tc>
          <w:tcPr>
            <w:tcW w:w="1053" w:type="dxa"/>
            <w:tcBorders>
              <w:top w:val="nil"/>
              <w:bottom w:val="nil"/>
            </w:tcBorders>
          </w:tcPr>
          <w:p w14:paraId="2599B847" w14:textId="1AB12245"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.774</w:t>
            </w:r>
          </w:p>
        </w:tc>
        <w:tc>
          <w:tcPr>
            <w:tcW w:w="1350" w:type="dxa"/>
            <w:tcBorders>
              <w:top w:val="nil"/>
              <w:bottom w:val="nil"/>
            </w:tcBorders>
          </w:tcPr>
          <w:p w14:paraId="153F3FE8" w14:textId="58F3BFAC"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-.003, .002</w:t>
            </w:r>
          </w:p>
        </w:tc>
        <w:tc>
          <w:tcPr>
            <w:tcW w:w="1620" w:type="dxa"/>
            <w:tcBorders>
              <w:top w:val="nil"/>
              <w:bottom w:val="nil"/>
            </w:tcBorders>
          </w:tcPr>
          <w:p w14:paraId="7CEF32F6" w14:textId="4775461E"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0.0</w:t>
            </w:r>
          </w:p>
        </w:tc>
      </w:tr>
      <w:tr w:rsidR="000B38B5" w:rsidRPr="000627A3" w14:paraId="5ECD4DFE" w14:textId="7F82F0A3"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68E16EC6" w14:textId="68DF62A1"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Neg Att -&gt; Blame -&gt; Revenge</w:t>
            </w:r>
          </w:p>
        </w:tc>
        <w:tc>
          <w:tcPr>
            <w:tcW w:w="930" w:type="dxa"/>
            <w:tcBorders>
              <w:top w:val="nil"/>
              <w:bottom w:val="nil"/>
            </w:tcBorders>
          </w:tcPr>
          <w:p w14:paraId="2B639CF7" w14:textId="18029168"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-.003</w:t>
            </w:r>
          </w:p>
        </w:tc>
        <w:tc>
          <w:tcPr>
            <w:tcW w:w="837" w:type="dxa"/>
            <w:gridSpan w:val="2"/>
            <w:tcBorders>
              <w:top w:val="nil"/>
              <w:bottom w:val="nil"/>
            </w:tcBorders>
          </w:tcPr>
          <w:p w14:paraId="27896CF3" w14:textId="699C7E85"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.004</w:t>
            </w:r>
          </w:p>
        </w:tc>
        <w:tc>
          <w:tcPr>
            <w:tcW w:w="1053" w:type="dxa"/>
            <w:tcBorders>
              <w:top w:val="nil"/>
              <w:bottom w:val="nil"/>
            </w:tcBorders>
          </w:tcPr>
          <w:p w14:paraId="5E25691D" w14:textId="551409E7"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.407</w:t>
            </w:r>
          </w:p>
        </w:tc>
        <w:tc>
          <w:tcPr>
            <w:tcW w:w="1350" w:type="dxa"/>
            <w:tcBorders>
              <w:top w:val="nil"/>
              <w:bottom w:val="nil"/>
            </w:tcBorders>
          </w:tcPr>
          <w:p w14:paraId="5C3E5846" w14:textId="09EDE206"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-.013, .002</w:t>
            </w:r>
          </w:p>
        </w:tc>
        <w:tc>
          <w:tcPr>
            <w:tcW w:w="1620" w:type="dxa"/>
            <w:tcBorders>
              <w:top w:val="nil"/>
              <w:bottom w:val="nil"/>
            </w:tcBorders>
          </w:tcPr>
          <w:p w14:paraId="5D56A55C" w14:textId="465F66D7"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1.1</w:t>
            </w:r>
          </w:p>
        </w:tc>
      </w:tr>
      <w:tr w:rsidR="000B38B5" w:rsidRPr="000627A3" w14:paraId="3CC5D31A" w14:textId="601295E8" w:rsidTr="00255C76">
        <w:trPr>
          <w:trHeight w:hRule="exact" w:val="288"/>
          <w:jc w:val="center"/>
        </w:trPr>
        <w:tc>
          <w:tcPr>
            <w:tcW w:w="5550" w:type="dxa"/>
            <w:tcBorders>
              <w:top w:val="nil"/>
              <w:bottom w:val="nil"/>
            </w:tcBorders>
          </w:tcPr>
          <w:p w14:paraId="0535FDF1" w14:textId="4410D67D"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 -&gt; Neg Att -&gt; Blame -&gt; Revenge</w:t>
            </w:r>
          </w:p>
        </w:tc>
        <w:tc>
          <w:tcPr>
            <w:tcW w:w="930" w:type="dxa"/>
            <w:tcBorders>
              <w:top w:val="nil"/>
              <w:bottom w:val="nil"/>
            </w:tcBorders>
          </w:tcPr>
          <w:p w14:paraId="035BB2EA" w14:textId="6DF48C9F"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-.001</w:t>
            </w:r>
          </w:p>
        </w:tc>
        <w:tc>
          <w:tcPr>
            <w:tcW w:w="837" w:type="dxa"/>
            <w:gridSpan w:val="2"/>
            <w:tcBorders>
              <w:top w:val="nil"/>
              <w:bottom w:val="nil"/>
            </w:tcBorders>
          </w:tcPr>
          <w:p w14:paraId="6FEB5C80" w14:textId="00CEC2F8"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.002</w:t>
            </w:r>
          </w:p>
        </w:tc>
        <w:tc>
          <w:tcPr>
            <w:tcW w:w="1053" w:type="dxa"/>
            <w:tcBorders>
              <w:top w:val="nil"/>
              <w:bottom w:val="nil"/>
            </w:tcBorders>
          </w:tcPr>
          <w:p w14:paraId="33487BC2" w14:textId="162DF170"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.699</w:t>
            </w:r>
          </w:p>
        </w:tc>
        <w:tc>
          <w:tcPr>
            <w:tcW w:w="1350" w:type="dxa"/>
            <w:tcBorders>
              <w:top w:val="nil"/>
              <w:bottom w:val="nil"/>
            </w:tcBorders>
          </w:tcPr>
          <w:p w14:paraId="7EC0929F" w14:textId="1B425F2C"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-.007, .003</w:t>
            </w:r>
          </w:p>
        </w:tc>
        <w:tc>
          <w:tcPr>
            <w:tcW w:w="1620" w:type="dxa"/>
            <w:tcBorders>
              <w:top w:val="nil"/>
              <w:bottom w:val="nil"/>
            </w:tcBorders>
          </w:tcPr>
          <w:p w14:paraId="440DDD2B" w14:textId="63B637F1"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0.4</w:t>
            </w:r>
          </w:p>
        </w:tc>
      </w:tr>
      <w:tr w:rsidR="000B38B5" w:rsidRPr="000627A3" w14:paraId="5EDD14C9" w14:textId="62EA8612"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0C40514F" w14:textId="0EE74811"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Neg Att -&gt; Revenge</w:t>
            </w:r>
          </w:p>
        </w:tc>
        <w:tc>
          <w:tcPr>
            <w:tcW w:w="930" w:type="dxa"/>
            <w:tcBorders>
              <w:top w:val="nil"/>
              <w:bottom w:val="nil"/>
            </w:tcBorders>
          </w:tcPr>
          <w:p w14:paraId="1A7BF468" w14:textId="4A24478D"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-.002</w:t>
            </w:r>
          </w:p>
        </w:tc>
        <w:tc>
          <w:tcPr>
            <w:tcW w:w="837" w:type="dxa"/>
            <w:gridSpan w:val="2"/>
            <w:tcBorders>
              <w:top w:val="nil"/>
              <w:bottom w:val="nil"/>
            </w:tcBorders>
          </w:tcPr>
          <w:p w14:paraId="205BEFCF" w14:textId="2ED6533E"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.004</w:t>
            </w:r>
          </w:p>
        </w:tc>
        <w:tc>
          <w:tcPr>
            <w:tcW w:w="1053" w:type="dxa"/>
            <w:tcBorders>
              <w:top w:val="nil"/>
              <w:bottom w:val="nil"/>
            </w:tcBorders>
          </w:tcPr>
          <w:p w14:paraId="020B8A41" w14:textId="4966FC3B"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.563</w:t>
            </w:r>
          </w:p>
        </w:tc>
        <w:tc>
          <w:tcPr>
            <w:tcW w:w="1350" w:type="dxa"/>
            <w:tcBorders>
              <w:top w:val="nil"/>
              <w:bottom w:val="nil"/>
            </w:tcBorders>
          </w:tcPr>
          <w:p w14:paraId="0FC39FFB" w14:textId="13B7DA0A"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-.011, .006</w:t>
            </w:r>
          </w:p>
        </w:tc>
        <w:tc>
          <w:tcPr>
            <w:tcW w:w="1620" w:type="dxa"/>
            <w:tcBorders>
              <w:top w:val="nil"/>
              <w:bottom w:val="nil"/>
            </w:tcBorders>
          </w:tcPr>
          <w:p w14:paraId="5A265D5E" w14:textId="600BF5FA"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.07</w:t>
            </w:r>
          </w:p>
        </w:tc>
      </w:tr>
      <w:tr w:rsidR="000B38B5" w:rsidRPr="000627A3" w14:paraId="57997612" w14:textId="0CD8D085" w:rsidTr="00255C76">
        <w:trPr>
          <w:trHeight w:hRule="exact" w:val="288"/>
          <w:jc w:val="center"/>
        </w:trPr>
        <w:tc>
          <w:tcPr>
            <w:tcW w:w="5550" w:type="dxa"/>
            <w:tcBorders>
              <w:top w:val="nil"/>
              <w:bottom w:val="nil"/>
            </w:tcBorders>
          </w:tcPr>
          <w:p w14:paraId="62734121" w14:textId="6B35A263"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Neg Att -&gt; Blame -&gt; Revenge</w:t>
            </w:r>
          </w:p>
        </w:tc>
        <w:tc>
          <w:tcPr>
            <w:tcW w:w="930" w:type="dxa"/>
            <w:tcBorders>
              <w:top w:val="nil"/>
              <w:bottom w:val="nil"/>
            </w:tcBorders>
          </w:tcPr>
          <w:p w14:paraId="7A966E38" w14:textId="42F7F3F9"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.000</w:t>
            </w:r>
          </w:p>
        </w:tc>
        <w:tc>
          <w:tcPr>
            <w:tcW w:w="837" w:type="dxa"/>
            <w:gridSpan w:val="2"/>
            <w:tcBorders>
              <w:top w:val="nil"/>
              <w:bottom w:val="nil"/>
            </w:tcBorders>
          </w:tcPr>
          <w:p w14:paraId="780F555F" w14:textId="7F59D615"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.001</w:t>
            </w:r>
          </w:p>
        </w:tc>
        <w:tc>
          <w:tcPr>
            <w:tcW w:w="1053" w:type="dxa"/>
            <w:tcBorders>
              <w:top w:val="nil"/>
              <w:bottom w:val="nil"/>
            </w:tcBorders>
          </w:tcPr>
          <w:p w14:paraId="7F4B279A" w14:textId="5986AFB9"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.700</w:t>
            </w:r>
          </w:p>
        </w:tc>
        <w:tc>
          <w:tcPr>
            <w:tcW w:w="1350" w:type="dxa"/>
            <w:tcBorders>
              <w:top w:val="nil"/>
              <w:bottom w:val="nil"/>
            </w:tcBorders>
          </w:tcPr>
          <w:p w14:paraId="013B3629" w14:textId="19AFECA4"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-.004, .001</w:t>
            </w:r>
          </w:p>
        </w:tc>
        <w:tc>
          <w:tcPr>
            <w:tcW w:w="1620" w:type="dxa"/>
            <w:tcBorders>
              <w:top w:val="nil"/>
              <w:bottom w:val="nil"/>
            </w:tcBorders>
          </w:tcPr>
          <w:p w14:paraId="74C42AF9" w14:textId="7946196A" w:rsidR="000B38B5" w:rsidRDefault="00C31470" w:rsidP="00255C76">
            <w:pPr>
              <w:tabs>
                <w:tab w:val="decimal" w:pos="285"/>
              </w:tabs>
              <w:rPr>
                <w:rFonts w:ascii="Times New Roman" w:hAnsi="Times New Roman" w:cs="Times New Roman"/>
                <w:sz w:val="24"/>
                <w:szCs w:val="24"/>
              </w:rPr>
            </w:pPr>
            <w:r>
              <w:rPr>
                <w:rFonts w:ascii="Times New Roman" w:hAnsi="Times New Roman" w:cs="Times New Roman"/>
                <w:sz w:val="24"/>
                <w:szCs w:val="24"/>
              </w:rPr>
              <w:t>0.0</w:t>
            </w:r>
          </w:p>
        </w:tc>
      </w:tr>
      <w:tr w:rsidR="00255C76" w:rsidRPr="000627A3" w14:paraId="27257E5D" w14:textId="24B17630"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35536CB4" w14:textId="430032EF"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Benevolence</w:t>
            </w:r>
          </w:p>
        </w:tc>
        <w:tc>
          <w:tcPr>
            <w:tcW w:w="930" w:type="dxa"/>
            <w:tcBorders>
              <w:top w:val="nil"/>
              <w:bottom w:val="nil"/>
            </w:tcBorders>
          </w:tcPr>
          <w:p w14:paraId="5C7E045D" w14:textId="17231270"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.029</w:t>
            </w:r>
          </w:p>
        </w:tc>
        <w:tc>
          <w:tcPr>
            <w:tcW w:w="837" w:type="dxa"/>
            <w:gridSpan w:val="2"/>
            <w:tcBorders>
              <w:top w:val="nil"/>
              <w:bottom w:val="nil"/>
            </w:tcBorders>
          </w:tcPr>
          <w:p w14:paraId="697A4EDB" w14:textId="03DC13B7" w:rsidR="00255C76" w:rsidRDefault="00255C76" w:rsidP="00255C76">
            <w:pPr>
              <w:rPr>
                <w:rFonts w:ascii="Times New Roman" w:hAnsi="Times New Roman" w:cs="Times New Roman"/>
                <w:sz w:val="24"/>
                <w:szCs w:val="24"/>
              </w:rPr>
            </w:pPr>
            <w:r>
              <w:rPr>
                <w:rFonts w:ascii="Times New Roman" w:hAnsi="Times New Roman" w:cs="Times New Roman"/>
                <w:sz w:val="24"/>
                <w:szCs w:val="24"/>
              </w:rPr>
              <w:t>.028</w:t>
            </w:r>
          </w:p>
        </w:tc>
        <w:tc>
          <w:tcPr>
            <w:tcW w:w="1053" w:type="dxa"/>
            <w:tcBorders>
              <w:top w:val="nil"/>
              <w:bottom w:val="nil"/>
            </w:tcBorders>
          </w:tcPr>
          <w:p w14:paraId="1430170E" w14:textId="7F55A1E2"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.296</w:t>
            </w:r>
          </w:p>
        </w:tc>
        <w:tc>
          <w:tcPr>
            <w:tcW w:w="1350" w:type="dxa"/>
            <w:tcBorders>
              <w:top w:val="nil"/>
              <w:bottom w:val="nil"/>
            </w:tcBorders>
          </w:tcPr>
          <w:p w14:paraId="13F1325B" w14:textId="353CCB46"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-.017, .091</w:t>
            </w:r>
          </w:p>
        </w:tc>
        <w:tc>
          <w:tcPr>
            <w:tcW w:w="1620" w:type="dxa"/>
            <w:tcBorders>
              <w:top w:val="nil"/>
              <w:bottom w:val="nil"/>
            </w:tcBorders>
            <w:vAlign w:val="bottom"/>
          </w:tcPr>
          <w:p w14:paraId="470FE049" w14:textId="54DBD451"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12.3</w:t>
            </w:r>
          </w:p>
        </w:tc>
      </w:tr>
      <w:tr w:rsidR="00255C76" w:rsidRPr="000627A3" w14:paraId="78BF2124" w14:textId="471C29FC" w:rsidTr="00255C76">
        <w:trPr>
          <w:trHeight w:hRule="exact" w:val="288"/>
          <w:jc w:val="center"/>
        </w:trPr>
        <w:tc>
          <w:tcPr>
            <w:tcW w:w="5550" w:type="dxa"/>
            <w:tcBorders>
              <w:top w:val="nil"/>
              <w:bottom w:val="nil"/>
            </w:tcBorders>
          </w:tcPr>
          <w:p w14:paraId="646D7D31" w14:textId="59BBE166"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Blame -&gt; Benevolence</w:t>
            </w:r>
          </w:p>
        </w:tc>
        <w:tc>
          <w:tcPr>
            <w:tcW w:w="930" w:type="dxa"/>
            <w:tcBorders>
              <w:top w:val="nil"/>
              <w:bottom w:val="nil"/>
            </w:tcBorders>
          </w:tcPr>
          <w:p w14:paraId="57689E9C" w14:textId="5857A5DE"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-.019</w:t>
            </w:r>
          </w:p>
        </w:tc>
        <w:tc>
          <w:tcPr>
            <w:tcW w:w="837" w:type="dxa"/>
            <w:gridSpan w:val="2"/>
            <w:tcBorders>
              <w:top w:val="nil"/>
              <w:bottom w:val="nil"/>
            </w:tcBorders>
          </w:tcPr>
          <w:p w14:paraId="6399B065" w14:textId="4379BC1F" w:rsidR="00255C76" w:rsidRDefault="00255C76" w:rsidP="00255C76">
            <w:pPr>
              <w:rPr>
                <w:rFonts w:ascii="Times New Roman" w:hAnsi="Times New Roman" w:cs="Times New Roman"/>
                <w:sz w:val="24"/>
                <w:szCs w:val="24"/>
              </w:rPr>
            </w:pPr>
            <w:r>
              <w:rPr>
                <w:rFonts w:ascii="Times New Roman" w:hAnsi="Times New Roman" w:cs="Times New Roman"/>
                <w:sz w:val="24"/>
                <w:szCs w:val="24"/>
              </w:rPr>
              <w:t>.017</w:t>
            </w:r>
          </w:p>
        </w:tc>
        <w:tc>
          <w:tcPr>
            <w:tcW w:w="1053" w:type="dxa"/>
            <w:tcBorders>
              <w:top w:val="nil"/>
              <w:bottom w:val="nil"/>
            </w:tcBorders>
          </w:tcPr>
          <w:p w14:paraId="1A10F7D9" w14:textId="58BCA6CB"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.267</w:t>
            </w:r>
          </w:p>
        </w:tc>
        <w:tc>
          <w:tcPr>
            <w:tcW w:w="1350" w:type="dxa"/>
            <w:tcBorders>
              <w:top w:val="nil"/>
              <w:bottom w:val="nil"/>
            </w:tcBorders>
          </w:tcPr>
          <w:p w14:paraId="1800FB8D" w14:textId="6C62BB1B"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-.055, .013</w:t>
            </w:r>
          </w:p>
        </w:tc>
        <w:tc>
          <w:tcPr>
            <w:tcW w:w="1620" w:type="dxa"/>
            <w:tcBorders>
              <w:top w:val="nil"/>
              <w:bottom w:val="nil"/>
            </w:tcBorders>
            <w:vAlign w:val="bottom"/>
          </w:tcPr>
          <w:p w14:paraId="1E837DBE" w14:textId="40AE2130"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-8.1</w:t>
            </w:r>
          </w:p>
        </w:tc>
      </w:tr>
      <w:tr w:rsidR="00255C76" w:rsidRPr="000627A3" w14:paraId="32F988AB" w14:textId="357BA9A8"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576768DF" w14:textId="17C2E823"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PT-&gt; Benevolence</w:t>
            </w:r>
          </w:p>
        </w:tc>
        <w:tc>
          <w:tcPr>
            <w:tcW w:w="930" w:type="dxa"/>
            <w:tcBorders>
              <w:top w:val="nil"/>
              <w:bottom w:val="nil"/>
            </w:tcBorders>
          </w:tcPr>
          <w:p w14:paraId="352F2A86" w14:textId="0BF21B88"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.037</w:t>
            </w:r>
          </w:p>
        </w:tc>
        <w:tc>
          <w:tcPr>
            <w:tcW w:w="837" w:type="dxa"/>
            <w:gridSpan w:val="2"/>
            <w:tcBorders>
              <w:top w:val="nil"/>
              <w:bottom w:val="nil"/>
            </w:tcBorders>
          </w:tcPr>
          <w:p w14:paraId="6D7F25A7" w14:textId="7A3E1167" w:rsidR="00255C76" w:rsidRDefault="00255C76" w:rsidP="00255C76">
            <w:pPr>
              <w:rPr>
                <w:rFonts w:ascii="Times New Roman" w:hAnsi="Times New Roman" w:cs="Times New Roman"/>
                <w:sz w:val="24"/>
                <w:szCs w:val="24"/>
              </w:rPr>
            </w:pPr>
            <w:r>
              <w:rPr>
                <w:rFonts w:ascii="Times New Roman" w:hAnsi="Times New Roman" w:cs="Times New Roman"/>
                <w:sz w:val="24"/>
                <w:szCs w:val="24"/>
              </w:rPr>
              <w:t>.031</w:t>
            </w:r>
          </w:p>
        </w:tc>
        <w:tc>
          <w:tcPr>
            <w:tcW w:w="1053" w:type="dxa"/>
            <w:tcBorders>
              <w:top w:val="nil"/>
              <w:bottom w:val="nil"/>
            </w:tcBorders>
          </w:tcPr>
          <w:p w14:paraId="41D462BE" w14:textId="6A3AD52B"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.234</w:t>
            </w:r>
          </w:p>
        </w:tc>
        <w:tc>
          <w:tcPr>
            <w:tcW w:w="1350" w:type="dxa"/>
            <w:tcBorders>
              <w:top w:val="nil"/>
              <w:bottom w:val="nil"/>
            </w:tcBorders>
          </w:tcPr>
          <w:p w14:paraId="0BDCDC3B" w14:textId="4F2C616A"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-.015, .108</w:t>
            </w:r>
          </w:p>
        </w:tc>
        <w:tc>
          <w:tcPr>
            <w:tcW w:w="1620" w:type="dxa"/>
            <w:tcBorders>
              <w:top w:val="nil"/>
              <w:bottom w:val="nil"/>
            </w:tcBorders>
            <w:vAlign w:val="bottom"/>
          </w:tcPr>
          <w:p w14:paraId="64285E62" w14:textId="5E2AFF17"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15.7</w:t>
            </w:r>
          </w:p>
        </w:tc>
      </w:tr>
      <w:tr w:rsidR="00255C76" w:rsidRPr="000627A3" w14:paraId="3C0FD99B" w14:textId="7BB9B2F5" w:rsidTr="00255C76">
        <w:trPr>
          <w:trHeight w:hRule="exact" w:val="288"/>
          <w:jc w:val="center"/>
        </w:trPr>
        <w:tc>
          <w:tcPr>
            <w:tcW w:w="5550" w:type="dxa"/>
            <w:tcBorders>
              <w:top w:val="nil"/>
              <w:bottom w:val="nil"/>
            </w:tcBorders>
          </w:tcPr>
          <w:p w14:paraId="29FCDBAB" w14:textId="2EBEC63F"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Neg Att -&gt; Benevolence</w:t>
            </w:r>
          </w:p>
        </w:tc>
        <w:tc>
          <w:tcPr>
            <w:tcW w:w="930" w:type="dxa"/>
            <w:tcBorders>
              <w:top w:val="nil"/>
              <w:bottom w:val="nil"/>
            </w:tcBorders>
          </w:tcPr>
          <w:p w14:paraId="6483F6E7" w14:textId="480FBA4F"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.050</w:t>
            </w:r>
          </w:p>
        </w:tc>
        <w:tc>
          <w:tcPr>
            <w:tcW w:w="837" w:type="dxa"/>
            <w:gridSpan w:val="2"/>
            <w:tcBorders>
              <w:top w:val="nil"/>
              <w:bottom w:val="nil"/>
            </w:tcBorders>
          </w:tcPr>
          <w:p w14:paraId="35A3D635" w14:textId="39258137" w:rsidR="00255C76" w:rsidRDefault="00255C76" w:rsidP="00255C76">
            <w:pPr>
              <w:rPr>
                <w:rFonts w:ascii="Times New Roman" w:hAnsi="Times New Roman" w:cs="Times New Roman"/>
                <w:sz w:val="24"/>
                <w:szCs w:val="24"/>
              </w:rPr>
            </w:pPr>
            <w:r>
              <w:rPr>
                <w:rFonts w:ascii="Times New Roman" w:hAnsi="Times New Roman" w:cs="Times New Roman"/>
                <w:sz w:val="24"/>
                <w:szCs w:val="24"/>
              </w:rPr>
              <w:t>.025</w:t>
            </w:r>
          </w:p>
        </w:tc>
        <w:tc>
          <w:tcPr>
            <w:tcW w:w="1053" w:type="dxa"/>
            <w:tcBorders>
              <w:top w:val="nil"/>
              <w:bottom w:val="nil"/>
            </w:tcBorders>
          </w:tcPr>
          <w:p w14:paraId="695D845F" w14:textId="07D46889"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.049</w:t>
            </w:r>
          </w:p>
        </w:tc>
        <w:tc>
          <w:tcPr>
            <w:tcW w:w="1350" w:type="dxa"/>
            <w:tcBorders>
              <w:top w:val="nil"/>
              <w:bottom w:val="nil"/>
            </w:tcBorders>
          </w:tcPr>
          <w:p w14:paraId="43AC178A" w14:textId="432484D6"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.006, .107</w:t>
            </w:r>
          </w:p>
        </w:tc>
        <w:tc>
          <w:tcPr>
            <w:tcW w:w="1620" w:type="dxa"/>
            <w:tcBorders>
              <w:top w:val="nil"/>
              <w:bottom w:val="nil"/>
            </w:tcBorders>
            <w:vAlign w:val="bottom"/>
          </w:tcPr>
          <w:p w14:paraId="1E136DA6" w14:textId="49DA2802"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21.3</w:t>
            </w:r>
          </w:p>
        </w:tc>
      </w:tr>
      <w:tr w:rsidR="00255C76" w:rsidRPr="000627A3" w14:paraId="3005AF42" w14:textId="6A622A88"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471BEC4B" w14:textId="560A8934"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Blame -&gt; Benevolence</w:t>
            </w:r>
          </w:p>
        </w:tc>
        <w:tc>
          <w:tcPr>
            <w:tcW w:w="930" w:type="dxa"/>
            <w:tcBorders>
              <w:top w:val="nil"/>
              <w:bottom w:val="nil"/>
            </w:tcBorders>
          </w:tcPr>
          <w:p w14:paraId="1544E30C" w14:textId="58BBE759"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-.019</w:t>
            </w:r>
          </w:p>
        </w:tc>
        <w:tc>
          <w:tcPr>
            <w:tcW w:w="837" w:type="dxa"/>
            <w:gridSpan w:val="2"/>
            <w:tcBorders>
              <w:top w:val="nil"/>
              <w:bottom w:val="nil"/>
            </w:tcBorders>
          </w:tcPr>
          <w:p w14:paraId="0EC7091F" w14:textId="12010BFF" w:rsidR="00255C76" w:rsidRDefault="00255C76" w:rsidP="00255C76">
            <w:pPr>
              <w:rPr>
                <w:rFonts w:ascii="Times New Roman" w:hAnsi="Times New Roman" w:cs="Times New Roman"/>
                <w:sz w:val="24"/>
                <w:szCs w:val="24"/>
              </w:rPr>
            </w:pPr>
            <w:r>
              <w:rPr>
                <w:rFonts w:ascii="Times New Roman" w:hAnsi="Times New Roman" w:cs="Times New Roman"/>
                <w:sz w:val="24"/>
                <w:szCs w:val="24"/>
              </w:rPr>
              <w:t>.011</w:t>
            </w:r>
          </w:p>
        </w:tc>
        <w:tc>
          <w:tcPr>
            <w:tcW w:w="1053" w:type="dxa"/>
            <w:tcBorders>
              <w:top w:val="nil"/>
              <w:bottom w:val="nil"/>
            </w:tcBorders>
          </w:tcPr>
          <w:p w14:paraId="04B5A1DD" w14:textId="6C70B7B5"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.081</w:t>
            </w:r>
          </w:p>
        </w:tc>
        <w:tc>
          <w:tcPr>
            <w:tcW w:w="1350" w:type="dxa"/>
            <w:tcBorders>
              <w:top w:val="nil"/>
              <w:bottom w:val="nil"/>
            </w:tcBorders>
          </w:tcPr>
          <w:p w14:paraId="470F4638" w14:textId="514A9712"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-.045, -.003</w:t>
            </w:r>
          </w:p>
        </w:tc>
        <w:tc>
          <w:tcPr>
            <w:tcW w:w="1620" w:type="dxa"/>
            <w:tcBorders>
              <w:top w:val="nil"/>
              <w:bottom w:val="nil"/>
            </w:tcBorders>
            <w:vAlign w:val="bottom"/>
          </w:tcPr>
          <w:p w14:paraId="53068A35" w14:textId="1EDA4648"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8.1</w:t>
            </w:r>
          </w:p>
        </w:tc>
      </w:tr>
      <w:tr w:rsidR="00255C76" w:rsidRPr="000627A3" w14:paraId="1704CF2C" w14:textId="3CF0F530" w:rsidTr="00255C76">
        <w:trPr>
          <w:trHeight w:hRule="exact" w:val="288"/>
          <w:jc w:val="center"/>
        </w:trPr>
        <w:tc>
          <w:tcPr>
            <w:tcW w:w="5550" w:type="dxa"/>
            <w:tcBorders>
              <w:top w:val="nil"/>
              <w:bottom w:val="nil"/>
            </w:tcBorders>
          </w:tcPr>
          <w:p w14:paraId="65213371" w14:textId="1D0D2077"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PT -&gt; Blame -&gt; Benevolence</w:t>
            </w:r>
          </w:p>
        </w:tc>
        <w:tc>
          <w:tcPr>
            <w:tcW w:w="930" w:type="dxa"/>
            <w:tcBorders>
              <w:top w:val="nil"/>
              <w:bottom w:val="nil"/>
            </w:tcBorders>
          </w:tcPr>
          <w:p w14:paraId="45BF664B" w14:textId="6544F419"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.002</w:t>
            </w:r>
          </w:p>
        </w:tc>
        <w:tc>
          <w:tcPr>
            <w:tcW w:w="837" w:type="dxa"/>
            <w:gridSpan w:val="2"/>
            <w:tcBorders>
              <w:top w:val="nil"/>
              <w:bottom w:val="nil"/>
            </w:tcBorders>
          </w:tcPr>
          <w:p w14:paraId="5AC428D5" w14:textId="02FC8DE4" w:rsidR="00255C76" w:rsidRDefault="00255C76" w:rsidP="00255C76">
            <w:pPr>
              <w:rPr>
                <w:rFonts w:ascii="Times New Roman" w:hAnsi="Times New Roman" w:cs="Times New Roman"/>
                <w:sz w:val="24"/>
                <w:szCs w:val="24"/>
              </w:rPr>
            </w:pPr>
            <w:r>
              <w:rPr>
                <w:rFonts w:ascii="Times New Roman" w:hAnsi="Times New Roman" w:cs="Times New Roman"/>
                <w:sz w:val="24"/>
                <w:szCs w:val="24"/>
              </w:rPr>
              <w:t>.006</w:t>
            </w:r>
          </w:p>
        </w:tc>
        <w:tc>
          <w:tcPr>
            <w:tcW w:w="1053" w:type="dxa"/>
            <w:tcBorders>
              <w:top w:val="nil"/>
              <w:bottom w:val="nil"/>
            </w:tcBorders>
          </w:tcPr>
          <w:p w14:paraId="325F4833" w14:textId="20327C87"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.720</w:t>
            </w:r>
          </w:p>
        </w:tc>
        <w:tc>
          <w:tcPr>
            <w:tcW w:w="1350" w:type="dxa"/>
            <w:tcBorders>
              <w:top w:val="nil"/>
              <w:bottom w:val="nil"/>
            </w:tcBorders>
          </w:tcPr>
          <w:p w14:paraId="0C6197AF" w14:textId="197C868A"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-.010, .014</w:t>
            </w:r>
          </w:p>
        </w:tc>
        <w:tc>
          <w:tcPr>
            <w:tcW w:w="1620" w:type="dxa"/>
            <w:tcBorders>
              <w:top w:val="nil"/>
              <w:bottom w:val="nil"/>
            </w:tcBorders>
            <w:vAlign w:val="bottom"/>
          </w:tcPr>
          <w:p w14:paraId="02FAF56D" w14:textId="2BCBAA0A"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0.9</w:t>
            </w:r>
          </w:p>
        </w:tc>
      </w:tr>
      <w:tr w:rsidR="00255C76" w:rsidRPr="000627A3" w14:paraId="45497030" w14:textId="70A618E8"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2E8C801C" w14:textId="1BA3287C"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Neg Att -&gt; Blame -&gt; Benevolence</w:t>
            </w:r>
          </w:p>
        </w:tc>
        <w:tc>
          <w:tcPr>
            <w:tcW w:w="930" w:type="dxa"/>
            <w:tcBorders>
              <w:top w:val="nil"/>
              <w:bottom w:val="nil"/>
            </w:tcBorders>
          </w:tcPr>
          <w:p w14:paraId="5F1B83B1" w14:textId="10EDA789"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.026</w:t>
            </w:r>
          </w:p>
        </w:tc>
        <w:tc>
          <w:tcPr>
            <w:tcW w:w="837" w:type="dxa"/>
            <w:gridSpan w:val="2"/>
            <w:tcBorders>
              <w:top w:val="nil"/>
              <w:bottom w:val="nil"/>
            </w:tcBorders>
          </w:tcPr>
          <w:p w14:paraId="3D980F1E" w14:textId="4DFA3FDD" w:rsidR="00255C76" w:rsidRDefault="00255C76" w:rsidP="00255C76">
            <w:pPr>
              <w:rPr>
                <w:rFonts w:ascii="Times New Roman" w:hAnsi="Times New Roman" w:cs="Times New Roman"/>
                <w:sz w:val="24"/>
                <w:szCs w:val="24"/>
              </w:rPr>
            </w:pPr>
            <w:r>
              <w:rPr>
                <w:rFonts w:ascii="Times New Roman" w:hAnsi="Times New Roman" w:cs="Times New Roman"/>
                <w:sz w:val="24"/>
                <w:szCs w:val="24"/>
              </w:rPr>
              <w:t>.015</w:t>
            </w:r>
          </w:p>
        </w:tc>
        <w:tc>
          <w:tcPr>
            <w:tcW w:w="1053" w:type="dxa"/>
            <w:tcBorders>
              <w:top w:val="nil"/>
              <w:bottom w:val="nil"/>
            </w:tcBorders>
          </w:tcPr>
          <w:p w14:paraId="0D88C85E" w14:textId="063ED36F"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.077</w:t>
            </w:r>
          </w:p>
        </w:tc>
        <w:tc>
          <w:tcPr>
            <w:tcW w:w="1350" w:type="dxa"/>
            <w:tcBorders>
              <w:top w:val="nil"/>
              <w:bottom w:val="nil"/>
            </w:tcBorders>
          </w:tcPr>
          <w:p w14:paraId="537B8927" w14:textId="21F97310"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.003, .063</w:t>
            </w:r>
          </w:p>
        </w:tc>
        <w:tc>
          <w:tcPr>
            <w:tcW w:w="1620" w:type="dxa"/>
            <w:tcBorders>
              <w:top w:val="nil"/>
              <w:bottom w:val="nil"/>
            </w:tcBorders>
            <w:vAlign w:val="bottom"/>
          </w:tcPr>
          <w:p w14:paraId="2F1672F9" w14:textId="21893596"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11.1</w:t>
            </w:r>
          </w:p>
        </w:tc>
      </w:tr>
      <w:tr w:rsidR="00255C76" w:rsidRPr="000627A3" w14:paraId="4C5AF976" w14:textId="0B457A39" w:rsidTr="00255C76">
        <w:trPr>
          <w:trHeight w:hRule="exact" w:val="288"/>
          <w:jc w:val="center"/>
        </w:trPr>
        <w:tc>
          <w:tcPr>
            <w:tcW w:w="5550" w:type="dxa"/>
            <w:tcBorders>
              <w:top w:val="nil"/>
              <w:bottom w:val="nil"/>
            </w:tcBorders>
          </w:tcPr>
          <w:p w14:paraId="2D61C52B" w14:textId="2B10C10F"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PT -&gt; Benevolence</w:t>
            </w:r>
          </w:p>
        </w:tc>
        <w:tc>
          <w:tcPr>
            <w:tcW w:w="930" w:type="dxa"/>
            <w:tcBorders>
              <w:top w:val="nil"/>
              <w:bottom w:val="nil"/>
            </w:tcBorders>
          </w:tcPr>
          <w:p w14:paraId="1AD5D365" w14:textId="55E0B3F5"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.015</w:t>
            </w:r>
          </w:p>
        </w:tc>
        <w:tc>
          <w:tcPr>
            <w:tcW w:w="837" w:type="dxa"/>
            <w:gridSpan w:val="2"/>
            <w:tcBorders>
              <w:top w:val="nil"/>
              <w:bottom w:val="nil"/>
            </w:tcBorders>
          </w:tcPr>
          <w:p w14:paraId="181B9C31" w14:textId="33FD9E8B" w:rsidR="00255C76" w:rsidRDefault="00255C76" w:rsidP="00255C76">
            <w:pPr>
              <w:rPr>
                <w:rFonts w:ascii="Times New Roman" w:hAnsi="Times New Roman" w:cs="Times New Roman"/>
                <w:sz w:val="24"/>
                <w:szCs w:val="24"/>
              </w:rPr>
            </w:pPr>
            <w:r>
              <w:rPr>
                <w:rFonts w:ascii="Times New Roman" w:hAnsi="Times New Roman" w:cs="Times New Roman"/>
                <w:sz w:val="24"/>
                <w:szCs w:val="24"/>
              </w:rPr>
              <w:t>.012</w:t>
            </w:r>
          </w:p>
        </w:tc>
        <w:tc>
          <w:tcPr>
            <w:tcW w:w="1053" w:type="dxa"/>
            <w:tcBorders>
              <w:top w:val="nil"/>
              <w:bottom w:val="nil"/>
            </w:tcBorders>
          </w:tcPr>
          <w:p w14:paraId="7643B6C0" w14:textId="66ECBDD0"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.187</w:t>
            </w:r>
          </w:p>
        </w:tc>
        <w:tc>
          <w:tcPr>
            <w:tcW w:w="1350" w:type="dxa"/>
            <w:tcBorders>
              <w:top w:val="nil"/>
              <w:bottom w:val="nil"/>
            </w:tcBorders>
          </w:tcPr>
          <w:p w14:paraId="1EC6D15F" w14:textId="320CB820"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-.007, .038</w:t>
            </w:r>
          </w:p>
        </w:tc>
        <w:tc>
          <w:tcPr>
            <w:tcW w:w="1620" w:type="dxa"/>
            <w:tcBorders>
              <w:top w:val="nil"/>
              <w:bottom w:val="nil"/>
            </w:tcBorders>
            <w:vAlign w:val="bottom"/>
          </w:tcPr>
          <w:p w14:paraId="036EA64A" w14:textId="5D4EDD12"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6.4</w:t>
            </w:r>
          </w:p>
        </w:tc>
      </w:tr>
      <w:tr w:rsidR="00255C76" w:rsidRPr="000627A3" w14:paraId="127E67A6" w14:textId="46EE2698"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5920F670" w14:textId="398A8C85"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Neg Att -&gt; Benevolence</w:t>
            </w:r>
          </w:p>
        </w:tc>
        <w:tc>
          <w:tcPr>
            <w:tcW w:w="930" w:type="dxa"/>
            <w:tcBorders>
              <w:top w:val="nil"/>
              <w:bottom w:val="nil"/>
            </w:tcBorders>
          </w:tcPr>
          <w:p w14:paraId="609B06F8" w14:textId="616F89D7"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.018</w:t>
            </w:r>
          </w:p>
        </w:tc>
        <w:tc>
          <w:tcPr>
            <w:tcW w:w="837" w:type="dxa"/>
            <w:gridSpan w:val="2"/>
            <w:tcBorders>
              <w:top w:val="nil"/>
              <w:bottom w:val="nil"/>
            </w:tcBorders>
          </w:tcPr>
          <w:p w14:paraId="36674198" w14:textId="66084752" w:rsidR="00255C76" w:rsidRDefault="00255C76" w:rsidP="00255C76">
            <w:pPr>
              <w:rPr>
                <w:rFonts w:ascii="Times New Roman" w:hAnsi="Times New Roman" w:cs="Times New Roman"/>
                <w:sz w:val="24"/>
                <w:szCs w:val="24"/>
              </w:rPr>
            </w:pPr>
            <w:r>
              <w:rPr>
                <w:rFonts w:ascii="Times New Roman" w:hAnsi="Times New Roman" w:cs="Times New Roman"/>
                <w:sz w:val="24"/>
                <w:szCs w:val="24"/>
              </w:rPr>
              <w:t>.010</w:t>
            </w:r>
          </w:p>
        </w:tc>
        <w:tc>
          <w:tcPr>
            <w:tcW w:w="1053" w:type="dxa"/>
            <w:tcBorders>
              <w:top w:val="nil"/>
              <w:bottom w:val="nil"/>
            </w:tcBorders>
          </w:tcPr>
          <w:p w14:paraId="324C3478" w14:textId="49F4A993"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.085</w:t>
            </w:r>
          </w:p>
        </w:tc>
        <w:tc>
          <w:tcPr>
            <w:tcW w:w="1350" w:type="dxa"/>
            <w:tcBorders>
              <w:top w:val="nil"/>
              <w:bottom w:val="nil"/>
            </w:tcBorders>
          </w:tcPr>
          <w:p w14:paraId="3085A7AD" w14:textId="706DB916"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.000, .040</w:t>
            </w:r>
          </w:p>
        </w:tc>
        <w:tc>
          <w:tcPr>
            <w:tcW w:w="1620" w:type="dxa"/>
            <w:tcBorders>
              <w:top w:val="nil"/>
              <w:bottom w:val="nil"/>
            </w:tcBorders>
            <w:vAlign w:val="bottom"/>
          </w:tcPr>
          <w:p w14:paraId="394B7A86" w14:textId="223846E3"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7.7</w:t>
            </w:r>
          </w:p>
        </w:tc>
      </w:tr>
      <w:tr w:rsidR="00255C76" w:rsidRPr="000627A3" w14:paraId="1A1E8DBD" w14:textId="1FA83056" w:rsidTr="00255C76">
        <w:trPr>
          <w:trHeight w:hRule="exact" w:val="288"/>
          <w:jc w:val="center"/>
        </w:trPr>
        <w:tc>
          <w:tcPr>
            <w:tcW w:w="5550" w:type="dxa"/>
            <w:tcBorders>
              <w:top w:val="nil"/>
              <w:bottom w:val="nil"/>
            </w:tcBorders>
          </w:tcPr>
          <w:p w14:paraId="165B0FF1" w14:textId="5225B7CB"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PT -&gt; Neg Att -&gt; Benevolence</w:t>
            </w:r>
          </w:p>
        </w:tc>
        <w:tc>
          <w:tcPr>
            <w:tcW w:w="930" w:type="dxa"/>
            <w:tcBorders>
              <w:top w:val="nil"/>
              <w:bottom w:val="nil"/>
            </w:tcBorders>
          </w:tcPr>
          <w:p w14:paraId="3E7F52B6" w14:textId="3AFA149F"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.005</w:t>
            </w:r>
          </w:p>
        </w:tc>
        <w:tc>
          <w:tcPr>
            <w:tcW w:w="837" w:type="dxa"/>
            <w:gridSpan w:val="2"/>
            <w:tcBorders>
              <w:top w:val="nil"/>
              <w:bottom w:val="nil"/>
            </w:tcBorders>
          </w:tcPr>
          <w:p w14:paraId="3594F8DE" w14:textId="1120B936" w:rsidR="00255C76" w:rsidRDefault="00255C76" w:rsidP="00255C76">
            <w:pPr>
              <w:rPr>
                <w:rFonts w:ascii="Times New Roman" w:hAnsi="Times New Roman" w:cs="Times New Roman"/>
                <w:sz w:val="24"/>
                <w:szCs w:val="24"/>
              </w:rPr>
            </w:pPr>
            <w:r>
              <w:rPr>
                <w:rFonts w:ascii="Times New Roman" w:hAnsi="Times New Roman" w:cs="Times New Roman"/>
                <w:sz w:val="24"/>
                <w:szCs w:val="24"/>
              </w:rPr>
              <w:t>.008</w:t>
            </w:r>
          </w:p>
        </w:tc>
        <w:tc>
          <w:tcPr>
            <w:tcW w:w="1053" w:type="dxa"/>
            <w:tcBorders>
              <w:top w:val="nil"/>
              <w:bottom w:val="nil"/>
            </w:tcBorders>
          </w:tcPr>
          <w:p w14:paraId="2F1C33F1" w14:textId="3A16D062"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.579</w:t>
            </w:r>
          </w:p>
        </w:tc>
        <w:tc>
          <w:tcPr>
            <w:tcW w:w="1350" w:type="dxa"/>
            <w:tcBorders>
              <w:top w:val="nil"/>
              <w:bottom w:val="nil"/>
            </w:tcBorders>
          </w:tcPr>
          <w:p w14:paraId="68016F7A" w14:textId="18801C47"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-.012, .022</w:t>
            </w:r>
          </w:p>
        </w:tc>
        <w:tc>
          <w:tcPr>
            <w:tcW w:w="1620" w:type="dxa"/>
            <w:tcBorders>
              <w:top w:val="nil"/>
              <w:bottom w:val="nil"/>
            </w:tcBorders>
            <w:vAlign w:val="bottom"/>
          </w:tcPr>
          <w:p w14:paraId="12531BED" w14:textId="139FA1A2"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2.1</w:t>
            </w:r>
          </w:p>
        </w:tc>
      </w:tr>
      <w:tr w:rsidR="00255C76" w:rsidRPr="000627A3" w14:paraId="34E0FBEA" w14:textId="19630DEB"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21304D26" w14:textId="19FFBA34"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PT -&gt; Blame -&gt; Benevolence</w:t>
            </w:r>
          </w:p>
        </w:tc>
        <w:tc>
          <w:tcPr>
            <w:tcW w:w="930" w:type="dxa"/>
            <w:tcBorders>
              <w:top w:val="nil"/>
              <w:bottom w:val="nil"/>
            </w:tcBorders>
          </w:tcPr>
          <w:p w14:paraId="550C7B34" w14:textId="40627DF1"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.001</w:t>
            </w:r>
          </w:p>
        </w:tc>
        <w:tc>
          <w:tcPr>
            <w:tcW w:w="837" w:type="dxa"/>
            <w:gridSpan w:val="2"/>
            <w:tcBorders>
              <w:top w:val="nil"/>
              <w:bottom w:val="nil"/>
            </w:tcBorders>
          </w:tcPr>
          <w:p w14:paraId="5ADF4FE8" w14:textId="727CEC85" w:rsidR="00255C76" w:rsidRDefault="00255C76" w:rsidP="00255C76">
            <w:pPr>
              <w:rPr>
                <w:rFonts w:ascii="Times New Roman" w:hAnsi="Times New Roman" w:cs="Times New Roman"/>
                <w:sz w:val="24"/>
                <w:szCs w:val="24"/>
              </w:rPr>
            </w:pPr>
            <w:r>
              <w:rPr>
                <w:rFonts w:ascii="Times New Roman" w:hAnsi="Times New Roman" w:cs="Times New Roman"/>
                <w:sz w:val="24"/>
                <w:szCs w:val="24"/>
              </w:rPr>
              <w:t>.003</w:t>
            </w:r>
          </w:p>
        </w:tc>
        <w:tc>
          <w:tcPr>
            <w:tcW w:w="1053" w:type="dxa"/>
            <w:tcBorders>
              <w:top w:val="nil"/>
              <w:bottom w:val="nil"/>
            </w:tcBorders>
          </w:tcPr>
          <w:p w14:paraId="44096533" w14:textId="57C484F0"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.743</w:t>
            </w:r>
          </w:p>
        </w:tc>
        <w:tc>
          <w:tcPr>
            <w:tcW w:w="1350" w:type="dxa"/>
            <w:tcBorders>
              <w:top w:val="nil"/>
              <w:bottom w:val="nil"/>
            </w:tcBorders>
          </w:tcPr>
          <w:p w14:paraId="377C4146" w14:textId="0D13716D"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-.004, .007</w:t>
            </w:r>
          </w:p>
        </w:tc>
        <w:tc>
          <w:tcPr>
            <w:tcW w:w="1620" w:type="dxa"/>
            <w:tcBorders>
              <w:top w:val="nil"/>
              <w:bottom w:val="nil"/>
            </w:tcBorders>
            <w:vAlign w:val="bottom"/>
          </w:tcPr>
          <w:p w14:paraId="0819BA67" w14:textId="55D0E372"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0.4</w:t>
            </w:r>
          </w:p>
        </w:tc>
      </w:tr>
      <w:tr w:rsidR="00255C76" w:rsidRPr="000627A3" w14:paraId="46D45063" w14:textId="5E10C693" w:rsidTr="00255C76">
        <w:trPr>
          <w:trHeight w:hRule="exact" w:val="288"/>
          <w:jc w:val="center"/>
        </w:trPr>
        <w:tc>
          <w:tcPr>
            <w:tcW w:w="5550" w:type="dxa"/>
            <w:tcBorders>
              <w:top w:val="nil"/>
              <w:bottom w:val="nil"/>
            </w:tcBorders>
          </w:tcPr>
          <w:p w14:paraId="4DCC0C56" w14:textId="4F8D7118"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Neg Att -&gt; Blame -&gt; Benevolence</w:t>
            </w:r>
          </w:p>
        </w:tc>
        <w:tc>
          <w:tcPr>
            <w:tcW w:w="930" w:type="dxa"/>
            <w:tcBorders>
              <w:top w:val="nil"/>
              <w:bottom w:val="nil"/>
            </w:tcBorders>
          </w:tcPr>
          <w:p w14:paraId="280214BD" w14:textId="6C6A15AD"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.009</w:t>
            </w:r>
          </w:p>
        </w:tc>
        <w:tc>
          <w:tcPr>
            <w:tcW w:w="837" w:type="dxa"/>
            <w:gridSpan w:val="2"/>
            <w:tcBorders>
              <w:top w:val="nil"/>
              <w:bottom w:val="nil"/>
            </w:tcBorders>
          </w:tcPr>
          <w:p w14:paraId="72E253CD" w14:textId="71609E4E" w:rsidR="00255C76" w:rsidRDefault="00255C76" w:rsidP="00255C76">
            <w:pPr>
              <w:rPr>
                <w:rFonts w:ascii="Times New Roman" w:hAnsi="Times New Roman" w:cs="Times New Roman"/>
                <w:sz w:val="24"/>
                <w:szCs w:val="24"/>
              </w:rPr>
            </w:pPr>
            <w:r>
              <w:rPr>
                <w:rFonts w:ascii="Times New Roman" w:hAnsi="Times New Roman" w:cs="Times New Roman"/>
                <w:sz w:val="24"/>
                <w:szCs w:val="24"/>
              </w:rPr>
              <w:t>.006</w:t>
            </w:r>
          </w:p>
        </w:tc>
        <w:tc>
          <w:tcPr>
            <w:tcW w:w="1053" w:type="dxa"/>
            <w:tcBorders>
              <w:top w:val="nil"/>
              <w:bottom w:val="nil"/>
            </w:tcBorders>
          </w:tcPr>
          <w:p w14:paraId="6FB5C1B3" w14:textId="658EDC2F"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.140</w:t>
            </w:r>
          </w:p>
        </w:tc>
        <w:tc>
          <w:tcPr>
            <w:tcW w:w="1350" w:type="dxa"/>
            <w:tcBorders>
              <w:top w:val="nil"/>
              <w:bottom w:val="nil"/>
            </w:tcBorders>
          </w:tcPr>
          <w:p w14:paraId="2AD4F554" w14:textId="7E28718A"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.000, .024</w:t>
            </w:r>
          </w:p>
        </w:tc>
        <w:tc>
          <w:tcPr>
            <w:tcW w:w="1620" w:type="dxa"/>
            <w:tcBorders>
              <w:top w:val="nil"/>
              <w:bottom w:val="nil"/>
            </w:tcBorders>
            <w:vAlign w:val="bottom"/>
          </w:tcPr>
          <w:p w14:paraId="449EE858" w14:textId="5D348FD5"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3.8</w:t>
            </w:r>
          </w:p>
        </w:tc>
      </w:tr>
      <w:tr w:rsidR="00255C76" w:rsidRPr="000627A3" w14:paraId="72BF250C" w14:textId="1F4443E0"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17D7AB7F" w14:textId="793F16A5"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PT -&gt; Neg Att -&gt; Blame -&gt; Benevolence</w:t>
            </w:r>
          </w:p>
        </w:tc>
        <w:tc>
          <w:tcPr>
            <w:tcW w:w="930" w:type="dxa"/>
            <w:tcBorders>
              <w:top w:val="nil"/>
              <w:bottom w:val="nil"/>
            </w:tcBorders>
          </w:tcPr>
          <w:p w14:paraId="47DAE122" w14:textId="6523DDD9"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.002</w:t>
            </w:r>
          </w:p>
        </w:tc>
        <w:tc>
          <w:tcPr>
            <w:tcW w:w="837" w:type="dxa"/>
            <w:gridSpan w:val="2"/>
            <w:tcBorders>
              <w:top w:val="nil"/>
              <w:bottom w:val="nil"/>
            </w:tcBorders>
          </w:tcPr>
          <w:p w14:paraId="32FB9F75" w14:textId="7FF89925" w:rsidR="00255C76" w:rsidRDefault="00255C76" w:rsidP="00255C76">
            <w:pPr>
              <w:rPr>
                <w:rFonts w:ascii="Times New Roman" w:hAnsi="Times New Roman" w:cs="Times New Roman"/>
                <w:sz w:val="24"/>
                <w:szCs w:val="24"/>
              </w:rPr>
            </w:pPr>
            <w:r>
              <w:rPr>
                <w:rFonts w:ascii="Times New Roman" w:hAnsi="Times New Roman" w:cs="Times New Roman"/>
                <w:sz w:val="24"/>
                <w:szCs w:val="24"/>
              </w:rPr>
              <w:t>.004</w:t>
            </w:r>
          </w:p>
        </w:tc>
        <w:tc>
          <w:tcPr>
            <w:tcW w:w="1053" w:type="dxa"/>
            <w:tcBorders>
              <w:top w:val="nil"/>
              <w:bottom w:val="nil"/>
            </w:tcBorders>
          </w:tcPr>
          <w:p w14:paraId="7A2117A1" w14:textId="7A118EC4"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.584</w:t>
            </w:r>
          </w:p>
        </w:tc>
        <w:tc>
          <w:tcPr>
            <w:tcW w:w="1350" w:type="dxa"/>
            <w:tcBorders>
              <w:top w:val="nil"/>
              <w:bottom w:val="nil"/>
            </w:tcBorders>
          </w:tcPr>
          <w:p w14:paraId="62946A4E" w14:textId="31C0446D"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-.006, .012</w:t>
            </w:r>
          </w:p>
        </w:tc>
        <w:tc>
          <w:tcPr>
            <w:tcW w:w="1620" w:type="dxa"/>
            <w:tcBorders>
              <w:top w:val="nil"/>
              <w:bottom w:val="nil"/>
            </w:tcBorders>
            <w:vAlign w:val="bottom"/>
          </w:tcPr>
          <w:p w14:paraId="18EC9BEE" w14:textId="511F97F5"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0.9</w:t>
            </w:r>
          </w:p>
        </w:tc>
      </w:tr>
      <w:tr w:rsidR="00255C76" w:rsidRPr="000627A3" w14:paraId="2A7AAEF5" w14:textId="4826ABBD" w:rsidTr="00255C76">
        <w:trPr>
          <w:trHeight w:hRule="exact" w:val="288"/>
          <w:jc w:val="center"/>
        </w:trPr>
        <w:tc>
          <w:tcPr>
            <w:tcW w:w="5550" w:type="dxa"/>
            <w:tcBorders>
              <w:top w:val="nil"/>
              <w:bottom w:val="nil"/>
            </w:tcBorders>
          </w:tcPr>
          <w:p w14:paraId="739D3886" w14:textId="5C107D3A"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PT -&gt; Neg Att -&gt; Benevolence</w:t>
            </w:r>
          </w:p>
        </w:tc>
        <w:tc>
          <w:tcPr>
            <w:tcW w:w="930" w:type="dxa"/>
            <w:tcBorders>
              <w:top w:val="nil"/>
              <w:bottom w:val="nil"/>
            </w:tcBorders>
          </w:tcPr>
          <w:p w14:paraId="718E6C6E" w14:textId="2149DC49"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.002</w:t>
            </w:r>
          </w:p>
        </w:tc>
        <w:tc>
          <w:tcPr>
            <w:tcW w:w="837" w:type="dxa"/>
            <w:gridSpan w:val="2"/>
            <w:tcBorders>
              <w:top w:val="nil"/>
              <w:bottom w:val="nil"/>
            </w:tcBorders>
          </w:tcPr>
          <w:p w14:paraId="7FE2AC9F" w14:textId="735754A1" w:rsidR="00255C76" w:rsidRDefault="00255C76" w:rsidP="00255C76">
            <w:pPr>
              <w:rPr>
                <w:rFonts w:ascii="Times New Roman" w:hAnsi="Times New Roman" w:cs="Times New Roman"/>
                <w:sz w:val="24"/>
                <w:szCs w:val="24"/>
              </w:rPr>
            </w:pPr>
            <w:r>
              <w:rPr>
                <w:rFonts w:ascii="Times New Roman" w:hAnsi="Times New Roman" w:cs="Times New Roman"/>
                <w:sz w:val="24"/>
                <w:szCs w:val="24"/>
              </w:rPr>
              <w:t>.004</w:t>
            </w:r>
          </w:p>
        </w:tc>
        <w:tc>
          <w:tcPr>
            <w:tcW w:w="1053" w:type="dxa"/>
            <w:tcBorders>
              <w:top w:val="nil"/>
              <w:bottom w:val="nil"/>
            </w:tcBorders>
          </w:tcPr>
          <w:p w14:paraId="360548EC" w14:textId="199A7C72"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.583</w:t>
            </w:r>
          </w:p>
        </w:tc>
        <w:tc>
          <w:tcPr>
            <w:tcW w:w="1350" w:type="dxa"/>
            <w:tcBorders>
              <w:top w:val="nil"/>
              <w:bottom w:val="nil"/>
            </w:tcBorders>
          </w:tcPr>
          <w:p w14:paraId="03CB54A3" w14:textId="320BE294"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-.005, .010</w:t>
            </w:r>
          </w:p>
        </w:tc>
        <w:tc>
          <w:tcPr>
            <w:tcW w:w="1620" w:type="dxa"/>
            <w:tcBorders>
              <w:top w:val="nil"/>
              <w:bottom w:val="nil"/>
            </w:tcBorders>
            <w:vAlign w:val="bottom"/>
          </w:tcPr>
          <w:p w14:paraId="0E9746EF" w14:textId="05558974"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0.9</w:t>
            </w:r>
          </w:p>
        </w:tc>
      </w:tr>
      <w:tr w:rsidR="00255C76" w:rsidRPr="000627A3" w14:paraId="5C067295" w14:textId="5C88E70F"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0BB5D965" w14:textId="4D75200A" w:rsidR="00255C76" w:rsidRDefault="00255C76" w:rsidP="00255C76">
            <w:pPr>
              <w:rPr>
                <w:rFonts w:ascii="Times New Roman" w:hAnsi="Times New Roman" w:cs="Times New Roman"/>
                <w:sz w:val="24"/>
                <w:szCs w:val="24"/>
              </w:rPr>
            </w:pPr>
            <w:r>
              <w:rPr>
                <w:rFonts w:ascii="Times New Roman" w:hAnsi="Times New Roman" w:cs="Times New Roman"/>
                <w:sz w:val="24"/>
                <w:szCs w:val="24"/>
              </w:rPr>
              <w:t>IH -&gt; AC -&gt; PT -&gt; Neg Att -&gt; Blame -&gt; Benevolence</w:t>
            </w:r>
          </w:p>
        </w:tc>
        <w:tc>
          <w:tcPr>
            <w:tcW w:w="930" w:type="dxa"/>
            <w:tcBorders>
              <w:top w:val="nil"/>
              <w:bottom w:val="nil"/>
            </w:tcBorders>
          </w:tcPr>
          <w:p w14:paraId="5A61AA1E" w14:textId="5894EA23" w:rsidR="00255C76" w:rsidRDefault="00255C76"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.001</w:t>
            </w:r>
          </w:p>
        </w:tc>
        <w:tc>
          <w:tcPr>
            <w:tcW w:w="837" w:type="dxa"/>
            <w:gridSpan w:val="2"/>
            <w:tcBorders>
              <w:top w:val="nil"/>
              <w:bottom w:val="nil"/>
            </w:tcBorders>
          </w:tcPr>
          <w:p w14:paraId="6FC8241A" w14:textId="14FE43CE" w:rsidR="00255C76" w:rsidRDefault="00255C76" w:rsidP="00255C76">
            <w:pPr>
              <w:rPr>
                <w:rFonts w:ascii="Times New Roman" w:hAnsi="Times New Roman" w:cs="Times New Roman"/>
                <w:sz w:val="24"/>
                <w:szCs w:val="24"/>
              </w:rPr>
            </w:pPr>
            <w:r>
              <w:rPr>
                <w:rFonts w:ascii="Times New Roman" w:hAnsi="Times New Roman" w:cs="Times New Roman"/>
                <w:sz w:val="24"/>
                <w:szCs w:val="24"/>
              </w:rPr>
              <w:t>.002</w:t>
            </w:r>
          </w:p>
        </w:tc>
        <w:tc>
          <w:tcPr>
            <w:tcW w:w="1053" w:type="dxa"/>
            <w:tcBorders>
              <w:top w:val="nil"/>
              <w:bottom w:val="nil"/>
            </w:tcBorders>
          </w:tcPr>
          <w:p w14:paraId="6C1DE62A" w14:textId="344B4BD3" w:rsidR="00255C76" w:rsidRDefault="00255C76" w:rsidP="00255C76">
            <w:pPr>
              <w:tabs>
                <w:tab w:val="decimal" w:pos="150"/>
              </w:tabs>
              <w:rPr>
                <w:rFonts w:ascii="Times New Roman" w:hAnsi="Times New Roman" w:cs="Times New Roman"/>
                <w:sz w:val="24"/>
                <w:szCs w:val="24"/>
              </w:rPr>
            </w:pPr>
            <w:r>
              <w:rPr>
                <w:rFonts w:ascii="Times New Roman" w:hAnsi="Times New Roman" w:cs="Times New Roman"/>
                <w:sz w:val="24"/>
                <w:szCs w:val="24"/>
              </w:rPr>
              <w:t>.601</w:t>
            </w:r>
          </w:p>
        </w:tc>
        <w:tc>
          <w:tcPr>
            <w:tcW w:w="1350" w:type="dxa"/>
            <w:tcBorders>
              <w:top w:val="nil"/>
              <w:bottom w:val="nil"/>
            </w:tcBorders>
          </w:tcPr>
          <w:p w14:paraId="5213C8AD" w14:textId="2903C64D" w:rsidR="00255C76" w:rsidRPr="000627A3" w:rsidRDefault="00255C76" w:rsidP="00255C76">
            <w:pPr>
              <w:tabs>
                <w:tab w:val="decimal" w:pos="345"/>
              </w:tabs>
              <w:rPr>
                <w:rFonts w:ascii="Times New Roman" w:hAnsi="Times New Roman" w:cs="Times New Roman"/>
                <w:sz w:val="24"/>
                <w:szCs w:val="24"/>
              </w:rPr>
            </w:pPr>
            <w:r>
              <w:rPr>
                <w:rFonts w:ascii="Times New Roman" w:hAnsi="Times New Roman" w:cs="Times New Roman"/>
                <w:sz w:val="24"/>
                <w:szCs w:val="24"/>
              </w:rPr>
              <w:t xml:space="preserve">-.003, .005 </w:t>
            </w:r>
          </w:p>
        </w:tc>
        <w:tc>
          <w:tcPr>
            <w:tcW w:w="1620" w:type="dxa"/>
            <w:tcBorders>
              <w:top w:val="nil"/>
              <w:bottom w:val="nil"/>
            </w:tcBorders>
            <w:vAlign w:val="bottom"/>
          </w:tcPr>
          <w:p w14:paraId="0B15190C" w14:textId="7AFEDFBD" w:rsidR="00255C76" w:rsidRDefault="00255C76" w:rsidP="00255C76">
            <w:pPr>
              <w:tabs>
                <w:tab w:val="decimal" w:pos="285"/>
              </w:tabs>
              <w:rPr>
                <w:rFonts w:ascii="Times New Roman" w:hAnsi="Times New Roman" w:cs="Times New Roman"/>
                <w:sz w:val="24"/>
                <w:szCs w:val="24"/>
              </w:rPr>
            </w:pPr>
            <w:r>
              <w:rPr>
                <w:rFonts w:ascii="Calibri" w:hAnsi="Calibri" w:cs="Calibri"/>
                <w:color w:val="000000"/>
              </w:rPr>
              <w:t>0.4</w:t>
            </w:r>
          </w:p>
        </w:tc>
      </w:tr>
      <w:tr w:rsidR="000B38B5" w:rsidRPr="000627A3" w14:paraId="1104C6FD" w14:textId="436E98BB" w:rsidTr="00255C76">
        <w:trPr>
          <w:trHeight w:hRule="exact" w:val="288"/>
          <w:jc w:val="center"/>
        </w:trPr>
        <w:tc>
          <w:tcPr>
            <w:tcW w:w="5550" w:type="dxa"/>
            <w:tcBorders>
              <w:top w:val="nil"/>
              <w:bottom w:val="nil"/>
            </w:tcBorders>
          </w:tcPr>
          <w:p w14:paraId="513DB9DE" w14:textId="29743E2F"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Avoidance</w:t>
            </w:r>
          </w:p>
        </w:tc>
        <w:tc>
          <w:tcPr>
            <w:tcW w:w="930" w:type="dxa"/>
            <w:tcBorders>
              <w:top w:val="nil"/>
              <w:bottom w:val="nil"/>
            </w:tcBorders>
          </w:tcPr>
          <w:p w14:paraId="481056C9" w14:textId="4AF2CD48"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-.003</w:t>
            </w:r>
          </w:p>
        </w:tc>
        <w:tc>
          <w:tcPr>
            <w:tcW w:w="837" w:type="dxa"/>
            <w:gridSpan w:val="2"/>
            <w:tcBorders>
              <w:top w:val="nil"/>
              <w:bottom w:val="nil"/>
            </w:tcBorders>
          </w:tcPr>
          <w:p w14:paraId="35DE2E65" w14:textId="1D0C8E5A" w:rsidR="000B38B5" w:rsidRDefault="000B38B5" w:rsidP="00B62427">
            <w:pPr>
              <w:rPr>
                <w:rFonts w:ascii="Times New Roman" w:hAnsi="Times New Roman" w:cs="Times New Roman"/>
                <w:sz w:val="24"/>
                <w:szCs w:val="24"/>
              </w:rPr>
            </w:pPr>
            <w:r>
              <w:rPr>
                <w:rFonts w:ascii="Times New Roman" w:hAnsi="Times New Roman" w:cs="Times New Roman"/>
                <w:sz w:val="24"/>
                <w:szCs w:val="24"/>
              </w:rPr>
              <w:t>.026</w:t>
            </w:r>
          </w:p>
        </w:tc>
        <w:tc>
          <w:tcPr>
            <w:tcW w:w="1053" w:type="dxa"/>
            <w:tcBorders>
              <w:top w:val="nil"/>
              <w:bottom w:val="nil"/>
            </w:tcBorders>
          </w:tcPr>
          <w:p w14:paraId="27A69636" w14:textId="6044657B"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.916</w:t>
            </w:r>
          </w:p>
        </w:tc>
        <w:tc>
          <w:tcPr>
            <w:tcW w:w="1350" w:type="dxa"/>
            <w:tcBorders>
              <w:top w:val="nil"/>
              <w:bottom w:val="nil"/>
            </w:tcBorders>
          </w:tcPr>
          <w:p w14:paraId="3CDD4DF7" w14:textId="4AE694FC"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-.053, .050</w:t>
            </w:r>
          </w:p>
        </w:tc>
        <w:tc>
          <w:tcPr>
            <w:tcW w:w="1620" w:type="dxa"/>
            <w:tcBorders>
              <w:top w:val="nil"/>
              <w:bottom w:val="nil"/>
            </w:tcBorders>
          </w:tcPr>
          <w:p w14:paraId="04E620B1" w14:textId="4259FD5C" w:rsidR="000B38B5" w:rsidRDefault="00270043" w:rsidP="00255C76">
            <w:pPr>
              <w:tabs>
                <w:tab w:val="decimal" w:pos="285"/>
              </w:tabs>
              <w:rPr>
                <w:rFonts w:ascii="Times New Roman" w:hAnsi="Times New Roman" w:cs="Times New Roman"/>
                <w:sz w:val="24"/>
                <w:szCs w:val="24"/>
              </w:rPr>
            </w:pPr>
            <w:r>
              <w:rPr>
                <w:rFonts w:ascii="Times New Roman" w:hAnsi="Times New Roman" w:cs="Times New Roman"/>
                <w:sz w:val="24"/>
                <w:szCs w:val="24"/>
              </w:rPr>
              <w:t>1.2</w:t>
            </w:r>
          </w:p>
        </w:tc>
      </w:tr>
      <w:tr w:rsidR="000B38B5" w:rsidRPr="000627A3" w14:paraId="17ECCC95" w14:textId="0B80E937"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7F528B9B" w14:textId="36937C95"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Blame -&gt; Avoidance</w:t>
            </w:r>
          </w:p>
        </w:tc>
        <w:tc>
          <w:tcPr>
            <w:tcW w:w="930" w:type="dxa"/>
            <w:tcBorders>
              <w:top w:val="nil"/>
              <w:bottom w:val="nil"/>
            </w:tcBorders>
          </w:tcPr>
          <w:p w14:paraId="1CC2C640" w14:textId="0150F091"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.020</w:t>
            </w:r>
          </w:p>
        </w:tc>
        <w:tc>
          <w:tcPr>
            <w:tcW w:w="837" w:type="dxa"/>
            <w:gridSpan w:val="2"/>
            <w:tcBorders>
              <w:top w:val="nil"/>
              <w:bottom w:val="nil"/>
            </w:tcBorders>
          </w:tcPr>
          <w:p w14:paraId="773C5259" w14:textId="19C83F5D"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.019</w:t>
            </w:r>
          </w:p>
        </w:tc>
        <w:tc>
          <w:tcPr>
            <w:tcW w:w="1053" w:type="dxa"/>
            <w:tcBorders>
              <w:top w:val="nil"/>
              <w:bottom w:val="nil"/>
            </w:tcBorders>
          </w:tcPr>
          <w:p w14:paraId="60301D03" w14:textId="37703408"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.282</w:t>
            </w:r>
          </w:p>
        </w:tc>
        <w:tc>
          <w:tcPr>
            <w:tcW w:w="1350" w:type="dxa"/>
            <w:tcBorders>
              <w:top w:val="nil"/>
              <w:bottom w:val="nil"/>
            </w:tcBorders>
          </w:tcPr>
          <w:p w14:paraId="30D5DF85" w14:textId="18B1945F"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-.015, .059</w:t>
            </w:r>
          </w:p>
        </w:tc>
        <w:tc>
          <w:tcPr>
            <w:tcW w:w="1620" w:type="dxa"/>
            <w:tcBorders>
              <w:top w:val="nil"/>
              <w:bottom w:val="nil"/>
            </w:tcBorders>
          </w:tcPr>
          <w:p w14:paraId="6B7F9E52" w14:textId="51240AD4" w:rsidR="000B38B5" w:rsidRDefault="00270043" w:rsidP="00255C76">
            <w:pPr>
              <w:tabs>
                <w:tab w:val="decimal" w:pos="285"/>
              </w:tabs>
              <w:rPr>
                <w:rFonts w:ascii="Times New Roman" w:hAnsi="Times New Roman" w:cs="Times New Roman"/>
                <w:sz w:val="24"/>
                <w:szCs w:val="24"/>
              </w:rPr>
            </w:pPr>
            <w:r>
              <w:rPr>
                <w:rFonts w:ascii="Times New Roman" w:hAnsi="Times New Roman" w:cs="Times New Roman"/>
                <w:sz w:val="24"/>
                <w:szCs w:val="24"/>
              </w:rPr>
              <w:t>8.2</w:t>
            </w:r>
          </w:p>
        </w:tc>
      </w:tr>
      <w:tr w:rsidR="000B38B5" w:rsidRPr="000627A3" w14:paraId="639C0BFA" w14:textId="19E9AA99" w:rsidTr="00255C76">
        <w:trPr>
          <w:trHeight w:hRule="exact" w:val="288"/>
          <w:jc w:val="center"/>
        </w:trPr>
        <w:tc>
          <w:tcPr>
            <w:tcW w:w="5550" w:type="dxa"/>
            <w:tcBorders>
              <w:top w:val="nil"/>
              <w:bottom w:val="nil"/>
            </w:tcBorders>
          </w:tcPr>
          <w:p w14:paraId="72712CBE" w14:textId="0CEB04E1"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PT-&gt; Avoidance</w:t>
            </w:r>
          </w:p>
        </w:tc>
        <w:tc>
          <w:tcPr>
            <w:tcW w:w="930" w:type="dxa"/>
            <w:tcBorders>
              <w:top w:val="nil"/>
              <w:bottom w:val="nil"/>
            </w:tcBorders>
          </w:tcPr>
          <w:p w14:paraId="7ACE7333" w14:textId="42CDD7F5"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.019</w:t>
            </w:r>
          </w:p>
        </w:tc>
        <w:tc>
          <w:tcPr>
            <w:tcW w:w="837" w:type="dxa"/>
            <w:gridSpan w:val="2"/>
            <w:tcBorders>
              <w:top w:val="nil"/>
              <w:bottom w:val="nil"/>
            </w:tcBorders>
          </w:tcPr>
          <w:p w14:paraId="5D26673C" w14:textId="06FC41C6" w:rsidR="000B38B5" w:rsidRDefault="000B38B5" w:rsidP="00B62427">
            <w:pPr>
              <w:rPr>
                <w:rFonts w:ascii="Times New Roman" w:hAnsi="Times New Roman" w:cs="Times New Roman"/>
                <w:sz w:val="24"/>
                <w:szCs w:val="24"/>
              </w:rPr>
            </w:pPr>
            <w:r>
              <w:rPr>
                <w:rFonts w:ascii="Times New Roman" w:hAnsi="Times New Roman" w:cs="Times New Roman"/>
                <w:sz w:val="24"/>
                <w:szCs w:val="24"/>
              </w:rPr>
              <w:t>.022</w:t>
            </w:r>
          </w:p>
        </w:tc>
        <w:tc>
          <w:tcPr>
            <w:tcW w:w="1053" w:type="dxa"/>
            <w:tcBorders>
              <w:top w:val="nil"/>
              <w:bottom w:val="nil"/>
            </w:tcBorders>
          </w:tcPr>
          <w:p w14:paraId="25533E71" w14:textId="315FC8E4"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.385</w:t>
            </w:r>
          </w:p>
        </w:tc>
        <w:tc>
          <w:tcPr>
            <w:tcW w:w="1350" w:type="dxa"/>
            <w:tcBorders>
              <w:top w:val="nil"/>
              <w:bottom w:val="nil"/>
            </w:tcBorders>
          </w:tcPr>
          <w:p w14:paraId="058F4022" w14:textId="43866C64"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-.022, .064</w:t>
            </w:r>
          </w:p>
        </w:tc>
        <w:tc>
          <w:tcPr>
            <w:tcW w:w="1620" w:type="dxa"/>
            <w:tcBorders>
              <w:top w:val="nil"/>
              <w:bottom w:val="nil"/>
            </w:tcBorders>
          </w:tcPr>
          <w:p w14:paraId="34427E55" w14:textId="38E196E4" w:rsidR="000B38B5" w:rsidRDefault="00E51466" w:rsidP="00255C76">
            <w:pPr>
              <w:tabs>
                <w:tab w:val="decimal" w:pos="285"/>
              </w:tabs>
              <w:rPr>
                <w:rFonts w:ascii="Times New Roman" w:hAnsi="Times New Roman" w:cs="Times New Roman"/>
                <w:sz w:val="24"/>
                <w:szCs w:val="24"/>
              </w:rPr>
            </w:pPr>
            <w:r>
              <w:rPr>
                <w:rFonts w:ascii="Times New Roman" w:hAnsi="Times New Roman" w:cs="Times New Roman"/>
                <w:sz w:val="24"/>
                <w:szCs w:val="24"/>
              </w:rPr>
              <w:t>7.8</w:t>
            </w:r>
          </w:p>
        </w:tc>
      </w:tr>
      <w:tr w:rsidR="000B38B5" w:rsidRPr="000627A3" w14:paraId="3E464076" w14:textId="75F5590B"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7484556D" w14:textId="6C698243"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Neg Att -&gt; Avoidance</w:t>
            </w:r>
          </w:p>
        </w:tc>
        <w:tc>
          <w:tcPr>
            <w:tcW w:w="930" w:type="dxa"/>
            <w:tcBorders>
              <w:top w:val="nil"/>
              <w:bottom w:val="nil"/>
            </w:tcBorders>
          </w:tcPr>
          <w:p w14:paraId="13CE2E1C" w14:textId="4E56B555"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-.087</w:t>
            </w:r>
          </w:p>
        </w:tc>
        <w:tc>
          <w:tcPr>
            <w:tcW w:w="837" w:type="dxa"/>
            <w:gridSpan w:val="2"/>
            <w:tcBorders>
              <w:top w:val="nil"/>
              <w:bottom w:val="nil"/>
            </w:tcBorders>
          </w:tcPr>
          <w:p w14:paraId="67CBB738" w14:textId="3A5AD21F" w:rsidR="000B38B5" w:rsidRDefault="000B38B5" w:rsidP="00B62427">
            <w:pPr>
              <w:rPr>
                <w:rFonts w:ascii="Times New Roman" w:hAnsi="Times New Roman" w:cs="Times New Roman"/>
                <w:sz w:val="24"/>
                <w:szCs w:val="24"/>
              </w:rPr>
            </w:pPr>
            <w:r>
              <w:rPr>
                <w:rFonts w:ascii="Times New Roman" w:hAnsi="Times New Roman" w:cs="Times New Roman"/>
                <w:sz w:val="24"/>
                <w:szCs w:val="24"/>
              </w:rPr>
              <w:t>.043</w:t>
            </w:r>
          </w:p>
        </w:tc>
        <w:tc>
          <w:tcPr>
            <w:tcW w:w="1053" w:type="dxa"/>
            <w:tcBorders>
              <w:top w:val="nil"/>
              <w:bottom w:val="nil"/>
            </w:tcBorders>
          </w:tcPr>
          <w:p w14:paraId="0D40D163" w14:textId="6CB5812E"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.044</w:t>
            </w:r>
          </w:p>
        </w:tc>
        <w:tc>
          <w:tcPr>
            <w:tcW w:w="1350" w:type="dxa"/>
            <w:tcBorders>
              <w:top w:val="nil"/>
              <w:bottom w:val="nil"/>
            </w:tcBorders>
          </w:tcPr>
          <w:p w14:paraId="0AAD87FA" w14:textId="5C1C0E26"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-.178, -.010</w:t>
            </w:r>
          </w:p>
        </w:tc>
        <w:tc>
          <w:tcPr>
            <w:tcW w:w="1620" w:type="dxa"/>
            <w:tcBorders>
              <w:top w:val="nil"/>
              <w:bottom w:val="nil"/>
            </w:tcBorders>
          </w:tcPr>
          <w:p w14:paraId="6065F6DA" w14:textId="643BF871" w:rsidR="000B38B5" w:rsidRDefault="00E51466" w:rsidP="00255C76">
            <w:pPr>
              <w:tabs>
                <w:tab w:val="decimal" w:pos="285"/>
              </w:tabs>
              <w:rPr>
                <w:rFonts w:ascii="Times New Roman" w:hAnsi="Times New Roman" w:cs="Times New Roman"/>
                <w:sz w:val="24"/>
                <w:szCs w:val="24"/>
              </w:rPr>
            </w:pPr>
            <w:r>
              <w:rPr>
                <w:rFonts w:ascii="Times New Roman" w:hAnsi="Times New Roman" w:cs="Times New Roman"/>
                <w:sz w:val="24"/>
                <w:szCs w:val="24"/>
              </w:rPr>
              <w:t>35.8</w:t>
            </w:r>
          </w:p>
        </w:tc>
      </w:tr>
      <w:tr w:rsidR="000B38B5" w:rsidRPr="000627A3" w14:paraId="1DD23D94" w14:textId="42BBECC6" w:rsidTr="00255C76">
        <w:trPr>
          <w:trHeight w:hRule="exact" w:val="288"/>
          <w:jc w:val="center"/>
        </w:trPr>
        <w:tc>
          <w:tcPr>
            <w:tcW w:w="5550" w:type="dxa"/>
            <w:tcBorders>
              <w:top w:val="nil"/>
              <w:bottom w:val="nil"/>
            </w:tcBorders>
          </w:tcPr>
          <w:p w14:paraId="2823C303" w14:textId="46063F87"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Blame -&gt; Avoidance</w:t>
            </w:r>
          </w:p>
        </w:tc>
        <w:tc>
          <w:tcPr>
            <w:tcW w:w="930" w:type="dxa"/>
            <w:tcBorders>
              <w:top w:val="nil"/>
              <w:bottom w:val="nil"/>
            </w:tcBorders>
          </w:tcPr>
          <w:p w14:paraId="7EFD2340" w14:textId="5AF36780"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.020</w:t>
            </w:r>
          </w:p>
        </w:tc>
        <w:tc>
          <w:tcPr>
            <w:tcW w:w="837" w:type="dxa"/>
            <w:gridSpan w:val="2"/>
            <w:tcBorders>
              <w:top w:val="nil"/>
              <w:bottom w:val="nil"/>
            </w:tcBorders>
          </w:tcPr>
          <w:p w14:paraId="503E544C" w14:textId="478B683F"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.012</w:t>
            </w:r>
          </w:p>
        </w:tc>
        <w:tc>
          <w:tcPr>
            <w:tcW w:w="1053" w:type="dxa"/>
            <w:tcBorders>
              <w:top w:val="nil"/>
              <w:bottom w:val="nil"/>
            </w:tcBorders>
          </w:tcPr>
          <w:p w14:paraId="0234BFCE" w14:textId="40938C0E"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.089</w:t>
            </w:r>
          </w:p>
        </w:tc>
        <w:tc>
          <w:tcPr>
            <w:tcW w:w="1350" w:type="dxa"/>
            <w:tcBorders>
              <w:top w:val="nil"/>
              <w:bottom w:val="nil"/>
            </w:tcBorders>
          </w:tcPr>
          <w:p w14:paraId="3CAEED4B" w14:textId="5D4F9EED"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.003, .047</w:t>
            </w:r>
          </w:p>
        </w:tc>
        <w:tc>
          <w:tcPr>
            <w:tcW w:w="1620" w:type="dxa"/>
            <w:tcBorders>
              <w:top w:val="nil"/>
              <w:bottom w:val="nil"/>
            </w:tcBorders>
          </w:tcPr>
          <w:p w14:paraId="3E775121" w14:textId="49D780BC" w:rsidR="000B38B5" w:rsidRDefault="00E51466" w:rsidP="00255C76">
            <w:pPr>
              <w:tabs>
                <w:tab w:val="decimal" w:pos="285"/>
              </w:tabs>
              <w:rPr>
                <w:rFonts w:ascii="Times New Roman" w:hAnsi="Times New Roman" w:cs="Times New Roman"/>
                <w:sz w:val="24"/>
                <w:szCs w:val="24"/>
              </w:rPr>
            </w:pPr>
            <w:r>
              <w:rPr>
                <w:rFonts w:ascii="Times New Roman" w:hAnsi="Times New Roman" w:cs="Times New Roman"/>
                <w:sz w:val="24"/>
                <w:szCs w:val="24"/>
              </w:rPr>
              <w:t>8.2</w:t>
            </w:r>
          </w:p>
        </w:tc>
      </w:tr>
      <w:tr w:rsidR="000B38B5" w:rsidRPr="000627A3" w14:paraId="3D12F279" w14:textId="027039BB"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25910D64" w14:textId="47843CE0"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 -&gt; Blame -&gt; Avoidance</w:t>
            </w:r>
          </w:p>
        </w:tc>
        <w:tc>
          <w:tcPr>
            <w:tcW w:w="930" w:type="dxa"/>
            <w:tcBorders>
              <w:top w:val="nil"/>
              <w:bottom w:val="nil"/>
            </w:tcBorders>
          </w:tcPr>
          <w:p w14:paraId="48BB78C3" w14:textId="53D15C9E"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-.002</w:t>
            </w:r>
          </w:p>
        </w:tc>
        <w:tc>
          <w:tcPr>
            <w:tcW w:w="837" w:type="dxa"/>
            <w:gridSpan w:val="2"/>
            <w:tcBorders>
              <w:top w:val="nil"/>
              <w:bottom w:val="nil"/>
            </w:tcBorders>
          </w:tcPr>
          <w:p w14:paraId="5B14BCF6" w14:textId="2D264F97"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.006</w:t>
            </w:r>
          </w:p>
        </w:tc>
        <w:tc>
          <w:tcPr>
            <w:tcW w:w="1053" w:type="dxa"/>
            <w:tcBorders>
              <w:top w:val="nil"/>
              <w:bottom w:val="nil"/>
            </w:tcBorders>
          </w:tcPr>
          <w:p w14:paraId="45A20754" w14:textId="29277F59"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.718</w:t>
            </w:r>
          </w:p>
        </w:tc>
        <w:tc>
          <w:tcPr>
            <w:tcW w:w="1350" w:type="dxa"/>
            <w:tcBorders>
              <w:top w:val="nil"/>
              <w:bottom w:val="nil"/>
            </w:tcBorders>
          </w:tcPr>
          <w:p w14:paraId="73FFF2CF" w14:textId="2A11681D"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-.015, .011</w:t>
            </w:r>
          </w:p>
        </w:tc>
        <w:tc>
          <w:tcPr>
            <w:tcW w:w="1620" w:type="dxa"/>
            <w:tcBorders>
              <w:top w:val="nil"/>
              <w:bottom w:val="nil"/>
            </w:tcBorders>
          </w:tcPr>
          <w:p w14:paraId="26636D23" w14:textId="466C649A" w:rsidR="000B38B5" w:rsidRDefault="00E51466" w:rsidP="00255C76">
            <w:pPr>
              <w:tabs>
                <w:tab w:val="decimal" w:pos="285"/>
              </w:tabs>
              <w:rPr>
                <w:rFonts w:ascii="Times New Roman" w:hAnsi="Times New Roman" w:cs="Times New Roman"/>
                <w:sz w:val="24"/>
                <w:szCs w:val="24"/>
              </w:rPr>
            </w:pPr>
            <w:r>
              <w:rPr>
                <w:rFonts w:ascii="Times New Roman" w:hAnsi="Times New Roman" w:cs="Times New Roman"/>
                <w:sz w:val="24"/>
                <w:szCs w:val="24"/>
              </w:rPr>
              <w:t>0.8</w:t>
            </w:r>
          </w:p>
        </w:tc>
      </w:tr>
      <w:tr w:rsidR="000B38B5" w:rsidRPr="000627A3" w14:paraId="3005DFB7" w14:textId="4F5EA604" w:rsidTr="00255C76">
        <w:trPr>
          <w:trHeight w:hRule="exact" w:val="288"/>
          <w:jc w:val="center"/>
        </w:trPr>
        <w:tc>
          <w:tcPr>
            <w:tcW w:w="5550" w:type="dxa"/>
            <w:tcBorders>
              <w:top w:val="nil"/>
              <w:bottom w:val="nil"/>
            </w:tcBorders>
          </w:tcPr>
          <w:p w14:paraId="1AECEECA" w14:textId="0BFB6CA9"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Neg Att -&gt; Blame -&gt; Avoidance</w:t>
            </w:r>
          </w:p>
        </w:tc>
        <w:tc>
          <w:tcPr>
            <w:tcW w:w="930" w:type="dxa"/>
            <w:tcBorders>
              <w:top w:val="nil"/>
              <w:bottom w:val="nil"/>
            </w:tcBorders>
          </w:tcPr>
          <w:p w14:paraId="0E918544" w14:textId="7D08D3F2"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-.028</w:t>
            </w:r>
          </w:p>
        </w:tc>
        <w:tc>
          <w:tcPr>
            <w:tcW w:w="837" w:type="dxa"/>
            <w:gridSpan w:val="2"/>
            <w:tcBorders>
              <w:top w:val="nil"/>
              <w:bottom w:val="nil"/>
            </w:tcBorders>
          </w:tcPr>
          <w:p w14:paraId="7FB238EC" w14:textId="6A295723"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.015</w:t>
            </w:r>
          </w:p>
        </w:tc>
        <w:tc>
          <w:tcPr>
            <w:tcW w:w="1053" w:type="dxa"/>
            <w:tcBorders>
              <w:top w:val="nil"/>
              <w:bottom w:val="nil"/>
            </w:tcBorders>
          </w:tcPr>
          <w:p w14:paraId="733EB0EA" w14:textId="2E4A61AA"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.068</w:t>
            </w:r>
          </w:p>
        </w:tc>
        <w:tc>
          <w:tcPr>
            <w:tcW w:w="1350" w:type="dxa"/>
            <w:tcBorders>
              <w:top w:val="nil"/>
              <w:bottom w:val="nil"/>
            </w:tcBorders>
          </w:tcPr>
          <w:p w14:paraId="4715F286" w14:textId="0BE64461"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-.061, -.003</w:t>
            </w:r>
          </w:p>
        </w:tc>
        <w:tc>
          <w:tcPr>
            <w:tcW w:w="1620" w:type="dxa"/>
            <w:tcBorders>
              <w:top w:val="nil"/>
              <w:bottom w:val="nil"/>
            </w:tcBorders>
          </w:tcPr>
          <w:p w14:paraId="7D13D12C" w14:textId="436F518B"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11.5</w:t>
            </w:r>
          </w:p>
        </w:tc>
      </w:tr>
      <w:tr w:rsidR="000B38B5" w:rsidRPr="000627A3" w14:paraId="407E9C57" w14:textId="7C4C907F"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6C642B92" w14:textId="751A711E"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Avoidance</w:t>
            </w:r>
          </w:p>
        </w:tc>
        <w:tc>
          <w:tcPr>
            <w:tcW w:w="930" w:type="dxa"/>
            <w:tcBorders>
              <w:top w:val="nil"/>
              <w:bottom w:val="nil"/>
            </w:tcBorders>
          </w:tcPr>
          <w:p w14:paraId="59E873CD" w14:textId="20F52F22"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.008</w:t>
            </w:r>
          </w:p>
        </w:tc>
        <w:tc>
          <w:tcPr>
            <w:tcW w:w="837" w:type="dxa"/>
            <w:gridSpan w:val="2"/>
            <w:tcBorders>
              <w:top w:val="nil"/>
              <w:bottom w:val="nil"/>
            </w:tcBorders>
          </w:tcPr>
          <w:p w14:paraId="45AF71BD" w14:textId="621D4932"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.010</w:t>
            </w:r>
          </w:p>
        </w:tc>
        <w:tc>
          <w:tcPr>
            <w:tcW w:w="1053" w:type="dxa"/>
            <w:tcBorders>
              <w:top w:val="nil"/>
              <w:bottom w:val="nil"/>
            </w:tcBorders>
          </w:tcPr>
          <w:p w14:paraId="76AB3992" w14:textId="02174E36"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.411</w:t>
            </w:r>
          </w:p>
        </w:tc>
        <w:tc>
          <w:tcPr>
            <w:tcW w:w="1350" w:type="dxa"/>
            <w:tcBorders>
              <w:top w:val="nil"/>
              <w:bottom w:val="nil"/>
            </w:tcBorders>
          </w:tcPr>
          <w:p w14:paraId="21CC950B" w14:textId="1DAA77F0"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-.009, .029</w:t>
            </w:r>
          </w:p>
        </w:tc>
        <w:tc>
          <w:tcPr>
            <w:tcW w:w="1620" w:type="dxa"/>
            <w:tcBorders>
              <w:top w:val="nil"/>
              <w:bottom w:val="nil"/>
            </w:tcBorders>
          </w:tcPr>
          <w:p w14:paraId="205060BC" w14:textId="54F0C04B"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3.3</w:t>
            </w:r>
          </w:p>
        </w:tc>
      </w:tr>
      <w:tr w:rsidR="000B38B5" w:rsidRPr="000627A3" w14:paraId="192F93E1" w14:textId="469BC4DE" w:rsidTr="00255C76">
        <w:trPr>
          <w:trHeight w:hRule="exact" w:val="288"/>
          <w:jc w:val="center"/>
        </w:trPr>
        <w:tc>
          <w:tcPr>
            <w:tcW w:w="5550" w:type="dxa"/>
            <w:tcBorders>
              <w:top w:val="nil"/>
              <w:bottom w:val="nil"/>
            </w:tcBorders>
          </w:tcPr>
          <w:p w14:paraId="54408B2C" w14:textId="7833ACA6"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Neg Att -&gt; Avoidance</w:t>
            </w:r>
          </w:p>
        </w:tc>
        <w:tc>
          <w:tcPr>
            <w:tcW w:w="930" w:type="dxa"/>
            <w:tcBorders>
              <w:top w:val="nil"/>
              <w:bottom w:val="nil"/>
            </w:tcBorders>
          </w:tcPr>
          <w:p w14:paraId="4B280175" w14:textId="4B948525"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-.030</w:t>
            </w:r>
          </w:p>
        </w:tc>
        <w:tc>
          <w:tcPr>
            <w:tcW w:w="837" w:type="dxa"/>
            <w:gridSpan w:val="2"/>
            <w:tcBorders>
              <w:top w:val="nil"/>
              <w:bottom w:val="nil"/>
            </w:tcBorders>
          </w:tcPr>
          <w:p w14:paraId="58CCC39D" w14:textId="09BE0898"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.017</w:t>
            </w:r>
          </w:p>
        </w:tc>
        <w:tc>
          <w:tcPr>
            <w:tcW w:w="1053" w:type="dxa"/>
            <w:tcBorders>
              <w:top w:val="nil"/>
              <w:bottom w:val="nil"/>
            </w:tcBorders>
          </w:tcPr>
          <w:p w14:paraId="42793D45" w14:textId="10655C4B"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.068</w:t>
            </w:r>
          </w:p>
        </w:tc>
        <w:tc>
          <w:tcPr>
            <w:tcW w:w="1350" w:type="dxa"/>
            <w:tcBorders>
              <w:top w:val="nil"/>
              <w:bottom w:val="nil"/>
            </w:tcBorders>
          </w:tcPr>
          <w:p w14:paraId="403054BC" w14:textId="727C2EA1"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-.069, -.001</w:t>
            </w:r>
          </w:p>
        </w:tc>
        <w:tc>
          <w:tcPr>
            <w:tcW w:w="1620" w:type="dxa"/>
            <w:tcBorders>
              <w:top w:val="nil"/>
              <w:bottom w:val="nil"/>
            </w:tcBorders>
          </w:tcPr>
          <w:p w14:paraId="60DC57CE" w14:textId="66A0EDA5"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12.3</w:t>
            </w:r>
          </w:p>
        </w:tc>
      </w:tr>
      <w:tr w:rsidR="000B38B5" w:rsidRPr="000627A3" w14:paraId="46F95D86" w14:textId="00216DE7"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5148E193" w14:textId="3792076D"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 -&gt; Neg Att -&gt; Avoidance</w:t>
            </w:r>
          </w:p>
        </w:tc>
        <w:tc>
          <w:tcPr>
            <w:tcW w:w="930" w:type="dxa"/>
            <w:tcBorders>
              <w:top w:val="nil"/>
              <w:bottom w:val="nil"/>
            </w:tcBorders>
          </w:tcPr>
          <w:p w14:paraId="74029F23" w14:textId="70F8969B"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-.008</w:t>
            </w:r>
          </w:p>
        </w:tc>
        <w:tc>
          <w:tcPr>
            <w:tcW w:w="837" w:type="dxa"/>
            <w:gridSpan w:val="2"/>
            <w:tcBorders>
              <w:top w:val="nil"/>
              <w:bottom w:val="nil"/>
            </w:tcBorders>
          </w:tcPr>
          <w:p w14:paraId="23A000A5" w14:textId="05C1817E" w:rsidR="000B38B5" w:rsidRDefault="000B38B5" w:rsidP="00B62427">
            <w:pPr>
              <w:rPr>
                <w:rFonts w:ascii="Times New Roman" w:hAnsi="Times New Roman" w:cs="Times New Roman"/>
                <w:sz w:val="24"/>
                <w:szCs w:val="24"/>
              </w:rPr>
            </w:pPr>
            <w:r>
              <w:rPr>
                <w:rFonts w:ascii="Times New Roman" w:hAnsi="Times New Roman" w:cs="Times New Roman"/>
                <w:sz w:val="24"/>
                <w:szCs w:val="24"/>
              </w:rPr>
              <w:t>.014</w:t>
            </w:r>
          </w:p>
        </w:tc>
        <w:tc>
          <w:tcPr>
            <w:tcW w:w="1053" w:type="dxa"/>
            <w:tcBorders>
              <w:top w:val="nil"/>
              <w:bottom w:val="nil"/>
            </w:tcBorders>
          </w:tcPr>
          <w:p w14:paraId="4C458864" w14:textId="20DB6488"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.569</w:t>
            </w:r>
          </w:p>
        </w:tc>
        <w:tc>
          <w:tcPr>
            <w:tcW w:w="1350" w:type="dxa"/>
            <w:tcBorders>
              <w:top w:val="nil"/>
              <w:bottom w:val="nil"/>
            </w:tcBorders>
          </w:tcPr>
          <w:p w14:paraId="228E44FD" w14:textId="290E8ABF"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-.036, .020</w:t>
            </w:r>
          </w:p>
        </w:tc>
        <w:tc>
          <w:tcPr>
            <w:tcW w:w="1620" w:type="dxa"/>
            <w:tcBorders>
              <w:top w:val="nil"/>
              <w:bottom w:val="nil"/>
            </w:tcBorders>
          </w:tcPr>
          <w:p w14:paraId="1D81F842" w14:textId="469A40B8"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3.3</w:t>
            </w:r>
          </w:p>
        </w:tc>
      </w:tr>
      <w:tr w:rsidR="000B38B5" w:rsidRPr="000627A3" w14:paraId="3BDD03F0" w14:textId="1E1DBE71" w:rsidTr="00255C76">
        <w:trPr>
          <w:trHeight w:hRule="exact" w:val="288"/>
          <w:jc w:val="center"/>
        </w:trPr>
        <w:tc>
          <w:tcPr>
            <w:tcW w:w="5550" w:type="dxa"/>
            <w:tcBorders>
              <w:top w:val="nil"/>
              <w:bottom w:val="nil"/>
            </w:tcBorders>
          </w:tcPr>
          <w:p w14:paraId="6785BFAF" w14:textId="3A87C7B8"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Blame -&gt; Avoidance</w:t>
            </w:r>
          </w:p>
        </w:tc>
        <w:tc>
          <w:tcPr>
            <w:tcW w:w="930" w:type="dxa"/>
            <w:tcBorders>
              <w:top w:val="nil"/>
              <w:bottom w:val="nil"/>
            </w:tcBorders>
          </w:tcPr>
          <w:p w14:paraId="11178CE5" w14:textId="3D96531C"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-.001</w:t>
            </w:r>
          </w:p>
        </w:tc>
        <w:tc>
          <w:tcPr>
            <w:tcW w:w="837" w:type="dxa"/>
            <w:gridSpan w:val="2"/>
            <w:tcBorders>
              <w:top w:val="nil"/>
              <w:bottom w:val="nil"/>
            </w:tcBorders>
          </w:tcPr>
          <w:p w14:paraId="4F84EB62" w14:textId="2857C753"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.003</w:t>
            </w:r>
          </w:p>
        </w:tc>
        <w:tc>
          <w:tcPr>
            <w:tcW w:w="1053" w:type="dxa"/>
            <w:tcBorders>
              <w:top w:val="nil"/>
              <w:bottom w:val="nil"/>
            </w:tcBorders>
          </w:tcPr>
          <w:p w14:paraId="3946DF4D" w14:textId="2A24643A"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.734</w:t>
            </w:r>
          </w:p>
        </w:tc>
        <w:tc>
          <w:tcPr>
            <w:tcW w:w="1350" w:type="dxa"/>
            <w:tcBorders>
              <w:top w:val="nil"/>
              <w:bottom w:val="nil"/>
            </w:tcBorders>
          </w:tcPr>
          <w:p w14:paraId="6EF1587F" w14:textId="1D2EB79C"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-.007, .004</w:t>
            </w:r>
          </w:p>
        </w:tc>
        <w:tc>
          <w:tcPr>
            <w:tcW w:w="1620" w:type="dxa"/>
            <w:tcBorders>
              <w:top w:val="nil"/>
              <w:bottom w:val="nil"/>
            </w:tcBorders>
          </w:tcPr>
          <w:p w14:paraId="761FBB55" w14:textId="6EAD0634"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0.4</w:t>
            </w:r>
          </w:p>
        </w:tc>
      </w:tr>
      <w:tr w:rsidR="000B38B5" w:rsidRPr="000627A3" w14:paraId="722C0B0F" w14:textId="3A629441"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28ECD525" w14:textId="0AF14DD4"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Neg Att -&gt; Blame -&gt; Avoidance</w:t>
            </w:r>
          </w:p>
        </w:tc>
        <w:tc>
          <w:tcPr>
            <w:tcW w:w="930" w:type="dxa"/>
            <w:tcBorders>
              <w:top w:val="nil"/>
              <w:bottom w:val="nil"/>
            </w:tcBorders>
          </w:tcPr>
          <w:p w14:paraId="20B9C6CF" w14:textId="699CE2F6"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.010</w:t>
            </w:r>
          </w:p>
        </w:tc>
        <w:tc>
          <w:tcPr>
            <w:tcW w:w="837" w:type="dxa"/>
            <w:gridSpan w:val="2"/>
            <w:tcBorders>
              <w:top w:val="nil"/>
              <w:bottom w:val="nil"/>
            </w:tcBorders>
          </w:tcPr>
          <w:p w14:paraId="120CA8ED" w14:textId="034A7CE7"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.007</w:t>
            </w:r>
          </w:p>
        </w:tc>
        <w:tc>
          <w:tcPr>
            <w:tcW w:w="1053" w:type="dxa"/>
            <w:tcBorders>
              <w:top w:val="nil"/>
              <w:bottom w:val="nil"/>
            </w:tcBorders>
          </w:tcPr>
          <w:p w14:paraId="0AB948A5" w14:textId="41F7A5F3"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.167</w:t>
            </w:r>
          </w:p>
        </w:tc>
        <w:tc>
          <w:tcPr>
            <w:tcW w:w="1350" w:type="dxa"/>
            <w:tcBorders>
              <w:top w:val="nil"/>
              <w:bottom w:val="nil"/>
            </w:tcBorders>
          </w:tcPr>
          <w:p w14:paraId="01248C6E" w14:textId="759870A6"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-.027, .000</w:t>
            </w:r>
          </w:p>
        </w:tc>
        <w:tc>
          <w:tcPr>
            <w:tcW w:w="1620" w:type="dxa"/>
            <w:tcBorders>
              <w:top w:val="nil"/>
              <w:bottom w:val="nil"/>
            </w:tcBorders>
          </w:tcPr>
          <w:p w14:paraId="72DE5C80" w14:textId="7D87C06B"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4.1</w:t>
            </w:r>
          </w:p>
        </w:tc>
      </w:tr>
      <w:tr w:rsidR="000B38B5" w:rsidRPr="000627A3" w14:paraId="6895CB9A" w14:textId="578F8100" w:rsidTr="00255C76">
        <w:trPr>
          <w:trHeight w:hRule="exact" w:val="288"/>
          <w:jc w:val="center"/>
        </w:trPr>
        <w:tc>
          <w:tcPr>
            <w:tcW w:w="5550" w:type="dxa"/>
            <w:tcBorders>
              <w:top w:val="nil"/>
              <w:bottom w:val="nil"/>
            </w:tcBorders>
          </w:tcPr>
          <w:p w14:paraId="1EB13A02" w14:textId="714BE547"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PT -&gt; Neg Att -&gt; Blame -&gt; Avoidance</w:t>
            </w:r>
          </w:p>
        </w:tc>
        <w:tc>
          <w:tcPr>
            <w:tcW w:w="930" w:type="dxa"/>
            <w:tcBorders>
              <w:top w:val="nil"/>
              <w:bottom w:val="nil"/>
            </w:tcBorders>
          </w:tcPr>
          <w:p w14:paraId="100B31FA" w14:textId="0D80A943"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-.003</w:t>
            </w:r>
          </w:p>
        </w:tc>
        <w:tc>
          <w:tcPr>
            <w:tcW w:w="837" w:type="dxa"/>
            <w:gridSpan w:val="2"/>
            <w:tcBorders>
              <w:top w:val="nil"/>
              <w:bottom w:val="nil"/>
            </w:tcBorders>
          </w:tcPr>
          <w:p w14:paraId="1888EFBB" w14:textId="2F110C40"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.005</w:t>
            </w:r>
          </w:p>
        </w:tc>
        <w:tc>
          <w:tcPr>
            <w:tcW w:w="1053" w:type="dxa"/>
            <w:tcBorders>
              <w:top w:val="nil"/>
              <w:bottom w:val="nil"/>
            </w:tcBorders>
          </w:tcPr>
          <w:p w14:paraId="58619D58" w14:textId="6621C3A6"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.589</w:t>
            </w:r>
          </w:p>
        </w:tc>
        <w:tc>
          <w:tcPr>
            <w:tcW w:w="1350" w:type="dxa"/>
            <w:tcBorders>
              <w:top w:val="nil"/>
              <w:bottom w:val="nil"/>
            </w:tcBorders>
          </w:tcPr>
          <w:p w14:paraId="33DE0C97" w14:textId="29503B68"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-.013, .007</w:t>
            </w:r>
          </w:p>
        </w:tc>
        <w:tc>
          <w:tcPr>
            <w:tcW w:w="1620" w:type="dxa"/>
            <w:tcBorders>
              <w:top w:val="nil"/>
              <w:bottom w:val="nil"/>
            </w:tcBorders>
          </w:tcPr>
          <w:p w14:paraId="3754C96C" w14:textId="37E86C86"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1.2</w:t>
            </w:r>
          </w:p>
        </w:tc>
      </w:tr>
      <w:tr w:rsidR="000B38B5" w:rsidRPr="000627A3" w14:paraId="5B6088C4" w14:textId="4AC007B4" w:rsidTr="00255C76">
        <w:trPr>
          <w:cnfStyle w:val="000000100000" w:firstRow="0" w:lastRow="0" w:firstColumn="0" w:lastColumn="0" w:oddVBand="0" w:evenVBand="0" w:oddHBand="1" w:evenHBand="0" w:firstRowFirstColumn="0" w:firstRowLastColumn="0" w:lastRowFirstColumn="0" w:lastRowLastColumn="0"/>
          <w:trHeight w:hRule="exact" w:val="288"/>
          <w:jc w:val="center"/>
        </w:trPr>
        <w:tc>
          <w:tcPr>
            <w:tcW w:w="5550" w:type="dxa"/>
            <w:tcBorders>
              <w:top w:val="nil"/>
              <w:bottom w:val="nil"/>
            </w:tcBorders>
          </w:tcPr>
          <w:p w14:paraId="55B0CF7A" w14:textId="63E696C7"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Neg Att -&gt; Avoidance</w:t>
            </w:r>
          </w:p>
        </w:tc>
        <w:tc>
          <w:tcPr>
            <w:tcW w:w="930" w:type="dxa"/>
            <w:tcBorders>
              <w:top w:val="nil"/>
              <w:bottom w:val="nil"/>
            </w:tcBorders>
          </w:tcPr>
          <w:p w14:paraId="7B1450CF" w14:textId="7925C954"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-.003</w:t>
            </w:r>
          </w:p>
        </w:tc>
        <w:tc>
          <w:tcPr>
            <w:tcW w:w="837" w:type="dxa"/>
            <w:gridSpan w:val="2"/>
            <w:tcBorders>
              <w:top w:val="nil"/>
              <w:bottom w:val="nil"/>
            </w:tcBorders>
          </w:tcPr>
          <w:p w14:paraId="556D1F11" w14:textId="28E2C45D"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.006</w:t>
            </w:r>
          </w:p>
        </w:tc>
        <w:tc>
          <w:tcPr>
            <w:tcW w:w="1053" w:type="dxa"/>
            <w:tcBorders>
              <w:top w:val="nil"/>
              <w:bottom w:val="nil"/>
            </w:tcBorders>
          </w:tcPr>
          <w:p w14:paraId="564DB168" w14:textId="0D1C07F8"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.575</w:t>
            </w:r>
          </w:p>
        </w:tc>
        <w:tc>
          <w:tcPr>
            <w:tcW w:w="1350" w:type="dxa"/>
            <w:tcBorders>
              <w:top w:val="nil"/>
              <w:bottom w:val="nil"/>
            </w:tcBorders>
          </w:tcPr>
          <w:p w14:paraId="7D9BC1A3" w14:textId="6D4B975D"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-.016, .008</w:t>
            </w:r>
          </w:p>
        </w:tc>
        <w:tc>
          <w:tcPr>
            <w:tcW w:w="1620" w:type="dxa"/>
            <w:tcBorders>
              <w:top w:val="nil"/>
              <w:bottom w:val="nil"/>
            </w:tcBorders>
          </w:tcPr>
          <w:p w14:paraId="43F46B91" w14:textId="4ADDD833"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1.2</w:t>
            </w:r>
          </w:p>
        </w:tc>
      </w:tr>
      <w:tr w:rsidR="000B38B5" w:rsidRPr="000627A3" w14:paraId="77108EA8" w14:textId="12CF7817" w:rsidTr="00255C76">
        <w:trPr>
          <w:trHeight w:hRule="exact" w:val="288"/>
          <w:jc w:val="center"/>
        </w:trPr>
        <w:tc>
          <w:tcPr>
            <w:tcW w:w="5550" w:type="dxa"/>
            <w:tcBorders>
              <w:top w:val="nil"/>
              <w:bottom w:val="single" w:sz="4" w:space="0" w:color="auto"/>
            </w:tcBorders>
          </w:tcPr>
          <w:p w14:paraId="25231766" w14:textId="1B705951" w:rsidR="000B38B5" w:rsidRDefault="000B38B5" w:rsidP="00B62427">
            <w:pPr>
              <w:rPr>
                <w:rFonts w:ascii="Times New Roman" w:hAnsi="Times New Roman" w:cs="Times New Roman"/>
                <w:sz w:val="24"/>
                <w:szCs w:val="24"/>
              </w:rPr>
            </w:pPr>
            <w:r>
              <w:rPr>
                <w:rFonts w:ascii="Times New Roman" w:hAnsi="Times New Roman" w:cs="Times New Roman"/>
                <w:sz w:val="24"/>
                <w:szCs w:val="24"/>
              </w:rPr>
              <w:t>IH -&gt; AC -&gt; PT -&gt; Neg Att -&gt; Blame -&gt; Avoidance</w:t>
            </w:r>
          </w:p>
        </w:tc>
        <w:tc>
          <w:tcPr>
            <w:tcW w:w="930" w:type="dxa"/>
            <w:tcBorders>
              <w:top w:val="nil"/>
              <w:bottom w:val="single" w:sz="4" w:space="0" w:color="auto"/>
            </w:tcBorders>
          </w:tcPr>
          <w:p w14:paraId="4E457799" w14:textId="370154EE" w:rsidR="000B38B5" w:rsidRDefault="000B38B5" w:rsidP="00255C76">
            <w:pPr>
              <w:tabs>
                <w:tab w:val="decimal" w:pos="195"/>
              </w:tabs>
              <w:rPr>
                <w:rFonts w:ascii="Times New Roman" w:hAnsi="Times New Roman" w:cs="Times New Roman"/>
                <w:sz w:val="24"/>
                <w:szCs w:val="24"/>
              </w:rPr>
            </w:pPr>
            <w:r>
              <w:rPr>
                <w:rFonts w:ascii="Times New Roman" w:hAnsi="Times New Roman" w:cs="Times New Roman"/>
                <w:sz w:val="24"/>
                <w:szCs w:val="24"/>
              </w:rPr>
              <w:t>-.001</w:t>
            </w:r>
          </w:p>
        </w:tc>
        <w:tc>
          <w:tcPr>
            <w:tcW w:w="837" w:type="dxa"/>
            <w:gridSpan w:val="2"/>
            <w:tcBorders>
              <w:top w:val="nil"/>
              <w:bottom w:val="single" w:sz="4" w:space="0" w:color="auto"/>
            </w:tcBorders>
          </w:tcPr>
          <w:p w14:paraId="5A0A16BA" w14:textId="6217868B" w:rsidR="000B38B5" w:rsidRDefault="000B38B5" w:rsidP="00B62427">
            <w:pPr>
              <w:rPr>
                <w:rFonts w:ascii="Times New Roman" w:hAnsi="Times New Roman" w:cs="Times New Roman"/>
                <w:sz w:val="24"/>
                <w:szCs w:val="24"/>
              </w:rPr>
            </w:pPr>
            <w:r>
              <w:rPr>
                <w:rFonts w:ascii="Times New Roman" w:hAnsi="Times New Roman" w:cs="Times New Roman"/>
                <w:sz w:val="24"/>
                <w:szCs w:val="24"/>
              </w:rPr>
              <w:t>.002</w:t>
            </w:r>
          </w:p>
        </w:tc>
        <w:tc>
          <w:tcPr>
            <w:tcW w:w="1053" w:type="dxa"/>
            <w:tcBorders>
              <w:top w:val="nil"/>
              <w:bottom w:val="single" w:sz="4" w:space="0" w:color="auto"/>
            </w:tcBorders>
          </w:tcPr>
          <w:p w14:paraId="5016B7DC" w14:textId="37EDC277" w:rsidR="000B38B5" w:rsidRDefault="000B38B5" w:rsidP="00255C76">
            <w:pPr>
              <w:tabs>
                <w:tab w:val="decimal" w:pos="150"/>
              </w:tabs>
              <w:rPr>
                <w:rFonts w:ascii="Times New Roman" w:hAnsi="Times New Roman" w:cs="Times New Roman"/>
                <w:sz w:val="24"/>
                <w:szCs w:val="24"/>
              </w:rPr>
            </w:pPr>
            <w:r>
              <w:rPr>
                <w:rFonts w:ascii="Times New Roman" w:hAnsi="Times New Roman" w:cs="Times New Roman"/>
                <w:sz w:val="24"/>
                <w:szCs w:val="24"/>
              </w:rPr>
              <w:t>.601</w:t>
            </w:r>
          </w:p>
        </w:tc>
        <w:tc>
          <w:tcPr>
            <w:tcW w:w="1350" w:type="dxa"/>
            <w:tcBorders>
              <w:top w:val="nil"/>
              <w:bottom w:val="single" w:sz="4" w:space="0" w:color="auto"/>
            </w:tcBorders>
          </w:tcPr>
          <w:p w14:paraId="1298480B" w14:textId="397B0461" w:rsidR="000B38B5" w:rsidRPr="000627A3" w:rsidRDefault="000B38B5" w:rsidP="00255C76">
            <w:pPr>
              <w:tabs>
                <w:tab w:val="decimal" w:pos="345"/>
              </w:tabs>
              <w:rPr>
                <w:rFonts w:ascii="Times New Roman" w:hAnsi="Times New Roman" w:cs="Times New Roman"/>
                <w:sz w:val="24"/>
                <w:szCs w:val="24"/>
              </w:rPr>
            </w:pPr>
            <w:r>
              <w:rPr>
                <w:rFonts w:ascii="Times New Roman" w:hAnsi="Times New Roman" w:cs="Times New Roman"/>
                <w:sz w:val="24"/>
                <w:szCs w:val="24"/>
              </w:rPr>
              <w:t>-.005, .003</w:t>
            </w:r>
          </w:p>
        </w:tc>
        <w:tc>
          <w:tcPr>
            <w:tcW w:w="1620" w:type="dxa"/>
            <w:tcBorders>
              <w:top w:val="nil"/>
              <w:bottom w:val="single" w:sz="4" w:space="0" w:color="auto"/>
            </w:tcBorders>
          </w:tcPr>
          <w:p w14:paraId="3C3EB8BD" w14:textId="7E276D28" w:rsidR="000B38B5" w:rsidRDefault="00B81B6C" w:rsidP="00255C76">
            <w:pPr>
              <w:tabs>
                <w:tab w:val="decimal" w:pos="285"/>
              </w:tabs>
              <w:rPr>
                <w:rFonts w:ascii="Times New Roman" w:hAnsi="Times New Roman" w:cs="Times New Roman"/>
                <w:sz w:val="24"/>
                <w:szCs w:val="24"/>
              </w:rPr>
            </w:pPr>
            <w:r>
              <w:rPr>
                <w:rFonts w:ascii="Times New Roman" w:hAnsi="Times New Roman" w:cs="Times New Roman"/>
                <w:sz w:val="24"/>
                <w:szCs w:val="24"/>
              </w:rPr>
              <w:t>0.4</w:t>
            </w:r>
          </w:p>
        </w:tc>
      </w:tr>
    </w:tbl>
    <w:p w14:paraId="11E12C7D" w14:textId="77777777" w:rsidR="002D71BB" w:rsidRDefault="002D71BB" w:rsidP="002D71BB">
      <w:pPr>
        <w:rPr>
          <w:rFonts w:ascii="Times New Roman" w:hAnsi="Times New Roman" w:cs="Times New Roman"/>
          <w:sz w:val="24"/>
          <w:szCs w:val="24"/>
        </w:rPr>
      </w:pPr>
    </w:p>
    <w:p w14:paraId="05ABE839" w14:textId="6E5FBFEE" w:rsidR="002D71BB" w:rsidRDefault="002D71BB" w:rsidP="002D71BB">
      <w:pPr>
        <w:rPr>
          <w:rFonts w:ascii="Times New Roman" w:hAnsi="Times New Roman" w:cs="Times New Roman"/>
          <w:sz w:val="24"/>
          <w:szCs w:val="24"/>
        </w:rPr>
        <w:sectPr w:rsidR="002D71BB" w:rsidSect="00AE5586">
          <w:pgSz w:w="12240" w:h="15840"/>
          <w:pgMar w:top="1440" w:right="1440" w:bottom="1440" w:left="1440" w:header="720" w:footer="720" w:gutter="0"/>
          <w:cols w:space="720"/>
          <w:docGrid w:linePitch="360"/>
        </w:sectPr>
      </w:pPr>
      <w:r>
        <w:rPr>
          <w:rFonts w:ascii="Times New Roman" w:hAnsi="Times New Roman" w:cs="Times New Roman"/>
          <w:sz w:val="24"/>
          <w:szCs w:val="24"/>
        </w:rPr>
        <w:t>Note. N = 191. IH= intellectual humility. AC = attributional complexity. PT= perspective taking. Neg Att = negative attributions.</w:t>
      </w:r>
    </w:p>
    <w:p w14:paraId="125C4993" w14:textId="5308B5E0" w:rsidR="00FF6D69" w:rsidRDefault="00FF6D69">
      <w:pPr>
        <w:rPr>
          <w:rFonts w:ascii="Times New Roman" w:hAnsi="Times New Roman" w:cs="Times New Roman"/>
          <w:sz w:val="24"/>
          <w:szCs w:val="24"/>
        </w:rPr>
      </w:pPr>
    </w:p>
    <w:p w14:paraId="5A2FA3E5" w14:textId="77777777" w:rsidR="003912F5" w:rsidRDefault="003912F5" w:rsidP="00BC7CCB">
      <w:pPr>
        <w:spacing w:after="0" w:line="480" w:lineRule="auto"/>
        <w:ind w:left="720" w:hanging="720"/>
        <w:rPr>
          <w:rFonts w:ascii="Times New Roman" w:hAnsi="Times New Roman" w:cs="Times New Roman"/>
          <w:sz w:val="24"/>
          <w:szCs w:val="24"/>
        </w:rPr>
      </w:pPr>
    </w:p>
    <w:p w14:paraId="1BDB6549" w14:textId="1D978EE3" w:rsidR="003912F5" w:rsidRDefault="008A4ED2" w:rsidP="00BC7CCB">
      <w:pPr>
        <w:spacing w:after="0"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C177EE" wp14:editId="00A91628">
            <wp:extent cx="8263890" cy="2658993"/>
            <wp:effectExtent l="0" t="0" r="381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38337" cy="2682947"/>
                    </a:xfrm>
                    <a:prstGeom prst="rect">
                      <a:avLst/>
                    </a:prstGeom>
                    <a:noFill/>
                  </pic:spPr>
                </pic:pic>
              </a:graphicData>
            </a:graphic>
          </wp:inline>
        </w:drawing>
      </w:r>
    </w:p>
    <w:p w14:paraId="2C41049B" w14:textId="0F9DE4B7" w:rsidR="003912F5" w:rsidRDefault="003912F5" w:rsidP="00BC7CCB">
      <w:pPr>
        <w:spacing w:after="0" w:line="480" w:lineRule="auto"/>
        <w:ind w:left="720" w:hanging="720"/>
        <w:rPr>
          <w:rFonts w:ascii="Times New Roman" w:hAnsi="Times New Roman" w:cs="Times New Roman"/>
          <w:sz w:val="24"/>
          <w:szCs w:val="24"/>
        </w:rPr>
      </w:pPr>
    </w:p>
    <w:p w14:paraId="3D70A5F2" w14:textId="259B125A" w:rsidR="00881ABA" w:rsidRDefault="00881ABA" w:rsidP="00BC7CCB">
      <w:pPr>
        <w:spacing w:after="0" w:line="480" w:lineRule="auto"/>
        <w:ind w:left="720" w:hanging="720"/>
        <w:rPr>
          <w:rFonts w:ascii="Times New Roman" w:hAnsi="Times New Roman" w:cs="Times New Roman"/>
          <w:sz w:val="24"/>
          <w:szCs w:val="24"/>
        </w:rPr>
      </w:pPr>
    </w:p>
    <w:p w14:paraId="491BCD94" w14:textId="77777777" w:rsidR="00881ABA" w:rsidRDefault="00881ABA" w:rsidP="00BC7CCB">
      <w:pPr>
        <w:spacing w:after="0" w:line="480" w:lineRule="auto"/>
        <w:ind w:left="720" w:hanging="720"/>
        <w:rPr>
          <w:rFonts w:ascii="Times New Roman" w:hAnsi="Times New Roman" w:cs="Times New Roman"/>
          <w:sz w:val="24"/>
          <w:szCs w:val="24"/>
        </w:rPr>
      </w:pPr>
    </w:p>
    <w:p w14:paraId="4808072D" w14:textId="326E94C9" w:rsidR="00772DD3" w:rsidRDefault="00772DD3" w:rsidP="00BC7CCB">
      <w:pPr>
        <w:spacing w:after="0" w:line="480" w:lineRule="auto"/>
        <w:ind w:left="720" w:hanging="720"/>
        <w:rPr>
          <w:rFonts w:ascii="Times New Roman" w:hAnsi="Times New Roman" w:cs="Times New Roman"/>
          <w:sz w:val="24"/>
          <w:szCs w:val="24"/>
        </w:rPr>
      </w:pPr>
    </w:p>
    <w:p w14:paraId="54CDEA18" w14:textId="2B564BE4" w:rsidR="00D132B6" w:rsidRDefault="00D132B6" w:rsidP="00D132B6">
      <w:pPr>
        <w:rPr>
          <w:rFonts w:ascii="Times New Roman" w:hAnsi="Times New Roman" w:cs="Times New Roman"/>
          <w:sz w:val="24"/>
          <w:szCs w:val="24"/>
        </w:rPr>
      </w:pPr>
      <w:r>
        <w:rPr>
          <w:rFonts w:ascii="Times New Roman" w:hAnsi="Times New Roman" w:cs="Times New Roman"/>
          <w:sz w:val="24"/>
        </w:rPr>
        <w:t xml:space="preserve">Figure </w:t>
      </w:r>
      <w:r w:rsidR="00081181">
        <w:rPr>
          <w:rFonts w:ascii="Times New Roman" w:hAnsi="Times New Roman" w:cs="Times New Roman"/>
          <w:sz w:val="24"/>
        </w:rPr>
        <w:t>1</w:t>
      </w:r>
      <w:r>
        <w:rPr>
          <w:rFonts w:ascii="Times New Roman" w:hAnsi="Times New Roman" w:cs="Times New Roman"/>
          <w:sz w:val="24"/>
        </w:rPr>
        <w:t xml:space="preserve">. </w:t>
      </w:r>
      <w:r w:rsidR="00ED1A3C">
        <w:rPr>
          <w:rFonts w:ascii="Times New Roman" w:hAnsi="Times New Roman" w:cs="Times New Roman"/>
          <w:i/>
          <w:iCs/>
          <w:sz w:val="24"/>
        </w:rPr>
        <w:t>Selected</w:t>
      </w:r>
      <w:r w:rsidR="00F07E97">
        <w:rPr>
          <w:rFonts w:ascii="Times New Roman" w:hAnsi="Times New Roman" w:cs="Times New Roman"/>
          <w:i/>
          <w:iCs/>
          <w:sz w:val="24"/>
        </w:rPr>
        <w:t xml:space="preserve"> Mental Illness Stigmatization</w:t>
      </w:r>
      <w:r w:rsidR="007144DB">
        <w:rPr>
          <w:rFonts w:ascii="Times New Roman" w:hAnsi="Times New Roman" w:cs="Times New Roman"/>
          <w:i/>
          <w:iCs/>
          <w:sz w:val="24"/>
        </w:rPr>
        <w:t xml:space="preserve"> Model.</w:t>
      </w:r>
      <w:r w:rsidR="00450A26" w:rsidRPr="00450A26">
        <w:rPr>
          <w:rFonts w:ascii="Times New Roman" w:hAnsi="Times New Roman" w:cs="Times New Roman"/>
          <w:i/>
          <w:iCs/>
          <w:sz w:val="24"/>
        </w:rPr>
        <w:t>:</w:t>
      </w:r>
      <w:r w:rsidR="00450A26">
        <w:rPr>
          <w:rFonts w:ascii="Times New Roman" w:hAnsi="Times New Roman" w:cs="Times New Roman"/>
          <w:sz w:val="24"/>
        </w:rPr>
        <w:t xml:space="preserve"> </w:t>
      </w:r>
      <w:r>
        <w:rPr>
          <w:rFonts w:ascii="Times New Roman" w:hAnsi="Times New Roman" w:cs="Times New Roman"/>
          <w:i/>
          <w:sz w:val="24"/>
        </w:rPr>
        <w:t xml:space="preserve">Path model of intellectual humility predicting behaviors toward an individual with AUD, mediated by attributional </w:t>
      </w:r>
      <w:r w:rsidRPr="00604D03">
        <w:rPr>
          <w:rFonts w:ascii="Times New Roman" w:hAnsi="Times New Roman" w:cs="Times New Roman"/>
          <w:sz w:val="24"/>
        </w:rPr>
        <w:t>c</w:t>
      </w:r>
      <w:r>
        <w:rPr>
          <w:rFonts w:ascii="Times New Roman" w:hAnsi="Times New Roman" w:cs="Times New Roman"/>
          <w:i/>
          <w:sz w:val="24"/>
        </w:rPr>
        <w:t xml:space="preserve">omplexity and mental illness blame. Path coefficients are standardized regression coefficients. </w:t>
      </w:r>
    </w:p>
    <w:p w14:paraId="7A9A8198" w14:textId="196227A2" w:rsidR="00D132B6" w:rsidRPr="004151BB" w:rsidRDefault="00D132B6" w:rsidP="00D132B6">
      <w:pPr>
        <w:spacing w:after="0" w:line="276" w:lineRule="auto"/>
        <w:rPr>
          <w:rFonts w:ascii="Times New Roman" w:hAnsi="Times New Roman" w:cs="Times New Roman"/>
          <w:sz w:val="24"/>
        </w:rPr>
      </w:pPr>
      <w:r>
        <w:rPr>
          <w:rFonts w:ascii="Times New Roman" w:hAnsi="Times New Roman" w:cs="Times New Roman"/>
          <w:sz w:val="24"/>
        </w:rPr>
        <w:t xml:space="preserve">Note: </w:t>
      </w:r>
      <w:r>
        <w:rPr>
          <w:rFonts w:ascii="Times New Roman" w:hAnsi="Times New Roman" w:cs="Times New Roman"/>
          <w:i/>
          <w:sz w:val="24"/>
        </w:rPr>
        <w:t>N=</w:t>
      </w:r>
      <w:r w:rsidR="00CA0C79">
        <w:rPr>
          <w:rFonts w:ascii="Times New Roman" w:hAnsi="Times New Roman" w:cs="Times New Roman"/>
          <w:i/>
          <w:sz w:val="24"/>
        </w:rPr>
        <w:t>203</w:t>
      </w:r>
      <w:r>
        <w:rPr>
          <w:rFonts w:ascii="Times New Roman" w:hAnsi="Times New Roman" w:cs="Times New Roman"/>
          <w:i/>
          <w:sz w:val="24"/>
        </w:rPr>
        <w:t xml:space="preserve">.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xml:space="preserve">. Dashed lines represent nonsignificant pathways. </w:t>
      </w:r>
    </w:p>
    <w:p w14:paraId="000C1696" w14:textId="5799D7C8" w:rsidR="00243C64" w:rsidRDefault="00243C64" w:rsidP="00BC7CCB">
      <w:pPr>
        <w:spacing w:after="0" w:line="480" w:lineRule="auto"/>
        <w:ind w:left="720" w:hanging="720"/>
        <w:rPr>
          <w:rFonts w:ascii="Times New Roman" w:hAnsi="Times New Roman" w:cs="Times New Roman"/>
          <w:sz w:val="24"/>
          <w:szCs w:val="24"/>
        </w:rPr>
      </w:pPr>
    </w:p>
    <w:p w14:paraId="19F2130C" w14:textId="6D2FDFE9" w:rsidR="00F65349" w:rsidRDefault="00F65349" w:rsidP="00BC7CCB">
      <w:pPr>
        <w:spacing w:after="0" w:line="480" w:lineRule="auto"/>
        <w:ind w:left="720" w:hanging="720"/>
        <w:rPr>
          <w:rFonts w:ascii="Times New Roman" w:hAnsi="Times New Roman" w:cs="Times New Roman"/>
          <w:sz w:val="24"/>
          <w:szCs w:val="24"/>
        </w:rPr>
      </w:pPr>
    </w:p>
    <w:p w14:paraId="0F8D0DAC" w14:textId="19AF5DA8" w:rsidR="00F65349" w:rsidRDefault="008A4ED2" w:rsidP="002113C9">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54278C" wp14:editId="2571DFD2">
            <wp:extent cx="8216900" cy="3137051"/>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28879" cy="3141624"/>
                    </a:xfrm>
                    <a:prstGeom prst="rect">
                      <a:avLst/>
                    </a:prstGeom>
                    <a:noFill/>
                  </pic:spPr>
                </pic:pic>
              </a:graphicData>
            </a:graphic>
          </wp:inline>
        </w:drawing>
      </w:r>
    </w:p>
    <w:p w14:paraId="4651ABA8" w14:textId="445F4373" w:rsidR="001118CF" w:rsidRDefault="001118CF" w:rsidP="001118CF">
      <w:pPr>
        <w:rPr>
          <w:rFonts w:ascii="Times New Roman" w:hAnsi="Times New Roman" w:cs="Times New Roman"/>
          <w:sz w:val="24"/>
          <w:szCs w:val="24"/>
        </w:rPr>
      </w:pPr>
      <w:r>
        <w:rPr>
          <w:rFonts w:ascii="Times New Roman" w:hAnsi="Times New Roman" w:cs="Times New Roman"/>
          <w:sz w:val="24"/>
        </w:rPr>
        <w:t xml:space="preserve">Figure 2. </w:t>
      </w:r>
      <w:r w:rsidR="00F07E97">
        <w:rPr>
          <w:rFonts w:ascii="Times New Roman" w:hAnsi="Times New Roman" w:cs="Times New Roman"/>
          <w:i/>
          <w:iCs/>
          <w:sz w:val="24"/>
        </w:rPr>
        <w:t xml:space="preserve">Alternative </w:t>
      </w:r>
      <w:r w:rsidR="007144DB">
        <w:rPr>
          <w:rFonts w:ascii="Times New Roman" w:hAnsi="Times New Roman" w:cs="Times New Roman"/>
          <w:i/>
          <w:iCs/>
          <w:sz w:val="24"/>
        </w:rPr>
        <w:t>Mental Illness Stigmatization M</w:t>
      </w:r>
      <w:r w:rsidR="00F07E97">
        <w:rPr>
          <w:rFonts w:ascii="Times New Roman" w:hAnsi="Times New Roman" w:cs="Times New Roman"/>
          <w:i/>
          <w:iCs/>
          <w:sz w:val="24"/>
        </w:rPr>
        <w:t xml:space="preserve">odel using </w:t>
      </w:r>
      <w:r w:rsidR="007144DB">
        <w:rPr>
          <w:rFonts w:ascii="Times New Roman" w:hAnsi="Times New Roman" w:cs="Times New Roman"/>
          <w:i/>
          <w:iCs/>
          <w:sz w:val="24"/>
        </w:rPr>
        <w:t>P</w:t>
      </w:r>
      <w:r w:rsidR="00F07E97">
        <w:rPr>
          <w:rFonts w:ascii="Times New Roman" w:hAnsi="Times New Roman" w:cs="Times New Roman"/>
          <w:i/>
          <w:iCs/>
          <w:sz w:val="24"/>
        </w:rPr>
        <w:t xml:space="preserve">erspective </w:t>
      </w:r>
      <w:r w:rsidR="007144DB">
        <w:rPr>
          <w:rFonts w:ascii="Times New Roman" w:hAnsi="Times New Roman" w:cs="Times New Roman"/>
          <w:i/>
          <w:iCs/>
          <w:sz w:val="24"/>
        </w:rPr>
        <w:t>T</w:t>
      </w:r>
      <w:r w:rsidR="00F07E97">
        <w:rPr>
          <w:rFonts w:ascii="Times New Roman" w:hAnsi="Times New Roman" w:cs="Times New Roman"/>
          <w:i/>
          <w:iCs/>
          <w:sz w:val="24"/>
        </w:rPr>
        <w:t>aking</w:t>
      </w:r>
      <w:r w:rsidR="008930E0" w:rsidRPr="008930E0">
        <w:rPr>
          <w:rFonts w:ascii="Times New Roman" w:hAnsi="Times New Roman" w:cs="Times New Roman"/>
          <w:i/>
          <w:iCs/>
          <w:sz w:val="24"/>
        </w:rPr>
        <w:t>:</w:t>
      </w:r>
      <w:r w:rsidR="008930E0">
        <w:rPr>
          <w:rFonts w:ascii="Times New Roman" w:hAnsi="Times New Roman" w:cs="Times New Roman"/>
          <w:sz w:val="24"/>
        </w:rPr>
        <w:t xml:space="preserve"> </w:t>
      </w:r>
      <w:r>
        <w:rPr>
          <w:rFonts w:ascii="Times New Roman" w:hAnsi="Times New Roman" w:cs="Times New Roman"/>
          <w:i/>
          <w:sz w:val="24"/>
        </w:rPr>
        <w:t xml:space="preserve">Path model of intellectual humility predicting behaviors toward an individual with AUD, mediated by attributional </w:t>
      </w:r>
      <w:r w:rsidRPr="00604D03">
        <w:rPr>
          <w:rFonts w:ascii="Times New Roman" w:hAnsi="Times New Roman" w:cs="Times New Roman"/>
          <w:sz w:val="24"/>
        </w:rPr>
        <w:t>c</w:t>
      </w:r>
      <w:r>
        <w:rPr>
          <w:rFonts w:ascii="Times New Roman" w:hAnsi="Times New Roman" w:cs="Times New Roman"/>
          <w:i/>
          <w:sz w:val="24"/>
        </w:rPr>
        <w:t>omplexity</w:t>
      </w:r>
      <w:r w:rsidR="008837F3">
        <w:rPr>
          <w:rFonts w:ascii="Times New Roman" w:hAnsi="Times New Roman" w:cs="Times New Roman"/>
          <w:i/>
          <w:sz w:val="24"/>
        </w:rPr>
        <w:t>, perspective taking</w:t>
      </w:r>
      <w:r w:rsidR="00E07CAE">
        <w:rPr>
          <w:rFonts w:ascii="Times New Roman" w:hAnsi="Times New Roman" w:cs="Times New Roman"/>
          <w:i/>
          <w:sz w:val="24"/>
        </w:rPr>
        <w:t>,</w:t>
      </w:r>
      <w:r>
        <w:rPr>
          <w:rFonts w:ascii="Times New Roman" w:hAnsi="Times New Roman" w:cs="Times New Roman"/>
          <w:i/>
          <w:sz w:val="24"/>
        </w:rPr>
        <w:t xml:space="preserve"> and mental illness blame. Path coefficients are standardized regression coefficients. </w:t>
      </w:r>
    </w:p>
    <w:p w14:paraId="46331A8E" w14:textId="4F0B29BE" w:rsidR="001118CF" w:rsidRPr="004151BB" w:rsidRDefault="001118CF" w:rsidP="001118CF">
      <w:pPr>
        <w:spacing w:after="0" w:line="276" w:lineRule="auto"/>
        <w:rPr>
          <w:rFonts w:ascii="Times New Roman" w:hAnsi="Times New Roman" w:cs="Times New Roman"/>
          <w:sz w:val="24"/>
        </w:rPr>
      </w:pPr>
      <w:r>
        <w:rPr>
          <w:rFonts w:ascii="Times New Roman" w:hAnsi="Times New Roman" w:cs="Times New Roman"/>
          <w:sz w:val="24"/>
        </w:rPr>
        <w:t xml:space="preserve">Note: </w:t>
      </w:r>
      <w:r>
        <w:rPr>
          <w:rFonts w:ascii="Times New Roman" w:hAnsi="Times New Roman" w:cs="Times New Roman"/>
          <w:i/>
          <w:sz w:val="24"/>
        </w:rPr>
        <w:t>N=</w:t>
      </w:r>
      <w:r w:rsidR="00CA0C79">
        <w:rPr>
          <w:rFonts w:ascii="Times New Roman" w:hAnsi="Times New Roman" w:cs="Times New Roman"/>
          <w:i/>
          <w:sz w:val="24"/>
        </w:rPr>
        <w:t>203</w:t>
      </w:r>
      <w:r>
        <w:rPr>
          <w:rFonts w:ascii="Times New Roman" w:hAnsi="Times New Roman" w:cs="Times New Roman"/>
          <w:i/>
          <w:sz w:val="24"/>
        </w:rPr>
        <w:t xml:space="preserve">.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xml:space="preserve">. Dashed lines represent nonsignificant pathways. </w:t>
      </w:r>
    </w:p>
    <w:p w14:paraId="3B0C46EF" w14:textId="610A16B7" w:rsidR="00F65349" w:rsidRDefault="00F65349" w:rsidP="00BC7CCB">
      <w:pPr>
        <w:spacing w:after="0" w:line="480" w:lineRule="auto"/>
        <w:ind w:left="720" w:hanging="720"/>
        <w:rPr>
          <w:rFonts w:ascii="Times New Roman" w:hAnsi="Times New Roman" w:cs="Times New Roman"/>
          <w:sz w:val="24"/>
          <w:szCs w:val="24"/>
        </w:rPr>
      </w:pPr>
    </w:p>
    <w:p w14:paraId="5B1646CA" w14:textId="00A6AB33" w:rsidR="00F65349" w:rsidRDefault="00F65349" w:rsidP="00BC7CCB">
      <w:pPr>
        <w:spacing w:after="0" w:line="480" w:lineRule="auto"/>
        <w:ind w:left="720" w:hanging="720"/>
        <w:rPr>
          <w:rFonts w:ascii="Times New Roman" w:hAnsi="Times New Roman" w:cs="Times New Roman"/>
          <w:sz w:val="24"/>
          <w:szCs w:val="24"/>
        </w:rPr>
      </w:pPr>
    </w:p>
    <w:p w14:paraId="150261A7" w14:textId="1768F7E6" w:rsidR="00F65349" w:rsidRDefault="00F65349" w:rsidP="00BC7CCB">
      <w:pPr>
        <w:spacing w:after="0" w:line="480" w:lineRule="auto"/>
        <w:ind w:left="720" w:hanging="720"/>
        <w:rPr>
          <w:rFonts w:ascii="Times New Roman" w:hAnsi="Times New Roman" w:cs="Times New Roman"/>
          <w:sz w:val="24"/>
          <w:szCs w:val="24"/>
        </w:rPr>
      </w:pPr>
    </w:p>
    <w:p w14:paraId="30FAE253" w14:textId="23C948FB" w:rsidR="00F65349" w:rsidRDefault="00F65349" w:rsidP="00BC7CCB">
      <w:pPr>
        <w:spacing w:after="0" w:line="480" w:lineRule="auto"/>
        <w:ind w:left="720" w:hanging="720"/>
        <w:rPr>
          <w:rFonts w:ascii="Times New Roman" w:hAnsi="Times New Roman" w:cs="Times New Roman"/>
          <w:sz w:val="24"/>
          <w:szCs w:val="24"/>
        </w:rPr>
      </w:pPr>
    </w:p>
    <w:p w14:paraId="7C019790" w14:textId="057F1C73" w:rsidR="00F65349" w:rsidRDefault="00F65349" w:rsidP="00BC7CCB">
      <w:pPr>
        <w:spacing w:after="0" w:line="480" w:lineRule="auto"/>
        <w:ind w:left="720" w:hanging="720"/>
        <w:rPr>
          <w:rFonts w:ascii="Times New Roman" w:hAnsi="Times New Roman" w:cs="Times New Roman"/>
          <w:sz w:val="24"/>
          <w:szCs w:val="24"/>
        </w:rPr>
      </w:pPr>
    </w:p>
    <w:p w14:paraId="4C9DAE93" w14:textId="34FAF93C" w:rsidR="00F65349" w:rsidRDefault="00F65349" w:rsidP="00BC7CCB">
      <w:pPr>
        <w:spacing w:after="0" w:line="480" w:lineRule="auto"/>
        <w:ind w:left="720" w:hanging="720"/>
        <w:rPr>
          <w:rFonts w:ascii="Times New Roman" w:hAnsi="Times New Roman" w:cs="Times New Roman"/>
          <w:sz w:val="24"/>
          <w:szCs w:val="24"/>
        </w:rPr>
      </w:pPr>
    </w:p>
    <w:p w14:paraId="0A487639" w14:textId="09822BAB" w:rsidR="00F65349" w:rsidRDefault="008A4ED2" w:rsidP="00BC7CCB">
      <w:pPr>
        <w:spacing w:after="0"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C91859" wp14:editId="45666040">
            <wp:extent cx="8531225" cy="3257054"/>
            <wp:effectExtent l="0" t="0" r="3175" b="63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50438" cy="3264389"/>
                    </a:xfrm>
                    <a:prstGeom prst="rect">
                      <a:avLst/>
                    </a:prstGeom>
                    <a:noFill/>
                  </pic:spPr>
                </pic:pic>
              </a:graphicData>
            </a:graphic>
          </wp:inline>
        </w:drawing>
      </w:r>
    </w:p>
    <w:p w14:paraId="32AF0385" w14:textId="17A72892" w:rsidR="00F65349" w:rsidRDefault="00F65349" w:rsidP="00BC7CCB">
      <w:pPr>
        <w:spacing w:after="0" w:line="480" w:lineRule="auto"/>
        <w:ind w:left="720" w:hanging="720"/>
        <w:rPr>
          <w:rFonts w:ascii="Times New Roman" w:hAnsi="Times New Roman" w:cs="Times New Roman"/>
          <w:sz w:val="24"/>
          <w:szCs w:val="24"/>
        </w:rPr>
      </w:pPr>
    </w:p>
    <w:p w14:paraId="73927F38" w14:textId="7312B06C" w:rsidR="00D61C3F" w:rsidRDefault="00D61C3F" w:rsidP="00D61C3F">
      <w:pPr>
        <w:rPr>
          <w:rFonts w:ascii="Times New Roman" w:hAnsi="Times New Roman" w:cs="Times New Roman"/>
          <w:sz w:val="24"/>
          <w:szCs w:val="24"/>
        </w:rPr>
      </w:pPr>
      <w:r>
        <w:rPr>
          <w:rFonts w:ascii="Times New Roman" w:hAnsi="Times New Roman" w:cs="Times New Roman"/>
          <w:sz w:val="24"/>
        </w:rPr>
        <w:t xml:space="preserve">Figure </w:t>
      </w:r>
      <w:r w:rsidR="00081181">
        <w:rPr>
          <w:rFonts w:ascii="Times New Roman" w:hAnsi="Times New Roman" w:cs="Times New Roman"/>
          <w:sz w:val="24"/>
        </w:rPr>
        <w:t>3</w:t>
      </w:r>
      <w:r>
        <w:rPr>
          <w:rFonts w:ascii="Times New Roman" w:hAnsi="Times New Roman" w:cs="Times New Roman"/>
          <w:sz w:val="24"/>
        </w:rPr>
        <w:t xml:space="preserve">. </w:t>
      </w:r>
      <w:r w:rsidR="00F07E97">
        <w:rPr>
          <w:rFonts w:ascii="Times New Roman" w:hAnsi="Times New Roman" w:cs="Times New Roman"/>
          <w:i/>
          <w:iCs/>
          <w:sz w:val="24"/>
        </w:rPr>
        <w:t>Alternative</w:t>
      </w:r>
      <w:r w:rsidR="007144DB">
        <w:rPr>
          <w:rFonts w:ascii="Times New Roman" w:hAnsi="Times New Roman" w:cs="Times New Roman"/>
          <w:i/>
          <w:iCs/>
          <w:sz w:val="24"/>
        </w:rPr>
        <w:t xml:space="preserve"> Mental Illness Stigmatization Model using IMS:</w:t>
      </w:r>
      <w:r w:rsidR="008930E0">
        <w:rPr>
          <w:rFonts w:ascii="Times New Roman" w:hAnsi="Times New Roman" w:cs="Times New Roman"/>
          <w:i/>
          <w:iCs/>
          <w:sz w:val="24"/>
        </w:rPr>
        <w:t xml:space="preserve"> </w:t>
      </w:r>
      <w:r>
        <w:rPr>
          <w:rFonts w:ascii="Times New Roman" w:hAnsi="Times New Roman" w:cs="Times New Roman"/>
          <w:i/>
          <w:sz w:val="24"/>
        </w:rPr>
        <w:t xml:space="preserve">Path model of intellectual humility predicting behaviors toward an individual with AUD, mediated by attributional </w:t>
      </w:r>
      <w:r w:rsidRPr="00604D03">
        <w:rPr>
          <w:rFonts w:ascii="Times New Roman" w:hAnsi="Times New Roman" w:cs="Times New Roman"/>
          <w:sz w:val="24"/>
        </w:rPr>
        <w:t>c</w:t>
      </w:r>
      <w:r>
        <w:rPr>
          <w:rFonts w:ascii="Times New Roman" w:hAnsi="Times New Roman" w:cs="Times New Roman"/>
          <w:i/>
          <w:sz w:val="24"/>
        </w:rPr>
        <w:t>omplexity</w:t>
      </w:r>
      <w:r w:rsidR="00E07CAE">
        <w:rPr>
          <w:rFonts w:ascii="Times New Roman" w:hAnsi="Times New Roman" w:cs="Times New Roman"/>
          <w:i/>
          <w:sz w:val="24"/>
        </w:rPr>
        <w:t>, internal motivation to respond without prejudice,</w:t>
      </w:r>
      <w:r>
        <w:rPr>
          <w:rFonts w:ascii="Times New Roman" w:hAnsi="Times New Roman" w:cs="Times New Roman"/>
          <w:i/>
          <w:sz w:val="24"/>
        </w:rPr>
        <w:t xml:space="preserve"> and mental illness blame. Path coefficients are standardized regression coefficients. </w:t>
      </w:r>
    </w:p>
    <w:p w14:paraId="56278E97" w14:textId="28ECA007" w:rsidR="00D61C3F" w:rsidRPr="004151BB" w:rsidRDefault="00D61C3F" w:rsidP="00D61C3F">
      <w:pPr>
        <w:spacing w:after="0" w:line="276" w:lineRule="auto"/>
        <w:rPr>
          <w:rFonts w:ascii="Times New Roman" w:hAnsi="Times New Roman" w:cs="Times New Roman"/>
          <w:sz w:val="24"/>
        </w:rPr>
      </w:pPr>
      <w:r>
        <w:rPr>
          <w:rFonts w:ascii="Times New Roman" w:hAnsi="Times New Roman" w:cs="Times New Roman"/>
          <w:sz w:val="24"/>
        </w:rPr>
        <w:t xml:space="preserve">Note: </w:t>
      </w:r>
      <w:r>
        <w:rPr>
          <w:rFonts w:ascii="Times New Roman" w:hAnsi="Times New Roman" w:cs="Times New Roman"/>
          <w:i/>
          <w:sz w:val="24"/>
        </w:rPr>
        <w:t>N=</w:t>
      </w:r>
      <w:r w:rsidR="00CA0C79">
        <w:rPr>
          <w:rFonts w:ascii="Times New Roman" w:hAnsi="Times New Roman" w:cs="Times New Roman"/>
          <w:i/>
          <w:sz w:val="24"/>
        </w:rPr>
        <w:t>203</w:t>
      </w:r>
      <w:r>
        <w:rPr>
          <w:rFonts w:ascii="Times New Roman" w:hAnsi="Times New Roman" w:cs="Times New Roman"/>
          <w:i/>
          <w:sz w:val="24"/>
        </w:rPr>
        <w:t xml:space="preserve">.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xml:space="preserve">. Dashed lines represent nonsignificant pathways. </w:t>
      </w:r>
      <w:r w:rsidR="008930E0">
        <w:rPr>
          <w:rFonts w:ascii="Times New Roman" w:hAnsi="Times New Roman" w:cs="Times New Roman"/>
          <w:sz w:val="24"/>
          <w:szCs w:val="24"/>
        </w:rPr>
        <w:t xml:space="preserve">IMS = Internal Motivation to Control Prejudice. </w:t>
      </w:r>
    </w:p>
    <w:p w14:paraId="0CD6A68D" w14:textId="679AB9F2" w:rsidR="00F65349" w:rsidRDefault="00F65349" w:rsidP="00BC7CCB">
      <w:pPr>
        <w:spacing w:after="0" w:line="480" w:lineRule="auto"/>
        <w:ind w:left="720" w:hanging="720"/>
        <w:rPr>
          <w:rFonts w:ascii="Times New Roman" w:hAnsi="Times New Roman" w:cs="Times New Roman"/>
          <w:sz w:val="24"/>
          <w:szCs w:val="24"/>
        </w:rPr>
      </w:pPr>
    </w:p>
    <w:p w14:paraId="60E956C1" w14:textId="72B202C0" w:rsidR="00F65349" w:rsidRDefault="00F65349" w:rsidP="00BC7CCB">
      <w:pPr>
        <w:spacing w:after="0" w:line="480" w:lineRule="auto"/>
        <w:ind w:left="720" w:hanging="720"/>
        <w:rPr>
          <w:rFonts w:ascii="Times New Roman" w:hAnsi="Times New Roman" w:cs="Times New Roman"/>
          <w:sz w:val="24"/>
          <w:szCs w:val="24"/>
        </w:rPr>
      </w:pPr>
    </w:p>
    <w:p w14:paraId="0DF6387B" w14:textId="77777777" w:rsidR="00686525" w:rsidRDefault="00686525" w:rsidP="00BC7CCB">
      <w:pPr>
        <w:spacing w:after="0" w:line="480" w:lineRule="auto"/>
        <w:ind w:left="720" w:hanging="720"/>
        <w:rPr>
          <w:rFonts w:ascii="Times New Roman" w:hAnsi="Times New Roman" w:cs="Times New Roman"/>
          <w:sz w:val="24"/>
          <w:szCs w:val="24"/>
        </w:rPr>
      </w:pPr>
    </w:p>
    <w:p w14:paraId="1BCA550A" w14:textId="77777777" w:rsidR="00686525" w:rsidRDefault="00686525" w:rsidP="00BC7CCB">
      <w:pPr>
        <w:spacing w:after="0" w:line="480" w:lineRule="auto"/>
        <w:ind w:left="720" w:hanging="720"/>
        <w:rPr>
          <w:rFonts w:ascii="Times New Roman" w:hAnsi="Times New Roman" w:cs="Times New Roman"/>
          <w:sz w:val="24"/>
          <w:szCs w:val="24"/>
        </w:rPr>
      </w:pPr>
    </w:p>
    <w:p w14:paraId="32207B62" w14:textId="39E18579" w:rsidR="00F65349" w:rsidRDefault="00F07E97" w:rsidP="00BC7CCB">
      <w:pPr>
        <w:spacing w:after="0" w:line="480" w:lineRule="auto"/>
        <w:ind w:left="720" w:hanging="720"/>
        <w:rPr>
          <w:rFonts w:ascii="Times New Roman" w:hAnsi="Times New Roman" w:cs="Times New Roman"/>
          <w:sz w:val="24"/>
          <w:szCs w:val="24"/>
        </w:rPr>
      </w:pPr>
      <w:r>
        <w:rPr>
          <w:rFonts w:ascii="Times New Roman" w:hAnsi="Times New Roman" w:cs="Times New Roman"/>
          <w:noProof/>
          <w:sz w:val="24"/>
        </w:rPr>
        <w:drawing>
          <wp:anchor distT="0" distB="0" distL="114300" distR="114300" simplePos="0" relativeHeight="251658240" behindDoc="0" locked="0" layoutInCell="1" allowOverlap="1" wp14:anchorId="64BE42A2" wp14:editId="129C317A">
            <wp:simplePos x="0" y="0"/>
            <wp:positionH relativeFrom="margin">
              <wp:posOffset>-16052</wp:posOffset>
            </wp:positionH>
            <wp:positionV relativeFrom="paragraph">
              <wp:posOffset>275915</wp:posOffset>
            </wp:positionV>
            <wp:extent cx="8492460" cy="3025351"/>
            <wp:effectExtent l="0" t="0" r="4445" b="381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92460" cy="3025351"/>
                    </a:xfrm>
                    <a:prstGeom prst="rect">
                      <a:avLst/>
                    </a:prstGeom>
                    <a:noFill/>
                  </pic:spPr>
                </pic:pic>
              </a:graphicData>
            </a:graphic>
          </wp:anchor>
        </w:drawing>
      </w:r>
    </w:p>
    <w:p w14:paraId="0226295C" w14:textId="2D9418E9" w:rsidR="00B152D3" w:rsidRDefault="00B152D3" w:rsidP="00A94013">
      <w:pPr>
        <w:tabs>
          <w:tab w:val="left" w:pos="7710"/>
        </w:tabs>
        <w:rPr>
          <w:rFonts w:ascii="Times New Roman" w:hAnsi="Times New Roman" w:cs="Times New Roman"/>
          <w:sz w:val="24"/>
          <w:szCs w:val="24"/>
        </w:rPr>
      </w:pPr>
    </w:p>
    <w:p w14:paraId="52CE049F" w14:textId="13605F13" w:rsidR="00B152D3" w:rsidRDefault="00B152D3" w:rsidP="00A94013">
      <w:pPr>
        <w:tabs>
          <w:tab w:val="left" w:pos="7710"/>
        </w:tabs>
        <w:rPr>
          <w:rFonts w:ascii="Times New Roman" w:hAnsi="Times New Roman" w:cs="Times New Roman"/>
          <w:sz w:val="24"/>
          <w:szCs w:val="24"/>
        </w:rPr>
      </w:pPr>
    </w:p>
    <w:p w14:paraId="00E251BB" w14:textId="01055F8C" w:rsidR="00B152D3" w:rsidRDefault="00B152D3" w:rsidP="00A94013">
      <w:pPr>
        <w:tabs>
          <w:tab w:val="left" w:pos="7710"/>
        </w:tabs>
        <w:rPr>
          <w:rFonts w:ascii="Times New Roman" w:hAnsi="Times New Roman" w:cs="Times New Roman"/>
          <w:sz w:val="24"/>
          <w:szCs w:val="24"/>
        </w:rPr>
      </w:pPr>
    </w:p>
    <w:p w14:paraId="3BD95070" w14:textId="64E2111E" w:rsidR="00B152D3" w:rsidRDefault="00B152D3" w:rsidP="00A94013">
      <w:pPr>
        <w:tabs>
          <w:tab w:val="left" w:pos="7710"/>
        </w:tabs>
        <w:rPr>
          <w:rFonts w:ascii="Times New Roman" w:hAnsi="Times New Roman" w:cs="Times New Roman"/>
          <w:sz w:val="24"/>
          <w:szCs w:val="24"/>
        </w:rPr>
      </w:pPr>
    </w:p>
    <w:p w14:paraId="77ADA3AC" w14:textId="550C6BE3" w:rsidR="00B152D3" w:rsidRDefault="00B152D3" w:rsidP="00A94013">
      <w:pPr>
        <w:tabs>
          <w:tab w:val="left" w:pos="7710"/>
        </w:tabs>
        <w:rPr>
          <w:rFonts w:ascii="Times New Roman" w:hAnsi="Times New Roman" w:cs="Times New Roman"/>
          <w:sz w:val="24"/>
          <w:szCs w:val="24"/>
        </w:rPr>
      </w:pPr>
    </w:p>
    <w:p w14:paraId="7D2AF341" w14:textId="7641D3AA" w:rsidR="00B152D3" w:rsidRDefault="00B152D3" w:rsidP="00A94013">
      <w:pPr>
        <w:tabs>
          <w:tab w:val="left" w:pos="7710"/>
        </w:tabs>
        <w:rPr>
          <w:rFonts w:ascii="Times New Roman" w:hAnsi="Times New Roman" w:cs="Times New Roman"/>
          <w:sz w:val="24"/>
          <w:szCs w:val="24"/>
        </w:rPr>
      </w:pPr>
    </w:p>
    <w:p w14:paraId="19329368" w14:textId="337F28EE" w:rsidR="00B152D3" w:rsidRDefault="00B152D3" w:rsidP="00A94013">
      <w:pPr>
        <w:tabs>
          <w:tab w:val="left" w:pos="7710"/>
        </w:tabs>
        <w:rPr>
          <w:rFonts w:ascii="Times New Roman" w:hAnsi="Times New Roman" w:cs="Times New Roman"/>
          <w:sz w:val="24"/>
          <w:szCs w:val="24"/>
        </w:rPr>
      </w:pPr>
    </w:p>
    <w:p w14:paraId="779ABC5A" w14:textId="77777777" w:rsidR="007B61CF" w:rsidRDefault="007B61CF" w:rsidP="005A13AE">
      <w:pPr>
        <w:rPr>
          <w:rFonts w:ascii="Times New Roman" w:hAnsi="Times New Roman" w:cs="Times New Roman"/>
          <w:sz w:val="24"/>
        </w:rPr>
      </w:pPr>
    </w:p>
    <w:p w14:paraId="489492ED" w14:textId="77777777" w:rsidR="007B61CF" w:rsidRDefault="007B61CF" w:rsidP="005A13AE">
      <w:pPr>
        <w:rPr>
          <w:rFonts w:ascii="Times New Roman" w:hAnsi="Times New Roman" w:cs="Times New Roman"/>
          <w:sz w:val="24"/>
        </w:rPr>
      </w:pPr>
    </w:p>
    <w:p w14:paraId="4493CD44" w14:textId="77777777" w:rsidR="007B61CF" w:rsidRDefault="007B61CF" w:rsidP="005A13AE">
      <w:pPr>
        <w:rPr>
          <w:rFonts w:ascii="Times New Roman" w:hAnsi="Times New Roman" w:cs="Times New Roman"/>
          <w:sz w:val="24"/>
        </w:rPr>
      </w:pPr>
    </w:p>
    <w:p w14:paraId="6B8FD627" w14:textId="3FEE98FF" w:rsidR="00D132B6" w:rsidRDefault="00D132B6" w:rsidP="00A94013">
      <w:pPr>
        <w:tabs>
          <w:tab w:val="left" w:pos="7710"/>
        </w:tabs>
        <w:rPr>
          <w:rFonts w:ascii="Times New Roman" w:hAnsi="Times New Roman" w:cs="Times New Roman"/>
          <w:sz w:val="24"/>
          <w:szCs w:val="24"/>
        </w:rPr>
      </w:pPr>
    </w:p>
    <w:p w14:paraId="4BDDA370" w14:textId="729D3D81" w:rsidR="00D132B6" w:rsidRDefault="00D132B6" w:rsidP="00A94013">
      <w:pPr>
        <w:tabs>
          <w:tab w:val="left" w:pos="7710"/>
        </w:tabs>
        <w:rPr>
          <w:rFonts w:ascii="Times New Roman" w:hAnsi="Times New Roman" w:cs="Times New Roman"/>
          <w:sz w:val="24"/>
          <w:szCs w:val="24"/>
        </w:rPr>
      </w:pPr>
    </w:p>
    <w:p w14:paraId="5F47ECA4" w14:textId="7D85A69C" w:rsidR="007B61CF" w:rsidRPr="00B25FF6" w:rsidRDefault="007B61CF" w:rsidP="007B61CF">
      <w:pPr>
        <w:rPr>
          <w:rFonts w:ascii="Times New Roman" w:hAnsi="Times New Roman" w:cs="Times New Roman"/>
          <w:i/>
          <w:sz w:val="24"/>
        </w:rPr>
      </w:pPr>
      <w:r>
        <w:rPr>
          <w:rFonts w:ascii="Times New Roman" w:hAnsi="Times New Roman" w:cs="Times New Roman"/>
          <w:sz w:val="24"/>
        </w:rPr>
        <w:t xml:space="preserve">Figure 4. </w:t>
      </w:r>
      <w:r w:rsidR="00ED1A3C">
        <w:rPr>
          <w:rFonts w:ascii="Times New Roman" w:hAnsi="Times New Roman" w:cs="Times New Roman"/>
          <w:i/>
          <w:iCs/>
          <w:sz w:val="24"/>
        </w:rPr>
        <w:t>Selected</w:t>
      </w:r>
      <w:r w:rsidR="007144DB">
        <w:rPr>
          <w:rFonts w:ascii="Times New Roman" w:hAnsi="Times New Roman" w:cs="Times New Roman"/>
          <w:i/>
          <w:iCs/>
          <w:sz w:val="24"/>
        </w:rPr>
        <w:t xml:space="preserve"> O</w:t>
      </w:r>
      <w:r w:rsidR="00F07E97">
        <w:rPr>
          <w:rFonts w:ascii="Times New Roman" w:hAnsi="Times New Roman" w:cs="Times New Roman"/>
          <w:i/>
          <w:iCs/>
          <w:sz w:val="24"/>
        </w:rPr>
        <w:t xml:space="preserve">besity </w:t>
      </w:r>
      <w:r w:rsidR="007144DB">
        <w:rPr>
          <w:rFonts w:ascii="Times New Roman" w:hAnsi="Times New Roman" w:cs="Times New Roman"/>
          <w:i/>
          <w:iCs/>
          <w:sz w:val="24"/>
        </w:rPr>
        <w:t>P</w:t>
      </w:r>
      <w:r w:rsidR="00F07E97">
        <w:rPr>
          <w:rFonts w:ascii="Times New Roman" w:hAnsi="Times New Roman" w:cs="Times New Roman"/>
          <w:i/>
          <w:iCs/>
          <w:sz w:val="24"/>
        </w:rPr>
        <w:t xml:space="preserve">rejudice </w:t>
      </w:r>
      <w:r w:rsidR="007144DB">
        <w:rPr>
          <w:rFonts w:ascii="Times New Roman" w:hAnsi="Times New Roman" w:cs="Times New Roman"/>
          <w:i/>
          <w:iCs/>
          <w:sz w:val="24"/>
        </w:rPr>
        <w:t xml:space="preserve">Model </w:t>
      </w:r>
      <w:r w:rsidR="00F07E97">
        <w:rPr>
          <w:rFonts w:ascii="Times New Roman" w:hAnsi="Times New Roman" w:cs="Times New Roman"/>
          <w:i/>
          <w:iCs/>
          <w:sz w:val="24"/>
        </w:rPr>
        <w:t>using IMS</w:t>
      </w:r>
      <w:r w:rsidRPr="005851D1">
        <w:rPr>
          <w:rFonts w:ascii="Times New Roman" w:hAnsi="Times New Roman" w:cs="Times New Roman"/>
          <w:i/>
          <w:iCs/>
          <w:sz w:val="24"/>
        </w:rPr>
        <w:t>:</w:t>
      </w:r>
      <w:r>
        <w:rPr>
          <w:rFonts w:ascii="Times New Roman" w:hAnsi="Times New Roman" w:cs="Times New Roman"/>
          <w:sz w:val="24"/>
        </w:rPr>
        <w:t xml:space="preserve"> </w:t>
      </w:r>
      <w:r>
        <w:rPr>
          <w:rFonts w:ascii="Times New Roman" w:hAnsi="Times New Roman" w:cs="Times New Roman"/>
          <w:i/>
          <w:sz w:val="24"/>
        </w:rPr>
        <w:t xml:space="preserve">Path model of intellectual humility predicting behaviors toward an obese individual mediated by attributional </w:t>
      </w:r>
      <w:r w:rsidRPr="00604D03">
        <w:rPr>
          <w:rFonts w:ascii="Times New Roman" w:hAnsi="Times New Roman" w:cs="Times New Roman"/>
          <w:sz w:val="24"/>
        </w:rPr>
        <w:t>c</w:t>
      </w:r>
      <w:r>
        <w:rPr>
          <w:rFonts w:ascii="Times New Roman" w:hAnsi="Times New Roman" w:cs="Times New Roman"/>
          <w:i/>
          <w:sz w:val="24"/>
        </w:rPr>
        <w:t xml:space="preserve">omplexity, internal motivation to control prejudice and obesity blame. Path coefficients are standardized regression coefficients. </w:t>
      </w:r>
    </w:p>
    <w:p w14:paraId="29A34959" w14:textId="654E4AAF" w:rsidR="00D132B6" w:rsidRDefault="007B61CF" w:rsidP="007B61CF">
      <w:pPr>
        <w:tabs>
          <w:tab w:val="left" w:pos="7710"/>
        </w:tabs>
        <w:rPr>
          <w:rFonts w:ascii="Times New Roman" w:hAnsi="Times New Roman" w:cs="Times New Roman"/>
          <w:sz w:val="24"/>
          <w:szCs w:val="24"/>
        </w:rPr>
      </w:pPr>
      <w:r>
        <w:rPr>
          <w:rFonts w:ascii="Times New Roman" w:hAnsi="Times New Roman" w:cs="Times New Roman"/>
          <w:sz w:val="24"/>
        </w:rPr>
        <w:t xml:space="preserve">Note: </w:t>
      </w:r>
      <w:r>
        <w:rPr>
          <w:rFonts w:ascii="Times New Roman" w:hAnsi="Times New Roman" w:cs="Times New Roman"/>
          <w:i/>
          <w:sz w:val="24"/>
        </w:rPr>
        <w:t xml:space="preserve">N=203.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Dashed lines represent nonsignificant pathways. IMS = Internal Motivation to Control Prejudice</w:t>
      </w:r>
    </w:p>
    <w:p w14:paraId="07F07747" w14:textId="0AB5A336" w:rsidR="00D132B6" w:rsidRDefault="00D132B6" w:rsidP="00A94013">
      <w:pPr>
        <w:tabs>
          <w:tab w:val="left" w:pos="7710"/>
        </w:tabs>
        <w:rPr>
          <w:rFonts w:ascii="Times New Roman" w:hAnsi="Times New Roman" w:cs="Times New Roman"/>
          <w:sz w:val="24"/>
          <w:szCs w:val="24"/>
        </w:rPr>
      </w:pPr>
    </w:p>
    <w:p w14:paraId="766EEF5F" w14:textId="34B8EFEC" w:rsidR="00D132B6" w:rsidRDefault="00D132B6" w:rsidP="00A94013">
      <w:pPr>
        <w:tabs>
          <w:tab w:val="left" w:pos="7710"/>
        </w:tabs>
        <w:rPr>
          <w:rFonts w:ascii="Times New Roman" w:hAnsi="Times New Roman" w:cs="Times New Roman"/>
          <w:sz w:val="24"/>
          <w:szCs w:val="24"/>
        </w:rPr>
      </w:pPr>
    </w:p>
    <w:p w14:paraId="34A1244C" w14:textId="2EEAF66B" w:rsidR="00D132B6" w:rsidRDefault="007B61CF" w:rsidP="00A94013">
      <w:pPr>
        <w:tabs>
          <w:tab w:val="left" w:pos="771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FC455C" wp14:editId="6F028629">
            <wp:extent cx="8229600" cy="2353945"/>
            <wp:effectExtent l="0" t="0" r="0" b="8255"/>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29600" cy="2353945"/>
                    </a:xfrm>
                    <a:prstGeom prst="rect">
                      <a:avLst/>
                    </a:prstGeom>
                    <a:noFill/>
                  </pic:spPr>
                </pic:pic>
              </a:graphicData>
            </a:graphic>
          </wp:inline>
        </w:drawing>
      </w:r>
    </w:p>
    <w:p w14:paraId="2EC94058" w14:textId="6582ECDB" w:rsidR="00D132B6" w:rsidRDefault="00D132B6" w:rsidP="00A94013">
      <w:pPr>
        <w:tabs>
          <w:tab w:val="left" w:pos="7710"/>
        </w:tabs>
        <w:rPr>
          <w:rFonts w:ascii="Times New Roman" w:hAnsi="Times New Roman" w:cs="Times New Roman"/>
          <w:sz w:val="24"/>
          <w:szCs w:val="24"/>
        </w:rPr>
      </w:pPr>
    </w:p>
    <w:p w14:paraId="5E23DF6F" w14:textId="737D302D" w:rsidR="00D132B6" w:rsidRDefault="00D132B6" w:rsidP="00A94013">
      <w:pPr>
        <w:tabs>
          <w:tab w:val="left" w:pos="7710"/>
        </w:tabs>
        <w:rPr>
          <w:rFonts w:ascii="Times New Roman" w:hAnsi="Times New Roman" w:cs="Times New Roman"/>
          <w:sz w:val="24"/>
          <w:szCs w:val="24"/>
        </w:rPr>
      </w:pPr>
    </w:p>
    <w:p w14:paraId="4BFA74AF" w14:textId="199EF429" w:rsidR="00CE2C13" w:rsidRDefault="00CE2C13" w:rsidP="00CE2C13">
      <w:pPr>
        <w:rPr>
          <w:rFonts w:ascii="Times New Roman" w:hAnsi="Times New Roman" w:cs="Times New Roman"/>
          <w:sz w:val="24"/>
          <w:szCs w:val="24"/>
        </w:rPr>
      </w:pPr>
      <w:r>
        <w:rPr>
          <w:rFonts w:ascii="Times New Roman" w:hAnsi="Times New Roman" w:cs="Times New Roman"/>
          <w:sz w:val="24"/>
        </w:rPr>
        <w:t xml:space="preserve">Figure 5. </w:t>
      </w:r>
      <w:r w:rsidR="00F07E97">
        <w:rPr>
          <w:rFonts w:ascii="Times New Roman" w:hAnsi="Times New Roman" w:cs="Times New Roman"/>
          <w:i/>
          <w:iCs/>
          <w:sz w:val="24"/>
        </w:rPr>
        <w:t xml:space="preserve">Alternative </w:t>
      </w:r>
      <w:r w:rsidR="007144DB">
        <w:rPr>
          <w:rFonts w:ascii="Times New Roman" w:hAnsi="Times New Roman" w:cs="Times New Roman"/>
          <w:i/>
          <w:iCs/>
          <w:sz w:val="24"/>
        </w:rPr>
        <w:t>O</w:t>
      </w:r>
      <w:r w:rsidR="00F07E97">
        <w:rPr>
          <w:rFonts w:ascii="Times New Roman" w:hAnsi="Times New Roman" w:cs="Times New Roman"/>
          <w:i/>
          <w:iCs/>
          <w:sz w:val="24"/>
        </w:rPr>
        <w:t xml:space="preserve">besity </w:t>
      </w:r>
      <w:r w:rsidR="007144DB">
        <w:rPr>
          <w:rFonts w:ascii="Times New Roman" w:hAnsi="Times New Roman" w:cs="Times New Roman"/>
          <w:i/>
          <w:iCs/>
          <w:sz w:val="24"/>
        </w:rPr>
        <w:t>P</w:t>
      </w:r>
      <w:r w:rsidR="00F07E97">
        <w:rPr>
          <w:rFonts w:ascii="Times New Roman" w:hAnsi="Times New Roman" w:cs="Times New Roman"/>
          <w:i/>
          <w:iCs/>
          <w:sz w:val="24"/>
        </w:rPr>
        <w:t>rejudice</w:t>
      </w:r>
      <w:r w:rsidR="007144DB">
        <w:rPr>
          <w:rFonts w:ascii="Times New Roman" w:hAnsi="Times New Roman" w:cs="Times New Roman"/>
          <w:i/>
          <w:iCs/>
          <w:sz w:val="24"/>
        </w:rPr>
        <w:t xml:space="preserve"> Model</w:t>
      </w:r>
      <w:r w:rsidRPr="005851D1">
        <w:rPr>
          <w:rFonts w:ascii="Times New Roman" w:hAnsi="Times New Roman" w:cs="Times New Roman"/>
          <w:i/>
          <w:iCs/>
          <w:sz w:val="24"/>
        </w:rPr>
        <w:t>:</w:t>
      </w:r>
      <w:r>
        <w:rPr>
          <w:rFonts w:ascii="Times New Roman" w:hAnsi="Times New Roman" w:cs="Times New Roman"/>
          <w:sz w:val="24"/>
        </w:rPr>
        <w:t xml:space="preserve"> </w:t>
      </w:r>
      <w:r>
        <w:rPr>
          <w:rFonts w:ascii="Times New Roman" w:hAnsi="Times New Roman" w:cs="Times New Roman"/>
          <w:i/>
          <w:sz w:val="24"/>
        </w:rPr>
        <w:t xml:space="preserve">Path model of intellectual humility predicting behaviors toward an obese individual mediated by attributional </w:t>
      </w:r>
      <w:r w:rsidRPr="00604D03">
        <w:rPr>
          <w:rFonts w:ascii="Times New Roman" w:hAnsi="Times New Roman" w:cs="Times New Roman"/>
          <w:sz w:val="24"/>
        </w:rPr>
        <w:t>c</w:t>
      </w:r>
      <w:r>
        <w:rPr>
          <w:rFonts w:ascii="Times New Roman" w:hAnsi="Times New Roman" w:cs="Times New Roman"/>
          <w:i/>
          <w:sz w:val="24"/>
        </w:rPr>
        <w:t xml:space="preserve">omplexity and obesity blame. Path coefficients are standardized regression coefficients. </w:t>
      </w:r>
    </w:p>
    <w:p w14:paraId="625B4B58" w14:textId="77777777" w:rsidR="00CE2C13" w:rsidRPr="004151BB" w:rsidRDefault="00CE2C13" w:rsidP="00CE2C13">
      <w:pPr>
        <w:spacing w:after="0" w:line="276" w:lineRule="auto"/>
        <w:rPr>
          <w:rFonts w:ascii="Times New Roman" w:hAnsi="Times New Roman" w:cs="Times New Roman"/>
          <w:sz w:val="24"/>
        </w:rPr>
      </w:pPr>
      <w:r>
        <w:rPr>
          <w:rFonts w:ascii="Times New Roman" w:hAnsi="Times New Roman" w:cs="Times New Roman"/>
          <w:sz w:val="24"/>
        </w:rPr>
        <w:t xml:space="preserve">Note: </w:t>
      </w:r>
      <w:r>
        <w:rPr>
          <w:rFonts w:ascii="Times New Roman" w:hAnsi="Times New Roman" w:cs="Times New Roman"/>
          <w:i/>
          <w:sz w:val="24"/>
        </w:rPr>
        <w:t xml:space="preserve">N=203.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xml:space="preserve">. Dashed lines represent nonsignificant pathways. </w:t>
      </w:r>
    </w:p>
    <w:p w14:paraId="3BB6DD7C" w14:textId="516A4507" w:rsidR="002046D7" w:rsidRDefault="002046D7" w:rsidP="00A94013">
      <w:pPr>
        <w:tabs>
          <w:tab w:val="left" w:pos="7710"/>
        </w:tabs>
        <w:rPr>
          <w:rFonts w:ascii="Times New Roman" w:hAnsi="Times New Roman" w:cs="Times New Roman"/>
          <w:sz w:val="24"/>
          <w:szCs w:val="24"/>
        </w:rPr>
      </w:pPr>
    </w:p>
    <w:p w14:paraId="4A151DA7" w14:textId="60933BC8" w:rsidR="002046D7" w:rsidRDefault="002046D7" w:rsidP="00347AD3">
      <w:pPr>
        <w:spacing w:line="480" w:lineRule="auto"/>
        <w:rPr>
          <w:rFonts w:ascii="Times New Roman" w:hAnsi="Times New Roman" w:cs="Times New Roman"/>
          <w:sz w:val="24"/>
        </w:rPr>
      </w:pPr>
    </w:p>
    <w:p w14:paraId="75FAC680" w14:textId="1AA66004" w:rsidR="00012FF5" w:rsidRDefault="00012FF5" w:rsidP="00347AD3">
      <w:pPr>
        <w:spacing w:line="480" w:lineRule="auto"/>
        <w:rPr>
          <w:rFonts w:ascii="Times New Roman" w:hAnsi="Times New Roman" w:cs="Times New Roman"/>
          <w:sz w:val="24"/>
        </w:rPr>
      </w:pPr>
    </w:p>
    <w:p w14:paraId="3C3BBD16" w14:textId="4612118D" w:rsidR="00012FF5" w:rsidRDefault="00012FF5" w:rsidP="00347AD3">
      <w:pPr>
        <w:spacing w:line="480" w:lineRule="auto"/>
        <w:rPr>
          <w:rFonts w:ascii="Times New Roman" w:hAnsi="Times New Roman" w:cs="Times New Roman"/>
          <w:sz w:val="24"/>
        </w:rPr>
      </w:pPr>
    </w:p>
    <w:p w14:paraId="3E9C6BAE" w14:textId="0CED1ED5" w:rsidR="00012FF5" w:rsidRDefault="007B61CF" w:rsidP="00347AD3">
      <w:pPr>
        <w:spacing w:line="48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FC48E11" wp14:editId="2FA6C6C5">
            <wp:extent cx="8229600" cy="2931160"/>
            <wp:effectExtent l="0" t="0" r="0" b="254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29600" cy="2931160"/>
                    </a:xfrm>
                    <a:prstGeom prst="rect">
                      <a:avLst/>
                    </a:prstGeom>
                    <a:noFill/>
                  </pic:spPr>
                </pic:pic>
              </a:graphicData>
            </a:graphic>
          </wp:inline>
        </w:drawing>
      </w:r>
    </w:p>
    <w:p w14:paraId="37698952" w14:textId="77777777" w:rsidR="00012FF5" w:rsidRDefault="00012FF5" w:rsidP="00347AD3">
      <w:pPr>
        <w:spacing w:line="480" w:lineRule="auto"/>
        <w:rPr>
          <w:rFonts w:ascii="Times New Roman" w:hAnsi="Times New Roman" w:cs="Times New Roman"/>
          <w:sz w:val="24"/>
        </w:rPr>
      </w:pPr>
    </w:p>
    <w:p w14:paraId="51AEFB9C" w14:textId="4F03B404" w:rsidR="00CE2C13" w:rsidRDefault="00B25FF6" w:rsidP="00CE2C13">
      <w:pPr>
        <w:rPr>
          <w:rFonts w:ascii="Times New Roman" w:hAnsi="Times New Roman" w:cs="Times New Roman"/>
          <w:sz w:val="24"/>
          <w:szCs w:val="24"/>
        </w:rPr>
      </w:pPr>
      <w:r>
        <w:rPr>
          <w:rFonts w:ascii="Times New Roman" w:hAnsi="Times New Roman" w:cs="Times New Roman"/>
          <w:sz w:val="24"/>
          <w:szCs w:val="24"/>
        </w:rPr>
        <w:t xml:space="preserve"> </w:t>
      </w:r>
      <w:r w:rsidR="00CE2C13">
        <w:rPr>
          <w:rFonts w:ascii="Times New Roman" w:hAnsi="Times New Roman" w:cs="Times New Roman"/>
          <w:sz w:val="24"/>
        </w:rPr>
        <w:t xml:space="preserve">Figure 6. </w:t>
      </w:r>
      <w:r w:rsidR="00F07E97">
        <w:rPr>
          <w:rFonts w:ascii="Times New Roman" w:hAnsi="Times New Roman" w:cs="Times New Roman"/>
          <w:i/>
          <w:iCs/>
          <w:sz w:val="24"/>
        </w:rPr>
        <w:t>Alternative</w:t>
      </w:r>
      <w:r w:rsidR="007144DB">
        <w:rPr>
          <w:rFonts w:ascii="Times New Roman" w:hAnsi="Times New Roman" w:cs="Times New Roman"/>
          <w:i/>
          <w:iCs/>
          <w:sz w:val="24"/>
        </w:rPr>
        <w:t xml:space="preserve"> O</w:t>
      </w:r>
      <w:r w:rsidR="00F07E97">
        <w:rPr>
          <w:rFonts w:ascii="Times New Roman" w:hAnsi="Times New Roman" w:cs="Times New Roman"/>
          <w:i/>
          <w:iCs/>
          <w:sz w:val="24"/>
        </w:rPr>
        <w:t xml:space="preserve">besity </w:t>
      </w:r>
      <w:r w:rsidR="007144DB">
        <w:rPr>
          <w:rFonts w:ascii="Times New Roman" w:hAnsi="Times New Roman" w:cs="Times New Roman"/>
          <w:i/>
          <w:iCs/>
          <w:sz w:val="24"/>
        </w:rPr>
        <w:t>P</w:t>
      </w:r>
      <w:r w:rsidR="00F07E97">
        <w:rPr>
          <w:rFonts w:ascii="Times New Roman" w:hAnsi="Times New Roman" w:cs="Times New Roman"/>
          <w:i/>
          <w:iCs/>
          <w:sz w:val="24"/>
        </w:rPr>
        <w:t>rejudice</w:t>
      </w:r>
      <w:r w:rsidR="007144DB">
        <w:rPr>
          <w:rFonts w:ascii="Times New Roman" w:hAnsi="Times New Roman" w:cs="Times New Roman"/>
          <w:i/>
          <w:iCs/>
          <w:sz w:val="24"/>
        </w:rPr>
        <w:t xml:space="preserve"> Model </w:t>
      </w:r>
      <w:r w:rsidR="00F07E97">
        <w:rPr>
          <w:rFonts w:ascii="Times New Roman" w:hAnsi="Times New Roman" w:cs="Times New Roman"/>
          <w:i/>
          <w:iCs/>
          <w:sz w:val="24"/>
        </w:rPr>
        <w:t xml:space="preserve">using </w:t>
      </w:r>
      <w:r w:rsidR="007144DB">
        <w:rPr>
          <w:rFonts w:ascii="Times New Roman" w:hAnsi="Times New Roman" w:cs="Times New Roman"/>
          <w:i/>
          <w:iCs/>
          <w:sz w:val="24"/>
        </w:rPr>
        <w:t>P</w:t>
      </w:r>
      <w:r w:rsidR="00F07E97">
        <w:rPr>
          <w:rFonts w:ascii="Times New Roman" w:hAnsi="Times New Roman" w:cs="Times New Roman"/>
          <w:i/>
          <w:iCs/>
          <w:sz w:val="24"/>
        </w:rPr>
        <w:t xml:space="preserve">erspective </w:t>
      </w:r>
      <w:r w:rsidR="007144DB">
        <w:rPr>
          <w:rFonts w:ascii="Times New Roman" w:hAnsi="Times New Roman" w:cs="Times New Roman"/>
          <w:i/>
          <w:iCs/>
          <w:sz w:val="24"/>
        </w:rPr>
        <w:t>T</w:t>
      </w:r>
      <w:r w:rsidR="00F07E97">
        <w:rPr>
          <w:rFonts w:ascii="Times New Roman" w:hAnsi="Times New Roman" w:cs="Times New Roman"/>
          <w:i/>
          <w:iCs/>
          <w:sz w:val="24"/>
        </w:rPr>
        <w:t>aking</w:t>
      </w:r>
      <w:r w:rsidR="00CE2C13" w:rsidRPr="005851D1">
        <w:rPr>
          <w:rFonts w:ascii="Times New Roman" w:hAnsi="Times New Roman" w:cs="Times New Roman"/>
          <w:i/>
          <w:iCs/>
          <w:sz w:val="24"/>
        </w:rPr>
        <w:t>:</w:t>
      </w:r>
      <w:r w:rsidR="00CE2C13">
        <w:rPr>
          <w:rFonts w:ascii="Times New Roman" w:hAnsi="Times New Roman" w:cs="Times New Roman"/>
          <w:sz w:val="24"/>
        </w:rPr>
        <w:t xml:space="preserve"> </w:t>
      </w:r>
      <w:r w:rsidR="00CE2C13">
        <w:rPr>
          <w:rFonts w:ascii="Times New Roman" w:hAnsi="Times New Roman" w:cs="Times New Roman"/>
          <w:i/>
          <w:sz w:val="24"/>
        </w:rPr>
        <w:t xml:space="preserve">Path model of intellectual humility predicting behaviors toward an obese individual mediated by attributional </w:t>
      </w:r>
      <w:r w:rsidR="00CE2C13" w:rsidRPr="00604D03">
        <w:rPr>
          <w:rFonts w:ascii="Times New Roman" w:hAnsi="Times New Roman" w:cs="Times New Roman"/>
          <w:sz w:val="24"/>
        </w:rPr>
        <w:t>c</w:t>
      </w:r>
      <w:r w:rsidR="00CE2C13">
        <w:rPr>
          <w:rFonts w:ascii="Times New Roman" w:hAnsi="Times New Roman" w:cs="Times New Roman"/>
          <w:i/>
          <w:sz w:val="24"/>
        </w:rPr>
        <w:t xml:space="preserve">omplexity, perspective taking, and obesity blame. Path coefficients are standardized regression coefficients. </w:t>
      </w:r>
    </w:p>
    <w:p w14:paraId="40F77AD2" w14:textId="77777777" w:rsidR="00CE2C13" w:rsidRDefault="00CE2C13" w:rsidP="00CE2C13">
      <w:pPr>
        <w:tabs>
          <w:tab w:val="left" w:pos="7710"/>
        </w:tabs>
        <w:rPr>
          <w:rFonts w:ascii="Times New Roman" w:hAnsi="Times New Roman" w:cs="Times New Roman"/>
          <w:sz w:val="24"/>
          <w:szCs w:val="24"/>
        </w:rPr>
      </w:pPr>
      <w:r>
        <w:rPr>
          <w:rFonts w:ascii="Times New Roman" w:hAnsi="Times New Roman" w:cs="Times New Roman"/>
          <w:sz w:val="24"/>
        </w:rPr>
        <w:t xml:space="preserve">Note: </w:t>
      </w:r>
      <w:r>
        <w:rPr>
          <w:rFonts w:ascii="Times New Roman" w:hAnsi="Times New Roman" w:cs="Times New Roman"/>
          <w:i/>
          <w:sz w:val="24"/>
        </w:rPr>
        <w:t xml:space="preserve">N=203.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Dashed lines represent nonsignificant pathways.</w:t>
      </w:r>
    </w:p>
    <w:p w14:paraId="335AF27C" w14:textId="712FA5D9" w:rsidR="00B25FF6" w:rsidRDefault="00B25FF6" w:rsidP="00B25FF6">
      <w:pPr>
        <w:tabs>
          <w:tab w:val="left" w:pos="7710"/>
        </w:tabs>
        <w:rPr>
          <w:rFonts w:ascii="Times New Roman" w:hAnsi="Times New Roman" w:cs="Times New Roman"/>
          <w:sz w:val="24"/>
          <w:szCs w:val="24"/>
        </w:rPr>
      </w:pPr>
    </w:p>
    <w:p w14:paraId="00EF5282" w14:textId="783CED29" w:rsidR="00AD3107" w:rsidRDefault="00AD3107" w:rsidP="00A94013">
      <w:pPr>
        <w:tabs>
          <w:tab w:val="left" w:pos="7710"/>
        </w:tabs>
        <w:rPr>
          <w:rFonts w:ascii="Times New Roman" w:hAnsi="Times New Roman" w:cs="Times New Roman"/>
          <w:sz w:val="24"/>
          <w:szCs w:val="24"/>
        </w:rPr>
      </w:pPr>
    </w:p>
    <w:p w14:paraId="5463427A" w14:textId="7EFA284B" w:rsidR="00AD3107" w:rsidRDefault="00AD3107" w:rsidP="00A94013">
      <w:pPr>
        <w:tabs>
          <w:tab w:val="left" w:pos="7710"/>
        </w:tabs>
        <w:rPr>
          <w:rFonts w:ascii="Times New Roman" w:hAnsi="Times New Roman" w:cs="Times New Roman"/>
          <w:sz w:val="24"/>
          <w:szCs w:val="24"/>
        </w:rPr>
      </w:pPr>
    </w:p>
    <w:p w14:paraId="06D6FB35" w14:textId="6E00FCAD" w:rsidR="00AD3107" w:rsidRDefault="00AD3107" w:rsidP="00A94013">
      <w:pPr>
        <w:tabs>
          <w:tab w:val="left" w:pos="7710"/>
        </w:tabs>
        <w:rPr>
          <w:rFonts w:ascii="Times New Roman" w:hAnsi="Times New Roman" w:cs="Times New Roman"/>
          <w:sz w:val="24"/>
          <w:szCs w:val="24"/>
        </w:rPr>
      </w:pPr>
    </w:p>
    <w:p w14:paraId="36EA687E" w14:textId="59B77620" w:rsidR="00ED1A3C" w:rsidRDefault="00ED1A3C" w:rsidP="00A94013">
      <w:pPr>
        <w:tabs>
          <w:tab w:val="left" w:pos="7710"/>
        </w:tabs>
        <w:rPr>
          <w:rFonts w:ascii="Times New Roman" w:hAnsi="Times New Roman" w:cs="Times New Roman"/>
          <w:sz w:val="24"/>
          <w:szCs w:val="24"/>
        </w:rPr>
      </w:pPr>
    </w:p>
    <w:p w14:paraId="6E3B86FC" w14:textId="5D1DD733" w:rsidR="00ED1A3C" w:rsidRDefault="008A4ED2" w:rsidP="00A94013">
      <w:pPr>
        <w:tabs>
          <w:tab w:val="left" w:pos="771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2D0588" wp14:editId="79DEB94B">
            <wp:extent cx="8877300" cy="3339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5771" cy="3345957"/>
                    </a:xfrm>
                    <a:prstGeom prst="rect">
                      <a:avLst/>
                    </a:prstGeom>
                    <a:noFill/>
                  </pic:spPr>
                </pic:pic>
              </a:graphicData>
            </a:graphic>
          </wp:inline>
        </w:drawing>
      </w:r>
    </w:p>
    <w:p w14:paraId="7A54113E" w14:textId="0DBB1A5E" w:rsidR="00ED1A3C" w:rsidRDefault="00ED1A3C" w:rsidP="00A94013">
      <w:pPr>
        <w:tabs>
          <w:tab w:val="left" w:pos="7710"/>
        </w:tabs>
        <w:rPr>
          <w:rFonts w:ascii="Times New Roman" w:hAnsi="Times New Roman" w:cs="Times New Roman"/>
          <w:sz w:val="24"/>
          <w:szCs w:val="24"/>
        </w:rPr>
      </w:pPr>
    </w:p>
    <w:p w14:paraId="19062534" w14:textId="77777777" w:rsidR="00ED1A3C" w:rsidRDefault="00ED1A3C" w:rsidP="00ED1A3C">
      <w:pPr>
        <w:tabs>
          <w:tab w:val="left" w:pos="7710"/>
        </w:tabs>
        <w:rPr>
          <w:rFonts w:ascii="Times New Roman" w:hAnsi="Times New Roman" w:cs="Times New Roman"/>
          <w:sz w:val="24"/>
          <w:szCs w:val="24"/>
        </w:rPr>
      </w:pPr>
    </w:p>
    <w:p w14:paraId="0F337975" w14:textId="3200A18B" w:rsidR="00ED1A3C" w:rsidRPr="00B25FF6" w:rsidRDefault="00ED1A3C" w:rsidP="00ED1A3C">
      <w:pPr>
        <w:rPr>
          <w:rFonts w:ascii="Times New Roman" w:hAnsi="Times New Roman" w:cs="Times New Roman"/>
          <w:i/>
          <w:sz w:val="24"/>
        </w:rPr>
      </w:pPr>
      <w:r>
        <w:rPr>
          <w:rFonts w:ascii="Times New Roman" w:hAnsi="Times New Roman" w:cs="Times New Roman"/>
          <w:sz w:val="24"/>
        </w:rPr>
        <w:t xml:space="preserve">Figure 7. </w:t>
      </w:r>
      <w:r>
        <w:rPr>
          <w:rFonts w:ascii="Times New Roman" w:hAnsi="Times New Roman" w:cs="Times New Roman"/>
          <w:i/>
          <w:iCs/>
          <w:sz w:val="24"/>
        </w:rPr>
        <w:t xml:space="preserve">Selected </w:t>
      </w:r>
      <w:r w:rsidR="007144DB">
        <w:rPr>
          <w:rFonts w:ascii="Times New Roman" w:hAnsi="Times New Roman" w:cs="Times New Roman"/>
          <w:i/>
          <w:iCs/>
          <w:sz w:val="24"/>
        </w:rPr>
        <w:t xml:space="preserve">Forgiveness </w:t>
      </w:r>
      <w:r>
        <w:rPr>
          <w:rFonts w:ascii="Times New Roman" w:hAnsi="Times New Roman" w:cs="Times New Roman"/>
          <w:i/>
          <w:iCs/>
          <w:sz w:val="24"/>
        </w:rPr>
        <w:t>Model</w:t>
      </w:r>
      <w:r w:rsidR="007144DB">
        <w:rPr>
          <w:rFonts w:ascii="Times New Roman" w:hAnsi="Times New Roman" w:cs="Times New Roman"/>
          <w:i/>
          <w:iCs/>
          <w:sz w:val="24"/>
        </w:rPr>
        <w:t xml:space="preserve"> using Perspective Taking</w:t>
      </w:r>
      <w:r w:rsidRPr="005851D1">
        <w:rPr>
          <w:rFonts w:ascii="Times New Roman" w:hAnsi="Times New Roman" w:cs="Times New Roman"/>
          <w:i/>
          <w:iCs/>
          <w:sz w:val="24"/>
        </w:rPr>
        <w:t>:</w:t>
      </w:r>
      <w:r>
        <w:rPr>
          <w:rFonts w:ascii="Times New Roman" w:hAnsi="Times New Roman" w:cs="Times New Roman"/>
          <w:sz w:val="24"/>
        </w:rPr>
        <w:t xml:space="preserve"> </w:t>
      </w:r>
      <w:r>
        <w:rPr>
          <w:rFonts w:ascii="Times New Roman" w:hAnsi="Times New Roman" w:cs="Times New Roman"/>
          <w:i/>
          <w:sz w:val="24"/>
        </w:rPr>
        <w:t xml:space="preserve">Path model of intellectual humility predicting forgiveness mediated by attributional </w:t>
      </w:r>
      <w:r w:rsidRPr="00604D03">
        <w:rPr>
          <w:rFonts w:ascii="Times New Roman" w:hAnsi="Times New Roman" w:cs="Times New Roman"/>
          <w:sz w:val="24"/>
        </w:rPr>
        <w:t>c</w:t>
      </w:r>
      <w:r>
        <w:rPr>
          <w:rFonts w:ascii="Times New Roman" w:hAnsi="Times New Roman" w:cs="Times New Roman"/>
          <w:i/>
          <w:sz w:val="24"/>
        </w:rPr>
        <w:t xml:space="preserve">omplexity, negative attributions, and blame. Path coefficients are standardized regression coefficients. </w:t>
      </w:r>
    </w:p>
    <w:p w14:paraId="44C7303B" w14:textId="77777777" w:rsidR="00ED1A3C" w:rsidRDefault="00ED1A3C" w:rsidP="00ED1A3C">
      <w:pPr>
        <w:tabs>
          <w:tab w:val="left" w:pos="7710"/>
        </w:tabs>
        <w:rPr>
          <w:rFonts w:ascii="Times New Roman" w:hAnsi="Times New Roman" w:cs="Times New Roman"/>
          <w:sz w:val="24"/>
          <w:szCs w:val="24"/>
        </w:rPr>
      </w:pPr>
      <w:r>
        <w:rPr>
          <w:rFonts w:ascii="Times New Roman" w:hAnsi="Times New Roman" w:cs="Times New Roman"/>
          <w:sz w:val="24"/>
        </w:rPr>
        <w:t xml:space="preserve">Note: </w:t>
      </w:r>
      <w:r>
        <w:rPr>
          <w:rFonts w:ascii="Times New Roman" w:hAnsi="Times New Roman" w:cs="Times New Roman"/>
          <w:i/>
          <w:sz w:val="24"/>
        </w:rPr>
        <w:t xml:space="preserve">N = 191.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Dashed lines represent nonsignificant pathways. IMS = Internal Motivation to Control Prejudice</w:t>
      </w:r>
    </w:p>
    <w:p w14:paraId="09005808" w14:textId="6D3DF0BD" w:rsidR="00ED1A3C" w:rsidRDefault="00ED1A3C" w:rsidP="00A94013">
      <w:pPr>
        <w:tabs>
          <w:tab w:val="left" w:pos="7710"/>
        </w:tabs>
        <w:rPr>
          <w:rFonts w:ascii="Times New Roman" w:hAnsi="Times New Roman" w:cs="Times New Roman"/>
          <w:sz w:val="24"/>
          <w:szCs w:val="24"/>
        </w:rPr>
      </w:pPr>
    </w:p>
    <w:p w14:paraId="7C496796" w14:textId="2717D91C" w:rsidR="00ED1A3C" w:rsidRDefault="00ED1A3C" w:rsidP="00A94013">
      <w:pPr>
        <w:tabs>
          <w:tab w:val="left" w:pos="7710"/>
        </w:tabs>
        <w:rPr>
          <w:rFonts w:ascii="Times New Roman" w:hAnsi="Times New Roman" w:cs="Times New Roman"/>
          <w:sz w:val="24"/>
          <w:szCs w:val="24"/>
        </w:rPr>
      </w:pPr>
    </w:p>
    <w:p w14:paraId="58F0C523" w14:textId="27C7B1DF" w:rsidR="00ED1A3C" w:rsidRDefault="00ED1A3C" w:rsidP="00A94013">
      <w:pPr>
        <w:tabs>
          <w:tab w:val="left" w:pos="7710"/>
        </w:tabs>
        <w:rPr>
          <w:rFonts w:ascii="Times New Roman" w:hAnsi="Times New Roman" w:cs="Times New Roman"/>
          <w:sz w:val="24"/>
          <w:szCs w:val="24"/>
        </w:rPr>
      </w:pPr>
    </w:p>
    <w:p w14:paraId="32FF8FE7" w14:textId="11406D3C" w:rsidR="00ED1A3C" w:rsidRDefault="00ED1A3C" w:rsidP="00A94013">
      <w:pPr>
        <w:tabs>
          <w:tab w:val="left" w:pos="7710"/>
        </w:tabs>
        <w:rPr>
          <w:rFonts w:ascii="Times New Roman" w:hAnsi="Times New Roman" w:cs="Times New Roman"/>
          <w:sz w:val="24"/>
          <w:szCs w:val="24"/>
        </w:rPr>
      </w:pPr>
    </w:p>
    <w:p w14:paraId="6FAB41E1" w14:textId="180B3F97" w:rsidR="00ED1A3C" w:rsidRDefault="00ED1A3C" w:rsidP="00A94013">
      <w:pPr>
        <w:tabs>
          <w:tab w:val="left" w:pos="7710"/>
        </w:tabs>
        <w:rPr>
          <w:rFonts w:ascii="Times New Roman" w:hAnsi="Times New Roman" w:cs="Times New Roman"/>
          <w:sz w:val="24"/>
          <w:szCs w:val="24"/>
        </w:rPr>
      </w:pPr>
    </w:p>
    <w:p w14:paraId="0293383C" w14:textId="64E107FF" w:rsidR="00ED1A3C" w:rsidRDefault="00ED1A3C" w:rsidP="00A94013">
      <w:pPr>
        <w:tabs>
          <w:tab w:val="left" w:pos="7710"/>
        </w:tabs>
        <w:rPr>
          <w:rFonts w:ascii="Times New Roman" w:hAnsi="Times New Roman" w:cs="Times New Roman"/>
          <w:sz w:val="24"/>
          <w:szCs w:val="24"/>
        </w:rPr>
      </w:pPr>
    </w:p>
    <w:p w14:paraId="27FCB64E" w14:textId="643D37A7" w:rsidR="00ED1A3C" w:rsidRDefault="00686525" w:rsidP="00A94013">
      <w:pPr>
        <w:tabs>
          <w:tab w:val="left" w:pos="771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8D00F9" wp14:editId="1E097655">
            <wp:extent cx="8229600" cy="2868930"/>
            <wp:effectExtent l="0" t="0" r="0" b="762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29600" cy="2868930"/>
                    </a:xfrm>
                    <a:prstGeom prst="rect">
                      <a:avLst/>
                    </a:prstGeom>
                    <a:noFill/>
                  </pic:spPr>
                </pic:pic>
              </a:graphicData>
            </a:graphic>
          </wp:inline>
        </w:drawing>
      </w:r>
    </w:p>
    <w:p w14:paraId="5C880DD7" w14:textId="5072A9A0" w:rsidR="00F61B0A" w:rsidRDefault="00F61B0A" w:rsidP="00A94013">
      <w:pPr>
        <w:tabs>
          <w:tab w:val="left" w:pos="7710"/>
        </w:tabs>
        <w:rPr>
          <w:rFonts w:ascii="Times New Roman" w:hAnsi="Times New Roman" w:cs="Times New Roman"/>
          <w:sz w:val="24"/>
          <w:szCs w:val="24"/>
        </w:rPr>
      </w:pPr>
    </w:p>
    <w:p w14:paraId="0F45C730" w14:textId="77777777" w:rsidR="00ED1A3C" w:rsidRDefault="00ED1A3C" w:rsidP="00ED1A3C">
      <w:pPr>
        <w:tabs>
          <w:tab w:val="left" w:pos="7710"/>
        </w:tabs>
        <w:rPr>
          <w:rFonts w:ascii="Times New Roman" w:hAnsi="Times New Roman" w:cs="Times New Roman"/>
          <w:sz w:val="24"/>
          <w:szCs w:val="24"/>
        </w:rPr>
      </w:pPr>
    </w:p>
    <w:p w14:paraId="02F73D68" w14:textId="2AB46708" w:rsidR="00ED1A3C" w:rsidRPr="00B25FF6" w:rsidRDefault="00ED1A3C" w:rsidP="00ED1A3C">
      <w:pPr>
        <w:rPr>
          <w:rFonts w:ascii="Times New Roman" w:hAnsi="Times New Roman" w:cs="Times New Roman"/>
          <w:i/>
          <w:sz w:val="24"/>
        </w:rPr>
      </w:pPr>
      <w:r>
        <w:rPr>
          <w:rFonts w:ascii="Times New Roman" w:hAnsi="Times New Roman" w:cs="Times New Roman"/>
          <w:sz w:val="24"/>
        </w:rPr>
        <w:t xml:space="preserve">Figure 8. </w:t>
      </w:r>
      <w:r>
        <w:rPr>
          <w:rFonts w:ascii="Times New Roman" w:hAnsi="Times New Roman" w:cs="Times New Roman"/>
          <w:i/>
          <w:iCs/>
          <w:sz w:val="24"/>
        </w:rPr>
        <w:t>Alternative Forgiveness</w:t>
      </w:r>
      <w:r w:rsidR="007144DB">
        <w:rPr>
          <w:rFonts w:ascii="Times New Roman" w:hAnsi="Times New Roman" w:cs="Times New Roman"/>
          <w:i/>
          <w:iCs/>
          <w:sz w:val="24"/>
        </w:rPr>
        <w:t xml:space="preserve"> Model</w:t>
      </w:r>
      <w:r w:rsidRPr="005851D1">
        <w:rPr>
          <w:rFonts w:ascii="Times New Roman" w:hAnsi="Times New Roman" w:cs="Times New Roman"/>
          <w:i/>
          <w:iCs/>
          <w:sz w:val="24"/>
        </w:rPr>
        <w:t>:</w:t>
      </w:r>
      <w:r>
        <w:rPr>
          <w:rFonts w:ascii="Times New Roman" w:hAnsi="Times New Roman" w:cs="Times New Roman"/>
          <w:sz w:val="24"/>
        </w:rPr>
        <w:t xml:space="preserve"> </w:t>
      </w:r>
      <w:r>
        <w:rPr>
          <w:rFonts w:ascii="Times New Roman" w:hAnsi="Times New Roman" w:cs="Times New Roman"/>
          <w:i/>
          <w:sz w:val="24"/>
        </w:rPr>
        <w:t xml:space="preserve">Path model of intellectual humility predicting forgiveness mediated by attributional </w:t>
      </w:r>
      <w:r w:rsidRPr="00604D03">
        <w:rPr>
          <w:rFonts w:ascii="Times New Roman" w:hAnsi="Times New Roman" w:cs="Times New Roman"/>
          <w:sz w:val="24"/>
        </w:rPr>
        <w:t>c</w:t>
      </w:r>
      <w:r>
        <w:rPr>
          <w:rFonts w:ascii="Times New Roman" w:hAnsi="Times New Roman" w:cs="Times New Roman"/>
          <w:i/>
          <w:sz w:val="24"/>
        </w:rPr>
        <w:t xml:space="preserve">omplexity, negative attributions, and blame. Path coefficients are standardized regression coefficients. </w:t>
      </w:r>
    </w:p>
    <w:p w14:paraId="61FB5E66" w14:textId="7ACE9F5F" w:rsidR="00ED1A3C" w:rsidRDefault="00ED1A3C" w:rsidP="00ED1A3C">
      <w:pPr>
        <w:tabs>
          <w:tab w:val="left" w:pos="7710"/>
        </w:tabs>
        <w:rPr>
          <w:rFonts w:ascii="Times New Roman" w:hAnsi="Times New Roman" w:cs="Times New Roman"/>
          <w:sz w:val="24"/>
          <w:szCs w:val="24"/>
        </w:rPr>
      </w:pPr>
      <w:r>
        <w:rPr>
          <w:rFonts w:ascii="Times New Roman" w:hAnsi="Times New Roman" w:cs="Times New Roman"/>
          <w:sz w:val="24"/>
        </w:rPr>
        <w:t xml:space="preserve">Note: </w:t>
      </w:r>
      <w:r>
        <w:rPr>
          <w:rFonts w:ascii="Times New Roman" w:hAnsi="Times New Roman" w:cs="Times New Roman"/>
          <w:i/>
          <w:sz w:val="24"/>
        </w:rPr>
        <w:t xml:space="preserve">N = 191. </w:t>
      </w:r>
      <w:r w:rsidRPr="00E40749">
        <w:rPr>
          <w:rFonts w:ascii="Times New Roman" w:hAnsi="Times New Roman" w:cs="Times New Roman"/>
          <w:sz w:val="24"/>
          <w:szCs w:val="24"/>
        </w:rPr>
        <w:t xml:space="preserve">**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.01; * </w:t>
      </w:r>
      <w:r w:rsidRPr="00160381">
        <w:rPr>
          <w:rFonts w:ascii="Times New Roman" w:hAnsi="Times New Roman" w:cs="Times New Roman"/>
          <w:i/>
          <w:sz w:val="24"/>
          <w:szCs w:val="24"/>
        </w:rPr>
        <w:t>p</w:t>
      </w:r>
      <w:r w:rsidRPr="00E40749">
        <w:rPr>
          <w:rFonts w:ascii="Times New Roman" w:hAnsi="Times New Roman" w:cs="Times New Roman"/>
          <w:sz w:val="24"/>
          <w:szCs w:val="24"/>
        </w:rPr>
        <w:t xml:space="preserve"> &lt; .05</w:t>
      </w:r>
      <w:r>
        <w:rPr>
          <w:rFonts w:ascii="Times New Roman" w:hAnsi="Times New Roman" w:cs="Times New Roman"/>
          <w:sz w:val="24"/>
          <w:szCs w:val="24"/>
        </w:rPr>
        <w:t xml:space="preserve">. Dashed lines represent nonsignificant pathways. </w:t>
      </w:r>
    </w:p>
    <w:p w14:paraId="0A2DB6BE" w14:textId="34111B01" w:rsidR="00ED1A3C" w:rsidRDefault="00ED1A3C" w:rsidP="00ED1A3C">
      <w:pPr>
        <w:tabs>
          <w:tab w:val="left" w:pos="7710"/>
        </w:tabs>
        <w:rPr>
          <w:rFonts w:ascii="Times New Roman" w:hAnsi="Times New Roman" w:cs="Times New Roman"/>
          <w:sz w:val="24"/>
          <w:szCs w:val="24"/>
        </w:rPr>
        <w:sectPr w:rsidR="00ED1A3C" w:rsidSect="007A3756">
          <w:pgSz w:w="15840" w:h="12240" w:orient="landscape"/>
          <w:pgMar w:top="1440" w:right="1440" w:bottom="1440" w:left="1440" w:header="720" w:footer="720" w:gutter="0"/>
          <w:cols w:space="720"/>
          <w:docGrid w:linePitch="360"/>
        </w:sectPr>
      </w:pPr>
    </w:p>
    <w:p w14:paraId="5662CF96" w14:textId="212B6B67" w:rsidR="00F61B0A" w:rsidRDefault="00F61B0A" w:rsidP="00A94013">
      <w:pPr>
        <w:tabs>
          <w:tab w:val="left" w:pos="7710"/>
        </w:tabs>
        <w:rPr>
          <w:rFonts w:ascii="Times New Roman" w:hAnsi="Times New Roman" w:cs="Times New Roman"/>
          <w:sz w:val="24"/>
          <w:szCs w:val="24"/>
        </w:rPr>
      </w:pPr>
    </w:p>
    <w:p w14:paraId="775C6C1C" w14:textId="673243F6" w:rsidR="00FD2AA6" w:rsidRPr="003E699E" w:rsidRDefault="00B75C1E" w:rsidP="00B75C1E">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Appendix A</w:t>
      </w:r>
    </w:p>
    <w:p w14:paraId="1411631B" w14:textId="29255116" w:rsidR="00B75C1E" w:rsidRPr="00B75C1E" w:rsidRDefault="00B75C1E" w:rsidP="00B75C1E">
      <w:pPr>
        <w:tabs>
          <w:tab w:val="left" w:pos="7710"/>
        </w:tabs>
        <w:jc w:val="center"/>
        <w:rPr>
          <w:rFonts w:ascii="Times New Roman" w:hAnsi="Times New Roman" w:cs="Times New Roman"/>
          <w:sz w:val="24"/>
          <w:szCs w:val="24"/>
        </w:rPr>
      </w:pPr>
      <w:r w:rsidRPr="00B75C1E">
        <w:rPr>
          <w:rFonts w:ascii="Times New Roman" w:hAnsi="Times New Roman" w:cs="Times New Roman"/>
          <w:sz w:val="24"/>
          <w:szCs w:val="24"/>
        </w:rPr>
        <w:t>General Intellectual Humility Scale</w:t>
      </w:r>
    </w:p>
    <w:p w14:paraId="61561F6A" w14:textId="207FB2DD" w:rsidR="00B75C1E" w:rsidRPr="00B75C1E" w:rsidRDefault="00B75C1E" w:rsidP="00B75C1E">
      <w:pPr>
        <w:tabs>
          <w:tab w:val="left" w:pos="7710"/>
        </w:tabs>
        <w:jc w:val="center"/>
        <w:rPr>
          <w:rFonts w:ascii="Times New Roman" w:hAnsi="Times New Roman" w:cs="Times New Roman"/>
          <w:sz w:val="24"/>
          <w:szCs w:val="24"/>
        </w:rPr>
      </w:pPr>
      <w:r w:rsidRPr="00B75C1E">
        <w:rPr>
          <w:rFonts w:ascii="Times New Roman" w:hAnsi="Times New Roman" w:cs="Times New Roman"/>
          <w:sz w:val="24"/>
          <w:szCs w:val="24"/>
        </w:rPr>
        <w:t>1</w:t>
      </w:r>
      <w:r w:rsidRPr="003E699E">
        <w:rPr>
          <w:rFonts w:ascii="Times New Roman" w:hAnsi="Times New Roman" w:cs="Times New Roman"/>
          <w:sz w:val="24"/>
          <w:szCs w:val="24"/>
        </w:rPr>
        <w:t xml:space="preserve">            </w:t>
      </w:r>
      <w:r w:rsidRPr="00B75C1E">
        <w:rPr>
          <w:rFonts w:ascii="Times New Roman" w:hAnsi="Times New Roman" w:cs="Times New Roman"/>
          <w:sz w:val="24"/>
          <w:szCs w:val="24"/>
        </w:rPr>
        <w:t xml:space="preserve"> 2</w:t>
      </w:r>
      <w:r w:rsidRPr="003E699E">
        <w:rPr>
          <w:rFonts w:ascii="Times New Roman" w:hAnsi="Times New Roman" w:cs="Times New Roman"/>
          <w:sz w:val="24"/>
          <w:szCs w:val="24"/>
        </w:rPr>
        <w:t xml:space="preserve">           3     </w:t>
      </w:r>
      <w:r w:rsidRPr="00B75C1E">
        <w:rPr>
          <w:rFonts w:ascii="Times New Roman" w:hAnsi="Times New Roman" w:cs="Times New Roman"/>
          <w:sz w:val="24"/>
          <w:szCs w:val="24"/>
        </w:rPr>
        <w:t xml:space="preserve"> </w:t>
      </w:r>
      <w:r w:rsidRPr="003E699E">
        <w:rPr>
          <w:rFonts w:ascii="Times New Roman" w:hAnsi="Times New Roman" w:cs="Times New Roman"/>
          <w:sz w:val="24"/>
          <w:szCs w:val="24"/>
        </w:rPr>
        <w:t xml:space="preserve">     </w:t>
      </w:r>
      <w:r w:rsidRPr="00B75C1E">
        <w:rPr>
          <w:rFonts w:ascii="Times New Roman" w:hAnsi="Times New Roman" w:cs="Times New Roman"/>
          <w:sz w:val="24"/>
          <w:szCs w:val="24"/>
        </w:rPr>
        <w:t>4</w:t>
      </w:r>
      <w:r w:rsidRPr="003E699E">
        <w:rPr>
          <w:rFonts w:ascii="Times New Roman" w:hAnsi="Times New Roman" w:cs="Times New Roman"/>
          <w:sz w:val="24"/>
          <w:szCs w:val="24"/>
        </w:rPr>
        <w:t xml:space="preserve">           </w:t>
      </w:r>
      <w:r w:rsidRPr="00B75C1E">
        <w:rPr>
          <w:rFonts w:ascii="Times New Roman" w:hAnsi="Times New Roman" w:cs="Times New Roman"/>
          <w:sz w:val="24"/>
          <w:szCs w:val="24"/>
        </w:rPr>
        <w:t xml:space="preserve"> 5</w:t>
      </w:r>
    </w:p>
    <w:p w14:paraId="40000C89" w14:textId="7AAD7E86" w:rsidR="00B75C1E" w:rsidRPr="00B75C1E" w:rsidRDefault="00684628" w:rsidP="00684628">
      <w:pPr>
        <w:tabs>
          <w:tab w:val="left" w:pos="7710"/>
        </w:tabs>
        <w:rPr>
          <w:rFonts w:ascii="Times New Roman" w:hAnsi="Times New Roman" w:cs="Times New Roman"/>
          <w:sz w:val="24"/>
          <w:szCs w:val="24"/>
        </w:rPr>
      </w:pPr>
      <w:r w:rsidRPr="003E699E">
        <w:rPr>
          <w:rFonts w:ascii="Times New Roman" w:hAnsi="Times New Roman" w:cs="Times New Roman"/>
          <w:sz w:val="24"/>
          <w:szCs w:val="24"/>
        </w:rPr>
        <w:t xml:space="preserve">                                  (</w:t>
      </w:r>
      <w:r w:rsidR="00B75C1E" w:rsidRPr="00B75C1E">
        <w:rPr>
          <w:rFonts w:ascii="Times New Roman" w:hAnsi="Times New Roman" w:cs="Times New Roman"/>
          <w:sz w:val="24"/>
          <w:szCs w:val="24"/>
        </w:rPr>
        <w:t xml:space="preserve">not at all like </w:t>
      </w:r>
      <w:proofErr w:type="gramStart"/>
      <w:r w:rsidR="00B75C1E" w:rsidRPr="00B75C1E">
        <w:rPr>
          <w:rFonts w:ascii="Times New Roman" w:hAnsi="Times New Roman" w:cs="Times New Roman"/>
          <w:sz w:val="24"/>
          <w:szCs w:val="24"/>
        </w:rPr>
        <w:t xml:space="preserve">me) </w:t>
      </w:r>
      <w:r w:rsidRPr="003E699E">
        <w:rPr>
          <w:rFonts w:ascii="Times New Roman" w:hAnsi="Times New Roman" w:cs="Times New Roman"/>
          <w:sz w:val="24"/>
          <w:szCs w:val="24"/>
        </w:rPr>
        <w:t xml:space="preserve">  </w:t>
      </w:r>
      <w:proofErr w:type="gramEnd"/>
      <w:r w:rsidRPr="003E699E">
        <w:rPr>
          <w:rFonts w:ascii="Times New Roman" w:hAnsi="Times New Roman" w:cs="Times New Roman"/>
          <w:sz w:val="24"/>
          <w:szCs w:val="24"/>
        </w:rPr>
        <w:t xml:space="preserve">                        </w:t>
      </w:r>
      <w:r w:rsidR="00B75C1E" w:rsidRPr="00B75C1E">
        <w:rPr>
          <w:rFonts w:ascii="Times New Roman" w:hAnsi="Times New Roman" w:cs="Times New Roman"/>
          <w:sz w:val="24"/>
          <w:szCs w:val="24"/>
        </w:rPr>
        <w:t>(very much like me)</w:t>
      </w:r>
    </w:p>
    <w:p w14:paraId="5CEDB43E" w14:textId="77777777" w:rsidR="00B75C1E" w:rsidRPr="00B75C1E" w:rsidRDefault="00B75C1E" w:rsidP="00684628">
      <w:pPr>
        <w:tabs>
          <w:tab w:val="left" w:pos="7710"/>
        </w:tabs>
        <w:rPr>
          <w:rFonts w:ascii="Times New Roman" w:hAnsi="Times New Roman" w:cs="Times New Roman"/>
          <w:sz w:val="24"/>
          <w:szCs w:val="24"/>
        </w:rPr>
      </w:pPr>
      <w:r w:rsidRPr="00B75C1E">
        <w:rPr>
          <w:rFonts w:ascii="Times New Roman" w:hAnsi="Times New Roman" w:cs="Times New Roman"/>
          <w:sz w:val="24"/>
          <w:szCs w:val="24"/>
        </w:rPr>
        <w:t>1. I question my own opinions, positions, and viewpoints because they could be wrong.</w:t>
      </w:r>
    </w:p>
    <w:p w14:paraId="26288B83" w14:textId="77777777" w:rsidR="00B75C1E" w:rsidRPr="00B75C1E" w:rsidRDefault="00B75C1E" w:rsidP="00684628">
      <w:pPr>
        <w:tabs>
          <w:tab w:val="left" w:pos="7710"/>
        </w:tabs>
        <w:rPr>
          <w:rFonts w:ascii="Times New Roman" w:hAnsi="Times New Roman" w:cs="Times New Roman"/>
          <w:sz w:val="24"/>
          <w:szCs w:val="24"/>
        </w:rPr>
      </w:pPr>
      <w:r w:rsidRPr="00B75C1E">
        <w:rPr>
          <w:rFonts w:ascii="Times New Roman" w:hAnsi="Times New Roman" w:cs="Times New Roman"/>
          <w:sz w:val="24"/>
          <w:szCs w:val="24"/>
        </w:rPr>
        <w:t>2. I reconsider my opinions when presented with new evidence.</w:t>
      </w:r>
    </w:p>
    <w:p w14:paraId="7C7CE406" w14:textId="77777777" w:rsidR="00B75C1E" w:rsidRPr="00B75C1E" w:rsidRDefault="00B75C1E" w:rsidP="00684628">
      <w:pPr>
        <w:tabs>
          <w:tab w:val="left" w:pos="7710"/>
        </w:tabs>
        <w:rPr>
          <w:rFonts w:ascii="Times New Roman" w:hAnsi="Times New Roman" w:cs="Times New Roman"/>
          <w:sz w:val="24"/>
          <w:szCs w:val="24"/>
        </w:rPr>
      </w:pPr>
      <w:r w:rsidRPr="00B75C1E">
        <w:rPr>
          <w:rFonts w:ascii="Times New Roman" w:hAnsi="Times New Roman" w:cs="Times New Roman"/>
          <w:sz w:val="24"/>
          <w:szCs w:val="24"/>
        </w:rPr>
        <w:t>3. I recognize the value in opinions that are different from my own.</w:t>
      </w:r>
    </w:p>
    <w:p w14:paraId="5E44A64D" w14:textId="77777777" w:rsidR="00B75C1E" w:rsidRPr="00B75C1E" w:rsidRDefault="00B75C1E" w:rsidP="00684628">
      <w:pPr>
        <w:tabs>
          <w:tab w:val="left" w:pos="7710"/>
        </w:tabs>
        <w:rPr>
          <w:rFonts w:ascii="Times New Roman" w:hAnsi="Times New Roman" w:cs="Times New Roman"/>
          <w:sz w:val="24"/>
          <w:szCs w:val="24"/>
        </w:rPr>
      </w:pPr>
      <w:r w:rsidRPr="00B75C1E">
        <w:rPr>
          <w:rFonts w:ascii="Times New Roman" w:hAnsi="Times New Roman" w:cs="Times New Roman"/>
          <w:sz w:val="24"/>
          <w:szCs w:val="24"/>
        </w:rPr>
        <w:t>4. I accept that my beliefs and attitudes may be wrong.</w:t>
      </w:r>
    </w:p>
    <w:p w14:paraId="0AACB603" w14:textId="77777777" w:rsidR="00B75C1E" w:rsidRPr="00B75C1E" w:rsidRDefault="00B75C1E" w:rsidP="00684628">
      <w:pPr>
        <w:tabs>
          <w:tab w:val="left" w:pos="7710"/>
        </w:tabs>
        <w:rPr>
          <w:rFonts w:ascii="Times New Roman" w:hAnsi="Times New Roman" w:cs="Times New Roman"/>
          <w:sz w:val="24"/>
          <w:szCs w:val="24"/>
        </w:rPr>
      </w:pPr>
      <w:r w:rsidRPr="00B75C1E">
        <w:rPr>
          <w:rFonts w:ascii="Times New Roman" w:hAnsi="Times New Roman" w:cs="Times New Roman"/>
          <w:sz w:val="24"/>
          <w:szCs w:val="24"/>
        </w:rPr>
        <w:t>5. In the face of conflicting evidence, I am open to changing my opinions.</w:t>
      </w:r>
    </w:p>
    <w:p w14:paraId="1ECF42FF" w14:textId="77777777" w:rsidR="00B75C1E" w:rsidRPr="00B75C1E" w:rsidRDefault="00B75C1E" w:rsidP="00684628">
      <w:pPr>
        <w:tabs>
          <w:tab w:val="left" w:pos="7710"/>
        </w:tabs>
        <w:rPr>
          <w:rFonts w:ascii="Times New Roman" w:hAnsi="Times New Roman" w:cs="Times New Roman"/>
          <w:sz w:val="24"/>
          <w:szCs w:val="24"/>
        </w:rPr>
      </w:pPr>
      <w:r w:rsidRPr="00B75C1E">
        <w:rPr>
          <w:rFonts w:ascii="Times New Roman" w:hAnsi="Times New Roman" w:cs="Times New Roman"/>
          <w:sz w:val="24"/>
          <w:szCs w:val="24"/>
        </w:rPr>
        <w:t>6. I like finding out new information that differs from what I already think is true.</w:t>
      </w:r>
    </w:p>
    <w:p w14:paraId="0E6615B4" w14:textId="620F46E1" w:rsidR="00B75C1E" w:rsidRPr="003E699E" w:rsidRDefault="00B75C1E" w:rsidP="00B75C1E">
      <w:pPr>
        <w:tabs>
          <w:tab w:val="left" w:pos="7710"/>
        </w:tabs>
        <w:jc w:val="center"/>
        <w:rPr>
          <w:rFonts w:ascii="Times New Roman" w:hAnsi="Times New Roman" w:cs="Times New Roman"/>
          <w:sz w:val="24"/>
          <w:szCs w:val="24"/>
        </w:rPr>
      </w:pPr>
    </w:p>
    <w:p w14:paraId="6706A08E" w14:textId="698DFDFD" w:rsidR="00F61B0A" w:rsidRPr="003E699E" w:rsidRDefault="00F61B0A" w:rsidP="00A94013">
      <w:pPr>
        <w:tabs>
          <w:tab w:val="left" w:pos="7710"/>
        </w:tabs>
        <w:rPr>
          <w:rFonts w:ascii="Times New Roman" w:hAnsi="Times New Roman" w:cs="Times New Roman"/>
          <w:sz w:val="24"/>
          <w:szCs w:val="24"/>
        </w:rPr>
      </w:pPr>
    </w:p>
    <w:p w14:paraId="2FF081F1" w14:textId="72F2BDFF" w:rsidR="00F61B0A" w:rsidRPr="003E699E" w:rsidRDefault="00F61B0A" w:rsidP="00A94013">
      <w:pPr>
        <w:tabs>
          <w:tab w:val="left" w:pos="7710"/>
        </w:tabs>
        <w:rPr>
          <w:rFonts w:ascii="Times New Roman" w:hAnsi="Times New Roman" w:cs="Times New Roman"/>
          <w:sz w:val="24"/>
          <w:szCs w:val="24"/>
        </w:rPr>
      </w:pPr>
    </w:p>
    <w:p w14:paraId="1A6D473C" w14:textId="08A9CE1E" w:rsidR="00F61B0A" w:rsidRPr="003E699E" w:rsidRDefault="00F61B0A" w:rsidP="00A94013">
      <w:pPr>
        <w:tabs>
          <w:tab w:val="left" w:pos="7710"/>
        </w:tabs>
        <w:rPr>
          <w:rFonts w:ascii="Times New Roman" w:hAnsi="Times New Roman" w:cs="Times New Roman"/>
          <w:sz w:val="24"/>
          <w:szCs w:val="24"/>
        </w:rPr>
      </w:pPr>
    </w:p>
    <w:p w14:paraId="7555164F" w14:textId="5C45C47E" w:rsidR="007A458A" w:rsidRPr="003E699E" w:rsidRDefault="007A458A" w:rsidP="007A458A">
      <w:pPr>
        <w:rPr>
          <w:rFonts w:ascii="Times New Roman" w:hAnsi="Times New Roman" w:cs="Times New Roman"/>
          <w:sz w:val="24"/>
          <w:szCs w:val="24"/>
        </w:rPr>
      </w:pPr>
    </w:p>
    <w:p w14:paraId="7B8FEFE9" w14:textId="5BF3AB30" w:rsidR="007A458A" w:rsidRPr="003E699E" w:rsidRDefault="007A458A" w:rsidP="007A458A">
      <w:pPr>
        <w:rPr>
          <w:rFonts w:ascii="Times New Roman" w:hAnsi="Times New Roman" w:cs="Times New Roman"/>
          <w:sz w:val="24"/>
          <w:szCs w:val="24"/>
        </w:rPr>
      </w:pPr>
    </w:p>
    <w:p w14:paraId="2DFB3FDB" w14:textId="1ACD9239" w:rsidR="007A458A" w:rsidRPr="003E699E" w:rsidRDefault="007A458A" w:rsidP="007A458A">
      <w:pPr>
        <w:rPr>
          <w:rFonts w:ascii="Times New Roman" w:hAnsi="Times New Roman" w:cs="Times New Roman"/>
          <w:sz w:val="24"/>
          <w:szCs w:val="24"/>
        </w:rPr>
      </w:pPr>
    </w:p>
    <w:p w14:paraId="5B6F4A21" w14:textId="577BC162" w:rsidR="007A458A" w:rsidRPr="003E699E" w:rsidRDefault="007A458A" w:rsidP="007A458A">
      <w:pPr>
        <w:rPr>
          <w:rFonts w:ascii="Times New Roman" w:hAnsi="Times New Roman" w:cs="Times New Roman"/>
          <w:sz w:val="24"/>
          <w:szCs w:val="24"/>
        </w:rPr>
      </w:pPr>
    </w:p>
    <w:p w14:paraId="41B6ADEF" w14:textId="183B81CB" w:rsidR="007A458A" w:rsidRPr="003E699E" w:rsidRDefault="007A458A" w:rsidP="007A458A">
      <w:pPr>
        <w:rPr>
          <w:rFonts w:ascii="Times New Roman" w:hAnsi="Times New Roman" w:cs="Times New Roman"/>
          <w:sz w:val="24"/>
          <w:szCs w:val="24"/>
        </w:rPr>
      </w:pPr>
    </w:p>
    <w:p w14:paraId="3DEF05AA" w14:textId="15B91816" w:rsidR="007A458A" w:rsidRPr="003E699E" w:rsidRDefault="007A458A" w:rsidP="007A458A">
      <w:pPr>
        <w:rPr>
          <w:rFonts w:ascii="Times New Roman" w:hAnsi="Times New Roman" w:cs="Times New Roman"/>
          <w:sz w:val="24"/>
          <w:szCs w:val="24"/>
        </w:rPr>
      </w:pPr>
    </w:p>
    <w:p w14:paraId="78DDC8D9" w14:textId="6F6F2A42" w:rsidR="007A458A" w:rsidRPr="003E699E" w:rsidRDefault="007A458A" w:rsidP="007A458A">
      <w:pPr>
        <w:rPr>
          <w:rFonts w:ascii="Times New Roman" w:hAnsi="Times New Roman" w:cs="Times New Roman"/>
          <w:sz w:val="24"/>
          <w:szCs w:val="24"/>
        </w:rPr>
      </w:pPr>
    </w:p>
    <w:p w14:paraId="16B528E1" w14:textId="3EEDFFCD" w:rsidR="007A458A" w:rsidRPr="003E699E" w:rsidRDefault="007A458A" w:rsidP="007A458A">
      <w:pPr>
        <w:rPr>
          <w:rFonts w:ascii="Times New Roman" w:hAnsi="Times New Roman" w:cs="Times New Roman"/>
          <w:sz w:val="24"/>
          <w:szCs w:val="24"/>
        </w:rPr>
      </w:pPr>
    </w:p>
    <w:p w14:paraId="4B7B40ED" w14:textId="52769BB0" w:rsidR="007A458A" w:rsidRPr="003E699E" w:rsidRDefault="007A458A" w:rsidP="007A458A">
      <w:pPr>
        <w:rPr>
          <w:rFonts w:ascii="Times New Roman" w:hAnsi="Times New Roman" w:cs="Times New Roman"/>
          <w:sz w:val="24"/>
          <w:szCs w:val="24"/>
        </w:rPr>
      </w:pPr>
    </w:p>
    <w:p w14:paraId="2B3F95BE" w14:textId="41605597" w:rsidR="007A458A" w:rsidRPr="003E699E" w:rsidRDefault="007A458A" w:rsidP="007A458A">
      <w:pPr>
        <w:jc w:val="center"/>
        <w:rPr>
          <w:rFonts w:ascii="Times New Roman" w:hAnsi="Times New Roman" w:cs="Times New Roman"/>
          <w:sz w:val="24"/>
          <w:szCs w:val="24"/>
        </w:rPr>
      </w:pPr>
    </w:p>
    <w:p w14:paraId="27C06B35" w14:textId="1BDD9291" w:rsidR="007A458A" w:rsidRPr="003E699E" w:rsidRDefault="007A458A" w:rsidP="007A458A">
      <w:pPr>
        <w:jc w:val="center"/>
        <w:rPr>
          <w:rFonts w:ascii="Times New Roman" w:hAnsi="Times New Roman" w:cs="Times New Roman"/>
          <w:sz w:val="24"/>
          <w:szCs w:val="24"/>
        </w:rPr>
      </w:pPr>
    </w:p>
    <w:p w14:paraId="1E4C9500" w14:textId="7AFCF00C" w:rsidR="007A458A" w:rsidRPr="003E699E" w:rsidRDefault="007A458A" w:rsidP="007A458A">
      <w:pPr>
        <w:jc w:val="center"/>
        <w:rPr>
          <w:rFonts w:ascii="Times New Roman" w:hAnsi="Times New Roman" w:cs="Times New Roman"/>
          <w:sz w:val="24"/>
          <w:szCs w:val="24"/>
        </w:rPr>
      </w:pPr>
    </w:p>
    <w:p w14:paraId="5491EE66" w14:textId="7D73AA93" w:rsidR="007A458A" w:rsidRPr="003E699E" w:rsidRDefault="007A458A" w:rsidP="007A458A">
      <w:pPr>
        <w:jc w:val="center"/>
        <w:rPr>
          <w:rFonts w:ascii="Times New Roman" w:hAnsi="Times New Roman" w:cs="Times New Roman"/>
          <w:sz w:val="24"/>
          <w:szCs w:val="24"/>
        </w:rPr>
      </w:pPr>
    </w:p>
    <w:p w14:paraId="335A52DB" w14:textId="2B297D0B" w:rsidR="007A458A" w:rsidRPr="003E699E" w:rsidRDefault="007A458A" w:rsidP="00C87F60">
      <w:pPr>
        <w:rPr>
          <w:rFonts w:ascii="Times New Roman" w:hAnsi="Times New Roman" w:cs="Times New Roman"/>
          <w:sz w:val="24"/>
          <w:szCs w:val="24"/>
        </w:rPr>
      </w:pPr>
    </w:p>
    <w:p w14:paraId="5A3638CE" w14:textId="66852357" w:rsidR="007A458A" w:rsidRPr="003E699E" w:rsidRDefault="007A458A" w:rsidP="007A458A">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Appendix B</w:t>
      </w:r>
    </w:p>
    <w:p w14:paraId="1CA9A683" w14:textId="0446E795" w:rsidR="00444C1D" w:rsidRPr="003E699E" w:rsidRDefault="00444C1D" w:rsidP="007A458A">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Attributional Complexity Scale</w:t>
      </w:r>
    </w:p>
    <w:p w14:paraId="7CB34B8A" w14:textId="6649B5BC" w:rsidR="00537D5D" w:rsidRPr="006D0625" w:rsidRDefault="00537D5D" w:rsidP="00537D5D">
      <w:pPr>
        <w:pStyle w:val="NormalWeb"/>
        <w:spacing w:before="0" w:beforeAutospacing="0"/>
        <w:rPr>
          <w:bCs/>
        </w:rPr>
      </w:pPr>
      <w:r w:rsidRPr="006D0625">
        <w:rPr>
          <w:bCs/>
        </w:rPr>
        <w:t xml:space="preserve">              1                2                 3               4                5               6               7</w:t>
      </w:r>
    </w:p>
    <w:p w14:paraId="0565E70C" w14:textId="77777777" w:rsidR="00537D5D" w:rsidRPr="006D0625" w:rsidRDefault="00537D5D" w:rsidP="00537D5D">
      <w:pPr>
        <w:pStyle w:val="NormalWeb"/>
        <w:spacing w:before="0" w:beforeAutospacing="0"/>
        <w:rPr>
          <w:bCs/>
        </w:rPr>
      </w:pPr>
      <w:r w:rsidRPr="006D0625">
        <w:rPr>
          <w:bCs/>
        </w:rPr>
        <w:t xml:space="preserve">(strongly </w:t>
      </w:r>
      <w:proofErr w:type="gramStart"/>
      <w:r w:rsidRPr="006D0625">
        <w:rPr>
          <w:bCs/>
        </w:rPr>
        <w:t xml:space="preserve">disagree)   </w:t>
      </w:r>
      <w:proofErr w:type="gramEnd"/>
      <w:r w:rsidRPr="006D0625">
        <w:rPr>
          <w:bCs/>
        </w:rPr>
        <w:t xml:space="preserve">                                                                                 (strongly agree)</w:t>
      </w:r>
    </w:p>
    <w:p w14:paraId="315D58DB" w14:textId="77777777" w:rsidR="00537D5D" w:rsidRPr="003E699E" w:rsidRDefault="00537D5D" w:rsidP="00537D5D">
      <w:pPr>
        <w:pStyle w:val="ListParagraph"/>
        <w:autoSpaceDE w:val="0"/>
        <w:autoSpaceDN w:val="0"/>
        <w:adjustRightInd w:val="0"/>
        <w:spacing w:after="0" w:line="240" w:lineRule="auto"/>
        <w:rPr>
          <w:rFonts w:ascii="Times New Roman" w:hAnsi="Times New Roman" w:cs="Times New Roman"/>
          <w:b/>
          <w:sz w:val="24"/>
          <w:szCs w:val="24"/>
        </w:rPr>
      </w:pPr>
    </w:p>
    <w:p w14:paraId="65268473"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 </w:t>
      </w:r>
      <w:proofErr w:type="gramStart"/>
      <w:r w:rsidRPr="003E699E">
        <w:rPr>
          <w:rFonts w:ascii="Times New Roman" w:hAnsi="Times New Roman" w:cs="Times New Roman"/>
          <w:sz w:val="24"/>
          <w:szCs w:val="24"/>
        </w:rPr>
        <w:t>don't</w:t>
      </w:r>
      <w:proofErr w:type="gramEnd"/>
      <w:r w:rsidRPr="003E699E">
        <w:rPr>
          <w:rFonts w:ascii="Times New Roman" w:hAnsi="Times New Roman" w:cs="Times New Roman"/>
          <w:sz w:val="24"/>
          <w:szCs w:val="24"/>
        </w:rPr>
        <w:t xml:space="preserve"> usually bother to analyze and explain people's behavior. </w:t>
      </w:r>
    </w:p>
    <w:p w14:paraId="11B42724"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Once I have figured out a single cause for a person's behavior, I </w:t>
      </w:r>
      <w:proofErr w:type="gramStart"/>
      <w:r w:rsidRPr="003E699E">
        <w:rPr>
          <w:rFonts w:ascii="Times New Roman" w:hAnsi="Times New Roman" w:cs="Times New Roman"/>
          <w:sz w:val="24"/>
          <w:szCs w:val="24"/>
        </w:rPr>
        <w:t>don't</w:t>
      </w:r>
      <w:proofErr w:type="gramEnd"/>
      <w:r w:rsidRPr="003E699E">
        <w:rPr>
          <w:rFonts w:ascii="Times New Roman" w:hAnsi="Times New Roman" w:cs="Times New Roman"/>
          <w:sz w:val="24"/>
          <w:szCs w:val="24"/>
        </w:rPr>
        <w:t xml:space="preserve"> usually go any further.</w:t>
      </w:r>
    </w:p>
    <w:p w14:paraId="474E511E"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I believe it is important to analyze and understand our own thinking processes.</w:t>
      </w:r>
    </w:p>
    <w:p w14:paraId="228AB8DA"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I think a lot about the influence that I have on other people's behavior.</w:t>
      </w:r>
    </w:p>
    <w:p w14:paraId="3EE24B94"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I have found that the relationships between a person's attitudes, beliefs, and character traits are usually simple and straightforward.</w:t>
      </w:r>
    </w:p>
    <w:p w14:paraId="0A7A3214"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If I see people behaving in a </w:t>
      </w:r>
      <w:proofErr w:type="gramStart"/>
      <w:r w:rsidRPr="003E699E">
        <w:rPr>
          <w:rFonts w:ascii="Times New Roman" w:hAnsi="Times New Roman" w:cs="Times New Roman"/>
          <w:sz w:val="24"/>
          <w:szCs w:val="24"/>
        </w:rPr>
        <w:t>really strange</w:t>
      </w:r>
      <w:proofErr w:type="gramEnd"/>
      <w:r w:rsidRPr="003E699E">
        <w:rPr>
          <w:rFonts w:ascii="Times New Roman" w:hAnsi="Times New Roman" w:cs="Times New Roman"/>
          <w:sz w:val="24"/>
          <w:szCs w:val="24"/>
        </w:rPr>
        <w:t xml:space="preserve"> or unusual manner, I usually put it down to the fact that they are strange or unusual people and don't bother to explain it any further.</w:t>
      </w:r>
    </w:p>
    <w:p w14:paraId="0CDFDD6B"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 have thought a lot about the family background and personal history of people who are close to me, </w:t>
      </w:r>
      <w:proofErr w:type="gramStart"/>
      <w:r w:rsidRPr="003E699E">
        <w:rPr>
          <w:rFonts w:ascii="Times New Roman" w:hAnsi="Times New Roman" w:cs="Times New Roman"/>
          <w:sz w:val="24"/>
          <w:szCs w:val="24"/>
        </w:rPr>
        <w:t>in order to</w:t>
      </w:r>
      <w:proofErr w:type="gramEnd"/>
      <w:r w:rsidRPr="003E699E">
        <w:rPr>
          <w:rFonts w:ascii="Times New Roman" w:hAnsi="Times New Roman" w:cs="Times New Roman"/>
          <w:sz w:val="24"/>
          <w:szCs w:val="24"/>
        </w:rPr>
        <w:t xml:space="preserve"> understand why they are the sort of people they are.  </w:t>
      </w:r>
    </w:p>
    <w:p w14:paraId="033E1589"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 </w:t>
      </w:r>
      <w:proofErr w:type="gramStart"/>
      <w:r w:rsidRPr="003E699E">
        <w:rPr>
          <w:rFonts w:ascii="Times New Roman" w:hAnsi="Times New Roman" w:cs="Times New Roman"/>
          <w:sz w:val="24"/>
          <w:szCs w:val="24"/>
        </w:rPr>
        <w:t>don't</w:t>
      </w:r>
      <w:proofErr w:type="gramEnd"/>
      <w:r w:rsidRPr="003E699E">
        <w:rPr>
          <w:rFonts w:ascii="Times New Roman" w:hAnsi="Times New Roman" w:cs="Times New Roman"/>
          <w:sz w:val="24"/>
          <w:szCs w:val="24"/>
        </w:rPr>
        <w:t xml:space="preserve"> enjoy getting into discussions where the causes for people's behavior are being talked over.</w:t>
      </w:r>
    </w:p>
    <w:p w14:paraId="7FCCDD11"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 have found that the causes for people's behavior are usually complex rather than simple. </w:t>
      </w:r>
    </w:p>
    <w:p w14:paraId="7149CD23"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I am very interested in understanding how my own thinking works when I make judgments about people or attach causes to their behavior.</w:t>
      </w:r>
    </w:p>
    <w:p w14:paraId="374FA124"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 think very little about the different ways that people influence each other. </w:t>
      </w:r>
    </w:p>
    <w:p w14:paraId="04E5AB70"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To understand a person's personality/behavior I have found it is important to know how that person's attitudes, beliefs, and character traits fit together. </w:t>
      </w:r>
    </w:p>
    <w:p w14:paraId="79EE947E"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When I try to explain other people's behavior I concentrate on the person and </w:t>
      </w:r>
      <w:proofErr w:type="gramStart"/>
      <w:r w:rsidRPr="003E699E">
        <w:rPr>
          <w:rFonts w:ascii="Times New Roman" w:hAnsi="Times New Roman" w:cs="Times New Roman"/>
          <w:sz w:val="24"/>
          <w:szCs w:val="24"/>
        </w:rPr>
        <w:t>don't</w:t>
      </w:r>
      <w:proofErr w:type="gramEnd"/>
      <w:r w:rsidRPr="003E699E">
        <w:rPr>
          <w:rFonts w:ascii="Times New Roman" w:hAnsi="Times New Roman" w:cs="Times New Roman"/>
          <w:sz w:val="24"/>
          <w:szCs w:val="24"/>
        </w:rPr>
        <w:t xml:space="preserve"> worry too much about all the existing external factors that might be affecting them.</w:t>
      </w:r>
    </w:p>
    <w:p w14:paraId="50C39770"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1 have often found that the basic cause for a person's behavior is located far back in time. </w:t>
      </w:r>
    </w:p>
    <w:p w14:paraId="7A9592A7"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1 really enjoy analyzing the reasons or causes for people's behavior. </w:t>
      </w:r>
    </w:p>
    <w:p w14:paraId="5728113E"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I usually find that complicated explanations for people's behavior are confusing rather than helpful.</w:t>
      </w:r>
    </w:p>
    <w:p w14:paraId="372A6C0A"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I give little thought to how my thinking works in the process of understanding or explaining people's behavior.</w:t>
      </w:r>
    </w:p>
    <w:p w14:paraId="717F806A"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 think very little about the influence that other people have on my behavior. </w:t>
      </w:r>
    </w:p>
    <w:p w14:paraId="436E58F8"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I have thought a lot about the way that different parts of my personality influence other parts (e.g., beliefs affecting attitudes or attitudes affecting character traits). </w:t>
      </w:r>
    </w:p>
    <w:p w14:paraId="7B5802AC"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I think a lot about the influence that society has on other people. </w:t>
      </w:r>
    </w:p>
    <w:p w14:paraId="7A6B85DA"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When I analyze a person's behavior, I often find the causes form a chain that goes back in time, sometimes for years.</w:t>
      </w:r>
    </w:p>
    <w:p w14:paraId="09FB08B1"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I am not </w:t>
      </w:r>
      <w:proofErr w:type="gramStart"/>
      <w:r w:rsidRPr="003E699E">
        <w:rPr>
          <w:rFonts w:ascii="Times New Roman" w:hAnsi="Times New Roman" w:cs="Times New Roman"/>
          <w:sz w:val="24"/>
          <w:szCs w:val="24"/>
        </w:rPr>
        <w:t>really curious</w:t>
      </w:r>
      <w:proofErr w:type="gramEnd"/>
      <w:r w:rsidRPr="003E699E">
        <w:rPr>
          <w:rFonts w:ascii="Times New Roman" w:hAnsi="Times New Roman" w:cs="Times New Roman"/>
          <w:sz w:val="24"/>
          <w:szCs w:val="24"/>
        </w:rPr>
        <w:t xml:space="preserve"> about human behavior.</w:t>
      </w:r>
    </w:p>
    <w:p w14:paraId="7E891197"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I prefer simple rather than complex explanations for people's behavior. </w:t>
      </w:r>
    </w:p>
    <w:p w14:paraId="6B74BCE6"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lastRenderedPageBreak/>
        <w:t xml:space="preserve"> When the reasons I give for my own behavior are different from someone else's, this often makes me think about the thinking processes that lead to my explanations. </w:t>
      </w:r>
    </w:p>
    <w:p w14:paraId="787FA4E2"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I believe that to understand a person you need to understand the people who that person has close contact with. </w:t>
      </w:r>
    </w:p>
    <w:p w14:paraId="53E57081"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I tend to take people's behavior at face value and not worry about the inner causes for their behavior (e.g., attitudes, beliefs, etc)</w:t>
      </w:r>
    </w:p>
    <w:p w14:paraId="2419EF30"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I think a lot about the influence that society has on my behavior and personality. </w:t>
      </w:r>
    </w:p>
    <w:p w14:paraId="11F9D49D" w14:textId="77777777" w:rsidR="00537D5D" w:rsidRPr="003E699E" w:rsidRDefault="00537D5D" w:rsidP="00537D5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3E699E">
        <w:rPr>
          <w:rFonts w:ascii="Times New Roman" w:hAnsi="Times New Roman" w:cs="Times New Roman"/>
          <w:sz w:val="24"/>
          <w:szCs w:val="24"/>
        </w:rPr>
        <w:t xml:space="preserve"> I have thought very little about my own family background and personal history </w:t>
      </w:r>
      <w:proofErr w:type="gramStart"/>
      <w:r w:rsidRPr="003E699E">
        <w:rPr>
          <w:rFonts w:ascii="Times New Roman" w:hAnsi="Times New Roman" w:cs="Times New Roman"/>
          <w:sz w:val="24"/>
          <w:szCs w:val="24"/>
        </w:rPr>
        <w:t>in order to</w:t>
      </w:r>
      <w:proofErr w:type="gramEnd"/>
      <w:r w:rsidRPr="003E699E">
        <w:rPr>
          <w:rFonts w:ascii="Times New Roman" w:hAnsi="Times New Roman" w:cs="Times New Roman"/>
          <w:sz w:val="24"/>
          <w:szCs w:val="24"/>
        </w:rPr>
        <w:t xml:space="preserve"> understand why I am the sort of person I am.</w:t>
      </w:r>
    </w:p>
    <w:p w14:paraId="71AECE88" w14:textId="27D42A1B" w:rsidR="007A458A" w:rsidRDefault="007A458A" w:rsidP="00537D5D">
      <w:pPr>
        <w:tabs>
          <w:tab w:val="left" w:pos="7710"/>
        </w:tabs>
        <w:jc w:val="center"/>
        <w:rPr>
          <w:rFonts w:ascii="Times New Roman" w:hAnsi="Times New Roman" w:cs="Times New Roman"/>
          <w:sz w:val="24"/>
          <w:szCs w:val="24"/>
        </w:rPr>
      </w:pPr>
    </w:p>
    <w:p w14:paraId="116020FB" w14:textId="2FDE087D" w:rsidR="006C2215" w:rsidRDefault="006C2215" w:rsidP="00537D5D">
      <w:pPr>
        <w:tabs>
          <w:tab w:val="left" w:pos="7710"/>
        </w:tabs>
        <w:jc w:val="center"/>
        <w:rPr>
          <w:rFonts w:ascii="Times New Roman" w:hAnsi="Times New Roman" w:cs="Times New Roman"/>
          <w:sz w:val="24"/>
          <w:szCs w:val="24"/>
        </w:rPr>
      </w:pPr>
    </w:p>
    <w:p w14:paraId="73F86BF0" w14:textId="1C51CFCC" w:rsidR="006C2215" w:rsidRDefault="006C2215" w:rsidP="00537D5D">
      <w:pPr>
        <w:tabs>
          <w:tab w:val="left" w:pos="7710"/>
        </w:tabs>
        <w:jc w:val="center"/>
        <w:rPr>
          <w:rFonts w:ascii="Times New Roman" w:hAnsi="Times New Roman" w:cs="Times New Roman"/>
          <w:sz w:val="24"/>
          <w:szCs w:val="24"/>
        </w:rPr>
      </w:pPr>
    </w:p>
    <w:p w14:paraId="099D9776" w14:textId="7DC82EE1" w:rsidR="006C2215" w:rsidRDefault="006C2215" w:rsidP="00537D5D">
      <w:pPr>
        <w:tabs>
          <w:tab w:val="left" w:pos="7710"/>
        </w:tabs>
        <w:jc w:val="center"/>
        <w:rPr>
          <w:rFonts w:ascii="Times New Roman" w:hAnsi="Times New Roman" w:cs="Times New Roman"/>
          <w:sz w:val="24"/>
          <w:szCs w:val="24"/>
        </w:rPr>
      </w:pPr>
    </w:p>
    <w:p w14:paraId="03BB639B" w14:textId="46E8DA25" w:rsidR="006C2215" w:rsidRDefault="006C2215" w:rsidP="00537D5D">
      <w:pPr>
        <w:tabs>
          <w:tab w:val="left" w:pos="7710"/>
        </w:tabs>
        <w:jc w:val="center"/>
        <w:rPr>
          <w:rFonts w:ascii="Times New Roman" w:hAnsi="Times New Roman" w:cs="Times New Roman"/>
          <w:sz w:val="24"/>
          <w:szCs w:val="24"/>
        </w:rPr>
      </w:pPr>
    </w:p>
    <w:p w14:paraId="6E05970E" w14:textId="6780D737" w:rsidR="006C2215" w:rsidRDefault="006C2215" w:rsidP="00537D5D">
      <w:pPr>
        <w:tabs>
          <w:tab w:val="left" w:pos="7710"/>
        </w:tabs>
        <w:jc w:val="center"/>
        <w:rPr>
          <w:rFonts w:ascii="Times New Roman" w:hAnsi="Times New Roman" w:cs="Times New Roman"/>
          <w:sz w:val="24"/>
          <w:szCs w:val="24"/>
        </w:rPr>
      </w:pPr>
    </w:p>
    <w:p w14:paraId="54CD3ECF" w14:textId="60EF5F44" w:rsidR="006C2215" w:rsidRDefault="006C2215" w:rsidP="00537D5D">
      <w:pPr>
        <w:tabs>
          <w:tab w:val="left" w:pos="7710"/>
        </w:tabs>
        <w:jc w:val="center"/>
        <w:rPr>
          <w:rFonts w:ascii="Times New Roman" w:hAnsi="Times New Roman" w:cs="Times New Roman"/>
          <w:sz w:val="24"/>
          <w:szCs w:val="24"/>
        </w:rPr>
      </w:pPr>
    </w:p>
    <w:p w14:paraId="5A26AC43" w14:textId="18AB6A26" w:rsidR="006C2215" w:rsidRDefault="006C2215" w:rsidP="00537D5D">
      <w:pPr>
        <w:tabs>
          <w:tab w:val="left" w:pos="7710"/>
        </w:tabs>
        <w:jc w:val="center"/>
        <w:rPr>
          <w:rFonts w:ascii="Times New Roman" w:hAnsi="Times New Roman" w:cs="Times New Roman"/>
          <w:sz w:val="24"/>
          <w:szCs w:val="24"/>
        </w:rPr>
      </w:pPr>
    </w:p>
    <w:p w14:paraId="0313E530" w14:textId="2D4C0A73" w:rsidR="006C2215" w:rsidRDefault="006C2215" w:rsidP="00537D5D">
      <w:pPr>
        <w:tabs>
          <w:tab w:val="left" w:pos="7710"/>
        </w:tabs>
        <w:jc w:val="center"/>
        <w:rPr>
          <w:rFonts w:ascii="Times New Roman" w:hAnsi="Times New Roman" w:cs="Times New Roman"/>
          <w:sz w:val="24"/>
          <w:szCs w:val="24"/>
        </w:rPr>
      </w:pPr>
    </w:p>
    <w:p w14:paraId="5939B778" w14:textId="16405156" w:rsidR="006C2215" w:rsidRDefault="006C2215" w:rsidP="00537D5D">
      <w:pPr>
        <w:tabs>
          <w:tab w:val="left" w:pos="7710"/>
        </w:tabs>
        <w:jc w:val="center"/>
        <w:rPr>
          <w:rFonts w:ascii="Times New Roman" w:hAnsi="Times New Roman" w:cs="Times New Roman"/>
          <w:sz w:val="24"/>
          <w:szCs w:val="24"/>
        </w:rPr>
      </w:pPr>
    </w:p>
    <w:p w14:paraId="3C7D0272" w14:textId="22D39DB7" w:rsidR="006C2215" w:rsidRDefault="006C2215" w:rsidP="00537D5D">
      <w:pPr>
        <w:tabs>
          <w:tab w:val="left" w:pos="7710"/>
        </w:tabs>
        <w:jc w:val="center"/>
        <w:rPr>
          <w:rFonts w:ascii="Times New Roman" w:hAnsi="Times New Roman" w:cs="Times New Roman"/>
          <w:sz w:val="24"/>
          <w:szCs w:val="24"/>
        </w:rPr>
      </w:pPr>
    </w:p>
    <w:p w14:paraId="2B564834" w14:textId="281CBAC0" w:rsidR="006C2215" w:rsidRDefault="006C2215" w:rsidP="00537D5D">
      <w:pPr>
        <w:tabs>
          <w:tab w:val="left" w:pos="7710"/>
        </w:tabs>
        <w:jc w:val="center"/>
        <w:rPr>
          <w:rFonts w:ascii="Times New Roman" w:hAnsi="Times New Roman" w:cs="Times New Roman"/>
          <w:sz w:val="24"/>
          <w:szCs w:val="24"/>
        </w:rPr>
      </w:pPr>
    </w:p>
    <w:p w14:paraId="713512A4" w14:textId="1C1914F1" w:rsidR="006C2215" w:rsidRDefault="006C2215" w:rsidP="00537D5D">
      <w:pPr>
        <w:tabs>
          <w:tab w:val="left" w:pos="7710"/>
        </w:tabs>
        <w:jc w:val="center"/>
        <w:rPr>
          <w:rFonts w:ascii="Times New Roman" w:hAnsi="Times New Roman" w:cs="Times New Roman"/>
          <w:sz w:val="24"/>
          <w:szCs w:val="24"/>
        </w:rPr>
      </w:pPr>
    </w:p>
    <w:p w14:paraId="094522AB" w14:textId="3C4FA7AE" w:rsidR="006C2215" w:rsidRDefault="006C2215" w:rsidP="00537D5D">
      <w:pPr>
        <w:tabs>
          <w:tab w:val="left" w:pos="7710"/>
        </w:tabs>
        <w:jc w:val="center"/>
        <w:rPr>
          <w:rFonts w:ascii="Times New Roman" w:hAnsi="Times New Roman" w:cs="Times New Roman"/>
          <w:sz w:val="24"/>
          <w:szCs w:val="24"/>
        </w:rPr>
      </w:pPr>
    </w:p>
    <w:p w14:paraId="56E08278" w14:textId="7DFA21A3" w:rsidR="006C2215" w:rsidRDefault="006C2215" w:rsidP="00537D5D">
      <w:pPr>
        <w:tabs>
          <w:tab w:val="left" w:pos="7710"/>
        </w:tabs>
        <w:jc w:val="center"/>
        <w:rPr>
          <w:rFonts w:ascii="Times New Roman" w:hAnsi="Times New Roman" w:cs="Times New Roman"/>
          <w:sz w:val="24"/>
          <w:szCs w:val="24"/>
        </w:rPr>
      </w:pPr>
    </w:p>
    <w:p w14:paraId="7FE96791" w14:textId="38372188" w:rsidR="006C2215" w:rsidRDefault="006C2215" w:rsidP="00537D5D">
      <w:pPr>
        <w:tabs>
          <w:tab w:val="left" w:pos="7710"/>
        </w:tabs>
        <w:jc w:val="center"/>
        <w:rPr>
          <w:rFonts w:ascii="Times New Roman" w:hAnsi="Times New Roman" w:cs="Times New Roman"/>
          <w:sz w:val="24"/>
          <w:szCs w:val="24"/>
        </w:rPr>
      </w:pPr>
    </w:p>
    <w:p w14:paraId="360E41FD" w14:textId="5C0649BF" w:rsidR="006C2215" w:rsidRDefault="006C2215" w:rsidP="00537D5D">
      <w:pPr>
        <w:tabs>
          <w:tab w:val="left" w:pos="7710"/>
        </w:tabs>
        <w:jc w:val="center"/>
        <w:rPr>
          <w:rFonts w:ascii="Times New Roman" w:hAnsi="Times New Roman" w:cs="Times New Roman"/>
          <w:sz w:val="24"/>
          <w:szCs w:val="24"/>
        </w:rPr>
      </w:pPr>
    </w:p>
    <w:p w14:paraId="7847FF1F" w14:textId="7D134730" w:rsidR="006C2215" w:rsidRDefault="006C2215" w:rsidP="00537D5D">
      <w:pPr>
        <w:tabs>
          <w:tab w:val="left" w:pos="7710"/>
        </w:tabs>
        <w:jc w:val="center"/>
        <w:rPr>
          <w:rFonts w:ascii="Times New Roman" w:hAnsi="Times New Roman" w:cs="Times New Roman"/>
          <w:sz w:val="24"/>
          <w:szCs w:val="24"/>
        </w:rPr>
      </w:pPr>
    </w:p>
    <w:p w14:paraId="679EF140" w14:textId="579A04FB" w:rsidR="006C2215" w:rsidRDefault="006C2215" w:rsidP="00537D5D">
      <w:pPr>
        <w:tabs>
          <w:tab w:val="left" w:pos="7710"/>
        </w:tabs>
        <w:jc w:val="center"/>
        <w:rPr>
          <w:rFonts w:ascii="Times New Roman" w:hAnsi="Times New Roman" w:cs="Times New Roman"/>
          <w:sz w:val="24"/>
          <w:szCs w:val="24"/>
        </w:rPr>
      </w:pPr>
    </w:p>
    <w:p w14:paraId="4ABDFE21" w14:textId="75CB15DF" w:rsidR="006C2215" w:rsidRDefault="006C2215" w:rsidP="00537D5D">
      <w:pPr>
        <w:tabs>
          <w:tab w:val="left" w:pos="7710"/>
        </w:tabs>
        <w:jc w:val="center"/>
        <w:rPr>
          <w:rFonts w:ascii="Times New Roman" w:hAnsi="Times New Roman" w:cs="Times New Roman"/>
          <w:sz w:val="24"/>
          <w:szCs w:val="24"/>
        </w:rPr>
      </w:pPr>
    </w:p>
    <w:p w14:paraId="0B12FCB5" w14:textId="7275666C" w:rsidR="006C2215" w:rsidRDefault="006C2215" w:rsidP="00537D5D">
      <w:pPr>
        <w:tabs>
          <w:tab w:val="left" w:pos="7710"/>
        </w:tabs>
        <w:jc w:val="center"/>
        <w:rPr>
          <w:rFonts w:ascii="Times New Roman" w:hAnsi="Times New Roman" w:cs="Times New Roman"/>
          <w:sz w:val="24"/>
          <w:szCs w:val="24"/>
        </w:rPr>
      </w:pPr>
    </w:p>
    <w:p w14:paraId="1CE71FB1" w14:textId="69B796D9" w:rsidR="006C2215" w:rsidRDefault="006C2215" w:rsidP="00537D5D">
      <w:pPr>
        <w:tabs>
          <w:tab w:val="left" w:pos="7710"/>
        </w:tabs>
        <w:jc w:val="center"/>
        <w:rPr>
          <w:rFonts w:ascii="Times New Roman" w:hAnsi="Times New Roman" w:cs="Times New Roman"/>
          <w:sz w:val="24"/>
          <w:szCs w:val="24"/>
        </w:rPr>
      </w:pPr>
    </w:p>
    <w:p w14:paraId="432302F6" w14:textId="31356212" w:rsidR="006C2215" w:rsidRDefault="006C2215" w:rsidP="00537D5D">
      <w:pPr>
        <w:tabs>
          <w:tab w:val="left" w:pos="7710"/>
        </w:tabs>
        <w:jc w:val="center"/>
        <w:rPr>
          <w:rFonts w:ascii="Times New Roman" w:hAnsi="Times New Roman" w:cs="Times New Roman"/>
          <w:sz w:val="24"/>
          <w:szCs w:val="24"/>
        </w:rPr>
      </w:pPr>
    </w:p>
    <w:p w14:paraId="68002A0C" w14:textId="695A0292" w:rsidR="006C2215" w:rsidRDefault="006C2215" w:rsidP="00537D5D">
      <w:pPr>
        <w:tabs>
          <w:tab w:val="left" w:pos="7710"/>
        </w:tabs>
        <w:jc w:val="center"/>
        <w:rPr>
          <w:rFonts w:ascii="Times New Roman" w:hAnsi="Times New Roman" w:cs="Times New Roman"/>
          <w:sz w:val="24"/>
          <w:szCs w:val="24"/>
        </w:rPr>
      </w:pPr>
    </w:p>
    <w:p w14:paraId="3D2190AD" w14:textId="4BB81D6E" w:rsidR="006C2215" w:rsidRPr="003E699E" w:rsidRDefault="006C2215" w:rsidP="00537D5D">
      <w:pPr>
        <w:tabs>
          <w:tab w:val="left" w:pos="7710"/>
        </w:tabs>
        <w:jc w:val="center"/>
        <w:rPr>
          <w:rFonts w:ascii="Times New Roman" w:hAnsi="Times New Roman" w:cs="Times New Roman"/>
          <w:sz w:val="24"/>
          <w:szCs w:val="24"/>
        </w:rPr>
      </w:pPr>
    </w:p>
    <w:p w14:paraId="1DD99C3C" w14:textId="0F2E352F" w:rsidR="00F74869" w:rsidRPr="003E699E" w:rsidRDefault="00F74869" w:rsidP="00F74869">
      <w:pPr>
        <w:jc w:val="center"/>
        <w:rPr>
          <w:rFonts w:ascii="Times New Roman" w:hAnsi="Times New Roman" w:cs="Times New Roman"/>
          <w:bCs/>
          <w:sz w:val="24"/>
          <w:szCs w:val="24"/>
        </w:rPr>
      </w:pPr>
      <w:r w:rsidRPr="003E699E">
        <w:rPr>
          <w:rFonts w:ascii="Times New Roman" w:hAnsi="Times New Roman" w:cs="Times New Roman"/>
          <w:bCs/>
          <w:sz w:val="24"/>
          <w:szCs w:val="24"/>
        </w:rPr>
        <w:t>Appendix C</w:t>
      </w:r>
    </w:p>
    <w:p w14:paraId="4010DB35" w14:textId="75677AA9" w:rsidR="009B5DCB" w:rsidRPr="003E699E" w:rsidRDefault="00444C1D" w:rsidP="00F74869">
      <w:pPr>
        <w:jc w:val="center"/>
        <w:rPr>
          <w:rFonts w:ascii="Times New Roman" w:hAnsi="Times New Roman" w:cs="Times New Roman"/>
          <w:bCs/>
          <w:sz w:val="24"/>
          <w:szCs w:val="24"/>
        </w:rPr>
      </w:pPr>
      <w:r w:rsidRPr="003E699E">
        <w:rPr>
          <w:rFonts w:ascii="Times New Roman" w:hAnsi="Times New Roman" w:cs="Times New Roman"/>
          <w:bCs/>
          <w:sz w:val="24"/>
          <w:szCs w:val="24"/>
        </w:rPr>
        <w:t>Perspective Taking</w:t>
      </w:r>
    </w:p>
    <w:p w14:paraId="61B6512D" w14:textId="70605C96" w:rsidR="009B5DCB" w:rsidRPr="003E699E" w:rsidRDefault="009B5DCB" w:rsidP="009B5DCB">
      <w:pPr>
        <w:rPr>
          <w:rFonts w:ascii="Times New Roman" w:hAnsi="Times New Roman" w:cs="Times New Roman"/>
          <w:b/>
          <w:sz w:val="24"/>
          <w:szCs w:val="24"/>
        </w:rPr>
      </w:pPr>
      <w:r w:rsidRPr="006D0625">
        <w:rPr>
          <w:rFonts w:ascii="Times New Roman" w:hAnsi="Times New Roman" w:cs="Times New Roman"/>
          <w:bCs/>
          <w:sz w:val="24"/>
          <w:szCs w:val="24"/>
        </w:rPr>
        <w:t xml:space="preserve">1                 </w:t>
      </w:r>
      <w:r w:rsidR="00756691" w:rsidRPr="006D0625">
        <w:rPr>
          <w:rFonts w:ascii="Times New Roman" w:hAnsi="Times New Roman" w:cs="Times New Roman"/>
          <w:bCs/>
          <w:sz w:val="24"/>
          <w:szCs w:val="24"/>
        </w:rPr>
        <w:t xml:space="preserve">           </w:t>
      </w:r>
      <w:r w:rsidRPr="006D0625">
        <w:rPr>
          <w:rFonts w:ascii="Times New Roman" w:hAnsi="Times New Roman" w:cs="Times New Roman"/>
          <w:bCs/>
          <w:sz w:val="24"/>
          <w:szCs w:val="24"/>
        </w:rPr>
        <w:t xml:space="preserve">2         </w:t>
      </w:r>
      <w:r w:rsidR="00756691" w:rsidRPr="006D0625">
        <w:rPr>
          <w:rFonts w:ascii="Times New Roman" w:hAnsi="Times New Roman" w:cs="Times New Roman"/>
          <w:bCs/>
          <w:sz w:val="24"/>
          <w:szCs w:val="24"/>
        </w:rPr>
        <w:t xml:space="preserve">              </w:t>
      </w:r>
      <w:r w:rsidRPr="006D0625">
        <w:rPr>
          <w:rFonts w:ascii="Times New Roman" w:hAnsi="Times New Roman" w:cs="Times New Roman"/>
          <w:bCs/>
          <w:sz w:val="24"/>
          <w:szCs w:val="24"/>
        </w:rPr>
        <w:t xml:space="preserve">     3   </w:t>
      </w:r>
      <w:r w:rsidR="00756691" w:rsidRPr="006D0625">
        <w:rPr>
          <w:rFonts w:ascii="Times New Roman" w:hAnsi="Times New Roman" w:cs="Times New Roman"/>
          <w:bCs/>
          <w:sz w:val="24"/>
          <w:szCs w:val="24"/>
        </w:rPr>
        <w:t xml:space="preserve">               </w:t>
      </w:r>
      <w:r w:rsidRPr="006D0625">
        <w:rPr>
          <w:rFonts w:ascii="Times New Roman" w:hAnsi="Times New Roman" w:cs="Times New Roman"/>
          <w:bCs/>
          <w:sz w:val="24"/>
          <w:szCs w:val="24"/>
        </w:rPr>
        <w:t xml:space="preserve">             4        </w:t>
      </w:r>
      <w:r w:rsidR="00756691" w:rsidRPr="006D0625">
        <w:rPr>
          <w:rFonts w:ascii="Times New Roman" w:hAnsi="Times New Roman" w:cs="Times New Roman"/>
          <w:bCs/>
          <w:sz w:val="24"/>
          <w:szCs w:val="24"/>
        </w:rPr>
        <w:t xml:space="preserve">             </w:t>
      </w:r>
      <w:r w:rsidRPr="006D0625">
        <w:rPr>
          <w:rFonts w:ascii="Times New Roman" w:hAnsi="Times New Roman" w:cs="Times New Roman"/>
          <w:bCs/>
          <w:sz w:val="24"/>
          <w:szCs w:val="24"/>
        </w:rPr>
        <w:t xml:space="preserve">        5                                                                                                        DOES NOT                                               </w:t>
      </w:r>
      <w:r w:rsidR="00756691" w:rsidRPr="006D0625">
        <w:rPr>
          <w:rFonts w:ascii="Times New Roman" w:hAnsi="Times New Roman" w:cs="Times New Roman"/>
          <w:bCs/>
          <w:sz w:val="24"/>
          <w:szCs w:val="24"/>
        </w:rPr>
        <w:t xml:space="preserve">                                              </w:t>
      </w:r>
      <w:r w:rsidRPr="006D0625">
        <w:rPr>
          <w:rFonts w:ascii="Times New Roman" w:hAnsi="Times New Roman" w:cs="Times New Roman"/>
          <w:bCs/>
          <w:sz w:val="24"/>
          <w:szCs w:val="24"/>
        </w:rPr>
        <w:t xml:space="preserve"> DESCRIBES ME                                                                                                 DESCRIBE ME VERY WELL                     </w:t>
      </w:r>
      <w:r w:rsidR="00756691" w:rsidRPr="006D0625">
        <w:rPr>
          <w:rFonts w:ascii="Times New Roman" w:hAnsi="Times New Roman" w:cs="Times New Roman"/>
          <w:bCs/>
          <w:sz w:val="24"/>
          <w:szCs w:val="24"/>
        </w:rPr>
        <w:t xml:space="preserve">                                                </w:t>
      </w:r>
      <w:r w:rsidRPr="006D0625">
        <w:rPr>
          <w:rFonts w:ascii="Times New Roman" w:hAnsi="Times New Roman" w:cs="Times New Roman"/>
          <w:bCs/>
          <w:sz w:val="24"/>
          <w:szCs w:val="24"/>
        </w:rPr>
        <w:t xml:space="preserve">  VERY WELL</w:t>
      </w:r>
      <w:r w:rsidRPr="003E699E">
        <w:rPr>
          <w:rFonts w:ascii="Times New Roman" w:hAnsi="Times New Roman" w:cs="Times New Roman"/>
          <w:b/>
          <w:sz w:val="24"/>
          <w:szCs w:val="24"/>
        </w:rPr>
        <w:t xml:space="preserve">     </w:t>
      </w:r>
    </w:p>
    <w:p w14:paraId="2A550BC8" w14:textId="77777777" w:rsidR="009B5DCB" w:rsidRPr="003E699E" w:rsidRDefault="009B5DCB" w:rsidP="009B5DCB">
      <w:pPr>
        <w:rPr>
          <w:rFonts w:ascii="Times New Roman" w:hAnsi="Times New Roman" w:cs="Times New Roman"/>
          <w:b/>
          <w:sz w:val="24"/>
          <w:szCs w:val="24"/>
        </w:rPr>
      </w:pPr>
      <w:r w:rsidRPr="003E699E">
        <w:rPr>
          <w:rFonts w:ascii="Times New Roman" w:hAnsi="Times New Roman" w:cs="Times New Roman"/>
          <w:b/>
          <w:sz w:val="24"/>
          <w:szCs w:val="24"/>
        </w:rPr>
        <w:t xml:space="preserve">                            </w:t>
      </w:r>
    </w:p>
    <w:p w14:paraId="3EAF6762" w14:textId="5E811CFD" w:rsidR="009B5DCB" w:rsidRPr="003E699E" w:rsidRDefault="009B5DCB" w:rsidP="001713C0">
      <w:pPr>
        <w:pStyle w:val="ListParagraph"/>
        <w:numPr>
          <w:ilvl w:val="0"/>
          <w:numId w:val="7"/>
        </w:numPr>
        <w:rPr>
          <w:rFonts w:ascii="Times New Roman" w:hAnsi="Times New Roman" w:cs="Times New Roman"/>
          <w:sz w:val="24"/>
          <w:szCs w:val="24"/>
        </w:rPr>
      </w:pPr>
      <w:r w:rsidRPr="003E699E">
        <w:rPr>
          <w:rFonts w:ascii="Times New Roman" w:hAnsi="Times New Roman" w:cs="Times New Roman"/>
          <w:sz w:val="24"/>
          <w:szCs w:val="24"/>
        </w:rPr>
        <w:t xml:space="preserve">I sometimes find it difficult to see things from the "other guy's" point of view. </w:t>
      </w:r>
    </w:p>
    <w:p w14:paraId="4B959410" w14:textId="283849B2" w:rsidR="009B5DCB" w:rsidRPr="003E699E" w:rsidRDefault="009B5DCB" w:rsidP="001713C0">
      <w:pPr>
        <w:pStyle w:val="ListParagraph"/>
        <w:numPr>
          <w:ilvl w:val="0"/>
          <w:numId w:val="7"/>
        </w:numPr>
        <w:rPr>
          <w:rFonts w:ascii="Times New Roman" w:hAnsi="Times New Roman" w:cs="Times New Roman"/>
          <w:sz w:val="24"/>
          <w:szCs w:val="24"/>
        </w:rPr>
      </w:pPr>
      <w:r w:rsidRPr="003E699E">
        <w:rPr>
          <w:rFonts w:ascii="Times New Roman" w:hAnsi="Times New Roman" w:cs="Times New Roman"/>
          <w:sz w:val="24"/>
          <w:szCs w:val="24"/>
        </w:rPr>
        <w:t xml:space="preserve">I try to look at everybody's side of a disagreement before I </w:t>
      </w:r>
      <w:proofErr w:type="gramStart"/>
      <w:r w:rsidRPr="003E699E">
        <w:rPr>
          <w:rFonts w:ascii="Times New Roman" w:hAnsi="Times New Roman" w:cs="Times New Roman"/>
          <w:sz w:val="24"/>
          <w:szCs w:val="24"/>
        </w:rPr>
        <w:t>make a decision</w:t>
      </w:r>
      <w:proofErr w:type="gramEnd"/>
      <w:r w:rsidRPr="003E699E">
        <w:rPr>
          <w:rFonts w:ascii="Times New Roman" w:hAnsi="Times New Roman" w:cs="Times New Roman"/>
          <w:sz w:val="24"/>
          <w:szCs w:val="24"/>
        </w:rPr>
        <w:t xml:space="preserve">.  </w:t>
      </w:r>
    </w:p>
    <w:p w14:paraId="445E1748" w14:textId="04BD78E7" w:rsidR="009B5DCB" w:rsidRPr="003E699E" w:rsidRDefault="009B5DCB" w:rsidP="001713C0">
      <w:pPr>
        <w:pStyle w:val="ListParagraph"/>
        <w:numPr>
          <w:ilvl w:val="0"/>
          <w:numId w:val="7"/>
        </w:numPr>
        <w:rPr>
          <w:rFonts w:ascii="Times New Roman" w:hAnsi="Times New Roman" w:cs="Times New Roman"/>
          <w:sz w:val="24"/>
          <w:szCs w:val="24"/>
        </w:rPr>
      </w:pPr>
      <w:r w:rsidRPr="003E699E">
        <w:rPr>
          <w:rFonts w:ascii="Times New Roman" w:hAnsi="Times New Roman" w:cs="Times New Roman"/>
          <w:sz w:val="24"/>
          <w:szCs w:val="24"/>
        </w:rPr>
        <w:t xml:space="preserve">I sometimes try to understand my friends better by imagining how things look from their perspective. </w:t>
      </w:r>
    </w:p>
    <w:p w14:paraId="7D89E5B6" w14:textId="1937D6F3" w:rsidR="009B5DCB" w:rsidRPr="003E699E" w:rsidRDefault="009B5DCB" w:rsidP="001713C0">
      <w:pPr>
        <w:pStyle w:val="ListParagraph"/>
        <w:numPr>
          <w:ilvl w:val="0"/>
          <w:numId w:val="7"/>
        </w:numPr>
        <w:rPr>
          <w:rFonts w:ascii="Times New Roman" w:hAnsi="Times New Roman" w:cs="Times New Roman"/>
          <w:sz w:val="24"/>
          <w:szCs w:val="24"/>
        </w:rPr>
      </w:pPr>
      <w:r w:rsidRPr="003E699E">
        <w:rPr>
          <w:rFonts w:ascii="Times New Roman" w:hAnsi="Times New Roman" w:cs="Times New Roman"/>
          <w:sz w:val="24"/>
          <w:szCs w:val="24"/>
        </w:rPr>
        <w:t xml:space="preserve">If </w:t>
      </w:r>
      <w:proofErr w:type="gramStart"/>
      <w:r w:rsidRPr="003E699E">
        <w:rPr>
          <w:rFonts w:ascii="Times New Roman" w:hAnsi="Times New Roman" w:cs="Times New Roman"/>
          <w:sz w:val="24"/>
          <w:szCs w:val="24"/>
        </w:rPr>
        <w:t>I'm</w:t>
      </w:r>
      <w:proofErr w:type="gramEnd"/>
      <w:r w:rsidRPr="003E699E">
        <w:rPr>
          <w:rFonts w:ascii="Times New Roman" w:hAnsi="Times New Roman" w:cs="Times New Roman"/>
          <w:sz w:val="24"/>
          <w:szCs w:val="24"/>
        </w:rPr>
        <w:t xml:space="preserve"> sure I'm right about something, I don't waste much time listening to other people's arguments. (-) </w:t>
      </w:r>
    </w:p>
    <w:p w14:paraId="4F5F66F1" w14:textId="4195222F" w:rsidR="009B5DCB" w:rsidRPr="003E699E" w:rsidRDefault="009B5DCB" w:rsidP="001713C0">
      <w:pPr>
        <w:pStyle w:val="ListParagraph"/>
        <w:numPr>
          <w:ilvl w:val="0"/>
          <w:numId w:val="7"/>
        </w:numPr>
        <w:rPr>
          <w:rFonts w:ascii="Times New Roman" w:hAnsi="Times New Roman" w:cs="Times New Roman"/>
          <w:sz w:val="24"/>
          <w:szCs w:val="24"/>
        </w:rPr>
      </w:pPr>
      <w:r w:rsidRPr="003E699E">
        <w:rPr>
          <w:rFonts w:ascii="Times New Roman" w:hAnsi="Times New Roman" w:cs="Times New Roman"/>
          <w:sz w:val="24"/>
          <w:szCs w:val="24"/>
        </w:rPr>
        <w:t xml:space="preserve">I believe that there are two sides to every question and try to look at them both. </w:t>
      </w:r>
    </w:p>
    <w:p w14:paraId="3391EF46" w14:textId="5D600ADA" w:rsidR="009B5DCB" w:rsidRPr="003E699E" w:rsidRDefault="009B5DCB" w:rsidP="001713C0">
      <w:pPr>
        <w:pStyle w:val="ListParagraph"/>
        <w:numPr>
          <w:ilvl w:val="0"/>
          <w:numId w:val="7"/>
        </w:numPr>
        <w:rPr>
          <w:rFonts w:ascii="Times New Roman" w:hAnsi="Times New Roman" w:cs="Times New Roman"/>
          <w:sz w:val="24"/>
          <w:szCs w:val="24"/>
        </w:rPr>
      </w:pPr>
      <w:r w:rsidRPr="003E699E">
        <w:rPr>
          <w:rFonts w:ascii="Times New Roman" w:hAnsi="Times New Roman" w:cs="Times New Roman"/>
          <w:sz w:val="24"/>
          <w:szCs w:val="24"/>
        </w:rPr>
        <w:t xml:space="preserve">When </w:t>
      </w:r>
      <w:proofErr w:type="gramStart"/>
      <w:r w:rsidRPr="003E699E">
        <w:rPr>
          <w:rFonts w:ascii="Times New Roman" w:hAnsi="Times New Roman" w:cs="Times New Roman"/>
          <w:sz w:val="24"/>
          <w:szCs w:val="24"/>
        </w:rPr>
        <w:t>I'm</w:t>
      </w:r>
      <w:proofErr w:type="gramEnd"/>
      <w:r w:rsidRPr="003E699E">
        <w:rPr>
          <w:rFonts w:ascii="Times New Roman" w:hAnsi="Times New Roman" w:cs="Times New Roman"/>
          <w:sz w:val="24"/>
          <w:szCs w:val="24"/>
        </w:rPr>
        <w:t xml:space="preserve"> upset at someone, I usually try to "put myself in his shoes" for a while. </w:t>
      </w:r>
    </w:p>
    <w:p w14:paraId="735A15A7" w14:textId="3F125AA0" w:rsidR="009B5DCB" w:rsidRPr="003E699E" w:rsidRDefault="009B5DCB" w:rsidP="001713C0">
      <w:pPr>
        <w:pStyle w:val="ListParagraph"/>
        <w:numPr>
          <w:ilvl w:val="0"/>
          <w:numId w:val="7"/>
        </w:numPr>
        <w:rPr>
          <w:rFonts w:ascii="Times New Roman" w:hAnsi="Times New Roman" w:cs="Times New Roman"/>
          <w:sz w:val="24"/>
          <w:szCs w:val="24"/>
        </w:rPr>
      </w:pPr>
      <w:r w:rsidRPr="003E699E">
        <w:rPr>
          <w:rFonts w:ascii="Times New Roman" w:hAnsi="Times New Roman" w:cs="Times New Roman"/>
          <w:sz w:val="24"/>
          <w:szCs w:val="24"/>
        </w:rPr>
        <w:t xml:space="preserve">Before criticizing somebody, I try to imagine how I would feel if I were in their place. </w:t>
      </w:r>
    </w:p>
    <w:p w14:paraId="3E635F5D" w14:textId="6A318678" w:rsidR="006C2215" w:rsidRDefault="006C2215" w:rsidP="006C2215">
      <w:pPr>
        <w:tabs>
          <w:tab w:val="left" w:pos="7710"/>
        </w:tabs>
        <w:rPr>
          <w:rFonts w:ascii="Times New Roman" w:hAnsi="Times New Roman" w:cs="Times New Roman"/>
          <w:sz w:val="24"/>
          <w:szCs w:val="24"/>
        </w:rPr>
      </w:pPr>
    </w:p>
    <w:p w14:paraId="0900A694" w14:textId="79032E57" w:rsidR="00124368" w:rsidRDefault="00124368" w:rsidP="006C2215">
      <w:pPr>
        <w:tabs>
          <w:tab w:val="left" w:pos="7710"/>
        </w:tabs>
        <w:rPr>
          <w:rFonts w:ascii="Times New Roman" w:hAnsi="Times New Roman" w:cs="Times New Roman"/>
          <w:sz w:val="24"/>
          <w:szCs w:val="24"/>
        </w:rPr>
      </w:pPr>
    </w:p>
    <w:p w14:paraId="0A15B0C0" w14:textId="7D2A7403" w:rsidR="00124368" w:rsidRDefault="00124368" w:rsidP="006C2215">
      <w:pPr>
        <w:tabs>
          <w:tab w:val="left" w:pos="7710"/>
        </w:tabs>
        <w:rPr>
          <w:rFonts w:ascii="Times New Roman" w:hAnsi="Times New Roman" w:cs="Times New Roman"/>
          <w:sz w:val="24"/>
          <w:szCs w:val="24"/>
        </w:rPr>
      </w:pPr>
    </w:p>
    <w:p w14:paraId="60B1951E" w14:textId="17B28DD2" w:rsidR="00124368" w:rsidRDefault="00124368" w:rsidP="006C2215">
      <w:pPr>
        <w:tabs>
          <w:tab w:val="left" w:pos="7710"/>
        </w:tabs>
        <w:rPr>
          <w:rFonts w:ascii="Times New Roman" w:hAnsi="Times New Roman" w:cs="Times New Roman"/>
          <w:sz w:val="24"/>
          <w:szCs w:val="24"/>
        </w:rPr>
      </w:pPr>
    </w:p>
    <w:p w14:paraId="37F776AC" w14:textId="2B9085F8" w:rsidR="00124368" w:rsidRDefault="00124368" w:rsidP="006C2215">
      <w:pPr>
        <w:tabs>
          <w:tab w:val="left" w:pos="7710"/>
        </w:tabs>
        <w:rPr>
          <w:rFonts w:ascii="Times New Roman" w:hAnsi="Times New Roman" w:cs="Times New Roman"/>
          <w:sz w:val="24"/>
          <w:szCs w:val="24"/>
        </w:rPr>
      </w:pPr>
    </w:p>
    <w:p w14:paraId="62703AA2" w14:textId="068633E5" w:rsidR="00124368" w:rsidRDefault="00124368" w:rsidP="006C2215">
      <w:pPr>
        <w:tabs>
          <w:tab w:val="left" w:pos="7710"/>
        </w:tabs>
        <w:rPr>
          <w:rFonts w:ascii="Times New Roman" w:hAnsi="Times New Roman" w:cs="Times New Roman"/>
          <w:sz w:val="24"/>
          <w:szCs w:val="24"/>
        </w:rPr>
      </w:pPr>
    </w:p>
    <w:p w14:paraId="65817FE7" w14:textId="3414A519" w:rsidR="00124368" w:rsidRDefault="00124368" w:rsidP="006C2215">
      <w:pPr>
        <w:tabs>
          <w:tab w:val="left" w:pos="7710"/>
        </w:tabs>
        <w:rPr>
          <w:rFonts w:ascii="Times New Roman" w:hAnsi="Times New Roman" w:cs="Times New Roman"/>
          <w:sz w:val="24"/>
          <w:szCs w:val="24"/>
        </w:rPr>
      </w:pPr>
    </w:p>
    <w:p w14:paraId="170E844E" w14:textId="22F65E1C" w:rsidR="00124368" w:rsidRDefault="00124368" w:rsidP="006C2215">
      <w:pPr>
        <w:tabs>
          <w:tab w:val="left" w:pos="7710"/>
        </w:tabs>
        <w:rPr>
          <w:rFonts w:ascii="Times New Roman" w:hAnsi="Times New Roman" w:cs="Times New Roman"/>
          <w:sz w:val="24"/>
          <w:szCs w:val="24"/>
        </w:rPr>
      </w:pPr>
    </w:p>
    <w:p w14:paraId="60850D5F" w14:textId="6B5ECE00" w:rsidR="00124368" w:rsidRDefault="00124368" w:rsidP="006C2215">
      <w:pPr>
        <w:tabs>
          <w:tab w:val="left" w:pos="7710"/>
        </w:tabs>
        <w:rPr>
          <w:rFonts w:ascii="Times New Roman" w:hAnsi="Times New Roman" w:cs="Times New Roman"/>
          <w:sz w:val="24"/>
          <w:szCs w:val="24"/>
        </w:rPr>
      </w:pPr>
    </w:p>
    <w:p w14:paraId="2F11C3B2" w14:textId="578D5A81" w:rsidR="00124368" w:rsidRDefault="00124368" w:rsidP="006C2215">
      <w:pPr>
        <w:tabs>
          <w:tab w:val="left" w:pos="7710"/>
        </w:tabs>
        <w:rPr>
          <w:rFonts w:ascii="Times New Roman" w:hAnsi="Times New Roman" w:cs="Times New Roman"/>
          <w:sz w:val="24"/>
          <w:szCs w:val="24"/>
        </w:rPr>
      </w:pPr>
    </w:p>
    <w:p w14:paraId="64D5F4B5" w14:textId="7F19A887" w:rsidR="00124368" w:rsidRDefault="00124368" w:rsidP="006C2215">
      <w:pPr>
        <w:tabs>
          <w:tab w:val="left" w:pos="7710"/>
        </w:tabs>
        <w:rPr>
          <w:rFonts w:ascii="Times New Roman" w:hAnsi="Times New Roman" w:cs="Times New Roman"/>
          <w:sz w:val="24"/>
          <w:szCs w:val="24"/>
        </w:rPr>
      </w:pPr>
    </w:p>
    <w:p w14:paraId="16634F03" w14:textId="7ADAE540" w:rsidR="00124368" w:rsidRDefault="00124368" w:rsidP="006C2215">
      <w:pPr>
        <w:tabs>
          <w:tab w:val="left" w:pos="7710"/>
        </w:tabs>
        <w:rPr>
          <w:rFonts w:ascii="Times New Roman" w:hAnsi="Times New Roman" w:cs="Times New Roman"/>
          <w:sz w:val="24"/>
          <w:szCs w:val="24"/>
        </w:rPr>
      </w:pPr>
    </w:p>
    <w:p w14:paraId="3A99CD2C" w14:textId="3960F3D1" w:rsidR="00124368" w:rsidRDefault="00124368" w:rsidP="006C2215">
      <w:pPr>
        <w:tabs>
          <w:tab w:val="left" w:pos="7710"/>
        </w:tabs>
        <w:rPr>
          <w:rFonts w:ascii="Times New Roman" w:hAnsi="Times New Roman" w:cs="Times New Roman"/>
          <w:sz w:val="24"/>
          <w:szCs w:val="24"/>
        </w:rPr>
      </w:pPr>
    </w:p>
    <w:p w14:paraId="577662CE" w14:textId="73B9566B" w:rsidR="00124368" w:rsidRPr="003E699E" w:rsidRDefault="00124368" w:rsidP="006C2215">
      <w:pPr>
        <w:tabs>
          <w:tab w:val="left" w:pos="7710"/>
        </w:tabs>
        <w:rPr>
          <w:rFonts w:ascii="Times New Roman" w:hAnsi="Times New Roman" w:cs="Times New Roman"/>
          <w:sz w:val="24"/>
          <w:szCs w:val="24"/>
        </w:rPr>
      </w:pPr>
    </w:p>
    <w:p w14:paraId="2835420E" w14:textId="1E33DE3E" w:rsidR="00124368" w:rsidRPr="003E699E" w:rsidRDefault="00124368" w:rsidP="006C2215">
      <w:pPr>
        <w:tabs>
          <w:tab w:val="left" w:pos="7710"/>
        </w:tabs>
        <w:rPr>
          <w:rFonts w:ascii="Times New Roman" w:hAnsi="Times New Roman" w:cs="Times New Roman"/>
          <w:sz w:val="24"/>
          <w:szCs w:val="24"/>
        </w:rPr>
      </w:pPr>
    </w:p>
    <w:p w14:paraId="46E1AB1E" w14:textId="5A6E7962" w:rsidR="00124368" w:rsidRPr="003E699E" w:rsidRDefault="00124368" w:rsidP="006C2215">
      <w:pPr>
        <w:tabs>
          <w:tab w:val="left" w:pos="7710"/>
        </w:tabs>
        <w:rPr>
          <w:rFonts w:ascii="Times New Roman" w:hAnsi="Times New Roman" w:cs="Times New Roman"/>
          <w:sz w:val="24"/>
          <w:szCs w:val="24"/>
        </w:rPr>
      </w:pPr>
    </w:p>
    <w:p w14:paraId="39FCA673" w14:textId="77777777" w:rsidR="00ED4249" w:rsidRPr="003E699E" w:rsidRDefault="00ED4249" w:rsidP="00124368">
      <w:pPr>
        <w:pStyle w:val="NormalWeb"/>
        <w:spacing w:before="0" w:beforeAutospacing="0"/>
        <w:rPr>
          <w:b/>
        </w:rPr>
      </w:pPr>
    </w:p>
    <w:p w14:paraId="1EF1F27C" w14:textId="4BC679BE" w:rsidR="00ED4249" w:rsidRPr="003E699E" w:rsidRDefault="00ED4249" w:rsidP="00ED4249">
      <w:pPr>
        <w:jc w:val="center"/>
        <w:rPr>
          <w:rFonts w:ascii="Times New Roman" w:hAnsi="Times New Roman" w:cs="Times New Roman"/>
          <w:bCs/>
          <w:sz w:val="24"/>
          <w:szCs w:val="24"/>
        </w:rPr>
      </w:pPr>
      <w:r w:rsidRPr="003E699E">
        <w:rPr>
          <w:rFonts w:ascii="Times New Roman" w:hAnsi="Times New Roman" w:cs="Times New Roman"/>
          <w:bCs/>
          <w:sz w:val="24"/>
          <w:szCs w:val="24"/>
        </w:rPr>
        <w:t>Appendix D</w:t>
      </w:r>
    </w:p>
    <w:p w14:paraId="52F18385" w14:textId="326F5F31" w:rsidR="00ED4249" w:rsidRPr="003E699E" w:rsidRDefault="00ED4249" w:rsidP="00ED4249">
      <w:pPr>
        <w:jc w:val="center"/>
        <w:rPr>
          <w:rFonts w:ascii="Times New Roman" w:hAnsi="Times New Roman" w:cs="Times New Roman"/>
          <w:bCs/>
          <w:sz w:val="24"/>
          <w:szCs w:val="24"/>
        </w:rPr>
      </w:pPr>
      <w:r w:rsidRPr="003E699E">
        <w:rPr>
          <w:rFonts w:ascii="Times New Roman" w:hAnsi="Times New Roman" w:cs="Times New Roman"/>
          <w:bCs/>
          <w:sz w:val="24"/>
          <w:szCs w:val="24"/>
        </w:rPr>
        <w:t xml:space="preserve">Internal Motivation </w:t>
      </w:r>
      <w:r w:rsidR="00F81015" w:rsidRPr="003E699E">
        <w:rPr>
          <w:rFonts w:ascii="Times New Roman" w:hAnsi="Times New Roman" w:cs="Times New Roman"/>
          <w:bCs/>
          <w:sz w:val="24"/>
          <w:szCs w:val="24"/>
        </w:rPr>
        <w:t>to Respond without Prejudice</w:t>
      </w:r>
      <w:r w:rsidR="00C766AE" w:rsidRPr="003E699E">
        <w:rPr>
          <w:rFonts w:ascii="Times New Roman" w:hAnsi="Times New Roman" w:cs="Times New Roman"/>
          <w:bCs/>
          <w:sz w:val="24"/>
          <w:szCs w:val="24"/>
        </w:rPr>
        <w:t>- Mental Illness</w:t>
      </w:r>
    </w:p>
    <w:p w14:paraId="7EEE0898" w14:textId="77777777" w:rsidR="00ED4249" w:rsidRPr="003E699E" w:rsidRDefault="00ED4249" w:rsidP="00124368">
      <w:pPr>
        <w:pStyle w:val="NormalWeb"/>
        <w:spacing w:before="0" w:beforeAutospacing="0"/>
        <w:rPr>
          <w:b/>
        </w:rPr>
      </w:pPr>
    </w:p>
    <w:p w14:paraId="660732DC" w14:textId="164F654D" w:rsidR="00124368" w:rsidRPr="003E699E" w:rsidRDefault="00124368" w:rsidP="00124368">
      <w:pPr>
        <w:pStyle w:val="NormalWeb"/>
        <w:spacing w:before="0" w:beforeAutospacing="0"/>
        <w:rPr>
          <w:b/>
        </w:rPr>
      </w:pPr>
      <w:r w:rsidRPr="003E699E">
        <w:rPr>
          <w:b/>
        </w:rPr>
        <w:t xml:space="preserve">1                2                3                4                5               6              7          8           9     </w:t>
      </w:r>
    </w:p>
    <w:p w14:paraId="3D371EC1" w14:textId="77777777" w:rsidR="00124368" w:rsidRPr="003E699E" w:rsidRDefault="00124368" w:rsidP="00124368">
      <w:pPr>
        <w:pStyle w:val="NormalWeb"/>
        <w:spacing w:before="0" w:beforeAutospacing="0"/>
        <w:rPr>
          <w:b/>
        </w:rPr>
      </w:pPr>
      <w:r w:rsidRPr="003E699E">
        <w:rPr>
          <w:b/>
        </w:rPr>
        <w:t xml:space="preserve">(Very </w:t>
      </w:r>
      <w:proofErr w:type="gramStart"/>
      <w:r w:rsidRPr="003E699E">
        <w:rPr>
          <w:b/>
        </w:rPr>
        <w:t xml:space="preserve">False)   </w:t>
      </w:r>
      <w:proofErr w:type="gramEnd"/>
      <w:r w:rsidRPr="003E699E">
        <w:rPr>
          <w:b/>
        </w:rPr>
        <w:t xml:space="preserve">                                                                                              (Very True)</w:t>
      </w:r>
    </w:p>
    <w:p w14:paraId="06A39D1F" w14:textId="77777777" w:rsidR="00124368" w:rsidRPr="003E699E" w:rsidRDefault="00124368" w:rsidP="00124368">
      <w:pPr>
        <w:pStyle w:val="ListParagraph"/>
        <w:rPr>
          <w:rFonts w:ascii="Times New Roman" w:hAnsi="Times New Roman" w:cs="Times New Roman"/>
          <w:sz w:val="24"/>
          <w:szCs w:val="24"/>
        </w:rPr>
      </w:pPr>
    </w:p>
    <w:p w14:paraId="613F545C" w14:textId="77777777" w:rsidR="00124368" w:rsidRPr="003E699E" w:rsidRDefault="00124368" w:rsidP="00124368">
      <w:pPr>
        <w:pStyle w:val="ListParagraph"/>
        <w:numPr>
          <w:ilvl w:val="0"/>
          <w:numId w:val="8"/>
        </w:numPr>
        <w:rPr>
          <w:rFonts w:ascii="Times New Roman" w:hAnsi="Times New Roman" w:cs="Times New Roman"/>
          <w:sz w:val="24"/>
          <w:szCs w:val="24"/>
        </w:rPr>
      </w:pPr>
      <w:r w:rsidRPr="003E699E">
        <w:rPr>
          <w:rFonts w:ascii="Times New Roman" w:hAnsi="Times New Roman" w:cs="Times New Roman"/>
          <w:sz w:val="24"/>
          <w:szCs w:val="24"/>
        </w:rPr>
        <w:t xml:space="preserve">I am personally motivated by my beliefs to be non-prejudiced toward people with mental illnesses. </w:t>
      </w:r>
    </w:p>
    <w:p w14:paraId="55943F89" w14:textId="77777777" w:rsidR="00124368" w:rsidRPr="003E699E" w:rsidRDefault="00124368" w:rsidP="00124368">
      <w:pPr>
        <w:pStyle w:val="ListParagraph"/>
        <w:numPr>
          <w:ilvl w:val="0"/>
          <w:numId w:val="8"/>
        </w:numPr>
        <w:rPr>
          <w:rFonts w:ascii="Times New Roman" w:hAnsi="Times New Roman" w:cs="Times New Roman"/>
          <w:sz w:val="24"/>
          <w:szCs w:val="24"/>
        </w:rPr>
      </w:pPr>
      <w:r w:rsidRPr="003E699E">
        <w:rPr>
          <w:rFonts w:ascii="Times New Roman" w:hAnsi="Times New Roman" w:cs="Times New Roman"/>
          <w:sz w:val="24"/>
          <w:szCs w:val="24"/>
        </w:rPr>
        <w:t xml:space="preserve">I attempt to appear non-prejudiced toward people with a mental illness </w:t>
      </w:r>
      <w:proofErr w:type="gramStart"/>
      <w:r w:rsidRPr="003E699E">
        <w:rPr>
          <w:rFonts w:ascii="Times New Roman" w:hAnsi="Times New Roman" w:cs="Times New Roman"/>
          <w:sz w:val="24"/>
          <w:szCs w:val="24"/>
        </w:rPr>
        <w:t>in order to</w:t>
      </w:r>
      <w:proofErr w:type="gramEnd"/>
      <w:r w:rsidRPr="003E699E">
        <w:rPr>
          <w:rFonts w:ascii="Times New Roman" w:hAnsi="Times New Roman" w:cs="Times New Roman"/>
          <w:sz w:val="24"/>
          <w:szCs w:val="24"/>
        </w:rPr>
        <w:t xml:space="preserve"> avoid disapproval from others. </w:t>
      </w:r>
    </w:p>
    <w:p w14:paraId="33565D1C" w14:textId="77777777" w:rsidR="00124368" w:rsidRPr="003E699E" w:rsidRDefault="00124368" w:rsidP="00124368">
      <w:pPr>
        <w:pStyle w:val="ListParagraph"/>
        <w:numPr>
          <w:ilvl w:val="0"/>
          <w:numId w:val="8"/>
        </w:numPr>
        <w:rPr>
          <w:rFonts w:ascii="Times New Roman" w:hAnsi="Times New Roman" w:cs="Times New Roman"/>
          <w:sz w:val="24"/>
          <w:szCs w:val="24"/>
        </w:rPr>
      </w:pPr>
      <w:r w:rsidRPr="003E699E">
        <w:rPr>
          <w:rFonts w:ascii="Times New Roman" w:hAnsi="Times New Roman" w:cs="Times New Roman"/>
          <w:sz w:val="24"/>
          <w:szCs w:val="24"/>
        </w:rPr>
        <w:t xml:space="preserve">I try to act non-prejudiced toward people with mental illnesses because of pressure from others. </w:t>
      </w:r>
    </w:p>
    <w:p w14:paraId="133EDC0F" w14:textId="77777777" w:rsidR="00124368" w:rsidRPr="003E699E" w:rsidRDefault="00124368" w:rsidP="00124368">
      <w:pPr>
        <w:pStyle w:val="ListParagraph"/>
        <w:numPr>
          <w:ilvl w:val="0"/>
          <w:numId w:val="8"/>
        </w:numPr>
        <w:rPr>
          <w:rFonts w:ascii="Times New Roman" w:hAnsi="Times New Roman" w:cs="Times New Roman"/>
          <w:sz w:val="24"/>
          <w:szCs w:val="24"/>
        </w:rPr>
      </w:pPr>
      <w:r w:rsidRPr="003E699E">
        <w:rPr>
          <w:rFonts w:ascii="Times New Roman" w:hAnsi="Times New Roman" w:cs="Times New Roman"/>
          <w:sz w:val="24"/>
          <w:szCs w:val="24"/>
        </w:rPr>
        <w:t xml:space="preserve">I attempt to act in non-prejudiced ways toward people with mental illnesses because it is personally important to me. </w:t>
      </w:r>
    </w:p>
    <w:p w14:paraId="6D8CD99A" w14:textId="77777777" w:rsidR="00124368" w:rsidRPr="003E699E" w:rsidRDefault="00124368" w:rsidP="00124368">
      <w:pPr>
        <w:pStyle w:val="ListParagraph"/>
        <w:numPr>
          <w:ilvl w:val="0"/>
          <w:numId w:val="8"/>
        </w:numPr>
        <w:rPr>
          <w:rFonts w:ascii="Times New Roman" w:hAnsi="Times New Roman" w:cs="Times New Roman"/>
          <w:sz w:val="24"/>
          <w:szCs w:val="24"/>
        </w:rPr>
      </w:pPr>
      <w:r w:rsidRPr="003E699E">
        <w:rPr>
          <w:rFonts w:ascii="Times New Roman" w:hAnsi="Times New Roman" w:cs="Times New Roman"/>
          <w:sz w:val="24"/>
          <w:szCs w:val="24"/>
        </w:rPr>
        <w:t>According to my personal values, using stereotypes about people with mental illnesses is OK.</w:t>
      </w:r>
    </w:p>
    <w:p w14:paraId="5B339C7C" w14:textId="3A4E0274" w:rsidR="00124368" w:rsidRPr="003E699E" w:rsidRDefault="00124368" w:rsidP="006C2215">
      <w:pPr>
        <w:tabs>
          <w:tab w:val="left" w:pos="7710"/>
        </w:tabs>
        <w:rPr>
          <w:rFonts w:ascii="Times New Roman" w:hAnsi="Times New Roman" w:cs="Times New Roman"/>
          <w:sz w:val="24"/>
          <w:szCs w:val="24"/>
        </w:rPr>
      </w:pPr>
    </w:p>
    <w:p w14:paraId="5DC0EB1D" w14:textId="4D08A29B" w:rsidR="000F0BCF" w:rsidRPr="003E699E" w:rsidRDefault="000F0BCF" w:rsidP="006C2215">
      <w:pPr>
        <w:tabs>
          <w:tab w:val="left" w:pos="7710"/>
        </w:tabs>
        <w:rPr>
          <w:rFonts w:ascii="Times New Roman" w:hAnsi="Times New Roman" w:cs="Times New Roman"/>
          <w:sz w:val="24"/>
          <w:szCs w:val="24"/>
        </w:rPr>
      </w:pPr>
    </w:p>
    <w:p w14:paraId="5F5303CD" w14:textId="0EC5B41B" w:rsidR="000F0BCF" w:rsidRPr="003E699E" w:rsidRDefault="000F0BCF" w:rsidP="006C2215">
      <w:pPr>
        <w:tabs>
          <w:tab w:val="left" w:pos="7710"/>
        </w:tabs>
        <w:rPr>
          <w:rFonts w:ascii="Times New Roman" w:hAnsi="Times New Roman" w:cs="Times New Roman"/>
          <w:sz w:val="24"/>
          <w:szCs w:val="24"/>
        </w:rPr>
      </w:pPr>
    </w:p>
    <w:p w14:paraId="519B211C" w14:textId="47521CF1" w:rsidR="000F0BCF" w:rsidRPr="003E699E" w:rsidRDefault="000F0BCF" w:rsidP="006C2215">
      <w:pPr>
        <w:tabs>
          <w:tab w:val="left" w:pos="7710"/>
        </w:tabs>
        <w:rPr>
          <w:rFonts w:ascii="Times New Roman" w:hAnsi="Times New Roman" w:cs="Times New Roman"/>
          <w:sz w:val="24"/>
          <w:szCs w:val="24"/>
        </w:rPr>
      </w:pPr>
    </w:p>
    <w:p w14:paraId="342D275D" w14:textId="434BDE25" w:rsidR="000F0BCF" w:rsidRPr="003E699E" w:rsidRDefault="000F0BCF" w:rsidP="006C2215">
      <w:pPr>
        <w:tabs>
          <w:tab w:val="left" w:pos="7710"/>
        </w:tabs>
        <w:rPr>
          <w:rFonts w:ascii="Times New Roman" w:hAnsi="Times New Roman" w:cs="Times New Roman"/>
          <w:sz w:val="24"/>
          <w:szCs w:val="24"/>
        </w:rPr>
      </w:pPr>
    </w:p>
    <w:p w14:paraId="50961698" w14:textId="28EDA74D" w:rsidR="000F0BCF" w:rsidRPr="003E699E" w:rsidRDefault="000F0BCF" w:rsidP="006C2215">
      <w:pPr>
        <w:tabs>
          <w:tab w:val="left" w:pos="7710"/>
        </w:tabs>
        <w:rPr>
          <w:rFonts w:ascii="Times New Roman" w:hAnsi="Times New Roman" w:cs="Times New Roman"/>
          <w:sz w:val="24"/>
          <w:szCs w:val="24"/>
        </w:rPr>
      </w:pPr>
    </w:p>
    <w:p w14:paraId="403805E5" w14:textId="404702A0" w:rsidR="000F0BCF" w:rsidRPr="003E699E" w:rsidRDefault="000F0BCF" w:rsidP="006C2215">
      <w:pPr>
        <w:tabs>
          <w:tab w:val="left" w:pos="7710"/>
        </w:tabs>
        <w:rPr>
          <w:rFonts w:ascii="Times New Roman" w:hAnsi="Times New Roman" w:cs="Times New Roman"/>
          <w:sz w:val="24"/>
          <w:szCs w:val="24"/>
        </w:rPr>
      </w:pPr>
    </w:p>
    <w:p w14:paraId="7F3C8532" w14:textId="4FCEBD88" w:rsidR="000F0BCF" w:rsidRPr="003E699E" w:rsidRDefault="000F0BCF" w:rsidP="006C2215">
      <w:pPr>
        <w:tabs>
          <w:tab w:val="left" w:pos="7710"/>
        </w:tabs>
        <w:rPr>
          <w:rFonts w:ascii="Times New Roman" w:hAnsi="Times New Roman" w:cs="Times New Roman"/>
          <w:sz w:val="24"/>
          <w:szCs w:val="24"/>
        </w:rPr>
      </w:pPr>
    </w:p>
    <w:p w14:paraId="4949F9AD" w14:textId="35FC3193" w:rsidR="000F0BCF" w:rsidRPr="003E699E" w:rsidRDefault="000F0BCF" w:rsidP="006C2215">
      <w:pPr>
        <w:tabs>
          <w:tab w:val="left" w:pos="7710"/>
        </w:tabs>
        <w:rPr>
          <w:rFonts w:ascii="Times New Roman" w:hAnsi="Times New Roman" w:cs="Times New Roman"/>
          <w:sz w:val="24"/>
          <w:szCs w:val="24"/>
        </w:rPr>
      </w:pPr>
    </w:p>
    <w:p w14:paraId="27069212" w14:textId="421E82D2" w:rsidR="000F0BCF" w:rsidRPr="003E699E" w:rsidRDefault="000F0BCF" w:rsidP="006C2215">
      <w:pPr>
        <w:tabs>
          <w:tab w:val="left" w:pos="7710"/>
        </w:tabs>
        <w:rPr>
          <w:rFonts w:ascii="Times New Roman" w:hAnsi="Times New Roman" w:cs="Times New Roman"/>
          <w:sz w:val="24"/>
          <w:szCs w:val="24"/>
        </w:rPr>
      </w:pPr>
    </w:p>
    <w:p w14:paraId="278D9AAA" w14:textId="7E734691" w:rsidR="000F0BCF" w:rsidRPr="003E699E" w:rsidRDefault="000F0BCF" w:rsidP="006C2215">
      <w:pPr>
        <w:tabs>
          <w:tab w:val="left" w:pos="7710"/>
        </w:tabs>
        <w:rPr>
          <w:rFonts w:ascii="Times New Roman" w:hAnsi="Times New Roman" w:cs="Times New Roman"/>
          <w:sz w:val="24"/>
          <w:szCs w:val="24"/>
        </w:rPr>
      </w:pPr>
    </w:p>
    <w:p w14:paraId="27672E93" w14:textId="3C7287A8" w:rsidR="000F0BCF" w:rsidRPr="003E699E" w:rsidRDefault="000F0BCF" w:rsidP="006C2215">
      <w:pPr>
        <w:tabs>
          <w:tab w:val="left" w:pos="7710"/>
        </w:tabs>
        <w:rPr>
          <w:rFonts w:ascii="Times New Roman" w:hAnsi="Times New Roman" w:cs="Times New Roman"/>
          <w:sz w:val="24"/>
          <w:szCs w:val="24"/>
        </w:rPr>
      </w:pPr>
    </w:p>
    <w:p w14:paraId="10CB1219" w14:textId="5982094B" w:rsidR="000F0BCF" w:rsidRPr="003E699E" w:rsidRDefault="000F0BCF" w:rsidP="006C2215">
      <w:pPr>
        <w:tabs>
          <w:tab w:val="left" w:pos="7710"/>
        </w:tabs>
        <w:rPr>
          <w:rFonts w:ascii="Times New Roman" w:hAnsi="Times New Roman" w:cs="Times New Roman"/>
          <w:sz w:val="24"/>
          <w:szCs w:val="24"/>
        </w:rPr>
      </w:pPr>
    </w:p>
    <w:p w14:paraId="6CAB75A2" w14:textId="08CCBD91" w:rsidR="000F0BCF" w:rsidRPr="003E699E" w:rsidRDefault="000F0BCF" w:rsidP="006C2215">
      <w:pPr>
        <w:tabs>
          <w:tab w:val="left" w:pos="7710"/>
        </w:tabs>
        <w:rPr>
          <w:rFonts w:ascii="Times New Roman" w:hAnsi="Times New Roman" w:cs="Times New Roman"/>
          <w:sz w:val="24"/>
          <w:szCs w:val="24"/>
        </w:rPr>
      </w:pPr>
    </w:p>
    <w:p w14:paraId="319124F1" w14:textId="1C6E779A" w:rsidR="000F0BCF" w:rsidRPr="003E699E" w:rsidRDefault="000F0BCF" w:rsidP="000F0BCF">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Appendix E</w:t>
      </w:r>
    </w:p>
    <w:p w14:paraId="54EF026C" w14:textId="53C5000A" w:rsidR="00321DF9" w:rsidRPr="003E699E" w:rsidRDefault="00321DF9" w:rsidP="000F0BCF">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Mental Illness Blame</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0F0BCF" w:rsidRPr="003E699E" w14:paraId="7475152A" w14:textId="77777777" w:rsidTr="00B06D0F">
        <w:trPr>
          <w:trHeight w:val="576"/>
        </w:trPr>
        <w:tc>
          <w:tcPr>
            <w:tcW w:w="1335" w:type="dxa"/>
            <w:vAlign w:val="center"/>
          </w:tcPr>
          <w:p w14:paraId="7017CCAB"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5C13B26E"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7AB11EF8"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77FDF758"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6506D07F"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517976C5"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3BCE4D37"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0F0BCF" w:rsidRPr="003E699E" w14:paraId="3FA164FB" w14:textId="77777777" w:rsidTr="00B06D0F">
        <w:trPr>
          <w:trHeight w:val="576"/>
        </w:trPr>
        <w:tc>
          <w:tcPr>
            <w:tcW w:w="1335" w:type="dxa"/>
            <w:vAlign w:val="center"/>
          </w:tcPr>
          <w:p w14:paraId="4AB9D276"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55CBC96A" w14:textId="77777777" w:rsidR="000F0BCF" w:rsidRPr="003E699E" w:rsidRDefault="000F0BCF" w:rsidP="00B06D0F">
            <w:pPr>
              <w:jc w:val="center"/>
              <w:rPr>
                <w:rFonts w:ascii="Times New Roman" w:eastAsia="Calibri" w:hAnsi="Times New Roman" w:cs="Times New Roman"/>
              </w:rPr>
            </w:pPr>
          </w:p>
        </w:tc>
        <w:tc>
          <w:tcPr>
            <w:tcW w:w="1336" w:type="dxa"/>
            <w:vAlign w:val="center"/>
          </w:tcPr>
          <w:p w14:paraId="05FACB77" w14:textId="77777777" w:rsidR="000F0BCF" w:rsidRPr="003E699E" w:rsidRDefault="000F0BCF" w:rsidP="00B06D0F">
            <w:pPr>
              <w:jc w:val="center"/>
              <w:rPr>
                <w:rFonts w:ascii="Times New Roman" w:eastAsia="Calibri" w:hAnsi="Times New Roman" w:cs="Times New Roman"/>
              </w:rPr>
            </w:pPr>
          </w:p>
        </w:tc>
        <w:tc>
          <w:tcPr>
            <w:tcW w:w="1336" w:type="dxa"/>
            <w:vAlign w:val="center"/>
          </w:tcPr>
          <w:p w14:paraId="015C538D" w14:textId="77777777" w:rsidR="000F0BCF" w:rsidRPr="003E699E" w:rsidRDefault="000F0BCF" w:rsidP="00B06D0F">
            <w:pPr>
              <w:jc w:val="center"/>
              <w:rPr>
                <w:rFonts w:ascii="Times New Roman" w:eastAsia="Calibri" w:hAnsi="Times New Roman" w:cs="Times New Roman"/>
              </w:rPr>
            </w:pPr>
          </w:p>
        </w:tc>
        <w:tc>
          <w:tcPr>
            <w:tcW w:w="1336" w:type="dxa"/>
            <w:vAlign w:val="center"/>
          </w:tcPr>
          <w:p w14:paraId="4DFDE7FE" w14:textId="77777777" w:rsidR="000F0BCF" w:rsidRPr="003E699E" w:rsidRDefault="000F0BCF" w:rsidP="00B06D0F">
            <w:pPr>
              <w:jc w:val="center"/>
              <w:rPr>
                <w:rFonts w:ascii="Times New Roman" w:eastAsia="Calibri" w:hAnsi="Times New Roman" w:cs="Times New Roman"/>
              </w:rPr>
            </w:pPr>
          </w:p>
        </w:tc>
        <w:tc>
          <w:tcPr>
            <w:tcW w:w="1336" w:type="dxa"/>
            <w:vAlign w:val="center"/>
          </w:tcPr>
          <w:p w14:paraId="20B9D5B7" w14:textId="77777777" w:rsidR="000F0BCF" w:rsidRPr="003E699E" w:rsidRDefault="000F0BCF" w:rsidP="00B06D0F">
            <w:pPr>
              <w:jc w:val="center"/>
              <w:rPr>
                <w:rFonts w:ascii="Times New Roman" w:eastAsia="Calibri" w:hAnsi="Times New Roman" w:cs="Times New Roman"/>
              </w:rPr>
            </w:pPr>
          </w:p>
        </w:tc>
        <w:tc>
          <w:tcPr>
            <w:tcW w:w="1336" w:type="dxa"/>
            <w:vAlign w:val="center"/>
          </w:tcPr>
          <w:p w14:paraId="144895A4" w14:textId="77777777" w:rsidR="000F0BCF" w:rsidRPr="003E699E" w:rsidRDefault="000F0BCF"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2DABD810" w14:textId="77777777" w:rsidR="000F0BCF" w:rsidRPr="003E699E" w:rsidRDefault="000F0BCF" w:rsidP="000F0BCF">
      <w:pPr>
        <w:jc w:val="center"/>
        <w:rPr>
          <w:rFonts w:ascii="Times New Roman" w:eastAsia="Calibri" w:hAnsi="Times New Roman" w:cs="Times New Roman"/>
          <w:sz w:val="24"/>
          <w:szCs w:val="24"/>
          <w:u w:val="single"/>
        </w:rPr>
      </w:pPr>
    </w:p>
    <w:p w14:paraId="2A8CA161" w14:textId="40AB2115" w:rsidR="000F0BCF" w:rsidRPr="003E699E" w:rsidRDefault="000F0BCF" w:rsidP="000F0BCF">
      <w:pPr>
        <w:tabs>
          <w:tab w:val="left" w:pos="7710"/>
        </w:tabs>
        <w:rPr>
          <w:rFonts w:ascii="Times New Roman" w:eastAsia="Calibri" w:hAnsi="Times New Roman" w:cs="Times New Roman"/>
          <w:sz w:val="24"/>
          <w:szCs w:val="24"/>
        </w:rPr>
      </w:pPr>
      <w:r w:rsidRPr="003E699E">
        <w:rPr>
          <w:rFonts w:ascii="Times New Roman" w:eastAsia="Calibri" w:hAnsi="Times New Roman" w:cs="Times New Roman"/>
          <w:sz w:val="24"/>
          <w:szCs w:val="24"/>
        </w:rPr>
        <w:t xml:space="preserve">Please indicate the extent to which you agree with the following statement about mental </w:t>
      </w:r>
      <w:proofErr w:type="gramStart"/>
      <w:r w:rsidRPr="003E699E">
        <w:rPr>
          <w:rFonts w:ascii="Times New Roman" w:eastAsia="Calibri" w:hAnsi="Times New Roman" w:cs="Times New Roman"/>
          <w:sz w:val="24"/>
          <w:szCs w:val="24"/>
        </w:rPr>
        <w:t>illness</w:t>
      </w:r>
      <w:proofErr w:type="gramEnd"/>
    </w:p>
    <w:p w14:paraId="0020F355" w14:textId="0B23A90C" w:rsidR="008064E4" w:rsidRPr="003E699E" w:rsidRDefault="008064E4" w:rsidP="000F0BCF">
      <w:pPr>
        <w:tabs>
          <w:tab w:val="left" w:pos="7710"/>
        </w:tabs>
        <w:rPr>
          <w:rFonts w:ascii="Times New Roman" w:eastAsia="Calibri" w:hAnsi="Times New Roman" w:cs="Times New Roman"/>
          <w:sz w:val="24"/>
          <w:szCs w:val="24"/>
        </w:rPr>
      </w:pPr>
    </w:p>
    <w:p w14:paraId="4099BF95" w14:textId="77777777" w:rsidR="008064E4" w:rsidRPr="003E699E" w:rsidRDefault="008064E4" w:rsidP="008064E4">
      <w:pPr>
        <w:pStyle w:val="ListParagraph"/>
        <w:numPr>
          <w:ilvl w:val="0"/>
          <w:numId w:val="9"/>
        </w:numPr>
        <w:spacing w:line="276" w:lineRule="auto"/>
        <w:rPr>
          <w:rFonts w:ascii="Times New Roman" w:eastAsia="Calibri" w:hAnsi="Times New Roman" w:cs="Times New Roman"/>
          <w:sz w:val="24"/>
          <w:szCs w:val="24"/>
        </w:rPr>
      </w:pPr>
      <w:r w:rsidRPr="003E699E">
        <w:rPr>
          <w:rFonts w:ascii="Times New Roman" w:eastAsia="Calibri" w:hAnsi="Times New Roman" w:cs="Times New Roman"/>
          <w:sz w:val="24"/>
          <w:szCs w:val="24"/>
        </w:rPr>
        <w:t xml:space="preserve">A person with a mental illness is to blame for having mental illness. </w:t>
      </w:r>
    </w:p>
    <w:p w14:paraId="65579CF4" w14:textId="77777777" w:rsidR="008064E4" w:rsidRPr="003E699E" w:rsidRDefault="008064E4" w:rsidP="008064E4">
      <w:pPr>
        <w:pStyle w:val="ListParagraph"/>
        <w:numPr>
          <w:ilvl w:val="0"/>
          <w:numId w:val="9"/>
        </w:numPr>
        <w:spacing w:line="276" w:lineRule="auto"/>
        <w:rPr>
          <w:rFonts w:ascii="Times New Roman" w:eastAsia="Calibri" w:hAnsi="Times New Roman" w:cs="Times New Roman"/>
          <w:sz w:val="24"/>
          <w:szCs w:val="24"/>
        </w:rPr>
      </w:pPr>
      <w:r w:rsidRPr="003E699E">
        <w:rPr>
          <w:rFonts w:ascii="Times New Roman" w:eastAsia="Calibri" w:hAnsi="Times New Roman" w:cs="Times New Roman"/>
          <w:sz w:val="24"/>
          <w:szCs w:val="24"/>
        </w:rPr>
        <w:t xml:space="preserve">It is a person’s own fault that they are mentally ill. </w:t>
      </w:r>
    </w:p>
    <w:p w14:paraId="6D2D3712" w14:textId="77777777" w:rsidR="008064E4" w:rsidRPr="003E699E" w:rsidRDefault="008064E4" w:rsidP="008064E4">
      <w:pPr>
        <w:pStyle w:val="ListParagraph"/>
        <w:numPr>
          <w:ilvl w:val="0"/>
          <w:numId w:val="9"/>
        </w:numPr>
        <w:spacing w:line="276" w:lineRule="auto"/>
        <w:rPr>
          <w:rFonts w:ascii="Times New Roman" w:eastAsia="Calibri" w:hAnsi="Times New Roman" w:cs="Times New Roman"/>
          <w:sz w:val="24"/>
          <w:szCs w:val="24"/>
        </w:rPr>
      </w:pPr>
      <w:r w:rsidRPr="003E699E">
        <w:rPr>
          <w:rFonts w:ascii="Times New Roman" w:eastAsia="Calibri" w:hAnsi="Times New Roman" w:cs="Times New Roman"/>
          <w:sz w:val="24"/>
          <w:szCs w:val="24"/>
        </w:rPr>
        <w:t>Those with mental illnesses do not deserve their mental illness.</w:t>
      </w:r>
    </w:p>
    <w:p w14:paraId="7AA6A618" w14:textId="77777777" w:rsidR="008064E4" w:rsidRPr="003E699E" w:rsidRDefault="008064E4" w:rsidP="008064E4">
      <w:pPr>
        <w:pStyle w:val="ListParagraph"/>
        <w:numPr>
          <w:ilvl w:val="0"/>
          <w:numId w:val="9"/>
        </w:numPr>
        <w:spacing w:line="276" w:lineRule="auto"/>
        <w:rPr>
          <w:rFonts w:ascii="Times New Roman" w:eastAsia="Calibri" w:hAnsi="Times New Roman" w:cs="Times New Roman"/>
          <w:sz w:val="24"/>
          <w:szCs w:val="24"/>
        </w:rPr>
      </w:pPr>
      <w:r w:rsidRPr="003E699E">
        <w:rPr>
          <w:rFonts w:ascii="Times New Roman" w:eastAsia="Calibri" w:hAnsi="Times New Roman" w:cs="Times New Roman"/>
          <w:sz w:val="24"/>
          <w:szCs w:val="24"/>
        </w:rPr>
        <w:t>Those with mental illnesses should not feel guilty for being ill.</w:t>
      </w:r>
    </w:p>
    <w:p w14:paraId="7218E86E" w14:textId="4F5EB099" w:rsidR="008064E4" w:rsidRPr="003E699E" w:rsidRDefault="008064E4" w:rsidP="000F0BCF">
      <w:pPr>
        <w:tabs>
          <w:tab w:val="left" w:pos="7710"/>
        </w:tabs>
        <w:rPr>
          <w:rFonts w:ascii="Times New Roman" w:hAnsi="Times New Roman" w:cs="Times New Roman"/>
          <w:sz w:val="24"/>
          <w:szCs w:val="24"/>
        </w:rPr>
      </w:pPr>
    </w:p>
    <w:p w14:paraId="7EA9C953" w14:textId="529D7CFF" w:rsidR="008064E4" w:rsidRPr="003E699E" w:rsidRDefault="008064E4" w:rsidP="000F0BCF">
      <w:pPr>
        <w:tabs>
          <w:tab w:val="left" w:pos="7710"/>
        </w:tabs>
        <w:rPr>
          <w:rFonts w:ascii="Times New Roman" w:hAnsi="Times New Roman" w:cs="Times New Roman"/>
          <w:sz w:val="24"/>
          <w:szCs w:val="24"/>
        </w:rPr>
      </w:pPr>
    </w:p>
    <w:p w14:paraId="7ED1289C" w14:textId="390FF10B" w:rsidR="008064E4" w:rsidRPr="003E699E" w:rsidRDefault="008064E4" w:rsidP="000F0BCF">
      <w:pPr>
        <w:tabs>
          <w:tab w:val="left" w:pos="7710"/>
        </w:tabs>
        <w:rPr>
          <w:rFonts w:ascii="Times New Roman" w:hAnsi="Times New Roman" w:cs="Times New Roman"/>
          <w:sz w:val="24"/>
          <w:szCs w:val="24"/>
        </w:rPr>
      </w:pPr>
    </w:p>
    <w:p w14:paraId="339EFCF4" w14:textId="755ADAD4" w:rsidR="008064E4" w:rsidRPr="003E699E" w:rsidRDefault="008064E4" w:rsidP="000F0BCF">
      <w:pPr>
        <w:tabs>
          <w:tab w:val="left" w:pos="7710"/>
        </w:tabs>
        <w:rPr>
          <w:rFonts w:ascii="Times New Roman" w:hAnsi="Times New Roman" w:cs="Times New Roman"/>
          <w:sz w:val="24"/>
          <w:szCs w:val="24"/>
        </w:rPr>
      </w:pPr>
    </w:p>
    <w:p w14:paraId="3989EE14" w14:textId="7B7F40DD" w:rsidR="008064E4" w:rsidRPr="003E699E" w:rsidRDefault="008064E4" w:rsidP="000F0BCF">
      <w:pPr>
        <w:tabs>
          <w:tab w:val="left" w:pos="7710"/>
        </w:tabs>
        <w:rPr>
          <w:rFonts w:ascii="Times New Roman" w:hAnsi="Times New Roman" w:cs="Times New Roman"/>
          <w:sz w:val="24"/>
          <w:szCs w:val="24"/>
        </w:rPr>
      </w:pPr>
    </w:p>
    <w:p w14:paraId="5BE8690D" w14:textId="7E1300D8" w:rsidR="008064E4" w:rsidRPr="003E699E" w:rsidRDefault="008064E4" w:rsidP="000F0BCF">
      <w:pPr>
        <w:tabs>
          <w:tab w:val="left" w:pos="7710"/>
        </w:tabs>
        <w:rPr>
          <w:rFonts w:ascii="Times New Roman" w:hAnsi="Times New Roman" w:cs="Times New Roman"/>
          <w:sz w:val="24"/>
          <w:szCs w:val="24"/>
        </w:rPr>
      </w:pPr>
    </w:p>
    <w:p w14:paraId="3A14589A" w14:textId="3997E8C8" w:rsidR="008064E4" w:rsidRPr="003E699E" w:rsidRDefault="008064E4" w:rsidP="000F0BCF">
      <w:pPr>
        <w:tabs>
          <w:tab w:val="left" w:pos="7710"/>
        </w:tabs>
        <w:rPr>
          <w:rFonts w:ascii="Times New Roman" w:hAnsi="Times New Roman" w:cs="Times New Roman"/>
          <w:sz w:val="24"/>
          <w:szCs w:val="24"/>
        </w:rPr>
      </w:pPr>
    </w:p>
    <w:p w14:paraId="13CA1C85" w14:textId="4BB4E851" w:rsidR="008064E4" w:rsidRPr="003E699E" w:rsidRDefault="008064E4" w:rsidP="000F0BCF">
      <w:pPr>
        <w:tabs>
          <w:tab w:val="left" w:pos="7710"/>
        </w:tabs>
        <w:rPr>
          <w:rFonts w:ascii="Times New Roman" w:hAnsi="Times New Roman" w:cs="Times New Roman"/>
          <w:sz w:val="24"/>
          <w:szCs w:val="24"/>
        </w:rPr>
      </w:pPr>
    </w:p>
    <w:p w14:paraId="764148A2" w14:textId="418C6D8E" w:rsidR="008064E4" w:rsidRPr="003E699E" w:rsidRDefault="008064E4" w:rsidP="000F0BCF">
      <w:pPr>
        <w:tabs>
          <w:tab w:val="left" w:pos="7710"/>
        </w:tabs>
        <w:rPr>
          <w:rFonts w:ascii="Times New Roman" w:hAnsi="Times New Roman" w:cs="Times New Roman"/>
          <w:sz w:val="24"/>
          <w:szCs w:val="24"/>
        </w:rPr>
      </w:pPr>
    </w:p>
    <w:p w14:paraId="4353C06B" w14:textId="7F09AEEB" w:rsidR="008064E4" w:rsidRPr="003E699E" w:rsidRDefault="008064E4" w:rsidP="000F0BCF">
      <w:pPr>
        <w:tabs>
          <w:tab w:val="left" w:pos="7710"/>
        </w:tabs>
        <w:rPr>
          <w:rFonts w:ascii="Times New Roman" w:hAnsi="Times New Roman" w:cs="Times New Roman"/>
          <w:sz w:val="24"/>
          <w:szCs w:val="24"/>
        </w:rPr>
      </w:pPr>
    </w:p>
    <w:p w14:paraId="31887CB6" w14:textId="5C251806" w:rsidR="008064E4" w:rsidRPr="003E699E" w:rsidRDefault="008064E4" w:rsidP="000F0BCF">
      <w:pPr>
        <w:tabs>
          <w:tab w:val="left" w:pos="7710"/>
        </w:tabs>
        <w:rPr>
          <w:rFonts w:ascii="Times New Roman" w:hAnsi="Times New Roman" w:cs="Times New Roman"/>
          <w:sz w:val="24"/>
          <w:szCs w:val="24"/>
        </w:rPr>
      </w:pPr>
    </w:p>
    <w:p w14:paraId="16178A14" w14:textId="2018EA53" w:rsidR="008064E4" w:rsidRPr="003E699E" w:rsidRDefault="008064E4" w:rsidP="000F0BCF">
      <w:pPr>
        <w:tabs>
          <w:tab w:val="left" w:pos="7710"/>
        </w:tabs>
        <w:rPr>
          <w:rFonts w:ascii="Times New Roman" w:hAnsi="Times New Roman" w:cs="Times New Roman"/>
          <w:sz w:val="24"/>
          <w:szCs w:val="24"/>
        </w:rPr>
      </w:pPr>
    </w:p>
    <w:p w14:paraId="76E22972" w14:textId="5D5CFC90" w:rsidR="008064E4" w:rsidRPr="003E699E" w:rsidRDefault="008064E4" w:rsidP="000F0BCF">
      <w:pPr>
        <w:tabs>
          <w:tab w:val="left" w:pos="7710"/>
        </w:tabs>
        <w:rPr>
          <w:rFonts w:ascii="Times New Roman" w:hAnsi="Times New Roman" w:cs="Times New Roman"/>
          <w:sz w:val="24"/>
          <w:szCs w:val="24"/>
        </w:rPr>
      </w:pPr>
    </w:p>
    <w:p w14:paraId="53520DC8" w14:textId="0DE799F6" w:rsidR="008064E4" w:rsidRPr="003E699E" w:rsidRDefault="008064E4" w:rsidP="000F0BCF">
      <w:pPr>
        <w:tabs>
          <w:tab w:val="left" w:pos="7710"/>
        </w:tabs>
        <w:rPr>
          <w:rFonts w:ascii="Times New Roman" w:hAnsi="Times New Roman" w:cs="Times New Roman"/>
          <w:sz w:val="24"/>
          <w:szCs w:val="24"/>
        </w:rPr>
      </w:pPr>
    </w:p>
    <w:p w14:paraId="090A1FDA" w14:textId="6474AB7C" w:rsidR="008064E4" w:rsidRPr="003E699E" w:rsidRDefault="008064E4" w:rsidP="000F0BCF">
      <w:pPr>
        <w:tabs>
          <w:tab w:val="left" w:pos="7710"/>
        </w:tabs>
        <w:rPr>
          <w:rFonts w:ascii="Times New Roman" w:hAnsi="Times New Roman" w:cs="Times New Roman"/>
          <w:sz w:val="24"/>
          <w:szCs w:val="24"/>
        </w:rPr>
      </w:pPr>
    </w:p>
    <w:p w14:paraId="6AE3A436" w14:textId="3A1FA899" w:rsidR="008064E4" w:rsidRPr="003E699E" w:rsidRDefault="008064E4" w:rsidP="000F0BCF">
      <w:pPr>
        <w:tabs>
          <w:tab w:val="left" w:pos="7710"/>
        </w:tabs>
        <w:rPr>
          <w:rFonts w:ascii="Times New Roman" w:hAnsi="Times New Roman" w:cs="Times New Roman"/>
          <w:sz w:val="24"/>
          <w:szCs w:val="24"/>
        </w:rPr>
      </w:pPr>
    </w:p>
    <w:p w14:paraId="6B93CE85" w14:textId="2066B576" w:rsidR="008064E4" w:rsidRPr="003E699E" w:rsidRDefault="008064E4" w:rsidP="000F0BCF">
      <w:pPr>
        <w:tabs>
          <w:tab w:val="left" w:pos="7710"/>
        </w:tabs>
        <w:rPr>
          <w:rFonts w:ascii="Times New Roman" w:hAnsi="Times New Roman" w:cs="Times New Roman"/>
          <w:sz w:val="24"/>
          <w:szCs w:val="24"/>
        </w:rPr>
      </w:pPr>
    </w:p>
    <w:p w14:paraId="1F4C2E23" w14:textId="4892A604" w:rsidR="008064E4" w:rsidRPr="003E699E" w:rsidRDefault="008064E4" w:rsidP="000F0BCF">
      <w:pPr>
        <w:tabs>
          <w:tab w:val="left" w:pos="7710"/>
        </w:tabs>
        <w:rPr>
          <w:rFonts w:ascii="Times New Roman" w:hAnsi="Times New Roman" w:cs="Times New Roman"/>
          <w:sz w:val="24"/>
          <w:szCs w:val="24"/>
        </w:rPr>
      </w:pPr>
    </w:p>
    <w:p w14:paraId="727F5A9F" w14:textId="35D91D96" w:rsidR="00E00D63" w:rsidRPr="003E699E" w:rsidRDefault="00E00D63" w:rsidP="00E00D63">
      <w:pPr>
        <w:jc w:val="center"/>
        <w:rPr>
          <w:rFonts w:ascii="Times New Roman" w:hAnsi="Times New Roman" w:cs="Times New Roman"/>
          <w:sz w:val="24"/>
          <w:szCs w:val="24"/>
        </w:rPr>
      </w:pPr>
      <w:r w:rsidRPr="003E699E">
        <w:rPr>
          <w:rFonts w:ascii="Times New Roman" w:hAnsi="Times New Roman" w:cs="Times New Roman"/>
          <w:sz w:val="24"/>
          <w:szCs w:val="24"/>
        </w:rPr>
        <w:t>A</w:t>
      </w:r>
      <w:r w:rsidR="00193A3B" w:rsidRPr="003E699E">
        <w:rPr>
          <w:rFonts w:ascii="Times New Roman" w:hAnsi="Times New Roman" w:cs="Times New Roman"/>
          <w:sz w:val="24"/>
          <w:szCs w:val="24"/>
        </w:rPr>
        <w:t>ppendix F</w:t>
      </w:r>
    </w:p>
    <w:p w14:paraId="6550DC94" w14:textId="2419A88E" w:rsidR="00193A3B" w:rsidRPr="003E699E" w:rsidRDefault="00193A3B" w:rsidP="00E00D63">
      <w:pPr>
        <w:jc w:val="center"/>
        <w:rPr>
          <w:rFonts w:ascii="Times New Roman" w:hAnsi="Times New Roman" w:cs="Times New Roman"/>
          <w:sz w:val="24"/>
          <w:szCs w:val="24"/>
        </w:rPr>
      </w:pPr>
      <w:r w:rsidRPr="003E699E">
        <w:rPr>
          <w:rFonts w:ascii="Times New Roman" w:hAnsi="Times New Roman" w:cs="Times New Roman"/>
          <w:sz w:val="24"/>
          <w:szCs w:val="24"/>
        </w:rPr>
        <w:t>Mental Illness Stigma</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6D0625" w:rsidRPr="003E699E" w14:paraId="12B7D500" w14:textId="77777777" w:rsidTr="00B06D0F">
        <w:trPr>
          <w:trHeight w:val="576"/>
        </w:trPr>
        <w:tc>
          <w:tcPr>
            <w:tcW w:w="1335" w:type="dxa"/>
            <w:vAlign w:val="center"/>
          </w:tcPr>
          <w:p w14:paraId="78C6E8B2"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01D9FD90"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22E12B65"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334A905F"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4E914C5A"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372AE93E"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0442D37B"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6D0625" w:rsidRPr="003E699E" w14:paraId="38642BA4" w14:textId="77777777" w:rsidTr="00B06D0F">
        <w:trPr>
          <w:trHeight w:val="576"/>
        </w:trPr>
        <w:tc>
          <w:tcPr>
            <w:tcW w:w="1335" w:type="dxa"/>
            <w:vAlign w:val="center"/>
          </w:tcPr>
          <w:p w14:paraId="31732722"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29B11DCB"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0AD0B171"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0333F47A"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7B36972D"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785295A7"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134425A0"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443020D1"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A mentally ill person is more likely to harm others than a normal person.</w:t>
      </w:r>
    </w:p>
    <w:p w14:paraId="0567DBCE"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 xml:space="preserve">Mental disorder would require a much longer </w:t>
      </w:r>
      <w:proofErr w:type="gramStart"/>
      <w:r w:rsidRPr="003E699E">
        <w:rPr>
          <w:rFonts w:ascii="Times New Roman" w:hAnsi="Times New Roman" w:cs="Times New Roman"/>
          <w:sz w:val="24"/>
          <w:szCs w:val="24"/>
        </w:rPr>
        <w:t>period of time</w:t>
      </w:r>
      <w:proofErr w:type="gramEnd"/>
      <w:r w:rsidRPr="003E699E">
        <w:rPr>
          <w:rFonts w:ascii="Times New Roman" w:hAnsi="Times New Roman" w:cs="Times New Roman"/>
          <w:sz w:val="24"/>
          <w:szCs w:val="24"/>
        </w:rPr>
        <w:t xml:space="preserve"> to be cured than would other general diseases.</w:t>
      </w:r>
    </w:p>
    <w:p w14:paraId="7C681432"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It may be a good idea to stay away from people who have psychological disorder because their behavior is dangerous.</w:t>
      </w:r>
    </w:p>
    <w:p w14:paraId="3FDBC25E"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The term ‘‘Psychological disorder’’ makes me feel embarrassed.</w:t>
      </w:r>
    </w:p>
    <w:p w14:paraId="6CBC61E5"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A person with psychological disorder should have a job with minor responsibilities.</w:t>
      </w:r>
    </w:p>
    <w:p w14:paraId="12046E8D" w14:textId="77777777" w:rsidR="00E00D63" w:rsidRPr="003E699E" w:rsidRDefault="00E00D63" w:rsidP="00E00D63">
      <w:pPr>
        <w:pStyle w:val="ListParagraph"/>
        <w:numPr>
          <w:ilvl w:val="0"/>
          <w:numId w:val="10"/>
        </w:numPr>
        <w:rPr>
          <w:rFonts w:ascii="Times New Roman" w:hAnsi="Times New Roman" w:cs="Times New Roman"/>
          <w:sz w:val="24"/>
          <w:szCs w:val="24"/>
        </w:rPr>
      </w:pPr>
      <w:proofErr w:type="gramStart"/>
      <w:r w:rsidRPr="003E699E">
        <w:rPr>
          <w:rFonts w:ascii="Times New Roman" w:hAnsi="Times New Roman" w:cs="Times New Roman"/>
          <w:sz w:val="24"/>
          <w:szCs w:val="24"/>
        </w:rPr>
        <w:t>Mentally-ill</w:t>
      </w:r>
      <w:proofErr w:type="gramEnd"/>
      <w:r w:rsidRPr="003E699E">
        <w:rPr>
          <w:rFonts w:ascii="Times New Roman" w:hAnsi="Times New Roman" w:cs="Times New Roman"/>
          <w:sz w:val="24"/>
          <w:szCs w:val="24"/>
        </w:rPr>
        <w:t xml:space="preserve"> people are more likely to be criminals.</w:t>
      </w:r>
    </w:p>
    <w:p w14:paraId="4F11E17A"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Psychological disorder is recurrent.</w:t>
      </w:r>
    </w:p>
    <w:p w14:paraId="7C03DF61"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I am afraid of what my boss, friends, and others would think if I were diagnosed as having a psychological disorder.</w:t>
      </w:r>
    </w:p>
    <w:p w14:paraId="3B9D992E"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Individuals diagnosed as mentally ill will suffer from its symptoms throughout their life.</w:t>
      </w:r>
    </w:p>
    <w:p w14:paraId="280A46D0"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People who have once received psychological treatment are likely to need further treatment in the future.</w:t>
      </w:r>
    </w:p>
    <w:p w14:paraId="2D4B6FE2"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 xml:space="preserve">It might be difficult for </w:t>
      </w:r>
      <w:proofErr w:type="gramStart"/>
      <w:r w:rsidRPr="003E699E">
        <w:rPr>
          <w:rFonts w:ascii="Times New Roman" w:hAnsi="Times New Roman" w:cs="Times New Roman"/>
          <w:sz w:val="24"/>
          <w:szCs w:val="24"/>
        </w:rPr>
        <w:t>mentally-ill</w:t>
      </w:r>
      <w:proofErr w:type="gramEnd"/>
      <w:r w:rsidRPr="003E699E">
        <w:rPr>
          <w:rFonts w:ascii="Times New Roman" w:hAnsi="Times New Roman" w:cs="Times New Roman"/>
          <w:sz w:val="24"/>
          <w:szCs w:val="24"/>
        </w:rPr>
        <w:t xml:space="preserve"> people to follow social rules such as being punctual or keeping promises.</w:t>
      </w:r>
    </w:p>
    <w:p w14:paraId="420FEE2B"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I would be embarrassed if people knew that I dated a person who once received psychological treatment.</w:t>
      </w:r>
    </w:p>
    <w:p w14:paraId="7830C2E1"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I am afraid of people who are suffering from psychological disorder because they may harm me.</w:t>
      </w:r>
    </w:p>
    <w:p w14:paraId="01B13B16"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A person with psychological disorder is less likely to function well as a parent.</w:t>
      </w:r>
    </w:p>
    <w:p w14:paraId="07346C86"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I would be embarrassed if a person in my family became mentally ill.</w:t>
      </w:r>
    </w:p>
    <w:p w14:paraId="013406A2"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I do not believe that psychological disorder is ever completely cured.</w:t>
      </w:r>
    </w:p>
    <w:p w14:paraId="43EF36EE" w14:textId="77777777" w:rsidR="00E00D63" w:rsidRPr="003E699E" w:rsidRDefault="00E00D63" w:rsidP="00E00D63">
      <w:pPr>
        <w:pStyle w:val="ListParagraph"/>
        <w:numPr>
          <w:ilvl w:val="0"/>
          <w:numId w:val="10"/>
        </w:numPr>
        <w:rPr>
          <w:rFonts w:ascii="Times New Roman" w:hAnsi="Times New Roman" w:cs="Times New Roman"/>
          <w:sz w:val="24"/>
          <w:szCs w:val="24"/>
        </w:rPr>
      </w:pPr>
      <w:proofErr w:type="gramStart"/>
      <w:r w:rsidRPr="003E699E">
        <w:rPr>
          <w:rFonts w:ascii="Times New Roman" w:hAnsi="Times New Roman" w:cs="Times New Roman"/>
          <w:sz w:val="24"/>
          <w:szCs w:val="24"/>
        </w:rPr>
        <w:t>Mentally-ill</w:t>
      </w:r>
      <w:proofErr w:type="gramEnd"/>
      <w:r w:rsidRPr="003E699E">
        <w:rPr>
          <w:rFonts w:ascii="Times New Roman" w:hAnsi="Times New Roman" w:cs="Times New Roman"/>
          <w:sz w:val="24"/>
          <w:szCs w:val="24"/>
        </w:rPr>
        <w:t xml:space="preserve"> people are unlikely to be able to live by themselves because they are unable to assume responsibilities.</w:t>
      </w:r>
    </w:p>
    <w:p w14:paraId="4B1B1AFC"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 xml:space="preserve">Most people would not knowingly be friends with a </w:t>
      </w:r>
      <w:proofErr w:type="gramStart"/>
      <w:r w:rsidRPr="003E699E">
        <w:rPr>
          <w:rFonts w:ascii="Times New Roman" w:hAnsi="Times New Roman" w:cs="Times New Roman"/>
          <w:sz w:val="24"/>
          <w:szCs w:val="24"/>
        </w:rPr>
        <w:t>mentally-ill</w:t>
      </w:r>
      <w:proofErr w:type="gramEnd"/>
      <w:r w:rsidRPr="003E699E">
        <w:rPr>
          <w:rFonts w:ascii="Times New Roman" w:hAnsi="Times New Roman" w:cs="Times New Roman"/>
          <w:sz w:val="24"/>
          <w:szCs w:val="24"/>
        </w:rPr>
        <w:t xml:space="preserve"> person.</w:t>
      </w:r>
    </w:p>
    <w:p w14:paraId="69E721BE"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The behavior of people who have psychological disorders is unpredictable.</w:t>
      </w:r>
    </w:p>
    <w:p w14:paraId="63065AF3" w14:textId="77777777"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Psychological disorder is unlikely to be cured regardless of treatment.</w:t>
      </w:r>
    </w:p>
    <w:p w14:paraId="05DC0FD2" w14:textId="567C3104" w:rsidR="00E00D63" w:rsidRPr="003E699E" w:rsidRDefault="00E00D63" w:rsidP="00E00D63">
      <w:pPr>
        <w:pStyle w:val="ListParagraph"/>
        <w:numPr>
          <w:ilvl w:val="0"/>
          <w:numId w:val="10"/>
        </w:numPr>
        <w:rPr>
          <w:rFonts w:ascii="Times New Roman" w:hAnsi="Times New Roman" w:cs="Times New Roman"/>
          <w:sz w:val="24"/>
          <w:szCs w:val="24"/>
        </w:rPr>
      </w:pPr>
      <w:r w:rsidRPr="003E699E">
        <w:rPr>
          <w:rFonts w:ascii="Times New Roman" w:hAnsi="Times New Roman" w:cs="Times New Roman"/>
          <w:sz w:val="24"/>
          <w:szCs w:val="24"/>
        </w:rPr>
        <w:t xml:space="preserve">I would not trust the work of a </w:t>
      </w:r>
      <w:proofErr w:type="gramStart"/>
      <w:r w:rsidRPr="003E699E">
        <w:rPr>
          <w:rFonts w:ascii="Times New Roman" w:hAnsi="Times New Roman" w:cs="Times New Roman"/>
          <w:sz w:val="24"/>
          <w:szCs w:val="24"/>
        </w:rPr>
        <w:t>mentally-ill</w:t>
      </w:r>
      <w:proofErr w:type="gramEnd"/>
      <w:r w:rsidRPr="003E699E">
        <w:rPr>
          <w:rFonts w:ascii="Times New Roman" w:hAnsi="Times New Roman" w:cs="Times New Roman"/>
          <w:sz w:val="24"/>
          <w:szCs w:val="24"/>
        </w:rPr>
        <w:t xml:space="preserve"> person assigned to my work team.</w:t>
      </w:r>
    </w:p>
    <w:p w14:paraId="75715784" w14:textId="5E36EF73" w:rsidR="00094302" w:rsidRPr="003E699E" w:rsidRDefault="00094302" w:rsidP="00094302">
      <w:pPr>
        <w:rPr>
          <w:rFonts w:ascii="Times New Roman" w:hAnsi="Times New Roman" w:cs="Times New Roman"/>
          <w:sz w:val="24"/>
          <w:szCs w:val="24"/>
        </w:rPr>
      </w:pPr>
    </w:p>
    <w:p w14:paraId="7C8CFEB8" w14:textId="4814C0EB" w:rsidR="00094302" w:rsidRPr="003E699E" w:rsidRDefault="00094302" w:rsidP="00094302">
      <w:pPr>
        <w:rPr>
          <w:rFonts w:ascii="Times New Roman" w:hAnsi="Times New Roman" w:cs="Times New Roman"/>
          <w:sz w:val="24"/>
          <w:szCs w:val="24"/>
        </w:rPr>
      </w:pPr>
    </w:p>
    <w:p w14:paraId="5F39DCBF" w14:textId="49D6825F" w:rsidR="00094302" w:rsidRPr="003E699E" w:rsidRDefault="00094302" w:rsidP="00094302">
      <w:pPr>
        <w:rPr>
          <w:rFonts w:ascii="Times New Roman" w:hAnsi="Times New Roman" w:cs="Times New Roman"/>
          <w:sz w:val="24"/>
          <w:szCs w:val="24"/>
        </w:rPr>
      </w:pPr>
    </w:p>
    <w:p w14:paraId="4554616F" w14:textId="512AC0E1" w:rsidR="00094302" w:rsidRPr="003E699E" w:rsidRDefault="00094302" w:rsidP="00094302">
      <w:pPr>
        <w:rPr>
          <w:rFonts w:ascii="Times New Roman" w:hAnsi="Times New Roman" w:cs="Times New Roman"/>
          <w:sz w:val="24"/>
          <w:szCs w:val="24"/>
        </w:rPr>
      </w:pPr>
    </w:p>
    <w:p w14:paraId="75D97DA2" w14:textId="77777777" w:rsidR="00F20076" w:rsidRPr="003E699E" w:rsidRDefault="00F20076" w:rsidP="00F20076">
      <w:pPr>
        <w:jc w:val="center"/>
        <w:rPr>
          <w:rFonts w:ascii="Times New Roman" w:hAnsi="Times New Roman" w:cs="Times New Roman"/>
          <w:sz w:val="24"/>
          <w:szCs w:val="24"/>
        </w:rPr>
      </w:pPr>
      <w:r w:rsidRPr="003E699E">
        <w:rPr>
          <w:rFonts w:ascii="Times New Roman" w:hAnsi="Times New Roman" w:cs="Times New Roman"/>
          <w:sz w:val="24"/>
          <w:szCs w:val="24"/>
        </w:rPr>
        <w:t>Appendix G</w:t>
      </w:r>
    </w:p>
    <w:p w14:paraId="797F4279" w14:textId="77777777" w:rsidR="00F20076" w:rsidRPr="003E699E" w:rsidRDefault="00410DC2" w:rsidP="00F20076">
      <w:pPr>
        <w:jc w:val="center"/>
        <w:rPr>
          <w:rFonts w:ascii="Times New Roman" w:hAnsi="Times New Roman" w:cs="Times New Roman"/>
          <w:sz w:val="24"/>
          <w:szCs w:val="24"/>
        </w:rPr>
      </w:pPr>
      <w:r w:rsidRPr="003E699E">
        <w:rPr>
          <w:rFonts w:ascii="Times New Roman" w:hAnsi="Times New Roman" w:cs="Times New Roman"/>
          <w:sz w:val="24"/>
          <w:szCs w:val="24"/>
        </w:rPr>
        <w:t>Alcoholism Vignette</w:t>
      </w:r>
    </w:p>
    <w:p w14:paraId="63078E8B" w14:textId="222605AF" w:rsidR="00F20076" w:rsidRPr="003E699E" w:rsidRDefault="00410DC2" w:rsidP="00F20076">
      <w:pPr>
        <w:jc w:val="center"/>
        <w:rPr>
          <w:rFonts w:ascii="Times New Roman" w:hAnsi="Times New Roman" w:cs="Times New Roman"/>
          <w:b/>
          <w:bCs/>
          <w:sz w:val="24"/>
          <w:szCs w:val="24"/>
        </w:rPr>
      </w:pPr>
      <w:r w:rsidRPr="003E699E">
        <w:rPr>
          <w:rFonts w:ascii="Times New Roman" w:hAnsi="Times New Roman" w:cs="Times New Roman"/>
          <w:sz w:val="24"/>
          <w:szCs w:val="24"/>
        </w:rPr>
        <w:t>(Susan used for participants who indicate their sex as female or other</w:t>
      </w:r>
      <w:r w:rsidRPr="003E699E">
        <w:rPr>
          <w:rFonts w:ascii="Times New Roman" w:hAnsi="Times New Roman" w:cs="Times New Roman"/>
          <w:b/>
          <w:bCs/>
          <w:sz w:val="24"/>
          <w:szCs w:val="24"/>
        </w:rPr>
        <w:t>)</w:t>
      </w:r>
    </w:p>
    <w:p w14:paraId="539D7144" w14:textId="77777777" w:rsidR="00410DC2" w:rsidRPr="003E699E" w:rsidRDefault="00410DC2" w:rsidP="00F20076">
      <w:pPr>
        <w:spacing w:line="480" w:lineRule="auto"/>
        <w:rPr>
          <w:rFonts w:ascii="Times New Roman" w:hAnsi="Times New Roman" w:cs="Times New Roman"/>
          <w:sz w:val="24"/>
          <w:szCs w:val="24"/>
        </w:rPr>
      </w:pPr>
      <w:r w:rsidRPr="003E699E">
        <w:rPr>
          <w:rFonts w:ascii="Times New Roman" w:hAnsi="Times New Roman" w:cs="Times New Roman"/>
          <w:sz w:val="24"/>
          <w:szCs w:val="24"/>
        </w:rPr>
        <w:t xml:space="preserve">Bill has been your roommate for two semesters at OU; while you are friends, he is not part of your group of friends with whom you hang out all the time. </w:t>
      </w:r>
      <w:proofErr w:type="gramStart"/>
      <w:r w:rsidRPr="003E699E">
        <w:rPr>
          <w:rFonts w:ascii="Times New Roman" w:hAnsi="Times New Roman" w:cs="Times New Roman"/>
          <w:sz w:val="24"/>
          <w:szCs w:val="24"/>
        </w:rPr>
        <w:t>That being said, Bill</w:t>
      </w:r>
      <w:proofErr w:type="gramEnd"/>
      <w:r w:rsidRPr="003E699E">
        <w:rPr>
          <w:rFonts w:ascii="Times New Roman" w:hAnsi="Times New Roman" w:cs="Times New Roman"/>
          <w:sz w:val="24"/>
          <w:szCs w:val="24"/>
        </w:rPr>
        <w:t xml:space="preserve"> is a really nice guy, generally outgoing, and pretty high-energy by most standards. However, you have noticed over the past couple of months, Bill has been progressively acting a little unlike himself. For starters, Bill has been staying out late at night. When he wakes up, he often has no recollection of who he was with or where he was the night before. Many mornings he often </w:t>
      </w:r>
      <w:proofErr w:type="gramStart"/>
      <w:r w:rsidRPr="003E699E">
        <w:rPr>
          <w:rFonts w:ascii="Times New Roman" w:hAnsi="Times New Roman" w:cs="Times New Roman"/>
          <w:sz w:val="24"/>
          <w:szCs w:val="24"/>
        </w:rPr>
        <w:t>has to</w:t>
      </w:r>
      <w:proofErr w:type="gramEnd"/>
      <w:r w:rsidRPr="003E699E">
        <w:rPr>
          <w:rFonts w:ascii="Times New Roman" w:hAnsi="Times New Roman" w:cs="Times New Roman"/>
          <w:sz w:val="24"/>
          <w:szCs w:val="24"/>
        </w:rPr>
        <w:t xml:space="preserve"> have a first drink of alcohol in order to help with his hangovers. It is </w:t>
      </w:r>
      <w:proofErr w:type="gramStart"/>
      <w:r w:rsidRPr="003E699E">
        <w:rPr>
          <w:rFonts w:ascii="Times New Roman" w:hAnsi="Times New Roman" w:cs="Times New Roman"/>
          <w:sz w:val="24"/>
          <w:szCs w:val="24"/>
        </w:rPr>
        <w:t>pretty clear</w:t>
      </w:r>
      <w:proofErr w:type="gramEnd"/>
      <w:r w:rsidRPr="003E699E">
        <w:rPr>
          <w:rFonts w:ascii="Times New Roman" w:hAnsi="Times New Roman" w:cs="Times New Roman"/>
          <w:sz w:val="24"/>
          <w:szCs w:val="24"/>
        </w:rPr>
        <w:t xml:space="preserve"> from the bags under his eyes that he hasn’t been sleeping much. He often seems distant and has slurred speech for much of the day. When you ask him </w:t>
      </w:r>
      <w:proofErr w:type="gramStart"/>
      <w:r w:rsidRPr="003E699E">
        <w:rPr>
          <w:rFonts w:ascii="Times New Roman" w:hAnsi="Times New Roman" w:cs="Times New Roman"/>
          <w:sz w:val="24"/>
          <w:szCs w:val="24"/>
        </w:rPr>
        <w:t>what’s</w:t>
      </w:r>
      <w:proofErr w:type="gramEnd"/>
      <w:r w:rsidRPr="003E699E">
        <w:rPr>
          <w:rFonts w:ascii="Times New Roman" w:hAnsi="Times New Roman" w:cs="Times New Roman"/>
          <w:sz w:val="24"/>
          <w:szCs w:val="24"/>
        </w:rPr>
        <w:t xml:space="preserve"> been bothering him, he gets defensive and says that nothing has changed. Lately, </w:t>
      </w:r>
      <w:proofErr w:type="gramStart"/>
      <w:r w:rsidRPr="003E699E">
        <w:rPr>
          <w:rFonts w:ascii="Times New Roman" w:hAnsi="Times New Roman" w:cs="Times New Roman"/>
          <w:sz w:val="24"/>
          <w:szCs w:val="24"/>
        </w:rPr>
        <w:t>he’s</w:t>
      </w:r>
      <w:proofErr w:type="gramEnd"/>
      <w:r w:rsidRPr="003E699E">
        <w:rPr>
          <w:rFonts w:ascii="Times New Roman" w:hAnsi="Times New Roman" w:cs="Times New Roman"/>
          <w:sz w:val="24"/>
          <w:szCs w:val="24"/>
        </w:rPr>
        <w:t xml:space="preserve"> been having trouble in school and is concerned about his ability to pass his classes. </w:t>
      </w:r>
      <w:proofErr w:type="gramStart"/>
      <w:r w:rsidRPr="003E699E">
        <w:rPr>
          <w:rFonts w:ascii="Times New Roman" w:hAnsi="Times New Roman" w:cs="Times New Roman"/>
          <w:sz w:val="24"/>
          <w:szCs w:val="24"/>
        </w:rPr>
        <w:t>You’ve</w:t>
      </w:r>
      <w:proofErr w:type="gramEnd"/>
      <w:r w:rsidRPr="003E699E">
        <w:rPr>
          <w:rFonts w:ascii="Times New Roman" w:hAnsi="Times New Roman" w:cs="Times New Roman"/>
          <w:sz w:val="24"/>
          <w:szCs w:val="24"/>
        </w:rPr>
        <w:t xml:space="preserve"> just completed a course in Abnormal Psychology which has taught you the symptoms of different mental illnesses, and it is clear to you that Bill is showing symptoms of alcohol use disorder.</w:t>
      </w:r>
    </w:p>
    <w:p w14:paraId="7036649B" w14:textId="77777777" w:rsidR="00094302" w:rsidRPr="003E699E" w:rsidRDefault="00094302" w:rsidP="00094302">
      <w:pPr>
        <w:rPr>
          <w:rFonts w:ascii="Times New Roman" w:hAnsi="Times New Roman" w:cs="Times New Roman"/>
          <w:sz w:val="24"/>
          <w:szCs w:val="24"/>
        </w:rPr>
      </w:pPr>
    </w:p>
    <w:p w14:paraId="612EB6AD" w14:textId="019F1492" w:rsidR="008064E4" w:rsidRPr="003E699E" w:rsidRDefault="008064E4" w:rsidP="000F0BCF">
      <w:pPr>
        <w:tabs>
          <w:tab w:val="left" w:pos="7710"/>
        </w:tabs>
        <w:rPr>
          <w:rFonts w:ascii="Times New Roman" w:hAnsi="Times New Roman" w:cs="Times New Roman"/>
          <w:sz w:val="24"/>
          <w:szCs w:val="24"/>
        </w:rPr>
      </w:pPr>
    </w:p>
    <w:p w14:paraId="4EE4C555" w14:textId="397332BC" w:rsidR="008E0735" w:rsidRPr="003E699E" w:rsidRDefault="008E0735" w:rsidP="000F0BCF">
      <w:pPr>
        <w:tabs>
          <w:tab w:val="left" w:pos="7710"/>
        </w:tabs>
        <w:rPr>
          <w:rFonts w:ascii="Times New Roman" w:hAnsi="Times New Roman" w:cs="Times New Roman"/>
          <w:sz w:val="24"/>
          <w:szCs w:val="24"/>
        </w:rPr>
      </w:pPr>
    </w:p>
    <w:p w14:paraId="136E27F9" w14:textId="04002E7D" w:rsidR="008E0735" w:rsidRPr="003E699E" w:rsidRDefault="008E0735" w:rsidP="000F0BCF">
      <w:pPr>
        <w:tabs>
          <w:tab w:val="left" w:pos="7710"/>
        </w:tabs>
        <w:rPr>
          <w:rFonts w:ascii="Times New Roman" w:hAnsi="Times New Roman" w:cs="Times New Roman"/>
          <w:sz w:val="24"/>
          <w:szCs w:val="24"/>
        </w:rPr>
      </w:pPr>
    </w:p>
    <w:p w14:paraId="16041946" w14:textId="364A5E2F" w:rsidR="008E0735" w:rsidRPr="003E699E" w:rsidRDefault="008E0735" w:rsidP="000F0BCF">
      <w:pPr>
        <w:tabs>
          <w:tab w:val="left" w:pos="7710"/>
        </w:tabs>
        <w:rPr>
          <w:rFonts w:ascii="Times New Roman" w:hAnsi="Times New Roman" w:cs="Times New Roman"/>
          <w:sz w:val="24"/>
          <w:szCs w:val="24"/>
        </w:rPr>
      </w:pPr>
    </w:p>
    <w:p w14:paraId="5E0BFD0D" w14:textId="0CF7BC9C" w:rsidR="008E0735" w:rsidRPr="003E699E" w:rsidRDefault="008E0735" w:rsidP="000F0BCF">
      <w:pPr>
        <w:tabs>
          <w:tab w:val="left" w:pos="7710"/>
        </w:tabs>
        <w:rPr>
          <w:rFonts w:ascii="Times New Roman" w:hAnsi="Times New Roman" w:cs="Times New Roman"/>
          <w:sz w:val="24"/>
          <w:szCs w:val="24"/>
        </w:rPr>
      </w:pPr>
    </w:p>
    <w:p w14:paraId="170B5AD5" w14:textId="1066D0CD" w:rsidR="008E0735" w:rsidRDefault="008E0735" w:rsidP="000F0BCF">
      <w:pPr>
        <w:tabs>
          <w:tab w:val="left" w:pos="7710"/>
        </w:tabs>
        <w:rPr>
          <w:rFonts w:ascii="Times New Roman" w:hAnsi="Times New Roman" w:cs="Times New Roman"/>
          <w:sz w:val="24"/>
          <w:szCs w:val="24"/>
        </w:rPr>
      </w:pPr>
    </w:p>
    <w:p w14:paraId="5364F727" w14:textId="77777777" w:rsidR="00D636BC" w:rsidRPr="003E699E" w:rsidRDefault="00D636BC" w:rsidP="000F0BCF">
      <w:pPr>
        <w:tabs>
          <w:tab w:val="left" w:pos="7710"/>
        </w:tabs>
        <w:rPr>
          <w:rFonts w:ascii="Times New Roman" w:hAnsi="Times New Roman" w:cs="Times New Roman"/>
          <w:sz w:val="24"/>
          <w:szCs w:val="24"/>
        </w:rPr>
      </w:pPr>
    </w:p>
    <w:p w14:paraId="3891BA79" w14:textId="49AB8DF2" w:rsidR="008E0735" w:rsidRPr="003E699E" w:rsidRDefault="008E0735" w:rsidP="000F0BCF">
      <w:pPr>
        <w:tabs>
          <w:tab w:val="left" w:pos="7710"/>
        </w:tabs>
        <w:rPr>
          <w:rFonts w:ascii="Times New Roman" w:hAnsi="Times New Roman" w:cs="Times New Roman"/>
          <w:sz w:val="24"/>
          <w:szCs w:val="24"/>
        </w:rPr>
      </w:pPr>
    </w:p>
    <w:p w14:paraId="343ED6E6" w14:textId="77777777" w:rsidR="00383E74" w:rsidRPr="003E699E" w:rsidRDefault="00383E74" w:rsidP="009D5B82">
      <w:pPr>
        <w:jc w:val="center"/>
        <w:rPr>
          <w:rFonts w:ascii="Times New Roman" w:hAnsi="Times New Roman" w:cs="Times New Roman"/>
          <w:sz w:val="24"/>
          <w:szCs w:val="24"/>
        </w:rPr>
      </w:pPr>
      <w:r w:rsidRPr="003E699E">
        <w:rPr>
          <w:rFonts w:ascii="Times New Roman" w:hAnsi="Times New Roman" w:cs="Times New Roman"/>
          <w:sz w:val="24"/>
          <w:szCs w:val="24"/>
        </w:rPr>
        <w:t>Appendix H</w:t>
      </w:r>
    </w:p>
    <w:p w14:paraId="21B29130" w14:textId="77777777" w:rsidR="009D5B82" w:rsidRPr="003E699E" w:rsidRDefault="009D5B82" w:rsidP="009D5B82">
      <w:pPr>
        <w:jc w:val="center"/>
        <w:rPr>
          <w:rFonts w:ascii="Times New Roman" w:hAnsi="Times New Roman" w:cs="Times New Roman"/>
          <w:b/>
          <w:bCs/>
          <w:sz w:val="24"/>
          <w:szCs w:val="24"/>
        </w:rPr>
      </w:pPr>
      <w:r w:rsidRPr="003E699E">
        <w:rPr>
          <w:rFonts w:ascii="Times New Roman" w:hAnsi="Times New Roman" w:cs="Times New Roman"/>
          <w:b/>
          <w:bCs/>
          <w:sz w:val="24"/>
          <w:szCs w:val="24"/>
        </w:rPr>
        <w:t>Alcoholism Vignette Outcomes</w:t>
      </w:r>
    </w:p>
    <w:p w14:paraId="78F751D3" w14:textId="6AED03AA" w:rsidR="008E0735" w:rsidRPr="003E699E" w:rsidRDefault="008E0735" w:rsidP="008E0735">
      <w:pPr>
        <w:rPr>
          <w:rFonts w:ascii="Times New Roman" w:hAnsi="Times New Roman" w:cs="Times New Roman"/>
          <w:b/>
          <w:bCs/>
          <w:sz w:val="24"/>
          <w:szCs w:val="24"/>
        </w:rPr>
      </w:pPr>
      <w:r w:rsidRPr="003E699E">
        <w:rPr>
          <w:rFonts w:ascii="Times New Roman" w:hAnsi="Times New Roman" w:cs="Times New Roman"/>
          <w:b/>
          <w:bCs/>
          <w:sz w:val="24"/>
          <w:szCs w:val="24"/>
        </w:rPr>
        <w:t>For the following questions use the scale below</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6D0625" w:rsidRPr="003E699E" w14:paraId="155CCC65" w14:textId="77777777" w:rsidTr="00B06D0F">
        <w:trPr>
          <w:trHeight w:val="576"/>
        </w:trPr>
        <w:tc>
          <w:tcPr>
            <w:tcW w:w="1335" w:type="dxa"/>
            <w:vAlign w:val="center"/>
          </w:tcPr>
          <w:p w14:paraId="5B400B54"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42FF69A9"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5B85518F"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2496BAA2"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4582B0F8"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41CBE4F3"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461B035C" w14:textId="77777777" w:rsidR="006D0625" w:rsidRPr="003E699E" w:rsidRDefault="006D0625"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6D0625" w:rsidRPr="003E699E" w14:paraId="03ECFBD8" w14:textId="77777777" w:rsidTr="00B06D0F">
        <w:trPr>
          <w:trHeight w:val="576"/>
        </w:trPr>
        <w:tc>
          <w:tcPr>
            <w:tcW w:w="1335" w:type="dxa"/>
            <w:vAlign w:val="center"/>
          </w:tcPr>
          <w:p w14:paraId="241A0EB8" w14:textId="74A5A543" w:rsidR="006D0625" w:rsidRPr="003E699E" w:rsidRDefault="006D0625" w:rsidP="00B06D0F">
            <w:pPr>
              <w:jc w:val="center"/>
              <w:rPr>
                <w:rFonts w:ascii="Times New Roman" w:eastAsia="Calibri" w:hAnsi="Times New Roman" w:cs="Times New Roman"/>
              </w:rPr>
            </w:pPr>
            <w:r>
              <w:rPr>
                <w:rFonts w:ascii="Times New Roman" w:eastAsia="Calibri" w:hAnsi="Times New Roman" w:cs="Times New Roman"/>
              </w:rPr>
              <w:t xml:space="preserve">Not </w:t>
            </w:r>
            <w:proofErr w:type="gramStart"/>
            <w:r>
              <w:rPr>
                <w:rFonts w:ascii="Times New Roman" w:eastAsia="Calibri" w:hAnsi="Times New Roman" w:cs="Times New Roman"/>
              </w:rPr>
              <w:t>At</w:t>
            </w:r>
            <w:proofErr w:type="gramEnd"/>
            <w:r>
              <w:rPr>
                <w:rFonts w:ascii="Times New Roman" w:eastAsia="Calibri" w:hAnsi="Times New Roman" w:cs="Times New Roman"/>
              </w:rPr>
              <w:t xml:space="preserve"> All</w:t>
            </w:r>
          </w:p>
        </w:tc>
        <w:tc>
          <w:tcPr>
            <w:tcW w:w="1335" w:type="dxa"/>
            <w:vAlign w:val="center"/>
          </w:tcPr>
          <w:p w14:paraId="16B35C06"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79DE07FA"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55E4EBB1"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4A32D877"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1BA72E0A" w14:textId="77777777" w:rsidR="006D0625" w:rsidRPr="003E699E" w:rsidRDefault="006D0625" w:rsidP="00B06D0F">
            <w:pPr>
              <w:jc w:val="center"/>
              <w:rPr>
                <w:rFonts w:ascii="Times New Roman" w:eastAsia="Calibri" w:hAnsi="Times New Roman" w:cs="Times New Roman"/>
              </w:rPr>
            </w:pPr>
          </w:p>
        </w:tc>
        <w:tc>
          <w:tcPr>
            <w:tcW w:w="1336" w:type="dxa"/>
            <w:vAlign w:val="center"/>
          </w:tcPr>
          <w:p w14:paraId="779E032E" w14:textId="1B78D2A4" w:rsidR="006D0625" w:rsidRPr="003E699E" w:rsidRDefault="006D0625" w:rsidP="00B06D0F">
            <w:pPr>
              <w:jc w:val="center"/>
              <w:rPr>
                <w:rFonts w:ascii="Times New Roman" w:eastAsia="Calibri" w:hAnsi="Times New Roman" w:cs="Times New Roman"/>
              </w:rPr>
            </w:pPr>
            <w:r>
              <w:rPr>
                <w:rFonts w:ascii="Times New Roman" w:eastAsia="Calibri" w:hAnsi="Times New Roman" w:cs="Times New Roman"/>
              </w:rPr>
              <w:t>Very Much</w:t>
            </w:r>
          </w:p>
        </w:tc>
      </w:tr>
    </w:tbl>
    <w:p w14:paraId="58638A60" w14:textId="70B92E50" w:rsidR="009D5B82" w:rsidRPr="003E699E" w:rsidRDefault="00F176C6" w:rsidP="009D5B82">
      <w:pPr>
        <w:jc w:val="center"/>
        <w:rPr>
          <w:rFonts w:ascii="Times New Roman" w:hAnsi="Times New Roman" w:cs="Times New Roman"/>
          <w:b/>
          <w:bCs/>
          <w:sz w:val="24"/>
          <w:szCs w:val="24"/>
        </w:rPr>
      </w:pPr>
      <w:r w:rsidRPr="003E699E">
        <w:rPr>
          <w:rFonts w:ascii="Times New Roman" w:hAnsi="Times New Roman" w:cs="Times New Roman"/>
          <w:b/>
          <w:bCs/>
          <w:sz w:val="24"/>
          <w:szCs w:val="24"/>
        </w:rPr>
        <w:t>Social Distancing</w:t>
      </w:r>
    </w:p>
    <w:p w14:paraId="4ACA506B"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How comfortable are you with Bill being your current roommate?</w:t>
      </w:r>
    </w:p>
    <w:p w14:paraId="4E7BF542"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How comfortable would you be if Bill got a job at the same place where you are employed?</w:t>
      </w:r>
    </w:p>
    <w:p w14:paraId="047CBD65"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To what extent would you want to continue living with Bill as a roommate?</w:t>
      </w:r>
    </w:p>
    <w:p w14:paraId="407A8C0E"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If next semester you were given the opportunity to move into a dorm with someone else,</w:t>
      </w:r>
    </w:p>
    <w:p w14:paraId="354949D5"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How willing would you be to continue being friends with Bill?</w:t>
      </w:r>
    </w:p>
    <w:p w14:paraId="57A23251"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How comfortable would you be if Bill married into your family?</w:t>
      </w:r>
    </w:p>
    <w:p w14:paraId="04712146"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 xml:space="preserve">How comfortable would you be if Bill </w:t>
      </w:r>
      <w:proofErr w:type="gramStart"/>
      <w:r w:rsidRPr="003E699E">
        <w:rPr>
          <w:rFonts w:ascii="Times New Roman" w:hAnsi="Times New Roman" w:cs="Times New Roman"/>
          <w:sz w:val="24"/>
          <w:szCs w:val="24"/>
        </w:rPr>
        <w:t>was</w:t>
      </w:r>
      <w:proofErr w:type="gramEnd"/>
      <w:r w:rsidRPr="003E699E">
        <w:rPr>
          <w:rFonts w:ascii="Times New Roman" w:hAnsi="Times New Roman" w:cs="Times New Roman"/>
          <w:sz w:val="24"/>
          <w:szCs w:val="24"/>
        </w:rPr>
        <w:t xml:space="preserve"> part of the group of friends you usually hang out with?</w:t>
      </w:r>
    </w:p>
    <w:p w14:paraId="031637BA" w14:textId="131E0788"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 xml:space="preserve">How comfortable would you be if Bill </w:t>
      </w:r>
      <w:proofErr w:type="gramStart"/>
      <w:r w:rsidRPr="003E699E">
        <w:rPr>
          <w:rFonts w:ascii="Times New Roman" w:hAnsi="Times New Roman" w:cs="Times New Roman"/>
          <w:sz w:val="24"/>
          <w:szCs w:val="24"/>
        </w:rPr>
        <w:t>was</w:t>
      </w:r>
      <w:proofErr w:type="gramEnd"/>
      <w:r w:rsidRPr="003E699E">
        <w:rPr>
          <w:rFonts w:ascii="Times New Roman" w:hAnsi="Times New Roman" w:cs="Times New Roman"/>
          <w:sz w:val="24"/>
          <w:szCs w:val="24"/>
        </w:rPr>
        <w:t xml:space="preserve"> assigned to be your partner for a group project in class?</w:t>
      </w:r>
    </w:p>
    <w:p w14:paraId="0213B6F7" w14:textId="356F73FD" w:rsidR="00CF3BE2" w:rsidRPr="003E699E" w:rsidRDefault="00E17AA4" w:rsidP="005B49E1">
      <w:pPr>
        <w:jc w:val="center"/>
        <w:rPr>
          <w:rFonts w:ascii="Times New Roman" w:hAnsi="Times New Roman" w:cs="Times New Roman"/>
          <w:sz w:val="24"/>
          <w:szCs w:val="24"/>
        </w:rPr>
      </w:pPr>
      <w:r w:rsidRPr="003E699E">
        <w:rPr>
          <w:rFonts w:ascii="Times New Roman" w:hAnsi="Times New Roman" w:cs="Times New Roman"/>
          <w:b/>
          <w:bCs/>
          <w:sz w:val="24"/>
          <w:szCs w:val="24"/>
        </w:rPr>
        <w:t>Prosocial Behavior</w:t>
      </w:r>
    </w:p>
    <w:p w14:paraId="1FBE82B1"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 xml:space="preserve">To what extent would you be willing to offer Bill personal assistance? </w:t>
      </w:r>
    </w:p>
    <w:p w14:paraId="6AA872BA" w14:textId="77777777" w:rsidR="008E0735" w:rsidRPr="003E699E" w:rsidRDefault="008E0735" w:rsidP="008E0735">
      <w:pPr>
        <w:ind w:firstLine="720"/>
        <w:rPr>
          <w:rFonts w:ascii="Times New Roman" w:hAnsi="Times New Roman" w:cs="Times New Roman"/>
          <w:sz w:val="24"/>
          <w:szCs w:val="24"/>
        </w:rPr>
      </w:pPr>
      <w:r w:rsidRPr="003E699E">
        <w:rPr>
          <w:rFonts w:ascii="Times New Roman" w:hAnsi="Times New Roman" w:cs="Times New Roman"/>
          <w:sz w:val="24"/>
          <w:szCs w:val="24"/>
        </w:rPr>
        <w:t>· 1(Not at all willing)-7 (extremely willing)</w:t>
      </w:r>
    </w:p>
    <w:p w14:paraId="5B462CC6" w14:textId="77777777" w:rsidR="008E0735" w:rsidRPr="003E699E" w:rsidRDefault="008E0735" w:rsidP="008E0735">
      <w:pPr>
        <w:pStyle w:val="ListParagraph"/>
        <w:numPr>
          <w:ilvl w:val="0"/>
          <w:numId w:val="11"/>
        </w:numPr>
        <w:rPr>
          <w:rFonts w:ascii="Times New Roman" w:hAnsi="Times New Roman" w:cs="Times New Roman"/>
          <w:sz w:val="24"/>
          <w:szCs w:val="24"/>
        </w:rPr>
      </w:pPr>
      <w:r w:rsidRPr="003E699E">
        <w:rPr>
          <w:rFonts w:ascii="Times New Roman" w:hAnsi="Times New Roman" w:cs="Times New Roman"/>
          <w:sz w:val="24"/>
          <w:szCs w:val="24"/>
        </w:rPr>
        <w:t>To what extent would you be willing to drive Bill to counseling (once a week)?</w:t>
      </w:r>
    </w:p>
    <w:p w14:paraId="4D85678A" w14:textId="0FC18C1A" w:rsidR="008E0735" w:rsidRPr="003E699E" w:rsidRDefault="008E0735" w:rsidP="008E0735">
      <w:pPr>
        <w:ind w:firstLine="720"/>
        <w:rPr>
          <w:rFonts w:ascii="Times New Roman" w:hAnsi="Times New Roman" w:cs="Times New Roman"/>
          <w:sz w:val="24"/>
          <w:szCs w:val="24"/>
        </w:rPr>
      </w:pPr>
      <w:r w:rsidRPr="003E699E">
        <w:rPr>
          <w:rFonts w:ascii="Times New Roman" w:hAnsi="Times New Roman" w:cs="Times New Roman"/>
          <w:sz w:val="24"/>
          <w:szCs w:val="24"/>
        </w:rPr>
        <w:t>· 1(Not at all willing)-7 (extremely willing)</w:t>
      </w:r>
    </w:p>
    <w:p w14:paraId="0F287719" w14:textId="3EFAD423" w:rsidR="00E17AA4" w:rsidRPr="003E699E" w:rsidRDefault="00E17AA4" w:rsidP="00E17AA4">
      <w:pPr>
        <w:ind w:firstLine="720"/>
        <w:jc w:val="center"/>
        <w:rPr>
          <w:rFonts w:ascii="Times New Roman" w:hAnsi="Times New Roman" w:cs="Times New Roman"/>
          <w:b/>
          <w:bCs/>
          <w:sz w:val="24"/>
          <w:szCs w:val="24"/>
        </w:rPr>
      </w:pPr>
      <w:r w:rsidRPr="003E699E">
        <w:rPr>
          <w:rFonts w:ascii="Times New Roman" w:hAnsi="Times New Roman" w:cs="Times New Roman"/>
          <w:b/>
          <w:bCs/>
          <w:sz w:val="24"/>
          <w:szCs w:val="24"/>
        </w:rPr>
        <w:t xml:space="preserve">Comfortability </w:t>
      </w:r>
    </w:p>
    <w:p w14:paraId="18C393A7" w14:textId="77777777" w:rsidR="008E0735" w:rsidRPr="003E699E" w:rsidRDefault="008E0735" w:rsidP="008E0735">
      <w:pPr>
        <w:pStyle w:val="ListParagraph"/>
        <w:numPr>
          <w:ilvl w:val="0"/>
          <w:numId w:val="12"/>
        </w:numPr>
        <w:rPr>
          <w:rFonts w:ascii="Times New Roman" w:hAnsi="Times New Roman" w:cs="Times New Roman"/>
          <w:sz w:val="24"/>
          <w:szCs w:val="24"/>
        </w:rPr>
      </w:pPr>
      <w:r w:rsidRPr="003E699E">
        <w:rPr>
          <w:rFonts w:ascii="Times New Roman" w:hAnsi="Times New Roman" w:cs="Times New Roman"/>
          <w:sz w:val="24"/>
          <w:szCs w:val="24"/>
        </w:rPr>
        <w:t>How embarrassed are you of Bill?</w:t>
      </w:r>
    </w:p>
    <w:p w14:paraId="22041E00" w14:textId="77777777" w:rsidR="008E0735" w:rsidRPr="003E699E" w:rsidRDefault="008E0735" w:rsidP="008E0735">
      <w:pPr>
        <w:pStyle w:val="ListParagraph"/>
        <w:numPr>
          <w:ilvl w:val="0"/>
          <w:numId w:val="12"/>
        </w:numPr>
        <w:rPr>
          <w:rFonts w:ascii="Times New Roman" w:hAnsi="Times New Roman" w:cs="Times New Roman"/>
          <w:sz w:val="24"/>
          <w:szCs w:val="24"/>
        </w:rPr>
      </w:pPr>
      <w:r w:rsidRPr="003E699E">
        <w:rPr>
          <w:rFonts w:ascii="Times New Roman" w:hAnsi="Times New Roman" w:cs="Times New Roman"/>
          <w:sz w:val="24"/>
          <w:szCs w:val="24"/>
        </w:rPr>
        <w:t>To what extent would you want to be associated with Bill?</w:t>
      </w:r>
    </w:p>
    <w:p w14:paraId="12FF9F8C" w14:textId="77777777" w:rsidR="008E0735" w:rsidRPr="003E699E" w:rsidRDefault="008E0735" w:rsidP="008E0735">
      <w:pPr>
        <w:pStyle w:val="ListParagraph"/>
        <w:numPr>
          <w:ilvl w:val="0"/>
          <w:numId w:val="12"/>
        </w:numPr>
        <w:rPr>
          <w:rFonts w:ascii="Times New Roman" w:hAnsi="Times New Roman" w:cs="Times New Roman"/>
          <w:sz w:val="24"/>
          <w:szCs w:val="24"/>
        </w:rPr>
      </w:pPr>
      <w:r w:rsidRPr="003E699E">
        <w:rPr>
          <w:rFonts w:ascii="Times New Roman" w:hAnsi="Times New Roman" w:cs="Times New Roman"/>
          <w:sz w:val="24"/>
          <w:szCs w:val="24"/>
        </w:rPr>
        <w:t>Say you were going out to a party; what is the likelihood that you would invite Bill?</w:t>
      </w:r>
    </w:p>
    <w:p w14:paraId="73988484" w14:textId="77777777" w:rsidR="008E0735" w:rsidRPr="003E699E" w:rsidRDefault="008E0735" w:rsidP="008E0735">
      <w:pPr>
        <w:pStyle w:val="ListParagraph"/>
        <w:numPr>
          <w:ilvl w:val="0"/>
          <w:numId w:val="12"/>
        </w:numPr>
        <w:rPr>
          <w:rFonts w:ascii="Times New Roman" w:hAnsi="Times New Roman" w:cs="Times New Roman"/>
          <w:sz w:val="24"/>
          <w:szCs w:val="24"/>
        </w:rPr>
      </w:pPr>
      <w:r w:rsidRPr="003E699E">
        <w:rPr>
          <w:rFonts w:ascii="Times New Roman" w:hAnsi="Times New Roman" w:cs="Times New Roman"/>
          <w:sz w:val="24"/>
          <w:szCs w:val="24"/>
        </w:rPr>
        <w:t>How comfortable would you be around Bill?</w:t>
      </w:r>
    </w:p>
    <w:p w14:paraId="3D20A0CF" w14:textId="77777777" w:rsidR="008E0735" w:rsidRPr="003E699E" w:rsidRDefault="008E0735" w:rsidP="008E0735">
      <w:pPr>
        <w:pStyle w:val="ListParagraph"/>
        <w:numPr>
          <w:ilvl w:val="0"/>
          <w:numId w:val="12"/>
        </w:numPr>
        <w:rPr>
          <w:rFonts w:ascii="Times New Roman" w:hAnsi="Times New Roman" w:cs="Times New Roman"/>
          <w:sz w:val="24"/>
          <w:szCs w:val="24"/>
        </w:rPr>
      </w:pPr>
      <w:r w:rsidRPr="003E699E">
        <w:rPr>
          <w:rFonts w:ascii="Times New Roman" w:hAnsi="Times New Roman" w:cs="Times New Roman"/>
          <w:sz w:val="24"/>
          <w:szCs w:val="24"/>
        </w:rPr>
        <w:t>How comfortable would you be being seen out in public with Bill?</w:t>
      </w:r>
    </w:p>
    <w:p w14:paraId="6EEA95ED" w14:textId="6695BEB5" w:rsidR="008E0735" w:rsidRPr="003E699E" w:rsidRDefault="008E0735" w:rsidP="00B92EEF">
      <w:pPr>
        <w:pStyle w:val="ListParagraph"/>
        <w:numPr>
          <w:ilvl w:val="0"/>
          <w:numId w:val="12"/>
        </w:numPr>
        <w:rPr>
          <w:rFonts w:ascii="Times New Roman" w:hAnsi="Times New Roman" w:cs="Times New Roman"/>
          <w:sz w:val="24"/>
          <w:szCs w:val="24"/>
        </w:rPr>
      </w:pPr>
      <w:r w:rsidRPr="003E699E">
        <w:rPr>
          <w:rFonts w:ascii="Times New Roman" w:hAnsi="Times New Roman" w:cs="Times New Roman"/>
          <w:sz w:val="24"/>
          <w:szCs w:val="24"/>
        </w:rPr>
        <w:t>To what extent would you be embarrassed if you were out in public with Bill, and your</w:t>
      </w:r>
      <w:r w:rsidR="00B92EEF" w:rsidRPr="003E699E">
        <w:rPr>
          <w:rFonts w:ascii="Times New Roman" w:hAnsi="Times New Roman" w:cs="Times New Roman"/>
          <w:sz w:val="24"/>
          <w:szCs w:val="24"/>
        </w:rPr>
        <w:t xml:space="preserve"> </w:t>
      </w:r>
      <w:r w:rsidRPr="003E699E">
        <w:rPr>
          <w:rFonts w:ascii="Times New Roman" w:hAnsi="Times New Roman" w:cs="Times New Roman"/>
          <w:sz w:val="24"/>
          <w:szCs w:val="24"/>
        </w:rPr>
        <w:t>group of friends saw you with him?</w:t>
      </w:r>
    </w:p>
    <w:p w14:paraId="20079227" w14:textId="3EE6829C" w:rsidR="008E0735" w:rsidRPr="003E699E" w:rsidRDefault="008E0735" w:rsidP="008879D8">
      <w:pPr>
        <w:pStyle w:val="ListParagraph"/>
        <w:numPr>
          <w:ilvl w:val="0"/>
          <w:numId w:val="12"/>
        </w:numPr>
        <w:rPr>
          <w:rFonts w:ascii="Times New Roman" w:hAnsi="Times New Roman" w:cs="Times New Roman"/>
          <w:sz w:val="24"/>
          <w:szCs w:val="24"/>
        </w:rPr>
      </w:pPr>
      <w:r w:rsidRPr="003E699E">
        <w:rPr>
          <w:rFonts w:ascii="Times New Roman" w:hAnsi="Times New Roman" w:cs="Times New Roman"/>
          <w:sz w:val="24"/>
          <w:szCs w:val="24"/>
        </w:rPr>
        <w:t>Imagine that you are part of a social club (</w:t>
      </w:r>
      <w:proofErr w:type="gramStart"/>
      <w:r w:rsidRPr="003E699E">
        <w:rPr>
          <w:rFonts w:ascii="Times New Roman" w:hAnsi="Times New Roman" w:cs="Times New Roman"/>
          <w:sz w:val="24"/>
          <w:szCs w:val="24"/>
        </w:rPr>
        <w:t>i.e.</w:t>
      </w:r>
      <w:proofErr w:type="gramEnd"/>
      <w:r w:rsidRPr="003E699E">
        <w:rPr>
          <w:rFonts w:ascii="Times New Roman" w:hAnsi="Times New Roman" w:cs="Times New Roman"/>
          <w:sz w:val="24"/>
          <w:szCs w:val="24"/>
        </w:rPr>
        <w:t xml:space="preserve"> Greek life, chess club, etc.). To what extent</w:t>
      </w:r>
      <w:r w:rsidR="008879D8" w:rsidRPr="003E699E">
        <w:rPr>
          <w:rFonts w:ascii="Times New Roman" w:hAnsi="Times New Roman" w:cs="Times New Roman"/>
          <w:sz w:val="24"/>
          <w:szCs w:val="24"/>
        </w:rPr>
        <w:t xml:space="preserve"> </w:t>
      </w:r>
      <w:r w:rsidR="00B92EEF" w:rsidRPr="003E699E">
        <w:rPr>
          <w:rFonts w:ascii="Times New Roman" w:hAnsi="Times New Roman" w:cs="Times New Roman"/>
          <w:sz w:val="24"/>
          <w:szCs w:val="24"/>
        </w:rPr>
        <w:t>w</w:t>
      </w:r>
      <w:r w:rsidRPr="003E699E">
        <w:rPr>
          <w:rFonts w:ascii="Times New Roman" w:hAnsi="Times New Roman" w:cs="Times New Roman"/>
          <w:sz w:val="24"/>
          <w:szCs w:val="24"/>
        </w:rPr>
        <w:t xml:space="preserve">ould you want to recruit Bill to be a part of your social club. </w:t>
      </w:r>
    </w:p>
    <w:p w14:paraId="55715C86" w14:textId="19C2043E" w:rsidR="008E0735" w:rsidRPr="003E699E" w:rsidRDefault="008E0735" w:rsidP="000F0BCF">
      <w:pPr>
        <w:tabs>
          <w:tab w:val="left" w:pos="7710"/>
        </w:tabs>
        <w:rPr>
          <w:rFonts w:ascii="Times New Roman" w:hAnsi="Times New Roman" w:cs="Times New Roman"/>
          <w:sz w:val="24"/>
          <w:szCs w:val="24"/>
        </w:rPr>
      </w:pPr>
    </w:p>
    <w:p w14:paraId="432973DF" w14:textId="284F1871" w:rsidR="00B92EEF" w:rsidRPr="003E699E" w:rsidRDefault="00B92EEF" w:rsidP="000F0BCF">
      <w:pPr>
        <w:tabs>
          <w:tab w:val="left" w:pos="7710"/>
        </w:tabs>
        <w:rPr>
          <w:rFonts w:ascii="Times New Roman" w:hAnsi="Times New Roman" w:cs="Times New Roman"/>
          <w:sz w:val="24"/>
          <w:szCs w:val="24"/>
        </w:rPr>
      </w:pPr>
    </w:p>
    <w:p w14:paraId="7D696623" w14:textId="4F804AAB" w:rsidR="00B92EEF" w:rsidRPr="003E699E" w:rsidRDefault="00B92EEF" w:rsidP="000F0BCF">
      <w:pPr>
        <w:tabs>
          <w:tab w:val="left" w:pos="7710"/>
        </w:tabs>
        <w:rPr>
          <w:rFonts w:ascii="Times New Roman" w:hAnsi="Times New Roman" w:cs="Times New Roman"/>
          <w:sz w:val="24"/>
          <w:szCs w:val="24"/>
        </w:rPr>
      </w:pPr>
    </w:p>
    <w:p w14:paraId="07BD6900" w14:textId="0871E78A" w:rsidR="00B92EEF" w:rsidRPr="003E699E" w:rsidRDefault="00B92EEF" w:rsidP="000F0BCF">
      <w:pPr>
        <w:tabs>
          <w:tab w:val="left" w:pos="7710"/>
        </w:tabs>
        <w:rPr>
          <w:rFonts w:ascii="Times New Roman" w:hAnsi="Times New Roman" w:cs="Times New Roman"/>
          <w:sz w:val="24"/>
          <w:szCs w:val="24"/>
        </w:rPr>
      </w:pPr>
    </w:p>
    <w:p w14:paraId="61BD3329" w14:textId="1A315990" w:rsidR="00C766AE" w:rsidRPr="003E699E" w:rsidRDefault="00C766AE" w:rsidP="00C766AE">
      <w:pPr>
        <w:jc w:val="center"/>
        <w:rPr>
          <w:rFonts w:ascii="Times New Roman" w:hAnsi="Times New Roman" w:cs="Times New Roman"/>
          <w:bCs/>
          <w:sz w:val="24"/>
          <w:szCs w:val="24"/>
        </w:rPr>
      </w:pPr>
      <w:r w:rsidRPr="003E699E">
        <w:rPr>
          <w:rFonts w:ascii="Times New Roman" w:hAnsi="Times New Roman" w:cs="Times New Roman"/>
          <w:bCs/>
          <w:sz w:val="24"/>
          <w:szCs w:val="24"/>
        </w:rPr>
        <w:t>Appendix I</w:t>
      </w:r>
    </w:p>
    <w:p w14:paraId="3260A5BB" w14:textId="259D0B79" w:rsidR="00C766AE" w:rsidRPr="003E699E" w:rsidRDefault="00C766AE" w:rsidP="00C766AE">
      <w:pPr>
        <w:jc w:val="center"/>
        <w:rPr>
          <w:rFonts w:ascii="Times New Roman" w:hAnsi="Times New Roman" w:cs="Times New Roman"/>
          <w:bCs/>
          <w:sz w:val="24"/>
          <w:szCs w:val="24"/>
        </w:rPr>
      </w:pPr>
      <w:r w:rsidRPr="003E699E">
        <w:rPr>
          <w:rFonts w:ascii="Times New Roman" w:hAnsi="Times New Roman" w:cs="Times New Roman"/>
          <w:bCs/>
          <w:sz w:val="24"/>
          <w:szCs w:val="24"/>
        </w:rPr>
        <w:t xml:space="preserve">Internal Motivation to Respond without Prejudice- </w:t>
      </w:r>
      <w:r w:rsidR="00B05518" w:rsidRPr="003E699E">
        <w:rPr>
          <w:rFonts w:ascii="Times New Roman" w:hAnsi="Times New Roman" w:cs="Times New Roman"/>
          <w:bCs/>
          <w:sz w:val="24"/>
          <w:szCs w:val="24"/>
        </w:rPr>
        <w:t>Obesity</w:t>
      </w:r>
    </w:p>
    <w:p w14:paraId="40C2B7BF" w14:textId="77777777" w:rsidR="00C766AE" w:rsidRPr="003E699E" w:rsidRDefault="00C766AE" w:rsidP="00C766AE">
      <w:pPr>
        <w:pStyle w:val="NormalWeb"/>
        <w:spacing w:before="0" w:beforeAutospacing="0"/>
        <w:rPr>
          <w:b/>
        </w:rPr>
      </w:pPr>
    </w:p>
    <w:p w14:paraId="090FF8CD" w14:textId="77777777" w:rsidR="00C766AE" w:rsidRPr="003E699E" w:rsidRDefault="00C766AE" w:rsidP="00C766AE">
      <w:pPr>
        <w:pStyle w:val="NormalWeb"/>
        <w:spacing w:before="0" w:beforeAutospacing="0"/>
        <w:rPr>
          <w:b/>
        </w:rPr>
      </w:pPr>
      <w:r w:rsidRPr="003E699E">
        <w:rPr>
          <w:b/>
        </w:rPr>
        <w:t xml:space="preserve">1                2                3                4                5               6              7          8           9     </w:t>
      </w:r>
    </w:p>
    <w:p w14:paraId="44C87EDA" w14:textId="77777777" w:rsidR="00C766AE" w:rsidRPr="003E699E" w:rsidRDefault="00C766AE" w:rsidP="00C766AE">
      <w:pPr>
        <w:pStyle w:val="NormalWeb"/>
        <w:spacing w:before="0" w:beforeAutospacing="0"/>
        <w:rPr>
          <w:b/>
        </w:rPr>
      </w:pPr>
      <w:r w:rsidRPr="003E699E">
        <w:rPr>
          <w:b/>
        </w:rPr>
        <w:t xml:space="preserve">(Very </w:t>
      </w:r>
      <w:proofErr w:type="gramStart"/>
      <w:r w:rsidRPr="003E699E">
        <w:rPr>
          <w:b/>
        </w:rPr>
        <w:t xml:space="preserve">False)   </w:t>
      </w:r>
      <w:proofErr w:type="gramEnd"/>
      <w:r w:rsidRPr="003E699E">
        <w:rPr>
          <w:b/>
        </w:rPr>
        <w:t xml:space="preserve">                                                                                              (Very True)</w:t>
      </w:r>
    </w:p>
    <w:p w14:paraId="14CC5800" w14:textId="7E58BAAF" w:rsidR="00B92EEF" w:rsidRPr="003E699E" w:rsidRDefault="00B92EEF" w:rsidP="000F0BCF">
      <w:pPr>
        <w:tabs>
          <w:tab w:val="left" w:pos="7710"/>
        </w:tabs>
        <w:rPr>
          <w:rFonts w:ascii="Times New Roman" w:hAnsi="Times New Roman" w:cs="Times New Roman"/>
          <w:sz w:val="24"/>
          <w:szCs w:val="24"/>
        </w:rPr>
      </w:pPr>
    </w:p>
    <w:p w14:paraId="7FAA2FE9" w14:textId="77777777" w:rsidR="00C766AE" w:rsidRPr="003E699E" w:rsidRDefault="00C766AE" w:rsidP="00C766AE">
      <w:pPr>
        <w:pStyle w:val="ListParagraph"/>
        <w:numPr>
          <w:ilvl w:val="0"/>
          <w:numId w:val="13"/>
        </w:numPr>
        <w:rPr>
          <w:rFonts w:ascii="Times New Roman" w:hAnsi="Times New Roman" w:cs="Times New Roman"/>
          <w:sz w:val="24"/>
          <w:szCs w:val="24"/>
        </w:rPr>
      </w:pPr>
      <w:r w:rsidRPr="003E699E">
        <w:rPr>
          <w:rFonts w:ascii="Times New Roman" w:hAnsi="Times New Roman" w:cs="Times New Roman"/>
          <w:sz w:val="24"/>
          <w:szCs w:val="24"/>
        </w:rPr>
        <w:t xml:space="preserve">I am personally motivated by my beliefs to be non-prejudiced toward obese people. </w:t>
      </w:r>
    </w:p>
    <w:p w14:paraId="3EFCFBAD" w14:textId="77777777" w:rsidR="00C766AE" w:rsidRPr="003E699E" w:rsidRDefault="00C766AE" w:rsidP="00C766AE">
      <w:pPr>
        <w:pStyle w:val="ListParagraph"/>
        <w:numPr>
          <w:ilvl w:val="0"/>
          <w:numId w:val="13"/>
        </w:numPr>
        <w:rPr>
          <w:rFonts w:ascii="Times New Roman" w:hAnsi="Times New Roman" w:cs="Times New Roman"/>
          <w:sz w:val="24"/>
          <w:szCs w:val="24"/>
        </w:rPr>
      </w:pPr>
      <w:r w:rsidRPr="003E699E">
        <w:rPr>
          <w:rFonts w:ascii="Times New Roman" w:hAnsi="Times New Roman" w:cs="Times New Roman"/>
          <w:sz w:val="24"/>
          <w:szCs w:val="24"/>
        </w:rPr>
        <w:t xml:space="preserve">I attempt to appear non-prejudiced toward obese people </w:t>
      </w:r>
      <w:proofErr w:type="gramStart"/>
      <w:r w:rsidRPr="003E699E">
        <w:rPr>
          <w:rFonts w:ascii="Times New Roman" w:hAnsi="Times New Roman" w:cs="Times New Roman"/>
          <w:sz w:val="24"/>
          <w:szCs w:val="24"/>
        </w:rPr>
        <w:t>in order to</w:t>
      </w:r>
      <w:proofErr w:type="gramEnd"/>
      <w:r w:rsidRPr="003E699E">
        <w:rPr>
          <w:rFonts w:ascii="Times New Roman" w:hAnsi="Times New Roman" w:cs="Times New Roman"/>
          <w:sz w:val="24"/>
          <w:szCs w:val="24"/>
        </w:rPr>
        <w:t xml:space="preserve"> avoid disapproval from others. </w:t>
      </w:r>
    </w:p>
    <w:p w14:paraId="0A4FE368" w14:textId="77777777" w:rsidR="00C766AE" w:rsidRPr="003E699E" w:rsidRDefault="00C766AE" w:rsidP="00C766AE">
      <w:pPr>
        <w:pStyle w:val="ListParagraph"/>
        <w:numPr>
          <w:ilvl w:val="0"/>
          <w:numId w:val="13"/>
        </w:numPr>
        <w:rPr>
          <w:rFonts w:ascii="Times New Roman" w:hAnsi="Times New Roman" w:cs="Times New Roman"/>
          <w:sz w:val="24"/>
          <w:szCs w:val="24"/>
        </w:rPr>
      </w:pPr>
      <w:r w:rsidRPr="003E699E">
        <w:rPr>
          <w:rFonts w:ascii="Times New Roman" w:hAnsi="Times New Roman" w:cs="Times New Roman"/>
          <w:sz w:val="24"/>
          <w:szCs w:val="24"/>
        </w:rPr>
        <w:t xml:space="preserve">I try to act non-prejudiced toward obese people because of pressure from others. </w:t>
      </w:r>
    </w:p>
    <w:p w14:paraId="1A3276BE" w14:textId="77777777" w:rsidR="00C766AE" w:rsidRPr="003E699E" w:rsidRDefault="00C766AE" w:rsidP="00C766AE">
      <w:pPr>
        <w:pStyle w:val="ListParagraph"/>
        <w:numPr>
          <w:ilvl w:val="0"/>
          <w:numId w:val="13"/>
        </w:numPr>
        <w:rPr>
          <w:rFonts w:ascii="Times New Roman" w:hAnsi="Times New Roman" w:cs="Times New Roman"/>
          <w:sz w:val="24"/>
          <w:szCs w:val="24"/>
        </w:rPr>
      </w:pPr>
      <w:r w:rsidRPr="003E699E">
        <w:rPr>
          <w:rFonts w:ascii="Times New Roman" w:hAnsi="Times New Roman" w:cs="Times New Roman"/>
          <w:sz w:val="24"/>
          <w:szCs w:val="24"/>
        </w:rPr>
        <w:t xml:space="preserve">I attempt to act in non-prejudiced ways toward obese people because it is personally important to me. </w:t>
      </w:r>
    </w:p>
    <w:p w14:paraId="1D021691" w14:textId="77777777" w:rsidR="00C766AE" w:rsidRPr="003E699E" w:rsidRDefault="00C766AE" w:rsidP="00C766AE">
      <w:pPr>
        <w:pStyle w:val="ListParagraph"/>
        <w:numPr>
          <w:ilvl w:val="0"/>
          <w:numId w:val="13"/>
        </w:numPr>
        <w:rPr>
          <w:rFonts w:ascii="Times New Roman" w:hAnsi="Times New Roman" w:cs="Times New Roman"/>
          <w:sz w:val="24"/>
          <w:szCs w:val="24"/>
        </w:rPr>
      </w:pPr>
      <w:r w:rsidRPr="003E699E">
        <w:rPr>
          <w:rFonts w:ascii="Times New Roman" w:hAnsi="Times New Roman" w:cs="Times New Roman"/>
          <w:sz w:val="24"/>
          <w:szCs w:val="24"/>
        </w:rPr>
        <w:t>According to my personal values, using stereotypes about obese people is OK.</w:t>
      </w:r>
    </w:p>
    <w:p w14:paraId="2CFEBEBE" w14:textId="14CDDF86" w:rsidR="00B92EEF" w:rsidRPr="003E699E" w:rsidRDefault="00B92EEF" w:rsidP="000F0BCF">
      <w:pPr>
        <w:tabs>
          <w:tab w:val="left" w:pos="7710"/>
        </w:tabs>
        <w:rPr>
          <w:rFonts w:ascii="Times New Roman" w:hAnsi="Times New Roman" w:cs="Times New Roman"/>
          <w:sz w:val="24"/>
          <w:szCs w:val="24"/>
        </w:rPr>
      </w:pPr>
    </w:p>
    <w:p w14:paraId="3904E4DB" w14:textId="0BCC82D9" w:rsidR="00B05518" w:rsidRPr="003E699E" w:rsidRDefault="00B05518" w:rsidP="000F0BCF">
      <w:pPr>
        <w:tabs>
          <w:tab w:val="left" w:pos="7710"/>
        </w:tabs>
        <w:rPr>
          <w:rFonts w:ascii="Times New Roman" w:hAnsi="Times New Roman" w:cs="Times New Roman"/>
          <w:sz w:val="24"/>
          <w:szCs w:val="24"/>
        </w:rPr>
      </w:pPr>
    </w:p>
    <w:p w14:paraId="3FC477C7" w14:textId="6F33E8ED" w:rsidR="00B05518" w:rsidRPr="003E699E" w:rsidRDefault="00B05518" w:rsidP="000F0BCF">
      <w:pPr>
        <w:tabs>
          <w:tab w:val="left" w:pos="7710"/>
        </w:tabs>
        <w:rPr>
          <w:rFonts w:ascii="Times New Roman" w:hAnsi="Times New Roman" w:cs="Times New Roman"/>
          <w:sz w:val="24"/>
          <w:szCs w:val="24"/>
        </w:rPr>
      </w:pPr>
    </w:p>
    <w:p w14:paraId="357BD1EC" w14:textId="6A310E18" w:rsidR="00B05518" w:rsidRPr="003E699E" w:rsidRDefault="00B05518" w:rsidP="000F0BCF">
      <w:pPr>
        <w:tabs>
          <w:tab w:val="left" w:pos="7710"/>
        </w:tabs>
        <w:rPr>
          <w:rFonts w:ascii="Times New Roman" w:hAnsi="Times New Roman" w:cs="Times New Roman"/>
          <w:sz w:val="24"/>
          <w:szCs w:val="24"/>
        </w:rPr>
      </w:pPr>
    </w:p>
    <w:p w14:paraId="76F693DE" w14:textId="6C93B417" w:rsidR="00B05518" w:rsidRPr="003E699E" w:rsidRDefault="00B05518" w:rsidP="000F0BCF">
      <w:pPr>
        <w:tabs>
          <w:tab w:val="left" w:pos="7710"/>
        </w:tabs>
        <w:rPr>
          <w:rFonts w:ascii="Times New Roman" w:hAnsi="Times New Roman" w:cs="Times New Roman"/>
          <w:sz w:val="24"/>
          <w:szCs w:val="24"/>
        </w:rPr>
      </w:pPr>
    </w:p>
    <w:p w14:paraId="7970CDB7" w14:textId="7790CCF4" w:rsidR="00B05518" w:rsidRPr="003E699E" w:rsidRDefault="00B05518" w:rsidP="000F0BCF">
      <w:pPr>
        <w:tabs>
          <w:tab w:val="left" w:pos="7710"/>
        </w:tabs>
        <w:rPr>
          <w:rFonts w:ascii="Times New Roman" w:hAnsi="Times New Roman" w:cs="Times New Roman"/>
          <w:sz w:val="24"/>
          <w:szCs w:val="24"/>
        </w:rPr>
      </w:pPr>
    </w:p>
    <w:p w14:paraId="0913A701" w14:textId="51FA764D" w:rsidR="00B05518" w:rsidRPr="003E699E" w:rsidRDefault="00B05518" w:rsidP="000F0BCF">
      <w:pPr>
        <w:tabs>
          <w:tab w:val="left" w:pos="7710"/>
        </w:tabs>
        <w:rPr>
          <w:rFonts w:ascii="Times New Roman" w:hAnsi="Times New Roman" w:cs="Times New Roman"/>
          <w:sz w:val="24"/>
          <w:szCs w:val="24"/>
        </w:rPr>
      </w:pPr>
    </w:p>
    <w:p w14:paraId="109956DF" w14:textId="65A655E4" w:rsidR="00B05518" w:rsidRPr="003E699E" w:rsidRDefault="00B05518" w:rsidP="000F0BCF">
      <w:pPr>
        <w:tabs>
          <w:tab w:val="left" w:pos="7710"/>
        </w:tabs>
        <w:rPr>
          <w:rFonts w:ascii="Times New Roman" w:hAnsi="Times New Roman" w:cs="Times New Roman"/>
          <w:sz w:val="24"/>
          <w:szCs w:val="24"/>
        </w:rPr>
      </w:pPr>
    </w:p>
    <w:p w14:paraId="393A0477" w14:textId="01CA0DA5" w:rsidR="00B05518" w:rsidRPr="003E699E" w:rsidRDefault="00B05518" w:rsidP="000F0BCF">
      <w:pPr>
        <w:tabs>
          <w:tab w:val="left" w:pos="7710"/>
        </w:tabs>
        <w:rPr>
          <w:rFonts w:ascii="Times New Roman" w:hAnsi="Times New Roman" w:cs="Times New Roman"/>
          <w:sz w:val="24"/>
          <w:szCs w:val="24"/>
        </w:rPr>
      </w:pPr>
    </w:p>
    <w:p w14:paraId="3F7A2033" w14:textId="4B321347" w:rsidR="00B05518" w:rsidRPr="003E699E" w:rsidRDefault="00B05518" w:rsidP="000F0BCF">
      <w:pPr>
        <w:tabs>
          <w:tab w:val="left" w:pos="7710"/>
        </w:tabs>
        <w:rPr>
          <w:rFonts w:ascii="Times New Roman" w:hAnsi="Times New Roman" w:cs="Times New Roman"/>
          <w:sz w:val="24"/>
          <w:szCs w:val="24"/>
        </w:rPr>
      </w:pPr>
    </w:p>
    <w:p w14:paraId="5B1A77F6" w14:textId="21790B29" w:rsidR="00B05518" w:rsidRPr="003E699E" w:rsidRDefault="00B05518" w:rsidP="000F0BCF">
      <w:pPr>
        <w:tabs>
          <w:tab w:val="left" w:pos="7710"/>
        </w:tabs>
        <w:rPr>
          <w:rFonts w:ascii="Times New Roman" w:hAnsi="Times New Roman" w:cs="Times New Roman"/>
          <w:sz w:val="24"/>
          <w:szCs w:val="24"/>
        </w:rPr>
      </w:pPr>
    </w:p>
    <w:p w14:paraId="3BADE1DC" w14:textId="18BE9715" w:rsidR="00B05518" w:rsidRPr="003E699E" w:rsidRDefault="00B05518" w:rsidP="000F0BCF">
      <w:pPr>
        <w:tabs>
          <w:tab w:val="left" w:pos="7710"/>
        </w:tabs>
        <w:rPr>
          <w:rFonts w:ascii="Times New Roman" w:hAnsi="Times New Roman" w:cs="Times New Roman"/>
          <w:sz w:val="24"/>
          <w:szCs w:val="24"/>
        </w:rPr>
      </w:pPr>
    </w:p>
    <w:p w14:paraId="62B6B228" w14:textId="15DD84D9" w:rsidR="00B05518" w:rsidRPr="003E699E" w:rsidRDefault="00B05518" w:rsidP="000F0BCF">
      <w:pPr>
        <w:tabs>
          <w:tab w:val="left" w:pos="7710"/>
        </w:tabs>
        <w:rPr>
          <w:rFonts w:ascii="Times New Roman" w:hAnsi="Times New Roman" w:cs="Times New Roman"/>
          <w:sz w:val="24"/>
          <w:szCs w:val="24"/>
        </w:rPr>
      </w:pPr>
    </w:p>
    <w:p w14:paraId="6E3E23EA" w14:textId="60F4B2DB" w:rsidR="00B05518" w:rsidRPr="003E699E" w:rsidRDefault="00B05518" w:rsidP="000F0BCF">
      <w:pPr>
        <w:tabs>
          <w:tab w:val="left" w:pos="7710"/>
        </w:tabs>
        <w:rPr>
          <w:rFonts w:ascii="Times New Roman" w:hAnsi="Times New Roman" w:cs="Times New Roman"/>
          <w:sz w:val="24"/>
          <w:szCs w:val="24"/>
        </w:rPr>
      </w:pPr>
    </w:p>
    <w:p w14:paraId="267E564C" w14:textId="57C17A2C" w:rsidR="00B05518" w:rsidRPr="003E699E" w:rsidRDefault="00B05518" w:rsidP="000F0BCF">
      <w:pPr>
        <w:tabs>
          <w:tab w:val="left" w:pos="7710"/>
        </w:tabs>
        <w:rPr>
          <w:rFonts w:ascii="Times New Roman" w:hAnsi="Times New Roman" w:cs="Times New Roman"/>
          <w:sz w:val="24"/>
          <w:szCs w:val="24"/>
        </w:rPr>
      </w:pPr>
    </w:p>
    <w:p w14:paraId="777418DF" w14:textId="0A622AAB" w:rsidR="00FD1FB2" w:rsidRPr="003E699E" w:rsidRDefault="00FD1FB2" w:rsidP="00FD1FB2">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 xml:space="preserve">Appendix </w:t>
      </w:r>
      <w:r w:rsidR="003E699E" w:rsidRPr="003E699E">
        <w:rPr>
          <w:rFonts w:ascii="Times New Roman" w:hAnsi="Times New Roman" w:cs="Times New Roman"/>
          <w:sz w:val="24"/>
          <w:szCs w:val="24"/>
        </w:rPr>
        <w:t>J</w:t>
      </w:r>
    </w:p>
    <w:p w14:paraId="3BEB290F" w14:textId="77777777" w:rsidR="00FD1FB2" w:rsidRPr="003E699E" w:rsidRDefault="00FD1FB2" w:rsidP="00FD1FB2">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Mental Illness Blame</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FD1FB2" w:rsidRPr="003E699E" w14:paraId="27BFE82D" w14:textId="77777777" w:rsidTr="00B06D0F">
        <w:trPr>
          <w:trHeight w:val="576"/>
        </w:trPr>
        <w:tc>
          <w:tcPr>
            <w:tcW w:w="1335" w:type="dxa"/>
            <w:vAlign w:val="center"/>
          </w:tcPr>
          <w:p w14:paraId="4792FCA4"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6CF2F166"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3F23BD62"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59251EA9"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00160CDE"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68F86176"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1BBFCA48"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FD1FB2" w:rsidRPr="003E699E" w14:paraId="091A4E22" w14:textId="77777777" w:rsidTr="00B06D0F">
        <w:trPr>
          <w:trHeight w:val="576"/>
        </w:trPr>
        <w:tc>
          <w:tcPr>
            <w:tcW w:w="1335" w:type="dxa"/>
            <w:vAlign w:val="center"/>
          </w:tcPr>
          <w:p w14:paraId="083ACCC9"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52CEE49B" w14:textId="77777777" w:rsidR="00FD1FB2" w:rsidRPr="003E699E" w:rsidRDefault="00FD1FB2" w:rsidP="00B06D0F">
            <w:pPr>
              <w:jc w:val="center"/>
              <w:rPr>
                <w:rFonts w:ascii="Times New Roman" w:eastAsia="Calibri" w:hAnsi="Times New Roman" w:cs="Times New Roman"/>
              </w:rPr>
            </w:pPr>
          </w:p>
        </w:tc>
        <w:tc>
          <w:tcPr>
            <w:tcW w:w="1336" w:type="dxa"/>
            <w:vAlign w:val="center"/>
          </w:tcPr>
          <w:p w14:paraId="6624E0E1" w14:textId="77777777" w:rsidR="00FD1FB2" w:rsidRPr="003E699E" w:rsidRDefault="00FD1FB2" w:rsidP="00B06D0F">
            <w:pPr>
              <w:jc w:val="center"/>
              <w:rPr>
                <w:rFonts w:ascii="Times New Roman" w:eastAsia="Calibri" w:hAnsi="Times New Roman" w:cs="Times New Roman"/>
              </w:rPr>
            </w:pPr>
          </w:p>
        </w:tc>
        <w:tc>
          <w:tcPr>
            <w:tcW w:w="1336" w:type="dxa"/>
            <w:vAlign w:val="center"/>
          </w:tcPr>
          <w:p w14:paraId="2FD3F806" w14:textId="77777777" w:rsidR="00FD1FB2" w:rsidRPr="003E699E" w:rsidRDefault="00FD1FB2" w:rsidP="00B06D0F">
            <w:pPr>
              <w:jc w:val="center"/>
              <w:rPr>
                <w:rFonts w:ascii="Times New Roman" w:eastAsia="Calibri" w:hAnsi="Times New Roman" w:cs="Times New Roman"/>
              </w:rPr>
            </w:pPr>
          </w:p>
        </w:tc>
        <w:tc>
          <w:tcPr>
            <w:tcW w:w="1336" w:type="dxa"/>
            <w:vAlign w:val="center"/>
          </w:tcPr>
          <w:p w14:paraId="71DEC150" w14:textId="77777777" w:rsidR="00FD1FB2" w:rsidRPr="003E699E" w:rsidRDefault="00FD1FB2" w:rsidP="00B06D0F">
            <w:pPr>
              <w:jc w:val="center"/>
              <w:rPr>
                <w:rFonts w:ascii="Times New Roman" w:eastAsia="Calibri" w:hAnsi="Times New Roman" w:cs="Times New Roman"/>
              </w:rPr>
            </w:pPr>
          </w:p>
        </w:tc>
        <w:tc>
          <w:tcPr>
            <w:tcW w:w="1336" w:type="dxa"/>
            <w:vAlign w:val="center"/>
          </w:tcPr>
          <w:p w14:paraId="09AB10AD" w14:textId="77777777" w:rsidR="00FD1FB2" w:rsidRPr="003E699E" w:rsidRDefault="00FD1FB2" w:rsidP="00B06D0F">
            <w:pPr>
              <w:jc w:val="center"/>
              <w:rPr>
                <w:rFonts w:ascii="Times New Roman" w:eastAsia="Calibri" w:hAnsi="Times New Roman" w:cs="Times New Roman"/>
              </w:rPr>
            </w:pPr>
          </w:p>
        </w:tc>
        <w:tc>
          <w:tcPr>
            <w:tcW w:w="1336" w:type="dxa"/>
            <w:vAlign w:val="center"/>
          </w:tcPr>
          <w:p w14:paraId="02AB8502" w14:textId="77777777" w:rsidR="00FD1FB2" w:rsidRPr="003E699E" w:rsidRDefault="00FD1FB2"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11C6172F" w14:textId="77777777" w:rsidR="00FD1FB2" w:rsidRPr="003E699E" w:rsidRDefault="00FD1FB2" w:rsidP="00AC7766">
      <w:pPr>
        <w:jc w:val="center"/>
        <w:rPr>
          <w:rFonts w:ascii="Times New Roman" w:hAnsi="Times New Roman" w:cs="Times New Roman"/>
          <w:b/>
          <w:bCs/>
          <w:sz w:val="24"/>
          <w:szCs w:val="24"/>
        </w:rPr>
      </w:pPr>
    </w:p>
    <w:p w14:paraId="5B671559" w14:textId="77777777" w:rsidR="00CC5192" w:rsidRPr="003E699E" w:rsidRDefault="00CC5192" w:rsidP="00CC5192">
      <w:pPr>
        <w:pStyle w:val="ListParagraph"/>
        <w:numPr>
          <w:ilvl w:val="0"/>
          <w:numId w:val="14"/>
        </w:numPr>
        <w:rPr>
          <w:rFonts w:ascii="Times New Roman" w:hAnsi="Times New Roman" w:cs="Times New Roman"/>
          <w:sz w:val="24"/>
          <w:szCs w:val="24"/>
        </w:rPr>
      </w:pPr>
      <w:r w:rsidRPr="003E699E">
        <w:rPr>
          <w:rFonts w:ascii="Times New Roman" w:hAnsi="Times New Roman" w:cs="Times New Roman"/>
          <w:sz w:val="24"/>
          <w:szCs w:val="24"/>
        </w:rPr>
        <w:t>An obese person is to blame for their obesity.</w:t>
      </w:r>
    </w:p>
    <w:p w14:paraId="1CAADDB0" w14:textId="77777777" w:rsidR="00CC5192" w:rsidRPr="003E699E" w:rsidRDefault="00CC5192" w:rsidP="00CC5192">
      <w:pPr>
        <w:pStyle w:val="ListParagraph"/>
        <w:numPr>
          <w:ilvl w:val="0"/>
          <w:numId w:val="14"/>
        </w:numPr>
        <w:rPr>
          <w:rFonts w:ascii="Times New Roman" w:hAnsi="Times New Roman" w:cs="Times New Roman"/>
          <w:sz w:val="24"/>
          <w:szCs w:val="24"/>
        </w:rPr>
      </w:pPr>
      <w:r w:rsidRPr="003E699E">
        <w:rPr>
          <w:rFonts w:ascii="Times New Roman" w:hAnsi="Times New Roman" w:cs="Times New Roman"/>
          <w:sz w:val="24"/>
          <w:szCs w:val="24"/>
        </w:rPr>
        <w:t>It is a person’s own fault that they are obese.</w:t>
      </w:r>
    </w:p>
    <w:p w14:paraId="6207610F" w14:textId="77777777" w:rsidR="00CC5192" w:rsidRPr="003E699E" w:rsidRDefault="00CC5192" w:rsidP="00CC5192">
      <w:pPr>
        <w:pStyle w:val="ListParagraph"/>
        <w:numPr>
          <w:ilvl w:val="0"/>
          <w:numId w:val="14"/>
        </w:numPr>
        <w:rPr>
          <w:rFonts w:ascii="Times New Roman" w:hAnsi="Times New Roman" w:cs="Times New Roman"/>
          <w:sz w:val="24"/>
          <w:szCs w:val="24"/>
        </w:rPr>
      </w:pPr>
      <w:r w:rsidRPr="003E699E">
        <w:rPr>
          <w:rFonts w:ascii="Times New Roman" w:hAnsi="Times New Roman" w:cs="Times New Roman"/>
          <w:sz w:val="24"/>
          <w:szCs w:val="24"/>
        </w:rPr>
        <w:t>Obese people do not deserve their obesity.</w:t>
      </w:r>
    </w:p>
    <w:p w14:paraId="50235829" w14:textId="77777777" w:rsidR="00CC5192" w:rsidRPr="003E699E" w:rsidRDefault="00CC5192" w:rsidP="00CC5192">
      <w:pPr>
        <w:pStyle w:val="ListParagraph"/>
        <w:numPr>
          <w:ilvl w:val="0"/>
          <w:numId w:val="14"/>
        </w:numPr>
        <w:rPr>
          <w:rFonts w:ascii="Times New Roman" w:hAnsi="Times New Roman" w:cs="Times New Roman"/>
          <w:sz w:val="24"/>
          <w:szCs w:val="24"/>
        </w:rPr>
      </w:pPr>
      <w:r w:rsidRPr="003E699E">
        <w:rPr>
          <w:rFonts w:ascii="Times New Roman" w:hAnsi="Times New Roman" w:cs="Times New Roman"/>
          <w:sz w:val="24"/>
          <w:szCs w:val="24"/>
        </w:rPr>
        <w:t>Obese people should not feel guilty for being obese.</w:t>
      </w:r>
    </w:p>
    <w:p w14:paraId="3478DEA6" w14:textId="6449C76A" w:rsidR="00B05518" w:rsidRPr="003E699E" w:rsidRDefault="00B05518" w:rsidP="000F0BCF">
      <w:pPr>
        <w:tabs>
          <w:tab w:val="left" w:pos="7710"/>
        </w:tabs>
        <w:rPr>
          <w:rFonts w:ascii="Times New Roman" w:hAnsi="Times New Roman" w:cs="Times New Roman"/>
          <w:sz w:val="24"/>
          <w:szCs w:val="24"/>
        </w:rPr>
      </w:pPr>
    </w:p>
    <w:p w14:paraId="7D740B3D" w14:textId="67E02C47" w:rsidR="007F1397" w:rsidRPr="003E699E" w:rsidRDefault="007F1397" w:rsidP="000F0BCF">
      <w:pPr>
        <w:tabs>
          <w:tab w:val="left" w:pos="7710"/>
        </w:tabs>
        <w:rPr>
          <w:rFonts w:ascii="Times New Roman" w:hAnsi="Times New Roman" w:cs="Times New Roman"/>
          <w:sz w:val="24"/>
          <w:szCs w:val="24"/>
        </w:rPr>
      </w:pPr>
    </w:p>
    <w:p w14:paraId="1E0F8938" w14:textId="550FF29F" w:rsidR="007F1397" w:rsidRPr="003E699E" w:rsidRDefault="007F1397" w:rsidP="000F0BCF">
      <w:pPr>
        <w:tabs>
          <w:tab w:val="left" w:pos="7710"/>
        </w:tabs>
        <w:rPr>
          <w:rFonts w:ascii="Times New Roman" w:hAnsi="Times New Roman" w:cs="Times New Roman"/>
          <w:sz w:val="24"/>
          <w:szCs w:val="24"/>
        </w:rPr>
      </w:pPr>
    </w:p>
    <w:p w14:paraId="5FDBB053" w14:textId="0A0855F1" w:rsidR="007F1397" w:rsidRPr="003E699E" w:rsidRDefault="007F1397" w:rsidP="000F0BCF">
      <w:pPr>
        <w:tabs>
          <w:tab w:val="left" w:pos="7710"/>
        </w:tabs>
        <w:rPr>
          <w:rFonts w:ascii="Times New Roman" w:hAnsi="Times New Roman" w:cs="Times New Roman"/>
          <w:sz w:val="24"/>
          <w:szCs w:val="24"/>
        </w:rPr>
      </w:pPr>
    </w:p>
    <w:p w14:paraId="7CD5C6B4" w14:textId="3034E486" w:rsidR="007F1397" w:rsidRPr="003E699E" w:rsidRDefault="007F1397" w:rsidP="000F0BCF">
      <w:pPr>
        <w:tabs>
          <w:tab w:val="left" w:pos="7710"/>
        </w:tabs>
        <w:rPr>
          <w:rFonts w:ascii="Times New Roman" w:hAnsi="Times New Roman" w:cs="Times New Roman"/>
          <w:sz w:val="24"/>
          <w:szCs w:val="24"/>
        </w:rPr>
      </w:pPr>
    </w:p>
    <w:p w14:paraId="782FA957" w14:textId="57806571" w:rsidR="007F1397" w:rsidRPr="003E699E" w:rsidRDefault="007F1397" w:rsidP="000F0BCF">
      <w:pPr>
        <w:tabs>
          <w:tab w:val="left" w:pos="7710"/>
        </w:tabs>
        <w:rPr>
          <w:rFonts w:ascii="Times New Roman" w:hAnsi="Times New Roman" w:cs="Times New Roman"/>
          <w:sz w:val="24"/>
          <w:szCs w:val="24"/>
        </w:rPr>
      </w:pPr>
    </w:p>
    <w:p w14:paraId="73C07D2F" w14:textId="3A8F6BCF" w:rsidR="007F1397" w:rsidRPr="003E699E" w:rsidRDefault="007F1397" w:rsidP="000F0BCF">
      <w:pPr>
        <w:tabs>
          <w:tab w:val="left" w:pos="7710"/>
        </w:tabs>
        <w:rPr>
          <w:rFonts w:ascii="Times New Roman" w:hAnsi="Times New Roman" w:cs="Times New Roman"/>
          <w:sz w:val="24"/>
          <w:szCs w:val="24"/>
        </w:rPr>
      </w:pPr>
    </w:p>
    <w:p w14:paraId="2B27C83B" w14:textId="303945B8" w:rsidR="007F1397" w:rsidRPr="003E699E" w:rsidRDefault="007F1397" w:rsidP="000F0BCF">
      <w:pPr>
        <w:tabs>
          <w:tab w:val="left" w:pos="7710"/>
        </w:tabs>
        <w:rPr>
          <w:rFonts w:ascii="Times New Roman" w:hAnsi="Times New Roman" w:cs="Times New Roman"/>
          <w:sz w:val="24"/>
          <w:szCs w:val="24"/>
        </w:rPr>
      </w:pPr>
    </w:p>
    <w:p w14:paraId="203465DC" w14:textId="15345D60" w:rsidR="007F1397" w:rsidRPr="003E699E" w:rsidRDefault="007F1397" w:rsidP="000F0BCF">
      <w:pPr>
        <w:tabs>
          <w:tab w:val="left" w:pos="7710"/>
        </w:tabs>
        <w:rPr>
          <w:rFonts w:ascii="Times New Roman" w:hAnsi="Times New Roman" w:cs="Times New Roman"/>
          <w:sz w:val="24"/>
          <w:szCs w:val="24"/>
        </w:rPr>
      </w:pPr>
    </w:p>
    <w:p w14:paraId="14EEE50C" w14:textId="2BD5C78A" w:rsidR="007F1397" w:rsidRPr="003E699E" w:rsidRDefault="007F1397" w:rsidP="000F0BCF">
      <w:pPr>
        <w:tabs>
          <w:tab w:val="left" w:pos="7710"/>
        </w:tabs>
        <w:rPr>
          <w:rFonts w:ascii="Times New Roman" w:hAnsi="Times New Roman" w:cs="Times New Roman"/>
          <w:sz w:val="24"/>
          <w:szCs w:val="24"/>
        </w:rPr>
      </w:pPr>
    </w:p>
    <w:p w14:paraId="4354CC3A" w14:textId="272BB7C5" w:rsidR="007F1397" w:rsidRPr="003E699E" w:rsidRDefault="007F1397" w:rsidP="000F0BCF">
      <w:pPr>
        <w:tabs>
          <w:tab w:val="left" w:pos="7710"/>
        </w:tabs>
        <w:rPr>
          <w:rFonts w:ascii="Times New Roman" w:hAnsi="Times New Roman" w:cs="Times New Roman"/>
          <w:sz w:val="24"/>
          <w:szCs w:val="24"/>
        </w:rPr>
      </w:pPr>
    </w:p>
    <w:p w14:paraId="5335CD38" w14:textId="520EB037" w:rsidR="007F1397" w:rsidRPr="003E699E" w:rsidRDefault="007F1397" w:rsidP="000F0BCF">
      <w:pPr>
        <w:tabs>
          <w:tab w:val="left" w:pos="7710"/>
        </w:tabs>
        <w:rPr>
          <w:rFonts w:ascii="Times New Roman" w:hAnsi="Times New Roman" w:cs="Times New Roman"/>
          <w:sz w:val="24"/>
          <w:szCs w:val="24"/>
        </w:rPr>
      </w:pPr>
    </w:p>
    <w:p w14:paraId="188B03C7" w14:textId="281C9BF2" w:rsidR="007F1397" w:rsidRPr="003E699E" w:rsidRDefault="007F1397" w:rsidP="000F0BCF">
      <w:pPr>
        <w:tabs>
          <w:tab w:val="left" w:pos="7710"/>
        </w:tabs>
        <w:rPr>
          <w:rFonts w:ascii="Times New Roman" w:hAnsi="Times New Roman" w:cs="Times New Roman"/>
          <w:sz w:val="24"/>
          <w:szCs w:val="24"/>
        </w:rPr>
      </w:pPr>
    </w:p>
    <w:p w14:paraId="6C9764A9" w14:textId="06FD87C2" w:rsidR="007F1397" w:rsidRPr="003E699E" w:rsidRDefault="007F1397" w:rsidP="000F0BCF">
      <w:pPr>
        <w:tabs>
          <w:tab w:val="left" w:pos="7710"/>
        </w:tabs>
        <w:rPr>
          <w:rFonts w:ascii="Times New Roman" w:hAnsi="Times New Roman" w:cs="Times New Roman"/>
          <w:sz w:val="24"/>
          <w:szCs w:val="24"/>
        </w:rPr>
      </w:pPr>
    </w:p>
    <w:p w14:paraId="474DC15E" w14:textId="0D000D37" w:rsidR="007F1397" w:rsidRPr="003E699E" w:rsidRDefault="007F1397" w:rsidP="000F0BCF">
      <w:pPr>
        <w:tabs>
          <w:tab w:val="left" w:pos="7710"/>
        </w:tabs>
        <w:rPr>
          <w:rFonts w:ascii="Times New Roman" w:hAnsi="Times New Roman" w:cs="Times New Roman"/>
          <w:sz w:val="24"/>
          <w:szCs w:val="24"/>
        </w:rPr>
      </w:pPr>
    </w:p>
    <w:p w14:paraId="5607B731" w14:textId="010BC632" w:rsidR="007F1397" w:rsidRPr="003E699E" w:rsidRDefault="007F1397" w:rsidP="000F0BCF">
      <w:pPr>
        <w:tabs>
          <w:tab w:val="left" w:pos="7710"/>
        </w:tabs>
        <w:rPr>
          <w:rFonts w:ascii="Times New Roman" w:hAnsi="Times New Roman" w:cs="Times New Roman"/>
          <w:sz w:val="24"/>
          <w:szCs w:val="24"/>
        </w:rPr>
      </w:pPr>
    </w:p>
    <w:p w14:paraId="3BBF1527" w14:textId="2C9B3A5C" w:rsidR="007F1397" w:rsidRPr="003E699E" w:rsidRDefault="007F1397" w:rsidP="000F0BCF">
      <w:pPr>
        <w:tabs>
          <w:tab w:val="left" w:pos="7710"/>
        </w:tabs>
        <w:rPr>
          <w:rFonts w:ascii="Times New Roman" w:hAnsi="Times New Roman" w:cs="Times New Roman"/>
          <w:sz w:val="24"/>
          <w:szCs w:val="24"/>
        </w:rPr>
      </w:pPr>
    </w:p>
    <w:p w14:paraId="5A1A9B69" w14:textId="7839D91C" w:rsidR="007F1397" w:rsidRDefault="007F1397" w:rsidP="000F0BCF">
      <w:pPr>
        <w:tabs>
          <w:tab w:val="left" w:pos="7710"/>
        </w:tabs>
        <w:rPr>
          <w:rFonts w:ascii="Times New Roman" w:hAnsi="Times New Roman" w:cs="Times New Roman"/>
          <w:sz w:val="24"/>
          <w:szCs w:val="24"/>
        </w:rPr>
      </w:pPr>
    </w:p>
    <w:p w14:paraId="5E4B0E1E" w14:textId="006973FD" w:rsidR="003E699E" w:rsidRDefault="003E699E" w:rsidP="000F0BCF">
      <w:pPr>
        <w:tabs>
          <w:tab w:val="left" w:pos="7710"/>
        </w:tabs>
        <w:rPr>
          <w:rFonts w:ascii="Times New Roman" w:hAnsi="Times New Roman" w:cs="Times New Roman"/>
          <w:sz w:val="24"/>
          <w:szCs w:val="24"/>
        </w:rPr>
      </w:pPr>
    </w:p>
    <w:p w14:paraId="3F6509DF" w14:textId="77777777" w:rsidR="003E699E" w:rsidRPr="003E699E" w:rsidRDefault="003E699E" w:rsidP="000F0BCF">
      <w:pPr>
        <w:tabs>
          <w:tab w:val="left" w:pos="7710"/>
        </w:tabs>
        <w:rPr>
          <w:rFonts w:ascii="Times New Roman" w:hAnsi="Times New Roman" w:cs="Times New Roman"/>
          <w:sz w:val="24"/>
          <w:szCs w:val="24"/>
        </w:rPr>
      </w:pPr>
    </w:p>
    <w:p w14:paraId="1D09D0AE" w14:textId="00090D4C" w:rsidR="003E699E" w:rsidRPr="003E699E" w:rsidRDefault="003E699E" w:rsidP="003E699E">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Appendix K</w:t>
      </w:r>
    </w:p>
    <w:p w14:paraId="340B6934" w14:textId="730B8C14" w:rsidR="007F1397" w:rsidRPr="007F1397" w:rsidRDefault="007F1397" w:rsidP="003E699E">
      <w:pPr>
        <w:autoSpaceDE w:val="0"/>
        <w:autoSpaceDN w:val="0"/>
        <w:adjustRightInd w:val="0"/>
        <w:spacing w:after="0" w:line="240" w:lineRule="auto"/>
        <w:jc w:val="center"/>
        <w:rPr>
          <w:rFonts w:ascii="Times New Roman" w:eastAsia="Calibri" w:hAnsi="Times New Roman" w:cs="Times New Roman"/>
          <w:sz w:val="24"/>
          <w:szCs w:val="24"/>
        </w:rPr>
      </w:pPr>
      <w:r w:rsidRPr="007F1397">
        <w:rPr>
          <w:rFonts w:ascii="Times New Roman" w:eastAsia="Calibri" w:hAnsi="Times New Roman" w:cs="Times New Roman"/>
          <w:sz w:val="24"/>
          <w:szCs w:val="24"/>
        </w:rPr>
        <w:t xml:space="preserve">Prejudice </w:t>
      </w:r>
      <w:r w:rsidR="00696545" w:rsidRPr="003E699E">
        <w:rPr>
          <w:rFonts w:ascii="Times New Roman" w:eastAsia="Calibri" w:hAnsi="Times New Roman" w:cs="Times New Roman"/>
          <w:sz w:val="24"/>
          <w:szCs w:val="24"/>
        </w:rPr>
        <w:t>A</w:t>
      </w:r>
      <w:r w:rsidRPr="007F1397">
        <w:rPr>
          <w:rFonts w:ascii="Times New Roman" w:eastAsia="Calibri" w:hAnsi="Times New Roman" w:cs="Times New Roman"/>
          <w:sz w:val="24"/>
          <w:szCs w:val="24"/>
        </w:rPr>
        <w:t xml:space="preserve">gainst </w:t>
      </w:r>
      <w:r w:rsidRPr="003E699E">
        <w:rPr>
          <w:rFonts w:ascii="Times New Roman" w:eastAsia="Calibri" w:hAnsi="Times New Roman" w:cs="Times New Roman"/>
          <w:sz w:val="24"/>
          <w:szCs w:val="24"/>
        </w:rPr>
        <w:t xml:space="preserve">Obese </w:t>
      </w:r>
      <w:r w:rsidR="00696545" w:rsidRPr="003E699E">
        <w:rPr>
          <w:rFonts w:ascii="Times New Roman" w:eastAsia="Calibri" w:hAnsi="Times New Roman" w:cs="Times New Roman"/>
          <w:sz w:val="24"/>
          <w:szCs w:val="24"/>
        </w:rPr>
        <w:t>P</w:t>
      </w:r>
      <w:r w:rsidRPr="007F1397">
        <w:rPr>
          <w:rFonts w:ascii="Times New Roman" w:eastAsia="Calibri" w:hAnsi="Times New Roman" w:cs="Times New Roman"/>
          <w:sz w:val="24"/>
          <w:szCs w:val="24"/>
        </w:rPr>
        <w:t>eople</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3E699E" w:rsidRPr="003E699E" w14:paraId="35708EC5" w14:textId="77777777" w:rsidTr="00B06D0F">
        <w:trPr>
          <w:trHeight w:val="576"/>
        </w:trPr>
        <w:tc>
          <w:tcPr>
            <w:tcW w:w="1335" w:type="dxa"/>
            <w:vAlign w:val="center"/>
          </w:tcPr>
          <w:p w14:paraId="3C7B15A2"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58F9C97B"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01B36787"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5A975279"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7A43E125"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19213C95"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2B1DE896"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3E699E" w:rsidRPr="003E699E" w14:paraId="78A35479" w14:textId="77777777" w:rsidTr="00B06D0F">
        <w:trPr>
          <w:trHeight w:val="576"/>
        </w:trPr>
        <w:tc>
          <w:tcPr>
            <w:tcW w:w="1335" w:type="dxa"/>
            <w:vAlign w:val="center"/>
          </w:tcPr>
          <w:p w14:paraId="3A21F1F6"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434C2E67" w14:textId="77777777" w:rsidR="003E699E" w:rsidRPr="003E699E" w:rsidRDefault="003E699E" w:rsidP="00B06D0F">
            <w:pPr>
              <w:jc w:val="center"/>
              <w:rPr>
                <w:rFonts w:ascii="Times New Roman" w:eastAsia="Calibri" w:hAnsi="Times New Roman" w:cs="Times New Roman"/>
              </w:rPr>
            </w:pPr>
          </w:p>
        </w:tc>
        <w:tc>
          <w:tcPr>
            <w:tcW w:w="1336" w:type="dxa"/>
            <w:vAlign w:val="center"/>
          </w:tcPr>
          <w:p w14:paraId="5C9CFC8F" w14:textId="77777777" w:rsidR="003E699E" w:rsidRPr="003E699E" w:rsidRDefault="003E699E" w:rsidP="00B06D0F">
            <w:pPr>
              <w:jc w:val="center"/>
              <w:rPr>
                <w:rFonts w:ascii="Times New Roman" w:eastAsia="Calibri" w:hAnsi="Times New Roman" w:cs="Times New Roman"/>
              </w:rPr>
            </w:pPr>
          </w:p>
        </w:tc>
        <w:tc>
          <w:tcPr>
            <w:tcW w:w="1336" w:type="dxa"/>
            <w:vAlign w:val="center"/>
          </w:tcPr>
          <w:p w14:paraId="0D91DD4F" w14:textId="77777777" w:rsidR="003E699E" w:rsidRPr="003E699E" w:rsidRDefault="003E699E" w:rsidP="00B06D0F">
            <w:pPr>
              <w:jc w:val="center"/>
              <w:rPr>
                <w:rFonts w:ascii="Times New Roman" w:eastAsia="Calibri" w:hAnsi="Times New Roman" w:cs="Times New Roman"/>
              </w:rPr>
            </w:pPr>
          </w:p>
        </w:tc>
        <w:tc>
          <w:tcPr>
            <w:tcW w:w="1336" w:type="dxa"/>
            <w:vAlign w:val="center"/>
          </w:tcPr>
          <w:p w14:paraId="2FE3CDA2" w14:textId="77777777" w:rsidR="003E699E" w:rsidRPr="003E699E" w:rsidRDefault="003E699E" w:rsidP="00B06D0F">
            <w:pPr>
              <w:jc w:val="center"/>
              <w:rPr>
                <w:rFonts w:ascii="Times New Roman" w:eastAsia="Calibri" w:hAnsi="Times New Roman" w:cs="Times New Roman"/>
              </w:rPr>
            </w:pPr>
          </w:p>
        </w:tc>
        <w:tc>
          <w:tcPr>
            <w:tcW w:w="1336" w:type="dxa"/>
            <w:vAlign w:val="center"/>
          </w:tcPr>
          <w:p w14:paraId="51548097" w14:textId="77777777" w:rsidR="003E699E" w:rsidRPr="003E699E" w:rsidRDefault="003E699E" w:rsidP="00B06D0F">
            <w:pPr>
              <w:jc w:val="center"/>
              <w:rPr>
                <w:rFonts w:ascii="Times New Roman" w:eastAsia="Calibri" w:hAnsi="Times New Roman" w:cs="Times New Roman"/>
              </w:rPr>
            </w:pPr>
          </w:p>
        </w:tc>
        <w:tc>
          <w:tcPr>
            <w:tcW w:w="1336" w:type="dxa"/>
            <w:vAlign w:val="center"/>
          </w:tcPr>
          <w:p w14:paraId="31D5F84C" w14:textId="77777777" w:rsidR="003E699E" w:rsidRPr="003E699E" w:rsidRDefault="003E699E"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30FBEABC" w14:textId="77777777" w:rsidR="007F1397" w:rsidRPr="007F1397" w:rsidRDefault="007F1397" w:rsidP="007F1397">
      <w:pPr>
        <w:numPr>
          <w:ilvl w:val="0"/>
          <w:numId w:val="15"/>
        </w:numPr>
        <w:contextualSpacing/>
        <w:rPr>
          <w:rFonts w:ascii="Times New Roman" w:eastAsia="Calibri" w:hAnsi="Times New Roman" w:cs="Times New Roman"/>
          <w:sz w:val="24"/>
          <w:szCs w:val="24"/>
        </w:rPr>
      </w:pPr>
      <w:r w:rsidRPr="007F1397">
        <w:rPr>
          <w:rFonts w:ascii="Times New Roman" w:eastAsia="Calibri" w:hAnsi="Times New Roman" w:cs="Times New Roman"/>
          <w:sz w:val="24"/>
          <w:szCs w:val="24"/>
        </w:rPr>
        <w:t xml:space="preserve">I really don’t like obese people </w:t>
      </w:r>
      <w:proofErr w:type="gramStart"/>
      <w:r w:rsidRPr="007F1397">
        <w:rPr>
          <w:rFonts w:ascii="Times New Roman" w:eastAsia="Calibri" w:hAnsi="Times New Roman" w:cs="Times New Roman"/>
          <w:sz w:val="24"/>
          <w:szCs w:val="24"/>
        </w:rPr>
        <w:t>much</w:t>
      </w:r>
      <w:proofErr w:type="gramEnd"/>
    </w:p>
    <w:p w14:paraId="4B68F4E1" w14:textId="77777777" w:rsidR="007F1397" w:rsidRPr="007F1397" w:rsidRDefault="007F1397" w:rsidP="007F1397">
      <w:pPr>
        <w:numPr>
          <w:ilvl w:val="0"/>
          <w:numId w:val="15"/>
        </w:numPr>
        <w:contextualSpacing/>
        <w:rPr>
          <w:rFonts w:ascii="Times New Roman" w:eastAsia="Calibri" w:hAnsi="Times New Roman" w:cs="Times New Roman"/>
          <w:sz w:val="24"/>
          <w:szCs w:val="24"/>
        </w:rPr>
      </w:pPr>
      <w:r w:rsidRPr="007F1397">
        <w:rPr>
          <w:rFonts w:ascii="Times New Roman" w:eastAsia="Calibri" w:hAnsi="Times New Roman" w:cs="Times New Roman"/>
          <w:sz w:val="24"/>
          <w:szCs w:val="24"/>
        </w:rPr>
        <w:t xml:space="preserve">I don’t have many friends that are </w:t>
      </w:r>
      <w:proofErr w:type="gramStart"/>
      <w:r w:rsidRPr="007F1397">
        <w:rPr>
          <w:rFonts w:ascii="Times New Roman" w:eastAsia="Calibri" w:hAnsi="Times New Roman" w:cs="Times New Roman"/>
          <w:sz w:val="24"/>
          <w:szCs w:val="24"/>
        </w:rPr>
        <w:t>obese</w:t>
      </w:r>
      <w:proofErr w:type="gramEnd"/>
    </w:p>
    <w:p w14:paraId="148739A0" w14:textId="77777777" w:rsidR="007F1397" w:rsidRPr="007F1397" w:rsidRDefault="007F1397" w:rsidP="007F1397">
      <w:pPr>
        <w:numPr>
          <w:ilvl w:val="0"/>
          <w:numId w:val="15"/>
        </w:numPr>
        <w:contextualSpacing/>
        <w:rPr>
          <w:rFonts w:ascii="Times New Roman" w:eastAsia="Calibri" w:hAnsi="Times New Roman" w:cs="Times New Roman"/>
          <w:sz w:val="24"/>
          <w:szCs w:val="24"/>
        </w:rPr>
      </w:pPr>
      <w:r w:rsidRPr="007F1397">
        <w:rPr>
          <w:rFonts w:ascii="Times New Roman" w:eastAsia="Calibri" w:hAnsi="Times New Roman" w:cs="Times New Roman"/>
          <w:sz w:val="24"/>
          <w:szCs w:val="24"/>
        </w:rPr>
        <w:t xml:space="preserve">I tend to think that people who are obese are a little untrustworthy. </w:t>
      </w:r>
    </w:p>
    <w:p w14:paraId="22BA7975" w14:textId="77777777" w:rsidR="007F1397" w:rsidRPr="007F1397" w:rsidRDefault="007F1397" w:rsidP="007F1397">
      <w:pPr>
        <w:numPr>
          <w:ilvl w:val="0"/>
          <w:numId w:val="15"/>
        </w:numPr>
        <w:contextualSpacing/>
        <w:rPr>
          <w:rFonts w:ascii="Times New Roman" w:eastAsia="Calibri" w:hAnsi="Times New Roman" w:cs="Times New Roman"/>
          <w:sz w:val="24"/>
          <w:szCs w:val="24"/>
        </w:rPr>
      </w:pPr>
      <w:r w:rsidRPr="007F1397">
        <w:rPr>
          <w:rFonts w:ascii="Times New Roman" w:eastAsia="Calibri" w:hAnsi="Times New Roman" w:cs="Times New Roman"/>
          <w:sz w:val="24"/>
          <w:szCs w:val="24"/>
        </w:rPr>
        <w:t xml:space="preserve">Although some obese people are surely smart, in general, I think they tend not to be quite as bright as normal weight people. </w:t>
      </w:r>
    </w:p>
    <w:p w14:paraId="66D2382C" w14:textId="77777777" w:rsidR="007F1397" w:rsidRPr="007F1397" w:rsidRDefault="007F1397" w:rsidP="007F1397">
      <w:pPr>
        <w:numPr>
          <w:ilvl w:val="0"/>
          <w:numId w:val="15"/>
        </w:numPr>
        <w:contextualSpacing/>
        <w:rPr>
          <w:rFonts w:ascii="Times New Roman" w:eastAsia="Calibri" w:hAnsi="Times New Roman" w:cs="Times New Roman"/>
          <w:sz w:val="24"/>
          <w:szCs w:val="24"/>
        </w:rPr>
      </w:pPr>
      <w:r w:rsidRPr="007F1397">
        <w:rPr>
          <w:rFonts w:ascii="Times New Roman" w:eastAsia="Calibri" w:hAnsi="Times New Roman" w:cs="Times New Roman"/>
          <w:sz w:val="24"/>
          <w:szCs w:val="24"/>
        </w:rPr>
        <w:t xml:space="preserve">I have a hard time taking obese people </w:t>
      </w:r>
      <w:proofErr w:type="gramStart"/>
      <w:r w:rsidRPr="007F1397">
        <w:rPr>
          <w:rFonts w:ascii="Times New Roman" w:eastAsia="Calibri" w:hAnsi="Times New Roman" w:cs="Times New Roman"/>
          <w:sz w:val="24"/>
          <w:szCs w:val="24"/>
        </w:rPr>
        <w:t>seriously</w:t>
      </w:r>
      <w:proofErr w:type="gramEnd"/>
    </w:p>
    <w:p w14:paraId="29C1D271" w14:textId="77777777" w:rsidR="007F1397" w:rsidRPr="007F1397" w:rsidRDefault="007F1397" w:rsidP="007F1397">
      <w:pPr>
        <w:numPr>
          <w:ilvl w:val="0"/>
          <w:numId w:val="15"/>
        </w:numPr>
        <w:contextualSpacing/>
        <w:rPr>
          <w:rFonts w:ascii="Times New Roman" w:eastAsia="Calibri" w:hAnsi="Times New Roman" w:cs="Times New Roman"/>
          <w:sz w:val="24"/>
          <w:szCs w:val="24"/>
        </w:rPr>
      </w:pPr>
      <w:r w:rsidRPr="007F1397">
        <w:rPr>
          <w:rFonts w:ascii="Times New Roman" w:eastAsia="Calibri" w:hAnsi="Times New Roman" w:cs="Times New Roman"/>
          <w:sz w:val="24"/>
          <w:szCs w:val="24"/>
        </w:rPr>
        <w:t xml:space="preserve">Obese people make me somewhat uncomfortable. </w:t>
      </w:r>
    </w:p>
    <w:p w14:paraId="0BB30675" w14:textId="01BEEE3B" w:rsidR="007F1397" w:rsidRDefault="007F1397" w:rsidP="007F1397">
      <w:pPr>
        <w:numPr>
          <w:ilvl w:val="0"/>
          <w:numId w:val="15"/>
        </w:numPr>
        <w:contextualSpacing/>
        <w:rPr>
          <w:rFonts w:ascii="Times New Roman" w:eastAsia="Calibri" w:hAnsi="Times New Roman" w:cs="Times New Roman"/>
          <w:sz w:val="24"/>
          <w:szCs w:val="24"/>
        </w:rPr>
      </w:pPr>
      <w:r w:rsidRPr="007F1397">
        <w:rPr>
          <w:rFonts w:ascii="Times New Roman" w:eastAsia="Calibri" w:hAnsi="Times New Roman" w:cs="Times New Roman"/>
          <w:sz w:val="24"/>
          <w:szCs w:val="24"/>
        </w:rPr>
        <w:t>If I were an employer looking to hire, I might avoid hiring an obese person.</w:t>
      </w:r>
    </w:p>
    <w:p w14:paraId="14C605DC" w14:textId="0BDB73C9" w:rsidR="003E699E" w:rsidRDefault="003E699E" w:rsidP="003E699E">
      <w:pPr>
        <w:contextualSpacing/>
        <w:rPr>
          <w:rFonts w:ascii="Times New Roman" w:eastAsia="Calibri" w:hAnsi="Times New Roman" w:cs="Times New Roman"/>
          <w:sz w:val="24"/>
          <w:szCs w:val="24"/>
        </w:rPr>
      </w:pPr>
    </w:p>
    <w:p w14:paraId="7CF5AC99" w14:textId="77EB6DD4" w:rsidR="003E699E" w:rsidRDefault="003E699E" w:rsidP="003E699E">
      <w:pPr>
        <w:contextualSpacing/>
        <w:rPr>
          <w:rFonts w:ascii="Times New Roman" w:eastAsia="Calibri" w:hAnsi="Times New Roman" w:cs="Times New Roman"/>
          <w:sz w:val="24"/>
          <w:szCs w:val="24"/>
        </w:rPr>
      </w:pPr>
    </w:p>
    <w:p w14:paraId="1DE14EC9" w14:textId="679836BB" w:rsidR="003E699E" w:rsidRDefault="003E699E" w:rsidP="003E699E">
      <w:pPr>
        <w:contextualSpacing/>
        <w:rPr>
          <w:rFonts w:ascii="Times New Roman" w:eastAsia="Calibri" w:hAnsi="Times New Roman" w:cs="Times New Roman"/>
          <w:sz w:val="24"/>
          <w:szCs w:val="24"/>
        </w:rPr>
      </w:pPr>
    </w:p>
    <w:p w14:paraId="5578893C" w14:textId="0C35B2D1" w:rsidR="003E699E" w:rsidRDefault="003E699E" w:rsidP="003E699E">
      <w:pPr>
        <w:contextualSpacing/>
        <w:rPr>
          <w:rFonts w:ascii="Times New Roman" w:eastAsia="Calibri" w:hAnsi="Times New Roman" w:cs="Times New Roman"/>
          <w:sz w:val="24"/>
          <w:szCs w:val="24"/>
        </w:rPr>
      </w:pPr>
    </w:p>
    <w:p w14:paraId="0319C49C" w14:textId="0E984F7E" w:rsidR="003E699E" w:rsidRDefault="003E699E" w:rsidP="003E699E">
      <w:pPr>
        <w:contextualSpacing/>
        <w:rPr>
          <w:rFonts w:ascii="Times New Roman" w:eastAsia="Calibri" w:hAnsi="Times New Roman" w:cs="Times New Roman"/>
          <w:sz w:val="24"/>
          <w:szCs w:val="24"/>
        </w:rPr>
      </w:pPr>
    </w:p>
    <w:p w14:paraId="042E5ECF" w14:textId="01F7E100" w:rsidR="003E699E" w:rsidRDefault="003E699E" w:rsidP="003E699E">
      <w:pPr>
        <w:contextualSpacing/>
        <w:rPr>
          <w:rFonts w:ascii="Times New Roman" w:eastAsia="Calibri" w:hAnsi="Times New Roman" w:cs="Times New Roman"/>
          <w:sz w:val="24"/>
          <w:szCs w:val="24"/>
        </w:rPr>
      </w:pPr>
    </w:p>
    <w:p w14:paraId="1D7F8083" w14:textId="3F71EE52" w:rsidR="003E699E" w:rsidRDefault="003E699E" w:rsidP="003E699E">
      <w:pPr>
        <w:contextualSpacing/>
        <w:rPr>
          <w:rFonts w:ascii="Times New Roman" w:eastAsia="Calibri" w:hAnsi="Times New Roman" w:cs="Times New Roman"/>
          <w:sz w:val="24"/>
          <w:szCs w:val="24"/>
        </w:rPr>
      </w:pPr>
    </w:p>
    <w:p w14:paraId="10D08A45" w14:textId="2B5541AC" w:rsidR="003E699E" w:rsidRDefault="003E699E" w:rsidP="003E699E">
      <w:pPr>
        <w:contextualSpacing/>
        <w:rPr>
          <w:rFonts w:ascii="Times New Roman" w:eastAsia="Calibri" w:hAnsi="Times New Roman" w:cs="Times New Roman"/>
          <w:sz w:val="24"/>
          <w:szCs w:val="24"/>
        </w:rPr>
      </w:pPr>
    </w:p>
    <w:p w14:paraId="00C53DB4" w14:textId="29DCCA2E" w:rsidR="003E699E" w:rsidRDefault="003E699E" w:rsidP="003E699E">
      <w:pPr>
        <w:contextualSpacing/>
        <w:rPr>
          <w:rFonts w:ascii="Times New Roman" w:eastAsia="Calibri" w:hAnsi="Times New Roman" w:cs="Times New Roman"/>
          <w:sz w:val="24"/>
          <w:szCs w:val="24"/>
        </w:rPr>
      </w:pPr>
    </w:p>
    <w:p w14:paraId="16450B80" w14:textId="71D6E2BC" w:rsidR="003E699E" w:rsidRDefault="003E699E" w:rsidP="003E699E">
      <w:pPr>
        <w:contextualSpacing/>
        <w:rPr>
          <w:rFonts w:ascii="Times New Roman" w:eastAsia="Calibri" w:hAnsi="Times New Roman" w:cs="Times New Roman"/>
          <w:sz w:val="24"/>
          <w:szCs w:val="24"/>
        </w:rPr>
      </w:pPr>
    </w:p>
    <w:p w14:paraId="5BC53574" w14:textId="37A07BA2" w:rsidR="003E699E" w:rsidRDefault="003E699E" w:rsidP="003E699E">
      <w:pPr>
        <w:contextualSpacing/>
        <w:rPr>
          <w:rFonts w:ascii="Times New Roman" w:eastAsia="Calibri" w:hAnsi="Times New Roman" w:cs="Times New Roman"/>
          <w:sz w:val="24"/>
          <w:szCs w:val="24"/>
        </w:rPr>
      </w:pPr>
    </w:p>
    <w:p w14:paraId="22B3BD2F" w14:textId="646D8AEA" w:rsidR="003E699E" w:rsidRDefault="003E699E" w:rsidP="003E699E">
      <w:pPr>
        <w:contextualSpacing/>
        <w:rPr>
          <w:rFonts w:ascii="Times New Roman" w:eastAsia="Calibri" w:hAnsi="Times New Roman" w:cs="Times New Roman"/>
          <w:sz w:val="24"/>
          <w:szCs w:val="24"/>
        </w:rPr>
      </w:pPr>
    </w:p>
    <w:p w14:paraId="597720DA" w14:textId="4A342FF9" w:rsidR="003E699E" w:rsidRDefault="003E699E" w:rsidP="003E699E">
      <w:pPr>
        <w:contextualSpacing/>
        <w:rPr>
          <w:rFonts w:ascii="Times New Roman" w:eastAsia="Calibri" w:hAnsi="Times New Roman" w:cs="Times New Roman"/>
          <w:sz w:val="24"/>
          <w:szCs w:val="24"/>
        </w:rPr>
      </w:pPr>
    </w:p>
    <w:p w14:paraId="4F21490F" w14:textId="4AFCA9FA" w:rsidR="003E699E" w:rsidRDefault="003E699E" w:rsidP="003E699E">
      <w:pPr>
        <w:contextualSpacing/>
        <w:rPr>
          <w:rFonts w:ascii="Times New Roman" w:eastAsia="Calibri" w:hAnsi="Times New Roman" w:cs="Times New Roman"/>
          <w:sz w:val="24"/>
          <w:szCs w:val="24"/>
        </w:rPr>
      </w:pPr>
    </w:p>
    <w:p w14:paraId="5A11BA61" w14:textId="7527FDEA" w:rsidR="003E699E" w:rsidRDefault="003E699E" w:rsidP="003E699E">
      <w:pPr>
        <w:contextualSpacing/>
        <w:rPr>
          <w:rFonts w:ascii="Times New Roman" w:eastAsia="Calibri" w:hAnsi="Times New Roman" w:cs="Times New Roman"/>
          <w:sz w:val="24"/>
          <w:szCs w:val="24"/>
        </w:rPr>
      </w:pPr>
    </w:p>
    <w:p w14:paraId="1A4502AE" w14:textId="64848CAC" w:rsidR="003E699E" w:rsidRDefault="003E699E" w:rsidP="003E699E">
      <w:pPr>
        <w:contextualSpacing/>
        <w:rPr>
          <w:rFonts w:ascii="Times New Roman" w:eastAsia="Calibri" w:hAnsi="Times New Roman" w:cs="Times New Roman"/>
          <w:sz w:val="24"/>
          <w:szCs w:val="24"/>
        </w:rPr>
      </w:pPr>
    </w:p>
    <w:p w14:paraId="4C159CEB" w14:textId="7431B591" w:rsidR="003E699E" w:rsidRDefault="003E699E" w:rsidP="003E699E">
      <w:pPr>
        <w:contextualSpacing/>
        <w:rPr>
          <w:rFonts w:ascii="Times New Roman" w:eastAsia="Calibri" w:hAnsi="Times New Roman" w:cs="Times New Roman"/>
          <w:sz w:val="24"/>
          <w:szCs w:val="24"/>
        </w:rPr>
      </w:pPr>
    </w:p>
    <w:p w14:paraId="320F5F7B" w14:textId="12CEC96D" w:rsidR="003E699E" w:rsidRDefault="003E699E" w:rsidP="003E699E">
      <w:pPr>
        <w:contextualSpacing/>
        <w:rPr>
          <w:rFonts w:ascii="Times New Roman" w:eastAsia="Calibri" w:hAnsi="Times New Roman" w:cs="Times New Roman"/>
          <w:sz w:val="24"/>
          <w:szCs w:val="24"/>
        </w:rPr>
      </w:pPr>
    </w:p>
    <w:p w14:paraId="221228FA" w14:textId="2DBAB226" w:rsidR="003E699E" w:rsidRDefault="003E699E" w:rsidP="003E699E">
      <w:pPr>
        <w:contextualSpacing/>
        <w:rPr>
          <w:rFonts w:ascii="Times New Roman" w:eastAsia="Calibri" w:hAnsi="Times New Roman" w:cs="Times New Roman"/>
          <w:sz w:val="24"/>
          <w:szCs w:val="24"/>
        </w:rPr>
      </w:pPr>
    </w:p>
    <w:p w14:paraId="6E511F8A" w14:textId="3933D2C4" w:rsidR="003E699E" w:rsidRDefault="003E699E" w:rsidP="003E699E">
      <w:pPr>
        <w:contextualSpacing/>
        <w:rPr>
          <w:rFonts w:ascii="Times New Roman" w:eastAsia="Calibri" w:hAnsi="Times New Roman" w:cs="Times New Roman"/>
          <w:sz w:val="24"/>
          <w:szCs w:val="24"/>
        </w:rPr>
      </w:pPr>
    </w:p>
    <w:p w14:paraId="142976C2" w14:textId="15BDA3E1" w:rsidR="003E699E" w:rsidRDefault="003E699E" w:rsidP="003E699E">
      <w:pPr>
        <w:contextualSpacing/>
        <w:rPr>
          <w:rFonts w:ascii="Times New Roman" w:eastAsia="Calibri" w:hAnsi="Times New Roman" w:cs="Times New Roman"/>
          <w:sz w:val="24"/>
          <w:szCs w:val="24"/>
        </w:rPr>
      </w:pPr>
    </w:p>
    <w:p w14:paraId="2744B972" w14:textId="128B0190" w:rsidR="003E699E" w:rsidRDefault="003E699E" w:rsidP="003E699E">
      <w:pPr>
        <w:contextualSpacing/>
        <w:rPr>
          <w:rFonts w:ascii="Times New Roman" w:eastAsia="Calibri" w:hAnsi="Times New Roman" w:cs="Times New Roman"/>
          <w:sz w:val="24"/>
          <w:szCs w:val="24"/>
        </w:rPr>
      </w:pPr>
    </w:p>
    <w:p w14:paraId="79C7BF29" w14:textId="7EFD7D87" w:rsidR="003E699E" w:rsidRDefault="003E699E" w:rsidP="003E699E">
      <w:pPr>
        <w:contextualSpacing/>
        <w:rPr>
          <w:rFonts w:ascii="Times New Roman" w:eastAsia="Calibri" w:hAnsi="Times New Roman" w:cs="Times New Roman"/>
          <w:sz w:val="24"/>
          <w:szCs w:val="24"/>
        </w:rPr>
      </w:pPr>
    </w:p>
    <w:p w14:paraId="5DC5AB23" w14:textId="03434ABD" w:rsidR="003E699E" w:rsidRDefault="003E699E" w:rsidP="003E699E">
      <w:pPr>
        <w:contextualSpacing/>
        <w:rPr>
          <w:rFonts w:ascii="Times New Roman" w:eastAsia="Calibri" w:hAnsi="Times New Roman" w:cs="Times New Roman"/>
          <w:sz w:val="24"/>
          <w:szCs w:val="24"/>
        </w:rPr>
      </w:pPr>
    </w:p>
    <w:p w14:paraId="4796F326" w14:textId="04FAE562" w:rsidR="003E699E" w:rsidRDefault="003E699E" w:rsidP="003E699E">
      <w:pPr>
        <w:contextualSpacing/>
        <w:rPr>
          <w:rFonts w:ascii="Times New Roman" w:eastAsia="Calibri" w:hAnsi="Times New Roman" w:cs="Times New Roman"/>
          <w:sz w:val="24"/>
          <w:szCs w:val="24"/>
        </w:rPr>
      </w:pPr>
    </w:p>
    <w:p w14:paraId="283E8C49" w14:textId="0298A264" w:rsidR="003E699E" w:rsidRDefault="003E699E" w:rsidP="003E699E">
      <w:pPr>
        <w:contextualSpacing/>
        <w:rPr>
          <w:rFonts w:ascii="Times New Roman" w:eastAsia="Calibri" w:hAnsi="Times New Roman" w:cs="Times New Roman"/>
          <w:sz w:val="24"/>
          <w:szCs w:val="24"/>
        </w:rPr>
      </w:pPr>
    </w:p>
    <w:p w14:paraId="349A8FF3" w14:textId="28912AE8" w:rsidR="003E699E" w:rsidRDefault="003E699E" w:rsidP="003E699E">
      <w:pPr>
        <w:contextualSpacing/>
        <w:rPr>
          <w:rFonts w:ascii="Times New Roman" w:eastAsia="Calibri" w:hAnsi="Times New Roman" w:cs="Times New Roman"/>
          <w:sz w:val="24"/>
          <w:szCs w:val="24"/>
        </w:rPr>
      </w:pPr>
    </w:p>
    <w:p w14:paraId="6427D7A7" w14:textId="6789058C" w:rsidR="003E699E" w:rsidRDefault="003E699E" w:rsidP="003E699E">
      <w:pPr>
        <w:contextualSpacing/>
        <w:rPr>
          <w:rFonts w:ascii="Times New Roman" w:eastAsia="Calibri" w:hAnsi="Times New Roman" w:cs="Times New Roman"/>
          <w:sz w:val="24"/>
          <w:szCs w:val="24"/>
        </w:rPr>
      </w:pPr>
    </w:p>
    <w:p w14:paraId="0EA6AA92" w14:textId="2AEA6D4B" w:rsidR="003E699E" w:rsidRDefault="003E699E" w:rsidP="003E699E">
      <w:pPr>
        <w:contextualSpacing/>
        <w:rPr>
          <w:rFonts w:ascii="Times New Roman" w:eastAsia="Calibri" w:hAnsi="Times New Roman" w:cs="Times New Roman"/>
          <w:sz w:val="24"/>
          <w:szCs w:val="24"/>
        </w:rPr>
      </w:pPr>
    </w:p>
    <w:p w14:paraId="7B7B4190" w14:textId="6C45DF70" w:rsidR="00B86630" w:rsidRPr="003E699E" w:rsidRDefault="00B86630" w:rsidP="00B86630">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 xml:space="preserve">Appendix </w:t>
      </w:r>
      <w:r>
        <w:rPr>
          <w:rFonts w:ascii="Times New Roman" w:hAnsi="Times New Roman" w:cs="Times New Roman"/>
          <w:sz w:val="24"/>
          <w:szCs w:val="24"/>
        </w:rPr>
        <w:t>L</w:t>
      </w:r>
    </w:p>
    <w:p w14:paraId="428F2467" w14:textId="706D426E" w:rsidR="00B86630" w:rsidRPr="007F1397" w:rsidRDefault="008201AB" w:rsidP="00B8663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Bias against Obese People</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B86630" w:rsidRPr="003E699E" w14:paraId="55520F59" w14:textId="77777777" w:rsidTr="00B06D0F">
        <w:trPr>
          <w:trHeight w:val="576"/>
        </w:trPr>
        <w:tc>
          <w:tcPr>
            <w:tcW w:w="1335" w:type="dxa"/>
            <w:vAlign w:val="center"/>
          </w:tcPr>
          <w:p w14:paraId="087468CD"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74E52ABB"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16A532DC"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5A9CDD30"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4EDE6E47"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46396C97"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2407ABAF"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B86630" w:rsidRPr="003E699E" w14:paraId="444BCFB4" w14:textId="77777777" w:rsidTr="00B06D0F">
        <w:trPr>
          <w:trHeight w:val="576"/>
        </w:trPr>
        <w:tc>
          <w:tcPr>
            <w:tcW w:w="1335" w:type="dxa"/>
            <w:vAlign w:val="center"/>
          </w:tcPr>
          <w:p w14:paraId="48239AB4"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18F2CF46" w14:textId="77777777" w:rsidR="00B86630" w:rsidRPr="003E699E" w:rsidRDefault="00B86630" w:rsidP="00B06D0F">
            <w:pPr>
              <w:jc w:val="center"/>
              <w:rPr>
                <w:rFonts w:ascii="Times New Roman" w:eastAsia="Calibri" w:hAnsi="Times New Roman" w:cs="Times New Roman"/>
              </w:rPr>
            </w:pPr>
          </w:p>
        </w:tc>
        <w:tc>
          <w:tcPr>
            <w:tcW w:w="1336" w:type="dxa"/>
            <w:vAlign w:val="center"/>
          </w:tcPr>
          <w:p w14:paraId="360668C7" w14:textId="77777777" w:rsidR="00B86630" w:rsidRPr="003E699E" w:rsidRDefault="00B86630" w:rsidP="00B06D0F">
            <w:pPr>
              <w:jc w:val="center"/>
              <w:rPr>
                <w:rFonts w:ascii="Times New Roman" w:eastAsia="Calibri" w:hAnsi="Times New Roman" w:cs="Times New Roman"/>
              </w:rPr>
            </w:pPr>
          </w:p>
        </w:tc>
        <w:tc>
          <w:tcPr>
            <w:tcW w:w="1336" w:type="dxa"/>
            <w:vAlign w:val="center"/>
          </w:tcPr>
          <w:p w14:paraId="2EEE648C" w14:textId="77777777" w:rsidR="00B86630" w:rsidRPr="003E699E" w:rsidRDefault="00B86630" w:rsidP="00B06D0F">
            <w:pPr>
              <w:jc w:val="center"/>
              <w:rPr>
                <w:rFonts w:ascii="Times New Roman" w:eastAsia="Calibri" w:hAnsi="Times New Roman" w:cs="Times New Roman"/>
              </w:rPr>
            </w:pPr>
          </w:p>
        </w:tc>
        <w:tc>
          <w:tcPr>
            <w:tcW w:w="1336" w:type="dxa"/>
            <w:vAlign w:val="center"/>
          </w:tcPr>
          <w:p w14:paraId="0A9428ED" w14:textId="77777777" w:rsidR="00B86630" w:rsidRPr="003E699E" w:rsidRDefault="00B86630" w:rsidP="00B06D0F">
            <w:pPr>
              <w:jc w:val="center"/>
              <w:rPr>
                <w:rFonts w:ascii="Times New Roman" w:eastAsia="Calibri" w:hAnsi="Times New Roman" w:cs="Times New Roman"/>
              </w:rPr>
            </w:pPr>
          </w:p>
        </w:tc>
        <w:tc>
          <w:tcPr>
            <w:tcW w:w="1336" w:type="dxa"/>
            <w:vAlign w:val="center"/>
          </w:tcPr>
          <w:p w14:paraId="70F2CC4F" w14:textId="77777777" w:rsidR="00B86630" w:rsidRPr="003E699E" w:rsidRDefault="00B86630" w:rsidP="00B06D0F">
            <w:pPr>
              <w:jc w:val="center"/>
              <w:rPr>
                <w:rFonts w:ascii="Times New Roman" w:eastAsia="Calibri" w:hAnsi="Times New Roman" w:cs="Times New Roman"/>
              </w:rPr>
            </w:pPr>
          </w:p>
        </w:tc>
        <w:tc>
          <w:tcPr>
            <w:tcW w:w="1336" w:type="dxa"/>
            <w:vAlign w:val="center"/>
          </w:tcPr>
          <w:p w14:paraId="2D94E617" w14:textId="77777777" w:rsidR="00B86630" w:rsidRPr="003E699E" w:rsidRDefault="00B86630"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4658B0C2" w14:textId="77777777" w:rsidR="00B86630" w:rsidRPr="00B86630" w:rsidRDefault="00B86630" w:rsidP="00B86630">
      <w:pPr>
        <w:spacing w:after="0" w:line="240" w:lineRule="auto"/>
        <w:rPr>
          <w:b/>
          <w:bCs/>
        </w:rPr>
      </w:pPr>
    </w:p>
    <w:p w14:paraId="3A6EE442" w14:textId="77777777" w:rsidR="00B86630" w:rsidRDefault="00B86630" w:rsidP="00B86630">
      <w:pPr>
        <w:spacing w:after="0" w:line="240" w:lineRule="auto"/>
        <w:ind w:left="360"/>
      </w:pPr>
    </w:p>
    <w:p w14:paraId="20BB2340" w14:textId="5381ED06" w:rsidR="00197C5D" w:rsidRDefault="00197C5D" w:rsidP="00B86630">
      <w:pPr>
        <w:pStyle w:val="ListParagraph"/>
        <w:numPr>
          <w:ilvl w:val="0"/>
          <w:numId w:val="18"/>
        </w:numPr>
        <w:spacing w:after="0" w:line="240" w:lineRule="auto"/>
      </w:pPr>
      <w:r>
        <w:t>Special effort should be taken to make sure that obese people have the same rights and privileges as other people.</w:t>
      </w:r>
    </w:p>
    <w:p w14:paraId="4644235E" w14:textId="77777777" w:rsidR="00197C5D" w:rsidRDefault="00197C5D" w:rsidP="00B86630">
      <w:pPr>
        <w:pStyle w:val="ListParagraph"/>
        <w:numPr>
          <w:ilvl w:val="0"/>
          <w:numId w:val="18"/>
        </w:numPr>
        <w:spacing w:after="0" w:line="240" w:lineRule="auto"/>
      </w:pPr>
      <w:r>
        <w:t>I would be comfortable having an obese person in my group of friends.</w:t>
      </w:r>
    </w:p>
    <w:p w14:paraId="3F0DB42D" w14:textId="77777777" w:rsidR="00197C5D" w:rsidRDefault="00197C5D" w:rsidP="00B86630">
      <w:pPr>
        <w:pStyle w:val="ListParagraph"/>
        <w:numPr>
          <w:ilvl w:val="0"/>
          <w:numId w:val="18"/>
        </w:numPr>
        <w:spacing w:after="0" w:line="240" w:lineRule="auto"/>
      </w:pPr>
      <w:r>
        <w:t>I find obese people attractive.</w:t>
      </w:r>
    </w:p>
    <w:p w14:paraId="0BC5F2D3" w14:textId="77777777" w:rsidR="00197C5D" w:rsidRDefault="00197C5D" w:rsidP="00B86630">
      <w:pPr>
        <w:pStyle w:val="ListParagraph"/>
        <w:numPr>
          <w:ilvl w:val="0"/>
          <w:numId w:val="18"/>
        </w:numPr>
        <w:spacing w:after="0" w:line="240" w:lineRule="auto"/>
      </w:pPr>
      <w:r>
        <w:t xml:space="preserve">Obese people make good romantic partners. </w:t>
      </w:r>
    </w:p>
    <w:p w14:paraId="44013F46" w14:textId="77777777" w:rsidR="00197C5D" w:rsidRDefault="00197C5D" w:rsidP="00B86630">
      <w:pPr>
        <w:pStyle w:val="ListParagraph"/>
        <w:numPr>
          <w:ilvl w:val="0"/>
          <w:numId w:val="18"/>
        </w:numPr>
        <w:spacing w:after="0" w:line="240" w:lineRule="auto"/>
      </w:pPr>
      <w:r>
        <w:t xml:space="preserve">obese people have bad </w:t>
      </w:r>
      <w:proofErr w:type="gramStart"/>
      <w:r>
        <w:t>hygiene.*</w:t>
      </w:r>
      <w:proofErr w:type="gramEnd"/>
    </w:p>
    <w:p w14:paraId="7EE54A3A" w14:textId="77777777" w:rsidR="00197C5D" w:rsidRDefault="00197C5D" w:rsidP="00B86630">
      <w:pPr>
        <w:pStyle w:val="ListParagraph"/>
        <w:numPr>
          <w:ilvl w:val="0"/>
          <w:numId w:val="18"/>
        </w:numPr>
        <w:spacing w:after="0" w:line="240" w:lineRule="auto"/>
      </w:pPr>
      <w:r>
        <w:t>I find obese people to be sexy.</w:t>
      </w:r>
    </w:p>
    <w:p w14:paraId="3D5D7F31" w14:textId="77777777" w:rsidR="00197C5D" w:rsidRDefault="00197C5D" w:rsidP="00B86630">
      <w:pPr>
        <w:pStyle w:val="ListParagraph"/>
        <w:numPr>
          <w:ilvl w:val="0"/>
          <w:numId w:val="18"/>
        </w:numPr>
        <w:spacing w:after="0" w:line="240" w:lineRule="auto"/>
      </w:pPr>
      <w:r>
        <w:t xml:space="preserve">Obese people tend towards bad </w:t>
      </w:r>
      <w:proofErr w:type="gramStart"/>
      <w:r>
        <w:t>behavior.*</w:t>
      </w:r>
      <w:proofErr w:type="gramEnd"/>
    </w:p>
    <w:p w14:paraId="46E558D6" w14:textId="77777777" w:rsidR="00197C5D" w:rsidRDefault="00197C5D" w:rsidP="00B86630">
      <w:pPr>
        <w:pStyle w:val="ListParagraph"/>
        <w:numPr>
          <w:ilvl w:val="0"/>
          <w:numId w:val="18"/>
        </w:numPr>
        <w:spacing w:after="0" w:line="240" w:lineRule="auto"/>
      </w:pPr>
      <w:r>
        <w:t xml:space="preserve">I would not want to have an obese person as a </w:t>
      </w:r>
      <w:proofErr w:type="gramStart"/>
      <w:r>
        <w:t>roommate.*</w:t>
      </w:r>
      <w:proofErr w:type="gramEnd"/>
    </w:p>
    <w:p w14:paraId="678DE201" w14:textId="77777777" w:rsidR="00197C5D" w:rsidRDefault="00197C5D" w:rsidP="00B86630">
      <w:pPr>
        <w:pStyle w:val="ListParagraph"/>
        <w:numPr>
          <w:ilvl w:val="0"/>
          <w:numId w:val="18"/>
        </w:numPr>
        <w:spacing w:after="0" w:line="240" w:lineRule="auto"/>
      </w:pPr>
      <w:r>
        <w:t>Obese people are a turn-</w:t>
      </w:r>
      <w:proofErr w:type="gramStart"/>
      <w:r>
        <w:t>off.*</w:t>
      </w:r>
      <w:proofErr w:type="gramEnd"/>
    </w:p>
    <w:p w14:paraId="49243F84" w14:textId="77777777" w:rsidR="00197C5D" w:rsidRDefault="00197C5D" w:rsidP="00B86630">
      <w:pPr>
        <w:pStyle w:val="ListParagraph"/>
        <w:numPr>
          <w:ilvl w:val="0"/>
          <w:numId w:val="18"/>
        </w:numPr>
        <w:spacing w:after="0" w:line="240" w:lineRule="auto"/>
      </w:pPr>
      <w:r>
        <w:t>I find obese people pleasant to look at.</w:t>
      </w:r>
    </w:p>
    <w:p w14:paraId="0EA58E29" w14:textId="77777777" w:rsidR="00197C5D" w:rsidRDefault="00197C5D" w:rsidP="00B86630">
      <w:pPr>
        <w:pStyle w:val="ListParagraph"/>
        <w:numPr>
          <w:ilvl w:val="0"/>
          <w:numId w:val="18"/>
        </w:numPr>
        <w:spacing w:after="0" w:line="240" w:lineRule="auto"/>
      </w:pPr>
      <w:r>
        <w:t>Special effort should be taken to make sure that obese people have the same salaries as other people.</w:t>
      </w:r>
    </w:p>
    <w:p w14:paraId="004B8142" w14:textId="77777777" w:rsidR="00197C5D" w:rsidRDefault="00197C5D" w:rsidP="00B86630">
      <w:pPr>
        <w:pStyle w:val="ListParagraph"/>
        <w:numPr>
          <w:ilvl w:val="0"/>
          <w:numId w:val="18"/>
        </w:numPr>
        <w:tabs>
          <w:tab w:val="num" w:pos="1440"/>
        </w:tabs>
        <w:spacing w:after="0" w:line="240" w:lineRule="auto"/>
      </w:pPr>
      <w:r>
        <w:t xml:space="preserve">Sometimes I think that obese people are </w:t>
      </w:r>
      <w:proofErr w:type="gramStart"/>
      <w:r>
        <w:t>dishonest.*</w:t>
      </w:r>
      <w:proofErr w:type="gramEnd"/>
    </w:p>
    <w:p w14:paraId="6BAA6397" w14:textId="77777777" w:rsidR="00197C5D" w:rsidRDefault="00197C5D" w:rsidP="00B86630">
      <w:pPr>
        <w:pStyle w:val="ListParagraph"/>
        <w:numPr>
          <w:ilvl w:val="0"/>
          <w:numId w:val="18"/>
        </w:numPr>
        <w:spacing w:after="0" w:line="240" w:lineRule="auto"/>
      </w:pPr>
      <w:r>
        <w:t xml:space="preserve">I try to understand the perspective of obese people. </w:t>
      </w:r>
    </w:p>
    <w:p w14:paraId="02BB94EB" w14:textId="77777777" w:rsidR="00197C5D" w:rsidRDefault="00197C5D" w:rsidP="00B86630">
      <w:pPr>
        <w:pStyle w:val="ListParagraph"/>
        <w:numPr>
          <w:ilvl w:val="0"/>
          <w:numId w:val="18"/>
        </w:numPr>
        <w:spacing w:after="0" w:line="240" w:lineRule="auto"/>
      </w:pPr>
      <w:r>
        <w:t>Special effort should be taken to make sure that obese people have the same educational opportunities as other people.</w:t>
      </w:r>
    </w:p>
    <w:p w14:paraId="714C9D03" w14:textId="77777777" w:rsidR="00197C5D" w:rsidRDefault="00197C5D" w:rsidP="00B86630">
      <w:pPr>
        <w:pStyle w:val="ListParagraph"/>
        <w:numPr>
          <w:ilvl w:val="0"/>
          <w:numId w:val="18"/>
        </w:numPr>
        <w:tabs>
          <w:tab w:val="num" w:pos="1440"/>
        </w:tabs>
        <w:spacing w:after="0" w:line="240" w:lineRule="auto"/>
      </w:pPr>
      <w:r>
        <w:t xml:space="preserve">In general, obese people don’t think about the needs of other </w:t>
      </w:r>
      <w:proofErr w:type="gramStart"/>
      <w:r>
        <w:t>people.*</w:t>
      </w:r>
      <w:proofErr w:type="gramEnd"/>
    </w:p>
    <w:p w14:paraId="23306B4A" w14:textId="77777777" w:rsidR="00197C5D" w:rsidRDefault="00197C5D" w:rsidP="00B86630">
      <w:pPr>
        <w:pStyle w:val="ListParagraph"/>
        <w:numPr>
          <w:ilvl w:val="0"/>
          <w:numId w:val="18"/>
        </w:numPr>
        <w:spacing w:after="0" w:line="240" w:lineRule="auto"/>
      </w:pPr>
      <w:r>
        <w:t xml:space="preserve">Obese people are </w:t>
      </w:r>
      <w:proofErr w:type="gramStart"/>
      <w:r>
        <w:t>sloppy.*</w:t>
      </w:r>
      <w:proofErr w:type="gramEnd"/>
    </w:p>
    <w:p w14:paraId="1390AF5B" w14:textId="77777777" w:rsidR="00197C5D" w:rsidRDefault="00197C5D" w:rsidP="00B86630">
      <w:pPr>
        <w:pStyle w:val="ListParagraph"/>
        <w:numPr>
          <w:ilvl w:val="0"/>
          <w:numId w:val="18"/>
        </w:numPr>
        <w:spacing w:after="0" w:line="240" w:lineRule="auto"/>
      </w:pPr>
      <w:r>
        <w:t>I like obese people.</w:t>
      </w:r>
    </w:p>
    <w:p w14:paraId="30A3F5C0" w14:textId="77777777" w:rsidR="00197C5D" w:rsidRDefault="00197C5D" w:rsidP="00B86630">
      <w:pPr>
        <w:pStyle w:val="ListParagraph"/>
        <w:numPr>
          <w:ilvl w:val="0"/>
          <w:numId w:val="18"/>
        </w:numPr>
        <w:spacing w:after="0" w:line="240" w:lineRule="auto"/>
      </w:pPr>
      <w:r>
        <w:t>Special effort should be taken to make sure that obese people have the same housing opportunities as other people.</w:t>
      </w:r>
    </w:p>
    <w:p w14:paraId="1D17895D" w14:textId="77777777" w:rsidR="00197C5D" w:rsidRDefault="00197C5D" w:rsidP="00B86630">
      <w:pPr>
        <w:pStyle w:val="ListParagraph"/>
        <w:numPr>
          <w:ilvl w:val="0"/>
          <w:numId w:val="18"/>
        </w:numPr>
        <w:spacing w:after="0" w:line="240" w:lineRule="auto"/>
      </w:pPr>
      <w:r>
        <w:t xml:space="preserve">I don’t enjoy having a conversation with an obese </w:t>
      </w:r>
      <w:proofErr w:type="gramStart"/>
      <w:r>
        <w:t>person.*</w:t>
      </w:r>
      <w:proofErr w:type="gramEnd"/>
    </w:p>
    <w:p w14:paraId="2AFD7A9F" w14:textId="77777777" w:rsidR="00197C5D" w:rsidRDefault="00197C5D" w:rsidP="00B86630">
      <w:pPr>
        <w:pStyle w:val="ListParagraph"/>
        <w:numPr>
          <w:ilvl w:val="0"/>
          <w:numId w:val="18"/>
        </w:numPr>
        <w:tabs>
          <w:tab w:val="num" w:pos="1440"/>
        </w:tabs>
        <w:spacing w:after="0" w:line="240" w:lineRule="auto"/>
      </w:pPr>
      <w:r>
        <w:t xml:space="preserve">I would like </w:t>
      </w:r>
      <w:proofErr w:type="gramStart"/>
      <w:r>
        <w:t>having</w:t>
      </w:r>
      <w:proofErr w:type="gramEnd"/>
      <w:r>
        <w:t xml:space="preserve"> an obese person at my place of worship or community center.</w:t>
      </w:r>
    </w:p>
    <w:p w14:paraId="7E6FB04E" w14:textId="77777777" w:rsidR="003E699E" w:rsidRPr="007F1397" w:rsidRDefault="003E699E" w:rsidP="003E699E">
      <w:pPr>
        <w:contextualSpacing/>
        <w:rPr>
          <w:rFonts w:ascii="Times New Roman" w:eastAsia="Calibri" w:hAnsi="Times New Roman" w:cs="Times New Roman"/>
          <w:sz w:val="24"/>
          <w:szCs w:val="24"/>
        </w:rPr>
      </w:pPr>
    </w:p>
    <w:p w14:paraId="3BB7A133" w14:textId="63EFC16D" w:rsidR="007F1397" w:rsidRDefault="007F1397" w:rsidP="000F0BCF">
      <w:pPr>
        <w:tabs>
          <w:tab w:val="left" w:pos="7710"/>
        </w:tabs>
        <w:rPr>
          <w:rFonts w:ascii="Times New Roman" w:hAnsi="Times New Roman" w:cs="Times New Roman"/>
          <w:sz w:val="28"/>
          <w:szCs w:val="28"/>
        </w:rPr>
      </w:pPr>
    </w:p>
    <w:p w14:paraId="7FDC4CF5" w14:textId="41815574" w:rsidR="009F3EEA" w:rsidRDefault="009F3EEA" w:rsidP="000F0BCF">
      <w:pPr>
        <w:tabs>
          <w:tab w:val="left" w:pos="7710"/>
        </w:tabs>
        <w:rPr>
          <w:rFonts w:ascii="Times New Roman" w:hAnsi="Times New Roman" w:cs="Times New Roman"/>
          <w:sz w:val="28"/>
          <w:szCs w:val="28"/>
        </w:rPr>
      </w:pPr>
    </w:p>
    <w:p w14:paraId="19B82620" w14:textId="489B4B14" w:rsidR="009F3EEA" w:rsidRDefault="009F3EEA" w:rsidP="000F0BCF">
      <w:pPr>
        <w:tabs>
          <w:tab w:val="left" w:pos="7710"/>
        </w:tabs>
        <w:rPr>
          <w:rFonts w:ascii="Times New Roman" w:hAnsi="Times New Roman" w:cs="Times New Roman"/>
          <w:sz w:val="28"/>
          <w:szCs w:val="28"/>
        </w:rPr>
      </w:pPr>
    </w:p>
    <w:p w14:paraId="089C139D" w14:textId="66A91D3D" w:rsidR="009F3EEA" w:rsidRDefault="009F3EEA" w:rsidP="000F0BCF">
      <w:pPr>
        <w:tabs>
          <w:tab w:val="left" w:pos="7710"/>
        </w:tabs>
        <w:rPr>
          <w:rFonts w:ascii="Times New Roman" w:hAnsi="Times New Roman" w:cs="Times New Roman"/>
          <w:sz w:val="28"/>
          <w:szCs w:val="28"/>
        </w:rPr>
      </w:pPr>
    </w:p>
    <w:p w14:paraId="00D397A3" w14:textId="506CFFF6" w:rsidR="009F3EEA" w:rsidRDefault="009F3EEA" w:rsidP="000F0BCF">
      <w:pPr>
        <w:tabs>
          <w:tab w:val="left" w:pos="7710"/>
        </w:tabs>
        <w:rPr>
          <w:rFonts w:ascii="Times New Roman" w:hAnsi="Times New Roman" w:cs="Times New Roman"/>
          <w:sz w:val="28"/>
          <w:szCs w:val="28"/>
        </w:rPr>
      </w:pPr>
    </w:p>
    <w:p w14:paraId="00A45F9B" w14:textId="3CF47714" w:rsidR="009F3EEA" w:rsidRDefault="009F3EEA" w:rsidP="000F0BCF">
      <w:pPr>
        <w:tabs>
          <w:tab w:val="left" w:pos="7710"/>
        </w:tabs>
        <w:rPr>
          <w:rFonts w:ascii="Times New Roman" w:hAnsi="Times New Roman" w:cs="Times New Roman"/>
          <w:sz w:val="28"/>
          <w:szCs w:val="28"/>
        </w:rPr>
      </w:pPr>
    </w:p>
    <w:p w14:paraId="098915D5" w14:textId="6B1749F8" w:rsidR="009F3EEA" w:rsidRDefault="009F3EEA" w:rsidP="000F0BCF">
      <w:pPr>
        <w:tabs>
          <w:tab w:val="left" w:pos="7710"/>
        </w:tabs>
        <w:rPr>
          <w:rFonts w:ascii="Times New Roman" w:hAnsi="Times New Roman" w:cs="Times New Roman"/>
          <w:sz w:val="28"/>
          <w:szCs w:val="28"/>
        </w:rPr>
      </w:pPr>
    </w:p>
    <w:p w14:paraId="026A3D1A" w14:textId="073F80DA" w:rsidR="00F36D94" w:rsidRPr="003E699E" w:rsidRDefault="00F36D94" w:rsidP="00F36D94">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 xml:space="preserve">Appendix </w:t>
      </w:r>
      <w:r>
        <w:rPr>
          <w:rFonts w:ascii="Times New Roman" w:hAnsi="Times New Roman" w:cs="Times New Roman"/>
          <w:sz w:val="24"/>
          <w:szCs w:val="24"/>
        </w:rPr>
        <w:t>M</w:t>
      </w:r>
    </w:p>
    <w:p w14:paraId="40B6C79E" w14:textId="3B8051D5" w:rsidR="00F36D94" w:rsidRPr="007F1397" w:rsidRDefault="008C402E" w:rsidP="00F36D94">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Forgiveness Vignette</w:t>
      </w:r>
    </w:p>
    <w:p w14:paraId="407B4B08" w14:textId="06E2374B" w:rsidR="00F36D94" w:rsidRDefault="00F36D94" w:rsidP="00F36D94">
      <w:pPr>
        <w:spacing w:line="480" w:lineRule="auto"/>
        <w:rPr>
          <w:rFonts w:ascii="Times New Roman" w:hAnsi="Times New Roman" w:cs="Times New Roman"/>
          <w:sz w:val="24"/>
        </w:rPr>
      </w:pPr>
    </w:p>
    <w:p w14:paraId="09362D77" w14:textId="416E5337" w:rsidR="00F36D94" w:rsidRDefault="00F36D94" w:rsidP="00F36D94">
      <w:pPr>
        <w:spacing w:line="480" w:lineRule="auto"/>
        <w:rPr>
          <w:rFonts w:ascii="Times New Roman" w:hAnsi="Times New Roman" w:cs="Times New Roman"/>
          <w:sz w:val="24"/>
        </w:rPr>
      </w:pPr>
      <w:r w:rsidRPr="0066542F">
        <w:rPr>
          <w:rFonts w:ascii="Times New Roman" w:hAnsi="Times New Roman" w:cs="Times New Roman"/>
          <w:sz w:val="24"/>
        </w:rPr>
        <w:t xml:space="preserve">You just started a new </w:t>
      </w:r>
      <w:proofErr w:type="gramStart"/>
      <w:r w:rsidRPr="0066542F">
        <w:rPr>
          <w:rFonts w:ascii="Times New Roman" w:hAnsi="Times New Roman" w:cs="Times New Roman"/>
          <w:sz w:val="24"/>
        </w:rPr>
        <w:t>job</w:t>
      </w:r>
      <w:proofErr w:type="gramEnd"/>
      <w:r w:rsidRPr="0066542F">
        <w:rPr>
          <w:rFonts w:ascii="Times New Roman" w:hAnsi="Times New Roman" w:cs="Times New Roman"/>
          <w:sz w:val="24"/>
        </w:rPr>
        <w:t xml:space="preserve"> an</w:t>
      </w:r>
      <w:r>
        <w:rPr>
          <w:rFonts w:ascii="Times New Roman" w:hAnsi="Times New Roman" w:cs="Times New Roman"/>
          <w:sz w:val="24"/>
        </w:rPr>
        <w:t xml:space="preserve">d it turns out that a classmate </w:t>
      </w:r>
      <w:r w:rsidRPr="0066542F">
        <w:rPr>
          <w:rFonts w:ascii="Times New Roman" w:hAnsi="Times New Roman" w:cs="Times New Roman"/>
          <w:sz w:val="24"/>
        </w:rPr>
        <w:t>from high school</w:t>
      </w:r>
      <w:r>
        <w:rPr>
          <w:rFonts w:ascii="Times New Roman" w:hAnsi="Times New Roman" w:cs="Times New Roman"/>
          <w:sz w:val="24"/>
        </w:rPr>
        <w:t>, named Sam,</w:t>
      </w:r>
      <w:r w:rsidRPr="0066542F">
        <w:rPr>
          <w:rFonts w:ascii="Times New Roman" w:hAnsi="Times New Roman" w:cs="Times New Roman"/>
          <w:sz w:val="24"/>
        </w:rPr>
        <w:t xml:space="preserve"> works there, to</w:t>
      </w:r>
      <w:r>
        <w:rPr>
          <w:rFonts w:ascii="Times New Roman" w:hAnsi="Times New Roman" w:cs="Times New Roman"/>
          <w:sz w:val="24"/>
        </w:rPr>
        <w:t xml:space="preserve">o. You think this is great; now </w:t>
      </w:r>
      <w:r w:rsidRPr="0066542F">
        <w:rPr>
          <w:rFonts w:ascii="Times New Roman" w:hAnsi="Times New Roman" w:cs="Times New Roman"/>
          <w:sz w:val="24"/>
        </w:rPr>
        <w:t xml:space="preserve">you </w:t>
      </w:r>
      <w:proofErr w:type="gramStart"/>
      <w:r w:rsidRPr="0066542F">
        <w:rPr>
          <w:rFonts w:ascii="Times New Roman" w:hAnsi="Times New Roman" w:cs="Times New Roman"/>
          <w:sz w:val="24"/>
        </w:rPr>
        <w:t>don’t</w:t>
      </w:r>
      <w:proofErr w:type="gramEnd"/>
      <w:r w:rsidRPr="0066542F">
        <w:rPr>
          <w:rFonts w:ascii="Times New Roman" w:hAnsi="Times New Roman" w:cs="Times New Roman"/>
          <w:sz w:val="24"/>
        </w:rPr>
        <w:t xml:space="preserve"> feel like such a stra</w:t>
      </w:r>
      <w:r>
        <w:rPr>
          <w:rFonts w:ascii="Times New Roman" w:hAnsi="Times New Roman" w:cs="Times New Roman"/>
          <w:sz w:val="24"/>
        </w:rPr>
        <w:t xml:space="preserve">nger. Even though Sam </w:t>
      </w:r>
      <w:proofErr w:type="gramStart"/>
      <w:r w:rsidRPr="0066542F">
        <w:rPr>
          <w:rFonts w:ascii="Times New Roman" w:hAnsi="Times New Roman" w:cs="Times New Roman"/>
          <w:sz w:val="24"/>
        </w:rPr>
        <w:t>wasn’t</w:t>
      </w:r>
      <w:proofErr w:type="gramEnd"/>
      <w:r w:rsidRPr="0066542F">
        <w:rPr>
          <w:rFonts w:ascii="Times New Roman" w:hAnsi="Times New Roman" w:cs="Times New Roman"/>
          <w:sz w:val="24"/>
        </w:rPr>
        <w:t xml:space="preserve"> part of your crowd, there’s</w:t>
      </w:r>
      <w:r>
        <w:rPr>
          <w:rFonts w:ascii="Times New Roman" w:hAnsi="Times New Roman" w:cs="Times New Roman"/>
          <w:sz w:val="24"/>
        </w:rPr>
        <w:t xml:space="preserve"> at least a face you recognize. </w:t>
      </w:r>
      <w:r w:rsidRPr="0066542F">
        <w:rPr>
          <w:rFonts w:ascii="Times New Roman" w:hAnsi="Times New Roman" w:cs="Times New Roman"/>
          <w:sz w:val="24"/>
        </w:rPr>
        <w:t xml:space="preserve">You two hit it off right away </w:t>
      </w:r>
      <w:r>
        <w:rPr>
          <w:rFonts w:ascii="Times New Roman" w:hAnsi="Times New Roman" w:cs="Times New Roman"/>
          <w:sz w:val="24"/>
        </w:rPr>
        <w:t xml:space="preserve">and talk about old times. A few </w:t>
      </w:r>
      <w:r w:rsidRPr="0066542F">
        <w:rPr>
          <w:rFonts w:ascii="Times New Roman" w:hAnsi="Times New Roman" w:cs="Times New Roman"/>
          <w:sz w:val="24"/>
        </w:rPr>
        <w:t>weeks later, you are having lunch in the cafeteria and you overhe</w:t>
      </w:r>
      <w:r>
        <w:rPr>
          <w:rFonts w:ascii="Times New Roman" w:hAnsi="Times New Roman" w:cs="Times New Roman"/>
          <w:sz w:val="24"/>
        </w:rPr>
        <w:t xml:space="preserve">ar </w:t>
      </w:r>
      <w:r w:rsidRPr="0066542F">
        <w:rPr>
          <w:rFonts w:ascii="Times New Roman" w:hAnsi="Times New Roman" w:cs="Times New Roman"/>
          <w:sz w:val="24"/>
        </w:rPr>
        <w:t>several of your cowork</w:t>
      </w:r>
      <w:r>
        <w:rPr>
          <w:rFonts w:ascii="Times New Roman" w:hAnsi="Times New Roman" w:cs="Times New Roman"/>
          <w:sz w:val="24"/>
        </w:rPr>
        <w:t xml:space="preserve">ers, who do not realize you are </w:t>
      </w:r>
      <w:r w:rsidRPr="0066542F">
        <w:rPr>
          <w:rFonts w:ascii="Times New Roman" w:hAnsi="Times New Roman" w:cs="Times New Roman"/>
          <w:sz w:val="24"/>
        </w:rPr>
        <w:t xml:space="preserve">nearby, talking about you and </w:t>
      </w:r>
      <w:r>
        <w:rPr>
          <w:rFonts w:ascii="Times New Roman" w:hAnsi="Times New Roman" w:cs="Times New Roman"/>
          <w:sz w:val="24"/>
        </w:rPr>
        <w:t xml:space="preserve">laughing; one even sounds snide </w:t>
      </w:r>
      <w:r w:rsidRPr="0066542F">
        <w:rPr>
          <w:rFonts w:ascii="Times New Roman" w:hAnsi="Times New Roman" w:cs="Times New Roman"/>
          <w:sz w:val="24"/>
        </w:rPr>
        <w:t>and hostile toward you. You d</w:t>
      </w:r>
      <w:r>
        <w:rPr>
          <w:rFonts w:ascii="Times New Roman" w:hAnsi="Times New Roman" w:cs="Times New Roman"/>
          <w:sz w:val="24"/>
        </w:rPr>
        <w:t xml:space="preserve">iscover that Sam </w:t>
      </w:r>
      <w:r w:rsidRPr="0066542F">
        <w:rPr>
          <w:rFonts w:ascii="Times New Roman" w:hAnsi="Times New Roman" w:cs="Times New Roman"/>
          <w:sz w:val="24"/>
        </w:rPr>
        <w:t xml:space="preserve">has told them about something </w:t>
      </w:r>
      <w:r>
        <w:rPr>
          <w:rFonts w:ascii="Times New Roman" w:hAnsi="Times New Roman" w:cs="Times New Roman"/>
          <w:sz w:val="24"/>
        </w:rPr>
        <w:t xml:space="preserve">you did back in school that you </w:t>
      </w:r>
      <w:r w:rsidRPr="0066542F">
        <w:rPr>
          <w:rFonts w:ascii="Times New Roman" w:hAnsi="Times New Roman" w:cs="Times New Roman"/>
          <w:sz w:val="24"/>
        </w:rPr>
        <w:t>are deeply ashamed of and did</w:t>
      </w:r>
      <w:r>
        <w:rPr>
          <w:rFonts w:ascii="Times New Roman" w:hAnsi="Times New Roman" w:cs="Times New Roman"/>
          <w:sz w:val="24"/>
        </w:rPr>
        <w:t xml:space="preserve"> not want anyone to know about. </w:t>
      </w:r>
    </w:p>
    <w:p w14:paraId="777D94C5" w14:textId="20ED5E31" w:rsidR="009F3EEA" w:rsidRDefault="009F3EEA" w:rsidP="000F0BCF">
      <w:pPr>
        <w:tabs>
          <w:tab w:val="left" w:pos="7710"/>
        </w:tabs>
        <w:rPr>
          <w:rFonts w:ascii="Times New Roman" w:hAnsi="Times New Roman" w:cs="Times New Roman"/>
          <w:sz w:val="28"/>
          <w:szCs w:val="28"/>
        </w:rPr>
      </w:pPr>
    </w:p>
    <w:p w14:paraId="4D4335B2" w14:textId="266FDAD6" w:rsidR="000832DE" w:rsidRDefault="000832DE" w:rsidP="000F0BCF">
      <w:pPr>
        <w:tabs>
          <w:tab w:val="left" w:pos="7710"/>
        </w:tabs>
        <w:rPr>
          <w:rFonts w:ascii="Times New Roman" w:hAnsi="Times New Roman" w:cs="Times New Roman"/>
          <w:sz w:val="28"/>
          <w:szCs w:val="28"/>
        </w:rPr>
      </w:pPr>
    </w:p>
    <w:p w14:paraId="2C2B102C" w14:textId="0B1825F4" w:rsidR="000832DE" w:rsidRDefault="000832DE" w:rsidP="000F0BCF">
      <w:pPr>
        <w:tabs>
          <w:tab w:val="left" w:pos="7710"/>
        </w:tabs>
        <w:rPr>
          <w:rFonts w:ascii="Times New Roman" w:hAnsi="Times New Roman" w:cs="Times New Roman"/>
          <w:sz w:val="28"/>
          <w:szCs w:val="28"/>
        </w:rPr>
      </w:pPr>
    </w:p>
    <w:p w14:paraId="3874BD6F" w14:textId="71942336" w:rsidR="000832DE" w:rsidRDefault="000832DE" w:rsidP="000F0BCF">
      <w:pPr>
        <w:tabs>
          <w:tab w:val="left" w:pos="7710"/>
        </w:tabs>
        <w:rPr>
          <w:rFonts w:ascii="Times New Roman" w:hAnsi="Times New Roman" w:cs="Times New Roman"/>
          <w:sz w:val="28"/>
          <w:szCs w:val="28"/>
        </w:rPr>
      </w:pPr>
    </w:p>
    <w:p w14:paraId="5B17D14A" w14:textId="3BC4FBB2" w:rsidR="000832DE" w:rsidRDefault="000832DE" w:rsidP="000F0BCF">
      <w:pPr>
        <w:tabs>
          <w:tab w:val="left" w:pos="7710"/>
        </w:tabs>
        <w:rPr>
          <w:rFonts w:ascii="Times New Roman" w:hAnsi="Times New Roman" w:cs="Times New Roman"/>
          <w:sz w:val="28"/>
          <w:szCs w:val="28"/>
        </w:rPr>
      </w:pPr>
    </w:p>
    <w:p w14:paraId="0EF8A027" w14:textId="7324AC64" w:rsidR="000832DE" w:rsidRDefault="000832DE" w:rsidP="000F0BCF">
      <w:pPr>
        <w:tabs>
          <w:tab w:val="left" w:pos="7710"/>
        </w:tabs>
        <w:rPr>
          <w:rFonts w:ascii="Times New Roman" w:hAnsi="Times New Roman" w:cs="Times New Roman"/>
          <w:sz w:val="28"/>
          <w:szCs w:val="28"/>
        </w:rPr>
      </w:pPr>
    </w:p>
    <w:p w14:paraId="60F66951" w14:textId="68334554" w:rsidR="000832DE" w:rsidRDefault="000832DE" w:rsidP="000F0BCF">
      <w:pPr>
        <w:tabs>
          <w:tab w:val="left" w:pos="7710"/>
        </w:tabs>
        <w:rPr>
          <w:rFonts w:ascii="Times New Roman" w:hAnsi="Times New Roman" w:cs="Times New Roman"/>
          <w:sz w:val="28"/>
          <w:szCs w:val="28"/>
        </w:rPr>
      </w:pPr>
    </w:p>
    <w:p w14:paraId="11F79FDB" w14:textId="0A95566D" w:rsidR="000832DE" w:rsidRDefault="000832DE" w:rsidP="000F0BCF">
      <w:pPr>
        <w:tabs>
          <w:tab w:val="left" w:pos="7710"/>
        </w:tabs>
        <w:rPr>
          <w:rFonts w:ascii="Times New Roman" w:hAnsi="Times New Roman" w:cs="Times New Roman"/>
          <w:sz w:val="28"/>
          <w:szCs w:val="28"/>
        </w:rPr>
      </w:pPr>
    </w:p>
    <w:p w14:paraId="1E214CFF" w14:textId="7E938B5B" w:rsidR="00A6463F" w:rsidRDefault="00A6463F" w:rsidP="000F0BCF">
      <w:pPr>
        <w:tabs>
          <w:tab w:val="left" w:pos="7710"/>
        </w:tabs>
        <w:rPr>
          <w:rFonts w:ascii="Times New Roman" w:hAnsi="Times New Roman" w:cs="Times New Roman"/>
          <w:sz w:val="28"/>
          <w:szCs w:val="28"/>
        </w:rPr>
      </w:pPr>
    </w:p>
    <w:p w14:paraId="7D560F27" w14:textId="699036FD" w:rsidR="00A6463F" w:rsidRDefault="00A6463F" w:rsidP="000F0BCF">
      <w:pPr>
        <w:tabs>
          <w:tab w:val="left" w:pos="7710"/>
        </w:tabs>
        <w:rPr>
          <w:rFonts w:ascii="Times New Roman" w:hAnsi="Times New Roman" w:cs="Times New Roman"/>
          <w:sz w:val="28"/>
          <w:szCs w:val="28"/>
        </w:rPr>
      </w:pPr>
    </w:p>
    <w:p w14:paraId="5C9A706F" w14:textId="2BD83B13" w:rsidR="00A6463F" w:rsidRDefault="00A6463F" w:rsidP="000F0BCF">
      <w:pPr>
        <w:tabs>
          <w:tab w:val="left" w:pos="7710"/>
        </w:tabs>
        <w:rPr>
          <w:rFonts w:ascii="Times New Roman" w:hAnsi="Times New Roman" w:cs="Times New Roman"/>
          <w:sz w:val="28"/>
          <w:szCs w:val="28"/>
        </w:rPr>
      </w:pPr>
    </w:p>
    <w:p w14:paraId="215F1F32" w14:textId="593C8C17" w:rsidR="00A6463F" w:rsidRDefault="00A6463F" w:rsidP="000F0BCF">
      <w:pPr>
        <w:tabs>
          <w:tab w:val="left" w:pos="7710"/>
        </w:tabs>
        <w:rPr>
          <w:rFonts w:ascii="Times New Roman" w:hAnsi="Times New Roman" w:cs="Times New Roman"/>
          <w:sz w:val="28"/>
          <w:szCs w:val="28"/>
        </w:rPr>
      </w:pPr>
    </w:p>
    <w:p w14:paraId="02D740C6" w14:textId="16DCAD6B" w:rsidR="00A6463F" w:rsidRDefault="00A6463F" w:rsidP="000F0BCF">
      <w:pPr>
        <w:tabs>
          <w:tab w:val="left" w:pos="7710"/>
        </w:tabs>
        <w:rPr>
          <w:rFonts w:ascii="Times New Roman" w:hAnsi="Times New Roman" w:cs="Times New Roman"/>
          <w:sz w:val="28"/>
          <w:szCs w:val="28"/>
        </w:rPr>
      </w:pPr>
    </w:p>
    <w:p w14:paraId="2AF5B246" w14:textId="77777777" w:rsidR="00A6463F" w:rsidRDefault="00A6463F" w:rsidP="000F0BCF">
      <w:pPr>
        <w:tabs>
          <w:tab w:val="left" w:pos="7710"/>
        </w:tabs>
        <w:rPr>
          <w:rFonts w:ascii="Times New Roman" w:hAnsi="Times New Roman" w:cs="Times New Roman"/>
          <w:sz w:val="28"/>
          <w:szCs w:val="28"/>
        </w:rPr>
      </w:pPr>
    </w:p>
    <w:p w14:paraId="4355F576" w14:textId="113ABB90" w:rsidR="00735C86" w:rsidRPr="003E699E" w:rsidRDefault="00735C86" w:rsidP="00735C86">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 xml:space="preserve">Appendix </w:t>
      </w:r>
      <w:r>
        <w:rPr>
          <w:rFonts w:ascii="Times New Roman" w:hAnsi="Times New Roman" w:cs="Times New Roman"/>
          <w:sz w:val="24"/>
          <w:szCs w:val="24"/>
        </w:rPr>
        <w:t>N</w:t>
      </w:r>
    </w:p>
    <w:p w14:paraId="53B68117" w14:textId="31EDCB19" w:rsidR="00735C86" w:rsidRPr="007F1397" w:rsidRDefault="00735C86" w:rsidP="00735C86">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Negative Attributions </w:t>
      </w:r>
      <w:r w:rsidR="00A6463F">
        <w:rPr>
          <w:rFonts w:ascii="Times New Roman" w:eastAsia="Calibri" w:hAnsi="Times New Roman" w:cs="Times New Roman"/>
          <w:sz w:val="24"/>
          <w:szCs w:val="24"/>
        </w:rPr>
        <w:t>of Sam</w:t>
      </w:r>
    </w:p>
    <w:p w14:paraId="4780A5D3" w14:textId="2D665CE8" w:rsidR="000832DE" w:rsidRDefault="000832DE" w:rsidP="000F0BCF">
      <w:pPr>
        <w:tabs>
          <w:tab w:val="left" w:pos="7710"/>
        </w:tabs>
        <w:rPr>
          <w:rFonts w:ascii="Times New Roman" w:hAnsi="Times New Roman" w:cs="Times New Roman"/>
          <w:sz w:val="28"/>
          <w:szCs w:val="28"/>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A6463F" w:rsidRPr="003E699E" w14:paraId="60E4FE60" w14:textId="77777777" w:rsidTr="00B06D0F">
        <w:trPr>
          <w:trHeight w:val="576"/>
        </w:trPr>
        <w:tc>
          <w:tcPr>
            <w:tcW w:w="1335" w:type="dxa"/>
            <w:vAlign w:val="center"/>
          </w:tcPr>
          <w:p w14:paraId="7CA535D4"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690F0205"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7FCD6B54"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069B7CD7"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1610F962"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243BDDB3"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27B4DF3D"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A6463F" w:rsidRPr="003E699E" w14:paraId="59A5F6EF" w14:textId="77777777" w:rsidTr="00B06D0F">
        <w:trPr>
          <w:trHeight w:val="576"/>
        </w:trPr>
        <w:tc>
          <w:tcPr>
            <w:tcW w:w="1335" w:type="dxa"/>
            <w:vAlign w:val="center"/>
          </w:tcPr>
          <w:p w14:paraId="4BFF9333"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26BEDBB4" w14:textId="77777777" w:rsidR="00A6463F" w:rsidRPr="003E699E" w:rsidRDefault="00A6463F" w:rsidP="00B06D0F">
            <w:pPr>
              <w:jc w:val="center"/>
              <w:rPr>
                <w:rFonts w:ascii="Times New Roman" w:eastAsia="Calibri" w:hAnsi="Times New Roman" w:cs="Times New Roman"/>
              </w:rPr>
            </w:pPr>
          </w:p>
        </w:tc>
        <w:tc>
          <w:tcPr>
            <w:tcW w:w="1336" w:type="dxa"/>
            <w:vAlign w:val="center"/>
          </w:tcPr>
          <w:p w14:paraId="02FF4982" w14:textId="77777777" w:rsidR="00A6463F" w:rsidRPr="003E699E" w:rsidRDefault="00A6463F" w:rsidP="00B06D0F">
            <w:pPr>
              <w:jc w:val="center"/>
              <w:rPr>
                <w:rFonts w:ascii="Times New Roman" w:eastAsia="Calibri" w:hAnsi="Times New Roman" w:cs="Times New Roman"/>
              </w:rPr>
            </w:pPr>
          </w:p>
        </w:tc>
        <w:tc>
          <w:tcPr>
            <w:tcW w:w="1336" w:type="dxa"/>
            <w:vAlign w:val="center"/>
          </w:tcPr>
          <w:p w14:paraId="16B3ADC9" w14:textId="77777777" w:rsidR="00A6463F" w:rsidRPr="003E699E" w:rsidRDefault="00A6463F" w:rsidP="00B06D0F">
            <w:pPr>
              <w:jc w:val="center"/>
              <w:rPr>
                <w:rFonts w:ascii="Times New Roman" w:eastAsia="Calibri" w:hAnsi="Times New Roman" w:cs="Times New Roman"/>
              </w:rPr>
            </w:pPr>
          </w:p>
        </w:tc>
        <w:tc>
          <w:tcPr>
            <w:tcW w:w="1336" w:type="dxa"/>
            <w:vAlign w:val="center"/>
          </w:tcPr>
          <w:p w14:paraId="061EBC49" w14:textId="77777777" w:rsidR="00A6463F" w:rsidRPr="003E699E" w:rsidRDefault="00A6463F" w:rsidP="00B06D0F">
            <w:pPr>
              <w:jc w:val="center"/>
              <w:rPr>
                <w:rFonts w:ascii="Times New Roman" w:eastAsia="Calibri" w:hAnsi="Times New Roman" w:cs="Times New Roman"/>
              </w:rPr>
            </w:pPr>
          </w:p>
        </w:tc>
        <w:tc>
          <w:tcPr>
            <w:tcW w:w="1336" w:type="dxa"/>
            <w:vAlign w:val="center"/>
          </w:tcPr>
          <w:p w14:paraId="6429F2D7" w14:textId="77777777" w:rsidR="00A6463F" w:rsidRPr="003E699E" w:rsidRDefault="00A6463F" w:rsidP="00B06D0F">
            <w:pPr>
              <w:jc w:val="center"/>
              <w:rPr>
                <w:rFonts w:ascii="Times New Roman" w:eastAsia="Calibri" w:hAnsi="Times New Roman" w:cs="Times New Roman"/>
              </w:rPr>
            </w:pPr>
          </w:p>
        </w:tc>
        <w:tc>
          <w:tcPr>
            <w:tcW w:w="1336" w:type="dxa"/>
            <w:vAlign w:val="center"/>
          </w:tcPr>
          <w:p w14:paraId="38561665" w14:textId="77777777" w:rsidR="00A6463F" w:rsidRPr="003E699E" w:rsidRDefault="00A6463F"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6C5D18FE" w14:textId="4A94CA93" w:rsidR="000832DE" w:rsidRDefault="000832DE" w:rsidP="000F0BCF">
      <w:pPr>
        <w:tabs>
          <w:tab w:val="left" w:pos="7710"/>
        </w:tabs>
        <w:rPr>
          <w:rFonts w:ascii="Times New Roman" w:hAnsi="Times New Roman" w:cs="Times New Roman"/>
          <w:sz w:val="28"/>
          <w:szCs w:val="28"/>
        </w:rPr>
      </w:pPr>
    </w:p>
    <w:p w14:paraId="088D7D1A" w14:textId="2C7BAC4F" w:rsidR="00735C86" w:rsidRPr="00A6463F" w:rsidRDefault="00735C86" w:rsidP="00A6463F">
      <w:pPr>
        <w:pStyle w:val="ListParagraph"/>
        <w:numPr>
          <w:ilvl w:val="0"/>
          <w:numId w:val="20"/>
        </w:numPr>
        <w:tabs>
          <w:tab w:val="left" w:pos="7710"/>
        </w:tabs>
        <w:rPr>
          <w:rFonts w:ascii="Times New Roman" w:hAnsi="Times New Roman" w:cs="Times New Roman"/>
          <w:sz w:val="24"/>
          <w:szCs w:val="24"/>
        </w:rPr>
      </w:pPr>
      <w:r w:rsidRPr="00A6463F">
        <w:rPr>
          <w:rFonts w:ascii="Times New Roman" w:hAnsi="Times New Roman" w:cs="Times New Roman"/>
          <w:sz w:val="24"/>
          <w:szCs w:val="24"/>
        </w:rPr>
        <w:t xml:space="preserve">Sam is a bad </w:t>
      </w:r>
      <w:proofErr w:type="gramStart"/>
      <w:r w:rsidRPr="00A6463F">
        <w:rPr>
          <w:rFonts w:ascii="Times New Roman" w:hAnsi="Times New Roman" w:cs="Times New Roman"/>
          <w:sz w:val="24"/>
          <w:szCs w:val="24"/>
        </w:rPr>
        <w:t>person</w:t>
      </w:r>
      <w:proofErr w:type="gramEnd"/>
    </w:p>
    <w:p w14:paraId="37050B70" w14:textId="1F8E1D7B" w:rsidR="00735C86" w:rsidRPr="00A6463F" w:rsidRDefault="00735C86" w:rsidP="00A6463F">
      <w:pPr>
        <w:pStyle w:val="ListParagraph"/>
        <w:numPr>
          <w:ilvl w:val="0"/>
          <w:numId w:val="20"/>
        </w:numPr>
        <w:tabs>
          <w:tab w:val="left" w:pos="7710"/>
        </w:tabs>
        <w:rPr>
          <w:rFonts w:ascii="Times New Roman" w:hAnsi="Times New Roman" w:cs="Times New Roman"/>
          <w:sz w:val="24"/>
          <w:szCs w:val="24"/>
        </w:rPr>
      </w:pPr>
      <w:r w:rsidRPr="00A6463F">
        <w:rPr>
          <w:rFonts w:ascii="Times New Roman" w:hAnsi="Times New Roman" w:cs="Times New Roman"/>
          <w:sz w:val="24"/>
          <w:szCs w:val="24"/>
        </w:rPr>
        <w:t xml:space="preserve">Sam is not </w:t>
      </w:r>
      <w:proofErr w:type="gramStart"/>
      <w:r w:rsidRPr="00A6463F">
        <w:rPr>
          <w:rFonts w:ascii="Times New Roman" w:hAnsi="Times New Roman" w:cs="Times New Roman"/>
          <w:sz w:val="24"/>
          <w:szCs w:val="24"/>
        </w:rPr>
        <w:t>dependable</w:t>
      </w:r>
      <w:proofErr w:type="gramEnd"/>
    </w:p>
    <w:p w14:paraId="57949BFB" w14:textId="2A0DB5CD" w:rsidR="00735C86" w:rsidRPr="00A6463F" w:rsidRDefault="00735C86" w:rsidP="00A6463F">
      <w:pPr>
        <w:pStyle w:val="ListParagraph"/>
        <w:numPr>
          <w:ilvl w:val="0"/>
          <w:numId w:val="20"/>
        </w:numPr>
        <w:tabs>
          <w:tab w:val="left" w:pos="7710"/>
        </w:tabs>
        <w:rPr>
          <w:rFonts w:ascii="Times New Roman" w:hAnsi="Times New Roman" w:cs="Times New Roman"/>
          <w:sz w:val="24"/>
          <w:szCs w:val="24"/>
        </w:rPr>
      </w:pPr>
      <w:r w:rsidRPr="00A6463F">
        <w:rPr>
          <w:rFonts w:ascii="Times New Roman" w:hAnsi="Times New Roman" w:cs="Times New Roman"/>
          <w:sz w:val="24"/>
          <w:szCs w:val="24"/>
        </w:rPr>
        <w:t xml:space="preserve">Sam is </w:t>
      </w:r>
      <w:proofErr w:type="gramStart"/>
      <w:r w:rsidRPr="00A6463F">
        <w:rPr>
          <w:rFonts w:ascii="Times New Roman" w:hAnsi="Times New Roman" w:cs="Times New Roman"/>
          <w:sz w:val="24"/>
          <w:szCs w:val="24"/>
        </w:rPr>
        <w:t>unkind</w:t>
      </w:r>
      <w:proofErr w:type="gramEnd"/>
    </w:p>
    <w:p w14:paraId="7B30D348" w14:textId="6B044333" w:rsidR="00735C86" w:rsidRPr="00A6463F" w:rsidRDefault="00735C86" w:rsidP="00A6463F">
      <w:pPr>
        <w:pStyle w:val="ListParagraph"/>
        <w:numPr>
          <w:ilvl w:val="0"/>
          <w:numId w:val="20"/>
        </w:numPr>
        <w:tabs>
          <w:tab w:val="left" w:pos="7710"/>
        </w:tabs>
        <w:rPr>
          <w:rFonts w:ascii="Times New Roman" w:hAnsi="Times New Roman" w:cs="Times New Roman"/>
          <w:sz w:val="24"/>
          <w:szCs w:val="24"/>
        </w:rPr>
      </w:pPr>
      <w:r w:rsidRPr="00A6463F">
        <w:rPr>
          <w:rFonts w:ascii="Times New Roman" w:hAnsi="Times New Roman" w:cs="Times New Roman"/>
          <w:sz w:val="24"/>
          <w:szCs w:val="24"/>
        </w:rPr>
        <w:t xml:space="preserve">Sam is not a loving </w:t>
      </w:r>
      <w:proofErr w:type="gramStart"/>
      <w:r w:rsidRPr="00A6463F">
        <w:rPr>
          <w:rFonts w:ascii="Times New Roman" w:hAnsi="Times New Roman" w:cs="Times New Roman"/>
          <w:sz w:val="24"/>
          <w:szCs w:val="24"/>
        </w:rPr>
        <w:t>person</w:t>
      </w:r>
      <w:proofErr w:type="gramEnd"/>
    </w:p>
    <w:p w14:paraId="492C3E72" w14:textId="1D92F18B" w:rsidR="000832DE" w:rsidRPr="00A6463F" w:rsidRDefault="00735C86" w:rsidP="00A6463F">
      <w:pPr>
        <w:pStyle w:val="ListParagraph"/>
        <w:numPr>
          <w:ilvl w:val="0"/>
          <w:numId w:val="20"/>
        </w:numPr>
        <w:tabs>
          <w:tab w:val="left" w:pos="7710"/>
        </w:tabs>
        <w:rPr>
          <w:rFonts w:ascii="Times New Roman" w:hAnsi="Times New Roman" w:cs="Times New Roman"/>
          <w:sz w:val="24"/>
          <w:szCs w:val="24"/>
        </w:rPr>
      </w:pPr>
      <w:r w:rsidRPr="00A6463F">
        <w:rPr>
          <w:rFonts w:ascii="Times New Roman" w:hAnsi="Times New Roman" w:cs="Times New Roman"/>
          <w:sz w:val="24"/>
          <w:szCs w:val="24"/>
        </w:rPr>
        <w:t xml:space="preserve">Sam is not a good </w:t>
      </w:r>
      <w:proofErr w:type="gramStart"/>
      <w:r w:rsidRPr="00A6463F">
        <w:rPr>
          <w:rFonts w:ascii="Times New Roman" w:hAnsi="Times New Roman" w:cs="Times New Roman"/>
          <w:sz w:val="24"/>
          <w:szCs w:val="24"/>
        </w:rPr>
        <w:t>person</w:t>
      </w:r>
      <w:proofErr w:type="gramEnd"/>
    </w:p>
    <w:p w14:paraId="46E1A58D" w14:textId="5998EED5" w:rsidR="000832DE" w:rsidRDefault="000832DE" w:rsidP="000F0BCF">
      <w:pPr>
        <w:tabs>
          <w:tab w:val="left" w:pos="7710"/>
        </w:tabs>
        <w:rPr>
          <w:rFonts w:ascii="Times New Roman" w:hAnsi="Times New Roman" w:cs="Times New Roman"/>
          <w:sz w:val="28"/>
          <w:szCs w:val="28"/>
        </w:rPr>
      </w:pPr>
    </w:p>
    <w:p w14:paraId="5B0F4EB3" w14:textId="7F704C24" w:rsidR="000832DE" w:rsidRDefault="000832DE" w:rsidP="000F0BCF">
      <w:pPr>
        <w:tabs>
          <w:tab w:val="left" w:pos="7710"/>
        </w:tabs>
        <w:rPr>
          <w:rFonts w:ascii="Times New Roman" w:hAnsi="Times New Roman" w:cs="Times New Roman"/>
          <w:sz w:val="28"/>
          <w:szCs w:val="28"/>
        </w:rPr>
      </w:pPr>
    </w:p>
    <w:p w14:paraId="1225ECD4" w14:textId="53FB3C48" w:rsidR="00E52689" w:rsidRDefault="00E52689" w:rsidP="000F0BCF">
      <w:pPr>
        <w:tabs>
          <w:tab w:val="left" w:pos="7710"/>
        </w:tabs>
        <w:rPr>
          <w:rFonts w:ascii="Times New Roman" w:hAnsi="Times New Roman" w:cs="Times New Roman"/>
          <w:sz w:val="28"/>
          <w:szCs w:val="28"/>
        </w:rPr>
      </w:pPr>
    </w:p>
    <w:p w14:paraId="684489FE" w14:textId="286ECE6F" w:rsidR="00E52689" w:rsidRDefault="00E52689" w:rsidP="000F0BCF">
      <w:pPr>
        <w:tabs>
          <w:tab w:val="left" w:pos="7710"/>
        </w:tabs>
        <w:rPr>
          <w:rFonts w:ascii="Times New Roman" w:hAnsi="Times New Roman" w:cs="Times New Roman"/>
          <w:sz w:val="28"/>
          <w:szCs w:val="28"/>
        </w:rPr>
      </w:pPr>
    </w:p>
    <w:p w14:paraId="3DF24726" w14:textId="12A059F2" w:rsidR="00E52689" w:rsidRDefault="00E52689" w:rsidP="000F0BCF">
      <w:pPr>
        <w:tabs>
          <w:tab w:val="left" w:pos="7710"/>
        </w:tabs>
        <w:rPr>
          <w:rFonts w:ascii="Times New Roman" w:hAnsi="Times New Roman" w:cs="Times New Roman"/>
          <w:sz w:val="28"/>
          <w:szCs w:val="28"/>
        </w:rPr>
      </w:pPr>
    </w:p>
    <w:p w14:paraId="2CA743ED" w14:textId="27E5989E" w:rsidR="00E52689" w:rsidRDefault="00E52689" w:rsidP="000F0BCF">
      <w:pPr>
        <w:tabs>
          <w:tab w:val="left" w:pos="7710"/>
        </w:tabs>
        <w:rPr>
          <w:rFonts w:ascii="Times New Roman" w:hAnsi="Times New Roman" w:cs="Times New Roman"/>
          <w:sz w:val="28"/>
          <w:szCs w:val="28"/>
        </w:rPr>
      </w:pPr>
    </w:p>
    <w:p w14:paraId="2E1C9DBF" w14:textId="1ADC72A5" w:rsidR="00E52689" w:rsidRDefault="00E52689" w:rsidP="000F0BCF">
      <w:pPr>
        <w:tabs>
          <w:tab w:val="left" w:pos="7710"/>
        </w:tabs>
        <w:rPr>
          <w:rFonts w:ascii="Times New Roman" w:hAnsi="Times New Roman" w:cs="Times New Roman"/>
          <w:sz w:val="28"/>
          <w:szCs w:val="28"/>
        </w:rPr>
      </w:pPr>
    </w:p>
    <w:p w14:paraId="1626D7A5" w14:textId="6B2B9527" w:rsidR="00E52689" w:rsidRDefault="00E52689" w:rsidP="000F0BCF">
      <w:pPr>
        <w:tabs>
          <w:tab w:val="left" w:pos="7710"/>
        </w:tabs>
        <w:rPr>
          <w:rFonts w:ascii="Times New Roman" w:hAnsi="Times New Roman" w:cs="Times New Roman"/>
          <w:sz w:val="28"/>
          <w:szCs w:val="28"/>
        </w:rPr>
      </w:pPr>
    </w:p>
    <w:p w14:paraId="0205EC90" w14:textId="3850F94D" w:rsidR="00E52689" w:rsidRDefault="00E52689" w:rsidP="000F0BCF">
      <w:pPr>
        <w:tabs>
          <w:tab w:val="left" w:pos="7710"/>
        </w:tabs>
        <w:rPr>
          <w:rFonts w:ascii="Times New Roman" w:hAnsi="Times New Roman" w:cs="Times New Roman"/>
          <w:sz w:val="28"/>
          <w:szCs w:val="28"/>
        </w:rPr>
      </w:pPr>
    </w:p>
    <w:p w14:paraId="1578C02A" w14:textId="5470D6C9" w:rsidR="00E52689" w:rsidRDefault="00E52689" w:rsidP="000F0BCF">
      <w:pPr>
        <w:tabs>
          <w:tab w:val="left" w:pos="7710"/>
        </w:tabs>
        <w:rPr>
          <w:rFonts w:ascii="Times New Roman" w:hAnsi="Times New Roman" w:cs="Times New Roman"/>
          <w:sz w:val="28"/>
          <w:szCs w:val="28"/>
        </w:rPr>
      </w:pPr>
    </w:p>
    <w:p w14:paraId="07ECBA75" w14:textId="1FB9E163" w:rsidR="00E52689" w:rsidRDefault="00E52689" w:rsidP="000F0BCF">
      <w:pPr>
        <w:tabs>
          <w:tab w:val="left" w:pos="7710"/>
        </w:tabs>
        <w:rPr>
          <w:rFonts w:ascii="Times New Roman" w:hAnsi="Times New Roman" w:cs="Times New Roman"/>
          <w:sz w:val="28"/>
          <w:szCs w:val="28"/>
        </w:rPr>
      </w:pPr>
    </w:p>
    <w:p w14:paraId="3908665C" w14:textId="124BB7A2" w:rsidR="00E52689" w:rsidRDefault="00E52689" w:rsidP="000F0BCF">
      <w:pPr>
        <w:tabs>
          <w:tab w:val="left" w:pos="7710"/>
        </w:tabs>
        <w:rPr>
          <w:rFonts w:ascii="Times New Roman" w:hAnsi="Times New Roman" w:cs="Times New Roman"/>
          <w:sz w:val="28"/>
          <w:szCs w:val="28"/>
        </w:rPr>
      </w:pPr>
    </w:p>
    <w:p w14:paraId="7DD07E04" w14:textId="427F5A30" w:rsidR="00E52689" w:rsidRDefault="00E52689" w:rsidP="000F0BCF">
      <w:pPr>
        <w:tabs>
          <w:tab w:val="left" w:pos="7710"/>
        </w:tabs>
        <w:rPr>
          <w:rFonts w:ascii="Times New Roman" w:hAnsi="Times New Roman" w:cs="Times New Roman"/>
          <w:sz w:val="28"/>
          <w:szCs w:val="28"/>
        </w:rPr>
      </w:pPr>
    </w:p>
    <w:p w14:paraId="2AB3AB4C" w14:textId="49BF3D81" w:rsidR="00E52689" w:rsidRDefault="00E52689" w:rsidP="000F0BCF">
      <w:pPr>
        <w:tabs>
          <w:tab w:val="left" w:pos="7710"/>
        </w:tabs>
        <w:rPr>
          <w:rFonts w:ascii="Times New Roman" w:hAnsi="Times New Roman" w:cs="Times New Roman"/>
          <w:sz w:val="28"/>
          <w:szCs w:val="28"/>
        </w:rPr>
      </w:pPr>
    </w:p>
    <w:p w14:paraId="48A74EDC" w14:textId="55893552" w:rsidR="00E52689" w:rsidRDefault="00E52689" w:rsidP="000F0BCF">
      <w:pPr>
        <w:tabs>
          <w:tab w:val="left" w:pos="7710"/>
        </w:tabs>
        <w:rPr>
          <w:rFonts w:ascii="Times New Roman" w:hAnsi="Times New Roman" w:cs="Times New Roman"/>
          <w:sz w:val="28"/>
          <w:szCs w:val="28"/>
        </w:rPr>
      </w:pPr>
    </w:p>
    <w:p w14:paraId="0BCF7E1B" w14:textId="32259A31" w:rsidR="00E52689" w:rsidRDefault="00E52689" w:rsidP="000F0BCF">
      <w:pPr>
        <w:tabs>
          <w:tab w:val="left" w:pos="7710"/>
        </w:tabs>
        <w:rPr>
          <w:rFonts w:ascii="Times New Roman" w:hAnsi="Times New Roman" w:cs="Times New Roman"/>
          <w:sz w:val="28"/>
          <w:szCs w:val="28"/>
        </w:rPr>
      </w:pPr>
    </w:p>
    <w:p w14:paraId="67990F1B" w14:textId="77777777" w:rsidR="00E52689" w:rsidRDefault="00E52689" w:rsidP="000F0BCF">
      <w:pPr>
        <w:tabs>
          <w:tab w:val="left" w:pos="7710"/>
        </w:tabs>
        <w:rPr>
          <w:rFonts w:ascii="Times New Roman" w:hAnsi="Times New Roman" w:cs="Times New Roman"/>
          <w:sz w:val="28"/>
          <w:szCs w:val="28"/>
        </w:rPr>
      </w:pPr>
    </w:p>
    <w:p w14:paraId="7C78462A" w14:textId="1DD7BE28" w:rsidR="00971161" w:rsidRPr="003E699E" w:rsidRDefault="00971161" w:rsidP="00971161">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 xml:space="preserve">Appendix </w:t>
      </w:r>
      <w:r w:rsidR="00735C86">
        <w:rPr>
          <w:rFonts w:ascii="Times New Roman" w:hAnsi="Times New Roman" w:cs="Times New Roman"/>
          <w:sz w:val="24"/>
          <w:szCs w:val="24"/>
        </w:rPr>
        <w:t>O</w:t>
      </w:r>
    </w:p>
    <w:p w14:paraId="2D28BCD5" w14:textId="101FD09F" w:rsidR="00971161" w:rsidRPr="007F1397" w:rsidRDefault="00971161" w:rsidP="00971161">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Blame for </w:t>
      </w:r>
      <w:proofErr w:type="gramStart"/>
      <w:r>
        <w:rPr>
          <w:rFonts w:ascii="Times New Roman" w:eastAsia="Calibri" w:hAnsi="Times New Roman" w:cs="Times New Roman"/>
          <w:sz w:val="24"/>
          <w:szCs w:val="24"/>
        </w:rPr>
        <w:t>Sam</w:t>
      </w:r>
      <w:proofErr w:type="gramEnd"/>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E52689" w:rsidRPr="003E699E" w14:paraId="3FE11210" w14:textId="77777777" w:rsidTr="00B06D0F">
        <w:trPr>
          <w:trHeight w:val="576"/>
        </w:trPr>
        <w:tc>
          <w:tcPr>
            <w:tcW w:w="1335" w:type="dxa"/>
            <w:vAlign w:val="center"/>
          </w:tcPr>
          <w:p w14:paraId="75E57FAF"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0060469A"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08813653"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600DC05B"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0A993FBD"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342EF44D"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085F021F"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E52689" w:rsidRPr="003E699E" w14:paraId="147BA85A" w14:textId="77777777" w:rsidTr="00B06D0F">
        <w:trPr>
          <w:trHeight w:val="576"/>
        </w:trPr>
        <w:tc>
          <w:tcPr>
            <w:tcW w:w="1335" w:type="dxa"/>
            <w:vAlign w:val="center"/>
          </w:tcPr>
          <w:p w14:paraId="387ECF7F"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73EB1340" w14:textId="77777777" w:rsidR="00E52689" w:rsidRPr="003E699E" w:rsidRDefault="00E52689" w:rsidP="00B06D0F">
            <w:pPr>
              <w:jc w:val="center"/>
              <w:rPr>
                <w:rFonts w:ascii="Times New Roman" w:eastAsia="Calibri" w:hAnsi="Times New Roman" w:cs="Times New Roman"/>
              </w:rPr>
            </w:pPr>
          </w:p>
        </w:tc>
        <w:tc>
          <w:tcPr>
            <w:tcW w:w="1336" w:type="dxa"/>
            <w:vAlign w:val="center"/>
          </w:tcPr>
          <w:p w14:paraId="1C4E6F78" w14:textId="77777777" w:rsidR="00E52689" w:rsidRPr="003E699E" w:rsidRDefault="00E52689" w:rsidP="00B06D0F">
            <w:pPr>
              <w:jc w:val="center"/>
              <w:rPr>
                <w:rFonts w:ascii="Times New Roman" w:eastAsia="Calibri" w:hAnsi="Times New Roman" w:cs="Times New Roman"/>
              </w:rPr>
            </w:pPr>
          </w:p>
        </w:tc>
        <w:tc>
          <w:tcPr>
            <w:tcW w:w="1336" w:type="dxa"/>
            <w:vAlign w:val="center"/>
          </w:tcPr>
          <w:p w14:paraId="081713C2" w14:textId="77777777" w:rsidR="00E52689" w:rsidRPr="003E699E" w:rsidRDefault="00E52689" w:rsidP="00B06D0F">
            <w:pPr>
              <w:jc w:val="center"/>
              <w:rPr>
                <w:rFonts w:ascii="Times New Roman" w:eastAsia="Calibri" w:hAnsi="Times New Roman" w:cs="Times New Roman"/>
              </w:rPr>
            </w:pPr>
          </w:p>
        </w:tc>
        <w:tc>
          <w:tcPr>
            <w:tcW w:w="1336" w:type="dxa"/>
            <w:vAlign w:val="center"/>
          </w:tcPr>
          <w:p w14:paraId="785D9FB0" w14:textId="77777777" w:rsidR="00E52689" w:rsidRPr="003E699E" w:rsidRDefault="00E52689" w:rsidP="00B06D0F">
            <w:pPr>
              <w:jc w:val="center"/>
              <w:rPr>
                <w:rFonts w:ascii="Times New Roman" w:eastAsia="Calibri" w:hAnsi="Times New Roman" w:cs="Times New Roman"/>
              </w:rPr>
            </w:pPr>
          </w:p>
        </w:tc>
        <w:tc>
          <w:tcPr>
            <w:tcW w:w="1336" w:type="dxa"/>
            <w:vAlign w:val="center"/>
          </w:tcPr>
          <w:p w14:paraId="3AC41534" w14:textId="77777777" w:rsidR="00E52689" w:rsidRPr="003E699E" w:rsidRDefault="00E52689" w:rsidP="00B06D0F">
            <w:pPr>
              <w:jc w:val="center"/>
              <w:rPr>
                <w:rFonts w:ascii="Times New Roman" w:eastAsia="Calibri" w:hAnsi="Times New Roman" w:cs="Times New Roman"/>
              </w:rPr>
            </w:pPr>
          </w:p>
        </w:tc>
        <w:tc>
          <w:tcPr>
            <w:tcW w:w="1336" w:type="dxa"/>
            <w:vAlign w:val="center"/>
          </w:tcPr>
          <w:p w14:paraId="0F6E45E2" w14:textId="77777777" w:rsidR="00E52689" w:rsidRPr="003E699E" w:rsidRDefault="00E52689"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59CDEF6A" w14:textId="4C66987D" w:rsidR="000832DE" w:rsidRDefault="000832DE" w:rsidP="000F0BCF">
      <w:pPr>
        <w:tabs>
          <w:tab w:val="left" w:pos="7710"/>
        </w:tabs>
        <w:rPr>
          <w:rFonts w:ascii="Times New Roman" w:hAnsi="Times New Roman" w:cs="Times New Roman"/>
          <w:sz w:val="28"/>
          <w:szCs w:val="28"/>
        </w:rPr>
      </w:pPr>
    </w:p>
    <w:p w14:paraId="4805BA67" w14:textId="77777777" w:rsidR="00183B19" w:rsidRPr="00183B19" w:rsidRDefault="00183B19" w:rsidP="00183B19">
      <w:pPr>
        <w:pStyle w:val="ListParagraph"/>
        <w:numPr>
          <w:ilvl w:val="0"/>
          <w:numId w:val="19"/>
        </w:numPr>
        <w:tabs>
          <w:tab w:val="left" w:pos="7710"/>
        </w:tabs>
        <w:rPr>
          <w:rFonts w:ascii="Times New Roman" w:hAnsi="Times New Roman" w:cs="Times New Roman"/>
          <w:sz w:val="24"/>
          <w:szCs w:val="24"/>
        </w:rPr>
      </w:pPr>
      <w:r w:rsidRPr="00183B19">
        <w:rPr>
          <w:rFonts w:ascii="Times New Roman" w:hAnsi="Times New Roman" w:cs="Times New Roman"/>
          <w:sz w:val="24"/>
          <w:szCs w:val="24"/>
        </w:rPr>
        <w:t xml:space="preserve">Sam's behavior was due to something about </w:t>
      </w:r>
      <w:proofErr w:type="gramStart"/>
      <w:r w:rsidRPr="00183B19">
        <w:rPr>
          <w:rFonts w:ascii="Times New Roman" w:hAnsi="Times New Roman" w:cs="Times New Roman"/>
          <w:sz w:val="24"/>
          <w:szCs w:val="24"/>
        </w:rPr>
        <w:t>them</w:t>
      </w:r>
      <w:proofErr w:type="gramEnd"/>
    </w:p>
    <w:p w14:paraId="1ECCD591" w14:textId="77777777" w:rsidR="00183B19" w:rsidRPr="00183B19" w:rsidRDefault="00183B19" w:rsidP="00183B19">
      <w:pPr>
        <w:pStyle w:val="ListParagraph"/>
        <w:numPr>
          <w:ilvl w:val="0"/>
          <w:numId w:val="19"/>
        </w:numPr>
        <w:tabs>
          <w:tab w:val="left" w:pos="7710"/>
        </w:tabs>
        <w:rPr>
          <w:rFonts w:ascii="Times New Roman" w:hAnsi="Times New Roman" w:cs="Times New Roman"/>
          <w:sz w:val="24"/>
          <w:szCs w:val="24"/>
        </w:rPr>
      </w:pPr>
      <w:r w:rsidRPr="00183B19">
        <w:rPr>
          <w:rFonts w:ascii="Times New Roman" w:hAnsi="Times New Roman" w:cs="Times New Roman"/>
          <w:sz w:val="24"/>
          <w:szCs w:val="24"/>
        </w:rPr>
        <w:t>The reason behind Sam's behavior is unlikely to change.</w:t>
      </w:r>
    </w:p>
    <w:p w14:paraId="3329CE7A" w14:textId="77777777" w:rsidR="00183B19" w:rsidRPr="00183B19" w:rsidRDefault="00183B19" w:rsidP="00183B19">
      <w:pPr>
        <w:pStyle w:val="ListParagraph"/>
        <w:numPr>
          <w:ilvl w:val="0"/>
          <w:numId w:val="19"/>
        </w:numPr>
        <w:tabs>
          <w:tab w:val="left" w:pos="7710"/>
        </w:tabs>
        <w:rPr>
          <w:rFonts w:ascii="Times New Roman" w:hAnsi="Times New Roman" w:cs="Times New Roman"/>
          <w:sz w:val="24"/>
          <w:szCs w:val="24"/>
        </w:rPr>
      </w:pPr>
      <w:r w:rsidRPr="00183B19">
        <w:rPr>
          <w:rFonts w:ascii="Times New Roman" w:hAnsi="Times New Roman" w:cs="Times New Roman"/>
          <w:sz w:val="24"/>
          <w:szCs w:val="24"/>
        </w:rPr>
        <w:t xml:space="preserve">Sam's actions were taken on purpose rather than </w:t>
      </w:r>
      <w:proofErr w:type="gramStart"/>
      <w:r w:rsidRPr="00183B19">
        <w:rPr>
          <w:rFonts w:ascii="Times New Roman" w:hAnsi="Times New Roman" w:cs="Times New Roman"/>
          <w:sz w:val="24"/>
          <w:szCs w:val="24"/>
        </w:rPr>
        <w:t>unintentionally</w:t>
      </w:r>
      <w:proofErr w:type="gramEnd"/>
    </w:p>
    <w:p w14:paraId="65E2FE00" w14:textId="77777777" w:rsidR="00183B19" w:rsidRPr="00183B19" w:rsidRDefault="00183B19" w:rsidP="00183B19">
      <w:pPr>
        <w:pStyle w:val="ListParagraph"/>
        <w:numPr>
          <w:ilvl w:val="0"/>
          <w:numId w:val="19"/>
        </w:numPr>
        <w:tabs>
          <w:tab w:val="left" w:pos="7710"/>
        </w:tabs>
        <w:rPr>
          <w:rFonts w:ascii="Times New Roman" w:hAnsi="Times New Roman" w:cs="Times New Roman"/>
          <w:sz w:val="24"/>
          <w:szCs w:val="24"/>
        </w:rPr>
      </w:pPr>
      <w:r w:rsidRPr="00183B19">
        <w:rPr>
          <w:rFonts w:ascii="Times New Roman" w:hAnsi="Times New Roman" w:cs="Times New Roman"/>
          <w:sz w:val="24"/>
          <w:szCs w:val="24"/>
        </w:rPr>
        <w:t>Sam deserves to be blamed for their behavior.</w:t>
      </w:r>
    </w:p>
    <w:p w14:paraId="16F4CB3B" w14:textId="66F62F7A" w:rsidR="000832DE" w:rsidRDefault="00183B19" w:rsidP="00183B19">
      <w:pPr>
        <w:pStyle w:val="ListParagraph"/>
        <w:numPr>
          <w:ilvl w:val="0"/>
          <w:numId w:val="19"/>
        </w:numPr>
        <w:tabs>
          <w:tab w:val="left" w:pos="7710"/>
        </w:tabs>
        <w:rPr>
          <w:rFonts w:ascii="Times New Roman" w:hAnsi="Times New Roman" w:cs="Times New Roman"/>
          <w:sz w:val="24"/>
          <w:szCs w:val="24"/>
        </w:rPr>
      </w:pPr>
      <w:r w:rsidRPr="00183B19">
        <w:rPr>
          <w:rFonts w:ascii="Times New Roman" w:hAnsi="Times New Roman" w:cs="Times New Roman"/>
          <w:sz w:val="24"/>
          <w:szCs w:val="24"/>
        </w:rPr>
        <w:t xml:space="preserve">Sam's behavior was motivated by selfish rather than unselfish </w:t>
      </w:r>
      <w:proofErr w:type="gramStart"/>
      <w:r w:rsidRPr="00183B19">
        <w:rPr>
          <w:rFonts w:ascii="Times New Roman" w:hAnsi="Times New Roman" w:cs="Times New Roman"/>
          <w:sz w:val="24"/>
          <w:szCs w:val="24"/>
        </w:rPr>
        <w:t>concerns</w:t>
      </w:r>
      <w:proofErr w:type="gramEnd"/>
    </w:p>
    <w:p w14:paraId="0D8850A9" w14:textId="1C09EB55" w:rsidR="00E52689" w:rsidRDefault="00E52689" w:rsidP="00E52689">
      <w:pPr>
        <w:tabs>
          <w:tab w:val="left" w:pos="7710"/>
        </w:tabs>
        <w:rPr>
          <w:rFonts w:ascii="Times New Roman" w:hAnsi="Times New Roman" w:cs="Times New Roman"/>
          <w:sz w:val="24"/>
          <w:szCs w:val="24"/>
        </w:rPr>
      </w:pPr>
    </w:p>
    <w:p w14:paraId="4395DB6B" w14:textId="670F72E8" w:rsidR="00E52689" w:rsidRDefault="00E52689" w:rsidP="00E52689">
      <w:pPr>
        <w:tabs>
          <w:tab w:val="left" w:pos="7710"/>
        </w:tabs>
        <w:rPr>
          <w:rFonts w:ascii="Times New Roman" w:hAnsi="Times New Roman" w:cs="Times New Roman"/>
          <w:sz w:val="24"/>
          <w:szCs w:val="24"/>
        </w:rPr>
      </w:pPr>
    </w:p>
    <w:p w14:paraId="56B822B8" w14:textId="7118D105" w:rsidR="00E52689" w:rsidRDefault="00E52689" w:rsidP="00E52689">
      <w:pPr>
        <w:tabs>
          <w:tab w:val="left" w:pos="7710"/>
        </w:tabs>
        <w:rPr>
          <w:rFonts w:ascii="Times New Roman" w:hAnsi="Times New Roman" w:cs="Times New Roman"/>
          <w:sz w:val="24"/>
          <w:szCs w:val="24"/>
        </w:rPr>
      </w:pPr>
    </w:p>
    <w:p w14:paraId="6017A766" w14:textId="067DD431" w:rsidR="00E52689" w:rsidRDefault="00E52689" w:rsidP="00E52689">
      <w:pPr>
        <w:tabs>
          <w:tab w:val="left" w:pos="7710"/>
        </w:tabs>
        <w:rPr>
          <w:rFonts w:ascii="Times New Roman" w:hAnsi="Times New Roman" w:cs="Times New Roman"/>
          <w:sz w:val="24"/>
          <w:szCs w:val="24"/>
        </w:rPr>
      </w:pPr>
    </w:p>
    <w:p w14:paraId="24421100" w14:textId="1593057E" w:rsidR="00E52689" w:rsidRDefault="00E52689" w:rsidP="00E52689">
      <w:pPr>
        <w:tabs>
          <w:tab w:val="left" w:pos="7710"/>
        </w:tabs>
        <w:rPr>
          <w:rFonts w:ascii="Times New Roman" w:hAnsi="Times New Roman" w:cs="Times New Roman"/>
          <w:sz w:val="24"/>
          <w:szCs w:val="24"/>
        </w:rPr>
      </w:pPr>
    </w:p>
    <w:p w14:paraId="44467A1B" w14:textId="5EC734A6" w:rsidR="00E52689" w:rsidRDefault="00E52689" w:rsidP="00E52689">
      <w:pPr>
        <w:tabs>
          <w:tab w:val="left" w:pos="7710"/>
        </w:tabs>
        <w:rPr>
          <w:rFonts w:ascii="Times New Roman" w:hAnsi="Times New Roman" w:cs="Times New Roman"/>
          <w:sz w:val="24"/>
          <w:szCs w:val="24"/>
        </w:rPr>
      </w:pPr>
    </w:p>
    <w:p w14:paraId="1B3BB227" w14:textId="5C2E4095" w:rsidR="00E52689" w:rsidRDefault="00E52689" w:rsidP="00E52689">
      <w:pPr>
        <w:tabs>
          <w:tab w:val="left" w:pos="7710"/>
        </w:tabs>
        <w:rPr>
          <w:rFonts w:ascii="Times New Roman" w:hAnsi="Times New Roman" w:cs="Times New Roman"/>
          <w:sz w:val="24"/>
          <w:szCs w:val="24"/>
        </w:rPr>
      </w:pPr>
    </w:p>
    <w:p w14:paraId="757079BB" w14:textId="76FAE075" w:rsidR="00E52689" w:rsidRDefault="00E52689" w:rsidP="00E52689">
      <w:pPr>
        <w:tabs>
          <w:tab w:val="left" w:pos="7710"/>
        </w:tabs>
        <w:rPr>
          <w:rFonts w:ascii="Times New Roman" w:hAnsi="Times New Roman" w:cs="Times New Roman"/>
          <w:sz w:val="24"/>
          <w:szCs w:val="24"/>
        </w:rPr>
      </w:pPr>
    </w:p>
    <w:p w14:paraId="1181ED81" w14:textId="40813139" w:rsidR="00E52689" w:rsidRDefault="00E52689" w:rsidP="00E52689">
      <w:pPr>
        <w:tabs>
          <w:tab w:val="left" w:pos="7710"/>
        </w:tabs>
        <w:rPr>
          <w:rFonts w:ascii="Times New Roman" w:hAnsi="Times New Roman" w:cs="Times New Roman"/>
          <w:sz w:val="24"/>
          <w:szCs w:val="24"/>
        </w:rPr>
      </w:pPr>
    </w:p>
    <w:p w14:paraId="374A3CDC" w14:textId="360DA601" w:rsidR="00E52689" w:rsidRDefault="00E52689" w:rsidP="00E52689">
      <w:pPr>
        <w:tabs>
          <w:tab w:val="left" w:pos="7710"/>
        </w:tabs>
        <w:rPr>
          <w:rFonts w:ascii="Times New Roman" w:hAnsi="Times New Roman" w:cs="Times New Roman"/>
          <w:sz w:val="24"/>
          <w:szCs w:val="24"/>
        </w:rPr>
      </w:pPr>
    </w:p>
    <w:p w14:paraId="44A64549" w14:textId="39BCE1F4" w:rsidR="00E52689" w:rsidRDefault="00E52689" w:rsidP="00E52689">
      <w:pPr>
        <w:tabs>
          <w:tab w:val="left" w:pos="7710"/>
        </w:tabs>
        <w:rPr>
          <w:rFonts w:ascii="Times New Roman" w:hAnsi="Times New Roman" w:cs="Times New Roman"/>
          <w:sz w:val="24"/>
          <w:szCs w:val="24"/>
        </w:rPr>
      </w:pPr>
    </w:p>
    <w:p w14:paraId="1E351EB7" w14:textId="76E81A7C" w:rsidR="00E52689" w:rsidRDefault="00E52689" w:rsidP="00E52689">
      <w:pPr>
        <w:tabs>
          <w:tab w:val="left" w:pos="7710"/>
        </w:tabs>
        <w:rPr>
          <w:rFonts w:ascii="Times New Roman" w:hAnsi="Times New Roman" w:cs="Times New Roman"/>
          <w:sz w:val="24"/>
          <w:szCs w:val="24"/>
        </w:rPr>
      </w:pPr>
    </w:p>
    <w:p w14:paraId="414CF63E" w14:textId="408F7147" w:rsidR="00E52689" w:rsidRDefault="00E52689" w:rsidP="00E52689">
      <w:pPr>
        <w:tabs>
          <w:tab w:val="left" w:pos="7710"/>
        </w:tabs>
        <w:rPr>
          <w:rFonts w:ascii="Times New Roman" w:hAnsi="Times New Roman" w:cs="Times New Roman"/>
          <w:sz w:val="24"/>
          <w:szCs w:val="24"/>
        </w:rPr>
      </w:pPr>
    </w:p>
    <w:p w14:paraId="59F998F1" w14:textId="576D41D2" w:rsidR="00E52689" w:rsidRDefault="00E52689" w:rsidP="00E52689">
      <w:pPr>
        <w:tabs>
          <w:tab w:val="left" w:pos="7710"/>
        </w:tabs>
        <w:rPr>
          <w:rFonts w:ascii="Times New Roman" w:hAnsi="Times New Roman" w:cs="Times New Roman"/>
          <w:sz w:val="24"/>
          <w:szCs w:val="24"/>
        </w:rPr>
      </w:pPr>
    </w:p>
    <w:p w14:paraId="15830130" w14:textId="5DD1577E" w:rsidR="00E52689" w:rsidRDefault="00E52689" w:rsidP="00E52689">
      <w:pPr>
        <w:tabs>
          <w:tab w:val="left" w:pos="7710"/>
        </w:tabs>
        <w:rPr>
          <w:rFonts w:ascii="Times New Roman" w:hAnsi="Times New Roman" w:cs="Times New Roman"/>
          <w:sz w:val="24"/>
          <w:szCs w:val="24"/>
        </w:rPr>
      </w:pPr>
    </w:p>
    <w:p w14:paraId="43165A6F" w14:textId="4B98301C" w:rsidR="00E52689" w:rsidRDefault="00E52689" w:rsidP="00E52689">
      <w:pPr>
        <w:tabs>
          <w:tab w:val="left" w:pos="7710"/>
        </w:tabs>
        <w:rPr>
          <w:rFonts w:ascii="Times New Roman" w:hAnsi="Times New Roman" w:cs="Times New Roman"/>
          <w:sz w:val="24"/>
          <w:szCs w:val="24"/>
        </w:rPr>
      </w:pPr>
    </w:p>
    <w:p w14:paraId="287A8F92" w14:textId="00E28F03" w:rsidR="00E52689" w:rsidRDefault="00E52689" w:rsidP="00E52689">
      <w:pPr>
        <w:tabs>
          <w:tab w:val="left" w:pos="7710"/>
        </w:tabs>
        <w:rPr>
          <w:rFonts w:ascii="Times New Roman" w:hAnsi="Times New Roman" w:cs="Times New Roman"/>
          <w:sz w:val="24"/>
          <w:szCs w:val="24"/>
        </w:rPr>
      </w:pPr>
    </w:p>
    <w:p w14:paraId="0E9517B2" w14:textId="6B5E25EF" w:rsidR="00E52689" w:rsidRDefault="00E52689" w:rsidP="00E52689">
      <w:pPr>
        <w:tabs>
          <w:tab w:val="left" w:pos="7710"/>
        </w:tabs>
        <w:rPr>
          <w:rFonts w:ascii="Times New Roman" w:hAnsi="Times New Roman" w:cs="Times New Roman"/>
          <w:sz w:val="24"/>
          <w:szCs w:val="24"/>
        </w:rPr>
      </w:pPr>
    </w:p>
    <w:p w14:paraId="05E3B2D3" w14:textId="5C010E91" w:rsidR="001814A6" w:rsidRDefault="001814A6" w:rsidP="001814A6">
      <w:pPr>
        <w:tabs>
          <w:tab w:val="left" w:pos="7710"/>
        </w:tabs>
        <w:jc w:val="center"/>
        <w:rPr>
          <w:rFonts w:ascii="Times New Roman" w:hAnsi="Times New Roman" w:cs="Times New Roman"/>
          <w:sz w:val="24"/>
          <w:szCs w:val="24"/>
        </w:rPr>
      </w:pPr>
      <w:r w:rsidRPr="003E699E">
        <w:rPr>
          <w:rFonts w:ascii="Times New Roman" w:hAnsi="Times New Roman" w:cs="Times New Roman"/>
          <w:sz w:val="24"/>
          <w:szCs w:val="24"/>
        </w:rPr>
        <w:t xml:space="preserve">Appendix </w:t>
      </w:r>
      <w:r>
        <w:rPr>
          <w:rFonts w:ascii="Times New Roman" w:hAnsi="Times New Roman" w:cs="Times New Roman"/>
          <w:sz w:val="24"/>
          <w:szCs w:val="24"/>
        </w:rPr>
        <w:t>P</w:t>
      </w:r>
    </w:p>
    <w:p w14:paraId="15E226E8" w14:textId="3B40CDD3" w:rsidR="001814A6" w:rsidRPr="003375BE" w:rsidRDefault="003375BE" w:rsidP="003375BE">
      <w:pPr>
        <w:tabs>
          <w:tab w:val="left" w:pos="7710"/>
        </w:tabs>
        <w:jc w:val="center"/>
        <w:rPr>
          <w:rFonts w:ascii="Times New Roman" w:hAnsi="Times New Roman" w:cs="Times New Roman"/>
          <w:iCs/>
          <w:sz w:val="24"/>
          <w:szCs w:val="24"/>
        </w:rPr>
      </w:pPr>
      <w:r w:rsidRPr="003375BE">
        <w:rPr>
          <w:rFonts w:ascii="Times New Roman" w:hAnsi="Times New Roman" w:cs="Times New Roman"/>
          <w:iCs/>
          <w:sz w:val="24"/>
          <w:szCs w:val="24"/>
        </w:rPr>
        <w:t>Transgression Related Interpersonal Motivations</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1814A6" w:rsidRPr="003E699E" w14:paraId="766BF178" w14:textId="77777777" w:rsidTr="00B06D0F">
        <w:trPr>
          <w:trHeight w:val="576"/>
        </w:trPr>
        <w:tc>
          <w:tcPr>
            <w:tcW w:w="1335" w:type="dxa"/>
            <w:vAlign w:val="center"/>
          </w:tcPr>
          <w:p w14:paraId="323F9373"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1</w:t>
            </w:r>
          </w:p>
        </w:tc>
        <w:tc>
          <w:tcPr>
            <w:tcW w:w="1335" w:type="dxa"/>
            <w:vAlign w:val="center"/>
          </w:tcPr>
          <w:p w14:paraId="4C088336"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2</w:t>
            </w:r>
          </w:p>
        </w:tc>
        <w:tc>
          <w:tcPr>
            <w:tcW w:w="1336" w:type="dxa"/>
            <w:vAlign w:val="center"/>
          </w:tcPr>
          <w:p w14:paraId="7D9E7FB0"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3</w:t>
            </w:r>
          </w:p>
        </w:tc>
        <w:tc>
          <w:tcPr>
            <w:tcW w:w="1336" w:type="dxa"/>
            <w:vAlign w:val="center"/>
          </w:tcPr>
          <w:p w14:paraId="4495714F"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4</w:t>
            </w:r>
          </w:p>
        </w:tc>
        <w:tc>
          <w:tcPr>
            <w:tcW w:w="1336" w:type="dxa"/>
            <w:vAlign w:val="center"/>
          </w:tcPr>
          <w:p w14:paraId="3428AC9B"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5</w:t>
            </w:r>
          </w:p>
        </w:tc>
        <w:tc>
          <w:tcPr>
            <w:tcW w:w="1336" w:type="dxa"/>
            <w:vAlign w:val="center"/>
          </w:tcPr>
          <w:p w14:paraId="17728609"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6</w:t>
            </w:r>
          </w:p>
        </w:tc>
        <w:tc>
          <w:tcPr>
            <w:tcW w:w="1336" w:type="dxa"/>
            <w:vAlign w:val="center"/>
          </w:tcPr>
          <w:p w14:paraId="1F8CC4F0"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7</w:t>
            </w:r>
          </w:p>
        </w:tc>
      </w:tr>
      <w:tr w:rsidR="001814A6" w:rsidRPr="003E699E" w14:paraId="49054CBF" w14:textId="77777777" w:rsidTr="00B06D0F">
        <w:trPr>
          <w:trHeight w:val="576"/>
        </w:trPr>
        <w:tc>
          <w:tcPr>
            <w:tcW w:w="1335" w:type="dxa"/>
            <w:vAlign w:val="center"/>
          </w:tcPr>
          <w:p w14:paraId="261B70F9"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Strongly Disagree</w:t>
            </w:r>
          </w:p>
        </w:tc>
        <w:tc>
          <w:tcPr>
            <w:tcW w:w="1335" w:type="dxa"/>
            <w:vAlign w:val="center"/>
          </w:tcPr>
          <w:p w14:paraId="05C9B4FC" w14:textId="77777777" w:rsidR="001814A6" w:rsidRPr="003E699E" w:rsidRDefault="001814A6" w:rsidP="00B06D0F">
            <w:pPr>
              <w:jc w:val="center"/>
              <w:rPr>
                <w:rFonts w:ascii="Times New Roman" w:eastAsia="Calibri" w:hAnsi="Times New Roman" w:cs="Times New Roman"/>
              </w:rPr>
            </w:pPr>
          </w:p>
        </w:tc>
        <w:tc>
          <w:tcPr>
            <w:tcW w:w="1336" w:type="dxa"/>
            <w:vAlign w:val="center"/>
          </w:tcPr>
          <w:p w14:paraId="2630E7B0" w14:textId="77777777" w:rsidR="001814A6" w:rsidRPr="003E699E" w:rsidRDefault="001814A6" w:rsidP="00B06D0F">
            <w:pPr>
              <w:jc w:val="center"/>
              <w:rPr>
                <w:rFonts w:ascii="Times New Roman" w:eastAsia="Calibri" w:hAnsi="Times New Roman" w:cs="Times New Roman"/>
              </w:rPr>
            </w:pPr>
          </w:p>
        </w:tc>
        <w:tc>
          <w:tcPr>
            <w:tcW w:w="1336" w:type="dxa"/>
            <w:vAlign w:val="center"/>
          </w:tcPr>
          <w:p w14:paraId="3D3510FF" w14:textId="77777777" w:rsidR="001814A6" w:rsidRPr="003E699E" w:rsidRDefault="001814A6" w:rsidP="00B06D0F">
            <w:pPr>
              <w:jc w:val="center"/>
              <w:rPr>
                <w:rFonts w:ascii="Times New Roman" w:eastAsia="Calibri" w:hAnsi="Times New Roman" w:cs="Times New Roman"/>
              </w:rPr>
            </w:pPr>
          </w:p>
        </w:tc>
        <w:tc>
          <w:tcPr>
            <w:tcW w:w="1336" w:type="dxa"/>
            <w:vAlign w:val="center"/>
          </w:tcPr>
          <w:p w14:paraId="37D9DA1C" w14:textId="77777777" w:rsidR="001814A6" w:rsidRPr="003E699E" w:rsidRDefault="001814A6" w:rsidP="00B06D0F">
            <w:pPr>
              <w:jc w:val="center"/>
              <w:rPr>
                <w:rFonts w:ascii="Times New Roman" w:eastAsia="Calibri" w:hAnsi="Times New Roman" w:cs="Times New Roman"/>
              </w:rPr>
            </w:pPr>
          </w:p>
        </w:tc>
        <w:tc>
          <w:tcPr>
            <w:tcW w:w="1336" w:type="dxa"/>
            <w:vAlign w:val="center"/>
          </w:tcPr>
          <w:p w14:paraId="3B9124FC" w14:textId="77777777" w:rsidR="001814A6" w:rsidRPr="003E699E" w:rsidRDefault="001814A6" w:rsidP="00B06D0F">
            <w:pPr>
              <w:jc w:val="center"/>
              <w:rPr>
                <w:rFonts w:ascii="Times New Roman" w:eastAsia="Calibri" w:hAnsi="Times New Roman" w:cs="Times New Roman"/>
              </w:rPr>
            </w:pPr>
          </w:p>
        </w:tc>
        <w:tc>
          <w:tcPr>
            <w:tcW w:w="1336" w:type="dxa"/>
            <w:vAlign w:val="center"/>
          </w:tcPr>
          <w:p w14:paraId="4A44B5F5" w14:textId="77777777" w:rsidR="001814A6" w:rsidRPr="003E699E" w:rsidRDefault="001814A6" w:rsidP="00B06D0F">
            <w:pPr>
              <w:jc w:val="center"/>
              <w:rPr>
                <w:rFonts w:ascii="Times New Roman" w:eastAsia="Calibri" w:hAnsi="Times New Roman" w:cs="Times New Roman"/>
              </w:rPr>
            </w:pPr>
            <w:r w:rsidRPr="003E699E">
              <w:rPr>
                <w:rFonts w:ascii="Times New Roman" w:eastAsia="Calibri" w:hAnsi="Times New Roman" w:cs="Times New Roman"/>
              </w:rPr>
              <w:t>Strongly Agree</w:t>
            </w:r>
          </w:p>
        </w:tc>
      </w:tr>
    </w:tbl>
    <w:p w14:paraId="7CD5D454" w14:textId="77777777" w:rsidR="001814A6" w:rsidRDefault="001814A6" w:rsidP="001814A6">
      <w:pPr>
        <w:pStyle w:val="ListParagraph"/>
        <w:ind w:left="1080"/>
        <w:rPr>
          <w:rFonts w:ascii="Times New Roman" w:hAnsi="Times New Roman" w:cs="Times New Roman"/>
          <w:sz w:val="24"/>
        </w:rPr>
      </w:pPr>
    </w:p>
    <w:p w14:paraId="3075FD89" w14:textId="3E4BCBCA"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I’ll make Sam </w:t>
      </w:r>
      <w:proofErr w:type="gramStart"/>
      <w:r w:rsidRPr="00F47A0D">
        <w:rPr>
          <w:rFonts w:ascii="Times New Roman" w:hAnsi="Times New Roman" w:cs="Times New Roman"/>
          <w:sz w:val="24"/>
        </w:rPr>
        <w:t>pay</w:t>
      </w:r>
      <w:proofErr w:type="gramEnd"/>
    </w:p>
    <w:p w14:paraId="398C3674"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 am trying to keep as much distance between us as </w:t>
      </w:r>
      <w:proofErr w:type="gramStart"/>
      <w:r w:rsidRPr="00F47A0D">
        <w:rPr>
          <w:rFonts w:ascii="Times New Roman" w:hAnsi="Times New Roman" w:cs="Times New Roman"/>
          <w:sz w:val="24"/>
        </w:rPr>
        <w:t>possible</w:t>
      </w:r>
      <w:proofErr w:type="gramEnd"/>
    </w:p>
    <w:p w14:paraId="5311D722"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Even though Sam’s actions hurt me, I have goodwill for him/</w:t>
      </w:r>
      <w:proofErr w:type="gramStart"/>
      <w:r w:rsidRPr="00F47A0D">
        <w:rPr>
          <w:rFonts w:ascii="Times New Roman" w:hAnsi="Times New Roman" w:cs="Times New Roman"/>
          <w:sz w:val="24"/>
        </w:rPr>
        <w:t>her</w:t>
      </w:r>
      <w:proofErr w:type="gramEnd"/>
    </w:p>
    <w:p w14:paraId="6E7708C4"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 wish that something bad would happen to </w:t>
      </w:r>
      <w:proofErr w:type="gramStart"/>
      <w:r w:rsidRPr="00F47A0D">
        <w:rPr>
          <w:rFonts w:ascii="Times New Roman" w:hAnsi="Times New Roman" w:cs="Times New Roman"/>
          <w:sz w:val="24"/>
        </w:rPr>
        <w:t>Sam</w:t>
      </w:r>
      <w:proofErr w:type="gramEnd"/>
    </w:p>
    <w:p w14:paraId="67984A1A"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 am living as if Sam doesn’t exist, isn’t </w:t>
      </w:r>
      <w:proofErr w:type="gramStart"/>
      <w:r w:rsidRPr="00F47A0D">
        <w:rPr>
          <w:rFonts w:ascii="Times New Roman" w:hAnsi="Times New Roman" w:cs="Times New Roman"/>
          <w:sz w:val="24"/>
        </w:rPr>
        <w:t>around</w:t>
      </w:r>
      <w:proofErr w:type="gramEnd"/>
    </w:p>
    <w:p w14:paraId="585FADDF"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I want us to bury the hatchet and move forward with our relationship.</w:t>
      </w:r>
    </w:p>
    <w:p w14:paraId="699E2976"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 </w:t>
      </w:r>
      <w:proofErr w:type="gramStart"/>
      <w:r w:rsidRPr="00F47A0D">
        <w:rPr>
          <w:rFonts w:ascii="Times New Roman" w:hAnsi="Times New Roman" w:cs="Times New Roman"/>
          <w:sz w:val="24"/>
        </w:rPr>
        <w:t>don’t</w:t>
      </w:r>
      <w:proofErr w:type="gramEnd"/>
      <w:r w:rsidRPr="00F47A0D">
        <w:rPr>
          <w:rFonts w:ascii="Times New Roman" w:hAnsi="Times New Roman" w:cs="Times New Roman"/>
          <w:sz w:val="24"/>
        </w:rPr>
        <w:t xml:space="preserve"> trust Sam.</w:t>
      </w:r>
    </w:p>
    <w:p w14:paraId="73A991D2"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Despite what Sam did, I want us to have a positive relationship </w:t>
      </w:r>
      <w:proofErr w:type="gramStart"/>
      <w:r w:rsidRPr="00F47A0D">
        <w:rPr>
          <w:rFonts w:ascii="Times New Roman" w:hAnsi="Times New Roman" w:cs="Times New Roman"/>
          <w:sz w:val="24"/>
        </w:rPr>
        <w:t>again</w:t>
      </w:r>
      <w:proofErr w:type="gramEnd"/>
    </w:p>
    <w:p w14:paraId="4B4C0C17"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I want Sam to get what he/ she deserves.</w:t>
      </w:r>
    </w:p>
    <w:p w14:paraId="3F78B049"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I am finding it difficult to act warmly toward Sam.</w:t>
      </w:r>
    </w:p>
    <w:p w14:paraId="140FC9DF"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I am avoiding him/her.</w:t>
      </w:r>
    </w:p>
    <w:p w14:paraId="3CC03253"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Although Sam hurt me, I am putting the hurts aside so we can resume our relationship. </w:t>
      </w:r>
    </w:p>
    <w:p w14:paraId="34576A7A" w14:textId="77777777" w:rsidR="00F345D5" w:rsidRPr="00F47A0D" w:rsidRDefault="00F345D5" w:rsidP="00F345D5">
      <w:pPr>
        <w:pStyle w:val="ListParagraph"/>
        <w:numPr>
          <w:ilvl w:val="0"/>
          <w:numId w:val="21"/>
        </w:numPr>
        <w:rPr>
          <w:rFonts w:ascii="Times New Roman" w:hAnsi="Times New Roman" w:cs="Times New Roman"/>
          <w:sz w:val="24"/>
        </w:rPr>
      </w:pPr>
      <w:proofErr w:type="gramStart"/>
      <w:r w:rsidRPr="00F47A0D">
        <w:rPr>
          <w:rFonts w:ascii="Times New Roman" w:hAnsi="Times New Roman" w:cs="Times New Roman"/>
          <w:sz w:val="24"/>
        </w:rPr>
        <w:t>I’m</w:t>
      </w:r>
      <w:proofErr w:type="gramEnd"/>
      <w:r w:rsidRPr="00F47A0D">
        <w:rPr>
          <w:rFonts w:ascii="Times New Roman" w:hAnsi="Times New Roman" w:cs="Times New Roman"/>
          <w:sz w:val="24"/>
        </w:rPr>
        <w:t xml:space="preserve"> going to get even.</w:t>
      </w:r>
    </w:p>
    <w:p w14:paraId="189C995F"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I have given up my hurt and resentment.</w:t>
      </w:r>
    </w:p>
    <w:p w14:paraId="4AB49D30"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 cut off the relationship with </w:t>
      </w:r>
      <w:proofErr w:type="gramStart"/>
      <w:r w:rsidRPr="00F47A0D">
        <w:rPr>
          <w:rFonts w:ascii="Times New Roman" w:hAnsi="Times New Roman" w:cs="Times New Roman"/>
          <w:sz w:val="24"/>
        </w:rPr>
        <w:t>Sam</w:t>
      </w:r>
      <w:proofErr w:type="gramEnd"/>
    </w:p>
    <w:p w14:paraId="0DFF25D0"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 have released my anger so I can work on restoring our relationship to </w:t>
      </w:r>
      <w:proofErr w:type="gramStart"/>
      <w:r w:rsidRPr="00F47A0D">
        <w:rPr>
          <w:rFonts w:ascii="Times New Roman" w:hAnsi="Times New Roman" w:cs="Times New Roman"/>
          <w:sz w:val="24"/>
        </w:rPr>
        <w:t>health</w:t>
      </w:r>
      <w:proofErr w:type="gramEnd"/>
    </w:p>
    <w:p w14:paraId="105A5B35" w14:textId="77777777" w:rsidR="00F345D5" w:rsidRPr="00F47A0D"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I want to see Sam hurt and miserable.</w:t>
      </w:r>
    </w:p>
    <w:p w14:paraId="7569AE08" w14:textId="77777777" w:rsidR="00F345D5" w:rsidRPr="00F944F4" w:rsidRDefault="00F345D5" w:rsidP="00F345D5">
      <w:pPr>
        <w:pStyle w:val="ListParagraph"/>
        <w:numPr>
          <w:ilvl w:val="0"/>
          <w:numId w:val="21"/>
        </w:numPr>
        <w:rPr>
          <w:rFonts w:ascii="Times New Roman" w:hAnsi="Times New Roman" w:cs="Times New Roman"/>
          <w:sz w:val="24"/>
        </w:rPr>
      </w:pPr>
      <w:r w:rsidRPr="00F47A0D">
        <w:rPr>
          <w:rFonts w:ascii="Times New Roman" w:hAnsi="Times New Roman" w:cs="Times New Roman"/>
          <w:sz w:val="24"/>
        </w:rPr>
        <w:t xml:space="preserve">I withdraw from </w:t>
      </w:r>
      <w:proofErr w:type="gramStart"/>
      <w:r w:rsidRPr="00F47A0D">
        <w:rPr>
          <w:rFonts w:ascii="Times New Roman" w:hAnsi="Times New Roman" w:cs="Times New Roman"/>
          <w:sz w:val="24"/>
        </w:rPr>
        <w:t>Sam</w:t>
      </w:r>
      <w:proofErr w:type="gramEnd"/>
    </w:p>
    <w:p w14:paraId="001460F6" w14:textId="77777777" w:rsidR="00E52689" w:rsidRPr="00E52689" w:rsidRDefault="00E52689" w:rsidP="00E52689">
      <w:pPr>
        <w:tabs>
          <w:tab w:val="left" w:pos="7710"/>
        </w:tabs>
        <w:rPr>
          <w:rFonts w:ascii="Times New Roman" w:hAnsi="Times New Roman" w:cs="Times New Roman"/>
          <w:sz w:val="24"/>
          <w:szCs w:val="24"/>
        </w:rPr>
      </w:pPr>
    </w:p>
    <w:sectPr w:rsidR="00E52689" w:rsidRPr="00E52689" w:rsidSect="00A056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E301" w14:textId="77777777" w:rsidR="00403AD4" w:rsidRDefault="00403AD4">
      <w:pPr>
        <w:spacing w:after="0" w:line="240" w:lineRule="auto"/>
      </w:pPr>
      <w:r>
        <w:separator/>
      </w:r>
    </w:p>
  </w:endnote>
  <w:endnote w:type="continuationSeparator" w:id="0">
    <w:p w14:paraId="09A056F0" w14:textId="77777777" w:rsidR="00403AD4" w:rsidRDefault="0040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5263078"/>
      <w:docPartObj>
        <w:docPartGallery w:val="Page Numbers (Bottom of Page)"/>
        <w:docPartUnique/>
      </w:docPartObj>
    </w:sdtPr>
    <w:sdtEndPr>
      <w:rPr>
        <w:rStyle w:val="PageNumber"/>
      </w:rPr>
    </w:sdtEndPr>
    <w:sdtContent>
      <w:p w14:paraId="1F7526F9" w14:textId="77777777" w:rsidR="00403AD4" w:rsidRDefault="00403AD4" w:rsidP="00B06D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64F1A0" w14:textId="77777777" w:rsidR="00403AD4" w:rsidRDefault="00403AD4" w:rsidP="00B06D0F">
    <w:pPr>
      <w:pBdr>
        <w:top w:val="nil"/>
        <w:left w:val="nil"/>
        <w:bottom w:val="nil"/>
        <w:right w:val="nil"/>
        <w:between w:val="nil"/>
      </w:pBdr>
      <w:tabs>
        <w:tab w:val="center" w:pos="4320"/>
        <w:tab w:val="right" w:pos="8640"/>
      </w:tabs>
      <w:ind w:right="360"/>
      <w:jc w:val="right"/>
      <w:rPr>
        <w:color w:val="000000"/>
      </w:rPr>
    </w:pPr>
  </w:p>
  <w:p w14:paraId="779678CA" w14:textId="77777777" w:rsidR="00403AD4" w:rsidRDefault="00403AD4">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072FB" w14:textId="77777777" w:rsidR="00403AD4" w:rsidRDefault="00403AD4" w:rsidP="00B06D0F">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0801488"/>
      <w:docPartObj>
        <w:docPartGallery w:val="Page Numbers (Bottom of Page)"/>
        <w:docPartUnique/>
      </w:docPartObj>
    </w:sdtPr>
    <w:sdtEndPr>
      <w:rPr>
        <w:rStyle w:val="PageNumber"/>
      </w:rPr>
    </w:sdtEndPr>
    <w:sdtContent>
      <w:p w14:paraId="32DB1AC9" w14:textId="77777777" w:rsidR="00403AD4" w:rsidRDefault="00403AD4" w:rsidP="00B06D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A9F617F" w14:textId="77777777" w:rsidR="00403AD4" w:rsidRDefault="00403AD4" w:rsidP="00B06D0F">
    <w:pP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9187007"/>
      <w:docPartObj>
        <w:docPartGallery w:val="Page Numbers (Bottom of Page)"/>
        <w:docPartUnique/>
      </w:docPartObj>
    </w:sdtPr>
    <w:sdtContent>
      <w:p w14:paraId="472868D9" w14:textId="559B601A" w:rsidR="0015346B" w:rsidRDefault="0015346B" w:rsidP="0015346B">
        <w:pPr>
          <w:pStyle w:val="Footer"/>
          <w:framePr w:wrap="none" w:vAnchor="text" w:hAnchor="margin" w:xAlign="right" w:y="1"/>
        </w:pP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E9710" w14:textId="77777777" w:rsidR="00403AD4" w:rsidRDefault="00403AD4">
      <w:pPr>
        <w:spacing w:after="0" w:line="240" w:lineRule="auto"/>
      </w:pPr>
      <w:r>
        <w:separator/>
      </w:r>
    </w:p>
  </w:footnote>
  <w:footnote w:type="continuationSeparator" w:id="0">
    <w:p w14:paraId="135903E0" w14:textId="77777777" w:rsidR="00403AD4" w:rsidRDefault="00403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B285" w14:textId="77777777" w:rsidR="00403AD4" w:rsidRDefault="00403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81A6" w14:textId="77777777" w:rsidR="00403AD4" w:rsidRPr="005D31E7" w:rsidRDefault="00403AD4">
    <w:pPr>
      <w:pStyle w:val="Header"/>
      <w:rPr>
        <w:rFonts w:ascii="Times New Roman" w:hAnsi="Times New Roman" w:cs="Times New Roman"/>
        <w:sz w:val="24"/>
      </w:rPr>
    </w:pPr>
    <w:r w:rsidRPr="005D31E7">
      <w:rPr>
        <w:rFonts w:ascii="Times New Roman" w:hAnsi="Times New Roman" w:cs="Times New Roman"/>
        <w:sz w:val="24"/>
      </w:rPr>
      <w:t>Running head: INTELLECTUAL HUMILITY AND MENTAL ILLNESS STIGMA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1844"/>
    <w:multiLevelType w:val="hybridMultilevel"/>
    <w:tmpl w:val="DE40E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63CDB"/>
    <w:multiLevelType w:val="hybridMultilevel"/>
    <w:tmpl w:val="F5CC4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47634"/>
    <w:multiLevelType w:val="hybridMultilevel"/>
    <w:tmpl w:val="F5CC4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60604"/>
    <w:multiLevelType w:val="hybridMultilevel"/>
    <w:tmpl w:val="C9C41832"/>
    <w:lvl w:ilvl="0" w:tplc="94841038">
      <w:start w:val="1"/>
      <w:numFmt w:val="decimal"/>
      <w:lvlText w:val="%1."/>
      <w:lvlJc w:val="left"/>
      <w:pPr>
        <w:tabs>
          <w:tab w:val="num" w:pos="720"/>
        </w:tabs>
        <w:ind w:left="720" w:hanging="360"/>
      </w:pPr>
    </w:lvl>
    <w:lvl w:ilvl="1" w:tplc="76143B1A" w:tentative="1">
      <w:start w:val="1"/>
      <w:numFmt w:val="decimal"/>
      <w:lvlText w:val="%2."/>
      <w:lvlJc w:val="left"/>
      <w:pPr>
        <w:tabs>
          <w:tab w:val="num" w:pos="1440"/>
        </w:tabs>
        <w:ind w:left="1440" w:hanging="360"/>
      </w:pPr>
    </w:lvl>
    <w:lvl w:ilvl="2" w:tplc="DDEC68D8" w:tentative="1">
      <w:start w:val="1"/>
      <w:numFmt w:val="decimal"/>
      <w:lvlText w:val="%3."/>
      <w:lvlJc w:val="left"/>
      <w:pPr>
        <w:tabs>
          <w:tab w:val="num" w:pos="2160"/>
        </w:tabs>
        <w:ind w:left="2160" w:hanging="360"/>
      </w:pPr>
    </w:lvl>
    <w:lvl w:ilvl="3" w:tplc="975AD8E0" w:tentative="1">
      <w:start w:val="1"/>
      <w:numFmt w:val="decimal"/>
      <w:lvlText w:val="%4."/>
      <w:lvlJc w:val="left"/>
      <w:pPr>
        <w:tabs>
          <w:tab w:val="num" w:pos="2880"/>
        </w:tabs>
        <w:ind w:left="2880" w:hanging="360"/>
      </w:pPr>
    </w:lvl>
    <w:lvl w:ilvl="4" w:tplc="A210BF2E" w:tentative="1">
      <w:start w:val="1"/>
      <w:numFmt w:val="decimal"/>
      <w:lvlText w:val="%5."/>
      <w:lvlJc w:val="left"/>
      <w:pPr>
        <w:tabs>
          <w:tab w:val="num" w:pos="3600"/>
        </w:tabs>
        <w:ind w:left="3600" w:hanging="360"/>
      </w:pPr>
    </w:lvl>
    <w:lvl w:ilvl="5" w:tplc="D480CAB0" w:tentative="1">
      <w:start w:val="1"/>
      <w:numFmt w:val="decimal"/>
      <w:lvlText w:val="%6."/>
      <w:lvlJc w:val="left"/>
      <w:pPr>
        <w:tabs>
          <w:tab w:val="num" w:pos="4320"/>
        </w:tabs>
        <w:ind w:left="4320" w:hanging="360"/>
      </w:pPr>
    </w:lvl>
    <w:lvl w:ilvl="6" w:tplc="6276D32A" w:tentative="1">
      <w:start w:val="1"/>
      <w:numFmt w:val="decimal"/>
      <w:lvlText w:val="%7."/>
      <w:lvlJc w:val="left"/>
      <w:pPr>
        <w:tabs>
          <w:tab w:val="num" w:pos="5040"/>
        </w:tabs>
        <w:ind w:left="5040" w:hanging="360"/>
      </w:pPr>
    </w:lvl>
    <w:lvl w:ilvl="7" w:tplc="A1FE2908" w:tentative="1">
      <w:start w:val="1"/>
      <w:numFmt w:val="decimal"/>
      <w:lvlText w:val="%8."/>
      <w:lvlJc w:val="left"/>
      <w:pPr>
        <w:tabs>
          <w:tab w:val="num" w:pos="5760"/>
        </w:tabs>
        <w:ind w:left="5760" w:hanging="360"/>
      </w:pPr>
    </w:lvl>
    <w:lvl w:ilvl="8" w:tplc="6EFE606A" w:tentative="1">
      <w:start w:val="1"/>
      <w:numFmt w:val="decimal"/>
      <w:lvlText w:val="%9."/>
      <w:lvlJc w:val="left"/>
      <w:pPr>
        <w:tabs>
          <w:tab w:val="num" w:pos="6480"/>
        </w:tabs>
        <w:ind w:left="6480" w:hanging="360"/>
      </w:pPr>
    </w:lvl>
  </w:abstractNum>
  <w:abstractNum w:abstractNumId="4" w15:restartNumberingAfterBreak="0">
    <w:nsid w:val="2CA6068C"/>
    <w:multiLevelType w:val="hybridMultilevel"/>
    <w:tmpl w:val="AF2807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C453ED"/>
    <w:multiLevelType w:val="hybridMultilevel"/>
    <w:tmpl w:val="0B064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91BAB"/>
    <w:multiLevelType w:val="hybridMultilevel"/>
    <w:tmpl w:val="632E4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1127D"/>
    <w:multiLevelType w:val="hybridMultilevel"/>
    <w:tmpl w:val="EC6C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44DA7"/>
    <w:multiLevelType w:val="hybridMultilevel"/>
    <w:tmpl w:val="C3426042"/>
    <w:lvl w:ilvl="0" w:tplc="D8BE9F9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FB6AB5"/>
    <w:multiLevelType w:val="hybridMultilevel"/>
    <w:tmpl w:val="D97E5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A22E3"/>
    <w:multiLevelType w:val="hybridMultilevel"/>
    <w:tmpl w:val="F19C8234"/>
    <w:lvl w:ilvl="0" w:tplc="0409000F">
      <w:start w:val="1"/>
      <w:numFmt w:val="decimal"/>
      <w:lvlText w:val="%1."/>
      <w:lvlJc w:val="left"/>
      <w:pPr>
        <w:ind w:left="720" w:hanging="360"/>
      </w:pPr>
      <w:rPr>
        <w:rFonts w:hint="default"/>
      </w:rPr>
    </w:lvl>
    <w:lvl w:ilvl="1" w:tplc="64A0D66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767C0"/>
    <w:multiLevelType w:val="hybridMultilevel"/>
    <w:tmpl w:val="E0A0E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781870"/>
    <w:multiLevelType w:val="hybridMultilevel"/>
    <w:tmpl w:val="8BBC48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45571A"/>
    <w:multiLevelType w:val="hybridMultilevel"/>
    <w:tmpl w:val="9F6C9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66ADF"/>
    <w:multiLevelType w:val="hybridMultilevel"/>
    <w:tmpl w:val="540CD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F5557B"/>
    <w:multiLevelType w:val="hybridMultilevel"/>
    <w:tmpl w:val="D97E5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A1C87"/>
    <w:multiLevelType w:val="hybridMultilevel"/>
    <w:tmpl w:val="2E340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846F50"/>
    <w:multiLevelType w:val="hybridMultilevel"/>
    <w:tmpl w:val="6944C0BE"/>
    <w:lvl w:ilvl="0" w:tplc="534877AA">
      <w:start w:val="1"/>
      <w:numFmt w:val="decimal"/>
      <w:lvlText w:val="______%1."/>
      <w:lvlJc w:val="left"/>
      <w:pPr>
        <w:tabs>
          <w:tab w:val="num" w:pos="720"/>
        </w:tabs>
        <w:ind w:left="720" w:hanging="360"/>
      </w:pPr>
      <w:rPr>
        <w:rFonts w:hint="default"/>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8" w15:restartNumberingAfterBreak="0">
    <w:nsid w:val="762C4752"/>
    <w:multiLevelType w:val="hybridMultilevel"/>
    <w:tmpl w:val="9760E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4F6962"/>
    <w:multiLevelType w:val="hybridMultilevel"/>
    <w:tmpl w:val="F0CA2B70"/>
    <w:lvl w:ilvl="0" w:tplc="BECE96F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D43504"/>
    <w:multiLevelType w:val="hybridMultilevel"/>
    <w:tmpl w:val="4F2A86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19"/>
  </w:num>
  <w:num w:numId="4">
    <w:abstractNumId w:val="13"/>
  </w:num>
  <w:num w:numId="5">
    <w:abstractNumId w:val="7"/>
  </w:num>
  <w:num w:numId="6">
    <w:abstractNumId w:val="12"/>
  </w:num>
  <w:num w:numId="7">
    <w:abstractNumId w:val="18"/>
  </w:num>
  <w:num w:numId="8">
    <w:abstractNumId w:val="1"/>
  </w:num>
  <w:num w:numId="9">
    <w:abstractNumId w:val="4"/>
  </w:num>
  <w:num w:numId="10">
    <w:abstractNumId w:val="14"/>
  </w:num>
  <w:num w:numId="11">
    <w:abstractNumId w:val="10"/>
  </w:num>
  <w:num w:numId="12">
    <w:abstractNumId w:val="6"/>
  </w:num>
  <w:num w:numId="13">
    <w:abstractNumId w:val="2"/>
  </w:num>
  <w:num w:numId="14">
    <w:abstractNumId w:val="11"/>
  </w:num>
  <w:num w:numId="15">
    <w:abstractNumId w:val="9"/>
  </w:num>
  <w:num w:numId="16">
    <w:abstractNumId w:val="17"/>
  </w:num>
  <w:num w:numId="17">
    <w:abstractNumId w:val="0"/>
  </w:num>
  <w:num w:numId="18">
    <w:abstractNumId w:val="15"/>
  </w:num>
  <w:num w:numId="19">
    <w:abstractNumId w:val="16"/>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ADE"/>
    <w:rsid w:val="000003BB"/>
    <w:rsid w:val="00001243"/>
    <w:rsid w:val="00001EEF"/>
    <w:rsid w:val="0000474B"/>
    <w:rsid w:val="0000505E"/>
    <w:rsid w:val="00005C06"/>
    <w:rsid w:val="00007436"/>
    <w:rsid w:val="00010BA7"/>
    <w:rsid w:val="00011A50"/>
    <w:rsid w:val="00011AB2"/>
    <w:rsid w:val="00012FF5"/>
    <w:rsid w:val="000132D4"/>
    <w:rsid w:val="00013B5C"/>
    <w:rsid w:val="000140FD"/>
    <w:rsid w:val="0001414C"/>
    <w:rsid w:val="00014685"/>
    <w:rsid w:val="00014E49"/>
    <w:rsid w:val="00015D8E"/>
    <w:rsid w:val="00017D51"/>
    <w:rsid w:val="0002010F"/>
    <w:rsid w:val="0002063E"/>
    <w:rsid w:val="00020A85"/>
    <w:rsid w:val="0002142F"/>
    <w:rsid w:val="00021B2D"/>
    <w:rsid w:val="00021BAF"/>
    <w:rsid w:val="00021F25"/>
    <w:rsid w:val="0002245F"/>
    <w:rsid w:val="00022B27"/>
    <w:rsid w:val="00025537"/>
    <w:rsid w:val="00026841"/>
    <w:rsid w:val="00026B1A"/>
    <w:rsid w:val="00026D0A"/>
    <w:rsid w:val="00027908"/>
    <w:rsid w:val="00030AA7"/>
    <w:rsid w:val="0003230C"/>
    <w:rsid w:val="000333CE"/>
    <w:rsid w:val="0003514B"/>
    <w:rsid w:val="00035EF6"/>
    <w:rsid w:val="0003620A"/>
    <w:rsid w:val="000363DD"/>
    <w:rsid w:val="0004060D"/>
    <w:rsid w:val="0004271A"/>
    <w:rsid w:val="00042BCD"/>
    <w:rsid w:val="00043EA4"/>
    <w:rsid w:val="00047B7D"/>
    <w:rsid w:val="00051691"/>
    <w:rsid w:val="000517D8"/>
    <w:rsid w:val="000521C1"/>
    <w:rsid w:val="00052E5A"/>
    <w:rsid w:val="000539B6"/>
    <w:rsid w:val="000539DE"/>
    <w:rsid w:val="00053E94"/>
    <w:rsid w:val="00053FF2"/>
    <w:rsid w:val="0005409F"/>
    <w:rsid w:val="000550E5"/>
    <w:rsid w:val="00055DAF"/>
    <w:rsid w:val="00055E01"/>
    <w:rsid w:val="000578B4"/>
    <w:rsid w:val="000627A3"/>
    <w:rsid w:val="000628AA"/>
    <w:rsid w:val="00062EB5"/>
    <w:rsid w:val="00063A87"/>
    <w:rsid w:val="0006430D"/>
    <w:rsid w:val="000662D1"/>
    <w:rsid w:val="00067961"/>
    <w:rsid w:val="00070BBC"/>
    <w:rsid w:val="00072C72"/>
    <w:rsid w:val="0007422F"/>
    <w:rsid w:val="00075247"/>
    <w:rsid w:val="000769C4"/>
    <w:rsid w:val="00077194"/>
    <w:rsid w:val="00081181"/>
    <w:rsid w:val="000814B2"/>
    <w:rsid w:val="000822BE"/>
    <w:rsid w:val="00082531"/>
    <w:rsid w:val="000832DE"/>
    <w:rsid w:val="0008469C"/>
    <w:rsid w:val="00085009"/>
    <w:rsid w:val="0008656E"/>
    <w:rsid w:val="0008798F"/>
    <w:rsid w:val="00091BDD"/>
    <w:rsid w:val="00092981"/>
    <w:rsid w:val="000932C1"/>
    <w:rsid w:val="0009374B"/>
    <w:rsid w:val="00094302"/>
    <w:rsid w:val="00094412"/>
    <w:rsid w:val="00094DC8"/>
    <w:rsid w:val="00095D27"/>
    <w:rsid w:val="000A0C47"/>
    <w:rsid w:val="000A0D59"/>
    <w:rsid w:val="000A15E2"/>
    <w:rsid w:val="000A1715"/>
    <w:rsid w:val="000A1D8B"/>
    <w:rsid w:val="000A1E22"/>
    <w:rsid w:val="000A20DD"/>
    <w:rsid w:val="000A2ADE"/>
    <w:rsid w:val="000A4B0A"/>
    <w:rsid w:val="000A54F6"/>
    <w:rsid w:val="000A5F67"/>
    <w:rsid w:val="000A770F"/>
    <w:rsid w:val="000A7F30"/>
    <w:rsid w:val="000B09F7"/>
    <w:rsid w:val="000B1700"/>
    <w:rsid w:val="000B1923"/>
    <w:rsid w:val="000B1993"/>
    <w:rsid w:val="000B38B5"/>
    <w:rsid w:val="000B3A24"/>
    <w:rsid w:val="000B3C74"/>
    <w:rsid w:val="000B41F9"/>
    <w:rsid w:val="000B471C"/>
    <w:rsid w:val="000B5ABC"/>
    <w:rsid w:val="000B5AF7"/>
    <w:rsid w:val="000B6B0B"/>
    <w:rsid w:val="000B6C15"/>
    <w:rsid w:val="000B6F3B"/>
    <w:rsid w:val="000C1C10"/>
    <w:rsid w:val="000C1CA5"/>
    <w:rsid w:val="000C2E39"/>
    <w:rsid w:val="000C4186"/>
    <w:rsid w:val="000C4FAD"/>
    <w:rsid w:val="000C6EBC"/>
    <w:rsid w:val="000C78CB"/>
    <w:rsid w:val="000D0312"/>
    <w:rsid w:val="000D0E72"/>
    <w:rsid w:val="000D157C"/>
    <w:rsid w:val="000D293A"/>
    <w:rsid w:val="000D36A4"/>
    <w:rsid w:val="000D3F59"/>
    <w:rsid w:val="000D4DF3"/>
    <w:rsid w:val="000D5B5C"/>
    <w:rsid w:val="000E0675"/>
    <w:rsid w:val="000E221A"/>
    <w:rsid w:val="000E2627"/>
    <w:rsid w:val="000E3970"/>
    <w:rsid w:val="000E40E5"/>
    <w:rsid w:val="000E6880"/>
    <w:rsid w:val="000E6FCF"/>
    <w:rsid w:val="000E7E8F"/>
    <w:rsid w:val="000F0BCF"/>
    <w:rsid w:val="000F16C1"/>
    <w:rsid w:val="000F2B38"/>
    <w:rsid w:val="000F35FC"/>
    <w:rsid w:val="000F53EE"/>
    <w:rsid w:val="000F721E"/>
    <w:rsid w:val="00100352"/>
    <w:rsid w:val="00100786"/>
    <w:rsid w:val="00100AD4"/>
    <w:rsid w:val="00100BFC"/>
    <w:rsid w:val="001016BF"/>
    <w:rsid w:val="00101885"/>
    <w:rsid w:val="00103470"/>
    <w:rsid w:val="00103C9E"/>
    <w:rsid w:val="00104D3F"/>
    <w:rsid w:val="001050A8"/>
    <w:rsid w:val="001060F3"/>
    <w:rsid w:val="00106D40"/>
    <w:rsid w:val="001074D8"/>
    <w:rsid w:val="001118CF"/>
    <w:rsid w:val="001138A5"/>
    <w:rsid w:val="00115133"/>
    <w:rsid w:val="00115FE7"/>
    <w:rsid w:val="00116976"/>
    <w:rsid w:val="00116E24"/>
    <w:rsid w:val="00120285"/>
    <w:rsid w:val="00122916"/>
    <w:rsid w:val="00123C79"/>
    <w:rsid w:val="00124368"/>
    <w:rsid w:val="00124D74"/>
    <w:rsid w:val="00124FAA"/>
    <w:rsid w:val="00125483"/>
    <w:rsid w:val="001255EB"/>
    <w:rsid w:val="00127F24"/>
    <w:rsid w:val="00130EF4"/>
    <w:rsid w:val="00131846"/>
    <w:rsid w:val="0013227B"/>
    <w:rsid w:val="00134115"/>
    <w:rsid w:val="0013430D"/>
    <w:rsid w:val="001355DA"/>
    <w:rsid w:val="00135B49"/>
    <w:rsid w:val="00136144"/>
    <w:rsid w:val="00136B00"/>
    <w:rsid w:val="00137E28"/>
    <w:rsid w:val="0014029D"/>
    <w:rsid w:val="001417B2"/>
    <w:rsid w:val="001420A4"/>
    <w:rsid w:val="00142429"/>
    <w:rsid w:val="00144BFB"/>
    <w:rsid w:val="00147512"/>
    <w:rsid w:val="00147543"/>
    <w:rsid w:val="00147632"/>
    <w:rsid w:val="001519B4"/>
    <w:rsid w:val="0015346B"/>
    <w:rsid w:val="00153A1F"/>
    <w:rsid w:val="00153DAB"/>
    <w:rsid w:val="001544B9"/>
    <w:rsid w:val="00156B26"/>
    <w:rsid w:val="00160F68"/>
    <w:rsid w:val="00162166"/>
    <w:rsid w:val="001621DB"/>
    <w:rsid w:val="001643ED"/>
    <w:rsid w:val="001646A0"/>
    <w:rsid w:val="00164D3A"/>
    <w:rsid w:val="001666C8"/>
    <w:rsid w:val="0016784A"/>
    <w:rsid w:val="00170CE7"/>
    <w:rsid w:val="001713C0"/>
    <w:rsid w:val="00172F41"/>
    <w:rsid w:val="00174B58"/>
    <w:rsid w:val="001766CA"/>
    <w:rsid w:val="00176AAD"/>
    <w:rsid w:val="00177223"/>
    <w:rsid w:val="001779FA"/>
    <w:rsid w:val="0018048E"/>
    <w:rsid w:val="0018058C"/>
    <w:rsid w:val="00180B3A"/>
    <w:rsid w:val="001814A6"/>
    <w:rsid w:val="00182D65"/>
    <w:rsid w:val="0018345A"/>
    <w:rsid w:val="00183B19"/>
    <w:rsid w:val="0018411E"/>
    <w:rsid w:val="00185287"/>
    <w:rsid w:val="00186090"/>
    <w:rsid w:val="00187DBF"/>
    <w:rsid w:val="0019035D"/>
    <w:rsid w:val="00191D1B"/>
    <w:rsid w:val="00191F57"/>
    <w:rsid w:val="001936D6"/>
    <w:rsid w:val="00193A3B"/>
    <w:rsid w:val="00193FD8"/>
    <w:rsid w:val="00194006"/>
    <w:rsid w:val="001964FE"/>
    <w:rsid w:val="00196FE5"/>
    <w:rsid w:val="00197C5D"/>
    <w:rsid w:val="00197D96"/>
    <w:rsid w:val="001A05AF"/>
    <w:rsid w:val="001A0CB1"/>
    <w:rsid w:val="001A1C07"/>
    <w:rsid w:val="001A2365"/>
    <w:rsid w:val="001A4A57"/>
    <w:rsid w:val="001A50BA"/>
    <w:rsid w:val="001A5551"/>
    <w:rsid w:val="001A59C9"/>
    <w:rsid w:val="001A7589"/>
    <w:rsid w:val="001B0C29"/>
    <w:rsid w:val="001B196B"/>
    <w:rsid w:val="001B22A8"/>
    <w:rsid w:val="001B56C1"/>
    <w:rsid w:val="001B64F1"/>
    <w:rsid w:val="001B6857"/>
    <w:rsid w:val="001C1667"/>
    <w:rsid w:val="001C4708"/>
    <w:rsid w:val="001C61BD"/>
    <w:rsid w:val="001C6702"/>
    <w:rsid w:val="001C739B"/>
    <w:rsid w:val="001D0120"/>
    <w:rsid w:val="001D1696"/>
    <w:rsid w:val="001D2F41"/>
    <w:rsid w:val="001D4CE6"/>
    <w:rsid w:val="001D5AA5"/>
    <w:rsid w:val="001E0259"/>
    <w:rsid w:val="001E02B5"/>
    <w:rsid w:val="001E04C1"/>
    <w:rsid w:val="001E05D5"/>
    <w:rsid w:val="001E09F1"/>
    <w:rsid w:val="001E2249"/>
    <w:rsid w:val="001E3724"/>
    <w:rsid w:val="001E4123"/>
    <w:rsid w:val="001E4781"/>
    <w:rsid w:val="001E4F57"/>
    <w:rsid w:val="001E6751"/>
    <w:rsid w:val="001F0F76"/>
    <w:rsid w:val="001F15A3"/>
    <w:rsid w:val="001F1648"/>
    <w:rsid w:val="001F176C"/>
    <w:rsid w:val="001F20A1"/>
    <w:rsid w:val="001F223E"/>
    <w:rsid w:val="001F23ED"/>
    <w:rsid w:val="001F4D73"/>
    <w:rsid w:val="001F5CF9"/>
    <w:rsid w:val="001F60C1"/>
    <w:rsid w:val="001F6619"/>
    <w:rsid w:val="001F6A96"/>
    <w:rsid w:val="0020121A"/>
    <w:rsid w:val="002014EB"/>
    <w:rsid w:val="002046D7"/>
    <w:rsid w:val="002046EC"/>
    <w:rsid w:val="00205037"/>
    <w:rsid w:val="002051AA"/>
    <w:rsid w:val="00205B8F"/>
    <w:rsid w:val="0020603B"/>
    <w:rsid w:val="00206FB5"/>
    <w:rsid w:val="0020796E"/>
    <w:rsid w:val="00207A55"/>
    <w:rsid w:val="00207BD0"/>
    <w:rsid w:val="002100FB"/>
    <w:rsid w:val="002113C9"/>
    <w:rsid w:val="00211FE3"/>
    <w:rsid w:val="002133C0"/>
    <w:rsid w:val="0021367C"/>
    <w:rsid w:val="00213C91"/>
    <w:rsid w:val="00215B50"/>
    <w:rsid w:val="00217E77"/>
    <w:rsid w:val="00221F33"/>
    <w:rsid w:val="00225B51"/>
    <w:rsid w:val="00226B1C"/>
    <w:rsid w:val="00226C9A"/>
    <w:rsid w:val="00231D9D"/>
    <w:rsid w:val="002323E4"/>
    <w:rsid w:val="002326BD"/>
    <w:rsid w:val="00232E98"/>
    <w:rsid w:val="00232EB4"/>
    <w:rsid w:val="002342BA"/>
    <w:rsid w:val="002362A5"/>
    <w:rsid w:val="00242081"/>
    <w:rsid w:val="002422AA"/>
    <w:rsid w:val="002435F2"/>
    <w:rsid w:val="00243C64"/>
    <w:rsid w:val="00244205"/>
    <w:rsid w:val="002450C2"/>
    <w:rsid w:val="002456CD"/>
    <w:rsid w:val="0024715C"/>
    <w:rsid w:val="0024718D"/>
    <w:rsid w:val="00247F8B"/>
    <w:rsid w:val="00251808"/>
    <w:rsid w:val="00251BBC"/>
    <w:rsid w:val="00253314"/>
    <w:rsid w:val="00253486"/>
    <w:rsid w:val="00253BD8"/>
    <w:rsid w:val="0025404E"/>
    <w:rsid w:val="0025436A"/>
    <w:rsid w:val="00254F7D"/>
    <w:rsid w:val="0025501B"/>
    <w:rsid w:val="00255722"/>
    <w:rsid w:val="00255C76"/>
    <w:rsid w:val="00255DEB"/>
    <w:rsid w:val="00255EDE"/>
    <w:rsid w:val="00256972"/>
    <w:rsid w:val="00256C70"/>
    <w:rsid w:val="002576DE"/>
    <w:rsid w:val="002620D5"/>
    <w:rsid w:val="00262226"/>
    <w:rsid w:val="00263F80"/>
    <w:rsid w:val="0026405E"/>
    <w:rsid w:val="002668FC"/>
    <w:rsid w:val="00270043"/>
    <w:rsid w:val="0027121C"/>
    <w:rsid w:val="00271F2B"/>
    <w:rsid w:val="002722B7"/>
    <w:rsid w:val="00273C38"/>
    <w:rsid w:val="002744F1"/>
    <w:rsid w:val="00276776"/>
    <w:rsid w:val="00282C32"/>
    <w:rsid w:val="0028374C"/>
    <w:rsid w:val="00283EED"/>
    <w:rsid w:val="002850C2"/>
    <w:rsid w:val="002859E0"/>
    <w:rsid w:val="00285F3B"/>
    <w:rsid w:val="0028789B"/>
    <w:rsid w:val="002879D1"/>
    <w:rsid w:val="00287BB1"/>
    <w:rsid w:val="00290A05"/>
    <w:rsid w:val="00292EF9"/>
    <w:rsid w:val="002935B7"/>
    <w:rsid w:val="00293DF5"/>
    <w:rsid w:val="002941DE"/>
    <w:rsid w:val="00294F48"/>
    <w:rsid w:val="00295BCC"/>
    <w:rsid w:val="00295BEB"/>
    <w:rsid w:val="002963D0"/>
    <w:rsid w:val="0029729F"/>
    <w:rsid w:val="00297F95"/>
    <w:rsid w:val="002A17E9"/>
    <w:rsid w:val="002A1D3B"/>
    <w:rsid w:val="002A4BA6"/>
    <w:rsid w:val="002A4BAA"/>
    <w:rsid w:val="002A4CE2"/>
    <w:rsid w:val="002A5328"/>
    <w:rsid w:val="002A5AA8"/>
    <w:rsid w:val="002A66F7"/>
    <w:rsid w:val="002A683C"/>
    <w:rsid w:val="002B14F1"/>
    <w:rsid w:val="002B283E"/>
    <w:rsid w:val="002B34B2"/>
    <w:rsid w:val="002B4864"/>
    <w:rsid w:val="002B498B"/>
    <w:rsid w:val="002B4A8E"/>
    <w:rsid w:val="002B4C21"/>
    <w:rsid w:val="002B6A9D"/>
    <w:rsid w:val="002B6EE8"/>
    <w:rsid w:val="002B723C"/>
    <w:rsid w:val="002C5024"/>
    <w:rsid w:val="002C5E30"/>
    <w:rsid w:val="002C6A27"/>
    <w:rsid w:val="002C747C"/>
    <w:rsid w:val="002D1602"/>
    <w:rsid w:val="002D19C5"/>
    <w:rsid w:val="002D1C49"/>
    <w:rsid w:val="002D240C"/>
    <w:rsid w:val="002D2F5B"/>
    <w:rsid w:val="002D4369"/>
    <w:rsid w:val="002D5723"/>
    <w:rsid w:val="002D6D8E"/>
    <w:rsid w:val="002D71BB"/>
    <w:rsid w:val="002D7FB6"/>
    <w:rsid w:val="002E1285"/>
    <w:rsid w:val="002E3896"/>
    <w:rsid w:val="002E4344"/>
    <w:rsid w:val="002E4362"/>
    <w:rsid w:val="002E45AF"/>
    <w:rsid w:val="002E6BFC"/>
    <w:rsid w:val="002F0478"/>
    <w:rsid w:val="002F06AC"/>
    <w:rsid w:val="002F0AD5"/>
    <w:rsid w:val="002F14AC"/>
    <w:rsid w:val="002F1BD5"/>
    <w:rsid w:val="002F3D62"/>
    <w:rsid w:val="002F5592"/>
    <w:rsid w:val="002F7E89"/>
    <w:rsid w:val="00304079"/>
    <w:rsid w:val="00304DEC"/>
    <w:rsid w:val="003051A7"/>
    <w:rsid w:val="00306A58"/>
    <w:rsid w:val="003074A6"/>
    <w:rsid w:val="003079F4"/>
    <w:rsid w:val="003119E0"/>
    <w:rsid w:val="003142F6"/>
    <w:rsid w:val="00316AD8"/>
    <w:rsid w:val="00316D68"/>
    <w:rsid w:val="00316EEA"/>
    <w:rsid w:val="00317197"/>
    <w:rsid w:val="00317C3A"/>
    <w:rsid w:val="003208BB"/>
    <w:rsid w:val="00321DF9"/>
    <w:rsid w:val="00324687"/>
    <w:rsid w:val="00325408"/>
    <w:rsid w:val="00326B3C"/>
    <w:rsid w:val="00327C69"/>
    <w:rsid w:val="00330071"/>
    <w:rsid w:val="00330C54"/>
    <w:rsid w:val="0033112A"/>
    <w:rsid w:val="00331C8B"/>
    <w:rsid w:val="00331FD4"/>
    <w:rsid w:val="00332C93"/>
    <w:rsid w:val="00333B52"/>
    <w:rsid w:val="00335DE3"/>
    <w:rsid w:val="00336D1B"/>
    <w:rsid w:val="003375BE"/>
    <w:rsid w:val="00337884"/>
    <w:rsid w:val="00337E88"/>
    <w:rsid w:val="003401A7"/>
    <w:rsid w:val="00340D28"/>
    <w:rsid w:val="00344539"/>
    <w:rsid w:val="0034585A"/>
    <w:rsid w:val="00346728"/>
    <w:rsid w:val="00347AD3"/>
    <w:rsid w:val="00350837"/>
    <w:rsid w:val="003513BC"/>
    <w:rsid w:val="00352090"/>
    <w:rsid w:val="0035219F"/>
    <w:rsid w:val="00352723"/>
    <w:rsid w:val="00354022"/>
    <w:rsid w:val="00354A58"/>
    <w:rsid w:val="003551A9"/>
    <w:rsid w:val="00355897"/>
    <w:rsid w:val="00357BCE"/>
    <w:rsid w:val="00360052"/>
    <w:rsid w:val="00360099"/>
    <w:rsid w:val="00360205"/>
    <w:rsid w:val="00360698"/>
    <w:rsid w:val="00360A15"/>
    <w:rsid w:val="00360CF6"/>
    <w:rsid w:val="00360D5E"/>
    <w:rsid w:val="00361FBE"/>
    <w:rsid w:val="0036208E"/>
    <w:rsid w:val="003640C0"/>
    <w:rsid w:val="00365F99"/>
    <w:rsid w:val="00367B6E"/>
    <w:rsid w:val="00367BC5"/>
    <w:rsid w:val="00370534"/>
    <w:rsid w:val="0037161C"/>
    <w:rsid w:val="003733BF"/>
    <w:rsid w:val="003765EB"/>
    <w:rsid w:val="00377D0B"/>
    <w:rsid w:val="0038000F"/>
    <w:rsid w:val="00380221"/>
    <w:rsid w:val="003826F1"/>
    <w:rsid w:val="003828FF"/>
    <w:rsid w:val="00383E74"/>
    <w:rsid w:val="0039095C"/>
    <w:rsid w:val="00390BC9"/>
    <w:rsid w:val="003912F5"/>
    <w:rsid w:val="0039190F"/>
    <w:rsid w:val="00392BC7"/>
    <w:rsid w:val="003933BB"/>
    <w:rsid w:val="00393A1B"/>
    <w:rsid w:val="00394154"/>
    <w:rsid w:val="00394620"/>
    <w:rsid w:val="00396262"/>
    <w:rsid w:val="003976D0"/>
    <w:rsid w:val="00397D49"/>
    <w:rsid w:val="003A0F7C"/>
    <w:rsid w:val="003A246F"/>
    <w:rsid w:val="003A27CC"/>
    <w:rsid w:val="003A2885"/>
    <w:rsid w:val="003A321D"/>
    <w:rsid w:val="003A44DB"/>
    <w:rsid w:val="003A46BD"/>
    <w:rsid w:val="003A5E1C"/>
    <w:rsid w:val="003A6C3E"/>
    <w:rsid w:val="003A6C7D"/>
    <w:rsid w:val="003A7244"/>
    <w:rsid w:val="003A7792"/>
    <w:rsid w:val="003B13B9"/>
    <w:rsid w:val="003B164F"/>
    <w:rsid w:val="003B5AE5"/>
    <w:rsid w:val="003B6530"/>
    <w:rsid w:val="003B73ED"/>
    <w:rsid w:val="003C1D99"/>
    <w:rsid w:val="003C29D0"/>
    <w:rsid w:val="003C53E4"/>
    <w:rsid w:val="003C5997"/>
    <w:rsid w:val="003C6035"/>
    <w:rsid w:val="003C6055"/>
    <w:rsid w:val="003D0143"/>
    <w:rsid w:val="003D0622"/>
    <w:rsid w:val="003D111D"/>
    <w:rsid w:val="003D280E"/>
    <w:rsid w:val="003D34C0"/>
    <w:rsid w:val="003D5700"/>
    <w:rsid w:val="003D601F"/>
    <w:rsid w:val="003D61BF"/>
    <w:rsid w:val="003D7014"/>
    <w:rsid w:val="003D7FCF"/>
    <w:rsid w:val="003E02F6"/>
    <w:rsid w:val="003E03CF"/>
    <w:rsid w:val="003E0CE2"/>
    <w:rsid w:val="003E0E46"/>
    <w:rsid w:val="003E1EB3"/>
    <w:rsid w:val="003E2B09"/>
    <w:rsid w:val="003E3978"/>
    <w:rsid w:val="003E3A26"/>
    <w:rsid w:val="003E3EEE"/>
    <w:rsid w:val="003E4237"/>
    <w:rsid w:val="003E4644"/>
    <w:rsid w:val="003E538E"/>
    <w:rsid w:val="003E54FF"/>
    <w:rsid w:val="003E6250"/>
    <w:rsid w:val="003E699E"/>
    <w:rsid w:val="003E6DCB"/>
    <w:rsid w:val="003E72D0"/>
    <w:rsid w:val="003F0C86"/>
    <w:rsid w:val="003F15FC"/>
    <w:rsid w:val="003F1961"/>
    <w:rsid w:val="003F29AC"/>
    <w:rsid w:val="003F68D9"/>
    <w:rsid w:val="003F77DB"/>
    <w:rsid w:val="00400882"/>
    <w:rsid w:val="004026F6"/>
    <w:rsid w:val="00402777"/>
    <w:rsid w:val="00402B38"/>
    <w:rsid w:val="00402FF3"/>
    <w:rsid w:val="00403AD4"/>
    <w:rsid w:val="0040426D"/>
    <w:rsid w:val="00405222"/>
    <w:rsid w:val="004066C1"/>
    <w:rsid w:val="0040688E"/>
    <w:rsid w:val="004070C8"/>
    <w:rsid w:val="00410B49"/>
    <w:rsid w:val="00410DC2"/>
    <w:rsid w:val="00411147"/>
    <w:rsid w:val="00412B77"/>
    <w:rsid w:val="0041391C"/>
    <w:rsid w:val="00414FC2"/>
    <w:rsid w:val="00415895"/>
    <w:rsid w:val="00415982"/>
    <w:rsid w:val="00420C16"/>
    <w:rsid w:val="00421342"/>
    <w:rsid w:val="00423776"/>
    <w:rsid w:val="0042612A"/>
    <w:rsid w:val="00426338"/>
    <w:rsid w:val="00426463"/>
    <w:rsid w:val="00430FC0"/>
    <w:rsid w:val="0043177F"/>
    <w:rsid w:val="00431DC1"/>
    <w:rsid w:val="00433C19"/>
    <w:rsid w:val="004346B5"/>
    <w:rsid w:val="00434DC3"/>
    <w:rsid w:val="0043713D"/>
    <w:rsid w:val="00437AA2"/>
    <w:rsid w:val="0044061E"/>
    <w:rsid w:val="00440FE9"/>
    <w:rsid w:val="0044135E"/>
    <w:rsid w:val="004432A6"/>
    <w:rsid w:val="0044351C"/>
    <w:rsid w:val="00444528"/>
    <w:rsid w:val="00444618"/>
    <w:rsid w:val="00444C1D"/>
    <w:rsid w:val="00444E3B"/>
    <w:rsid w:val="00446A97"/>
    <w:rsid w:val="00447283"/>
    <w:rsid w:val="00450A26"/>
    <w:rsid w:val="0045104D"/>
    <w:rsid w:val="00452EB1"/>
    <w:rsid w:val="004543ED"/>
    <w:rsid w:val="00454446"/>
    <w:rsid w:val="00454780"/>
    <w:rsid w:val="0045481A"/>
    <w:rsid w:val="00454953"/>
    <w:rsid w:val="00455FFD"/>
    <w:rsid w:val="004563B2"/>
    <w:rsid w:val="004564DA"/>
    <w:rsid w:val="00456D8D"/>
    <w:rsid w:val="00456D8F"/>
    <w:rsid w:val="00460273"/>
    <w:rsid w:val="0046075B"/>
    <w:rsid w:val="00460BF5"/>
    <w:rsid w:val="00461A9A"/>
    <w:rsid w:val="00461E87"/>
    <w:rsid w:val="00463035"/>
    <w:rsid w:val="00466D7B"/>
    <w:rsid w:val="00467307"/>
    <w:rsid w:val="004679D8"/>
    <w:rsid w:val="0047023A"/>
    <w:rsid w:val="0047042D"/>
    <w:rsid w:val="004746D1"/>
    <w:rsid w:val="00475863"/>
    <w:rsid w:val="00475879"/>
    <w:rsid w:val="004766E7"/>
    <w:rsid w:val="00476C7F"/>
    <w:rsid w:val="00476D4F"/>
    <w:rsid w:val="0047761A"/>
    <w:rsid w:val="00480647"/>
    <w:rsid w:val="00480C6B"/>
    <w:rsid w:val="00483042"/>
    <w:rsid w:val="0048432E"/>
    <w:rsid w:val="00485105"/>
    <w:rsid w:val="00485617"/>
    <w:rsid w:val="0048724A"/>
    <w:rsid w:val="00490162"/>
    <w:rsid w:val="00493439"/>
    <w:rsid w:val="00494A91"/>
    <w:rsid w:val="00494BF7"/>
    <w:rsid w:val="0049522C"/>
    <w:rsid w:val="00495FA2"/>
    <w:rsid w:val="004A1107"/>
    <w:rsid w:val="004A1EC7"/>
    <w:rsid w:val="004A3B0A"/>
    <w:rsid w:val="004A3B20"/>
    <w:rsid w:val="004A3B63"/>
    <w:rsid w:val="004A421E"/>
    <w:rsid w:val="004A448A"/>
    <w:rsid w:val="004A476A"/>
    <w:rsid w:val="004A7424"/>
    <w:rsid w:val="004A7438"/>
    <w:rsid w:val="004A7AEA"/>
    <w:rsid w:val="004B23D7"/>
    <w:rsid w:val="004B2B19"/>
    <w:rsid w:val="004B6465"/>
    <w:rsid w:val="004B6954"/>
    <w:rsid w:val="004B7739"/>
    <w:rsid w:val="004B7C14"/>
    <w:rsid w:val="004B7F96"/>
    <w:rsid w:val="004C3D30"/>
    <w:rsid w:val="004C4C77"/>
    <w:rsid w:val="004C57CE"/>
    <w:rsid w:val="004D0C48"/>
    <w:rsid w:val="004D1392"/>
    <w:rsid w:val="004D2747"/>
    <w:rsid w:val="004D2773"/>
    <w:rsid w:val="004D37E1"/>
    <w:rsid w:val="004D3A8D"/>
    <w:rsid w:val="004D4453"/>
    <w:rsid w:val="004D484F"/>
    <w:rsid w:val="004D5D1D"/>
    <w:rsid w:val="004D691F"/>
    <w:rsid w:val="004D69EA"/>
    <w:rsid w:val="004D78B2"/>
    <w:rsid w:val="004E10C3"/>
    <w:rsid w:val="004E1219"/>
    <w:rsid w:val="004E238A"/>
    <w:rsid w:val="004E3FE4"/>
    <w:rsid w:val="004E73E3"/>
    <w:rsid w:val="004F1166"/>
    <w:rsid w:val="004F1F9F"/>
    <w:rsid w:val="004F3274"/>
    <w:rsid w:val="004F3778"/>
    <w:rsid w:val="004F390D"/>
    <w:rsid w:val="004F3BEF"/>
    <w:rsid w:val="004F3CB1"/>
    <w:rsid w:val="004F506E"/>
    <w:rsid w:val="004F78DD"/>
    <w:rsid w:val="004F7943"/>
    <w:rsid w:val="00500111"/>
    <w:rsid w:val="005003D1"/>
    <w:rsid w:val="00500FEC"/>
    <w:rsid w:val="005011C1"/>
    <w:rsid w:val="00501312"/>
    <w:rsid w:val="005013AB"/>
    <w:rsid w:val="005014D2"/>
    <w:rsid w:val="00501573"/>
    <w:rsid w:val="005027D4"/>
    <w:rsid w:val="005053DE"/>
    <w:rsid w:val="00505D05"/>
    <w:rsid w:val="00506BFD"/>
    <w:rsid w:val="00506E5E"/>
    <w:rsid w:val="00512DAF"/>
    <w:rsid w:val="00512EF1"/>
    <w:rsid w:val="00512F2E"/>
    <w:rsid w:val="0051378B"/>
    <w:rsid w:val="00513A61"/>
    <w:rsid w:val="00515AFC"/>
    <w:rsid w:val="00517076"/>
    <w:rsid w:val="00520A33"/>
    <w:rsid w:val="00521EEF"/>
    <w:rsid w:val="00522957"/>
    <w:rsid w:val="00523134"/>
    <w:rsid w:val="00523E78"/>
    <w:rsid w:val="00523FAB"/>
    <w:rsid w:val="0052441E"/>
    <w:rsid w:val="00524D49"/>
    <w:rsid w:val="005259F7"/>
    <w:rsid w:val="00525F28"/>
    <w:rsid w:val="0053103C"/>
    <w:rsid w:val="00532255"/>
    <w:rsid w:val="0053239C"/>
    <w:rsid w:val="00533FAA"/>
    <w:rsid w:val="00536708"/>
    <w:rsid w:val="005371FF"/>
    <w:rsid w:val="00537997"/>
    <w:rsid w:val="00537D5D"/>
    <w:rsid w:val="00540625"/>
    <w:rsid w:val="005424C0"/>
    <w:rsid w:val="005425CA"/>
    <w:rsid w:val="005425E7"/>
    <w:rsid w:val="00542BC8"/>
    <w:rsid w:val="00543DB4"/>
    <w:rsid w:val="00545455"/>
    <w:rsid w:val="00546607"/>
    <w:rsid w:val="00547397"/>
    <w:rsid w:val="0054769B"/>
    <w:rsid w:val="0055008A"/>
    <w:rsid w:val="00550F88"/>
    <w:rsid w:val="00551ED9"/>
    <w:rsid w:val="00552E31"/>
    <w:rsid w:val="005545B9"/>
    <w:rsid w:val="00554D8E"/>
    <w:rsid w:val="00554F40"/>
    <w:rsid w:val="005561F2"/>
    <w:rsid w:val="00556332"/>
    <w:rsid w:val="00556566"/>
    <w:rsid w:val="0056103C"/>
    <w:rsid w:val="005625FB"/>
    <w:rsid w:val="00562B16"/>
    <w:rsid w:val="00564920"/>
    <w:rsid w:val="0056573D"/>
    <w:rsid w:val="005659B6"/>
    <w:rsid w:val="00566CD8"/>
    <w:rsid w:val="0056761B"/>
    <w:rsid w:val="00570334"/>
    <w:rsid w:val="00572C6E"/>
    <w:rsid w:val="005753FC"/>
    <w:rsid w:val="00576D98"/>
    <w:rsid w:val="005809C1"/>
    <w:rsid w:val="00580E2A"/>
    <w:rsid w:val="0058181B"/>
    <w:rsid w:val="00583028"/>
    <w:rsid w:val="005851D1"/>
    <w:rsid w:val="0058574B"/>
    <w:rsid w:val="005867BF"/>
    <w:rsid w:val="00586FE3"/>
    <w:rsid w:val="0058734A"/>
    <w:rsid w:val="00587EE3"/>
    <w:rsid w:val="0059100D"/>
    <w:rsid w:val="0059211E"/>
    <w:rsid w:val="0059236F"/>
    <w:rsid w:val="005926EE"/>
    <w:rsid w:val="005928BC"/>
    <w:rsid w:val="00592D9A"/>
    <w:rsid w:val="00592F25"/>
    <w:rsid w:val="00593E3C"/>
    <w:rsid w:val="00594536"/>
    <w:rsid w:val="0059557C"/>
    <w:rsid w:val="0059698E"/>
    <w:rsid w:val="00597CE1"/>
    <w:rsid w:val="005A0154"/>
    <w:rsid w:val="005A13AE"/>
    <w:rsid w:val="005A17CC"/>
    <w:rsid w:val="005A24CB"/>
    <w:rsid w:val="005A297B"/>
    <w:rsid w:val="005A2FEA"/>
    <w:rsid w:val="005A329D"/>
    <w:rsid w:val="005A3F8C"/>
    <w:rsid w:val="005A49B2"/>
    <w:rsid w:val="005A57F7"/>
    <w:rsid w:val="005A59AE"/>
    <w:rsid w:val="005B177F"/>
    <w:rsid w:val="005B35BF"/>
    <w:rsid w:val="005B44A3"/>
    <w:rsid w:val="005B49E1"/>
    <w:rsid w:val="005B4C56"/>
    <w:rsid w:val="005B57B5"/>
    <w:rsid w:val="005B6D88"/>
    <w:rsid w:val="005B71E3"/>
    <w:rsid w:val="005B79DB"/>
    <w:rsid w:val="005C11D6"/>
    <w:rsid w:val="005C24AC"/>
    <w:rsid w:val="005C3F3D"/>
    <w:rsid w:val="005C43AE"/>
    <w:rsid w:val="005C4665"/>
    <w:rsid w:val="005C4691"/>
    <w:rsid w:val="005C6434"/>
    <w:rsid w:val="005D0396"/>
    <w:rsid w:val="005D0C82"/>
    <w:rsid w:val="005D3785"/>
    <w:rsid w:val="005D3E05"/>
    <w:rsid w:val="005D5986"/>
    <w:rsid w:val="005D69F2"/>
    <w:rsid w:val="005D6A42"/>
    <w:rsid w:val="005D72F3"/>
    <w:rsid w:val="005E0A5B"/>
    <w:rsid w:val="005E17EC"/>
    <w:rsid w:val="005E25CA"/>
    <w:rsid w:val="005E417B"/>
    <w:rsid w:val="005E62BE"/>
    <w:rsid w:val="005E71FF"/>
    <w:rsid w:val="005F08CC"/>
    <w:rsid w:val="005F0E63"/>
    <w:rsid w:val="005F311B"/>
    <w:rsid w:val="005F3527"/>
    <w:rsid w:val="005F79B2"/>
    <w:rsid w:val="00600612"/>
    <w:rsid w:val="006007D7"/>
    <w:rsid w:val="006013DB"/>
    <w:rsid w:val="006024CA"/>
    <w:rsid w:val="006025FD"/>
    <w:rsid w:val="00602771"/>
    <w:rsid w:val="00602B53"/>
    <w:rsid w:val="00604BC4"/>
    <w:rsid w:val="00605D3C"/>
    <w:rsid w:val="00605EEB"/>
    <w:rsid w:val="00606B35"/>
    <w:rsid w:val="00612FF1"/>
    <w:rsid w:val="00613AEB"/>
    <w:rsid w:val="00613C4E"/>
    <w:rsid w:val="00613FBF"/>
    <w:rsid w:val="00614C93"/>
    <w:rsid w:val="00614EC4"/>
    <w:rsid w:val="006156FD"/>
    <w:rsid w:val="00615A47"/>
    <w:rsid w:val="00616552"/>
    <w:rsid w:val="00616649"/>
    <w:rsid w:val="0062030B"/>
    <w:rsid w:val="00620D6A"/>
    <w:rsid w:val="006212DC"/>
    <w:rsid w:val="0062217C"/>
    <w:rsid w:val="006225A7"/>
    <w:rsid w:val="00623C3D"/>
    <w:rsid w:val="00625328"/>
    <w:rsid w:val="006261B6"/>
    <w:rsid w:val="00630602"/>
    <w:rsid w:val="0063152B"/>
    <w:rsid w:val="00632094"/>
    <w:rsid w:val="00632CF8"/>
    <w:rsid w:val="00632F4B"/>
    <w:rsid w:val="006332B1"/>
    <w:rsid w:val="006343C3"/>
    <w:rsid w:val="00634756"/>
    <w:rsid w:val="00634B66"/>
    <w:rsid w:val="00635817"/>
    <w:rsid w:val="006358A7"/>
    <w:rsid w:val="00635FA6"/>
    <w:rsid w:val="00636F31"/>
    <w:rsid w:val="00640847"/>
    <w:rsid w:val="00640B2E"/>
    <w:rsid w:val="006422E8"/>
    <w:rsid w:val="00642F97"/>
    <w:rsid w:val="00643331"/>
    <w:rsid w:val="006441D7"/>
    <w:rsid w:val="00644A83"/>
    <w:rsid w:val="00644F79"/>
    <w:rsid w:val="00644F7C"/>
    <w:rsid w:val="006456A0"/>
    <w:rsid w:val="00645AA5"/>
    <w:rsid w:val="00645E9E"/>
    <w:rsid w:val="006461DB"/>
    <w:rsid w:val="00646A51"/>
    <w:rsid w:val="00650DFA"/>
    <w:rsid w:val="00656116"/>
    <w:rsid w:val="00656180"/>
    <w:rsid w:val="0065636B"/>
    <w:rsid w:val="00656A90"/>
    <w:rsid w:val="00657AEE"/>
    <w:rsid w:val="006632E1"/>
    <w:rsid w:val="00663477"/>
    <w:rsid w:val="00664198"/>
    <w:rsid w:val="0066456B"/>
    <w:rsid w:val="00665B59"/>
    <w:rsid w:val="0067097C"/>
    <w:rsid w:val="00671735"/>
    <w:rsid w:val="006739C6"/>
    <w:rsid w:val="006752FD"/>
    <w:rsid w:val="00675F99"/>
    <w:rsid w:val="006822C1"/>
    <w:rsid w:val="0068303A"/>
    <w:rsid w:val="00683743"/>
    <w:rsid w:val="00683FB0"/>
    <w:rsid w:val="0068457C"/>
    <w:rsid w:val="00684628"/>
    <w:rsid w:val="00686525"/>
    <w:rsid w:val="00686CEE"/>
    <w:rsid w:val="00686F5A"/>
    <w:rsid w:val="0069044F"/>
    <w:rsid w:val="00690F9A"/>
    <w:rsid w:val="00690FF0"/>
    <w:rsid w:val="00692A37"/>
    <w:rsid w:val="006931FB"/>
    <w:rsid w:val="006961E0"/>
    <w:rsid w:val="00696545"/>
    <w:rsid w:val="00696643"/>
    <w:rsid w:val="00696F54"/>
    <w:rsid w:val="00696FA2"/>
    <w:rsid w:val="00697105"/>
    <w:rsid w:val="00697144"/>
    <w:rsid w:val="006A14A9"/>
    <w:rsid w:val="006A212A"/>
    <w:rsid w:val="006A3298"/>
    <w:rsid w:val="006A370D"/>
    <w:rsid w:val="006A384E"/>
    <w:rsid w:val="006A3C56"/>
    <w:rsid w:val="006A429F"/>
    <w:rsid w:val="006A4325"/>
    <w:rsid w:val="006A59AA"/>
    <w:rsid w:val="006A6493"/>
    <w:rsid w:val="006A6B30"/>
    <w:rsid w:val="006A6D71"/>
    <w:rsid w:val="006B281C"/>
    <w:rsid w:val="006B44E8"/>
    <w:rsid w:val="006B5FBA"/>
    <w:rsid w:val="006B63D5"/>
    <w:rsid w:val="006C085B"/>
    <w:rsid w:val="006C0AA0"/>
    <w:rsid w:val="006C1ABE"/>
    <w:rsid w:val="006C2215"/>
    <w:rsid w:val="006C2CA1"/>
    <w:rsid w:val="006C388F"/>
    <w:rsid w:val="006C3F26"/>
    <w:rsid w:val="006C44F2"/>
    <w:rsid w:val="006C4A96"/>
    <w:rsid w:val="006C5642"/>
    <w:rsid w:val="006C5786"/>
    <w:rsid w:val="006C5D4A"/>
    <w:rsid w:val="006C6842"/>
    <w:rsid w:val="006D0625"/>
    <w:rsid w:val="006D1DB1"/>
    <w:rsid w:val="006D2160"/>
    <w:rsid w:val="006D2381"/>
    <w:rsid w:val="006D3585"/>
    <w:rsid w:val="006D3995"/>
    <w:rsid w:val="006D3CF7"/>
    <w:rsid w:val="006D46ED"/>
    <w:rsid w:val="006D541F"/>
    <w:rsid w:val="006D558D"/>
    <w:rsid w:val="006D614E"/>
    <w:rsid w:val="006E0845"/>
    <w:rsid w:val="006E0F38"/>
    <w:rsid w:val="006E3353"/>
    <w:rsid w:val="006E3922"/>
    <w:rsid w:val="006E3FD9"/>
    <w:rsid w:val="006E432C"/>
    <w:rsid w:val="006E63D7"/>
    <w:rsid w:val="006E7FBB"/>
    <w:rsid w:val="006F0BFB"/>
    <w:rsid w:val="006F29AB"/>
    <w:rsid w:val="006F4275"/>
    <w:rsid w:val="006F44C4"/>
    <w:rsid w:val="006F581B"/>
    <w:rsid w:val="006F62C7"/>
    <w:rsid w:val="006F7845"/>
    <w:rsid w:val="006F7F91"/>
    <w:rsid w:val="00700466"/>
    <w:rsid w:val="00700805"/>
    <w:rsid w:val="00701860"/>
    <w:rsid w:val="00702C13"/>
    <w:rsid w:val="007053DD"/>
    <w:rsid w:val="00712BC0"/>
    <w:rsid w:val="00713440"/>
    <w:rsid w:val="00713BF7"/>
    <w:rsid w:val="007144DB"/>
    <w:rsid w:val="007159D6"/>
    <w:rsid w:val="00715C2C"/>
    <w:rsid w:val="007211A8"/>
    <w:rsid w:val="007212D0"/>
    <w:rsid w:val="007215E1"/>
    <w:rsid w:val="00723C9D"/>
    <w:rsid w:val="007254F1"/>
    <w:rsid w:val="007255D6"/>
    <w:rsid w:val="007256C3"/>
    <w:rsid w:val="007258AE"/>
    <w:rsid w:val="007268AD"/>
    <w:rsid w:val="00727DFB"/>
    <w:rsid w:val="0073305D"/>
    <w:rsid w:val="0073325F"/>
    <w:rsid w:val="007345E9"/>
    <w:rsid w:val="00735C86"/>
    <w:rsid w:val="00736351"/>
    <w:rsid w:val="0073642B"/>
    <w:rsid w:val="007371C3"/>
    <w:rsid w:val="00737E86"/>
    <w:rsid w:val="007422DC"/>
    <w:rsid w:val="00745C8E"/>
    <w:rsid w:val="00751B79"/>
    <w:rsid w:val="007527CE"/>
    <w:rsid w:val="007527F8"/>
    <w:rsid w:val="00753124"/>
    <w:rsid w:val="007536E6"/>
    <w:rsid w:val="00754894"/>
    <w:rsid w:val="00755C84"/>
    <w:rsid w:val="00756691"/>
    <w:rsid w:val="007577BE"/>
    <w:rsid w:val="0075784D"/>
    <w:rsid w:val="00760035"/>
    <w:rsid w:val="0076179C"/>
    <w:rsid w:val="00761822"/>
    <w:rsid w:val="0076186E"/>
    <w:rsid w:val="00761963"/>
    <w:rsid w:val="00762B17"/>
    <w:rsid w:val="00764695"/>
    <w:rsid w:val="00764880"/>
    <w:rsid w:val="00765123"/>
    <w:rsid w:val="00765562"/>
    <w:rsid w:val="00765D32"/>
    <w:rsid w:val="007661E5"/>
    <w:rsid w:val="007665E5"/>
    <w:rsid w:val="00767C29"/>
    <w:rsid w:val="00770260"/>
    <w:rsid w:val="00770F52"/>
    <w:rsid w:val="0077103F"/>
    <w:rsid w:val="00771FB4"/>
    <w:rsid w:val="007728CF"/>
    <w:rsid w:val="00772DD3"/>
    <w:rsid w:val="00773730"/>
    <w:rsid w:val="007749B9"/>
    <w:rsid w:val="00775175"/>
    <w:rsid w:val="00776658"/>
    <w:rsid w:val="00777798"/>
    <w:rsid w:val="007802C5"/>
    <w:rsid w:val="00780BE7"/>
    <w:rsid w:val="00780C7B"/>
    <w:rsid w:val="00781C4D"/>
    <w:rsid w:val="007831E0"/>
    <w:rsid w:val="007836DD"/>
    <w:rsid w:val="00783D6A"/>
    <w:rsid w:val="00784591"/>
    <w:rsid w:val="007856CF"/>
    <w:rsid w:val="00785739"/>
    <w:rsid w:val="00785E69"/>
    <w:rsid w:val="007861EF"/>
    <w:rsid w:val="007870D8"/>
    <w:rsid w:val="007872BE"/>
    <w:rsid w:val="00790642"/>
    <w:rsid w:val="00792290"/>
    <w:rsid w:val="00792512"/>
    <w:rsid w:val="0079262C"/>
    <w:rsid w:val="007930D6"/>
    <w:rsid w:val="0079331A"/>
    <w:rsid w:val="00793A61"/>
    <w:rsid w:val="0079506D"/>
    <w:rsid w:val="00795EC5"/>
    <w:rsid w:val="007A0A1D"/>
    <w:rsid w:val="007A22A1"/>
    <w:rsid w:val="007A2619"/>
    <w:rsid w:val="007A2C42"/>
    <w:rsid w:val="007A3220"/>
    <w:rsid w:val="007A3756"/>
    <w:rsid w:val="007A4102"/>
    <w:rsid w:val="007A458A"/>
    <w:rsid w:val="007A70D1"/>
    <w:rsid w:val="007A755C"/>
    <w:rsid w:val="007B050D"/>
    <w:rsid w:val="007B0636"/>
    <w:rsid w:val="007B1059"/>
    <w:rsid w:val="007B3AE3"/>
    <w:rsid w:val="007B5AEE"/>
    <w:rsid w:val="007B61CF"/>
    <w:rsid w:val="007B702B"/>
    <w:rsid w:val="007C4207"/>
    <w:rsid w:val="007C482A"/>
    <w:rsid w:val="007C55BB"/>
    <w:rsid w:val="007C59D3"/>
    <w:rsid w:val="007C6179"/>
    <w:rsid w:val="007C69A6"/>
    <w:rsid w:val="007C7983"/>
    <w:rsid w:val="007D1486"/>
    <w:rsid w:val="007D21A9"/>
    <w:rsid w:val="007D2489"/>
    <w:rsid w:val="007D2845"/>
    <w:rsid w:val="007D31C8"/>
    <w:rsid w:val="007D44F6"/>
    <w:rsid w:val="007D5C86"/>
    <w:rsid w:val="007D66BC"/>
    <w:rsid w:val="007D6780"/>
    <w:rsid w:val="007D78D6"/>
    <w:rsid w:val="007D7D03"/>
    <w:rsid w:val="007D7F1D"/>
    <w:rsid w:val="007E203B"/>
    <w:rsid w:val="007E3A1B"/>
    <w:rsid w:val="007E3F2B"/>
    <w:rsid w:val="007E4B68"/>
    <w:rsid w:val="007E6B4A"/>
    <w:rsid w:val="007E7BF3"/>
    <w:rsid w:val="007F1397"/>
    <w:rsid w:val="007F1693"/>
    <w:rsid w:val="007F1879"/>
    <w:rsid w:val="007F1D85"/>
    <w:rsid w:val="007F26E7"/>
    <w:rsid w:val="007F289A"/>
    <w:rsid w:val="007F5600"/>
    <w:rsid w:val="00800639"/>
    <w:rsid w:val="00800E56"/>
    <w:rsid w:val="00801E85"/>
    <w:rsid w:val="0080215D"/>
    <w:rsid w:val="00802B54"/>
    <w:rsid w:val="00802FD3"/>
    <w:rsid w:val="0080617E"/>
    <w:rsid w:val="008064E4"/>
    <w:rsid w:val="00807430"/>
    <w:rsid w:val="0080756B"/>
    <w:rsid w:val="008108FB"/>
    <w:rsid w:val="008109A2"/>
    <w:rsid w:val="0081279E"/>
    <w:rsid w:val="008143F3"/>
    <w:rsid w:val="00814930"/>
    <w:rsid w:val="008166CF"/>
    <w:rsid w:val="00817AA9"/>
    <w:rsid w:val="00820156"/>
    <w:rsid w:val="008201AB"/>
    <w:rsid w:val="008202A5"/>
    <w:rsid w:val="00820CCA"/>
    <w:rsid w:val="00822679"/>
    <w:rsid w:val="00822AA4"/>
    <w:rsid w:val="0082486F"/>
    <w:rsid w:val="0082525F"/>
    <w:rsid w:val="008257A8"/>
    <w:rsid w:val="0082651E"/>
    <w:rsid w:val="00826986"/>
    <w:rsid w:val="00830459"/>
    <w:rsid w:val="00831766"/>
    <w:rsid w:val="008320B2"/>
    <w:rsid w:val="00834DEB"/>
    <w:rsid w:val="00835648"/>
    <w:rsid w:val="00835D14"/>
    <w:rsid w:val="008367DF"/>
    <w:rsid w:val="00841C8D"/>
    <w:rsid w:val="0084495B"/>
    <w:rsid w:val="00845509"/>
    <w:rsid w:val="00846340"/>
    <w:rsid w:val="00850326"/>
    <w:rsid w:val="00850412"/>
    <w:rsid w:val="008505F0"/>
    <w:rsid w:val="00850AFF"/>
    <w:rsid w:val="00851799"/>
    <w:rsid w:val="008523C6"/>
    <w:rsid w:val="00852910"/>
    <w:rsid w:val="00855C38"/>
    <w:rsid w:val="00856152"/>
    <w:rsid w:val="00860A04"/>
    <w:rsid w:val="00861B94"/>
    <w:rsid w:val="00861DBE"/>
    <w:rsid w:val="0086426E"/>
    <w:rsid w:val="008644AF"/>
    <w:rsid w:val="008644DF"/>
    <w:rsid w:val="00865DB4"/>
    <w:rsid w:val="00865F44"/>
    <w:rsid w:val="00867242"/>
    <w:rsid w:val="00867636"/>
    <w:rsid w:val="008709B3"/>
    <w:rsid w:val="008713FD"/>
    <w:rsid w:val="00872EA4"/>
    <w:rsid w:val="008747AC"/>
    <w:rsid w:val="00874AB4"/>
    <w:rsid w:val="008763CC"/>
    <w:rsid w:val="00876470"/>
    <w:rsid w:val="00876738"/>
    <w:rsid w:val="00876CCB"/>
    <w:rsid w:val="0087779B"/>
    <w:rsid w:val="00881ABA"/>
    <w:rsid w:val="00882572"/>
    <w:rsid w:val="008827C5"/>
    <w:rsid w:val="008834B9"/>
    <w:rsid w:val="008837F3"/>
    <w:rsid w:val="0088410A"/>
    <w:rsid w:val="00884C4B"/>
    <w:rsid w:val="00884F56"/>
    <w:rsid w:val="0088596E"/>
    <w:rsid w:val="00885C1D"/>
    <w:rsid w:val="00886673"/>
    <w:rsid w:val="00886819"/>
    <w:rsid w:val="008879D8"/>
    <w:rsid w:val="008902CA"/>
    <w:rsid w:val="00890BE9"/>
    <w:rsid w:val="00890DED"/>
    <w:rsid w:val="00892563"/>
    <w:rsid w:val="008925C5"/>
    <w:rsid w:val="00892CD2"/>
    <w:rsid w:val="008930E0"/>
    <w:rsid w:val="00894738"/>
    <w:rsid w:val="00895002"/>
    <w:rsid w:val="008965C8"/>
    <w:rsid w:val="00897B85"/>
    <w:rsid w:val="008A0C4E"/>
    <w:rsid w:val="008A0FED"/>
    <w:rsid w:val="008A28D4"/>
    <w:rsid w:val="008A2FA0"/>
    <w:rsid w:val="008A30A3"/>
    <w:rsid w:val="008A3193"/>
    <w:rsid w:val="008A4067"/>
    <w:rsid w:val="008A459C"/>
    <w:rsid w:val="008A4D21"/>
    <w:rsid w:val="008A4ED2"/>
    <w:rsid w:val="008A72B6"/>
    <w:rsid w:val="008B14E6"/>
    <w:rsid w:val="008B1FDF"/>
    <w:rsid w:val="008B2C11"/>
    <w:rsid w:val="008B2C8A"/>
    <w:rsid w:val="008B3724"/>
    <w:rsid w:val="008B48F1"/>
    <w:rsid w:val="008B4E10"/>
    <w:rsid w:val="008B61FD"/>
    <w:rsid w:val="008B6D6D"/>
    <w:rsid w:val="008B72FC"/>
    <w:rsid w:val="008C3DE5"/>
    <w:rsid w:val="008C402E"/>
    <w:rsid w:val="008C49F6"/>
    <w:rsid w:val="008C60A5"/>
    <w:rsid w:val="008C6112"/>
    <w:rsid w:val="008C6960"/>
    <w:rsid w:val="008C702A"/>
    <w:rsid w:val="008C70CB"/>
    <w:rsid w:val="008D011C"/>
    <w:rsid w:val="008D0298"/>
    <w:rsid w:val="008D078D"/>
    <w:rsid w:val="008D0832"/>
    <w:rsid w:val="008D1523"/>
    <w:rsid w:val="008D15F8"/>
    <w:rsid w:val="008D1A25"/>
    <w:rsid w:val="008D2035"/>
    <w:rsid w:val="008D21DA"/>
    <w:rsid w:val="008D284D"/>
    <w:rsid w:val="008D2E0E"/>
    <w:rsid w:val="008D4C9B"/>
    <w:rsid w:val="008D6330"/>
    <w:rsid w:val="008D6BDF"/>
    <w:rsid w:val="008D7932"/>
    <w:rsid w:val="008D79E6"/>
    <w:rsid w:val="008D7CF2"/>
    <w:rsid w:val="008E0304"/>
    <w:rsid w:val="008E0494"/>
    <w:rsid w:val="008E0735"/>
    <w:rsid w:val="008E1270"/>
    <w:rsid w:val="008E18FF"/>
    <w:rsid w:val="008E27EB"/>
    <w:rsid w:val="008E2972"/>
    <w:rsid w:val="008E5938"/>
    <w:rsid w:val="008E6000"/>
    <w:rsid w:val="008E7584"/>
    <w:rsid w:val="008F00B3"/>
    <w:rsid w:val="008F01CC"/>
    <w:rsid w:val="008F04CE"/>
    <w:rsid w:val="008F1F81"/>
    <w:rsid w:val="008F3B43"/>
    <w:rsid w:val="008F5165"/>
    <w:rsid w:val="00900B5D"/>
    <w:rsid w:val="00900DDC"/>
    <w:rsid w:val="009011FF"/>
    <w:rsid w:val="00901AAA"/>
    <w:rsid w:val="00901CE6"/>
    <w:rsid w:val="009037A6"/>
    <w:rsid w:val="00905077"/>
    <w:rsid w:val="00905F95"/>
    <w:rsid w:val="00910CE5"/>
    <w:rsid w:val="00913E05"/>
    <w:rsid w:val="0091406B"/>
    <w:rsid w:val="00914B2A"/>
    <w:rsid w:val="00917007"/>
    <w:rsid w:val="0091747B"/>
    <w:rsid w:val="00917920"/>
    <w:rsid w:val="00917A7B"/>
    <w:rsid w:val="00920395"/>
    <w:rsid w:val="009213A4"/>
    <w:rsid w:val="00921CC6"/>
    <w:rsid w:val="009222A7"/>
    <w:rsid w:val="00923567"/>
    <w:rsid w:val="00925E3C"/>
    <w:rsid w:val="00925E76"/>
    <w:rsid w:val="0092609D"/>
    <w:rsid w:val="00926A5F"/>
    <w:rsid w:val="00927628"/>
    <w:rsid w:val="00930BFC"/>
    <w:rsid w:val="0093199F"/>
    <w:rsid w:val="00932BBB"/>
    <w:rsid w:val="00933A58"/>
    <w:rsid w:val="00933E43"/>
    <w:rsid w:val="0093470D"/>
    <w:rsid w:val="00935BB5"/>
    <w:rsid w:val="00935C81"/>
    <w:rsid w:val="00935CBF"/>
    <w:rsid w:val="009364E0"/>
    <w:rsid w:val="0093728D"/>
    <w:rsid w:val="00943949"/>
    <w:rsid w:val="00944B60"/>
    <w:rsid w:val="00944F79"/>
    <w:rsid w:val="009452FE"/>
    <w:rsid w:val="00946FC9"/>
    <w:rsid w:val="0094740D"/>
    <w:rsid w:val="00947454"/>
    <w:rsid w:val="0094783C"/>
    <w:rsid w:val="00947E2E"/>
    <w:rsid w:val="0095068A"/>
    <w:rsid w:val="00951AD6"/>
    <w:rsid w:val="00952039"/>
    <w:rsid w:val="00953FAB"/>
    <w:rsid w:val="00954076"/>
    <w:rsid w:val="00956161"/>
    <w:rsid w:val="0095638E"/>
    <w:rsid w:val="009563A8"/>
    <w:rsid w:val="00960174"/>
    <w:rsid w:val="0096093A"/>
    <w:rsid w:val="00961559"/>
    <w:rsid w:val="00961680"/>
    <w:rsid w:val="00961ACF"/>
    <w:rsid w:val="00961C1E"/>
    <w:rsid w:val="0096265D"/>
    <w:rsid w:val="00962DED"/>
    <w:rsid w:val="0096435E"/>
    <w:rsid w:val="00965B62"/>
    <w:rsid w:val="009677E3"/>
    <w:rsid w:val="00967CCF"/>
    <w:rsid w:val="0097027A"/>
    <w:rsid w:val="00970490"/>
    <w:rsid w:val="00970679"/>
    <w:rsid w:val="009706B9"/>
    <w:rsid w:val="00970C35"/>
    <w:rsid w:val="00971161"/>
    <w:rsid w:val="009723C8"/>
    <w:rsid w:val="00976EE2"/>
    <w:rsid w:val="0098235C"/>
    <w:rsid w:val="0098312B"/>
    <w:rsid w:val="0098344C"/>
    <w:rsid w:val="00983745"/>
    <w:rsid w:val="009842AA"/>
    <w:rsid w:val="00984520"/>
    <w:rsid w:val="00985DE4"/>
    <w:rsid w:val="00986876"/>
    <w:rsid w:val="009869E4"/>
    <w:rsid w:val="00986D55"/>
    <w:rsid w:val="00987102"/>
    <w:rsid w:val="009904F0"/>
    <w:rsid w:val="00990E68"/>
    <w:rsid w:val="009911B2"/>
    <w:rsid w:val="00992A3A"/>
    <w:rsid w:val="00992FA0"/>
    <w:rsid w:val="009943AF"/>
    <w:rsid w:val="009943FE"/>
    <w:rsid w:val="00994645"/>
    <w:rsid w:val="00995552"/>
    <w:rsid w:val="0099586F"/>
    <w:rsid w:val="00997F03"/>
    <w:rsid w:val="009A0546"/>
    <w:rsid w:val="009A092B"/>
    <w:rsid w:val="009A0C57"/>
    <w:rsid w:val="009A192F"/>
    <w:rsid w:val="009A3EF4"/>
    <w:rsid w:val="009A46A8"/>
    <w:rsid w:val="009A51AB"/>
    <w:rsid w:val="009A5486"/>
    <w:rsid w:val="009A55B9"/>
    <w:rsid w:val="009A6456"/>
    <w:rsid w:val="009A7230"/>
    <w:rsid w:val="009A73FC"/>
    <w:rsid w:val="009A7EAB"/>
    <w:rsid w:val="009B0C94"/>
    <w:rsid w:val="009B0F9C"/>
    <w:rsid w:val="009B2514"/>
    <w:rsid w:val="009B34B1"/>
    <w:rsid w:val="009B4FE4"/>
    <w:rsid w:val="009B5213"/>
    <w:rsid w:val="009B5658"/>
    <w:rsid w:val="009B5DCB"/>
    <w:rsid w:val="009B5E7F"/>
    <w:rsid w:val="009B6475"/>
    <w:rsid w:val="009B6787"/>
    <w:rsid w:val="009B749A"/>
    <w:rsid w:val="009B7E1D"/>
    <w:rsid w:val="009C00F1"/>
    <w:rsid w:val="009C0B75"/>
    <w:rsid w:val="009C17BF"/>
    <w:rsid w:val="009C1C79"/>
    <w:rsid w:val="009C2921"/>
    <w:rsid w:val="009C2E30"/>
    <w:rsid w:val="009C4375"/>
    <w:rsid w:val="009C5527"/>
    <w:rsid w:val="009C6E7A"/>
    <w:rsid w:val="009C6FF4"/>
    <w:rsid w:val="009D0E0A"/>
    <w:rsid w:val="009D0EFC"/>
    <w:rsid w:val="009D29AD"/>
    <w:rsid w:val="009D3F16"/>
    <w:rsid w:val="009D5B82"/>
    <w:rsid w:val="009D63A5"/>
    <w:rsid w:val="009D6442"/>
    <w:rsid w:val="009D7A66"/>
    <w:rsid w:val="009E31AB"/>
    <w:rsid w:val="009E599B"/>
    <w:rsid w:val="009E5CB4"/>
    <w:rsid w:val="009E6AE3"/>
    <w:rsid w:val="009E6D49"/>
    <w:rsid w:val="009E70F2"/>
    <w:rsid w:val="009E71C1"/>
    <w:rsid w:val="009F05B6"/>
    <w:rsid w:val="009F0D0E"/>
    <w:rsid w:val="009F20E5"/>
    <w:rsid w:val="009F3A8F"/>
    <w:rsid w:val="009F3D4B"/>
    <w:rsid w:val="009F3EEA"/>
    <w:rsid w:val="009F476C"/>
    <w:rsid w:val="009F49DE"/>
    <w:rsid w:val="009F63E9"/>
    <w:rsid w:val="009F662E"/>
    <w:rsid w:val="009F700C"/>
    <w:rsid w:val="009F7C73"/>
    <w:rsid w:val="009F7E65"/>
    <w:rsid w:val="00A01BF3"/>
    <w:rsid w:val="00A01C35"/>
    <w:rsid w:val="00A024BF"/>
    <w:rsid w:val="00A02A7B"/>
    <w:rsid w:val="00A04F36"/>
    <w:rsid w:val="00A05672"/>
    <w:rsid w:val="00A056CF"/>
    <w:rsid w:val="00A076D0"/>
    <w:rsid w:val="00A079BB"/>
    <w:rsid w:val="00A07E2D"/>
    <w:rsid w:val="00A10B5C"/>
    <w:rsid w:val="00A115E1"/>
    <w:rsid w:val="00A11EA3"/>
    <w:rsid w:val="00A129C0"/>
    <w:rsid w:val="00A12AD4"/>
    <w:rsid w:val="00A13440"/>
    <w:rsid w:val="00A15A11"/>
    <w:rsid w:val="00A16349"/>
    <w:rsid w:val="00A202B8"/>
    <w:rsid w:val="00A2068D"/>
    <w:rsid w:val="00A2151B"/>
    <w:rsid w:val="00A22387"/>
    <w:rsid w:val="00A226AC"/>
    <w:rsid w:val="00A23B07"/>
    <w:rsid w:val="00A23CB5"/>
    <w:rsid w:val="00A2514A"/>
    <w:rsid w:val="00A251FE"/>
    <w:rsid w:val="00A252F9"/>
    <w:rsid w:val="00A25E76"/>
    <w:rsid w:val="00A263EA"/>
    <w:rsid w:val="00A26BC3"/>
    <w:rsid w:val="00A275DB"/>
    <w:rsid w:val="00A27D95"/>
    <w:rsid w:val="00A30290"/>
    <w:rsid w:val="00A302F6"/>
    <w:rsid w:val="00A31446"/>
    <w:rsid w:val="00A318E0"/>
    <w:rsid w:val="00A31FA6"/>
    <w:rsid w:val="00A32451"/>
    <w:rsid w:val="00A330CA"/>
    <w:rsid w:val="00A333C5"/>
    <w:rsid w:val="00A350D9"/>
    <w:rsid w:val="00A35A78"/>
    <w:rsid w:val="00A35E8A"/>
    <w:rsid w:val="00A360E2"/>
    <w:rsid w:val="00A402C9"/>
    <w:rsid w:val="00A4126B"/>
    <w:rsid w:val="00A413CC"/>
    <w:rsid w:val="00A432CA"/>
    <w:rsid w:val="00A449F6"/>
    <w:rsid w:val="00A46619"/>
    <w:rsid w:val="00A50094"/>
    <w:rsid w:val="00A50D1E"/>
    <w:rsid w:val="00A51A99"/>
    <w:rsid w:val="00A52075"/>
    <w:rsid w:val="00A5288C"/>
    <w:rsid w:val="00A537E5"/>
    <w:rsid w:val="00A564CC"/>
    <w:rsid w:val="00A569BD"/>
    <w:rsid w:val="00A569E3"/>
    <w:rsid w:val="00A56A04"/>
    <w:rsid w:val="00A56E6C"/>
    <w:rsid w:val="00A570FA"/>
    <w:rsid w:val="00A57399"/>
    <w:rsid w:val="00A577BE"/>
    <w:rsid w:val="00A6051D"/>
    <w:rsid w:val="00A61B8F"/>
    <w:rsid w:val="00A63350"/>
    <w:rsid w:val="00A6463F"/>
    <w:rsid w:val="00A64E88"/>
    <w:rsid w:val="00A64E9A"/>
    <w:rsid w:val="00A65030"/>
    <w:rsid w:val="00A6555F"/>
    <w:rsid w:val="00A65D6F"/>
    <w:rsid w:val="00A6683B"/>
    <w:rsid w:val="00A66BB8"/>
    <w:rsid w:val="00A67C53"/>
    <w:rsid w:val="00A7068E"/>
    <w:rsid w:val="00A7075F"/>
    <w:rsid w:val="00A70BFF"/>
    <w:rsid w:val="00A70CA0"/>
    <w:rsid w:val="00A70FC9"/>
    <w:rsid w:val="00A710C6"/>
    <w:rsid w:val="00A7116D"/>
    <w:rsid w:val="00A71DC2"/>
    <w:rsid w:val="00A727C2"/>
    <w:rsid w:val="00A72DD9"/>
    <w:rsid w:val="00A74AB5"/>
    <w:rsid w:val="00A7546F"/>
    <w:rsid w:val="00A8010C"/>
    <w:rsid w:val="00A8173D"/>
    <w:rsid w:val="00A821A3"/>
    <w:rsid w:val="00A8361A"/>
    <w:rsid w:val="00A8580D"/>
    <w:rsid w:val="00A859BF"/>
    <w:rsid w:val="00A861F6"/>
    <w:rsid w:val="00A862E5"/>
    <w:rsid w:val="00A86AB7"/>
    <w:rsid w:val="00A877C1"/>
    <w:rsid w:val="00A878D7"/>
    <w:rsid w:val="00A90173"/>
    <w:rsid w:val="00A9090F"/>
    <w:rsid w:val="00A9120C"/>
    <w:rsid w:val="00A91BC5"/>
    <w:rsid w:val="00A92031"/>
    <w:rsid w:val="00A92890"/>
    <w:rsid w:val="00A9384D"/>
    <w:rsid w:val="00A93C65"/>
    <w:rsid w:val="00A94013"/>
    <w:rsid w:val="00A94BC1"/>
    <w:rsid w:val="00A95168"/>
    <w:rsid w:val="00A96DE0"/>
    <w:rsid w:val="00AA0690"/>
    <w:rsid w:val="00AA0E98"/>
    <w:rsid w:val="00AA3C0C"/>
    <w:rsid w:val="00AA5398"/>
    <w:rsid w:val="00AA5948"/>
    <w:rsid w:val="00AB1D3B"/>
    <w:rsid w:val="00AB2C8B"/>
    <w:rsid w:val="00AB3801"/>
    <w:rsid w:val="00AB592E"/>
    <w:rsid w:val="00AB781B"/>
    <w:rsid w:val="00AB7C04"/>
    <w:rsid w:val="00AB7FAD"/>
    <w:rsid w:val="00AC087E"/>
    <w:rsid w:val="00AC2E69"/>
    <w:rsid w:val="00AC4408"/>
    <w:rsid w:val="00AC5801"/>
    <w:rsid w:val="00AC7766"/>
    <w:rsid w:val="00AD03C5"/>
    <w:rsid w:val="00AD0AD7"/>
    <w:rsid w:val="00AD0EA3"/>
    <w:rsid w:val="00AD15B4"/>
    <w:rsid w:val="00AD3107"/>
    <w:rsid w:val="00AD324F"/>
    <w:rsid w:val="00AD581B"/>
    <w:rsid w:val="00AD5AED"/>
    <w:rsid w:val="00AD6731"/>
    <w:rsid w:val="00AD6E97"/>
    <w:rsid w:val="00AD7084"/>
    <w:rsid w:val="00AD74C0"/>
    <w:rsid w:val="00AD7514"/>
    <w:rsid w:val="00AD7A2F"/>
    <w:rsid w:val="00AE0026"/>
    <w:rsid w:val="00AE1BCF"/>
    <w:rsid w:val="00AE207D"/>
    <w:rsid w:val="00AE2C1B"/>
    <w:rsid w:val="00AE3180"/>
    <w:rsid w:val="00AE5586"/>
    <w:rsid w:val="00AE6F36"/>
    <w:rsid w:val="00AE7638"/>
    <w:rsid w:val="00AF065F"/>
    <w:rsid w:val="00AF0ACA"/>
    <w:rsid w:val="00AF137A"/>
    <w:rsid w:val="00AF13A2"/>
    <w:rsid w:val="00AF1FEB"/>
    <w:rsid w:val="00AF2931"/>
    <w:rsid w:val="00AF363C"/>
    <w:rsid w:val="00AF60B6"/>
    <w:rsid w:val="00B00D7D"/>
    <w:rsid w:val="00B01AF4"/>
    <w:rsid w:val="00B032BC"/>
    <w:rsid w:val="00B04EEA"/>
    <w:rsid w:val="00B05518"/>
    <w:rsid w:val="00B06D03"/>
    <w:rsid w:val="00B06D0F"/>
    <w:rsid w:val="00B108C5"/>
    <w:rsid w:val="00B10A66"/>
    <w:rsid w:val="00B12F22"/>
    <w:rsid w:val="00B13324"/>
    <w:rsid w:val="00B140CB"/>
    <w:rsid w:val="00B149F1"/>
    <w:rsid w:val="00B152D3"/>
    <w:rsid w:val="00B1696C"/>
    <w:rsid w:val="00B16D28"/>
    <w:rsid w:val="00B17E7D"/>
    <w:rsid w:val="00B202E1"/>
    <w:rsid w:val="00B20D78"/>
    <w:rsid w:val="00B21113"/>
    <w:rsid w:val="00B2130F"/>
    <w:rsid w:val="00B225FD"/>
    <w:rsid w:val="00B23165"/>
    <w:rsid w:val="00B23EAE"/>
    <w:rsid w:val="00B24D9B"/>
    <w:rsid w:val="00B25128"/>
    <w:rsid w:val="00B25FF6"/>
    <w:rsid w:val="00B26507"/>
    <w:rsid w:val="00B313E2"/>
    <w:rsid w:val="00B3181E"/>
    <w:rsid w:val="00B31FA1"/>
    <w:rsid w:val="00B340ED"/>
    <w:rsid w:val="00B35C57"/>
    <w:rsid w:val="00B35D23"/>
    <w:rsid w:val="00B3657B"/>
    <w:rsid w:val="00B40926"/>
    <w:rsid w:val="00B419AA"/>
    <w:rsid w:val="00B42C99"/>
    <w:rsid w:val="00B448B2"/>
    <w:rsid w:val="00B45219"/>
    <w:rsid w:val="00B45250"/>
    <w:rsid w:val="00B45F57"/>
    <w:rsid w:val="00B46010"/>
    <w:rsid w:val="00B478FD"/>
    <w:rsid w:val="00B50BE3"/>
    <w:rsid w:val="00B52D9F"/>
    <w:rsid w:val="00B53146"/>
    <w:rsid w:val="00B5344A"/>
    <w:rsid w:val="00B53B1D"/>
    <w:rsid w:val="00B54545"/>
    <w:rsid w:val="00B56217"/>
    <w:rsid w:val="00B56B1E"/>
    <w:rsid w:val="00B57C55"/>
    <w:rsid w:val="00B60FA0"/>
    <w:rsid w:val="00B611F2"/>
    <w:rsid w:val="00B62427"/>
    <w:rsid w:val="00B62FDC"/>
    <w:rsid w:val="00B63D84"/>
    <w:rsid w:val="00B641ED"/>
    <w:rsid w:val="00B664F6"/>
    <w:rsid w:val="00B6685F"/>
    <w:rsid w:val="00B70D53"/>
    <w:rsid w:val="00B7210C"/>
    <w:rsid w:val="00B72E14"/>
    <w:rsid w:val="00B7425E"/>
    <w:rsid w:val="00B75C1E"/>
    <w:rsid w:val="00B7658C"/>
    <w:rsid w:val="00B77A5D"/>
    <w:rsid w:val="00B80179"/>
    <w:rsid w:val="00B81124"/>
    <w:rsid w:val="00B817CC"/>
    <w:rsid w:val="00B81B6C"/>
    <w:rsid w:val="00B81C92"/>
    <w:rsid w:val="00B83EF8"/>
    <w:rsid w:val="00B86494"/>
    <w:rsid w:val="00B864B1"/>
    <w:rsid w:val="00B86630"/>
    <w:rsid w:val="00B871DA"/>
    <w:rsid w:val="00B879B0"/>
    <w:rsid w:val="00B92EEF"/>
    <w:rsid w:val="00B9340F"/>
    <w:rsid w:val="00B93676"/>
    <w:rsid w:val="00B937A5"/>
    <w:rsid w:val="00B93E13"/>
    <w:rsid w:val="00B947CF"/>
    <w:rsid w:val="00B95813"/>
    <w:rsid w:val="00B959AA"/>
    <w:rsid w:val="00B9662F"/>
    <w:rsid w:val="00BA1623"/>
    <w:rsid w:val="00BA182C"/>
    <w:rsid w:val="00BA319E"/>
    <w:rsid w:val="00BA365A"/>
    <w:rsid w:val="00BA4596"/>
    <w:rsid w:val="00BA48CF"/>
    <w:rsid w:val="00BA536D"/>
    <w:rsid w:val="00BA58A2"/>
    <w:rsid w:val="00BA61A3"/>
    <w:rsid w:val="00BA6DB6"/>
    <w:rsid w:val="00BA7ADE"/>
    <w:rsid w:val="00BB33A9"/>
    <w:rsid w:val="00BB3467"/>
    <w:rsid w:val="00BB506E"/>
    <w:rsid w:val="00BB527B"/>
    <w:rsid w:val="00BB5463"/>
    <w:rsid w:val="00BB5636"/>
    <w:rsid w:val="00BB5726"/>
    <w:rsid w:val="00BB5AA9"/>
    <w:rsid w:val="00BB6187"/>
    <w:rsid w:val="00BB68E3"/>
    <w:rsid w:val="00BC0BC8"/>
    <w:rsid w:val="00BC1A23"/>
    <w:rsid w:val="00BC2A0B"/>
    <w:rsid w:val="00BC2ADE"/>
    <w:rsid w:val="00BC2F91"/>
    <w:rsid w:val="00BC31E7"/>
    <w:rsid w:val="00BC31FA"/>
    <w:rsid w:val="00BC3695"/>
    <w:rsid w:val="00BC4DBB"/>
    <w:rsid w:val="00BC5E06"/>
    <w:rsid w:val="00BC5EE2"/>
    <w:rsid w:val="00BC74E2"/>
    <w:rsid w:val="00BC7CCB"/>
    <w:rsid w:val="00BD0518"/>
    <w:rsid w:val="00BD2A4C"/>
    <w:rsid w:val="00BD3806"/>
    <w:rsid w:val="00BD4303"/>
    <w:rsid w:val="00BD43B7"/>
    <w:rsid w:val="00BD4F04"/>
    <w:rsid w:val="00BD5035"/>
    <w:rsid w:val="00BD65A2"/>
    <w:rsid w:val="00BD721F"/>
    <w:rsid w:val="00BE08C5"/>
    <w:rsid w:val="00BE0DF5"/>
    <w:rsid w:val="00BE1023"/>
    <w:rsid w:val="00BE3C61"/>
    <w:rsid w:val="00BE4DCD"/>
    <w:rsid w:val="00BE4EC6"/>
    <w:rsid w:val="00BE53C2"/>
    <w:rsid w:val="00BE5709"/>
    <w:rsid w:val="00BE59C2"/>
    <w:rsid w:val="00BE69F6"/>
    <w:rsid w:val="00BE7B60"/>
    <w:rsid w:val="00BF14B3"/>
    <w:rsid w:val="00BF19A1"/>
    <w:rsid w:val="00BF1E8C"/>
    <w:rsid w:val="00BF230E"/>
    <w:rsid w:val="00BF293E"/>
    <w:rsid w:val="00BF36AA"/>
    <w:rsid w:val="00BF36BA"/>
    <w:rsid w:val="00BF435C"/>
    <w:rsid w:val="00BF4FE2"/>
    <w:rsid w:val="00BF638E"/>
    <w:rsid w:val="00BF778A"/>
    <w:rsid w:val="00C016F3"/>
    <w:rsid w:val="00C01D32"/>
    <w:rsid w:val="00C03196"/>
    <w:rsid w:val="00C03684"/>
    <w:rsid w:val="00C057BD"/>
    <w:rsid w:val="00C05FB9"/>
    <w:rsid w:val="00C061A7"/>
    <w:rsid w:val="00C1061F"/>
    <w:rsid w:val="00C10A06"/>
    <w:rsid w:val="00C1174A"/>
    <w:rsid w:val="00C1231F"/>
    <w:rsid w:val="00C1287A"/>
    <w:rsid w:val="00C153D5"/>
    <w:rsid w:val="00C176C7"/>
    <w:rsid w:val="00C17C89"/>
    <w:rsid w:val="00C214A5"/>
    <w:rsid w:val="00C21794"/>
    <w:rsid w:val="00C21E2D"/>
    <w:rsid w:val="00C239A6"/>
    <w:rsid w:val="00C242CA"/>
    <w:rsid w:val="00C2674F"/>
    <w:rsid w:val="00C2751B"/>
    <w:rsid w:val="00C30309"/>
    <w:rsid w:val="00C30336"/>
    <w:rsid w:val="00C30665"/>
    <w:rsid w:val="00C31470"/>
    <w:rsid w:val="00C31608"/>
    <w:rsid w:val="00C32203"/>
    <w:rsid w:val="00C32800"/>
    <w:rsid w:val="00C3355C"/>
    <w:rsid w:val="00C33922"/>
    <w:rsid w:val="00C3392A"/>
    <w:rsid w:val="00C343AD"/>
    <w:rsid w:val="00C34B13"/>
    <w:rsid w:val="00C3576F"/>
    <w:rsid w:val="00C35ACF"/>
    <w:rsid w:val="00C35C81"/>
    <w:rsid w:val="00C3666E"/>
    <w:rsid w:val="00C378F1"/>
    <w:rsid w:val="00C37E5E"/>
    <w:rsid w:val="00C416E1"/>
    <w:rsid w:val="00C419BB"/>
    <w:rsid w:val="00C4222B"/>
    <w:rsid w:val="00C433B1"/>
    <w:rsid w:val="00C43B2B"/>
    <w:rsid w:val="00C44C87"/>
    <w:rsid w:val="00C44F33"/>
    <w:rsid w:val="00C46CA2"/>
    <w:rsid w:val="00C47840"/>
    <w:rsid w:val="00C52B19"/>
    <w:rsid w:val="00C54612"/>
    <w:rsid w:val="00C54E11"/>
    <w:rsid w:val="00C55048"/>
    <w:rsid w:val="00C577F5"/>
    <w:rsid w:val="00C57903"/>
    <w:rsid w:val="00C609D9"/>
    <w:rsid w:val="00C60C1B"/>
    <w:rsid w:val="00C61876"/>
    <w:rsid w:val="00C618C6"/>
    <w:rsid w:val="00C62A1B"/>
    <w:rsid w:val="00C62D33"/>
    <w:rsid w:val="00C638D8"/>
    <w:rsid w:val="00C666DC"/>
    <w:rsid w:val="00C678A3"/>
    <w:rsid w:val="00C700A6"/>
    <w:rsid w:val="00C71967"/>
    <w:rsid w:val="00C72C5F"/>
    <w:rsid w:val="00C7309A"/>
    <w:rsid w:val="00C73AFD"/>
    <w:rsid w:val="00C743DA"/>
    <w:rsid w:val="00C766AE"/>
    <w:rsid w:val="00C77DBC"/>
    <w:rsid w:val="00C803BE"/>
    <w:rsid w:val="00C8146B"/>
    <w:rsid w:val="00C81AEF"/>
    <w:rsid w:val="00C82588"/>
    <w:rsid w:val="00C8259B"/>
    <w:rsid w:val="00C840D4"/>
    <w:rsid w:val="00C84D62"/>
    <w:rsid w:val="00C85F80"/>
    <w:rsid w:val="00C86A19"/>
    <w:rsid w:val="00C86FA7"/>
    <w:rsid w:val="00C87B3B"/>
    <w:rsid w:val="00C87F60"/>
    <w:rsid w:val="00C900D7"/>
    <w:rsid w:val="00C91E13"/>
    <w:rsid w:val="00C92491"/>
    <w:rsid w:val="00C9296A"/>
    <w:rsid w:val="00C92E9C"/>
    <w:rsid w:val="00CA00A5"/>
    <w:rsid w:val="00CA0C79"/>
    <w:rsid w:val="00CA1AC0"/>
    <w:rsid w:val="00CA2B0C"/>
    <w:rsid w:val="00CA7348"/>
    <w:rsid w:val="00CB05E5"/>
    <w:rsid w:val="00CB0A5A"/>
    <w:rsid w:val="00CB0B8B"/>
    <w:rsid w:val="00CB1335"/>
    <w:rsid w:val="00CB36CE"/>
    <w:rsid w:val="00CB4B0D"/>
    <w:rsid w:val="00CB523B"/>
    <w:rsid w:val="00CB528E"/>
    <w:rsid w:val="00CB587E"/>
    <w:rsid w:val="00CB5B40"/>
    <w:rsid w:val="00CB5EF7"/>
    <w:rsid w:val="00CB6617"/>
    <w:rsid w:val="00CB685E"/>
    <w:rsid w:val="00CB707F"/>
    <w:rsid w:val="00CB72F2"/>
    <w:rsid w:val="00CC2302"/>
    <w:rsid w:val="00CC2EE7"/>
    <w:rsid w:val="00CC375C"/>
    <w:rsid w:val="00CC5192"/>
    <w:rsid w:val="00CC73A1"/>
    <w:rsid w:val="00CD02CC"/>
    <w:rsid w:val="00CD1A01"/>
    <w:rsid w:val="00CD1FD5"/>
    <w:rsid w:val="00CD2E4E"/>
    <w:rsid w:val="00CD33B7"/>
    <w:rsid w:val="00CD3E55"/>
    <w:rsid w:val="00CD4318"/>
    <w:rsid w:val="00CD4DE2"/>
    <w:rsid w:val="00CD6E5D"/>
    <w:rsid w:val="00CD73F8"/>
    <w:rsid w:val="00CE0547"/>
    <w:rsid w:val="00CE11D3"/>
    <w:rsid w:val="00CE143B"/>
    <w:rsid w:val="00CE27DD"/>
    <w:rsid w:val="00CE292B"/>
    <w:rsid w:val="00CE2C13"/>
    <w:rsid w:val="00CE52B5"/>
    <w:rsid w:val="00CE62ED"/>
    <w:rsid w:val="00CF0236"/>
    <w:rsid w:val="00CF0CC8"/>
    <w:rsid w:val="00CF0D8F"/>
    <w:rsid w:val="00CF1E75"/>
    <w:rsid w:val="00CF3BE2"/>
    <w:rsid w:val="00CF4075"/>
    <w:rsid w:val="00CF4D96"/>
    <w:rsid w:val="00CF5132"/>
    <w:rsid w:val="00CF6102"/>
    <w:rsid w:val="00CF6F07"/>
    <w:rsid w:val="00CF7024"/>
    <w:rsid w:val="00D000A6"/>
    <w:rsid w:val="00D00545"/>
    <w:rsid w:val="00D00DFD"/>
    <w:rsid w:val="00D0129C"/>
    <w:rsid w:val="00D01C9A"/>
    <w:rsid w:val="00D039D8"/>
    <w:rsid w:val="00D03CA2"/>
    <w:rsid w:val="00D0614A"/>
    <w:rsid w:val="00D1073F"/>
    <w:rsid w:val="00D1102B"/>
    <w:rsid w:val="00D112EF"/>
    <w:rsid w:val="00D11796"/>
    <w:rsid w:val="00D11831"/>
    <w:rsid w:val="00D118A7"/>
    <w:rsid w:val="00D128A4"/>
    <w:rsid w:val="00D12BD0"/>
    <w:rsid w:val="00D132B6"/>
    <w:rsid w:val="00D169BB"/>
    <w:rsid w:val="00D16AFC"/>
    <w:rsid w:val="00D1714A"/>
    <w:rsid w:val="00D2088E"/>
    <w:rsid w:val="00D213B7"/>
    <w:rsid w:val="00D215AA"/>
    <w:rsid w:val="00D22C12"/>
    <w:rsid w:val="00D23CC6"/>
    <w:rsid w:val="00D24995"/>
    <w:rsid w:val="00D27C51"/>
    <w:rsid w:val="00D31B12"/>
    <w:rsid w:val="00D31C4C"/>
    <w:rsid w:val="00D32291"/>
    <w:rsid w:val="00D3373D"/>
    <w:rsid w:val="00D3403E"/>
    <w:rsid w:val="00D341ED"/>
    <w:rsid w:val="00D34D3B"/>
    <w:rsid w:val="00D35FF1"/>
    <w:rsid w:val="00D36EF7"/>
    <w:rsid w:val="00D377D4"/>
    <w:rsid w:val="00D37C09"/>
    <w:rsid w:val="00D4152F"/>
    <w:rsid w:val="00D425F0"/>
    <w:rsid w:val="00D42C09"/>
    <w:rsid w:val="00D43C6C"/>
    <w:rsid w:val="00D449D7"/>
    <w:rsid w:val="00D44D01"/>
    <w:rsid w:val="00D450AB"/>
    <w:rsid w:val="00D47F8C"/>
    <w:rsid w:val="00D503F6"/>
    <w:rsid w:val="00D50A28"/>
    <w:rsid w:val="00D526D3"/>
    <w:rsid w:val="00D54287"/>
    <w:rsid w:val="00D54D31"/>
    <w:rsid w:val="00D559B0"/>
    <w:rsid w:val="00D6002F"/>
    <w:rsid w:val="00D60CCF"/>
    <w:rsid w:val="00D61C3F"/>
    <w:rsid w:val="00D636BC"/>
    <w:rsid w:val="00D644FF"/>
    <w:rsid w:val="00D65BFE"/>
    <w:rsid w:val="00D65EE0"/>
    <w:rsid w:val="00D6722F"/>
    <w:rsid w:val="00D718B8"/>
    <w:rsid w:val="00D71E6A"/>
    <w:rsid w:val="00D7253E"/>
    <w:rsid w:val="00D7340E"/>
    <w:rsid w:val="00D744A3"/>
    <w:rsid w:val="00D7471E"/>
    <w:rsid w:val="00D74961"/>
    <w:rsid w:val="00D749D0"/>
    <w:rsid w:val="00D7538F"/>
    <w:rsid w:val="00D80439"/>
    <w:rsid w:val="00D8048A"/>
    <w:rsid w:val="00D81A70"/>
    <w:rsid w:val="00D8205F"/>
    <w:rsid w:val="00D820CC"/>
    <w:rsid w:val="00D84024"/>
    <w:rsid w:val="00D86DEC"/>
    <w:rsid w:val="00D90158"/>
    <w:rsid w:val="00D9244E"/>
    <w:rsid w:val="00D92CCA"/>
    <w:rsid w:val="00D93CA1"/>
    <w:rsid w:val="00D950CC"/>
    <w:rsid w:val="00D96490"/>
    <w:rsid w:val="00D96EDD"/>
    <w:rsid w:val="00D97644"/>
    <w:rsid w:val="00DA250B"/>
    <w:rsid w:val="00DA2E46"/>
    <w:rsid w:val="00DA3800"/>
    <w:rsid w:val="00DA3A7C"/>
    <w:rsid w:val="00DA490D"/>
    <w:rsid w:val="00DA4DE3"/>
    <w:rsid w:val="00DA6119"/>
    <w:rsid w:val="00DA6B68"/>
    <w:rsid w:val="00DA7B04"/>
    <w:rsid w:val="00DB3F01"/>
    <w:rsid w:val="00DB44C0"/>
    <w:rsid w:val="00DB4567"/>
    <w:rsid w:val="00DB5059"/>
    <w:rsid w:val="00DC0124"/>
    <w:rsid w:val="00DC0E50"/>
    <w:rsid w:val="00DC1484"/>
    <w:rsid w:val="00DC18D4"/>
    <w:rsid w:val="00DC278F"/>
    <w:rsid w:val="00DC3B92"/>
    <w:rsid w:val="00DC4E0C"/>
    <w:rsid w:val="00DC57F5"/>
    <w:rsid w:val="00DC5C12"/>
    <w:rsid w:val="00DC62D2"/>
    <w:rsid w:val="00DC7287"/>
    <w:rsid w:val="00DC7679"/>
    <w:rsid w:val="00DC791F"/>
    <w:rsid w:val="00DD0178"/>
    <w:rsid w:val="00DD0B1E"/>
    <w:rsid w:val="00DD0EC0"/>
    <w:rsid w:val="00DD1295"/>
    <w:rsid w:val="00DD1975"/>
    <w:rsid w:val="00DD2214"/>
    <w:rsid w:val="00DD51E3"/>
    <w:rsid w:val="00DD58FF"/>
    <w:rsid w:val="00DD5B3A"/>
    <w:rsid w:val="00DD7242"/>
    <w:rsid w:val="00DE1C38"/>
    <w:rsid w:val="00DE2F69"/>
    <w:rsid w:val="00DE2FBD"/>
    <w:rsid w:val="00DE33E3"/>
    <w:rsid w:val="00DE3C1B"/>
    <w:rsid w:val="00DE51FC"/>
    <w:rsid w:val="00DE5462"/>
    <w:rsid w:val="00DE6BC2"/>
    <w:rsid w:val="00DE7C43"/>
    <w:rsid w:val="00DF05B3"/>
    <w:rsid w:val="00DF0D90"/>
    <w:rsid w:val="00DF2403"/>
    <w:rsid w:val="00DF295B"/>
    <w:rsid w:val="00DF5FFD"/>
    <w:rsid w:val="00DF658D"/>
    <w:rsid w:val="00DF6DB2"/>
    <w:rsid w:val="00E0024C"/>
    <w:rsid w:val="00E00D63"/>
    <w:rsid w:val="00E01155"/>
    <w:rsid w:val="00E0228C"/>
    <w:rsid w:val="00E0281E"/>
    <w:rsid w:val="00E02CF5"/>
    <w:rsid w:val="00E04872"/>
    <w:rsid w:val="00E04EA5"/>
    <w:rsid w:val="00E0589B"/>
    <w:rsid w:val="00E063B6"/>
    <w:rsid w:val="00E07333"/>
    <w:rsid w:val="00E07CAE"/>
    <w:rsid w:val="00E07FF6"/>
    <w:rsid w:val="00E10F6A"/>
    <w:rsid w:val="00E11315"/>
    <w:rsid w:val="00E11880"/>
    <w:rsid w:val="00E11B0C"/>
    <w:rsid w:val="00E11D8F"/>
    <w:rsid w:val="00E13A57"/>
    <w:rsid w:val="00E13D78"/>
    <w:rsid w:val="00E14251"/>
    <w:rsid w:val="00E147B1"/>
    <w:rsid w:val="00E1499D"/>
    <w:rsid w:val="00E14A28"/>
    <w:rsid w:val="00E14C62"/>
    <w:rsid w:val="00E14FB9"/>
    <w:rsid w:val="00E152DD"/>
    <w:rsid w:val="00E16B18"/>
    <w:rsid w:val="00E171DC"/>
    <w:rsid w:val="00E177F6"/>
    <w:rsid w:val="00E17AA4"/>
    <w:rsid w:val="00E2180E"/>
    <w:rsid w:val="00E21DE3"/>
    <w:rsid w:val="00E24BCF"/>
    <w:rsid w:val="00E25569"/>
    <w:rsid w:val="00E25596"/>
    <w:rsid w:val="00E27741"/>
    <w:rsid w:val="00E27FB0"/>
    <w:rsid w:val="00E3134F"/>
    <w:rsid w:val="00E31458"/>
    <w:rsid w:val="00E32EC7"/>
    <w:rsid w:val="00E32FAF"/>
    <w:rsid w:val="00E35057"/>
    <w:rsid w:val="00E35999"/>
    <w:rsid w:val="00E36F5D"/>
    <w:rsid w:val="00E37DA7"/>
    <w:rsid w:val="00E402E9"/>
    <w:rsid w:val="00E403EA"/>
    <w:rsid w:val="00E41417"/>
    <w:rsid w:val="00E433CF"/>
    <w:rsid w:val="00E45CF9"/>
    <w:rsid w:val="00E46512"/>
    <w:rsid w:val="00E470DE"/>
    <w:rsid w:val="00E47A56"/>
    <w:rsid w:val="00E47D68"/>
    <w:rsid w:val="00E47E11"/>
    <w:rsid w:val="00E50D68"/>
    <w:rsid w:val="00E50E06"/>
    <w:rsid w:val="00E51466"/>
    <w:rsid w:val="00E51830"/>
    <w:rsid w:val="00E52689"/>
    <w:rsid w:val="00E53522"/>
    <w:rsid w:val="00E53953"/>
    <w:rsid w:val="00E54287"/>
    <w:rsid w:val="00E55866"/>
    <w:rsid w:val="00E55F97"/>
    <w:rsid w:val="00E56081"/>
    <w:rsid w:val="00E568A7"/>
    <w:rsid w:val="00E569F7"/>
    <w:rsid w:val="00E575C1"/>
    <w:rsid w:val="00E61541"/>
    <w:rsid w:val="00E6445E"/>
    <w:rsid w:val="00E65359"/>
    <w:rsid w:val="00E65A65"/>
    <w:rsid w:val="00E65B2F"/>
    <w:rsid w:val="00E66B08"/>
    <w:rsid w:val="00E7065C"/>
    <w:rsid w:val="00E706CD"/>
    <w:rsid w:val="00E70A02"/>
    <w:rsid w:val="00E71C7B"/>
    <w:rsid w:val="00E723FB"/>
    <w:rsid w:val="00E74E4A"/>
    <w:rsid w:val="00E758FE"/>
    <w:rsid w:val="00E759CF"/>
    <w:rsid w:val="00E7639E"/>
    <w:rsid w:val="00E7785E"/>
    <w:rsid w:val="00E77DE0"/>
    <w:rsid w:val="00E80CF7"/>
    <w:rsid w:val="00E8183C"/>
    <w:rsid w:val="00E82423"/>
    <w:rsid w:val="00E82984"/>
    <w:rsid w:val="00E83285"/>
    <w:rsid w:val="00E8500A"/>
    <w:rsid w:val="00E85A05"/>
    <w:rsid w:val="00E85EB9"/>
    <w:rsid w:val="00E8612E"/>
    <w:rsid w:val="00E87794"/>
    <w:rsid w:val="00E90002"/>
    <w:rsid w:val="00E9103D"/>
    <w:rsid w:val="00E93252"/>
    <w:rsid w:val="00E9347F"/>
    <w:rsid w:val="00E937D7"/>
    <w:rsid w:val="00E9474D"/>
    <w:rsid w:val="00E94CA5"/>
    <w:rsid w:val="00E95341"/>
    <w:rsid w:val="00E955C7"/>
    <w:rsid w:val="00E95DC6"/>
    <w:rsid w:val="00E967CC"/>
    <w:rsid w:val="00EA1179"/>
    <w:rsid w:val="00EA2154"/>
    <w:rsid w:val="00EA3444"/>
    <w:rsid w:val="00EA37BB"/>
    <w:rsid w:val="00EA5C47"/>
    <w:rsid w:val="00EA78F8"/>
    <w:rsid w:val="00EB0201"/>
    <w:rsid w:val="00EB128C"/>
    <w:rsid w:val="00EB1B5F"/>
    <w:rsid w:val="00EB1F9B"/>
    <w:rsid w:val="00EB245D"/>
    <w:rsid w:val="00EB27A6"/>
    <w:rsid w:val="00EB40B7"/>
    <w:rsid w:val="00EB7E25"/>
    <w:rsid w:val="00EC1A9B"/>
    <w:rsid w:val="00EC495D"/>
    <w:rsid w:val="00EC49B9"/>
    <w:rsid w:val="00EC65DE"/>
    <w:rsid w:val="00EC733A"/>
    <w:rsid w:val="00EC7476"/>
    <w:rsid w:val="00ED0BB5"/>
    <w:rsid w:val="00ED18CD"/>
    <w:rsid w:val="00ED1A3C"/>
    <w:rsid w:val="00ED2B2C"/>
    <w:rsid w:val="00ED2F97"/>
    <w:rsid w:val="00ED4249"/>
    <w:rsid w:val="00ED424F"/>
    <w:rsid w:val="00ED45E0"/>
    <w:rsid w:val="00ED4D65"/>
    <w:rsid w:val="00ED534A"/>
    <w:rsid w:val="00ED58CC"/>
    <w:rsid w:val="00ED65A9"/>
    <w:rsid w:val="00ED671D"/>
    <w:rsid w:val="00ED7A5F"/>
    <w:rsid w:val="00ED7DB7"/>
    <w:rsid w:val="00EE0E85"/>
    <w:rsid w:val="00EE1451"/>
    <w:rsid w:val="00EE1DD0"/>
    <w:rsid w:val="00EE2320"/>
    <w:rsid w:val="00EE47A8"/>
    <w:rsid w:val="00EE4F01"/>
    <w:rsid w:val="00EE5CA2"/>
    <w:rsid w:val="00EF076A"/>
    <w:rsid w:val="00EF0B13"/>
    <w:rsid w:val="00EF2751"/>
    <w:rsid w:val="00EF4533"/>
    <w:rsid w:val="00EF4C8C"/>
    <w:rsid w:val="00EF56DD"/>
    <w:rsid w:val="00EF621F"/>
    <w:rsid w:val="00EF7249"/>
    <w:rsid w:val="00EF7FDF"/>
    <w:rsid w:val="00F02F63"/>
    <w:rsid w:val="00F03286"/>
    <w:rsid w:val="00F0388E"/>
    <w:rsid w:val="00F055A3"/>
    <w:rsid w:val="00F06704"/>
    <w:rsid w:val="00F0795B"/>
    <w:rsid w:val="00F07E97"/>
    <w:rsid w:val="00F118FE"/>
    <w:rsid w:val="00F120A9"/>
    <w:rsid w:val="00F13051"/>
    <w:rsid w:val="00F13B7E"/>
    <w:rsid w:val="00F14F18"/>
    <w:rsid w:val="00F15972"/>
    <w:rsid w:val="00F176C6"/>
    <w:rsid w:val="00F17C13"/>
    <w:rsid w:val="00F20076"/>
    <w:rsid w:val="00F200FA"/>
    <w:rsid w:val="00F213BC"/>
    <w:rsid w:val="00F22014"/>
    <w:rsid w:val="00F22A4E"/>
    <w:rsid w:val="00F24B19"/>
    <w:rsid w:val="00F2609B"/>
    <w:rsid w:val="00F260B0"/>
    <w:rsid w:val="00F269F1"/>
    <w:rsid w:val="00F31034"/>
    <w:rsid w:val="00F345D5"/>
    <w:rsid w:val="00F3584A"/>
    <w:rsid w:val="00F35E58"/>
    <w:rsid w:val="00F36D94"/>
    <w:rsid w:val="00F40F18"/>
    <w:rsid w:val="00F41062"/>
    <w:rsid w:val="00F41238"/>
    <w:rsid w:val="00F4215C"/>
    <w:rsid w:val="00F43A03"/>
    <w:rsid w:val="00F43C00"/>
    <w:rsid w:val="00F4495B"/>
    <w:rsid w:val="00F45BF5"/>
    <w:rsid w:val="00F50518"/>
    <w:rsid w:val="00F50BB0"/>
    <w:rsid w:val="00F532DE"/>
    <w:rsid w:val="00F5514F"/>
    <w:rsid w:val="00F55E2B"/>
    <w:rsid w:val="00F563AC"/>
    <w:rsid w:val="00F574B6"/>
    <w:rsid w:val="00F5777A"/>
    <w:rsid w:val="00F600CA"/>
    <w:rsid w:val="00F612F1"/>
    <w:rsid w:val="00F61578"/>
    <w:rsid w:val="00F617BC"/>
    <w:rsid w:val="00F61B0A"/>
    <w:rsid w:val="00F62FFD"/>
    <w:rsid w:val="00F6501D"/>
    <w:rsid w:val="00F65349"/>
    <w:rsid w:val="00F6588D"/>
    <w:rsid w:val="00F701E8"/>
    <w:rsid w:val="00F7415B"/>
    <w:rsid w:val="00F74869"/>
    <w:rsid w:val="00F74CD1"/>
    <w:rsid w:val="00F759A4"/>
    <w:rsid w:val="00F762DE"/>
    <w:rsid w:val="00F7703C"/>
    <w:rsid w:val="00F7746C"/>
    <w:rsid w:val="00F77EB4"/>
    <w:rsid w:val="00F81015"/>
    <w:rsid w:val="00F8188B"/>
    <w:rsid w:val="00F81C1F"/>
    <w:rsid w:val="00F82CA7"/>
    <w:rsid w:val="00F83F0C"/>
    <w:rsid w:val="00F83FD1"/>
    <w:rsid w:val="00F8528B"/>
    <w:rsid w:val="00F86985"/>
    <w:rsid w:val="00F87576"/>
    <w:rsid w:val="00F91BB9"/>
    <w:rsid w:val="00F91E01"/>
    <w:rsid w:val="00F923A9"/>
    <w:rsid w:val="00F93A3D"/>
    <w:rsid w:val="00F93E63"/>
    <w:rsid w:val="00F94D28"/>
    <w:rsid w:val="00F951F8"/>
    <w:rsid w:val="00F952A8"/>
    <w:rsid w:val="00F968A3"/>
    <w:rsid w:val="00F97A4A"/>
    <w:rsid w:val="00FA010D"/>
    <w:rsid w:val="00FA065C"/>
    <w:rsid w:val="00FA10C6"/>
    <w:rsid w:val="00FA230B"/>
    <w:rsid w:val="00FA29D2"/>
    <w:rsid w:val="00FA30BE"/>
    <w:rsid w:val="00FA41B4"/>
    <w:rsid w:val="00FA506B"/>
    <w:rsid w:val="00FA5840"/>
    <w:rsid w:val="00FA69E1"/>
    <w:rsid w:val="00FA6BF8"/>
    <w:rsid w:val="00FA71C5"/>
    <w:rsid w:val="00FB04C3"/>
    <w:rsid w:val="00FB08B5"/>
    <w:rsid w:val="00FB0DB7"/>
    <w:rsid w:val="00FB14C8"/>
    <w:rsid w:val="00FB1695"/>
    <w:rsid w:val="00FB1816"/>
    <w:rsid w:val="00FB2D64"/>
    <w:rsid w:val="00FB2DEB"/>
    <w:rsid w:val="00FB2DFC"/>
    <w:rsid w:val="00FB4F09"/>
    <w:rsid w:val="00FB5DD0"/>
    <w:rsid w:val="00FB5F29"/>
    <w:rsid w:val="00FC08D8"/>
    <w:rsid w:val="00FC19A2"/>
    <w:rsid w:val="00FC239C"/>
    <w:rsid w:val="00FC443E"/>
    <w:rsid w:val="00FC4A1E"/>
    <w:rsid w:val="00FC5B2A"/>
    <w:rsid w:val="00FC68E2"/>
    <w:rsid w:val="00FC6E55"/>
    <w:rsid w:val="00FC7100"/>
    <w:rsid w:val="00FC7795"/>
    <w:rsid w:val="00FD02E2"/>
    <w:rsid w:val="00FD0443"/>
    <w:rsid w:val="00FD0B1C"/>
    <w:rsid w:val="00FD13C2"/>
    <w:rsid w:val="00FD1A9E"/>
    <w:rsid w:val="00FD1FB2"/>
    <w:rsid w:val="00FD2AA6"/>
    <w:rsid w:val="00FD3DE4"/>
    <w:rsid w:val="00FD3E4B"/>
    <w:rsid w:val="00FD697A"/>
    <w:rsid w:val="00FD7D80"/>
    <w:rsid w:val="00FE0A12"/>
    <w:rsid w:val="00FE15D8"/>
    <w:rsid w:val="00FE1E64"/>
    <w:rsid w:val="00FE2814"/>
    <w:rsid w:val="00FE2A01"/>
    <w:rsid w:val="00FE2B62"/>
    <w:rsid w:val="00FE3982"/>
    <w:rsid w:val="00FE3DF7"/>
    <w:rsid w:val="00FE407F"/>
    <w:rsid w:val="00FE5252"/>
    <w:rsid w:val="00FE525C"/>
    <w:rsid w:val="00FE6360"/>
    <w:rsid w:val="00FE693A"/>
    <w:rsid w:val="00FE6A16"/>
    <w:rsid w:val="00FE7086"/>
    <w:rsid w:val="00FE7823"/>
    <w:rsid w:val="00FE7F38"/>
    <w:rsid w:val="00FF0D33"/>
    <w:rsid w:val="00FF1A8B"/>
    <w:rsid w:val="00FF2394"/>
    <w:rsid w:val="00FF2E98"/>
    <w:rsid w:val="00FF30ED"/>
    <w:rsid w:val="00FF36B2"/>
    <w:rsid w:val="00FF452F"/>
    <w:rsid w:val="00FF4AE6"/>
    <w:rsid w:val="00FF4B43"/>
    <w:rsid w:val="00FF5E06"/>
    <w:rsid w:val="00FF6D69"/>
    <w:rsid w:val="00FF74FD"/>
    <w:rsid w:val="00FF75DD"/>
    <w:rsid w:val="00FF7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A4D92"/>
  <w15:chartTrackingRefBased/>
  <w15:docId w15:val="{F5674DA2-5143-4C2F-81D5-66A9F960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22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wtqi23ioopmk3o6ert">
    <w:name w:val="itwtqi_23ioopmk3o6ert"/>
    <w:basedOn w:val="DefaultParagraphFont"/>
    <w:rsid w:val="00BA7ADE"/>
  </w:style>
  <w:style w:type="paragraph" w:styleId="ListParagraph">
    <w:name w:val="List Paragraph"/>
    <w:basedOn w:val="Normal"/>
    <w:uiPriority w:val="34"/>
    <w:qFormat/>
    <w:rsid w:val="00BA7ADE"/>
    <w:pPr>
      <w:ind w:left="720"/>
      <w:contextualSpacing/>
    </w:pPr>
  </w:style>
  <w:style w:type="table" w:styleId="TableGridLight">
    <w:name w:val="Grid Table Light"/>
    <w:basedOn w:val="TableNormal"/>
    <w:uiPriority w:val="40"/>
    <w:rsid w:val="00DE1C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DE1C38"/>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A02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0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F52"/>
  </w:style>
  <w:style w:type="paragraph" w:styleId="Footer">
    <w:name w:val="footer"/>
    <w:basedOn w:val="Normal"/>
    <w:link w:val="FooterChar"/>
    <w:uiPriority w:val="99"/>
    <w:unhideWhenUsed/>
    <w:rsid w:val="00D8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A70"/>
  </w:style>
  <w:style w:type="character" w:styleId="Hyperlink">
    <w:name w:val="Hyperlink"/>
    <w:basedOn w:val="DefaultParagraphFont"/>
    <w:uiPriority w:val="99"/>
    <w:unhideWhenUsed/>
    <w:rsid w:val="00A65030"/>
    <w:rPr>
      <w:color w:val="0563C1" w:themeColor="hyperlink"/>
      <w:u w:val="single"/>
    </w:rPr>
  </w:style>
  <w:style w:type="character" w:styleId="Emphasis">
    <w:name w:val="Emphasis"/>
    <w:basedOn w:val="DefaultParagraphFont"/>
    <w:uiPriority w:val="20"/>
    <w:qFormat/>
    <w:rsid w:val="006B5FBA"/>
    <w:rPr>
      <w:i/>
      <w:iCs/>
    </w:rPr>
  </w:style>
  <w:style w:type="character" w:customStyle="1" w:styleId="nlmyear">
    <w:name w:val="nlm_year"/>
    <w:basedOn w:val="DefaultParagraphFont"/>
    <w:rsid w:val="006B5FBA"/>
  </w:style>
  <w:style w:type="character" w:customStyle="1" w:styleId="nlmarticle-title">
    <w:name w:val="nlm_article-title"/>
    <w:basedOn w:val="DefaultParagraphFont"/>
    <w:rsid w:val="006B5FBA"/>
  </w:style>
  <w:style w:type="character" w:customStyle="1" w:styleId="nlmfpage">
    <w:name w:val="nlm_fpage"/>
    <w:basedOn w:val="DefaultParagraphFont"/>
    <w:rsid w:val="006B5FBA"/>
  </w:style>
  <w:style w:type="character" w:customStyle="1" w:styleId="nlmlpage">
    <w:name w:val="nlm_lpage"/>
    <w:basedOn w:val="DefaultParagraphFont"/>
    <w:rsid w:val="006B5FBA"/>
  </w:style>
  <w:style w:type="character" w:customStyle="1" w:styleId="cls-response">
    <w:name w:val="cls-response"/>
    <w:basedOn w:val="DefaultParagraphFont"/>
    <w:rsid w:val="006225A7"/>
  </w:style>
  <w:style w:type="character" w:customStyle="1" w:styleId="UnresolvedMention1">
    <w:name w:val="Unresolved Mention1"/>
    <w:basedOn w:val="DefaultParagraphFont"/>
    <w:uiPriority w:val="99"/>
    <w:semiHidden/>
    <w:unhideWhenUsed/>
    <w:rsid w:val="00FC4A1E"/>
    <w:rPr>
      <w:color w:val="605E5C"/>
      <w:shd w:val="clear" w:color="auto" w:fill="E1DFDD"/>
    </w:rPr>
  </w:style>
  <w:style w:type="table" w:customStyle="1" w:styleId="TableGrid5">
    <w:name w:val="Table Grid5"/>
    <w:basedOn w:val="TableNormal"/>
    <w:next w:val="TableGrid"/>
    <w:uiPriority w:val="59"/>
    <w:rsid w:val="000F0BC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503F6"/>
  </w:style>
  <w:style w:type="character" w:customStyle="1" w:styleId="Heading1Char">
    <w:name w:val="Heading 1 Char"/>
    <w:basedOn w:val="DefaultParagraphFont"/>
    <w:link w:val="Heading1"/>
    <w:uiPriority w:val="9"/>
    <w:rsid w:val="00D6722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95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86F"/>
    <w:rPr>
      <w:rFonts w:ascii="Segoe UI" w:hAnsi="Segoe UI" w:cs="Segoe UI"/>
      <w:sz w:val="18"/>
      <w:szCs w:val="18"/>
    </w:rPr>
  </w:style>
  <w:style w:type="character" w:styleId="CommentReference">
    <w:name w:val="annotation reference"/>
    <w:basedOn w:val="DefaultParagraphFont"/>
    <w:uiPriority w:val="99"/>
    <w:semiHidden/>
    <w:unhideWhenUsed/>
    <w:rsid w:val="0047023A"/>
    <w:rPr>
      <w:sz w:val="16"/>
      <w:szCs w:val="16"/>
    </w:rPr>
  </w:style>
  <w:style w:type="paragraph" w:styleId="CommentText">
    <w:name w:val="annotation text"/>
    <w:basedOn w:val="Normal"/>
    <w:link w:val="CommentTextChar"/>
    <w:uiPriority w:val="99"/>
    <w:semiHidden/>
    <w:unhideWhenUsed/>
    <w:rsid w:val="0047023A"/>
    <w:pPr>
      <w:spacing w:line="240" w:lineRule="auto"/>
    </w:pPr>
    <w:rPr>
      <w:sz w:val="20"/>
      <w:szCs w:val="20"/>
    </w:rPr>
  </w:style>
  <w:style w:type="character" w:customStyle="1" w:styleId="CommentTextChar">
    <w:name w:val="Comment Text Char"/>
    <w:basedOn w:val="DefaultParagraphFont"/>
    <w:link w:val="CommentText"/>
    <w:uiPriority w:val="99"/>
    <w:semiHidden/>
    <w:rsid w:val="0047023A"/>
    <w:rPr>
      <w:sz w:val="20"/>
      <w:szCs w:val="20"/>
    </w:rPr>
  </w:style>
  <w:style w:type="paragraph" w:styleId="CommentSubject">
    <w:name w:val="annotation subject"/>
    <w:basedOn w:val="CommentText"/>
    <w:next w:val="CommentText"/>
    <w:link w:val="CommentSubjectChar"/>
    <w:uiPriority w:val="99"/>
    <w:semiHidden/>
    <w:unhideWhenUsed/>
    <w:rsid w:val="0047023A"/>
    <w:rPr>
      <w:b/>
      <w:bCs/>
    </w:rPr>
  </w:style>
  <w:style w:type="character" w:customStyle="1" w:styleId="CommentSubjectChar">
    <w:name w:val="Comment Subject Char"/>
    <w:basedOn w:val="CommentTextChar"/>
    <w:link w:val="CommentSubject"/>
    <w:uiPriority w:val="99"/>
    <w:semiHidden/>
    <w:rsid w:val="0047023A"/>
    <w:rPr>
      <w:b/>
      <w:bCs/>
      <w:sz w:val="20"/>
      <w:szCs w:val="20"/>
    </w:rPr>
  </w:style>
  <w:style w:type="character" w:customStyle="1" w:styleId="UnresolvedMention2">
    <w:name w:val="Unresolved Mention2"/>
    <w:basedOn w:val="DefaultParagraphFont"/>
    <w:uiPriority w:val="99"/>
    <w:semiHidden/>
    <w:unhideWhenUsed/>
    <w:rsid w:val="00807430"/>
    <w:rPr>
      <w:color w:val="605E5C"/>
      <w:shd w:val="clear" w:color="auto" w:fill="E1DFDD"/>
    </w:rPr>
  </w:style>
  <w:style w:type="paragraph" w:styleId="Revision">
    <w:name w:val="Revision"/>
    <w:hidden/>
    <w:uiPriority w:val="99"/>
    <w:semiHidden/>
    <w:rsid w:val="002B4A8E"/>
    <w:pPr>
      <w:spacing w:after="0" w:line="240" w:lineRule="auto"/>
    </w:pPr>
  </w:style>
  <w:style w:type="table" w:styleId="PlainTable2">
    <w:name w:val="Plain Table 2"/>
    <w:basedOn w:val="TableNormal"/>
    <w:uiPriority w:val="42"/>
    <w:rsid w:val="000627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6190">
      <w:bodyDiv w:val="1"/>
      <w:marLeft w:val="0"/>
      <w:marRight w:val="0"/>
      <w:marTop w:val="0"/>
      <w:marBottom w:val="0"/>
      <w:divBdr>
        <w:top w:val="none" w:sz="0" w:space="0" w:color="auto"/>
        <w:left w:val="none" w:sz="0" w:space="0" w:color="auto"/>
        <w:bottom w:val="none" w:sz="0" w:space="0" w:color="auto"/>
        <w:right w:val="none" w:sz="0" w:space="0" w:color="auto"/>
      </w:divBdr>
    </w:div>
    <w:div w:id="163053669">
      <w:bodyDiv w:val="1"/>
      <w:marLeft w:val="0"/>
      <w:marRight w:val="0"/>
      <w:marTop w:val="0"/>
      <w:marBottom w:val="0"/>
      <w:divBdr>
        <w:top w:val="none" w:sz="0" w:space="0" w:color="auto"/>
        <w:left w:val="none" w:sz="0" w:space="0" w:color="auto"/>
        <w:bottom w:val="none" w:sz="0" w:space="0" w:color="auto"/>
        <w:right w:val="none" w:sz="0" w:space="0" w:color="auto"/>
      </w:divBdr>
    </w:div>
    <w:div w:id="275411684">
      <w:bodyDiv w:val="1"/>
      <w:marLeft w:val="0"/>
      <w:marRight w:val="0"/>
      <w:marTop w:val="0"/>
      <w:marBottom w:val="0"/>
      <w:divBdr>
        <w:top w:val="none" w:sz="0" w:space="0" w:color="auto"/>
        <w:left w:val="none" w:sz="0" w:space="0" w:color="auto"/>
        <w:bottom w:val="none" w:sz="0" w:space="0" w:color="auto"/>
        <w:right w:val="none" w:sz="0" w:space="0" w:color="auto"/>
      </w:divBdr>
    </w:div>
    <w:div w:id="517544867">
      <w:bodyDiv w:val="1"/>
      <w:marLeft w:val="0"/>
      <w:marRight w:val="0"/>
      <w:marTop w:val="0"/>
      <w:marBottom w:val="0"/>
      <w:divBdr>
        <w:top w:val="none" w:sz="0" w:space="0" w:color="auto"/>
        <w:left w:val="none" w:sz="0" w:space="0" w:color="auto"/>
        <w:bottom w:val="none" w:sz="0" w:space="0" w:color="auto"/>
        <w:right w:val="none" w:sz="0" w:space="0" w:color="auto"/>
      </w:divBdr>
      <w:divsChild>
        <w:div w:id="483089759">
          <w:marLeft w:val="0"/>
          <w:marRight w:val="0"/>
          <w:marTop w:val="0"/>
          <w:marBottom w:val="0"/>
          <w:divBdr>
            <w:top w:val="none" w:sz="0" w:space="0" w:color="auto"/>
            <w:left w:val="none" w:sz="0" w:space="0" w:color="auto"/>
            <w:bottom w:val="none" w:sz="0" w:space="0" w:color="auto"/>
            <w:right w:val="none" w:sz="0" w:space="0" w:color="auto"/>
          </w:divBdr>
          <w:divsChild>
            <w:div w:id="1218935033">
              <w:marLeft w:val="0"/>
              <w:marRight w:val="0"/>
              <w:marTop w:val="0"/>
              <w:marBottom w:val="0"/>
              <w:divBdr>
                <w:top w:val="none" w:sz="0" w:space="0" w:color="auto"/>
                <w:left w:val="none" w:sz="0" w:space="0" w:color="auto"/>
                <w:bottom w:val="none" w:sz="0" w:space="0" w:color="auto"/>
                <w:right w:val="none" w:sz="0" w:space="0" w:color="auto"/>
              </w:divBdr>
              <w:divsChild>
                <w:div w:id="771783480">
                  <w:marLeft w:val="0"/>
                  <w:marRight w:val="0"/>
                  <w:marTop w:val="0"/>
                  <w:marBottom w:val="0"/>
                  <w:divBdr>
                    <w:top w:val="none" w:sz="0" w:space="0" w:color="auto"/>
                    <w:left w:val="none" w:sz="0" w:space="0" w:color="auto"/>
                    <w:bottom w:val="none" w:sz="0" w:space="0" w:color="auto"/>
                    <w:right w:val="none" w:sz="0" w:space="0" w:color="auto"/>
                  </w:divBdr>
                  <w:divsChild>
                    <w:div w:id="9053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221462">
      <w:bodyDiv w:val="1"/>
      <w:marLeft w:val="0"/>
      <w:marRight w:val="0"/>
      <w:marTop w:val="0"/>
      <w:marBottom w:val="0"/>
      <w:divBdr>
        <w:top w:val="none" w:sz="0" w:space="0" w:color="auto"/>
        <w:left w:val="none" w:sz="0" w:space="0" w:color="auto"/>
        <w:bottom w:val="none" w:sz="0" w:space="0" w:color="auto"/>
        <w:right w:val="none" w:sz="0" w:space="0" w:color="auto"/>
      </w:divBdr>
    </w:div>
    <w:div w:id="761803467">
      <w:bodyDiv w:val="1"/>
      <w:marLeft w:val="0"/>
      <w:marRight w:val="0"/>
      <w:marTop w:val="0"/>
      <w:marBottom w:val="0"/>
      <w:divBdr>
        <w:top w:val="none" w:sz="0" w:space="0" w:color="auto"/>
        <w:left w:val="none" w:sz="0" w:space="0" w:color="auto"/>
        <w:bottom w:val="none" w:sz="0" w:space="0" w:color="auto"/>
        <w:right w:val="none" w:sz="0" w:space="0" w:color="auto"/>
      </w:divBdr>
    </w:div>
    <w:div w:id="777413614">
      <w:bodyDiv w:val="1"/>
      <w:marLeft w:val="0"/>
      <w:marRight w:val="0"/>
      <w:marTop w:val="0"/>
      <w:marBottom w:val="0"/>
      <w:divBdr>
        <w:top w:val="none" w:sz="0" w:space="0" w:color="auto"/>
        <w:left w:val="none" w:sz="0" w:space="0" w:color="auto"/>
        <w:bottom w:val="none" w:sz="0" w:space="0" w:color="auto"/>
        <w:right w:val="none" w:sz="0" w:space="0" w:color="auto"/>
      </w:divBdr>
    </w:div>
    <w:div w:id="795025149">
      <w:bodyDiv w:val="1"/>
      <w:marLeft w:val="0"/>
      <w:marRight w:val="0"/>
      <w:marTop w:val="0"/>
      <w:marBottom w:val="0"/>
      <w:divBdr>
        <w:top w:val="none" w:sz="0" w:space="0" w:color="auto"/>
        <w:left w:val="none" w:sz="0" w:space="0" w:color="auto"/>
        <w:bottom w:val="none" w:sz="0" w:space="0" w:color="auto"/>
        <w:right w:val="none" w:sz="0" w:space="0" w:color="auto"/>
      </w:divBdr>
    </w:div>
    <w:div w:id="1095518393">
      <w:bodyDiv w:val="1"/>
      <w:marLeft w:val="0"/>
      <w:marRight w:val="0"/>
      <w:marTop w:val="0"/>
      <w:marBottom w:val="0"/>
      <w:divBdr>
        <w:top w:val="none" w:sz="0" w:space="0" w:color="auto"/>
        <w:left w:val="none" w:sz="0" w:space="0" w:color="auto"/>
        <w:bottom w:val="none" w:sz="0" w:space="0" w:color="auto"/>
        <w:right w:val="none" w:sz="0" w:space="0" w:color="auto"/>
      </w:divBdr>
    </w:div>
    <w:div w:id="1349214059">
      <w:bodyDiv w:val="1"/>
      <w:marLeft w:val="0"/>
      <w:marRight w:val="0"/>
      <w:marTop w:val="0"/>
      <w:marBottom w:val="0"/>
      <w:divBdr>
        <w:top w:val="none" w:sz="0" w:space="0" w:color="auto"/>
        <w:left w:val="none" w:sz="0" w:space="0" w:color="auto"/>
        <w:bottom w:val="none" w:sz="0" w:space="0" w:color="auto"/>
        <w:right w:val="none" w:sz="0" w:space="0" w:color="auto"/>
      </w:divBdr>
      <w:divsChild>
        <w:div w:id="244922244">
          <w:marLeft w:val="0"/>
          <w:marRight w:val="0"/>
          <w:marTop w:val="0"/>
          <w:marBottom w:val="0"/>
          <w:divBdr>
            <w:top w:val="none" w:sz="0" w:space="0" w:color="auto"/>
            <w:left w:val="none" w:sz="0" w:space="0" w:color="auto"/>
            <w:bottom w:val="none" w:sz="0" w:space="0" w:color="auto"/>
            <w:right w:val="none" w:sz="0" w:space="0" w:color="auto"/>
          </w:divBdr>
        </w:div>
      </w:divsChild>
    </w:div>
    <w:div w:id="1381051873">
      <w:bodyDiv w:val="1"/>
      <w:marLeft w:val="0"/>
      <w:marRight w:val="0"/>
      <w:marTop w:val="0"/>
      <w:marBottom w:val="0"/>
      <w:divBdr>
        <w:top w:val="none" w:sz="0" w:space="0" w:color="auto"/>
        <w:left w:val="none" w:sz="0" w:space="0" w:color="auto"/>
        <w:bottom w:val="none" w:sz="0" w:space="0" w:color="auto"/>
        <w:right w:val="none" w:sz="0" w:space="0" w:color="auto"/>
      </w:divBdr>
    </w:div>
    <w:div w:id="1391078313">
      <w:bodyDiv w:val="1"/>
      <w:marLeft w:val="0"/>
      <w:marRight w:val="0"/>
      <w:marTop w:val="0"/>
      <w:marBottom w:val="0"/>
      <w:divBdr>
        <w:top w:val="none" w:sz="0" w:space="0" w:color="auto"/>
        <w:left w:val="none" w:sz="0" w:space="0" w:color="auto"/>
        <w:bottom w:val="none" w:sz="0" w:space="0" w:color="auto"/>
        <w:right w:val="none" w:sz="0" w:space="0" w:color="auto"/>
      </w:divBdr>
    </w:div>
    <w:div w:id="1469323478">
      <w:bodyDiv w:val="1"/>
      <w:marLeft w:val="0"/>
      <w:marRight w:val="0"/>
      <w:marTop w:val="0"/>
      <w:marBottom w:val="0"/>
      <w:divBdr>
        <w:top w:val="none" w:sz="0" w:space="0" w:color="auto"/>
        <w:left w:val="none" w:sz="0" w:space="0" w:color="auto"/>
        <w:bottom w:val="none" w:sz="0" w:space="0" w:color="auto"/>
        <w:right w:val="none" w:sz="0" w:space="0" w:color="auto"/>
      </w:divBdr>
    </w:div>
    <w:div w:id="1470241552">
      <w:bodyDiv w:val="1"/>
      <w:marLeft w:val="0"/>
      <w:marRight w:val="0"/>
      <w:marTop w:val="0"/>
      <w:marBottom w:val="0"/>
      <w:divBdr>
        <w:top w:val="none" w:sz="0" w:space="0" w:color="auto"/>
        <w:left w:val="none" w:sz="0" w:space="0" w:color="auto"/>
        <w:bottom w:val="none" w:sz="0" w:space="0" w:color="auto"/>
        <w:right w:val="none" w:sz="0" w:space="0" w:color="auto"/>
      </w:divBdr>
    </w:div>
    <w:div w:id="1499420156">
      <w:bodyDiv w:val="1"/>
      <w:marLeft w:val="0"/>
      <w:marRight w:val="0"/>
      <w:marTop w:val="0"/>
      <w:marBottom w:val="0"/>
      <w:divBdr>
        <w:top w:val="none" w:sz="0" w:space="0" w:color="auto"/>
        <w:left w:val="none" w:sz="0" w:space="0" w:color="auto"/>
        <w:bottom w:val="none" w:sz="0" w:space="0" w:color="auto"/>
        <w:right w:val="none" w:sz="0" w:space="0" w:color="auto"/>
      </w:divBdr>
    </w:div>
    <w:div w:id="1534464882">
      <w:bodyDiv w:val="1"/>
      <w:marLeft w:val="0"/>
      <w:marRight w:val="0"/>
      <w:marTop w:val="0"/>
      <w:marBottom w:val="0"/>
      <w:divBdr>
        <w:top w:val="none" w:sz="0" w:space="0" w:color="auto"/>
        <w:left w:val="none" w:sz="0" w:space="0" w:color="auto"/>
        <w:bottom w:val="none" w:sz="0" w:space="0" w:color="auto"/>
        <w:right w:val="none" w:sz="0" w:space="0" w:color="auto"/>
      </w:divBdr>
      <w:divsChild>
        <w:div w:id="1369990365">
          <w:marLeft w:val="547"/>
          <w:marRight w:val="0"/>
          <w:marTop w:val="0"/>
          <w:marBottom w:val="0"/>
          <w:divBdr>
            <w:top w:val="none" w:sz="0" w:space="0" w:color="auto"/>
            <w:left w:val="none" w:sz="0" w:space="0" w:color="auto"/>
            <w:bottom w:val="none" w:sz="0" w:space="0" w:color="auto"/>
            <w:right w:val="none" w:sz="0" w:space="0" w:color="auto"/>
          </w:divBdr>
        </w:div>
        <w:div w:id="1699424808">
          <w:marLeft w:val="547"/>
          <w:marRight w:val="0"/>
          <w:marTop w:val="0"/>
          <w:marBottom w:val="0"/>
          <w:divBdr>
            <w:top w:val="none" w:sz="0" w:space="0" w:color="auto"/>
            <w:left w:val="none" w:sz="0" w:space="0" w:color="auto"/>
            <w:bottom w:val="none" w:sz="0" w:space="0" w:color="auto"/>
            <w:right w:val="none" w:sz="0" w:space="0" w:color="auto"/>
          </w:divBdr>
        </w:div>
        <w:div w:id="2022779459">
          <w:marLeft w:val="547"/>
          <w:marRight w:val="0"/>
          <w:marTop w:val="0"/>
          <w:marBottom w:val="0"/>
          <w:divBdr>
            <w:top w:val="none" w:sz="0" w:space="0" w:color="auto"/>
            <w:left w:val="none" w:sz="0" w:space="0" w:color="auto"/>
            <w:bottom w:val="none" w:sz="0" w:space="0" w:color="auto"/>
            <w:right w:val="none" w:sz="0" w:space="0" w:color="auto"/>
          </w:divBdr>
        </w:div>
      </w:divsChild>
    </w:div>
    <w:div w:id="1633828927">
      <w:bodyDiv w:val="1"/>
      <w:marLeft w:val="0"/>
      <w:marRight w:val="0"/>
      <w:marTop w:val="0"/>
      <w:marBottom w:val="0"/>
      <w:divBdr>
        <w:top w:val="none" w:sz="0" w:space="0" w:color="auto"/>
        <w:left w:val="none" w:sz="0" w:space="0" w:color="auto"/>
        <w:bottom w:val="none" w:sz="0" w:space="0" w:color="auto"/>
        <w:right w:val="none" w:sz="0" w:space="0" w:color="auto"/>
      </w:divBdr>
    </w:div>
    <w:div w:id="1956519573">
      <w:bodyDiv w:val="1"/>
      <w:marLeft w:val="0"/>
      <w:marRight w:val="0"/>
      <w:marTop w:val="0"/>
      <w:marBottom w:val="0"/>
      <w:divBdr>
        <w:top w:val="none" w:sz="0" w:space="0" w:color="auto"/>
        <w:left w:val="none" w:sz="0" w:space="0" w:color="auto"/>
        <w:bottom w:val="none" w:sz="0" w:space="0" w:color="auto"/>
        <w:right w:val="none" w:sz="0" w:space="0" w:color="auto"/>
      </w:divBdr>
    </w:div>
    <w:div w:id="200581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yperlink" Target="https://doi.org/10.1177/1088868314530518"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doi.org/10.1177/0146167289153013"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doi.org/10.1037/h0087196"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oi.org/10.1037/sah0000104"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207/S15324834BASP2501_4"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9CA29-3006-4AC9-91FA-7365CDC59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TotalTime>
  <Pages>88</Pages>
  <Words>18254</Words>
  <Characters>104052</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Self Lab</dc:creator>
  <cp:keywords/>
  <dc:description/>
  <cp:lastModifiedBy>Kevin Bell</cp:lastModifiedBy>
  <cp:revision>39</cp:revision>
  <cp:lastPrinted>2021-05-14T18:34:00Z</cp:lastPrinted>
  <dcterms:created xsi:type="dcterms:W3CDTF">2021-05-05T01:38:00Z</dcterms:created>
  <dcterms:modified xsi:type="dcterms:W3CDTF">2021-05-14T18:58:00Z</dcterms:modified>
</cp:coreProperties>
</file>