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9AA06B" w14:textId="67143913"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UNIVERSITY OF OKLAHOMA </w:t>
      </w:r>
    </w:p>
    <w:p w14:paraId="0DDE8770"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3F263ECE"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GRADUATE COLLEGE</w:t>
      </w:r>
    </w:p>
    <w:p w14:paraId="09284FE7"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67D50B22"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23000766"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5208E57D" w14:textId="73190C76"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 </w:t>
      </w:r>
    </w:p>
    <w:p w14:paraId="3A58C43A" w14:textId="50F17B39"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bookmarkStart w:id="0" w:name="_Hlk39708943"/>
      <w:r>
        <w:rPr>
          <w:rFonts w:ascii="Times New Roman" w:eastAsiaTheme="majorEastAsia" w:hAnsi="Times New Roman" w:cs="Times New Roman"/>
          <w:spacing w:val="-10"/>
          <w:kern w:val="28"/>
          <w:sz w:val="24"/>
          <w:szCs w:val="24"/>
        </w:rPr>
        <w:t>NATIVE AMERICAN HEGEMONIC STRUGGLE AND PROBLEMATIZATIONS:</w:t>
      </w:r>
    </w:p>
    <w:p w14:paraId="5B11193D" w14:textId="3A0229B4"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1BDAF768"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 xml:space="preserve">EXPLORING THE CONNECTIONS BETWEEN TRIBAL SOCIOECONOMIC DISPARITIES AND </w:t>
      </w:r>
    </w:p>
    <w:p w14:paraId="7A90A615"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0006B17E" w14:textId="50A0BB1A"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DIFFERENCES IN POWER AND PLACE WITHIN CAPITALIST SOCIETY</w:t>
      </w:r>
    </w:p>
    <w:bookmarkEnd w:id="0"/>
    <w:p w14:paraId="5A03031B" w14:textId="409AFCCC"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14E0FDB9" w14:textId="16724CFE"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3A007B40" w14:textId="3F850AF6"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6E02487F"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7A6CBA69" w14:textId="68A414C3"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A THESIS </w:t>
      </w:r>
    </w:p>
    <w:p w14:paraId="79BD7AF1"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38384A14" w14:textId="75226449"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SUBMITTED TO THE GRADUATE FACULTY </w:t>
      </w:r>
    </w:p>
    <w:p w14:paraId="436E44B9"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132EF700"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in partial fulfillment of the requirements for the</w:t>
      </w:r>
    </w:p>
    <w:p w14:paraId="627EA586" w14:textId="59F2E8AD"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 </w:t>
      </w:r>
    </w:p>
    <w:p w14:paraId="4889F1A0" w14:textId="77777777"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Degree of</w:t>
      </w:r>
    </w:p>
    <w:p w14:paraId="2FA0F1BA" w14:textId="56D51B6C"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 </w:t>
      </w:r>
    </w:p>
    <w:p w14:paraId="078D4783" w14:textId="4CBD21EA" w:rsidR="00B0269A" w:rsidRDefault="00DF6799" w:rsidP="00B0269A">
      <w:pPr>
        <w:spacing w:line="240" w:lineRule="auto"/>
        <w:contextualSpacing/>
        <w:jc w:val="center"/>
        <w:rPr>
          <w:rFonts w:ascii="Times New Roman" w:eastAsiaTheme="majorEastAsia" w:hAnsi="Times New Roman" w:cs="Times New Roman"/>
          <w:spacing w:val="-10"/>
          <w:kern w:val="28"/>
          <w:sz w:val="24"/>
          <w:szCs w:val="24"/>
        </w:rPr>
      </w:pPr>
      <w:r w:rsidRPr="00DF6799">
        <w:rPr>
          <w:rFonts w:ascii="Times New Roman" w:eastAsiaTheme="majorEastAsia" w:hAnsi="Times New Roman" w:cs="Times New Roman"/>
          <w:spacing w:val="-10"/>
          <w:kern w:val="28"/>
          <w:sz w:val="24"/>
          <w:szCs w:val="24"/>
        </w:rPr>
        <w:t>MASTER OF ARTS</w:t>
      </w:r>
    </w:p>
    <w:p w14:paraId="76F1FBC6" w14:textId="3C54E579"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1FF42741" w14:textId="7492A959" w:rsid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3977B923"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p>
    <w:p w14:paraId="0A3AC0BC"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By </w:t>
      </w:r>
    </w:p>
    <w:p w14:paraId="0B00A279" w14:textId="06D77BA7" w:rsidR="00B0269A" w:rsidRPr="00B0269A" w:rsidRDefault="00EF748E" w:rsidP="00B0269A">
      <w:pPr>
        <w:spacing w:line="240" w:lineRule="auto"/>
        <w:contextualSpacing/>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Kyle Callen</w:t>
      </w:r>
      <w:r w:rsidR="00B0269A" w:rsidRPr="00B0269A">
        <w:rPr>
          <w:rFonts w:ascii="Times New Roman" w:eastAsiaTheme="majorEastAsia" w:hAnsi="Times New Roman" w:cs="Times New Roman"/>
          <w:spacing w:val="-10"/>
          <w:kern w:val="28"/>
          <w:sz w:val="24"/>
          <w:szCs w:val="24"/>
        </w:rPr>
        <w:t xml:space="preserve"> </w:t>
      </w:r>
    </w:p>
    <w:p w14:paraId="3265BBF2" w14:textId="77777777" w:rsidR="00B0269A" w:rsidRPr="00B0269A" w:rsidRDefault="00B0269A" w:rsidP="00B0269A">
      <w:pPr>
        <w:spacing w:line="240" w:lineRule="auto"/>
        <w:contextualSpacing/>
        <w:jc w:val="center"/>
        <w:rPr>
          <w:rFonts w:ascii="Times New Roman" w:eastAsiaTheme="majorEastAsia" w:hAnsi="Times New Roman" w:cs="Times New Roman"/>
          <w:spacing w:val="-10"/>
          <w:kern w:val="28"/>
          <w:sz w:val="24"/>
          <w:szCs w:val="24"/>
        </w:rPr>
      </w:pPr>
      <w:r w:rsidRPr="00B0269A">
        <w:rPr>
          <w:rFonts w:ascii="Times New Roman" w:eastAsiaTheme="majorEastAsia" w:hAnsi="Times New Roman" w:cs="Times New Roman"/>
          <w:spacing w:val="-10"/>
          <w:kern w:val="28"/>
          <w:sz w:val="24"/>
          <w:szCs w:val="24"/>
        </w:rPr>
        <w:t xml:space="preserve">Norman, Oklahoma </w:t>
      </w:r>
    </w:p>
    <w:p w14:paraId="0CF8F0FA" w14:textId="2152B926" w:rsidR="00EF748E" w:rsidRDefault="00EF748E" w:rsidP="00B0269A">
      <w:pPr>
        <w:spacing w:line="240" w:lineRule="auto"/>
        <w:contextualSpacing/>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2020</w:t>
      </w:r>
    </w:p>
    <w:p w14:paraId="7D95A1CF" w14:textId="77777777" w:rsidR="00EF748E" w:rsidRDefault="00EF748E">
      <w:pP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br w:type="page"/>
      </w:r>
    </w:p>
    <w:p w14:paraId="553971B5" w14:textId="77777777"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lastRenderedPageBreak/>
        <w:t>NATIVE AMERICAN HEGEMONIC STRUGGLE AND PROBLEMATIZATIONS:</w:t>
      </w:r>
    </w:p>
    <w:p w14:paraId="098A625E" w14:textId="6B8A4AB4"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t>EXPLORING THE CONNECTIONS BETWEEN TRIBAL SOCIOECONOMIC DISPARITIES AND</w:t>
      </w:r>
    </w:p>
    <w:p w14:paraId="55CAAFCA" w14:textId="350713AB"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t>DIFFERENCES IN POWER AND PLACE WITHIN CAPITALIST SOCIETY</w:t>
      </w:r>
    </w:p>
    <w:p w14:paraId="728D30E8" w14:textId="2D9A3A7B"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10C24073" w14:textId="072F455C"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3B849C22" w14:textId="77777777"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4EB55A69" w14:textId="3360D573"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t>A THESIS APPROVED FOR THE</w:t>
      </w:r>
    </w:p>
    <w:p w14:paraId="1E5A3B8C" w14:textId="59DB31B5"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DEPARTMENT OF SOCIOLOGY</w:t>
      </w:r>
    </w:p>
    <w:p w14:paraId="79054DB8" w14:textId="5B8383E1"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5F672847" w14:textId="138107F5"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581B0583" w14:textId="1FAF65AF"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26DC9E0D" w14:textId="77777777"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06AB35B1" w14:textId="78A82A64"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t>BY THE COMMITTEE CONSISTING OF</w:t>
      </w:r>
    </w:p>
    <w:p w14:paraId="666F3E14" w14:textId="54AD79EE"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1E2B722F" w14:textId="03C83CEF"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33D657B8" w14:textId="40EFFED7" w:rsid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52106581" w14:textId="77777777"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p>
    <w:p w14:paraId="713773E1" w14:textId="038BEEFB"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t>Dr. Thomas Burns, Chair</w:t>
      </w:r>
    </w:p>
    <w:p w14:paraId="776581DC" w14:textId="61FA148E" w:rsidR="00EF748E" w:rsidRPr="00EF748E" w:rsidRDefault="00EF748E" w:rsidP="00EF748E">
      <w:pPr>
        <w:spacing w:line="240" w:lineRule="auto"/>
        <w:contextualSpacing/>
        <w:jc w:val="center"/>
        <w:rPr>
          <w:rFonts w:ascii="Times New Roman" w:eastAsiaTheme="majorEastAsia" w:hAnsi="Times New Roman" w:cs="Times New Roman"/>
          <w:spacing w:val="-10"/>
          <w:kern w:val="28"/>
          <w:sz w:val="24"/>
          <w:szCs w:val="24"/>
        </w:rPr>
      </w:pPr>
      <w:r w:rsidRPr="00EF748E">
        <w:rPr>
          <w:rFonts w:ascii="Times New Roman" w:eastAsiaTheme="majorEastAsia" w:hAnsi="Times New Roman" w:cs="Times New Roman"/>
          <w:spacing w:val="-10"/>
          <w:kern w:val="28"/>
          <w:sz w:val="24"/>
          <w:szCs w:val="24"/>
        </w:rPr>
        <w:t xml:space="preserve">Dr. </w:t>
      </w:r>
      <w:r w:rsidR="00A43BCD">
        <w:rPr>
          <w:rFonts w:ascii="Times New Roman" w:eastAsiaTheme="majorEastAsia" w:hAnsi="Times New Roman" w:cs="Times New Roman"/>
          <w:spacing w:val="-10"/>
          <w:kern w:val="28"/>
          <w:sz w:val="24"/>
          <w:szCs w:val="24"/>
        </w:rPr>
        <w:t>Samuel Perry</w:t>
      </w:r>
    </w:p>
    <w:p w14:paraId="44002700" w14:textId="77777777" w:rsidR="00A43BCD" w:rsidRDefault="00A43BCD" w:rsidP="00A43BCD">
      <w:pPr>
        <w:jc w:val="center"/>
        <w:rPr>
          <w:rFonts w:ascii="Times New Roman" w:eastAsiaTheme="majorEastAsia" w:hAnsi="Times New Roman" w:cs="Times New Roman"/>
          <w:spacing w:val="-10"/>
          <w:kern w:val="28"/>
          <w:sz w:val="24"/>
          <w:szCs w:val="24"/>
        </w:rPr>
      </w:pPr>
      <w:r w:rsidRPr="00A43BCD">
        <w:rPr>
          <w:rFonts w:ascii="Times New Roman" w:eastAsiaTheme="majorEastAsia" w:hAnsi="Times New Roman" w:cs="Times New Roman"/>
          <w:spacing w:val="-10"/>
          <w:kern w:val="28"/>
          <w:sz w:val="24"/>
          <w:szCs w:val="24"/>
        </w:rPr>
        <w:t>Dr. Warren Metcalf</w:t>
      </w:r>
    </w:p>
    <w:p w14:paraId="715EF91E" w14:textId="77777777" w:rsidR="00A43BCD" w:rsidRDefault="00A43BCD">
      <w:pPr>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br w:type="page"/>
      </w:r>
    </w:p>
    <w:p w14:paraId="584BDAED" w14:textId="77777777" w:rsidR="00A43BCD" w:rsidRDefault="00A43BCD" w:rsidP="00A43BCD">
      <w:pPr>
        <w:jc w:val="center"/>
        <w:rPr>
          <w:rFonts w:ascii="Times New Roman" w:eastAsiaTheme="majorEastAsia" w:hAnsi="Times New Roman" w:cs="Times New Roman"/>
          <w:spacing w:val="-10"/>
          <w:kern w:val="28"/>
          <w:sz w:val="24"/>
          <w:szCs w:val="24"/>
        </w:rPr>
      </w:pPr>
    </w:p>
    <w:p w14:paraId="22A94084" w14:textId="77777777" w:rsidR="00A43BCD" w:rsidRDefault="00A43BCD" w:rsidP="00A43BCD">
      <w:pPr>
        <w:jc w:val="center"/>
        <w:rPr>
          <w:rFonts w:ascii="Times New Roman" w:eastAsiaTheme="majorEastAsia" w:hAnsi="Times New Roman" w:cs="Times New Roman"/>
          <w:spacing w:val="-10"/>
          <w:kern w:val="28"/>
          <w:sz w:val="24"/>
          <w:szCs w:val="24"/>
        </w:rPr>
      </w:pPr>
    </w:p>
    <w:p w14:paraId="384003BB" w14:textId="77777777" w:rsidR="00A43BCD" w:rsidRDefault="00A43BCD" w:rsidP="00A43BCD">
      <w:pPr>
        <w:jc w:val="center"/>
        <w:rPr>
          <w:rFonts w:ascii="Times New Roman" w:eastAsiaTheme="majorEastAsia" w:hAnsi="Times New Roman" w:cs="Times New Roman"/>
          <w:spacing w:val="-10"/>
          <w:kern w:val="28"/>
          <w:sz w:val="24"/>
          <w:szCs w:val="24"/>
        </w:rPr>
      </w:pPr>
    </w:p>
    <w:p w14:paraId="31FEADF8" w14:textId="77777777" w:rsidR="00A43BCD" w:rsidRDefault="00A43BCD" w:rsidP="00A43BCD">
      <w:pPr>
        <w:jc w:val="center"/>
        <w:rPr>
          <w:rFonts w:ascii="Times New Roman" w:eastAsiaTheme="majorEastAsia" w:hAnsi="Times New Roman" w:cs="Times New Roman"/>
          <w:spacing w:val="-10"/>
          <w:kern w:val="28"/>
          <w:sz w:val="24"/>
          <w:szCs w:val="24"/>
        </w:rPr>
      </w:pPr>
    </w:p>
    <w:p w14:paraId="3E2140AD" w14:textId="77777777" w:rsidR="00A43BCD" w:rsidRDefault="00A43BCD" w:rsidP="00A43BCD">
      <w:pPr>
        <w:jc w:val="center"/>
        <w:rPr>
          <w:rFonts w:ascii="Times New Roman" w:eastAsiaTheme="majorEastAsia" w:hAnsi="Times New Roman" w:cs="Times New Roman"/>
          <w:spacing w:val="-10"/>
          <w:kern w:val="28"/>
          <w:sz w:val="24"/>
          <w:szCs w:val="24"/>
        </w:rPr>
      </w:pPr>
    </w:p>
    <w:p w14:paraId="4C13B598" w14:textId="77777777" w:rsidR="00A43BCD" w:rsidRDefault="00A43BCD" w:rsidP="00A43BCD">
      <w:pPr>
        <w:jc w:val="center"/>
        <w:rPr>
          <w:rFonts w:ascii="Times New Roman" w:eastAsiaTheme="majorEastAsia" w:hAnsi="Times New Roman" w:cs="Times New Roman"/>
          <w:spacing w:val="-10"/>
          <w:kern w:val="28"/>
          <w:sz w:val="24"/>
          <w:szCs w:val="24"/>
        </w:rPr>
      </w:pPr>
    </w:p>
    <w:p w14:paraId="15709A92" w14:textId="77777777" w:rsidR="00A43BCD" w:rsidRDefault="00A43BCD" w:rsidP="00A43BCD">
      <w:pPr>
        <w:jc w:val="center"/>
        <w:rPr>
          <w:rFonts w:ascii="Times New Roman" w:eastAsiaTheme="majorEastAsia" w:hAnsi="Times New Roman" w:cs="Times New Roman"/>
          <w:spacing w:val="-10"/>
          <w:kern w:val="28"/>
          <w:sz w:val="24"/>
          <w:szCs w:val="24"/>
        </w:rPr>
      </w:pPr>
    </w:p>
    <w:p w14:paraId="7721F7D8" w14:textId="77777777" w:rsidR="00A43BCD" w:rsidRDefault="00A43BCD" w:rsidP="00A43BCD">
      <w:pPr>
        <w:jc w:val="center"/>
        <w:rPr>
          <w:rFonts w:ascii="Times New Roman" w:eastAsiaTheme="majorEastAsia" w:hAnsi="Times New Roman" w:cs="Times New Roman"/>
          <w:spacing w:val="-10"/>
          <w:kern w:val="28"/>
          <w:sz w:val="24"/>
          <w:szCs w:val="24"/>
        </w:rPr>
      </w:pPr>
    </w:p>
    <w:p w14:paraId="1BEF34FE" w14:textId="77777777" w:rsidR="00A43BCD" w:rsidRDefault="00A43BCD" w:rsidP="00A43BCD">
      <w:pPr>
        <w:jc w:val="center"/>
        <w:rPr>
          <w:rFonts w:ascii="Times New Roman" w:eastAsiaTheme="majorEastAsia" w:hAnsi="Times New Roman" w:cs="Times New Roman"/>
          <w:spacing w:val="-10"/>
          <w:kern w:val="28"/>
          <w:sz w:val="24"/>
          <w:szCs w:val="24"/>
        </w:rPr>
      </w:pPr>
    </w:p>
    <w:p w14:paraId="5D4C998E" w14:textId="77777777" w:rsidR="00A43BCD" w:rsidRDefault="00A43BCD" w:rsidP="00A43BCD">
      <w:pPr>
        <w:jc w:val="center"/>
        <w:rPr>
          <w:rFonts w:ascii="Times New Roman" w:eastAsiaTheme="majorEastAsia" w:hAnsi="Times New Roman" w:cs="Times New Roman"/>
          <w:spacing w:val="-10"/>
          <w:kern w:val="28"/>
          <w:sz w:val="24"/>
          <w:szCs w:val="24"/>
        </w:rPr>
      </w:pPr>
    </w:p>
    <w:p w14:paraId="7CC1826C" w14:textId="77777777" w:rsidR="00A43BCD" w:rsidRDefault="00A43BCD" w:rsidP="00A43BCD">
      <w:pPr>
        <w:jc w:val="center"/>
        <w:rPr>
          <w:rFonts w:ascii="Times New Roman" w:eastAsiaTheme="majorEastAsia" w:hAnsi="Times New Roman" w:cs="Times New Roman"/>
          <w:spacing w:val="-10"/>
          <w:kern w:val="28"/>
          <w:sz w:val="24"/>
          <w:szCs w:val="24"/>
        </w:rPr>
      </w:pPr>
    </w:p>
    <w:p w14:paraId="1672D845" w14:textId="77777777" w:rsidR="00A43BCD" w:rsidRDefault="00A43BCD" w:rsidP="00A43BCD">
      <w:pPr>
        <w:jc w:val="center"/>
        <w:rPr>
          <w:rFonts w:ascii="Times New Roman" w:eastAsiaTheme="majorEastAsia" w:hAnsi="Times New Roman" w:cs="Times New Roman"/>
          <w:spacing w:val="-10"/>
          <w:kern w:val="28"/>
          <w:sz w:val="24"/>
          <w:szCs w:val="24"/>
        </w:rPr>
      </w:pPr>
    </w:p>
    <w:p w14:paraId="6E720DBF" w14:textId="77777777" w:rsidR="00A43BCD" w:rsidRDefault="00A43BCD" w:rsidP="00A43BCD">
      <w:pPr>
        <w:jc w:val="center"/>
        <w:rPr>
          <w:rFonts w:ascii="Times New Roman" w:eastAsiaTheme="majorEastAsia" w:hAnsi="Times New Roman" w:cs="Times New Roman"/>
          <w:spacing w:val="-10"/>
          <w:kern w:val="28"/>
          <w:sz w:val="24"/>
          <w:szCs w:val="24"/>
        </w:rPr>
      </w:pPr>
    </w:p>
    <w:p w14:paraId="40CB7B06" w14:textId="77777777" w:rsidR="00A43BCD" w:rsidRDefault="00A43BCD" w:rsidP="00A43BCD">
      <w:pPr>
        <w:jc w:val="center"/>
        <w:rPr>
          <w:rFonts w:ascii="Times New Roman" w:eastAsiaTheme="majorEastAsia" w:hAnsi="Times New Roman" w:cs="Times New Roman"/>
          <w:spacing w:val="-10"/>
          <w:kern w:val="28"/>
          <w:sz w:val="24"/>
          <w:szCs w:val="24"/>
        </w:rPr>
      </w:pPr>
    </w:p>
    <w:p w14:paraId="59AE7283" w14:textId="77777777" w:rsidR="00A43BCD" w:rsidRDefault="00A43BCD" w:rsidP="00A43BCD">
      <w:pPr>
        <w:jc w:val="center"/>
        <w:rPr>
          <w:rFonts w:ascii="Times New Roman" w:eastAsiaTheme="majorEastAsia" w:hAnsi="Times New Roman" w:cs="Times New Roman"/>
          <w:spacing w:val="-10"/>
          <w:kern w:val="28"/>
          <w:sz w:val="24"/>
          <w:szCs w:val="24"/>
        </w:rPr>
      </w:pPr>
    </w:p>
    <w:p w14:paraId="0AA0DAE3" w14:textId="77777777" w:rsidR="00A43BCD" w:rsidRDefault="00A43BCD" w:rsidP="00A43BCD">
      <w:pPr>
        <w:jc w:val="center"/>
        <w:rPr>
          <w:rFonts w:ascii="Times New Roman" w:eastAsiaTheme="majorEastAsia" w:hAnsi="Times New Roman" w:cs="Times New Roman"/>
          <w:spacing w:val="-10"/>
          <w:kern w:val="28"/>
          <w:sz w:val="24"/>
          <w:szCs w:val="24"/>
        </w:rPr>
      </w:pPr>
    </w:p>
    <w:p w14:paraId="28D5BCA1" w14:textId="77777777" w:rsidR="00A43BCD" w:rsidRDefault="00A43BCD" w:rsidP="00A43BCD">
      <w:pPr>
        <w:jc w:val="center"/>
        <w:rPr>
          <w:rFonts w:ascii="Times New Roman" w:eastAsiaTheme="majorEastAsia" w:hAnsi="Times New Roman" w:cs="Times New Roman"/>
          <w:spacing w:val="-10"/>
          <w:kern w:val="28"/>
          <w:sz w:val="24"/>
          <w:szCs w:val="24"/>
        </w:rPr>
      </w:pPr>
    </w:p>
    <w:p w14:paraId="1415B821" w14:textId="77777777" w:rsidR="00A43BCD" w:rsidRDefault="00A43BCD" w:rsidP="00A43BCD">
      <w:pPr>
        <w:jc w:val="center"/>
        <w:rPr>
          <w:rFonts w:ascii="Times New Roman" w:eastAsiaTheme="majorEastAsia" w:hAnsi="Times New Roman" w:cs="Times New Roman"/>
          <w:spacing w:val="-10"/>
          <w:kern w:val="28"/>
          <w:sz w:val="24"/>
          <w:szCs w:val="24"/>
        </w:rPr>
      </w:pPr>
    </w:p>
    <w:p w14:paraId="285D8833" w14:textId="77777777" w:rsidR="00A43BCD" w:rsidRDefault="00A43BCD" w:rsidP="00A43BCD">
      <w:pPr>
        <w:jc w:val="center"/>
        <w:rPr>
          <w:rFonts w:ascii="Times New Roman" w:eastAsiaTheme="majorEastAsia" w:hAnsi="Times New Roman" w:cs="Times New Roman"/>
          <w:spacing w:val="-10"/>
          <w:kern w:val="28"/>
          <w:sz w:val="24"/>
          <w:szCs w:val="24"/>
        </w:rPr>
      </w:pPr>
    </w:p>
    <w:p w14:paraId="3326D52D" w14:textId="77777777" w:rsidR="00A43BCD" w:rsidRDefault="00A43BCD" w:rsidP="00A43BCD">
      <w:pPr>
        <w:jc w:val="center"/>
        <w:rPr>
          <w:rFonts w:ascii="Times New Roman" w:eastAsiaTheme="majorEastAsia" w:hAnsi="Times New Roman" w:cs="Times New Roman"/>
          <w:spacing w:val="-10"/>
          <w:kern w:val="28"/>
          <w:sz w:val="24"/>
          <w:szCs w:val="24"/>
        </w:rPr>
      </w:pPr>
    </w:p>
    <w:p w14:paraId="1658BC74" w14:textId="77777777" w:rsidR="00A43BCD" w:rsidRDefault="00A43BCD" w:rsidP="00A43BCD">
      <w:pPr>
        <w:jc w:val="center"/>
        <w:rPr>
          <w:rFonts w:ascii="Times New Roman" w:eastAsiaTheme="majorEastAsia" w:hAnsi="Times New Roman" w:cs="Times New Roman"/>
          <w:spacing w:val="-10"/>
          <w:kern w:val="28"/>
          <w:sz w:val="24"/>
          <w:szCs w:val="24"/>
        </w:rPr>
      </w:pPr>
    </w:p>
    <w:p w14:paraId="09A70D32" w14:textId="0637A448" w:rsidR="00A43BCD" w:rsidRPr="00A43BCD" w:rsidRDefault="00A43BCD" w:rsidP="00A43BCD">
      <w:pPr>
        <w:spacing w:line="240" w:lineRule="auto"/>
        <w:jc w:val="center"/>
        <w:rPr>
          <w:rFonts w:ascii="Times New Roman" w:eastAsiaTheme="majorEastAsia" w:hAnsi="Times New Roman" w:cs="Times New Roman"/>
          <w:spacing w:val="-10"/>
          <w:kern w:val="28"/>
          <w:sz w:val="24"/>
          <w:szCs w:val="24"/>
        </w:rPr>
      </w:pPr>
      <w:r w:rsidRPr="00A43BCD">
        <w:rPr>
          <w:rFonts w:ascii="Times New Roman" w:eastAsiaTheme="majorEastAsia" w:hAnsi="Times New Roman" w:cs="Times New Roman"/>
          <w:spacing w:val="-10"/>
          <w:kern w:val="28"/>
          <w:sz w:val="24"/>
          <w:szCs w:val="24"/>
        </w:rPr>
        <w:t xml:space="preserve">© Copyright by </w:t>
      </w:r>
      <w:r>
        <w:rPr>
          <w:rFonts w:ascii="Times New Roman" w:eastAsiaTheme="majorEastAsia" w:hAnsi="Times New Roman" w:cs="Times New Roman"/>
          <w:spacing w:val="-10"/>
          <w:kern w:val="28"/>
          <w:sz w:val="24"/>
          <w:szCs w:val="24"/>
        </w:rPr>
        <w:t>Kyle Callen</w:t>
      </w:r>
      <w:r w:rsidRPr="00A43BCD">
        <w:rPr>
          <w:rFonts w:ascii="Times New Roman" w:eastAsiaTheme="majorEastAsia" w:hAnsi="Times New Roman" w:cs="Times New Roman"/>
          <w:spacing w:val="-10"/>
          <w:kern w:val="28"/>
          <w:sz w:val="24"/>
          <w:szCs w:val="24"/>
        </w:rPr>
        <w:t xml:space="preserve"> </w:t>
      </w:r>
      <w:r>
        <w:rPr>
          <w:rFonts w:ascii="Times New Roman" w:eastAsiaTheme="majorEastAsia" w:hAnsi="Times New Roman" w:cs="Times New Roman"/>
          <w:spacing w:val="-10"/>
          <w:kern w:val="28"/>
          <w:sz w:val="24"/>
          <w:szCs w:val="24"/>
        </w:rPr>
        <w:t>2020</w:t>
      </w:r>
    </w:p>
    <w:p w14:paraId="351A54B7" w14:textId="0ECAE2AE" w:rsidR="002F2027" w:rsidRDefault="00A43BCD" w:rsidP="00A43BCD">
      <w:pPr>
        <w:spacing w:line="240" w:lineRule="auto"/>
        <w:jc w:val="center"/>
        <w:rPr>
          <w:rFonts w:ascii="Times New Roman" w:eastAsiaTheme="majorEastAsia" w:hAnsi="Times New Roman" w:cs="Times New Roman"/>
          <w:spacing w:val="-10"/>
          <w:kern w:val="28"/>
          <w:sz w:val="24"/>
          <w:szCs w:val="24"/>
        </w:rPr>
        <w:sectPr w:rsidR="002F2027" w:rsidSect="003357C9">
          <w:footerReference w:type="default" r:id="rId7"/>
          <w:footerReference w:type="first" r:id="rId8"/>
          <w:pgSz w:w="12240" w:h="15840"/>
          <w:pgMar w:top="1440" w:right="1440" w:bottom="1440" w:left="1440" w:header="720" w:footer="720" w:gutter="0"/>
          <w:pgNumType w:start="1"/>
          <w:cols w:space="720"/>
          <w:titlePg/>
          <w:docGrid w:linePitch="360"/>
        </w:sectPr>
      </w:pPr>
      <w:r w:rsidRPr="00A43BCD">
        <w:rPr>
          <w:rFonts w:ascii="Times New Roman" w:eastAsiaTheme="majorEastAsia" w:hAnsi="Times New Roman" w:cs="Times New Roman"/>
          <w:spacing w:val="-10"/>
          <w:kern w:val="28"/>
          <w:sz w:val="24"/>
          <w:szCs w:val="24"/>
        </w:rPr>
        <w:t>All Rights Reserved</w:t>
      </w:r>
      <w:r w:rsidR="00DF6799">
        <w:rPr>
          <w:rFonts w:ascii="Times New Roman" w:eastAsiaTheme="majorEastAsia" w:hAnsi="Times New Roman" w:cs="Times New Roman"/>
          <w:spacing w:val="-10"/>
          <w:kern w:val="28"/>
          <w:sz w:val="24"/>
          <w:szCs w:val="24"/>
        </w:rPr>
        <w:t>.</w:t>
      </w:r>
    </w:p>
    <w:p w14:paraId="79CFA925" w14:textId="4037BB54" w:rsidR="00B0269A" w:rsidRDefault="00B0269A" w:rsidP="00A43BCD">
      <w:pPr>
        <w:spacing w:line="240" w:lineRule="auto"/>
        <w:jc w:val="center"/>
        <w:rPr>
          <w:rFonts w:ascii="Times New Roman" w:eastAsiaTheme="majorEastAsia" w:hAnsi="Times New Roman" w:cs="Times New Roman"/>
          <w:spacing w:val="-10"/>
          <w:kern w:val="28"/>
          <w:sz w:val="56"/>
          <w:szCs w:val="56"/>
        </w:rPr>
      </w:pPr>
      <w:r>
        <w:rPr>
          <w:rFonts w:ascii="Times New Roman" w:eastAsiaTheme="majorEastAsia" w:hAnsi="Times New Roman" w:cs="Times New Roman"/>
          <w:spacing w:val="-10"/>
          <w:kern w:val="28"/>
          <w:sz w:val="56"/>
          <w:szCs w:val="56"/>
        </w:rPr>
        <w:br w:type="page"/>
      </w:r>
    </w:p>
    <w:p w14:paraId="219F5D9E" w14:textId="45416BC1" w:rsidR="00D01B8E" w:rsidRPr="00260661" w:rsidRDefault="00D01B8E" w:rsidP="00D01B8E">
      <w:pPr>
        <w:spacing w:line="240" w:lineRule="auto"/>
        <w:contextualSpacing/>
        <w:jc w:val="center"/>
        <w:rPr>
          <w:rFonts w:ascii="Times New Roman" w:eastAsiaTheme="majorEastAsia" w:hAnsi="Times New Roman" w:cs="Times New Roman"/>
          <w:spacing w:val="-10"/>
          <w:kern w:val="28"/>
          <w:sz w:val="56"/>
          <w:szCs w:val="56"/>
        </w:rPr>
      </w:pPr>
      <w:r w:rsidRPr="00260661">
        <w:rPr>
          <w:rFonts w:ascii="Times New Roman" w:eastAsiaTheme="majorEastAsia" w:hAnsi="Times New Roman" w:cs="Times New Roman"/>
          <w:spacing w:val="-10"/>
          <w:kern w:val="28"/>
          <w:sz w:val="56"/>
          <w:szCs w:val="56"/>
        </w:rPr>
        <w:lastRenderedPageBreak/>
        <w:t>Native American Hegemonic Struggle and Problematizations:</w:t>
      </w:r>
    </w:p>
    <w:p w14:paraId="79D73170" w14:textId="77777777" w:rsidR="00D01B8E" w:rsidRPr="00260661" w:rsidRDefault="00D01B8E" w:rsidP="00D01B8E">
      <w:pPr>
        <w:rPr>
          <w:rFonts w:ascii="Times New Roman" w:hAnsi="Times New Roman" w:cs="Times New Roman"/>
        </w:rPr>
      </w:pPr>
    </w:p>
    <w:p w14:paraId="36C94404" w14:textId="2A1BE10E" w:rsidR="00260661" w:rsidRDefault="00D01B8E" w:rsidP="00B45E19">
      <w:pPr>
        <w:jc w:val="center"/>
        <w:rPr>
          <w:rFonts w:ascii="Times New Roman" w:eastAsiaTheme="minorEastAsia" w:hAnsi="Times New Roman" w:cs="Times New Roman"/>
          <w:color w:val="5A5A5A" w:themeColor="text1" w:themeTint="A5"/>
          <w:spacing w:val="15"/>
        </w:rPr>
      </w:pPr>
      <w:r w:rsidRPr="00260661">
        <w:rPr>
          <w:rFonts w:ascii="Times New Roman" w:eastAsiaTheme="minorEastAsia" w:hAnsi="Times New Roman" w:cs="Times New Roman"/>
          <w:color w:val="5A5A5A" w:themeColor="text1" w:themeTint="A5"/>
          <w:spacing w:val="15"/>
        </w:rPr>
        <w:t>Exploring the Connections between Tribal Socioeconomic Disparities and Differences in Power and Place within Capitalist Society</w:t>
      </w:r>
    </w:p>
    <w:p w14:paraId="0A959362" w14:textId="77777777" w:rsidR="00B45E19" w:rsidRPr="00B45E19" w:rsidRDefault="00B45E19" w:rsidP="00B45E19">
      <w:pPr>
        <w:jc w:val="center"/>
        <w:rPr>
          <w:rFonts w:ascii="Times New Roman" w:eastAsiaTheme="minorEastAsia" w:hAnsi="Times New Roman" w:cs="Times New Roman"/>
          <w:color w:val="5A5A5A" w:themeColor="text1" w:themeTint="A5"/>
          <w:spacing w:val="15"/>
        </w:rPr>
      </w:pPr>
    </w:p>
    <w:p w14:paraId="72E72E5A" w14:textId="6C450E9C" w:rsidR="00223446" w:rsidRDefault="00223446" w:rsidP="00223446">
      <w:pPr>
        <w:spacing w:line="240" w:lineRule="auto"/>
        <w:rPr>
          <w:rFonts w:ascii="Times New Roman" w:eastAsia="Calibri" w:hAnsi="Times New Roman" w:cs="Times New Roman"/>
          <w:sz w:val="24"/>
          <w:szCs w:val="24"/>
        </w:rPr>
      </w:pPr>
      <w:r w:rsidRPr="00223446">
        <w:rPr>
          <w:rFonts w:ascii="Times New Roman" w:eastAsia="Calibri" w:hAnsi="Times New Roman" w:cs="Times New Roman"/>
          <w:b/>
          <w:bCs/>
          <w:sz w:val="24"/>
          <w:szCs w:val="24"/>
        </w:rPr>
        <w:t>Abstract</w:t>
      </w:r>
      <w:r w:rsidRPr="00223446">
        <w:rPr>
          <w:rFonts w:ascii="Times New Roman" w:eastAsia="Calibri" w:hAnsi="Times New Roman" w:cs="Times New Roman"/>
          <w:b/>
          <w:bCs/>
          <w:sz w:val="24"/>
          <w:szCs w:val="24"/>
        </w:rPr>
        <w:tab/>
      </w:r>
      <w:r w:rsidRPr="00223446">
        <w:rPr>
          <w:rFonts w:ascii="Times New Roman" w:eastAsia="Calibri" w:hAnsi="Times New Roman" w:cs="Times New Roman"/>
          <w:sz w:val="24"/>
          <w:szCs w:val="24"/>
        </w:rPr>
        <w:t xml:space="preserve">While Native Americans collectively fall among the most socioeconomically marginalized groups in American society, disparities in resources and wealth among different tribes are more substantial than often assumed, and a complex array of structural and cultural factors go into accounting for these. </w:t>
      </w:r>
      <w:proofErr w:type="gramStart"/>
      <w:r w:rsidRPr="00223446">
        <w:rPr>
          <w:rFonts w:ascii="Times New Roman" w:eastAsia="Calibri" w:hAnsi="Times New Roman" w:cs="Times New Roman"/>
          <w:sz w:val="24"/>
          <w:szCs w:val="24"/>
        </w:rPr>
        <w:t>In order to</w:t>
      </w:r>
      <w:proofErr w:type="gramEnd"/>
      <w:r w:rsidRPr="00223446">
        <w:rPr>
          <w:rFonts w:ascii="Times New Roman" w:eastAsia="Calibri" w:hAnsi="Times New Roman" w:cs="Times New Roman"/>
          <w:sz w:val="24"/>
          <w:szCs w:val="24"/>
        </w:rPr>
        <w:t xml:space="preserve"> get a sense of Native American discourses and consider them in light of their historical contexts in navigating issues of self-determination in a broader capitalist society, I conduct a qualitative analysis of an array of tribal newspapers. To a large degree, these discourses show how tribes differ in their connections to the broader capitalist economy and society. I use three major theoretical ideas to sensitize and inform the analysis: Burns and </w:t>
      </w:r>
      <w:proofErr w:type="spellStart"/>
      <w:r w:rsidRPr="00223446">
        <w:rPr>
          <w:rFonts w:ascii="Times New Roman" w:eastAsia="Calibri" w:hAnsi="Times New Roman" w:cs="Times New Roman"/>
          <w:sz w:val="24"/>
          <w:szCs w:val="24"/>
        </w:rPr>
        <w:t>LeMoyne’s</w:t>
      </w:r>
      <w:proofErr w:type="spellEnd"/>
      <w:r w:rsidRPr="00223446">
        <w:rPr>
          <w:rFonts w:ascii="Times New Roman" w:eastAsia="Calibri" w:hAnsi="Times New Roman" w:cs="Times New Roman"/>
          <w:sz w:val="24"/>
          <w:szCs w:val="24"/>
        </w:rPr>
        <w:t xml:space="preserve"> concept of “prioritizing summary symbols,” Gramsci’s theory of “hegemony,” and Foucault’s notion of “problematization.” I find evidence that differences in discursive approaches to Native American problematizations and summary symbols such as “traditional” indigenous culture versus “western” capitalism, self-determination, sovereignty, and tribal economic development, reflect differences in power and privilege among tribes. Seen in a comparative and historical context, my work can help to inform how language and culture are situated in broader hegemonic struggles.</w:t>
      </w:r>
    </w:p>
    <w:p w14:paraId="304E75FA" w14:textId="4D10C2AC" w:rsidR="00B45E19" w:rsidRDefault="00B45E19" w:rsidP="00223446">
      <w:pPr>
        <w:spacing w:line="240" w:lineRule="auto"/>
        <w:rPr>
          <w:rFonts w:ascii="Times New Roman" w:eastAsia="Calibri" w:hAnsi="Times New Roman" w:cs="Times New Roman"/>
          <w:sz w:val="24"/>
          <w:szCs w:val="24"/>
        </w:rPr>
      </w:pPr>
    </w:p>
    <w:p w14:paraId="17092BEF" w14:textId="50F15B2F"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b/>
          <w:bCs/>
          <w:sz w:val="24"/>
          <w:szCs w:val="24"/>
          <w:u w:val="single"/>
        </w:rPr>
        <w:t>Table of Contents</w:t>
      </w:r>
    </w:p>
    <w:p w14:paraId="5643F03E" w14:textId="07645005" w:rsidR="00B45E19" w:rsidRDefault="00B45E19" w:rsidP="00223446">
      <w:pPr>
        <w:spacing w:line="240" w:lineRule="auto"/>
        <w:rPr>
          <w:rFonts w:ascii="Times New Roman" w:eastAsia="Calibri" w:hAnsi="Times New Roman" w:cs="Times New Roman"/>
          <w:sz w:val="24"/>
          <w:szCs w:val="24"/>
        </w:rPr>
      </w:pPr>
    </w:p>
    <w:p w14:paraId="2E5E8CF6" w14:textId="1B568D80"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Introduction……………………………………………………………………………….1</w:t>
      </w:r>
    </w:p>
    <w:p w14:paraId="6D5243E6" w14:textId="627F3114"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B45E19">
        <w:rPr>
          <w:rFonts w:ascii="Times New Roman" w:eastAsia="Calibri" w:hAnsi="Times New Roman" w:cs="Times New Roman"/>
          <w:sz w:val="24"/>
          <w:szCs w:val="24"/>
        </w:rPr>
        <w:t>A General Overview of Native American Socioeconomics Today</w:t>
      </w:r>
      <w:r>
        <w:rPr>
          <w:rFonts w:ascii="Times New Roman" w:eastAsia="Calibri" w:hAnsi="Times New Roman" w:cs="Times New Roman"/>
          <w:sz w:val="24"/>
          <w:szCs w:val="24"/>
        </w:rPr>
        <w:t>……………………….2</w:t>
      </w:r>
    </w:p>
    <w:p w14:paraId="1D8C18A8" w14:textId="212DA43C"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B45E19">
        <w:rPr>
          <w:rFonts w:ascii="Times New Roman" w:eastAsia="Calibri" w:hAnsi="Times New Roman" w:cs="Times New Roman"/>
          <w:sz w:val="24"/>
          <w:szCs w:val="24"/>
        </w:rPr>
        <w:t>Summary Symbols, Hegemony, and Problematization</w:t>
      </w:r>
      <w:r>
        <w:rPr>
          <w:rFonts w:ascii="Times New Roman" w:eastAsia="Calibri" w:hAnsi="Times New Roman" w:cs="Times New Roman"/>
          <w:sz w:val="24"/>
          <w:szCs w:val="24"/>
        </w:rPr>
        <w:t>…………………………………...4</w:t>
      </w:r>
    </w:p>
    <w:p w14:paraId="512FE4C1" w14:textId="22030825"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t>Methodology………………………………………………………………………………9</w:t>
      </w:r>
    </w:p>
    <w:p w14:paraId="695C2A23" w14:textId="60D77306"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B45E19">
        <w:rPr>
          <w:rFonts w:ascii="Times New Roman" w:eastAsia="Calibri" w:hAnsi="Times New Roman" w:cs="Times New Roman"/>
          <w:sz w:val="24"/>
          <w:szCs w:val="24"/>
        </w:rPr>
        <w:t>Historical Perspectives on Capitalism</w:t>
      </w:r>
      <w:r>
        <w:rPr>
          <w:rFonts w:ascii="Times New Roman" w:eastAsia="Calibri" w:hAnsi="Times New Roman" w:cs="Times New Roman"/>
          <w:sz w:val="24"/>
          <w:szCs w:val="24"/>
        </w:rPr>
        <w:t>…………………………………………………...11</w:t>
      </w:r>
    </w:p>
    <w:p w14:paraId="4464A4C4" w14:textId="14C12025"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B45E19">
        <w:rPr>
          <w:rFonts w:ascii="Times New Roman" w:eastAsia="Calibri" w:hAnsi="Times New Roman" w:cs="Times New Roman"/>
          <w:sz w:val="24"/>
          <w:szCs w:val="24"/>
        </w:rPr>
        <w:t>The Meaning of “Self-</w:t>
      </w:r>
      <w:proofErr w:type="gramStart"/>
      <w:r w:rsidRPr="00B45E19">
        <w:rPr>
          <w:rFonts w:ascii="Times New Roman" w:eastAsia="Calibri" w:hAnsi="Times New Roman" w:cs="Times New Roman"/>
          <w:sz w:val="24"/>
          <w:szCs w:val="24"/>
        </w:rPr>
        <w:t>Determination”</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………………………………………………..18</w:t>
      </w:r>
    </w:p>
    <w:p w14:paraId="4FFAF52C" w14:textId="4B6FCDD1"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Pr="00B45E19">
        <w:rPr>
          <w:rFonts w:ascii="Times New Roman" w:eastAsia="Calibri" w:hAnsi="Times New Roman" w:cs="Times New Roman"/>
          <w:sz w:val="24"/>
          <w:szCs w:val="24"/>
        </w:rPr>
        <w:t>Navigating Modern Capitalist Society</w:t>
      </w:r>
      <w:r>
        <w:rPr>
          <w:rFonts w:ascii="Times New Roman" w:eastAsia="Calibri" w:hAnsi="Times New Roman" w:cs="Times New Roman"/>
          <w:sz w:val="24"/>
          <w:szCs w:val="24"/>
        </w:rPr>
        <w:t>…………………………………………………...29</w:t>
      </w:r>
    </w:p>
    <w:p w14:paraId="1B37B2C7" w14:textId="4A36FBC6" w:rsidR="00B45E19" w:rsidRDefault="00B45E19" w:rsidP="00223446">
      <w:pPr>
        <w:spacing w:line="240" w:lineRule="auto"/>
        <w:rPr>
          <w:rFonts w:ascii="Times New Roman" w:eastAsia="Calibri" w:hAnsi="Times New Roman" w:cs="Times New Roman"/>
          <w:sz w:val="24"/>
          <w:szCs w:val="24"/>
        </w:rPr>
      </w:pPr>
      <w:r>
        <w:rPr>
          <w:rFonts w:ascii="Times New Roman" w:eastAsia="Calibri" w:hAnsi="Times New Roman" w:cs="Times New Roman"/>
          <w:sz w:val="24"/>
          <w:szCs w:val="24"/>
        </w:rPr>
        <w:tab/>
      </w:r>
      <w:r w:rsidR="008B0AEE" w:rsidRPr="008B0AEE">
        <w:rPr>
          <w:rFonts w:ascii="Times New Roman" w:eastAsia="Calibri" w:hAnsi="Times New Roman" w:cs="Times New Roman"/>
          <w:sz w:val="24"/>
          <w:szCs w:val="24"/>
        </w:rPr>
        <w:t>Discussion/Conclusion</w:t>
      </w:r>
      <w:r w:rsidR="008B0AEE">
        <w:rPr>
          <w:rFonts w:ascii="Times New Roman" w:eastAsia="Calibri" w:hAnsi="Times New Roman" w:cs="Times New Roman"/>
          <w:sz w:val="24"/>
          <w:szCs w:val="24"/>
        </w:rPr>
        <w:t>…………………………………………………………………...38</w:t>
      </w:r>
    </w:p>
    <w:p w14:paraId="29EA19A6" w14:textId="7824269F" w:rsidR="00223446" w:rsidRPr="00223446" w:rsidRDefault="008B0AEE" w:rsidP="00223446">
      <w:pPr>
        <w:spacing w:line="240" w:lineRule="auto"/>
        <w:rPr>
          <w:rFonts w:ascii="Times New Roman" w:eastAsia="Calibri" w:hAnsi="Times New Roman" w:cs="Times New Roman"/>
        </w:rPr>
      </w:pPr>
      <w:r>
        <w:rPr>
          <w:rFonts w:ascii="Times New Roman" w:eastAsia="Calibri" w:hAnsi="Times New Roman" w:cs="Times New Roman"/>
          <w:sz w:val="24"/>
          <w:szCs w:val="24"/>
        </w:rPr>
        <w:tab/>
        <w:t>References……………………………………………………………………………</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43</w:t>
      </w:r>
    </w:p>
    <w:p w14:paraId="14E6BEF6" w14:textId="77777777" w:rsidR="00223446" w:rsidRPr="00223446" w:rsidRDefault="00223446" w:rsidP="00223446">
      <w:pPr>
        <w:spacing w:line="240" w:lineRule="auto"/>
        <w:rPr>
          <w:rFonts w:ascii="Times New Roman" w:eastAsia="Calibri" w:hAnsi="Times New Roman" w:cs="Times New Roman"/>
        </w:rPr>
      </w:pPr>
    </w:p>
    <w:p w14:paraId="7338AC0B" w14:textId="77777777" w:rsidR="00223446" w:rsidRPr="00223446" w:rsidRDefault="00223446" w:rsidP="00223446">
      <w:pPr>
        <w:spacing w:line="240" w:lineRule="auto"/>
        <w:rPr>
          <w:rFonts w:ascii="Times New Roman" w:eastAsia="Calibri" w:hAnsi="Times New Roman" w:cs="Times New Roman"/>
          <w:b/>
          <w:bCs/>
          <w:i/>
          <w:iCs/>
          <w:sz w:val="24"/>
          <w:szCs w:val="24"/>
        </w:rPr>
      </w:pPr>
    </w:p>
    <w:p w14:paraId="602D298A" w14:textId="77777777" w:rsidR="00223446" w:rsidRPr="00223446" w:rsidRDefault="00223446" w:rsidP="00223446">
      <w:pPr>
        <w:spacing w:line="240" w:lineRule="auto"/>
        <w:rPr>
          <w:rFonts w:ascii="Times New Roman" w:eastAsia="Calibri" w:hAnsi="Times New Roman" w:cs="Times New Roman"/>
          <w:b/>
          <w:bCs/>
          <w:i/>
          <w:iCs/>
          <w:sz w:val="24"/>
          <w:szCs w:val="24"/>
        </w:rPr>
      </w:pPr>
    </w:p>
    <w:p w14:paraId="3F9F839A" w14:textId="77777777" w:rsidR="00223446" w:rsidRPr="00223446" w:rsidRDefault="00223446" w:rsidP="00223446">
      <w:pPr>
        <w:spacing w:line="240" w:lineRule="auto"/>
        <w:rPr>
          <w:rFonts w:ascii="Times New Roman" w:eastAsia="Calibri" w:hAnsi="Times New Roman" w:cs="Times New Roman"/>
          <w:b/>
          <w:bCs/>
          <w:i/>
          <w:iCs/>
          <w:sz w:val="24"/>
          <w:szCs w:val="24"/>
        </w:rPr>
      </w:pPr>
    </w:p>
    <w:p w14:paraId="0739184A" w14:textId="77777777" w:rsidR="00223446" w:rsidRDefault="00223446" w:rsidP="00223446">
      <w:pPr>
        <w:spacing w:line="240" w:lineRule="auto"/>
        <w:rPr>
          <w:rFonts w:ascii="Times New Roman" w:eastAsia="Calibri" w:hAnsi="Times New Roman" w:cs="Times New Roman"/>
          <w:b/>
          <w:bCs/>
          <w:i/>
          <w:iCs/>
          <w:sz w:val="24"/>
          <w:szCs w:val="24"/>
        </w:rPr>
      </w:pPr>
    </w:p>
    <w:p w14:paraId="3F4CDC5C" w14:textId="691FE24A" w:rsidR="00223446" w:rsidRPr="00223446" w:rsidRDefault="00223446" w:rsidP="00223446">
      <w:pPr>
        <w:spacing w:line="240" w:lineRule="auto"/>
        <w:rPr>
          <w:rFonts w:ascii="Times New Roman" w:eastAsia="Calibri" w:hAnsi="Times New Roman" w:cs="Times New Roman"/>
          <w:b/>
          <w:bCs/>
          <w:i/>
          <w:iCs/>
          <w:sz w:val="24"/>
          <w:szCs w:val="24"/>
        </w:rPr>
      </w:pPr>
      <w:r w:rsidRPr="00223446">
        <w:rPr>
          <w:rFonts w:ascii="Times New Roman" w:eastAsia="Calibri" w:hAnsi="Times New Roman" w:cs="Times New Roman"/>
          <w:b/>
          <w:bCs/>
          <w:i/>
          <w:iCs/>
          <w:sz w:val="24"/>
          <w:szCs w:val="24"/>
        </w:rPr>
        <w:t>Keywords</w:t>
      </w:r>
    </w:p>
    <w:p w14:paraId="649BD447" w14:textId="77777777" w:rsidR="002362EB" w:rsidRDefault="00223446" w:rsidP="00223446">
      <w:pPr>
        <w:spacing w:line="240" w:lineRule="auto"/>
        <w:rPr>
          <w:rFonts w:ascii="Times New Roman" w:eastAsia="Calibri" w:hAnsi="Times New Roman" w:cs="Times New Roman"/>
          <w:sz w:val="24"/>
          <w:szCs w:val="24"/>
        </w:rPr>
        <w:sectPr w:rsidR="002362EB" w:rsidSect="002F2027">
          <w:footerReference w:type="default" r:id="rId9"/>
          <w:type w:val="continuous"/>
          <w:pgSz w:w="12240" w:h="15840"/>
          <w:pgMar w:top="1440" w:right="1440" w:bottom="1440" w:left="1440" w:header="720" w:footer="720" w:gutter="0"/>
          <w:pgNumType w:start="1"/>
          <w:cols w:space="720"/>
          <w:titlePg/>
          <w:docGrid w:linePitch="360"/>
        </w:sectPr>
      </w:pPr>
      <w:r w:rsidRPr="00223446">
        <w:rPr>
          <w:rFonts w:ascii="Times New Roman" w:eastAsia="Calibri" w:hAnsi="Times New Roman" w:cs="Times New Roman"/>
          <w:sz w:val="24"/>
          <w:szCs w:val="24"/>
        </w:rPr>
        <w:t>Native American, self-determination, tribal economic development, prioritizing summary symbols, cultural hegemony, problematizations, power and privilege</w:t>
      </w:r>
    </w:p>
    <w:p w14:paraId="179999E0" w14:textId="7B5FE6EF" w:rsidR="00BC5083" w:rsidRPr="0051361A" w:rsidRDefault="00BC5083" w:rsidP="00BC5083">
      <w:r w:rsidRPr="00BC5083">
        <w:rPr>
          <w:rFonts w:ascii="Times New Roman" w:hAnsi="Times New Roman" w:cs="Times New Roman"/>
          <w:sz w:val="24"/>
          <w:szCs w:val="24"/>
          <w:u w:val="single"/>
        </w:rPr>
        <w:lastRenderedPageBreak/>
        <w:t>Introduction</w:t>
      </w:r>
    </w:p>
    <w:p w14:paraId="7AB0D953" w14:textId="77777777" w:rsidR="00BC5083" w:rsidRPr="00BC5083" w:rsidRDefault="00BC5083" w:rsidP="00BC5083">
      <w:pPr>
        <w:rPr>
          <w:rFonts w:ascii="Times New Roman" w:hAnsi="Times New Roman" w:cs="Times New Roman"/>
          <w:sz w:val="24"/>
          <w:szCs w:val="24"/>
        </w:rPr>
      </w:pPr>
      <w:r w:rsidRPr="00BC5083">
        <w:rPr>
          <w:rFonts w:ascii="Times New Roman" w:hAnsi="Times New Roman" w:cs="Times New Roman"/>
          <w:sz w:val="24"/>
          <w:szCs w:val="24"/>
        </w:rPr>
        <w:tab/>
        <w:t xml:space="preserve">In February 2013, Oglala Lakota and Chicano journalist Simon Moya Smith posted an article on </w:t>
      </w:r>
      <w:r w:rsidRPr="00BC5083">
        <w:rPr>
          <w:rFonts w:ascii="Times New Roman" w:hAnsi="Times New Roman" w:cs="Times New Roman"/>
          <w:i/>
          <w:sz w:val="24"/>
          <w:szCs w:val="24"/>
        </w:rPr>
        <w:t xml:space="preserve">Indian Country Today </w:t>
      </w:r>
      <w:r w:rsidRPr="00BC5083">
        <w:rPr>
          <w:rFonts w:ascii="Times New Roman" w:hAnsi="Times New Roman" w:cs="Times New Roman"/>
          <w:sz w:val="24"/>
          <w:szCs w:val="24"/>
        </w:rPr>
        <w:t xml:space="preserve">entitled “The Dirt Poor and Filthy Rich: A Study in Contrasts.” In the article, Moya-Smith describes two Native American tribes on opposite ends of the socioeconomic spectrum: the Seminoles of Florida and the Oglala Lakota of Pine Ridge, South Dakota. For the Seminoles of Florida, who opened the first casino on Indian lands, gaming has proved to be quite profitable, with the tribe’s net worth estimated to be several billion dollars, allowing them to purchase 120 Hard Rock Café restaurants from a British corporation. By contrast, the Oglala Lakota of Pine Ridge struggle with high rates of poverty, dilapidated housing, and an overall lack of jobs and economic opportunity on the reservation. The researchers interviewed offered a number of reasons for the lack of development on the Pine Ridge reservation, ranging from geographic isolation, historical racism and exclusion in the marketplace, the legacies of the Indian Reorganization Act of the 1930s, and the inability or refusal of the tribe to invest in ventures outside the reservation. Interestingly, in the case of the Seminoles of Florida, Native American scholar Bruce </w:t>
      </w:r>
      <w:proofErr w:type="spellStart"/>
      <w:r w:rsidRPr="00BC5083">
        <w:rPr>
          <w:rFonts w:ascii="Times New Roman" w:hAnsi="Times New Roman" w:cs="Times New Roman"/>
          <w:sz w:val="24"/>
          <w:szCs w:val="24"/>
        </w:rPr>
        <w:t>Duthu</w:t>
      </w:r>
      <w:proofErr w:type="spellEnd"/>
      <w:r w:rsidRPr="00BC5083">
        <w:rPr>
          <w:rFonts w:ascii="Times New Roman" w:hAnsi="Times New Roman" w:cs="Times New Roman"/>
          <w:sz w:val="24"/>
          <w:szCs w:val="24"/>
        </w:rPr>
        <w:t xml:space="preserve"> argued that a mixture of proximity to tourist’s destinations, investments outside the reservation, and “a confluence of traditional decision-making with the western capitalist structure” are key components to their relative economic success. As Moya-Smith himself somewhat acknowledges, the Seminoles of Florida standout considering that American Indians and Alaskan Natives as a collective had $15,000 less median income than the U.S. average for 2010 (Moya-Smith, 2013).</w:t>
      </w:r>
    </w:p>
    <w:p w14:paraId="6D8E32C5" w14:textId="53FA0593" w:rsidR="002C6976" w:rsidRPr="002C6976" w:rsidRDefault="00BC5083" w:rsidP="002C6976">
      <w:pPr>
        <w:rPr>
          <w:rFonts w:ascii="Times New Roman" w:hAnsi="Times New Roman" w:cs="Times New Roman"/>
          <w:sz w:val="24"/>
          <w:szCs w:val="24"/>
        </w:rPr>
      </w:pPr>
      <w:r w:rsidRPr="00BC5083">
        <w:rPr>
          <w:rFonts w:ascii="Times New Roman" w:hAnsi="Times New Roman" w:cs="Times New Roman"/>
          <w:sz w:val="24"/>
          <w:szCs w:val="24"/>
        </w:rPr>
        <w:tab/>
        <w:t>So, what are we to make of such varied Native American experiences within American capitalist s</w:t>
      </w:r>
      <w:r w:rsidR="00F91233">
        <w:rPr>
          <w:rFonts w:ascii="Times New Roman" w:hAnsi="Times New Roman" w:cs="Times New Roman"/>
          <w:sz w:val="24"/>
          <w:szCs w:val="24"/>
        </w:rPr>
        <w:t xml:space="preserve">ociety? </w:t>
      </w:r>
      <w:bookmarkStart w:id="1" w:name="_Hlk39616112"/>
      <w:r w:rsidR="00F91233">
        <w:rPr>
          <w:rFonts w:ascii="Times New Roman" w:hAnsi="Times New Roman" w:cs="Times New Roman"/>
          <w:sz w:val="24"/>
          <w:szCs w:val="24"/>
        </w:rPr>
        <w:t xml:space="preserve">Beyond exploring </w:t>
      </w:r>
      <w:r w:rsidRPr="00BC5083">
        <w:rPr>
          <w:rFonts w:ascii="Times New Roman" w:hAnsi="Times New Roman" w:cs="Times New Roman"/>
          <w:sz w:val="24"/>
          <w:szCs w:val="24"/>
        </w:rPr>
        <w:t>the many structural and cultural factors that help explain such socioeconomic disparities between tribes</w:t>
      </w:r>
      <w:r w:rsidR="00F91233">
        <w:rPr>
          <w:rFonts w:ascii="Times New Roman" w:hAnsi="Times New Roman" w:cs="Times New Roman"/>
          <w:sz w:val="24"/>
          <w:szCs w:val="24"/>
        </w:rPr>
        <w:t xml:space="preserve">, how do these differences influence discourses on </w:t>
      </w:r>
      <w:r w:rsidR="00F91233">
        <w:rPr>
          <w:rFonts w:ascii="Times New Roman" w:hAnsi="Times New Roman" w:cs="Times New Roman"/>
          <w:sz w:val="24"/>
          <w:szCs w:val="24"/>
        </w:rPr>
        <w:lastRenderedPageBreak/>
        <w:t>Native American historical experiences of capitalism, the meaning of tribal self-determination, and tribal differences in navigating modern capitalist society</w:t>
      </w:r>
      <w:bookmarkEnd w:id="1"/>
      <w:r w:rsidR="00F91233">
        <w:rPr>
          <w:rFonts w:ascii="Times New Roman" w:hAnsi="Times New Roman" w:cs="Times New Roman"/>
          <w:sz w:val="24"/>
          <w:szCs w:val="24"/>
        </w:rPr>
        <w:t xml:space="preserve">? </w:t>
      </w:r>
      <w:r w:rsidR="004910EA" w:rsidRPr="004910EA">
        <w:rPr>
          <w:rFonts w:ascii="Times New Roman" w:hAnsi="Times New Roman" w:cs="Times New Roman"/>
          <w:sz w:val="24"/>
          <w:szCs w:val="24"/>
        </w:rPr>
        <w:t xml:space="preserve">In this paper, I use Burns and </w:t>
      </w:r>
      <w:proofErr w:type="spellStart"/>
      <w:r w:rsidR="004910EA" w:rsidRPr="004910EA">
        <w:rPr>
          <w:rFonts w:ascii="Times New Roman" w:hAnsi="Times New Roman" w:cs="Times New Roman"/>
          <w:sz w:val="24"/>
          <w:szCs w:val="24"/>
        </w:rPr>
        <w:t>LeMoyne’s</w:t>
      </w:r>
      <w:proofErr w:type="spellEnd"/>
      <w:r w:rsidR="004910EA" w:rsidRPr="004910EA">
        <w:rPr>
          <w:rFonts w:ascii="Times New Roman" w:hAnsi="Times New Roman" w:cs="Times New Roman"/>
          <w:sz w:val="24"/>
          <w:szCs w:val="24"/>
        </w:rPr>
        <w:t xml:space="preserve"> concept of “prioritizing summary symbols,” Gramsci’s theory of “hegemony,” and Foucault’s notion of “problematization” to anchor both a theoretical understanding of scholarly and Native discourses, and a qualitative analysis of tribal newspapers which explore these issues related to Native American history, self-determination, and capitalist enterprise within American capitalist society. In the end, I argue that differences in discursive approaches to Native American problematizations and summary symbols like “traditional” indigenous culture versus “western” capitalism, self-determination, sovereignty, and tribal economic development reflect differences in power and privilege between tribes. Furthermore, these discourses also show how tribes differ in their connections to the broader capitalist economy and society.</w:t>
      </w:r>
    </w:p>
    <w:p w14:paraId="033EA5E2" w14:textId="77777777" w:rsidR="002C6976" w:rsidRPr="002C6976" w:rsidRDefault="002C6976" w:rsidP="002C6976">
      <w:pPr>
        <w:rPr>
          <w:rFonts w:ascii="Times New Roman" w:hAnsi="Times New Roman" w:cs="Times New Roman"/>
          <w:i/>
          <w:sz w:val="24"/>
          <w:szCs w:val="24"/>
        </w:rPr>
      </w:pPr>
      <w:bookmarkStart w:id="2" w:name="_Hlk39711765"/>
      <w:r w:rsidRPr="002C6976">
        <w:rPr>
          <w:rFonts w:ascii="Times New Roman" w:hAnsi="Times New Roman" w:cs="Times New Roman"/>
          <w:sz w:val="24"/>
          <w:szCs w:val="24"/>
          <w:u w:val="single"/>
        </w:rPr>
        <w:t>A General Overview of Native American Socioeconomics Today</w:t>
      </w:r>
    </w:p>
    <w:bookmarkEnd w:id="2"/>
    <w:p w14:paraId="156E7B63" w14:textId="77777777" w:rsidR="002C6976" w:rsidRDefault="002C6976">
      <w:pPr>
        <w:rPr>
          <w:rFonts w:ascii="Times New Roman" w:hAnsi="Times New Roman" w:cs="Times New Roman"/>
          <w:sz w:val="24"/>
          <w:szCs w:val="24"/>
        </w:rPr>
      </w:pPr>
      <w:r w:rsidRPr="002C6976">
        <w:rPr>
          <w:rFonts w:ascii="Times New Roman" w:hAnsi="Times New Roman" w:cs="Times New Roman"/>
          <w:sz w:val="24"/>
          <w:szCs w:val="24"/>
        </w:rPr>
        <w:tab/>
        <w:t>In the United States, Native Americans are one of the most socioeconomically marginalized groups within society. A long history of land and resource loss, racism, and discrimination has left many Native groups in lower income brackets or near outright poverty, with few job opportunities and a general lack of economic develo</w:t>
      </w:r>
      <w:r w:rsidR="001C69B4">
        <w:rPr>
          <w:rFonts w:ascii="Times New Roman" w:hAnsi="Times New Roman" w:cs="Times New Roman"/>
          <w:sz w:val="24"/>
          <w:szCs w:val="24"/>
        </w:rPr>
        <w:t>pment (Healey and O’Brien, 2015, pp.</w:t>
      </w:r>
      <w:r w:rsidRPr="002C6976">
        <w:rPr>
          <w:rFonts w:ascii="Times New Roman" w:hAnsi="Times New Roman" w:cs="Times New Roman"/>
          <w:sz w:val="24"/>
          <w:szCs w:val="24"/>
        </w:rPr>
        <w:t xml:space="preserve"> 205-207). </w:t>
      </w:r>
      <w:r>
        <w:rPr>
          <w:rFonts w:ascii="Times New Roman" w:hAnsi="Times New Roman" w:cs="Times New Roman"/>
          <w:sz w:val="24"/>
          <w:szCs w:val="24"/>
        </w:rPr>
        <w:t>U</w:t>
      </w:r>
      <w:r w:rsidRPr="002C6976">
        <w:rPr>
          <w:rFonts w:ascii="Times New Roman" w:hAnsi="Times New Roman" w:cs="Times New Roman"/>
          <w:sz w:val="24"/>
          <w:szCs w:val="24"/>
        </w:rPr>
        <w:t xml:space="preserve">sing census data, </w:t>
      </w:r>
      <w:proofErr w:type="spellStart"/>
      <w:r w:rsidRPr="002C6976">
        <w:rPr>
          <w:rFonts w:ascii="Times New Roman" w:hAnsi="Times New Roman" w:cs="Times New Roman"/>
          <w:sz w:val="24"/>
          <w:szCs w:val="24"/>
        </w:rPr>
        <w:t>Snipp</w:t>
      </w:r>
      <w:proofErr w:type="spellEnd"/>
      <w:r w:rsidRPr="002C6976">
        <w:rPr>
          <w:rFonts w:ascii="Times New Roman" w:hAnsi="Times New Roman" w:cs="Times New Roman"/>
          <w:sz w:val="24"/>
          <w:szCs w:val="24"/>
        </w:rPr>
        <w:t xml:space="preserve"> and Hirschman (2004) found that, along with other racial minorities, American Indians collectively experienced only small improvements in occupational status and income during the period of 1970-1990 in the wake of “Affirmative Action” and other government policies which aimed to improve the socioeconomic situations of racial minorities. </w:t>
      </w:r>
    </w:p>
    <w:p w14:paraId="4A8045DB" w14:textId="77777777" w:rsidR="00BC5083" w:rsidRDefault="002C6976" w:rsidP="002C6976">
      <w:pPr>
        <w:ind w:firstLine="720"/>
        <w:rPr>
          <w:rFonts w:ascii="Times New Roman" w:hAnsi="Times New Roman" w:cs="Times New Roman"/>
          <w:sz w:val="24"/>
          <w:szCs w:val="24"/>
        </w:rPr>
      </w:pPr>
      <w:r>
        <w:rPr>
          <w:rFonts w:ascii="Times New Roman" w:hAnsi="Times New Roman" w:cs="Times New Roman"/>
          <w:sz w:val="24"/>
          <w:szCs w:val="24"/>
        </w:rPr>
        <w:t>Furthermore, a</w:t>
      </w:r>
      <w:r w:rsidRPr="002C6976">
        <w:rPr>
          <w:rFonts w:ascii="Times New Roman" w:hAnsi="Times New Roman" w:cs="Times New Roman"/>
          <w:sz w:val="24"/>
          <w:szCs w:val="24"/>
        </w:rPr>
        <w:t xml:space="preserve">ccording to 2016 American Community Survey data, single-race American Indians and Alaska Natives had a median income of $39,719, much less than the </w:t>
      </w:r>
      <w:r w:rsidRPr="002C6976">
        <w:rPr>
          <w:rFonts w:ascii="Times New Roman" w:hAnsi="Times New Roman" w:cs="Times New Roman"/>
          <w:sz w:val="24"/>
          <w:szCs w:val="24"/>
        </w:rPr>
        <w:lastRenderedPageBreak/>
        <w:t>median income of $57,617 for the entire U.S. population, and their 26.2% poverty rate was the highest of any racial group (U.S. Census Bureau, 2018).</w:t>
      </w:r>
      <w:r>
        <w:rPr>
          <w:rFonts w:ascii="Times New Roman" w:hAnsi="Times New Roman" w:cs="Times New Roman"/>
          <w:sz w:val="24"/>
          <w:szCs w:val="24"/>
        </w:rPr>
        <w:t xml:space="preserve"> </w:t>
      </w:r>
      <w:proofErr w:type="spellStart"/>
      <w:r w:rsidRPr="002C6976">
        <w:rPr>
          <w:rFonts w:ascii="Times New Roman" w:hAnsi="Times New Roman" w:cs="Times New Roman"/>
          <w:sz w:val="24"/>
          <w:szCs w:val="24"/>
        </w:rPr>
        <w:t>Huyser</w:t>
      </w:r>
      <w:proofErr w:type="spellEnd"/>
      <w:r w:rsidRPr="002C6976">
        <w:rPr>
          <w:rFonts w:ascii="Times New Roman" w:hAnsi="Times New Roman" w:cs="Times New Roman"/>
          <w:sz w:val="24"/>
          <w:szCs w:val="24"/>
        </w:rPr>
        <w:t xml:space="preserve"> et al. (2010)</w:t>
      </w:r>
      <w:r>
        <w:rPr>
          <w:rFonts w:ascii="Times New Roman" w:hAnsi="Times New Roman" w:cs="Times New Roman"/>
          <w:sz w:val="24"/>
          <w:szCs w:val="24"/>
        </w:rPr>
        <w:t xml:space="preserve"> even</w:t>
      </w:r>
      <w:r w:rsidRPr="002C6976">
        <w:rPr>
          <w:rFonts w:ascii="Times New Roman" w:hAnsi="Times New Roman" w:cs="Times New Roman"/>
          <w:sz w:val="24"/>
          <w:szCs w:val="24"/>
        </w:rPr>
        <w:t xml:space="preserve"> found that while single-race Native Americans had the lowest levels of both educational attainment and earnings, all the biracial groupings of Native Americans (white and Native American, Hispanic and Native American, and black and Native American) had lower levels of education and earnings compared to whites</w:t>
      </w:r>
      <w:r>
        <w:rPr>
          <w:rFonts w:ascii="Times New Roman" w:hAnsi="Times New Roman" w:cs="Times New Roman"/>
          <w:sz w:val="24"/>
          <w:szCs w:val="24"/>
        </w:rPr>
        <w:t xml:space="preserve">. Thus, </w:t>
      </w:r>
      <w:r w:rsidRPr="002C6976">
        <w:rPr>
          <w:rFonts w:ascii="Times New Roman" w:hAnsi="Times New Roman" w:cs="Times New Roman"/>
          <w:sz w:val="24"/>
          <w:szCs w:val="24"/>
        </w:rPr>
        <w:t xml:space="preserve">Glick and Han (2015) have shown that </w:t>
      </w:r>
      <w:r>
        <w:rPr>
          <w:rFonts w:ascii="Times New Roman" w:hAnsi="Times New Roman" w:cs="Times New Roman"/>
          <w:sz w:val="24"/>
          <w:szCs w:val="24"/>
        </w:rPr>
        <w:t xml:space="preserve">while </w:t>
      </w:r>
      <w:r w:rsidRPr="002C6976">
        <w:rPr>
          <w:rFonts w:ascii="Times New Roman" w:hAnsi="Times New Roman" w:cs="Times New Roman"/>
          <w:sz w:val="24"/>
          <w:szCs w:val="24"/>
        </w:rPr>
        <w:t>changes in Census policy since 2000 allowing respondents to select more than one racial category have allowed more advantaged persons to begin categorizing as American Indian or Alas</w:t>
      </w:r>
      <w:r>
        <w:rPr>
          <w:rFonts w:ascii="Times New Roman" w:hAnsi="Times New Roman" w:cs="Times New Roman"/>
          <w:sz w:val="24"/>
          <w:szCs w:val="24"/>
        </w:rPr>
        <w:t xml:space="preserve">ka Native, </w:t>
      </w:r>
      <w:r w:rsidRPr="002C6976">
        <w:rPr>
          <w:rFonts w:ascii="Times New Roman" w:hAnsi="Times New Roman" w:cs="Times New Roman"/>
          <w:sz w:val="24"/>
          <w:szCs w:val="24"/>
        </w:rPr>
        <w:t>poverty rates in particular remain high for Native Americans as a whole relative to whites.</w:t>
      </w:r>
    </w:p>
    <w:p w14:paraId="4EE1B24B" w14:textId="0DC4D2A7" w:rsidR="004910EA" w:rsidRDefault="002C6976" w:rsidP="001A6012">
      <w:pPr>
        <w:ind w:firstLine="720"/>
        <w:rPr>
          <w:rFonts w:ascii="Times New Roman" w:hAnsi="Times New Roman" w:cs="Times New Roman"/>
          <w:sz w:val="24"/>
          <w:szCs w:val="24"/>
        </w:rPr>
      </w:pPr>
      <w:r>
        <w:rPr>
          <w:rFonts w:ascii="Times New Roman" w:hAnsi="Times New Roman" w:cs="Times New Roman"/>
          <w:sz w:val="24"/>
          <w:szCs w:val="24"/>
        </w:rPr>
        <w:t xml:space="preserve">Still, other quantitative research indicates that economic differences between </w:t>
      </w:r>
      <w:r w:rsidRPr="002C6976">
        <w:rPr>
          <w:rFonts w:ascii="Times New Roman" w:hAnsi="Times New Roman" w:cs="Times New Roman"/>
          <w:i/>
          <w:sz w:val="24"/>
          <w:szCs w:val="24"/>
        </w:rPr>
        <w:t>different</w:t>
      </w:r>
      <w:r>
        <w:rPr>
          <w:rFonts w:ascii="Times New Roman" w:hAnsi="Times New Roman" w:cs="Times New Roman"/>
          <w:sz w:val="24"/>
          <w:szCs w:val="24"/>
        </w:rPr>
        <w:t xml:space="preserve"> groups of Native Americans is more substantial than usually assumed. </w:t>
      </w:r>
      <w:proofErr w:type="spellStart"/>
      <w:r>
        <w:rPr>
          <w:rFonts w:ascii="Times New Roman" w:hAnsi="Times New Roman" w:cs="Times New Roman"/>
          <w:sz w:val="24"/>
          <w:szCs w:val="24"/>
        </w:rPr>
        <w:t>Huyser</w:t>
      </w:r>
      <w:proofErr w:type="spellEnd"/>
      <w:r>
        <w:rPr>
          <w:rFonts w:ascii="Times New Roman" w:hAnsi="Times New Roman" w:cs="Times New Roman"/>
          <w:sz w:val="24"/>
          <w:szCs w:val="24"/>
        </w:rPr>
        <w:t xml:space="preserve"> et al. (2014) have found</w:t>
      </w:r>
      <w:r w:rsidRPr="005937F8">
        <w:rPr>
          <w:rFonts w:ascii="Times New Roman" w:hAnsi="Times New Roman" w:cs="Times New Roman"/>
          <w:sz w:val="24"/>
          <w:szCs w:val="24"/>
        </w:rPr>
        <w:t xml:space="preserve"> significant variation in poverty rates across different Native groups, both in terms of racial categorization and tribal affiliation</w:t>
      </w:r>
      <w:r>
        <w:rPr>
          <w:rFonts w:ascii="Times New Roman" w:hAnsi="Times New Roman" w:cs="Times New Roman"/>
          <w:sz w:val="24"/>
          <w:szCs w:val="24"/>
        </w:rPr>
        <w:t xml:space="preserve">. </w:t>
      </w:r>
      <w:r w:rsidRPr="005937F8">
        <w:rPr>
          <w:rFonts w:ascii="Times New Roman" w:hAnsi="Times New Roman" w:cs="Times New Roman"/>
          <w:sz w:val="24"/>
          <w:szCs w:val="24"/>
        </w:rPr>
        <w:t>Using American Community Survey data from the 2006-2010 pe</w:t>
      </w:r>
      <w:r>
        <w:rPr>
          <w:rFonts w:ascii="Times New Roman" w:hAnsi="Times New Roman" w:cs="Times New Roman"/>
          <w:sz w:val="24"/>
          <w:szCs w:val="24"/>
        </w:rPr>
        <w:t xml:space="preserve">riod, </w:t>
      </w:r>
      <w:proofErr w:type="spellStart"/>
      <w:r>
        <w:rPr>
          <w:rFonts w:ascii="Times New Roman" w:hAnsi="Times New Roman" w:cs="Times New Roman"/>
          <w:sz w:val="24"/>
          <w:szCs w:val="24"/>
        </w:rPr>
        <w:t>Huyser</w:t>
      </w:r>
      <w:proofErr w:type="spellEnd"/>
      <w:r>
        <w:rPr>
          <w:rFonts w:ascii="Times New Roman" w:hAnsi="Times New Roman" w:cs="Times New Roman"/>
          <w:sz w:val="24"/>
          <w:szCs w:val="24"/>
        </w:rPr>
        <w:t xml:space="preserve"> and colleagues found that</w:t>
      </w:r>
      <w:r w:rsidRPr="005937F8">
        <w:rPr>
          <w:rFonts w:ascii="Times New Roman" w:hAnsi="Times New Roman" w:cs="Times New Roman"/>
          <w:sz w:val="24"/>
          <w:szCs w:val="24"/>
        </w:rPr>
        <w:t xml:space="preserve"> </w:t>
      </w:r>
      <w:r>
        <w:rPr>
          <w:rFonts w:ascii="Times New Roman" w:hAnsi="Times New Roman" w:cs="Times New Roman"/>
          <w:sz w:val="24"/>
          <w:szCs w:val="24"/>
        </w:rPr>
        <w:t>while American Indians as a group were</w:t>
      </w:r>
      <w:r w:rsidRPr="005937F8">
        <w:rPr>
          <w:rFonts w:ascii="Times New Roman" w:hAnsi="Times New Roman" w:cs="Times New Roman"/>
          <w:sz w:val="24"/>
          <w:szCs w:val="24"/>
        </w:rPr>
        <w:t xml:space="preserve"> more likely to be in poverty</w:t>
      </w:r>
      <w:r>
        <w:rPr>
          <w:rFonts w:ascii="Times New Roman" w:hAnsi="Times New Roman" w:cs="Times New Roman"/>
          <w:sz w:val="24"/>
          <w:szCs w:val="24"/>
        </w:rPr>
        <w:t xml:space="preserve"> compared to non-Hispanic whites</w:t>
      </w:r>
      <w:r w:rsidRPr="005937F8">
        <w:rPr>
          <w:rFonts w:ascii="Times New Roman" w:hAnsi="Times New Roman" w:cs="Times New Roman"/>
          <w:sz w:val="24"/>
          <w:szCs w:val="24"/>
        </w:rPr>
        <w:t xml:space="preserve"> both in terms of absolute (governmental) and relative (median i</w:t>
      </w:r>
      <w:r>
        <w:rPr>
          <w:rFonts w:ascii="Times New Roman" w:hAnsi="Times New Roman" w:cs="Times New Roman"/>
          <w:sz w:val="24"/>
          <w:szCs w:val="24"/>
        </w:rPr>
        <w:t xml:space="preserve">ncome) thresholds, the </w:t>
      </w:r>
      <w:r w:rsidRPr="000B4806">
        <w:rPr>
          <w:rFonts w:ascii="Times New Roman" w:hAnsi="Times New Roman" w:cs="Times New Roman"/>
          <w:i/>
          <w:sz w:val="24"/>
          <w:szCs w:val="24"/>
        </w:rPr>
        <w:t>within-group</w:t>
      </w:r>
      <w:r>
        <w:rPr>
          <w:rFonts w:ascii="Times New Roman" w:hAnsi="Times New Roman" w:cs="Times New Roman"/>
          <w:sz w:val="24"/>
          <w:szCs w:val="24"/>
        </w:rPr>
        <w:t xml:space="preserve"> </w:t>
      </w:r>
      <w:r w:rsidRPr="005937F8">
        <w:rPr>
          <w:rFonts w:ascii="Times New Roman" w:hAnsi="Times New Roman" w:cs="Times New Roman"/>
          <w:sz w:val="24"/>
          <w:szCs w:val="24"/>
        </w:rPr>
        <w:t>va</w:t>
      </w:r>
      <w:r>
        <w:rPr>
          <w:rFonts w:ascii="Times New Roman" w:hAnsi="Times New Roman" w:cs="Times New Roman"/>
          <w:sz w:val="24"/>
          <w:szCs w:val="24"/>
        </w:rPr>
        <w:t>riation in poverty rates for</w:t>
      </w:r>
      <w:r w:rsidRPr="005937F8">
        <w:rPr>
          <w:rFonts w:ascii="Times New Roman" w:hAnsi="Times New Roman" w:cs="Times New Roman"/>
          <w:sz w:val="24"/>
          <w:szCs w:val="24"/>
        </w:rPr>
        <w:t xml:space="preserve"> American Indians</w:t>
      </w:r>
      <w:r>
        <w:rPr>
          <w:rFonts w:ascii="Times New Roman" w:hAnsi="Times New Roman" w:cs="Times New Roman"/>
          <w:sz w:val="24"/>
          <w:szCs w:val="24"/>
        </w:rPr>
        <w:t xml:space="preserve"> is greater than that found for</w:t>
      </w:r>
      <w:r w:rsidRPr="005937F8">
        <w:rPr>
          <w:rFonts w:ascii="Times New Roman" w:hAnsi="Times New Roman" w:cs="Times New Roman"/>
          <w:sz w:val="24"/>
          <w:szCs w:val="24"/>
        </w:rPr>
        <w:t xml:space="preserve"> non-Hispanic whites. In the end, the authors argue that different historical processes such as the federal regulation of tribal memberships, reservation status, and intermarriage with other racial groups have shaped both how people decide to categorize themselves racially, as well as the differences in the “socioeconomic profiles” of American Indians in different tribes.</w:t>
      </w:r>
    </w:p>
    <w:p w14:paraId="52D20C3C" w14:textId="5F2C4325" w:rsidR="001A6012" w:rsidRDefault="001A6012" w:rsidP="001A6012">
      <w:pPr>
        <w:ind w:firstLine="720"/>
        <w:rPr>
          <w:rFonts w:ascii="Times New Roman" w:hAnsi="Times New Roman" w:cs="Times New Roman"/>
          <w:sz w:val="24"/>
          <w:szCs w:val="24"/>
        </w:rPr>
      </w:pPr>
    </w:p>
    <w:p w14:paraId="4018CB1E" w14:textId="77777777" w:rsidR="001A6012" w:rsidRDefault="001A6012" w:rsidP="001A6012">
      <w:pPr>
        <w:ind w:firstLine="720"/>
        <w:rPr>
          <w:rFonts w:ascii="Times New Roman" w:hAnsi="Times New Roman" w:cs="Times New Roman"/>
          <w:sz w:val="24"/>
          <w:szCs w:val="24"/>
        </w:rPr>
      </w:pPr>
    </w:p>
    <w:p w14:paraId="6E29CD52" w14:textId="6C08D838" w:rsidR="00DA2EDA" w:rsidRPr="00DA2EDA" w:rsidRDefault="00C127B3" w:rsidP="00570444">
      <w:pPr>
        <w:rPr>
          <w:rFonts w:ascii="Times New Roman" w:hAnsi="Times New Roman" w:cs="Times New Roman"/>
          <w:sz w:val="24"/>
          <w:szCs w:val="24"/>
        </w:rPr>
      </w:pPr>
      <w:bookmarkStart w:id="3" w:name="_Hlk39711853"/>
      <w:r>
        <w:rPr>
          <w:rFonts w:ascii="Times New Roman" w:hAnsi="Times New Roman" w:cs="Times New Roman"/>
          <w:sz w:val="24"/>
          <w:szCs w:val="24"/>
          <w:u w:val="single"/>
        </w:rPr>
        <w:lastRenderedPageBreak/>
        <w:t>Summary Symbols</w:t>
      </w:r>
      <w:r w:rsidR="00570444">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00DA2EDA" w:rsidRPr="00DA2EDA">
        <w:rPr>
          <w:rFonts w:ascii="Times New Roman" w:hAnsi="Times New Roman" w:cs="Times New Roman"/>
          <w:sz w:val="24"/>
          <w:szCs w:val="24"/>
          <w:u w:val="single"/>
        </w:rPr>
        <w:t>Hegemony</w:t>
      </w:r>
      <w:r w:rsidR="00570444">
        <w:rPr>
          <w:rFonts w:ascii="Times New Roman" w:hAnsi="Times New Roman" w:cs="Times New Roman"/>
          <w:sz w:val="24"/>
          <w:szCs w:val="24"/>
          <w:u w:val="single"/>
        </w:rPr>
        <w:t>,</w:t>
      </w:r>
      <w:r>
        <w:rPr>
          <w:rFonts w:ascii="Times New Roman" w:hAnsi="Times New Roman" w:cs="Times New Roman"/>
          <w:sz w:val="24"/>
          <w:szCs w:val="24"/>
          <w:u w:val="single"/>
        </w:rPr>
        <w:t xml:space="preserve"> and </w:t>
      </w:r>
      <w:r w:rsidR="00DA2EDA" w:rsidRPr="00DA2EDA">
        <w:rPr>
          <w:rFonts w:ascii="Times New Roman" w:hAnsi="Times New Roman" w:cs="Times New Roman"/>
          <w:sz w:val="24"/>
          <w:szCs w:val="24"/>
          <w:u w:val="single"/>
        </w:rPr>
        <w:t>Problematization</w:t>
      </w:r>
    </w:p>
    <w:bookmarkEnd w:id="3"/>
    <w:p w14:paraId="54B6AE89" w14:textId="1B3813E0" w:rsidR="00570444" w:rsidRDefault="00DA2EDA" w:rsidP="00897FC4">
      <w:pPr>
        <w:rPr>
          <w:rFonts w:ascii="Times New Roman" w:hAnsi="Times New Roman" w:cs="Times New Roman"/>
          <w:sz w:val="24"/>
          <w:szCs w:val="24"/>
        </w:rPr>
      </w:pPr>
      <w:r w:rsidRPr="00DA2EDA">
        <w:rPr>
          <w:rFonts w:ascii="Times New Roman" w:hAnsi="Times New Roman" w:cs="Times New Roman"/>
          <w:sz w:val="24"/>
          <w:szCs w:val="24"/>
        </w:rPr>
        <w:tab/>
      </w:r>
      <w:r>
        <w:rPr>
          <w:rFonts w:ascii="Times New Roman" w:hAnsi="Times New Roman" w:cs="Times New Roman"/>
          <w:sz w:val="24"/>
          <w:szCs w:val="24"/>
        </w:rPr>
        <w:t>So, how does one begin to make sense of how these tribal socioeconomic disparities are related to discourses on Native American history, tribal self-determination, and tribal economic pr</w:t>
      </w:r>
      <w:r w:rsidR="00C3594F">
        <w:rPr>
          <w:rFonts w:ascii="Times New Roman" w:hAnsi="Times New Roman" w:cs="Times New Roman"/>
          <w:sz w:val="24"/>
          <w:szCs w:val="24"/>
        </w:rPr>
        <w:t>actice</w:t>
      </w:r>
      <w:r>
        <w:rPr>
          <w:rFonts w:ascii="Times New Roman" w:hAnsi="Times New Roman" w:cs="Times New Roman"/>
          <w:sz w:val="24"/>
          <w:szCs w:val="24"/>
        </w:rPr>
        <w:t>?</w:t>
      </w:r>
      <w:r w:rsidR="00570444">
        <w:rPr>
          <w:rFonts w:ascii="Times New Roman" w:hAnsi="Times New Roman" w:cs="Times New Roman"/>
          <w:sz w:val="24"/>
          <w:szCs w:val="24"/>
        </w:rPr>
        <w:t xml:space="preserve"> First, we should start from the ground up, and discuss</w:t>
      </w:r>
      <w:r w:rsidR="00BC3F3E">
        <w:rPr>
          <w:rFonts w:ascii="Times New Roman" w:hAnsi="Times New Roman" w:cs="Times New Roman"/>
          <w:sz w:val="24"/>
          <w:szCs w:val="24"/>
        </w:rPr>
        <w:t xml:space="preserve"> the ways in which cultural schemas themselves</w:t>
      </w:r>
      <w:r w:rsidR="000D6BA9">
        <w:rPr>
          <w:rFonts w:ascii="Times New Roman" w:hAnsi="Times New Roman" w:cs="Times New Roman"/>
          <w:sz w:val="24"/>
          <w:szCs w:val="24"/>
        </w:rPr>
        <w:t xml:space="preserve"> shape both social action and social consciousness within specific historical contexts</w:t>
      </w:r>
      <w:r w:rsidR="007C1594">
        <w:rPr>
          <w:rFonts w:ascii="Times New Roman" w:hAnsi="Times New Roman" w:cs="Times New Roman"/>
          <w:sz w:val="24"/>
          <w:szCs w:val="24"/>
        </w:rPr>
        <w:t xml:space="preserve"> by helping individuals and groups process and simplify information</w:t>
      </w:r>
      <w:r w:rsidR="00667B13">
        <w:rPr>
          <w:rFonts w:ascii="Times New Roman" w:hAnsi="Times New Roman" w:cs="Times New Roman"/>
          <w:sz w:val="24"/>
          <w:szCs w:val="24"/>
        </w:rPr>
        <w:t>, particularly within discourse</w:t>
      </w:r>
      <w:r w:rsidR="000D6BA9">
        <w:rPr>
          <w:rFonts w:ascii="Times New Roman" w:hAnsi="Times New Roman" w:cs="Times New Roman"/>
          <w:sz w:val="24"/>
          <w:szCs w:val="24"/>
        </w:rPr>
        <w:t>.</w:t>
      </w:r>
      <w:r w:rsidR="00667B13">
        <w:rPr>
          <w:rFonts w:ascii="Times New Roman" w:hAnsi="Times New Roman" w:cs="Times New Roman"/>
          <w:sz w:val="24"/>
          <w:szCs w:val="24"/>
        </w:rPr>
        <w:t xml:space="preserve"> </w:t>
      </w:r>
      <w:r w:rsidR="00897FC4">
        <w:rPr>
          <w:rFonts w:ascii="Times New Roman" w:hAnsi="Times New Roman" w:cs="Times New Roman"/>
          <w:sz w:val="24"/>
          <w:szCs w:val="24"/>
        </w:rPr>
        <w:t xml:space="preserve">Drawing on work from cognitive psychology, </w:t>
      </w:r>
      <w:r w:rsidR="007C1594" w:rsidRPr="007C1594">
        <w:rPr>
          <w:rFonts w:ascii="Times New Roman" w:hAnsi="Times New Roman" w:cs="Times New Roman"/>
          <w:sz w:val="24"/>
          <w:szCs w:val="24"/>
        </w:rPr>
        <w:t xml:space="preserve">Burns and </w:t>
      </w:r>
      <w:proofErr w:type="spellStart"/>
      <w:r w:rsidR="007C1594" w:rsidRPr="007C1594">
        <w:rPr>
          <w:rFonts w:ascii="Times New Roman" w:hAnsi="Times New Roman" w:cs="Times New Roman"/>
          <w:sz w:val="24"/>
          <w:szCs w:val="24"/>
        </w:rPr>
        <w:t>LeMoyne</w:t>
      </w:r>
      <w:proofErr w:type="spellEnd"/>
      <w:r w:rsidR="007C1594" w:rsidRPr="007C1594">
        <w:rPr>
          <w:rFonts w:ascii="Times New Roman" w:hAnsi="Times New Roman" w:cs="Times New Roman"/>
          <w:sz w:val="24"/>
          <w:szCs w:val="24"/>
        </w:rPr>
        <w:t xml:space="preserve"> (2003)</w:t>
      </w:r>
      <w:r w:rsidR="00841722">
        <w:rPr>
          <w:rFonts w:ascii="Times New Roman" w:hAnsi="Times New Roman" w:cs="Times New Roman"/>
          <w:sz w:val="24"/>
          <w:szCs w:val="24"/>
        </w:rPr>
        <w:t xml:space="preserve"> demonstrate how individuals are linked to cultural processes through contextually bound “semantic networks” and “summary symbols.”</w:t>
      </w:r>
      <w:r w:rsidR="007C1594" w:rsidRPr="007C1594">
        <w:rPr>
          <w:rFonts w:ascii="Times New Roman" w:hAnsi="Times New Roman" w:cs="Times New Roman"/>
          <w:sz w:val="24"/>
          <w:szCs w:val="24"/>
        </w:rPr>
        <w:t xml:space="preserve"> </w:t>
      </w:r>
      <w:r w:rsidR="00841722">
        <w:rPr>
          <w:rFonts w:ascii="Times New Roman" w:hAnsi="Times New Roman" w:cs="Times New Roman"/>
          <w:sz w:val="24"/>
          <w:szCs w:val="24"/>
        </w:rPr>
        <w:t>Due to c</w:t>
      </w:r>
      <w:r w:rsidR="007C1594" w:rsidRPr="007C1594">
        <w:rPr>
          <w:rFonts w:ascii="Times New Roman" w:hAnsi="Times New Roman" w:cs="Times New Roman"/>
          <w:sz w:val="24"/>
          <w:szCs w:val="24"/>
        </w:rPr>
        <w:t>ognitive limits</w:t>
      </w:r>
      <w:r w:rsidR="00841722">
        <w:rPr>
          <w:rFonts w:ascii="Times New Roman" w:hAnsi="Times New Roman" w:cs="Times New Roman"/>
          <w:sz w:val="24"/>
          <w:szCs w:val="24"/>
        </w:rPr>
        <w:t>,</w:t>
      </w:r>
      <w:r w:rsidR="007C1594" w:rsidRPr="007C1594">
        <w:rPr>
          <w:rFonts w:ascii="Times New Roman" w:hAnsi="Times New Roman" w:cs="Times New Roman"/>
          <w:sz w:val="24"/>
          <w:szCs w:val="24"/>
        </w:rPr>
        <w:t xml:space="preserve"> </w:t>
      </w:r>
      <w:r w:rsidR="00F11867">
        <w:rPr>
          <w:rFonts w:ascii="Times New Roman" w:hAnsi="Times New Roman" w:cs="Times New Roman"/>
          <w:sz w:val="24"/>
          <w:szCs w:val="24"/>
        </w:rPr>
        <w:t xml:space="preserve">“semantic networks” help </w:t>
      </w:r>
      <w:r w:rsidR="007C1594" w:rsidRPr="007C1594">
        <w:rPr>
          <w:rFonts w:ascii="Times New Roman" w:hAnsi="Times New Roman" w:cs="Times New Roman"/>
          <w:sz w:val="24"/>
          <w:szCs w:val="24"/>
        </w:rPr>
        <w:t>people prioritize</w:t>
      </w:r>
      <w:r w:rsidR="00F11867">
        <w:rPr>
          <w:rFonts w:ascii="Times New Roman" w:hAnsi="Times New Roman" w:cs="Times New Roman"/>
          <w:sz w:val="24"/>
          <w:szCs w:val="24"/>
        </w:rPr>
        <w:t xml:space="preserve"> certain</w:t>
      </w:r>
      <w:r w:rsidR="007C1594" w:rsidRPr="007C1594">
        <w:rPr>
          <w:rFonts w:ascii="Times New Roman" w:hAnsi="Times New Roman" w:cs="Times New Roman"/>
          <w:sz w:val="24"/>
          <w:szCs w:val="24"/>
        </w:rPr>
        <w:t xml:space="preserve"> information</w:t>
      </w:r>
      <w:r w:rsidR="00F11867">
        <w:rPr>
          <w:rFonts w:ascii="Times New Roman" w:hAnsi="Times New Roman" w:cs="Times New Roman"/>
          <w:sz w:val="24"/>
          <w:szCs w:val="24"/>
        </w:rPr>
        <w:t xml:space="preserve"> that helps them pragmatically navigate their lives. Within these semantic networks exist </w:t>
      </w:r>
      <w:r w:rsidR="007C1594" w:rsidRPr="007C1594">
        <w:rPr>
          <w:rFonts w:ascii="Times New Roman" w:hAnsi="Times New Roman" w:cs="Times New Roman"/>
          <w:sz w:val="24"/>
          <w:szCs w:val="24"/>
        </w:rPr>
        <w:t>“summary symbols”</w:t>
      </w:r>
      <w:r w:rsidR="00F11867">
        <w:rPr>
          <w:rFonts w:ascii="Times New Roman" w:hAnsi="Times New Roman" w:cs="Times New Roman"/>
          <w:sz w:val="24"/>
          <w:szCs w:val="24"/>
        </w:rPr>
        <w:t xml:space="preserve"> which </w:t>
      </w:r>
      <w:r w:rsidR="003B1428">
        <w:rPr>
          <w:rFonts w:ascii="Times New Roman" w:hAnsi="Times New Roman" w:cs="Times New Roman"/>
          <w:sz w:val="24"/>
          <w:szCs w:val="24"/>
        </w:rPr>
        <w:t>consis</w:t>
      </w:r>
      <w:r w:rsidR="00667B13">
        <w:rPr>
          <w:rFonts w:ascii="Times New Roman" w:hAnsi="Times New Roman" w:cs="Times New Roman"/>
          <w:sz w:val="24"/>
          <w:szCs w:val="24"/>
        </w:rPr>
        <w:t>t</w:t>
      </w:r>
      <w:r w:rsidR="003B1428">
        <w:rPr>
          <w:rFonts w:ascii="Times New Roman" w:hAnsi="Times New Roman" w:cs="Times New Roman"/>
          <w:sz w:val="24"/>
          <w:szCs w:val="24"/>
        </w:rPr>
        <w:t xml:space="preserve"> of words or short phrases that help</w:t>
      </w:r>
      <w:r w:rsidR="007C1594" w:rsidRPr="007C1594">
        <w:rPr>
          <w:rFonts w:ascii="Times New Roman" w:hAnsi="Times New Roman" w:cs="Times New Roman"/>
          <w:sz w:val="24"/>
          <w:szCs w:val="24"/>
        </w:rPr>
        <w:t xml:space="preserve"> to package, organize, and centralize complex information.</w:t>
      </w:r>
      <w:r w:rsidR="003B1428">
        <w:rPr>
          <w:rFonts w:ascii="Times New Roman" w:hAnsi="Times New Roman" w:cs="Times New Roman"/>
          <w:sz w:val="24"/>
          <w:szCs w:val="24"/>
        </w:rPr>
        <w:t xml:space="preserve"> </w:t>
      </w:r>
      <w:r w:rsidR="00667B13">
        <w:rPr>
          <w:rFonts w:ascii="Times New Roman" w:hAnsi="Times New Roman" w:cs="Times New Roman"/>
          <w:sz w:val="24"/>
          <w:szCs w:val="24"/>
        </w:rPr>
        <w:t xml:space="preserve">For instance, </w:t>
      </w:r>
      <w:r w:rsidR="003B1428">
        <w:rPr>
          <w:rFonts w:ascii="Times New Roman" w:hAnsi="Times New Roman" w:cs="Times New Roman"/>
          <w:sz w:val="24"/>
          <w:szCs w:val="24"/>
        </w:rPr>
        <w:t xml:space="preserve">one can think of terms like “equality,” “justice,” and “freedom” as </w:t>
      </w:r>
      <w:r w:rsidR="00F11867">
        <w:rPr>
          <w:rFonts w:ascii="Times New Roman" w:hAnsi="Times New Roman" w:cs="Times New Roman"/>
          <w:sz w:val="24"/>
          <w:szCs w:val="24"/>
        </w:rPr>
        <w:t>sacrosanct</w:t>
      </w:r>
      <w:r w:rsidR="00667B13">
        <w:rPr>
          <w:rFonts w:ascii="Times New Roman" w:hAnsi="Times New Roman" w:cs="Times New Roman"/>
          <w:sz w:val="24"/>
          <w:szCs w:val="24"/>
        </w:rPr>
        <w:t xml:space="preserve"> summary symbols tha</w:t>
      </w:r>
      <w:r w:rsidR="00F11867">
        <w:rPr>
          <w:rFonts w:ascii="Times New Roman" w:hAnsi="Times New Roman" w:cs="Times New Roman"/>
          <w:sz w:val="24"/>
          <w:szCs w:val="24"/>
        </w:rPr>
        <w:t>t</w:t>
      </w:r>
      <w:r w:rsidR="00667B13">
        <w:rPr>
          <w:rFonts w:ascii="Times New Roman" w:hAnsi="Times New Roman" w:cs="Times New Roman"/>
          <w:sz w:val="24"/>
          <w:szCs w:val="24"/>
        </w:rPr>
        <w:t xml:space="preserve"> </w:t>
      </w:r>
      <w:r w:rsidR="004A32EB">
        <w:rPr>
          <w:rFonts w:ascii="Times New Roman" w:hAnsi="Times New Roman" w:cs="Times New Roman"/>
          <w:sz w:val="24"/>
          <w:szCs w:val="24"/>
        </w:rPr>
        <w:t xml:space="preserve">organize and </w:t>
      </w:r>
      <w:r w:rsidR="00667B13">
        <w:rPr>
          <w:rFonts w:ascii="Times New Roman" w:hAnsi="Times New Roman" w:cs="Times New Roman"/>
          <w:sz w:val="24"/>
          <w:szCs w:val="24"/>
        </w:rPr>
        <w:t>guide various social discourses within American society more generally.</w:t>
      </w:r>
      <w:r w:rsidR="007C1594" w:rsidRPr="007C1594">
        <w:rPr>
          <w:rFonts w:ascii="Times New Roman" w:hAnsi="Times New Roman" w:cs="Times New Roman"/>
          <w:sz w:val="24"/>
          <w:szCs w:val="24"/>
        </w:rPr>
        <w:t xml:space="preserve"> </w:t>
      </w:r>
      <w:r w:rsidR="00172CC2">
        <w:rPr>
          <w:rFonts w:ascii="Times New Roman" w:hAnsi="Times New Roman" w:cs="Times New Roman"/>
          <w:sz w:val="24"/>
          <w:szCs w:val="24"/>
        </w:rPr>
        <w:t>However, t</w:t>
      </w:r>
      <w:r w:rsidR="007C1594" w:rsidRPr="007C1594">
        <w:rPr>
          <w:rFonts w:ascii="Times New Roman" w:hAnsi="Times New Roman" w:cs="Times New Roman"/>
          <w:sz w:val="24"/>
          <w:szCs w:val="24"/>
        </w:rPr>
        <w:t>he centrality of certain summary symbols over others</w:t>
      </w:r>
      <w:r w:rsidR="003B1428">
        <w:rPr>
          <w:rFonts w:ascii="Times New Roman" w:hAnsi="Times New Roman" w:cs="Times New Roman"/>
          <w:sz w:val="24"/>
          <w:szCs w:val="24"/>
        </w:rPr>
        <w:t>, as well as the linking up of different summary symbols</w:t>
      </w:r>
      <w:r w:rsidR="00667B13">
        <w:rPr>
          <w:rFonts w:ascii="Times New Roman" w:hAnsi="Times New Roman" w:cs="Times New Roman"/>
          <w:sz w:val="24"/>
          <w:szCs w:val="24"/>
        </w:rPr>
        <w:t xml:space="preserve"> to one another</w:t>
      </w:r>
      <w:r w:rsidR="003B1428">
        <w:rPr>
          <w:rFonts w:ascii="Times New Roman" w:hAnsi="Times New Roman" w:cs="Times New Roman"/>
          <w:sz w:val="24"/>
          <w:szCs w:val="24"/>
        </w:rPr>
        <w:t>,</w:t>
      </w:r>
      <w:r w:rsidR="007C1594" w:rsidRPr="007C1594">
        <w:rPr>
          <w:rFonts w:ascii="Times New Roman" w:hAnsi="Times New Roman" w:cs="Times New Roman"/>
          <w:sz w:val="24"/>
          <w:szCs w:val="24"/>
        </w:rPr>
        <w:t xml:space="preserve"> is </w:t>
      </w:r>
      <w:r w:rsidR="003B1428">
        <w:rPr>
          <w:rFonts w:ascii="Times New Roman" w:hAnsi="Times New Roman" w:cs="Times New Roman"/>
          <w:sz w:val="24"/>
          <w:szCs w:val="24"/>
        </w:rPr>
        <w:t xml:space="preserve">ultimately </w:t>
      </w:r>
      <w:r w:rsidR="007C1594" w:rsidRPr="007C1594">
        <w:rPr>
          <w:rFonts w:ascii="Times New Roman" w:hAnsi="Times New Roman" w:cs="Times New Roman"/>
          <w:sz w:val="24"/>
          <w:szCs w:val="24"/>
        </w:rPr>
        <w:t xml:space="preserve">tied to the material realities of </w:t>
      </w:r>
      <w:r w:rsidR="003B1428">
        <w:rPr>
          <w:rFonts w:ascii="Times New Roman" w:hAnsi="Times New Roman" w:cs="Times New Roman"/>
          <w:sz w:val="24"/>
          <w:szCs w:val="24"/>
        </w:rPr>
        <w:t>individuals and groups</w:t>
      </w:r>
      <w:r w:rsidR="007C1594" w:rsidRPr="007C1594">
        <w:rPr>
          <w:rFonts w:ascii="Times New Roman" w:hAnsi="Times New Roman" w:cs="Times New Roman"/>
          <w:sz w:val="24"/>
          <w:szCs w:val="24"/>
        </w:rPr>
        <w:t>,</w:t>
      </w:r>
      <w:r w:rsidR="003B1428">
        <w:rPr>
          <w:rFonts w:ascii="Times New Roman" w:hAnsi="Times New Roman" w:cs="Times New Roman"/>
          <w:sz w:val="24"/>
          <w:szCs w:val="24"/>
        </w:rPr>
        <w:t xml:space="preserve"> and</w:t>
      </w:r>
      <w:r w:rsidR="007C1594" w:rsidRPr="007C1594">
        <w:rPr>
          <w:rFonts w:ascii="Times New Roman" w:hAnsi="Times New Roman" w:cs="Times New Roman"/>
          <w:sz w:val="24"/>
          <w:szCs w:val="24"/>
        </w:rPr>
        <w:t xml:space="preserve"> their position</w:t>
      </w:r>
      <w:r w:rsidR="003B1428">
        <w:rPr>
          <w:rFonts w:ascii="Times New Roman" w:hAnsi="Times New Roman" w:cs="Times New Roman"/>
          <w:sz w:val="24"/>
          <w:szCs w:val="24"/>
        </w:rPr>
        <w:t>s</w:t>
      </w:r>
      <w:r w:rsidR="007C1594" w:rsidRPr="007C1594">
        <w:rPr>
          <w:rFonts w:ascii="Times New Roman" w:hAnsi="Times New Roman" w:cs="Times New Roman"/>
          <w:sz w:val="24"/>
          <w:szCs w:val="24"/>
        </w:rPr>
        <w:t xml:space="preserve"> within the stratification system of a society. </w:t>
      </w:r>
      <w:r w:rsidR="003B1428">
        <w:rPr>
          <w:rFonts w:ascii="Times New Roman" w:hAnsi="Times New Roman" w:cs="Times New Roman"/>
          <w:sz w:val="24"/>
          <w:szCs w:val="24"/>
        </w:rPr>
        <w:t xml:space="preserve">Thus, </w:t>
      </w:r>
      <w:r w:rsidR="002C5F57">
        <w:rPr>
          <w:rFonts w:ascii="Times New Roman" w:hAnsi="Times New Roman" w:cs="Times New Roman"/>
          <w:sz w:val="24"/>
          <w:szCs w:val="24"/>
        </w:rPr>
        <w:t xml:space="preserve">because summary symbols exist within </w:t>
      </w:r>
      <w:r w:rsidR="00897FC4">
        <w:rPr>
          <w:rFonts w:ascii="Times New Roman" w:hAnsi="Times New Roman" w:cs="Times New Roman"/>
          <w:sz w:val="24"/>
          <w:szCs w:val="24"/>
        </w:rPr>
        <w:t>specific</w:t>
      </w:r>
      <w:r w:rsidR="002C5F57">
        <w:rPr>
          <w:rFonts w:ascii="Times New Roman" w:hAnsi="Times New Roman" w:cs="Times New Roman"/>
          <w:sz w:val="24"/>
          <w:szCs w:val="24"/>
        </w:rPr>
        <w:t xml:space="preserve"> social contexts and “semantic networks,” the extent to which a concept becomes a “prioritizing summary symbol” depends on</w:t>
      </w:r>
      <w:r w:rsidR="00897FC4">
        <w:rPr>
          <w:rFonts w:ascii="Times New Roman" w:hAnsi="Times New Roman" w:cs="Times New Roman"/>
          <w:sz w:val="24"/>
          <w:szCs w:val="24"/>
        </w:rPr>
        <w:t xml:space="preserve"> both</w:t>
      </w:r>
      <w:r w:rsidR="002C5F57">
        <w:rPr>
          <w:rFonts w:ascii="Times New Roman" w:hAnsi="Times New Roman" w:cs="Times New Roman"/>
          <w:sz w:val="24"/>
          <w:szCs w:val="24"/>
        </w:rPr>
        <w:t xml:space="preserve"> its functionality and </w:t>
      </w:r>
      <w:r w:rsidR="00897FC4">
        <w:rPr>
          <w:rFonts w:ascii="Times New Roman" w:hAnsi="Times New Roman" w:cs="Times New Roman"/>
          <w:sz w:val="24"/>
          <w:szCs w:val="24"/>
        </w:rPr>
        <w:t>connection to other important summary symbols within the</w:t>
      </w:r>
      <w:r w:rsidR="00C127B3">
        <w:rPr>
          <w:rFonts w:ascii="Times New Roman" w:hAnsi="Times New Roman" w:cs="Times New Roman"/>
          <w:sz w:val="24"/>
          <w:szCs w:val="24"/>
        </w:rPr>
        <w:t xml:space="preserve"> given</w:t>
      </w:r>
      <w:r w:rsidR="00897FC4">
        <w:rPr>
          <w:rFonts w:ascii="Times New Roman" w:hAnsi="Times New Roman" w:cs="Times New Roman"/>
          <w:sz w:val="24"/>
          <w:szCs w:val="24"/>
        </w:rPr>
        <w:t xml:space="preserve"> worldview of groups and individuals.</w:t>
      </w:r>
    </w:p>
    <w:p w14:paraId="7F529F66" w14:textId="6C3A386F" w:rsidR="00DA2EDA" w:rsidRPr="00DA2EDA" w:rsidRDefault="001971FF" w:rsidP="00570444">
      <w:pPr>
        <w:ind w:firstLine="720"/>
        <w:rPr>
          <w:rFonts w:ascii="Times New Roman" w:hAnsi="Times New Roman" w:cs="Times New Roman"/>
          <w:sz w:val="24"/>
          <w:szCs w:val="24"/>
        </w:rPr>
      </w:pPr>
      <w:r>
        <w:rPr>
          <w:rFonts w:ascii="Times New Roman" w:hAnsi="Times New Roman" w:cs="Times New Roman"/>
          <w:sz w:val="24"/>
          <w:szCs w:val="24"/>
        </w:rPr>
        <w:t xml:space="preserve">Still, while </w:t>
      </w:r>
      <w:r w:rsidR="00897FC4">
        <w:rPr>
          <w:rFonts w:ascii="Times New Roman" w:hAnsi="Times New Roman" w:cs="Times New Roman"/>
          <w:sz w:val="24"/>
          <w:szCs w:val="24"/>
        </w:rPr>
        <w:t xml:space="preserve">Burns and </w:t>
      </w:r>
      <w:proofErr w:type="spellStart"/>
      <w:r w:rsidR="00897FC4">
        <w:rPr>
          <w:rFonts w:ascii="Times New Roman" w:hAnsi="Times New Roman" w:cs="Times New Roman"/>
          <w:sz w:val="24"/>
          <w:szCs w:val="24"/>
        </w:rPr>
        <w:t>LeMoyne’s</w:t>
      </w:r>
      <w:proofErr w:type="spellEnd"/>
      <w:r w:rsidR="00897FC4">
        <w:rPr>
          <w:rFonts w:ascii="Times New Roman" w:hAnsi="Times New Roman" w:cs="Times New Roman"/>
          <w:sz w:val="24"/>
          <w:szCs w:val="24"/>
        </w:rPr>
        <w:t xml:space="preserve"> conceptualization of “prioritizing summary symbols” lays a nice theoretical foundation on networks of meaning that drive symbolic action</w:t>
      </w:r>
      <w:r>
        <w:rPr>
          <w:rFonts w:ascii="Times New Roman" w:hAnsi="Times New Roman" w:cs="Times New Roman"/>
          <w:sz w:val="24"/>
          <w:szCs w:val="24"/>
        </w:rPr>
        <w:t xml:space="preserve">, how can </w:t>
      </w:r>
      <w:r>
        <w:rPr>
          <w:rFonts w:ascii="Times New Roman" w:hAnsi="Times New Roman" w:cs="Times New Roman"/>
          <w:sz w:val="24"/>
          <w:szCs w:val="24"/>
        </w:rPr>
        <w:lastRenderedPageBreak/>
        <w:t xml:space="preserve">we begin to grapple with the power dynamics faced by Native Americans within capitalist society more specifically? </w:t>
      </w:r>
      <w:r w:rsidR="00DA2EDA" w:rsidRPr="00DA2EDA">
        <w:rPr>
          <w:rFonts w:ascii="Times New Roman" w:hAnsi="Times New Roman" w:cs="Times New Roman"/>
          <w:sz w:val="24"/>
          <w:szCs w:val="24"/>
        </w:rPr>
        <w:t>As a Marxist thinker, Antonio Gramsci offers a critical analysis of power structures in capitalist society, particular</w:t>
      </w:r>
      <w:r w:rsidR="009F0049">
        <w:rPr>
          <w:rFonts w:ascii="Times New Roman" w:hAnsi="Times New Roman" w:cs="Times New Roman"/>
          <w:sz w:val="24"/>
          <w:szCs w:val="24"/>
        </w:rPr>
        <w:t>ly</w:t>
      </w:r>
      <w:r w:rsidR="00DA2EDA" w:rsidRPr="00DA2EDA">
        <w:rPr>
          <w:rFonts w:ascii="Times New Roman" w:hAnsi="Times New Roman" w:cs="Times New Roman"/>
          <w:sz w:val="24"/>
          <w:szCs w:val="24"/>
        </w:rPr>
        <w:t xml:space="preserve"> with the cultural or ideological spheres of capitalist society (Ritzer and </w:t>
      </w:r>
      <w:proofErr w:type="spellStart"/>
      <w:r w:rsidR="00DA2EDA" w:rsidRPr="00DA2EDA">
        <w:rPr>
          <w:rFonts w:ascii="Times New Roman" w:hAnsi="Times New Roman" w:cs="Times New Roman"/>
          <w:sz w:val="24"/>
          <w:szCs w:val="24"/>
        </w:rPr>
        <w:t>Stepnisky</w:t>
      </w:r>
      <w:proofErr w:type="spellEnd"/>
      <w:r w:rsidR="00DA2EDA" w:rsidRPr="00DA2EDA">
        <w:rPr>
          <w:rFonts w:ascii="Times New Roman" w:hAnsi="Times New Roman" w:cs="Times New Roman"/>
          <w:sz w:val="24"/>
          <w:szCs w:val="24"/>
        </w:rPr>
        <w:t xml:space="preserve">, 2017:279). Gramsci’s chief theoretical contribution is his notion of “hegemony”, or the ability of “dominant” social groups to rule over “resistant” or “subordinate” groups in society through both coercive and moral/ideological means. Dominant groups “lead” the classes that accept their “hegemony” within society through moral/ideological “consent”, and “dominate” any resistant groups through coercive governmental and economic means. However, dominant groups must “lead” before they are truly able to “dominate”, and continue to “lead” subordinate groups within society even after assuming control of legitimized force, maintaining their power through the consent of the subordinated, rather than through brute force alone (Gramsci, </w:t>
      </w:r>
      <w:bookmarkStart w:id="4" w:name="_Hlk15656399"/>
      <w:r w:rsidR="001C69B4">
        <w:rPr>
          <w:rFonts w:ascii="Times New Roman" w:hAnsi="Times New Roman" w:cs="Times New Roman"/>
          <w:sz w:val="24"/>
          <w:szCs w:val="24"/>
        </w:rPr>
        <w:t xml:space="preserve">[1971] 2009, p. </w:t>
      </w:r>
      <w:r w:rsidR="00DA2EDA" w:rsidRPr="00DA2EDA">
        <w:rPr>
          <w:rFonts w:ascii="Times New Roman" w:hAnsi="Times New Roman" w:cs="Times New Roman"/>
          <w:sz w:val="24"/>
          <w:szCs w:val="24"/>
        </w:rPr>
        <w:t>75</w:t>
      </w:r>
      <w:bookmarkEnd w:id="4"/>
      <w:r w:rsidR="00DA2EDA" w:rsidRPr="00DA2EDA">
        <w:rPr>
          <w:rFonts w:ascii="Times New Roman" w:hAnsi="Times New Roman" w:cs="Times New Roman"/>
          <w:sz w:val="24"/>
          <w:szCs w:val="24"/>
        </w:rPr>
        <w:t xml:space="preserve">). </w:t>
      </w:r>
    </w:p>
    <w:p w14:paraId="1FB9FFE5" w14:textId="010EC3AE" w:rsidR="00DA2EDA" w:rsidRDefault="0003526C" w:rsidP="00DA2EDA">
      <w:pPr>
        <w:ind w:firstLine="720"/>
        <w:rPr>
          <w:rFonts w:ascii="Times New Roman" w:hAnsi="Times New Roman" w:cs="Times New Roman"/>
          <w:sz w:val="24"/>
          <w:szCs w:val="24"/>
        </w:rPr>
      </w:pPr>
      <w:r>
        <w:rPr>
          <w:rFonts w:ascii="Times New Roman" w:hAnsi="Times New Roman" w:cs="Times New Roman"/>
          <w:sz w:val="24"/>
          <w:szCs w:val="24"/>
        </w:rPr>
        <w:t>Interestingly</w:t>
      </w:r>
      <w:r w:rsidR="00DA2EDA" w:rsidRPr="00DA2EDA">
        <w:rPr>
          <w:rFonts w:ascii="Times New Roman" w:hAnsi="Times New Roman" w:cs="Times New Roman"/>
          <w:sz w:val="24"/>
          <w:szCs w:val="24"/>
        </w:rPr>
        <w:t xml:space="preserve">, Gramsci touches on the notion of “compromise” between dominant and subordinate groups in society, but not at the expense of the broader interests of the dominant class at the economic level. The goal of “the State”, or the various public and private institutions in society that serve both coercive or moral functions, is to make the cultural and ideological interests of the dominant group universal. By transcending narrow economic interest alone through concessions, the dominant group </w:t>
      </w:r>
      <w:proofErr w:type="gramStart"/>
      <w:r w:rsidR="00DA2EDA" w:rsidRPr="00DA2EDA">
        <w:rPr>
          <w:rFonts w:ascii="Times New Roman" w:hAnsi="Times New Roman" w:cs="Times New Roman"/>
          <w:sz w:val="24"/>
          <w:szCs w:val="24"/>
        </w:rPr>
        <w:t>is able to</w:t>
      </w:r>
      <w:proofErr w:type="gramEnd"/>
      <w:r w:rsidR="00DA2EDA" w:rsidRPr="00DA2EDA">
        <w:rPr>
          <w:rFonts w:ascii="Times New Roman" w:hAnsi="Times New Roman" w:cs="Times New Roman"/>
          <w:sz w:val="24"/>
          <w:szCs w:val="24"/>
        </w:rPr>
        <w:t xml:space="preserve"> align subordinate cultural and ideological interests with processes of economic production that ultimately benefit the dominate classes. Thus, the interests of the dominant group are largely maintained, but a perfect “hegemony” centered around economic goals alone is impossible. What is important to Gramsci, more generally, is the role of “the State” as a cultural and ideological “educator” in capitalist society, continuously developing “civilization” to ensure the interests of the dominant class. In this way, </w:t>
      </w:r>
      <w:r w:rsidR="00DA2EDA" w:rsidRPr="00DA2EDA">
        <w:rPr>
          <w:rFonts w:ascii="Times New Roman" w:hAnsi="Times New Roman" w:cs="Times New Roman"/>
          <w:sz w:val="24"/>
          <w:szCs w:val="24"/>
        </w:rPr>
        <w:lastRenderedPageBreak/>
        <w:t>the “bourgeois class” in capitalist society constantly seeks to “absorb” and “assimilate” all groups existing in society both culturally and eco</w:t>
      </w:r>
      <w:r w:rsidR="001C69B4">
        <w:rPr>
          <w:rFonts w:ascii="Times New Roman" w:hAnsi="Times New Roman" w:cs="Times New Roman"/>
          <w:sz w:val="24"/>
          <w:szCs w:val="24"/>
        </w:rPr>
        <w:t xml:space="preserve">nomically (Gramsci, [1971] 2009, pp. </w:t>
      </w:r>
      <w:r w:rsidR="00DA2EDA" w:rsidRPr="00DA2EDA">
        <w:rPr>
          <w:rFonts w:ascii="Times New Roman" w:hAnsi="Times New Roman" w:cs="Times New Roman"/>
          <w:sz w:val="24"/>
          <w:szCs w:val="24"/>
        </w:rPr>
        <w:t>75-80).</w:t>
      </w:r>
    </w:p>
    <w:p w14:paraId="2E758C74" w14:textId="7DB398D0" w:rsidR="0003526C" w:rsidRPr="00DA2EDA" w:rsidRDefault="0003526C" w:rsidP="00DA2EDA">
      <w:pPr>
        <w:ind w:firstLine="720"/>
        <w:rPr>
          <w:rFonts w:ascii="Times New Roman" w:hAnsi="Times New Roman" w:cs="Times New Roman"/>
          <w:sz w:val="24"/>
          <w:szCs w:val="24"/>
        </w:rPr>
      </w:pPr>
      <w:r>
        <w:rPr>
          <w:rFonts w:ascii="Times New Roman" w:hAnsi="Times New Roman" w:cs="Times New Roman"/>
          <w:sz w:val="24"/>
          <w:szCs w:val="24"/>
        </w:rPr>
        <w:t>Again, it is important to remember that Gramsci heavily criticized standard interpretations of the relationship between structure (the economic base consisting of relations based on the means of productive forces in society) and superstructure (a given societ</w:t>
      </w:r>
      <w:r w:rsidR="00C32008">
        <w:rPr>
          <w:rFonts w:ascii="Times New Roman" w:hAnsi="Times New Roman" w:cs="Times New Roman"/>
          <w:sz w:val="24"/>
          <w:szCs w:val="24"/>
        </w:rPr>
        <w:t>y’s</w:t>
      </w:r>
      <w:r>
        <w:rPr>
          <w:rFonts w:ascii="Times New Roman" w:hAnsi="Times New Roman" w:cs="Times New Roman"/>
          <w:sz w:val="24"/>
          <w:szCs w:val="24"/>
        </w:rPr>
        <w:t xml:space="preserve"> cultural, </w:t>
      </w:r>
      <w:r w:rsidR="00C32008">
        <w:rPr>
          <w:rFonts w:ascii="Times New Roman" w:hAnsi="Times New Roman" w:cs="Times New Roman"/>
          <w:sz w:val="24"/>
          <w:szCs w:val="24"/>
        </w:rPr>
        <w:t xml:space="preserve">ideologically, and political institutions) articulated in Marx’s concept of “historical materialism.” Instead of thinking of </w:t>
      </w:r>
      <w:r w:rsidR="0072685D">
        <w:rPr>
          <w:rFonts w:ascii="Times New Roman" w:hAnsi="Times New Roman" w:cs="Times New Roman"/>
          <w:sz w:val="24"/>
          <w:szCs w:val="24"/>
        </w:rPr>
        <w:t>cultural, ideological, and political developments</w:t>
      </w:r>
      <w:r w:rsidR="00C32008">
        <w:rPr>
          <w:rFonts w:ascii="Times New Roman" w:hAnsi="Times New Roman" w:cs="Times New Roman"/>
          <w:sz w:val="24"/>
          <w:szCs w:val="24"/>
        </w:rPr>
        <w:t xml:space="preserve"> as </w:t>
      </w:r>
      <w:r w:rsidR="00D91A22">
        <w:rPr>
          <w:rFonts w:ascii="Times New Roman" w:hAnsi="Times New Roman" w:cs="Times New Roman"/>
          <w:sz w:val="24"/>
          <w:szCs w:val="24"/>
        </w:rPr>
        <w:t>merely</w:t>
      </w:r>
      <w:r w:rsidR="0072685D">
        <w:rPr>
          <w:rFonts w:ascii="Times New Roman" w:hAnsi="Times New Roman" w:cs="Times New Roman"/>
          <w:sz w:val="24"/>
          <w:szCs w:val="24"/>
        </w:rPr>
        <w:t xml:space="preserve"> inevitable extensions of economic base relations, Gramsci argues that</w:t>
      </w:r>
      <w:r w:rsidR="001A5525">
        <w:rPr>
          <w:rFonts w:ascii="Times New Roman" w:hAnsi="Times New Roman" w:cs="Times New Roman"/>
          <w:sz w:val="24"/>
          <w:szCs w:val="24"/>
        </w:rPr>
        <w:t xml:space="preserve"> hegemonic struggle</w:t>
      </w:r>
      <w:r w:rsidR="00D91A22">
        <w:rPr>
          <w:rFonts w:ascii="Times New Roman" w:hAnsi="Times New Roman" w:cs="Times New Roman"/>
          <w:sz w:val="24"/>
          <w:szCs w:val="24"/>
        </w:rPr>
        <w:t xml:space="preserve"> consists</w:t>
      </w:r>
      <w:r w:rsidR="001A5525">
        <w:rPr>
          <w:rFonts w:ascii="Times New Roman" w:hAnsi="Times New Roman" w:cs="Times New Roman"/>
          <w:sz w:val="24"/>
          <w:szCs w:val="24"/>
        </w:rPr>
        <w:t xml:space="preserve"> </w:t>
      </w:r>
      <w:r w:rsidR="00D91A22">
        <w:rPr>
          <w:rFonts w:ascii="Times New Roman" w:hAnsi="Times New Roman" w:cs="Times New Roman"/>
          <w:sz w:val="24"/>
          <w:szCs w:val="24"/>
        </w:rPr>
        <w:t>of unique</w:t>
      </w:r>
      <w:r w:rsidR="001A5525">
        <w:rPr>
          <w:rFonts w:ascii="Times New Roman" w:hAnsi="Times New Roman" w:cs="Times New Roman"/>
          <w:sz w:val="24"/>
          <w:szCs w:val="24"/>
        </w:rPr>
        <w:t xml:space="preserve"> “historical blocs”</w:t>
      </w:r>
      <w:r w:rsidR="00581390">
        <w:rPr>
          <w:rFonts w:ascii="Times New Roman" w:hAnsi="Times New Roman" w:cs="Times New Roman"/>
          <w:sz w:val="24"/>
          <w:szCs w:val="24"/>
        </w:rPr>
        <w:t xml:space="preserve"> of</w:t>
      </w:r>
      <w:r w:rsidR="001A5525">
        <w:rPr>
          <w:rFonts w:ascii="Times New Roman" w:hAnsi="Times New Roman" w:cs="Times New Roman"/>
          <w:sz w:val="24"/>
          <w:szCs w:val="24"/>
        </w:rPr>
        <w:t xml:space="preserve"> </w:t>
      </w:r>
      <w:r w:rsidR="00581390">
        <w:rPr>
          <w:rFonts w:ascii="Times New Roman" w:hAnsi="Times New Roman" w:cs="Times New Roman"/>
          <w:sz w:val="24"/>
          <w:szCs w:val="24"/>
        </w:rPr>
        <w:t xml:space="preserve">conflicting </w:t>
      </w:r>
      <w:r w:rsidR="001A5525">
        <w:rPr>
          <w:rFonts w:ascii="Times New Roman" w:hAnsi="Times New Roman" w:cs="Times New Roman"/>
          <w:sz w:val="24"/>
          <w:szCs w:val="24"/>
        </w:rPr>
        <w:t>groups with their own cultural and ideological imperatives to distinguish themselves from one other and establish their own power</w:t>
      </w:r>
      <w:r w:rsidR="00581390">
        <w:rPr>
          <w:rFonts w:ascii="Times New Roman" w:hAnsi="Times New Roman" w:cs="Times New Roman"/>
          <w:sz w:val="24"/>
          <w:szCs w:val="24"/>
        </w:rPr>
        <w:t xml:space="preserve"> </w:t>
      </w:r>
      <w:r w:rsidR="00D91A22">
        <w:rPr>
          <w:rFonts w:ascii="Times New Roman" w:hAnsi="Times New Roman" w:cs="Times New Roman"/>
          <w:sz w:val="24"/>
          <w:szCs w:val="24"/>
        </w:rPr>
        <w:t xml:space="preserve">within a given historical state of economic relations. Thus, the cultural and ideological realms of </w:t>
      </w:r>
      <w:r w:rsidR="00682F86">
        <w:rPr>
          <w:rFonts w:ascii="Times New Roman" w:hAnsi="Times New Roman" w:cs="Times New Roman"/>
          <w:sz w:val="24"/>
          <w:szCs w:val="24"/>
        </w:rPr>
        <w:t>historically specific societies</w:t>
      </w:r>
      <w:r w:rsidR="00581390">
        <w:rPr>
          <w:rFonts w:ascii="Times New Roman" w:hAnsi="Times New Roman" w:cs="Times New Roman"/>
          <w:sz w:val="24"/>
          <w:szCs w:val="24"/>
        </w:rPr>
        <w:t xml:space="preserve"> </w:t>
      </w:r>
      <w:r w:rsidR="008F3945">
        <w:rPr>
          <w:rFonts w:ascii="Times New Roman" w:hAnsi="Times New Roman" w:cs="Times New Roman"/>
          <w:sz w:val="24"/>
          <w:szCs w:val="24"/>
        </w:rPr>
        <w:t xml:space="preserve">themselves </w:t>
      </w:r>
      <w:r w:rsidR="00682F86">
        <w:rPr>
          <w:rFonts w:ascii="Times New Roman" w:hAnsi="Times New Roman" w:cs="Times New Roman"/>
          <w:sz w:val="24"/>
          <w:szCs w:val="24"/>
        </w:rPr>
        <w:t>serve as</w:t>
      </w:r>
      <w:r w:rsidR="00581390">
        <w:rPr>
          <w:rFonts w:ascii="Times New Roman" w:hAnsi="Times New Roman" w:cs="Times New Roman"/>
          <w:sz w:val="24"/>
          <w:szCs w:val="24"/>
        </w:rPr>
        <w:t xml:space="preserve"> key movers of history that act back upon economic base structures (Gramsci, 2000, pp. 190-</w:t>
      </w:r>
      <w:r w:rsidR="00083551">
        <w:rPr>
          <w:rFonts w:ascii="Times New Roman" w:hAnsi="Times New Roman" w:cs="Times New Roman"/>
          <w:sz w:val="24"/>
          <w:szCs w:val="24"/>
        </w:rPr>
        <w:t>194).</w:t>
      </w:r>
    </w:p>
    <w:p w14:paraId="3D9AC723" w14:textId="77777777" w:rsidR="00DA2EDA" w:rsidRPr="00DA2EDA" w:rsidRDefault="00DA2EDA" w:rsidP="00DA2EDA">
      <w:pPr>
        <w:ind w:firstLine="720"/>
        <w:rPr>
          <w:rFonts w:ascii="Times New Roman" w:hAnsi="Times New Roman" w:cs="Times New Roman"/>
          <w:sz w:val="24"/>
          <w:szCs w:val="24"/>
        </w:rPr>
      </w:pPr>
      <w:r w:rsidRPr="00DA2EDA">
        <w:rPr>
          <w:rFonts w:ascii="Times New Roman" w:hAnsi="Times New Roman" w:cs="Times New Roman"/>
          <w:sz w:val="24"/>
          <w:szCs w:val="24"/>
        </w:rPr>
        <w:t xml:space="preserve">Clearly, Gramsci’s idea of “hegemony”, and the relationship between dominant and subordinate (and/or resistant”) groups and ideologies leaves a lot of room for interpretation. As such, more recent scholars have reinterpreted many of the implications within Gramsci’s theory of “hegemony” when looking at other stratifying forces in society such as gender, sexuality, disability, and </w:t>
      </w:r>
      <w:r w:rsidR="001C69B4">
        <w:rPr>
          <w:rFonts w:ascii="Times New Roman" w:hAnsi="Times New Roman" w:cs="Times New Roman"/>
          <w:sz w:val="24"/>
          <w:szCs w:val="24"/>
        </w:rPr>
        <w:t>race/</w:t>
      </w:r>
      <w:r w:rsidR="00AF184C">
        <w:rPr>
          <w:rFonts w:ascii="Times New Roman" w:hAnsi="Times New Roman" w:cs="Times New Roman"/>
          <w:sz w:val="24"/>
          <w:szCs w:val="24"/>
        </w:rPr>
        <w:t>ethnicity</w:t>
      </w:r>
      <w:r w:rsidR="001C69B4">
        <w:rPr>
          <w:rFonts w:ascii="Times New Roman" w:hAnsi="Times New Roman" w:cs="Times New Roman"/>
          <w:sz w:val="24"/>
          <w:szCs w:val="24"/>
        </w:rPr>
        <w:t xml:space="preserve"> (</w:t>
      </w:r>
      <w:proofErr w:type="spellStart"/>
      <w:r w:rsidR="001C69B4">
        <w:rPr>
          <w:rFonts w:ascii="Times New Roman" w:hAnsi="Times New Roman" w:cs="Times New Roman"/>
          <w:sz w:val="24"/>
          <w:szCs w:val="24"/>
        </w:rPr>
        <w:t>Storey</w:t>
      </w:r>
      <w:proofErr w:type="spellEnd"/>
      <w:r w:rsidR="001C69B4">
        <w:rPr>
          <w:rFonts w:ascii="Times New Roman" w:hAnsi="Times New Roman" w:cs="Times New Roman"/>
          <w:sz w:val="24"/>
          <w:szCs w:val="24"/>
        </w:rPr>
        <w:t xml:space="preserve">, 2009, p. </w:t>
      </w:r>
      <w:r w:rsidRPr="00DA2EDA">
        <w:rPr>
          <w:rFonts w:ascii="Times New Roman" w:hAnsi="Times New Roman" w:cs="Times New Roman"/>
          <w:sz w:val="24"/>
          <w:szCs w:val="24"/>
        </w:rPr>
        <w:t xml:space="preserve">xviii). For example, Stuart Hall (1986) has argued Gramsci’s theory of “hegemony” is anything but economic determinism or mere reflections of class struggles alone. Hall asserts that Gramsci’s emphasis on “historic specificity”, the blurred relationship between the “civil” and “political” spheres in modern society, and the interplay between “dominant” and “subordinate/resistant” movements within specific contexts allows for a multifaceted, contradictory, and at times fused realm of ideas across many different “arenas of </w:t>
      </w:r>
      <w:r w:rsidRPr="00DA2EDA">
        <w:rPr>
          <w:rFonts w:ascii="Times New Roman" w:hAnsi="Times New Roman" w:cs="Times New Roman"/>
          <w:sz w:val="24"/>
          <w:szCs w:val="24"/>
        </w:rPr>
        <w:lastRenderedPageBreak/>
        <w:t>struggle” within a given society. Therefore, to adequately study something like racism (or “racisms” as Hall words it), researchers need to consider historical context, “regional unevenness” in development and social formation, and the intersections of race, class, and culture. Furthermore, Hall advocates for highlighting combined and differentiated modes of production and incorporation in “developing” parts of the world, and an abandonment of the notion that the economic, political, and ideological realms of society develop in a perfectly linear fashion.</w:t>
      </w:r>
    </w:p>
    <w:p w14:paraId="75D66679" w14:textId="77777777" w:rsidR="00DA2EDA" w:rsidRPr="00DA2EDA" w:rsidRDefault="00DA2EDA" w:rsidP="00DA2EDA">
      <w:pPr>
        <w:ind w:firstLine="720"/>
        <w:rPr>
          <w:rFonts w:ascii="Times New Roman" w:hAnsi="Times New Roman" w:cs="Times New Roman"/>
          <w:sz w:val="24"/>
          <w:szCs w:val="24"/>
        </w:rPr>
      </w:pPr>
      <w:r w:rsidRPr="00DA2EDA">
        <w:rPr>
          <w:rFonts w:ascii="Times New Roman" w:hAnsi="Times New Roman" w:cs="Times New Roman"/>
          <w:sz w:val="24"/>
          <w:szCs w:val="24"/>
        </w:rPr>
        <w:t xml:space="preserve">This more nuanced articulation of “hegemony” fits very well with what little sociological theorizing exists on the Native American experience. For example, Nagel and </w:t>
      </w:r>
      <w:proofErr w:type="spellStart"/>
      <w:r w:rsidRPr="00DA2EDA">
        <w:rPr>
          <w:rFonts w:ascii="Times New Roman" w:hAnsi="Times New Roman" w:cs="Times New Roman"/>
          <w:sz w:val="24"/>
          <w:szCs w:val="24"/>
        </w:rPr>
        <w:t>Snipp</w:t>
      </w:r>
      <w:proofErr w:type="spellEnd"/>
      <w:r w:rsidRPr="00DA2EDA">
        <w:rPr>
          <w:rFonts w:ascii="Times New Roman" w:hAnsi="Times New Roman" w:cs="Times New Roman"/>
          <w:sz w:val="24"/>
          <w:szCs w:val="24"/>
        </w:rPr>
        <w:t xml:space="preserve"> (1993) advocate for moving beyond the four processes that typically define research on Native Americans and other racial/ethnic minority groups: annihilation, assimilation, amalgamation, and accommodation. Instead, the authors conceptualize “ethnic reorganization” whereby “an ethnic minority undergoes a reorganization of its social structure, redefinition of ethnic group boundaries, or some other change in response to pressures or demands impo</w:t>
      </w:r>
      <w:r w:rsidR="001C69B4">
        <w:rPr>
          <w:rFonts w:ascii="Times New Roman" w:hAnsi="Times New Roman" w:cs="Times New Roman"/>
          <w:sz w:val="24"/>
          <w:szCs w:val="24"/>
        </w:rPr>
        <w:t>sed by the dominant culture” (p</w:t>
      </w:r>
      <w:r w:rsidRPr="00DA2EDA">
        <w:rPr>
          <w:rFonts w:ascii="Times New Roman" w:hAnsi="Times New Roman" w:cs="Times New Roman"/>
          <w:sz w:val="24"/>
          <w:szCs w:val="24"/>
        </w:rPr>
        <w:t xml:space="preserve">. 204). According to Nagel and </w:t>
      </w:r>
      <w:proofErr w:type="spellStart"/>
      <w:r w:rsidRPr="00DA2EDA">
        <w:rPr>
          <w:rFonts w:ascii="Times New Roman" w:hAnsi="Times New Roman" w:cs="Times New Roman"/>
          <w:sz w:val="24"/>
          <w:szCs w:val="24"/>
        </w:rPr>
        <w:t>Snipp</w:t>
      </w:r>
      <w:proofErr w:type="spellEnd"/>
      <w:r w:rsidRPr="00DA2EDA">
        <w:rPr>
          <w:rFonts w:ascii="Times New Roman" w:hAnsi="Times New Roman" w:cs="Times New Roman"/>
          <w:sz w:val="24"/>
          <w:szCs w:val="24"/>
        </w:rPr>
        <w:t xml:space="preserve">, there are different types of ethnic reorganization that often overlap with one another: social, economic, political, and cultural. In terms of American Indian economic reorganization specifically, the authors illustrate the tensions between “the voluntary, internally chosen, and forced, externally imposed aspects of </w:t>
      </w:r>
      <w:r w:rsidR="001C69B4">
        <w:rPr>
          <w:rFonts w:ascii="Times New Roman" w:hAnsi="Times New Roman" w:cs="Times New Roman"/>
          <w:sz w:val="24"/>
          <w:szCs w:val="24"/>
        </w:rPr>
        <w:t>ethnicity and ethnic change” (p</w:t>
      </w:r>
      <w:r w:rsidRPr="00DA2EDA">
        <w:rPr>
          <w:rFonts w:ascii="Times New Roman" w:hAnsi="Times New Roman" w:cs="Times New Roman"/>
          <w:sz w:val="24"/>
          <w:szCs w:val="24"/>
        </w:rPr>
        <w:t xml:space="preserve">. 206). Throughout history, the authors show how Native groups have navigated things like the introduction of the horse, mission-system agriculture, European fur trades, raiding of Europeans and other tribal groups, wage and slave labor, the international and American capitalist markets, urbanization, military service, and federal policies such as the reservation system and self-determination. Ultimately then, Nagel and </w:t>
      </w:r>
      <w:proofErr w:type="spellStart"/>
      <w:r w:rsidRPr="00DA2EDA">
        <w:rPr>
          <w:rFonts w:ascii="Times New Roman" w:hAnsi="Times New Roman" w:cs="Times New Roman"/>
          <w:sz w:val="24"/>
          <w:szCs w:val="24"/>
        </w:rPr>
        <w:t>Snipp</w:t>
      </w:r>
      <w:proofErr w:type="spellEnd"/>
      <w:r w:rsidRPr="00DA2EDA">
        <w:rPr>
          <w:rFonts w:ascii="Times New Roman" w:hAnsi="Times New Roman" w:cs="Times New Roman"/>
          <w:sz w:val="24"/>
          <w:szCs w:val="24"/>
        </w:rPr>
        <w:t xml:space="preserve"> argue that while </w:t>
      </w:r>
      <w:r w:rsidRPr="00DA2EDA">
        <w:rPr>
          <w:rFonts w:ascii="Times New Roman" w:hAnsi="Times New Roman" w:cs="Times New Roman"/>
          <w:sz w:val="24"/>
          <w:szCs w:val="24"/>
        </w:rPr>
        <w:lastRenderedPageBreak/>
        <w:t>American Indian ethnic identity (as well as other ethnic identities) continues to persist and has deep historical roots, the reorganization of Native identities is ever evolving and historically specific.</w:t>
      </w:r>
    </w:p>
    <w:p w14:paraId="3D262B37" w14:textId="77777777" w:rsidR="00DA2EDA" w:rsidRPr="00DA2EDA" w:rsidRDefault="00DA2EDA" w:rsidP="00DA2EDA">
      <w:pPr>
        <w:ind w:firstLine="720"/>
        <w:rPr>
          <w:rFonts w:ascii="Times New Roman" w:hAnsi="Times New Roman" w:cs="Times New Roman"/>
          <w:sz w:val="24"/>
          <w:szCs w:val="24"/>
        </w:rPr>
      </w:pPr>
      <w:r w:rsidRPr="00DA2EDA">
        <w:rPr>
          <w:rFonts w:ascii="Times New Roman" w:hAnsi="Times New Roman" w:cs="Times New Roman"/>
          <w:sz w:val="24"/>
          <w:szCs w:val="24"/>
        </w:rPr>
        <w:t xml:space="preserve">Indeed, Gramsci’s theory of “hegemony” provides a nice conceptualization of the dynamic interrelationships between dominant and subordinate/resistant groups and ideologies, and Nagel and </w:t>
      </w:r>
      <w:proofErr w:type="spellStart"/>
      <w:r w:rsidRPr="00DA2EDA">
        <w:rPr>
          <w:rFonts w:ascii="Times New Roman" w:hAnsi="Times New Roman" w:cs="Times New Roman"/>
          <w:sz w:val="24"/>
          <w:szCs w:val="24"/>
        </w:rPr>
        <w:t>Snipp’s</w:t>
      </w:r>
      <w:proofErr w:type="spellEnd"/>
      <w:r w:rsidRPr="00DA2EDA">
        <w:rPr>
          <w:rFonts w:ascii="Times New Roman" w:hAnsi="Times New Roman" w:cs="Times New Roman"/>
          <w:sz w:val="24"/>
          <w:szCs w:val="24"/>
        </w:rPr>
        <w:t xml:space="preserve"> notion of “ethnic reorganization” illustrates the ways in which Native Americans specifically have been able to adapt and survive in response to hegemonic capitalist society. However, it is largely unclear how researchers could begin to untangle the many overlapping webs of conflict and compromise that exist in society by merely acknowledging hegemonic struggle as a </w:t>
      </w:r>
      <w:proofErr w:type="gramStart"/>
      <w:r w:rsidRPr="00DA2EDA">
        <w:rPr>
          <w:rFonts w:ascii="Times New Roman" w:hAnsi="Times New Roman" w:cs="Times New Roman"/>
          <w:sz w:val="24"/>
          <w:szCs w:val="24"/>
        </w:rPr>
        <w:t>state of affairs</w:t>
      </w:r>
      <w:proofErr w:type="gramEnd"/>
      <w:r w:rsidRPr="00DA2EDA">
        <w:rPr>
          <w:rFonts w:ascii="Times New Roman" w:hAnsi="Times New Roman" w:cs="Times New Roman"/>
          <w:sz w:val="24"/>
          <w:szCs w:val="24"/>
        </w:rPr>
        <w:t>. Furthermore, how would one go about ex</w:t>
      </w:r>
      <w:r>
        <w:rPr>
          <w:rFonts w:ascii="Times New Roman" w:hAnsi="Times New Roman" w:cs="Times New Roman"/>
          <w:sz w:val="24"/>
          <w:szCs w:val="24"/>
        </w:rPr>
        <w:t>ploring differences</w:t>
      </w:r>
      <w:r w:rsidRPr="00DA2EDA">
        <w:rPr>
          <w:rFonts w:ascii="Times New Roman" w:hAnsi="Times New Roman" w:cs="Times New Roman"/>
          <w:sz w:val="24"/>
          <w:szCs w:val="24"/>
        </w:rPr>
        <w:t xml:space="preserve"> </w:t>
      </w:r>
      <w:r w:rsidRPr="00DA2EDA">
        <w:rPr>
          <w:rFonts w:ascii="Times New Roman" w:hAnsi="Times New Roman" w:cs="Times New Roman"/>
          <w:i/>
          <w:sz w:val="24"/>
          <w:szCs w:val="24"/>
        </w:rPr>
        <w:t xml:space="preserve">within </w:t>
      </w:r>
      <w:r w:rsidRPr="00DA2EDA">
        <w:rPr>
          <w:rFonts w:ascii="Times New Roman" w:hAnsi="Times New Roman" w:cs="Times New Roman"/>
          <w:sz w:val="24"/>
          <w:szCs w:val="24"/>
        </w:rPr>
        <w:t>subordinate groups</w:t>
      </w:r>
      <w:r>
        <w:rPr>
          <w:rFonts w:ascii="Times New Roman" w:hAnsi="Times New Roman" w:cs="Times New Roman"/>
          <w:sz w:val="24"/>
          <w:szCs w:val="24"/>
        </w:rPr>
        <w:t xml:space="preserve"> across different contexts</w:t>
      </w:r>
      <w:r w:rsidRPr="00DA2EDA">
        <w:rPr>
          <w:rFonts w:ascii="Times New Roman" w:hAnsi="Times New Roman" w:cs="Times New Roman"/>
          <w:sz w:val="24"/>
          <w:szCs w:val="24"/>
        </w:rPr>
        <w:t xml:space="preserve">? Thus, the question becomes: how does one both focus on specific points of struggle between groups while acknowledging their connectedness to differentials in power and place within the broader society? Here, Michel Foucault’s notion of “problematization” may serve as a complementary analytical tool. When studying any sort of discourse within society, Foucault calls for distinctions between what he sees as “the history of ideas”, “the history of mentalities”, and “the history of thought”. According to Foucault’s conceptualization, “the history of ideas” chiefly deals with specific culturally defined symbolic systems, while “the history of mentalities” pertains to attitudes and behaviors that stem from these cultural symbolic systems. By contrast, Foucault sees “the history of thought” as analyses of moments in which one “detaches oneself” from these culturally defined symbolic systems and action schemas and treats them as objects of inquiry </w:t>
      </w:r>
      <w:bookmarkStart w:id="5" w:name="_Hlk15656627"/>
      <w:r w:rsidR="001C69B4">
        <w:rPr>
          <w:rFonts w:ascii="Times New Roman" w:hAnsi="Times New Roman" w:cs="Times New Roman"/>
          <w:sz w:val="24"/>
          <w:szCs w:val="24"/>
        </w:rPr>
        <w:t>(Foucault, [1984] 1997, p.</w:t>
      </w:r>
      <w:r w:rsidRPr="00DA2EDA">
        <w:rPr>
          <w:rFonts w:ascii="Times New Roman" w:hAnsi="Times New Roman" w:cs="Times New Roman"/>
          <w:sz w:val="24"/>
          <w:szCs w:val="24"/>
        </w:rPr>
        <w:t xml:space="preserve"> 117). </w:t>
      </w:r>
      <w:bookmarkEnd w:id="5"/>
    </w:p>
    <w:p w14:paraId="7C54AF2C" w14:textId="77777777" w:rsidR="00AF184C" w:rsidRPr="00AF184C" w:rsidRDefault="00DA2EDA" w:rsidP="00AF184C">
      <w:pPr>
        <w:ind w:firstLine="720"/>
        <w:rPr>
          <w:rFonts w:ascii="Times New Roman" w:hAnsi="Times New Roman" w:cs="Times New Roman"/>
          <w:sz w:val="24"/>
          <w:szCs w:val="24"/>
        </w:rPr>
      </w:pPr>
      <w:r w:rsidRPr="00DA2EDA">
        <w:rPr>
          <w:rFonts w:ascii="Times New Roman" w:hAnsi="Times New Roman" w:cs="Times New Roman"/>
          <w:sz w:val="24"/>
          <w:szCs w:val="24"/>
        </w:rPr>
        <w:lastRenderedPageBreak/>
        <w:t>Foucault believes it is certain processes of change and conflict throughout different spheres of society during these moments that create “questions” or “problematizations” by making cultural systems “uncertain” and less taken for granted. Still, these “difficulties” or “problematizations” should not be viewed as inevitable consequences of these moments of change and conflict. Each articulation of a “problematization” represents an original and possible question and response to the unique social moment in which it is rooted. Furthermore, much like Hall suggests, these unique responses to “problematizations” can take on complex and contradictory forms. In the end, Foucault argues that when engaging in a “history of thought”, one should detail how both questions and responses within different “problematizations” have been constructed within particular moments of great social change and conflict, but also add to the discourse by developing new “problematizations” out of</w:t>
      </w:r>
      <w:r w:rsidR="001C69B4">
        <w:rPr>
          <w:rFonts w:ascii="Times New Roman" w:hAnsi="Times New Roman" w:cs="Times New Roman"/>
          <w:sz w:val="24"/>
          <w:szCs w:val="24"/>
        </w:rPr>
        <w:t xml:space="preserve"> the old (Foucault, [1984] 1997, pp.</w:t>
      </w:r>
      <w:r w:rsidRPr="00DA2EDA">
        <w:rPr>
          <w:rFonts w:ascii="Times New Roman" w:hAnsi="Times New Roman" w:cs="Times New Roman"/>
          <w:sz w:val="24"/>
          <w:szCs w:val="24"/>
        </w:rPr>
        <w:t xml:space="preserve"> 117-19).</w:t>
      </w:r>
    </w:p>
    <w:p w14:paraId="57D13527" w14:textId="77777777" w:rsidR="00AF184C" w:rsidRDefault="00DA2EDA" w:rsidP="00AF184C">
      <w:pPr>
        <w:rPr>
          <w:rFonts w:ascii="Times New Roman" w:hAnsi="Times New Roman" w:cs="Times New Roman"/>
          <w:sz w:val="24"/>
          <w:szCs w:val="24"/>
        </w:rPr>
      </w:pPr>
      <w:r>
        <w:rPr>
          <w:rFonts w:ascii="Times New Roman" w:hAnsi="Times New Roman" w:cs="Times New Roman"/>
          <w:sz w:val="24"/>
          <w:szCs w:val="24"/>
          <w:u w:val="single"/>
        </w:rPr>
        <w:t>Methodology</w:t>
      </w:r>
    </w:p>
    <w:p w14:paraId="0FF0F0EA" w14:textId="77777777" w:rsidR="0042349A" w:rsidRDefault="001D3A8D" w:rsidP="00AF184C">
      <w:pPr>
        <w:ind w:firstLine="720"/>
        <w:rPr>
          <w:rFonts w:ascii="Times New Roman" w:hAnsi="Times New Roman" w:cs="Times New Roman"/>
          <w:sz w:val="24"/>
          <w:szCs w:val="24"/>
        </w:rPr>
      </w:pPr>
      <w:r>
        <w:rPr>
          <w:rFonts w:ascii="Times New Roman" w:hAnsi="Times New Roman" w:cs="Times New Roman"/>
          <w:sz w:val="24"/>
          <w:szCs w:val="24"/>
        </w:rPr>
        <w:t xml:space="preserve">For the qualitative analysis, I selected four tribal newspapers: the </w:t>
      </w:r>
      <w:r>
        <w:rPr>
          <w:rFonts w:ascii="Times New Roman" w:hAnsi="Times New Roman" w:cs="Times New Roman"/>
          <w:i/>
          <w:sz w:val="24"/>
          <w:szCs w:val="24"/>
        </w:rPr>
        <w:t xml:space="preserve">Lakota Times </w:t>
      </w:r>
      <w:r>
        <w:rPr>
          <w:rFonts w:ascii="Times New Roman" w:hAnsi="Times New Roman" w:cs="Times New Roman"/>
          <w:sz w:val="24"/>
          <w:szCs w:val="24"/>
        </w:rPr>
        <w:t xml:space="preserve">(sometimes called the </w:t>
      </w:r>
      <w:r>
        <w:rPr>
          <w:rFonts w:ascii="Times New Roman" w:hAnsi="Times New Roman" w:cs="Times New Roman"/>
          <w:i/>
          <w:sz w:val="24"/>
          <w:szCs w:val="24"/>
        </w:rPr>
        <w:t xml:space="preserve">Lakota </w:t>
      </w:r>
      <w:r w:rsidR="00BC44E1">
        <w:rPr>
          <w:rFonts w:ascii="Times New Roman" w:hAnsi="Times New Roman" w:cs="Times New Roman"/>
          <w:i/>
          <w:sz w:val="24"/>
          <w:szCs w:val="24"/>
        </w:rPr>
        <w:t>Country Times</w:t>
      </w:r>
      <w:r w:rsidR="00BC44E1">
        <w:rPr>
          <w:rFonts w:ascii="Times New Roman" w:hAnsi="Times New Roman" w:cs="Times New Roman"/>
          <w:sz w:val="24"/>
          <w:szCs w:val="24"/>
        </w:rPr>
        <w:t>),</w:t>
      </w:r>
      <w:r w:rsidR="001C69B4">
        <w:rPr>
          <w:rStyle w:val="FootnoteReference"/>
          <w:rFonts w:ascii="Times New Roman" w:hAnsi="Times New Roman" w:cs="Times New Roman"/>
          <w:sz w:val="24"/>
          <w:szCs w:val="24"/>
        </w:rPr>
        <w:footnoteReference w:id="1"/>
      </w:r>
      <w:r w:rsidR="00BC44E1">
        <w:rPr>
          <w:rFonts w:ascii="Times New Roman" w:hAnsi="Times New Roman" w:cs="Times New Roman"/>
          <w:sz w:val="24"/>
          <w:szCs w:val="24"/>
        </w:rPr>
        <w:t xml:space="preserve"> </w:t>
      </w:r>
      <w:r w:rsidR="00BC44E1">
        <w:rPr>
          <w:rFonts w:ascii="Times New Roman" w:hAnsi="Times New Roman" w:cs="Times New Roman"/>
          <w:i/>
          <w:sz w:val="24"/>
          <w:szCs w:val="24"/>
        </w:rPr>
        <w:t>The Comanche Nation News</w:t>
      </w:r>
      <w:r w:rsidR="00BC44E1">
        <w:rPr>
          <w:rFonts w:ascii="Times New Roman" w:hAnsi="Times New Roman" w:cs="Times New Roman"/>
          <w:sz w:val="24"/>
          <w:szCs w:val="24"/>
        </w:rPr>
        <w:t xml:space="preserve">, the </w:t>
      </w:r>
      <w:r w:rsidR="00BC44E1">
        <w:rPr>
          <w:rFonts w:ascii="Times New Roman" w:hAnsi="Times New Roman" w:cs="Times New Roman"/>
          <w:i/>
          <w:sz w:val="24"/>
          <w:szCs w:val="24"/>
        </w:rPr>
        <w:t>Chickasaw Times</w:t>
      </w:r>
      <w:r w:rsidR="00BC44E1">
        <w:rPr>
          <w:rFonts w:ascii="Times New Roman" w:hAnsi="Times New Roman" w:cs="Times New Roman"/>
          <w:sz w:val="24"/>
          <w:szCs w:val="24"/>
        </w:rPr>
        <w:t xml:space="preserve">, and the </w:t>
      </w:r>
      <w:r w:rsidR="00BC44E1">
        <w:rPr>
          <w:rFonts w:ascii="Times New Roman" w:hAnsi="Times New Roman" w:cs="Times New Roman"/>
          <w:i/>
          <w:sz w:val="24"/>
          <w:szCs w:val="24"/>
        </w:rPr>
        <w:t>Choctaw Community News</w:t>
      </w:r>
      <w:r w:rsidR="00BC44E1">
        <w:rPr>
          <w:rFonts w:ascii="Times New Roman" w:hAnsi="Times New Roman" w:cs="Times New Roman"/>
          <w:sz w:val="24"/>
          <w:szCs w:val="24"/>
        </w:rPr>
        <w:t>.</w:t>
      </w:r>
      <w:r w:rsidR="0042349A">
        <w:rPr>
          <w:rStyle w:val="FootnoteReference"/>
          <w:rFonts w:ascii="Times New Roman" w:hAnsi="Times New Roman" w:cs="Times New Roman"/>
          <w:sz w:val="24"/>
          <w:szCs w:val="24"/>
        </w:rPr>
        <w:footnoteReference w:id="2"/>
      </w:r>
      <w:r w:rsidR="00BC44E1">
        <w:rPr>
          <w:rFonts w:ascii="Times New Roman" w:hAnsi="Times New Roman" w:cs="Times New Roman"/>
          <w:sz w:val="24"/>
          <w:szCs w:val="24"/>
        </w:rPr>
        <w:t xml:space="preserve"> The </w:t>
      </w:r>
      <w:r w:rsidR="00BC44E1">
        <w:rPr>
          <w:rFonts w:ascii="Times New Roman" w:hAnsi="Times New Roman" w:cs="Times New Roman"/>
          <w:i/>
          <w:sz w:val="24"/>
          <w:szCs w:val="24"/>
        </w:rPr>
        <w:t xml:space="preserve">Lakota Times </w:t>
      </w:r>
      <w:r w:rsidR="00BC44E1">
        <w:rPr>
          <w:rFonts w:ascii="Times New Roman" w:hAnsi="Times New Roman" w:cs="Times New Roman"/>
          <w:sz w:val="24"/>
          <w:szCs w:val="24"/>
        </w:rPr>
        <w:t>is the official newspaper for two federal recognized tribes: the Oglala Sioux Tribe, and The Rosebud Siou</w:t>
      </w:r>
      <w:r w:rsidR="001C69B4">
        <w:rPr>
          <w:rFonts w:ascii="Times New Roman" w:hAnsi="Times New Roman" w:cs="Times New Roman"/>
          <w:sz w:val="24"/>
          <w:szCs w:val="24"/>
        </w:rPr>
        <w:t>x Tribe. The other three newspapers serve only one tribe each</w:t>
      </w:r>
      <w:r w:rsidR="00BC44E1">
        <w:rPr>
          <w:rFonts w:ascii="Times New Roman" w:hAnsi="Times New Roman" w:cs="Times New Roman"/>
          <w:sz w:val="24"/>
          <w:szCs w:val="24"/>
        </w:rPr>
        <w:t xml:space="preserve">: the Comanche Nation, the Chickasaw Nation, and the Mississippi Band of Choctaw Indians. Both the Lakota Sioux tribes, and the Mississippi Choctaw are reservation tribes, while the Comanche Nation and Chickasaw Nation are </w:t>
      </w:r>
      <w:r w:rsidR="00BC44E1">
        <w:rPr>
          <w:rFonts w:ascii="Times New Roman" w:hAnsi="Times New Roman" w:cs="Times New Roman"/>
          <w:sz w:val="24"/>
          <w:szCs w:val="24"/>
        </w:rPr>
        <w:lastRenderedPageBreak/>
        <w:t xml:space="preserve">Oklahoma tribes who have tribal jurisdictional areas overlapping the larger jurisdiction of the state (see </w:t>
      </w:r>
      <w:r w:rsidR="00BC44E1" w:rsidRPr="00BC44E1">
        <w:rPr>
          <w:rFonts w:ascii="Times New Roman" w:hAnsi="Times New Roman" w:cs="Times New Roman"/>
          <w:sz w:val="24"/>
          <w:szCs w:val="24"/>
        </w:rPr>
        <w:t>U.S. Census Bureau, 1994</w:t>
      </w:r>
      <w:r w:rsidR="00BC44E1">
        <w:rPr>
          <w:rFonts w:ascii="Times New Roman" w:hAnsi="Times New Roman" w:cs="Times New Roman"/>
          <w:sz w:val="24"/>
          <w:szCs w:val="24"/>
        </w:rPr>
        <w:t>)</w:t>
      </w:r>
      <w:r w:rsidR="00545620">
        <w:rPr>
          <w:rFonts w:ascii="Times New Roman" w:hAnsi="Times New Roman" w:cs="Times New Roman"/>
          <w:sz w:val="24"/>
          <w:szCs w:val="24"/>
        </w:rPr>
        <w:t xml:space="preserve">. </w:t>
      </w:r>
    </w:p>
    <w:p w14:paraId="2956E905" w14:textId="77777777" w:rsidR="00DA2EDA" w:rsidRDefault="00545620" w:rsidP="001C69B4">
      <w:pPr>
        <w:ind w:firstLine="720"/>
        <w:rPr>
          <w:rFonts w:ascii="Times New Roman" w:hAnsi="Times New Roman" w:cs="Times New Roman"/>
          <w:sz w:val="24"/>
          <w:szCs w:val="24"/>
        </w:rPr>
      </w:pPr>
      <w:r>
        <w:rPr>
          <w:rFonts w:ascii="Times New Roman" w:hAnsi="Times New Roman" w:cs="Times New Roman"/>
          <w:sz w:val="24"/>
          <w:szCs w:val="24"/>
        </w:rPr>
        <w:t>I selected three editions from each newspaper over a span of a year (November 2018-October 2019)</w:t>
      </w:r>
      <w:r w:rsidR="0042349A">
        <w:rPr>
          <w:rFonts w:ascii="Times New Roman" w:hAnsi="Times New Roman" w:cs="Times New Roman"/>
          <w:sz w:val="24"/>
          <w:szCs w:val="24"/>
        </w:rPr>
        <w:t xml:space="preserve"> for the analysis, making the sample size 12 editions</w:t>
      </w:r>
      <w:r>
        <w:rPr>
          <w:rFonts w:ascii="Times New Roman" w:hAnsi="Times New Roman" w:cs="Times New Roman"/>
          <w:sz w:val="24"/>
          <w:szCs w:val="24"/>
        </w:rPr>
        <w:t xml:space="preserve">. Each edition proved quite dense for each newspaper, with most editions ranging from 20-25 pages a piece. I also supplemented with reports from the tribe (as with the Chickasaw Nation), or with editions from early periods (as with the Comanche Nation) when </w:t>
      </w:r>
      <w:proofErr w:type="gramStart"/>
      <w:r>
        <w:rPr>
          <w:rFonts w:ascii="Times New Roman" w:hAnsi="Times New Roman" w:cs="Times New Roman"/>
          <w:sz w:val="24"/>
          <w:szCs w:val="24"/>
        </w:rPr>
        <w:t>particular financial</w:t>
      </w:r>
      <w:proofErr w:type="gramEnd"/>
      <w:r>
        <w:rPr>
          <w:rFonts w:ascii="Times New Roman" w:hAnsi="Times New Roman" w:cs="Times New Roman"/>
          <w:sz w:val="24"/>
          <w:szCs w:val="24"/>
        </w:rPr>
        <w:t xml:space="preserve"> information couldn’t be found within the sample time period. For the Lakota Sioux tribes, and the Mississippi Choctaw, I simply could not find any breakdown of tribal revenue and net worth. However, given the qualitative emphasis of this project, it was relatively easy to infer the economic standings of all the tribes. Thus, the Chickasaw Nation and Mississippi Choctaw represent relatively economically successful tribes, while both the Lakota Sioux tribes and the Comanche Nation represent tribes that struggle economically.</w:t>
      </w:r>
    </w:p>
    <w:p w14:paraId="6A08C4F6" w14:textId="03E831D1" w:rsidR="009732D5" w:rsidRDefault="00545620" w:rsidP="00564785">
      <w:pPr>
        <w:ind w:firstLine="720"/>
        <w:rPr>
          <w:rFonts w:ascii="Times New Roman" w:hAnsi="Times New Roman" w:cs="Times New Roman"/>
          <w:sz w:val="24"/>
          <w:szCs w:val="24"/>
        </w:rPr>
      </w:pPr>
      <w:r>
        <w:rPr>
          <w:rFonts w:ascii="Times New Roman" w:hAnsi="Times New Roman" w:cs="Times New Roman"/>
          <w:sz w:val="24"/>
          <w:szCs w:val="24"/>
        </w:rPr>
        <w:t>As far as my approach to</w:t>
      </w:r>
      <w:r w:rsidR="0042349A">
        <w:rPr>
          <w:rFonts w:ascii="Times New Roman" w:hAnsi="Times New Roman" w:cs="Times New Roman"/>
          <w:sz w:val="24"/>
          <w:szCs w:val="24"/>
        </w:rPr>
        <w:t xml:space="preserve"> the content</w:t>
      </w:r>
      <w:r>
        <w:rPr>
          <w:rFonts w:ascii="Times New Roman" w:hAnsi="Times New Roman" w:cs="Times New Roman"/>
          <w:sz w:val="24"/>
          <w:szCs w:val="24"/>
        </w:rPr>
        <w:t xml:space="preserve"> analysis</w:t>
      </w:r>
      <w:r w:rsidR="0042349A">
        <w:rPr>
          <w:rFonts w:ascii="Times New Roman" w:hAnsi="Times New Roman" w:cs="Times New Roman"/>
          <w:sz w:val="24"/>
          <w:szCs w:val="24"/>
        </w:rPr>
        <w:t xml:space="preserve"> itself</w:t>
      </w:r>
      <w:r w:rsidR="00564785">
        <w:rPr>
          <w:rFonts w:ascii="Times New Roman" w:hAnsi="Times New Roman" w:cs="Times New Roman"/>
          <w:sz w:val="24"/>
          <w:szCs w:val="24"/>
        </w:rPr>
        <w:t>. I f</w:t>
      </w:r>
      <w:r w:rsidR="0042349A">
        <w:rPr>
          <w:rFonts w:ascii="Times New Roman" w:hAnsi="Times New Roman" w:cs="Times New Roman"/>
          <w:sz w:val="24"/>
          <w:szCs w:val="24"/>
        </w:rPr>
        <w:t>irst</w:t>
      </w:r>
      <w:r w:rsidR="00564785">
        <w:rPr>
          <w:rFonts w:ascii="Times New Roman" w:hAnsi="Times New Roman" w:cs="Times New Roman"/>
          <w:sz w:val="24"/>
          <w:szCs w:val="24"/>
        </w:rPr>
        <w:t xml:space="preserve"> </w:t>
      </w:r>
      <w:r w:rsidR="00DF3301">
        <w:rPr>
          <w:rFonts w:ascii="Times New Roman" w:hAnsi="Times New Roman" w:cs="Times New Roman"/>
          <w:sz w:val="24"/>
          <w:szCs w:val="24"/>
        </w:rPr>
        <w:t>read through each of the 12 editions of the tribal newspapers</w:t>
      </w:r>
      <w:r w:rsidR="00655F3F">
        <w:rPr>
          <w:rFonts w:ascii="Times New Roman" w:hAnsi="Times New Roman" w:cs="Times New Roman"/>
          <w:sz w:val="24"/>
          <w:szCs w:val="24"/>
        </w:rPr>
        <w:t xml:space="preserve"> in PDF files</w:t>
      </w:r>
      <w:r w:rsidR="00DF3301">
        <w:rPr>
          <w:rFonts w:ascii="Times New Roman" w:hAnsi="Times New Roman" w:cs="Times New Roman"/>
          <w:sz w:val="24"/>
          <w:szCs w:val="24"/>
        </w:rPr>
        <w:t xml:space="preserve">, </w:t>
      </w:r>
      <w:r w:rsidR="0042349A">
        <w:rPr>
          <w:rFonts w:ascii="Times New Roman" w:hAnsi="Times New Roman" w:cs="Times New Roman"/>
          <w:sz w:val="24"/>
          <w:szCs w:val="24"/>
        </w:rPr>
        <w:t xml:space="preserve">and created 10 </w:t>
      </w:r>
      <w:r w:rsidR="00655F3F">
        <w:rPr>
          <w:rFonts w:ascii="Times New Roman" w:hAnsi="Times New Roman" w:cs="Times New Roman"/>
          <w:sz w:val="24"/>
          <w:szCs w:val="24"/>
        </w:rPr>
        <w:t>color-coded themes</w:t>
      </w:r>
      <w:r w:rsidR="00564785">
        <w:rPr>
          <w:rFonts w:ascii="Times New Roman" w:hAnsi="Times New Roman" w:cs="Times New Roman"/>
          <w:sz w:val="24"/>
          <w:szCs w:val="24"/>
        </w:rPr>
        <w:t xml:space="preserve"> derived from literatures on Native American history, tribal self-determination and sovereignty, and tribal economic development</w:t>
      </w:r>
      <w:r w:rsidR="002A3555">
        <w:rPr>
          <w:rFonts w:ascii="Times New Roman" w:hAnsi="Times New Roman" w:cs="Times New Roman"/>
          <w:sz w:val="24"/>
          <w:szCs w:val="24"/>
        </w:rPr>
        <w:t>: economic success and other kinds of success, economic struggle and other types of struggle, new economic initiatives, money allocation, tribal governance, connections to the dominant society, tribal history and culture, issues relating to energy and the environment, aid from and relations with the federal government, and finally, examples of pan-tribalism. Next, I coded each instance of these respective themes within an excel file</w:t>
      </w:r>
      <w:r w:rsidR="00655F3F">
        <w:rPr>
          <w:rFonts w:ascii="Times New Roman" w:hAnsi="Times New Roman" w:cs="Times New Roman"/>
          <w:sz w:val="24"/>
          <w:szCs w:val="24"/>
        </w:rPr>
        <w:t>, then</w:t>
      </w:r>
      <w:r w:rsidR="002A3555">
        <w:rPr>
          <w:rFonts w:ascii="Times New Roman" w:hAnsi="Times New Roman" w:cs="Times New Roman"/>
          <w:sz w:val="24"/>
          <w:szCs w:val="24"/>
        </w:rPr>
        <w:t xml:space="preserve"> made another excel file where I made mostly 5-7 point summations of each theme</w:t>
      </w:r>
      <w:r w:rsidR="00564785">
        <w:rPr>
          <w:rFonts w:ascii="Times New Roman" w:hAnsi="Times New Roman" w:cs="Times New Roman"/>
          <w:sz w:val="24"/>
          <w:szCs w:val="24"/>
        </w:rPr>
        <w:t xml:space="preserve">, </w:t>
      </w:r>
      <w:r w:rsidR="00655F3F">
        <w:rPr>
          <w:rFonts w:ascii="Times New Roman" w:hAnsi="Times New Roman" w:cs="Times New Roman"/>
          <w:sz w:val="24"/>
          <w:szCs w:val="24"/>
        </w:rPr>
        <w:t>collaps</w:t>
      </w:r>
      <w:r w:rsidR="00564785">
        <w:rPr>
          <w:rFonts w:ascii="Times New Roman" w:hAnsi="Times New Roman" w:cs="Times New Roman"/>
          <w:sz w:val="24"/>
          <w:szCs w:val="24"/>
        </w:rPr>
        <w:t>ing</w:t>
      </w:r>
      <w:r w:rsidR="00655F3F">
        <w:rPr>
          <w:rFonts w:ascii="Times New Roman" w:hAnsi="Times New Roman" w:cs="Times New Roman"/>
          <w:sz w:val="24"/>
          <w:szCs w:val="24"/>
        </w:rPr>
        <w:t xml:space="preserve"> b</w:t>
      </w:r>
      <w:r w:rsidR="002A3555">
        <w:rPr>
          <w:rFonts w:ascii="Times New Roman" w:hAnsi="Times New Roman" w:cs="Times New Roman"/>
          <w:sz w:val="24"/>
          <w:szCs w:val="24"/>
        </w:rPr>
        <w:t>oth the feder</w:t>
      </w:r>
      <w:r w:rsidR="00655F3F">
        <w:rPr>
          <w:rFonts w:ascii="Times New Roman" w:hAnsi="Times New Roman" w:cs="Times New Roman"/>
          <w:sz w:val="24"/>
          <w:szCs w:val="24"/>
        </w:rPr>
        <w:t>al aid and relations, and</w:t>
      </w:r>
      <w:r w:rsidR="002A3555">
        <w:rPr>
          <w:rFonts w:ascii="Times New Roman" w:hAnsi="Times New Roman" w:cs="Times New Roman"/>
          <w:sz w:val="24"/>
          <w:szCs w:val="24"/>
        </w:rPr>
        <w:t xml:space="preserve"> the new economic initiatives categories into </w:t>
      </w:r>
      <w:r w:rsidR="00655F3F">
        <w:rPr>
          <w:rFonts w:ascii="Times New Roman" w:hAnsi="Times New Roman" w:cs="Times New Roman"/>
          <w:sz w:val="24"/>
          <w:szCs w:val="24"/>
        </w:rPr>
        <w:t xml:space="preserve">the other thematic </w:t>
      </w:r>
      <w:r w:rsidR="00655F3F">
        <w:rPr>
          <w:rFonts w:ascii="Times New Roman" w:hAnsi="Times New Roman" w:cs="Times New Roman"/>
          <w:sz w:val="24"/>
          <w:szCs w:val="24"/>
        </w:rPr>
        <w:lastRenderedPageBreak/>
        <w:t>categories</w:t>
      </w:r>
      <w:r w:rsidR="002A3555">
        <w:rPr>
          <w:rFonts w:ascii="Times New Roman" w:hAnsi="Times New Roman" w:cs="Times New Roman"/>
          <w:sz w:val="24"/>
          <w:szCs w:val="24"/>
        </w:rPr>
        <w:t>. Finally,</w:t>
      </w:r>
      <w:r w:rsidR="00655F3F">
        <w:rPr>
          <w:rFonts w:ascii="Times New Roman" w:hAnsi="Times New Roman" w:cs="Times New Roman"/>
          <w:sz w:val="24"/>
          <w:szCs w:val="24"/>
        </w:rPr>
        <w:t xml:space="preserve"> I used</w:t>
      </w:r>
      <w:r w:rsidR="002A3555">
        <w:rPr>
          <w:rFonts w:ascii="Times New Roman" w:hAnsi="Times New Roman" w:cs="Times New Roman"/>
          <w:sz w:val="24"/>
          <w:szCs w:val="24"/>
        </w:rPr>
        <w:t xml:space="preserve"> both</w:t>
      </w:r>
      <w:r w:rsidR="007F2EDF">
        <w:rPr>
          <w:rFonts w:ascii="Times New Roman" w:hAnsi="Times New Roman" w:cs="Times New Roman"/>
          <w:sz w:val="24"/>
          <w:szCs w:val="24"/>
        </w:rPr>
        <w:t xml:space="preserve"> th</w:t>
      </w:r>
      <w:r w:rsidR="00564785">
        <w:rPr>
          <w:rFonts w:ascii="Times New Roman" w:hAnsi="Times New Roman" w:cs="Times New Roman"/>
          <w:sz w:val="24"/>
          <w:szCs w:val="24"/>
        </w:rPr>
        <w:t>e</w:t>
      </w:r>
      <w:r w:rsidR="007F2EDF">
        <w:rPr>
          <w:rFonts w:ascii="Times New Roman" w:hAnsi="Times New Roman" w:cs="Times New Roman"/>
          <w:sz w:val="24"/>
          <w:szCs w:val="24"/>
        </w:rPr>
        <w:t xml:space="preserve"> summaries and specific examples</w:t>
      </w:r>
      <w:r w:rsidR="00564785">
        <w:rPr>
          <w:rFonts w:ascii="Times New Roman" w:hAnsi="Times New Roman" w:cs="Times New Roman"/>
          <w:sz w:val="24"/>
          <w:szCs w:val="24"/>
        </w:rPr>
        <w:t xml:space="preserve"> </w:t>
      </w:r>
      <w:r w:rsidR="007F2EDF">
        <w:rPr>
          <w:rFonts w:ascii="Times New Roman" w:hAnsi="Times New Roman" w:cs="Times New Roman"/>
          <w:sz w:val="24"/>
          <w:szCs w:val="24"/>
        </w:rPr>
        <w:t xml:space="preserve">to illustrate discursive differences around </w:t>
      </w:r>
      <w:r w:rsidR="00564785">
        <w:rPr>
          <w:rFonts w:ascii="Times New Roman" w:hAnsi="Times New Roman" w:cs="Times New Roman"/>
          <w:sz w:val="24"/>
          <w:szCs w:val="24"/>
        </w:rPr>
        <w:t xml:space="preserve">“prioritizing summary symbols” and </w:t>
      </w:r>
      <w:r w:rsidR="007F2EDF">
        <w:rPr>
          <w:rFonts w:ascii="Times New Roman" w:hAnsi="Times New Roman" w:cs="Times New Roman"/>
          <w:sz w:val="24"/>
          <w:szCs w:val="24"/>
        </w:rPr>
        <w:t>“problematizations” relating to Native American history, tribal self-determination, and differences in navigating modern capitalist society.</w:t>
      </w:r>
      <w:r w:rsidR="00564785">
        <w:rPr>
          <w:rFonts w:ascii="Times New Roman" w:hAnsi="Times New Roman" w:cs="Times New Roman"/>
          <w:sz w:val="24"/>
          <w:szCs w:val="24"/>
        </w:rPr>
        <w:t xml:space="preserve"> G</w:t>
      </w:r>
      <w:r w:rsidR="007F2EDF">
        <w:rPr>
          <w:rFonts w:ascii="Times New Roman" w:hAnsi="Times New Roman" w:cs="Times New Roman"/>
          <w:sz w:val="24"/>
          <w:szCs w:val="24"/>
        </w:rPr>
        <w:t>iven the theoretical and discursive approach to this project, I blend previous sc</w:t>
      </w:r>
      <w:r w:rsidR="00655F3F">
        <w:rPr>
          <w:rFonts w:ascii="Times New Roman" w:hAnsi="Times New Roman" w:cs="Times New Roman"/>
          <w:sz w:val="24"/>
          <w:szCs w:val="24"/>
        </w:rPr>
        <w:t xml:space="preserve">holarship on </w:t>
      </w:r>
      <w:r w:rsidR="006C2DBE">
        <w:rPr>
          <w:rFonts w:ascii="Times New Roman" w:hAnsi="Times New Roman" w:cs="Times New Roman"/>
          <w:sz w:val="24"/>
          <w:szCs w:val="24"/>
        </w:rPr>
        <w:t>Native American history, self-determination, and economics</w:t>
      </w:r>
      <w:r w:rsidR="007F2EDF">
        <w:rPr>
          <w:rFonts w:ascii="Times New Roman" w:hAnsi="Times New Roman" w:cs="Times New Roman"/>
          <w:sz w:val="24"/>
          <w:szCs w:val="24"/>
        </w:rPr>
        <w:t xml:space="preserve"> with my t</w:t>
      </w:r>
      <w:r w:rsidR="006C2DBE">
        <w:rPr>
          <w:rFonts w:ascii="Times New Roman" w:hAnsi="Times New Roman" w:cs="Times New Roman"/>
          <w:sz w:val="24"/>
          <w:szCs w:val="24"/>
        </w:rPr>
        <w:t>ribal newspapers analysis in</w:t>
      </w:r>
      <w:r w:rsidR="007F2EDF">
        <w:rPr>
          <w:rFonts w:ascii="Times New Roman" w:hAnsi="Times New Roman" w:cs="Times New Roman"/>
          <w:sz w:val="24"/>
          <w:szCs w:val="24"/>
        </w:rPr>
        <w:t xml:space="preserve"> each of the t</w:t>
      </w:r>
      <w:r w:rsidR="006C2DBE">
        <w:rPr>
          <w:rFonts w:ascii="Times New Roman" w:hAnsi="Times New Roman" w:cs="Times New Roman"/>
          <w:sz w:val="24"/>
          <w:szCs w:val="24"/>
        </w:rPr>
        <w:t>hree sections, both because these discourses often overlap</w:t>
      </w:r>
      <w:r w:rsidR="007F2EDF">
        <w:rPr>
          <w:rFonts w:ascii="Times New Roman" w:hAnsi="Times New Roman" w:cs="Times New Roman"/>
          <w:sz w:val="24"/>
          <w:szCs w:val="24"/>
        </w:rPr>
        <w:t>,</w:t>
      </w:r>
      <w:r w:rsidR="00655F3F">
        <w:rPr>
          <w:rFonts w:ascii="Times New Roman" w:hAnsi="Times New Roman" w:cs="Times New Roman"/>
          <w:sz w:val="24"/>
          <w:szCs w:val="24"/>
        </w:rPr>
        <w:t xml:space="preserve"> and for purposes of narrative.</w:t>
      </w:r>
    </w:p>
    <w:p w14:paraId="540F147A" w14:textId="77777777" w:rsidR="00226B2D" w:rsidRDefault="009C13B1">
      <w:pPr>
        <w:rPr>
          <w:rFonts w:ascii="Times New Roman" w:hAnsi="Times New Roman" w:cs="Times New Roman"/>
          <w:sz w:val="24"/>
          <w:szCs w:val="24"/>
          <w:u w:val="single"/>
        </w:rPr>
      </w:pPr>
      <w:bookmarkStart w:id="6" w:name="_Hlk39712002"/>
      <w:r>
        <w:rPr>
          <w:rFonts w:ascii="Times New Roman" w:hAnsi="Times New Roman" w:cs="Times New Roman"/>
          <w:sz w:val="24"/>
          <w:szCs w:val="24"/>
          <w:u w:val="single"/>
        </w:rPr>
        <w:t xml:space="preserve">Historical </w:t>
      </w:r>
      <w:r w:rsidR="00F44BF0">
        <w:rPr>
          <w:rFonts w:ascii="Times New Roman" w:hAnsi="Times New Roman" w:cs="Times New Roman"/>
          <w:sz w:val="24"/>
          <w:szCs w:val="24"/>
          <w:u w:val="single"/>
        </w:rPr>
        <w:t>Perspectives</w:t>
      </w:r>
      <w:r w:rsidR="00E27BE9">
        <w:rPr>
          <w:rFonts w:ascii="Times New Roman" w:hAnsi="Times New Roman" w:cs="Times New Roman"/>
          <w:sz w:val="24"/>
          <w:szCs w:val="24"/>
          <w:u w:val="single"/>
        </w:rPr>
        <w:t xml:space="preserve"> on Capitalism</w:t>
      </w:r>
    </w:p>
    <w:bookmarkEnd w:id="6"/>
    <w:p w14:paraId="61915F44" w14:textId="77777777" w:rsidR="00FC198B" w:rsidRDefault="00040D0C" w:rsidP="004A431C">
      <w:pPr>
        <w:rPr>
          <w:rFonts w:ascii="Times New Roman" w:hAnsi="Times New Roman" w:cs="Times New Roman"/>
          <w:sz w:val="24"/>
          <w:szCs w:val="24"/>
        </w:rPr>
      </w:pPr>
      <w:r>
        <w:rPr>
          <w:rFonts w:ascii="Times New Roman" w:hAnsi="Times New Roman" w:cs="Times New Roman"/>
          <w:sz w:val="24"/>
          <w:szCs w:val="24"/>
        </w:rPr>
        <w:tab/>
        <w:t>Historical speaking, a</w:t>
      </w:r>
      <w:r w:rsidR="00342D78">
        <w:rPr>
          <w:rFonts w:ascii="Times New Roman" w:hAnsi="Times New Roman" w:cs="Times New Roman"/>
          <w:sz w:val="24"/>
          <w:szCs w:val="24"/>
        </w:rPr>
        <w:t xml:space="preserve"> key problematization</w:t>
      </w:r>
      <w:r>
        <w:rPr>
          <w:rFonts w:ascii="Times New Roman" w:hAnsi="Times New Roman" w:cs="Times New Roman"/>
          <w:sz w:val="24"/>
          <w:szCs w:val="24"/>
        </w:rPr>
        <w:t xml:space="preserve"> for Native</w:t>
      </w:r>
      <w:r w:rsidR="00F5245C">
        <w:rPr>
          <w:rFonts w:ascii="Times New Roman" w:hAnsi="Times New Roman" w:cs="Times New Roman"/>
          <w:sz w:val="24"/>
          <w:szCs w:val="24"/>
        </w:rPr>
        <w:t>s</w:t>
      </w:r>
      <w:r>
        <w:rPr>
          <w:rFonts w:ascii="Times New Roman" w:hAnsi="Times New Roman" w:cs="Times New Roman"/>
          <w:sz w:val="24"/>
          <w:szCs w:val="24"/>
        </w:rPr>
        <w:t xml:space="preserve"> and non-Natives alike</w:t>
      </w:r>
      <w:r w:rsidR="00325867">
        <w:rPr>
          <w:rFonts w:ascii="Times New Roman" w:hAnsi="Times New Roman" w:cs="Times New Roman"/>
          <w:sz w:val="24"/>
          <w:szCs w:val="24"/>
        </w:rPr>
        <w:t xml:space="preserve"> </w:t>
      </w:r>
      <w:r w:rsidR="00325867" w:rsidRPr="00325867">
        <w:rPr>
          <w:rFonts w:ascii="Times New Roman" w:hAnsi="Times New Roman" w:cs="Times New Roman"/>
          <w:sz w:val="24"/>
          <w:szCs w:val="24"/>
        </w:rPr>
        <w:t>has centered around what exactly constitutes “traditional” indigenous economic culture, particularly in relation</w:t>
      </w:r>
      <w:r w:rsidR="003D4068">
        <w:rPr>
          <w:rFonts w:ascii="Times New Roman" w:hAnsi="Times New Roman" w:cs="Times New Roman"/>
          <w:sz w:val="24"/>
          <w:szCs w:val="24"/>
        </w:rPr>
        <w:t xml:space="preserve"> to “Western” capitalism</w:t>
      </w:r>
      <w:r w:rsidR="00325867" w:rsidRPr="00325867">
        <w:rPr>
          <w:rFonts w:ascii="Times New Roman" w:hAnsi="Times New Roman" w:cs="Times New Roman"/>
          <w:sz w:val="24"/>
          <w:szCs w:val="24"/>
        </w:rPr>
        <w:t>.</w:t>
      </w:r>
      <w:r w:rsidR="00325867">
        <w:rPr>
          <w:rFonts w:ascii="Times New Roman" w:hAnsi="Times New Roman" w:cs="Times New Roman"/>
          <w:sz w:val="24"/>
          <w:szCs w:val="24"/>
        </w:rPr>
        <w:t xml:space="preserve"> In her introduction to </w:t>
      </w:r>
      <w:r w:rsidR="00325867">
        <w:rPr>
          <w:rFonts w:ascii="Times New Roman" w:hAnsi="Times New Roman" w:cs="Times New Roman"/>
          <w:i/>
          <w:sz w:val="24"/>
          <w:szCs w:val="24"/>
        </w:rPr>
        <w:t>Native Pathways</w:t>
      </w:r>
      <w:r w:rsidR="00325867">
        <w:rPr>
          <w:rFonts w:ascii="Times New Roman" w:hAnsi="Times New Roman" w:cs="Times New Roman"/>
          <w:sz w:val="24"/>
          <w:szCs w:val="24"/>
        </w:rPr>
        <w:t>, Colleen O’Neill (2004) has argued that academics have tended to, in one way or another, embrace a strict “modern/traditional dichotomy” when dealing with Native American economic histories, seeing “modern” capitalism as an oppositional destroyer of “traditional” indigenous cultures of the past.</w:t>
      </w:r>
      <w:r w:rsidR="00F61003">
        <w:rPr>
          <w:rFonts w:ascii="Times New Roman" w:hAnsi="Times New Roman" w:cs="Times New Roman"/>
          <w:sz w:val="24"/>
          <w:szCs w:val="24"/>
        </w:rPr>
        <w:t xml:space="preserve"> Within</w:t>
      </w:r>
      <w:r w:rsidR="003D4068">
        <w:rPr>
          <w:rFonts w:ascii="Times New Roman" w:hAnsi="Times New Roman" w:cs="Times New Roman"/>
          <w:sz w:val="24"/>
          <w:szCs w:val="24"/>
        </w:rPr>
        <w:t xml:space="preserve"> sociology more specifically, traditional </w:t>
      </w:r>
      <w:r w:rsidR="000D5A39">
        <w:rPr>
          <w:rFonts w:ascii="Times New Roman" w:hAnsi="Times New Roman" w:cs="Times New Roman"/>
          <w:sz w:val="24"/>
          <w:szCs w:val="24"/>
        </w:rPr>
        <w:t>Native American groups have</w:t>
      </w:r>
      <w:r w:rsidR="00F61003">
        <w:rPr>
          <w:rFonts w:ascii="Times New Roman" w:hAnsi="Times New Roman" w:cs="Times New Roman"/>
          <w:sz w:val="24"/>
          <w:szCs w:val="24"/>
        </w:rPr>
        <w:t xml:space="preserve"> largely</w:t>
      </w:r>
      <w:r w:rsidR="000D5A39">
        <w:rPr>
          <w:rFonts w:ascii="Times New Roman" w:hAnsi="Times New Roman" w:cs="Times New Roman"/>
          <w:sz w:val="24"/>
          <w:szCs w:val="24"/>
        </w:rPr>
        <w:t xml:space="preserve"> been</w:t>
      </w:r>
      <w:r w:rsidR="00F61003">
        <w:rPr>
          <w:rFonts w:ascii="Times New Roman" w:hAnsi="Times New Roman" w:cs="Times New Roman"/>
          <w:sz w:val="24"/>
          <w:szCs w:val="24"/>
        </w:rPr>
        <w:t xml:space="preserve"> seen</w:t>
      </w:r>
      <w:r w:rsidR="003D4068">
        <w:rPr>
          <w:rFonts w:ascii="Times New Roman" w:hAnsi="Times New Roman" w:cs="Times New Roman"/>
          <w:sz w:val="24"/>
          <w:szCs w:val="24"/>
        </w:rPr>
        <w:t xml:space="preserve"> as </w:t>
      </w:r>
      <w:r w:rsidR="00F61003">
        <w:rPr>
          <w:rFonts w:ascii="Times New Roman" w:hAnsi="Times New Roman" w:cs="Times New Roman"/>
          <w:sz w:val="24"/>
          <w:szCs w:val="24"/>
        </w:rPr>
        <w:t xml:space="preserve">hunter-gatherer societies </w:t>
      </w:r>
      <w:r w:rsidR="003D4068">
        <w:rPr>
          <w:rFonts w:ascii="Times New Roman" w:hAnsi="Times New Roman" w:cs="Times New Roman"/>
          <w:sz w:val="24"/>
          <w:szCs w:val="24"/>
        </w:rPr>
        <w:t xml:space="preserve">that were often small in population, </w:t>
      </w:r>
      <w:r w:rsidR="00F61003" w:rsidRPr="00F61003">
        <w:rPr>
          <w:rFonts w:ascii="Times New Roman" w:hAnsi="Times New Roman" w:cs="Times New Roman"/>
          <w:sz w:val="24"/>
          <w:szCs w:val="24"/>
        </w:rPr>
        <w:t>on the verge of hunger, engaged in environmentally friendly pr</w:t>
      </w:r>
      <w:r w:rsidR="00976F6B">
        <w:rPr>
          <w:rFonts w:ascii="Times New Roman" w:hAnsi="Times New Roman" w:cs="Times New Roman"/>
          <w:sz w:val="24"/>
          <w:szCs w:val="24"/>
        </w:rPr>
        <w:t>actices with minimal impacts on</w:t>
      </w:r>
      <w:r w:rsidR="00F61003" w:rsidRPr="00F61003">
        <w:rPr>
          <w:rFonts w:ascii="Times New Roman" w:hAnsi="Times New Roman" w:cs="Times New Roman"/>
          <w:sz w:val="24"/>
          <w:szCs w:val="24"/>
        </w:rPr>
        <w:t xml:space="preserve"> natural </w:t>
      </w:r>
      <w:r w:rsidR="003D4068">
        <w:rPr>
          <w:rFonts w:ascii="Times New Roman" w:hAnsi="Times New Roman" w:cs="Times New Roman"/>
          <w:sz w:val="24"/>
          <w:szCs w:val="24"/>
        </w:rPr>
        <w:t>environment</w:t>
      </w:r>
      <w:r w:rsidR="00976F6B">
        <w:rPr>
          <w:rFonts w:ascii="Times New Roman" w:hAnsi="Times New Roman" w:cs="Times New Roman"/>
          <w:sz w:val="24"/>
          <w:szCs w:val="24"/>
        </w:rPr>
        <w:t>s</w:t>
      </w:r>
      <w:r w:rsidR="00F61003" w:rsidRPr="00F61003">
        <w:rPr>
          <w:rFonts w:ascii="Times New Roman" w:hAnsi="Times New Roman" w:cs="Times New Roman"/>
          <w:sz w:val="24"/>
          <w:szCs w:val="24"/>
        </w:rPr>
        <w:t>, and egalitarian with little to no concept of private property</w:t>
      </w:r>
      <w:r w:rsidR="003D4068">
        <w:rPr>
          <w:rFonts w:ascii="Times New Roman" w:hAnsi="Times New Roman" w:cs="Times New Roman"/>
          <w:sz w:val="24"/>
          <w:szCs w:val="24"/>
        </w:rPr>
        <w:t xml:space="preserve">, creating a </w:t>
      </w:r>
      <w:r w:rsidR="002174D1">
        <w:rPr>
          <w:rFonts w:ascii="Times New Roman" w:hAnsi="Times New Roman" w:cs="Times New Roman"/>
          <w:sz w:val="24"/>
          <w:szCs w:val="24"/>
        </w:rPr>
        <w:t xml:space="preserve">cultural gap between </w:t>
      </w:r>
      <w:r w:rsidR="00DE50F2">
        <w:rPr>
          <w:rFonts w:ascii="Times New Roman" w:hAnsi="Times New Roman" w:cs="Times New Roman"/>
          <w:sz w:val="24"/>
          <w:szCs w:val="24"/>
        </w:rPr>
        <w:t>“</w:t>
      </w:r>
      <w:r w:rsidR="002174D1">
        <w:rPr>
          <w:rFonts w:ascii="Times New Roman" w:hAnsi="Times New Roman" w:cs="Times New Roman"/>
          <w:sz w:val="24"/>
          <w:szCs w:val="24"/>
        </w:rPr>
        <w:t>Western</w:t>
      </w:r>
      <w:r w:rsidR="00DE50F2">
        <w:rPr>
          <w:rFonts w:ascii="Times New Roman" w:hAnsi="Times New Roman" w:cs="Times New Roman"/>
          <w:sz w:val="24"/>
          <w:szCs w:val="24"/>
        </w:rPr>
        <w:t>”</w:t>
      </w:r>
      <w:r w:rsidR="002174D1">
        <w:rPr>
          <w:rFonts w:ascii="Times New Roman" w:hAnsi="Times New Roman" w:cs="Times New Roman"/>
          <w:sz w:val="24"/>
          <w:szCs w:val="24"/>
        </w:rPr>
        <w:t xml:space="preserve"> and </w:t>
      </w:r>
      <w:r w:rsidR="00DE50F2">
        <w:rPr>
          <w:rFonts w:ascii="Times New Roman" w:hAnsi="Times New Roman" w:cs="Times New Roman"/>
          <w:sz w:val="24"/>
          <w:szCs w:val="24"/>
        </w:rPr>
        <w:t>“</w:t>
      </w:r>
      <w:r w:rsidR="002174D1">
        <w:rPr>
          <w:rFonts w:ascii="Times New Roman" w:hAnsi="Times New Roman" w:cs="Times New Roman"/>
          <w:sz w:val="24"/>
          <w:szCs w:val="24"/>
        </w:rPr>
        <w:t>Native</w:t>
      </w:r>
      <w:r w:rsidR="00DE50F2">
        <w:rPr>
          <w:rFonts w:ascii="Times New Roman" w:hAnsi="Times New Roman" w:cs="Times New Roman"/>
          <w:sz w:val="24"/>
          <w:szCs w:val="24"/>
        </w:rPr>
        <w:t>”</w:t>
      </w:r>
      <w:r w:rsidR="002174D1">
        <w:rPr>
          <w:rFonts w:ascii="Times New Roman" w:hAnsi="Times New Roman" w:cs="Times New Roman"/>
          <w:sz w:val="24"/>
          <w:szCs w:val="24"/>
        </w:rPr>
        <w:t xml:space="preserve"> societies</w:t>
      </w:r>
      <w:r w:rsidR="003D4068">
        <w:rPr>
          <w:rFonts w:ascii="Times New Roman" w:hAnsi="Times New Roman" w:cs="Times New Roman"/>
          <w:sz w:val="24"/>
          <w:szCs w:val="24"/>
        </w:rPr>
        <w:t xml:space="preserve"> since the colonial period</w:t>
      </w:r>
      <w:r w:rsidR="002174D1">
        <w:rPr>
          <w:rFonts w:ascii="Times New Roman" w:hAnsi="Times New Roman" w:cs="Times New Roman"/>
          <w:sz w:val="24"/>
          <w:szCs w:val="24"/>
        </w:rPr>
        <w:t xml:space="preserve"> </w:t>
      </w:r>
      <w:r w:rsidR="00003970">
        <w:rPr>
          <w:rFonts w:ascii="Times New Roman" w:hAnsi="Times New Roman" w:cs="Times New Roman"/>
          <w:sz w:val="24"/>
          <w:szCs w:val="24"/>
        </w:rPr>
        <w:t>(Healey and O’Brien, 2015, p.</w:t>
      </w:r>
      <w:r w:rsidR="00F61003" w:rsidRPr="00F61003">
        <w:rPr>
          <w:rFonts w:ascii="Times New Roman" w:hAnsi="Times New Roman" w:cs="Times New Roman"/>
          <w:sz w:val="24"/>
          <w:szCs w:val="24"/>
        </w:rPr>
        <w:t xml:space="preserve"> 188)</w:t>
      </w:r>
      <w:r w:rsidR="004A431C">
        <w:rPr>
          <w:rFonts w:ascii="Times New Roman" w:hAnsi="Times New Roman" w:cs="Times New Roman"/>
          <w:sz w:val="24"/>
          <w:szCs w:val="24"/>
        </w:rPr>
        <w:t xml:space="preserve">. </w:t>
      </w:r>
    </w:p>
    <w:p w14:paraId="21009077" w14:textId="77777777" w:rsidR="004A431C" w:rsidRDefault="004A431C" w:rsidP="00FC198B">
      <w:pPr>
        <w:ind w:firstLine="720"/>
        <w:rPr>
          <w:rFonts w:ascii="Times New Roman" w:hAnsi="Times New Roman" w:cs="Times New Roman"/>
          <w:sz w:val="24"/>
          <w:szCs w:val="24"/>
        </w:rPr>
      </w:pPr>
      <w:r>
        <w:rPr>
          <w:rFonts w:ascii="Times New Roman" w:hAnsi="Times New Roman" w:cs="Times New Roman"/>
          <w:sz w:val="24"/>
          <w:szCs w:val="24"/>
        </w:rPr>
        <w:t>E</w:t>
      </w:r>
      <w:r w:rsidR="002174D1">
        <w:rPr>
          <w:rFonts w:ascii="Times New Roman" w:hAnsi="Times New Roman" w:cs="Times New Roman"/>
          <w:sz w:val="24"/>
          <w:szCs w:val="24"/>
        </w:rPr>
        <w:t xml:space="preserve">ven </w:t>
      </w:r>
      <w:r w:rsidR="008859EB">
        <w:rPr>
          <w:rFonts w:ascii="Times New Roman" w:hAnsi="Times New Roman" w:cs="Times New Roman"/>
          <w:sz w:val="24"/>
          <w:szCs w:val="24"/>
        </w:rPr>
        <w:t>in</w:t>
      </w:r>
      <w:r>
        <w:rPr>
          <w:rFonts w:ascii="Times New Roman" w:hAnsi="Times New Roman" w:cs="Times New Roman"/>
          <w:sz w:val="24"/>
          <w:szCs w:val="24"/>
        </w:rPr>
        <w:t xml:space="preserve"> his chapter for</w:t>
      </w:r>
      <w:r w:rsidR="005A0271">
        <w:rPr>
          <w:rFonts w:ascii="Times New Roman" w:hAnsi="Times New Roman" w:cs="Times New Roman"/>
          <w:sz w:val="24"/>
          <w:szCs w:val="24"/>
        </w:rPr>
        <w:t xml:space="preserve"> </w:t>
      </w:r>
      <w:r w:rsidR="005A0271" w:rsidRPr="005A0271">
        <w:rPr>
          <w:rFonts w:ascii="Times New Roman" w:hAnsi="Times New Roman" w:cs="Times New Roman"/>
          <w:i/>
          <w:sz w:val="24"/>
          <w:szCs w:val="24"/>
        </w:rPr>
        <w:t>Native Pathways</w:t>
      </w:r>
      <w:r w:rsidR="005A0271">
        <w:rPr>
          <w:rFonts w:ascii="Times New Roman" w:hAnsi="Times New Roman" w:cs="Times New Roman"/>
          <w:sz w:val="24"/>
          <w:szCs w:val="24"/>
        </w:rPr>
        <w:t xml:space="preserve">, Duane Champagne (2004) argues that </w:t>
      </w:r>
      <w:r w:rsidR="005A0271" w:rsidRPr="005A0271">
        <w:rPr>
          <w:rFonts w:ascii="Times New Roman" w:hAnsi="Times New Roman" w:cs="Times New Roman"/>
          <w:sz w:val="24"/>
          <w:szCs w:val="24"/>
        </w:rPr>
        <w:t>most Native</w:t>
      </w:r>
      <w:r w:rsidR="008859EB">
        <w:rPr>
          <w:rFonts w:ascii="Times New Roman" w:hAnsi="Times New Roman" w:cs="Times New Roman"/>
          <w:sz w:val="24"/>
          <w:szCs w:val="24"/>
        </w:rPr>
        <w:t xml:space="preserve"> American</w:t>
      </w:r>
      <w:r w:rsidR="005A0271" w:rsidRPr="005A0271">
        <w:rPr>
          <w:rFonts w:ascii="Times New Roman" w:hAnsi="Times New Roman" w:cs="Times New Roman"/>
          <w:sz w:val="24"/>
          <w:szCs w:val="24"/>
        </w:rPr>
        <w:t xml:space="preserve"> cultural practices have </w:t>
      </w:r>
      <w:r w:rsidR="008859EB">
        <w:rPr>
          <w:rFonts w:ascii="Times New Roman" w:hAnsi="Times New Roman" w:cs="Times New Roman"/>
          <w:sz w:val="24"/>
          <w:szCs w:val="24"/>
        </w:rPr>
        <w:t xml:space="preserve">historically </w:t>
      </w:r>
      <w:r w:rsidR="005A0271" w:rsidRPr="005A0271">
        <w:rPr>
          <w:rFonts w:ascii="Times New Roman" w:hAnsi="Times New Roman" w:cs="Times New Roman"/>
          <w:sz w:val="24"/>
          <w:szCs w:val="24"/>
        </w:rPr>
        <w:t>been largely incompatible with stricter conceptualizations of the “capitalist enterprise”</w:t>
      </w:r>
      <w:r w:rsidR="005A0271" w:rsidRPr="005A0271">
        <w:t xml:space="preserve"> </w:t>
      </w:r>
      <w:r w:rsidR="005A0271" w:rsidRPr="005A0271">
        <w:rPr>
          <w:rFonts w:ascii="Times New Roman" w:hAnsi="Times New Roman" w:cs="Times New Roman"/>
          <w:sz w:val="24"/>
          <w:szCs w:val="24"/>
        </w:rPr>
        <w:t>articulated by k</w:t>
      </w:r>
      <w:r w:rsidR="008859EB">
        <w:rPr>
          <w:rFonts w:ascii="Times New Roman" w:hAnsi="Times New Roman" w:cs="Times New Roman"/>
          <w:sz w:val="24"/>
          <w:szCs w:val="24"/>
        </w:rPr>
        <w:t>ey theorists like Marx and Weber</w:t>
      </w:r>
      <w:r w:rsidR="00FC198B">
        <w:rPr>
          <w:rFonts w:ascii="Times New Roman" w:hAnsi="Times New Roman" w:cs="Times New Roman"/>
          <w:sz w:val="24"/>
          <w:szCs w:val="24"/>
        </w:rPr>
        <w:t xml:space="preserve">. Rather, according to Champagne, </w:t>
      </w:r>
      <w:r w:rsidR="008859EB">
        <w:rPr>
          <w:rFonts w:ascii="Times New Roman" w:hAnsi="Times New Roman" w:cs="Times New Roman"/>
          <w:sz w:val="24"/>
          <w:szCs w:val="24"/>
        </w:rPr>
        <w:t xml:space="preserve">Native societies tended to embrace ceremonial redistribution </w:t>
      </w:r>
      <w:r w:rsidR="008859EB">
        <w:rPr>
          <w:rFonts w:ascii="Times New Roman" w:hAnsi="Times New Roman" w:cs="Times New Roman"/>
          <w:sz w:val="24"/>
          <w:szCs w:val="24"/>
        </w:rPr>
        <w:lastRenderedPageBreak/>
        <w:t>and harmony wit</w:t>
      </w:r>
      <w:r>
        <w:rPr>
          <w:rFonts w:ascii="Times New Roman" w:hAnsi="Times New Roman" w:cs="Times New Roman"/>
          <w:sz w:val="24"/>
          <w:szCs w:val="24"/>
        </w:rPr>
        <w:t>h the natural world</w:t>
      </w:r>
      <w:r w:rsidR="000D5A39">
        <w:rPr>
          <w:rFonts w:ascii="Times New Roman" w:hAnsi="Times New Roman" w:cs="Times New Roman"/>
          <w:sz w:val="24"/>
          <w:szCs w:val="24"/>
        </w:rPr>
        <w:t>, typically</w:t>
      </w:r>
      <w:r w:rsidR="00BF4029">
        <w:rPr>
          <w:rFonts w:ascii="Times New Roman" w:hAnsi="Times New Roman" w:cs="Times New Roman"/>
          <w:sz w:val="24"/>
          <w:szCs w:val="24"/>
        </w:rPr>
        <w:t xml:space="preserve"> taking only what they needed for subsistence or maintaining “social-political relations,”</w:t>
      </w:r>
      <w:r w:rsidR="00062BB7">
        <w:rPr>
          <w:rFonts w:ascii="Times New Roman" w:hAnsi="Times New Roman" w:cs="Times New Roman"/>
          <w:sz w:val="24"/>
          <w:szCs w:val="24"/>
        </w:rPr>
        <w:t xml:space="preserve"> even when participating in</w:t>
      </w:r>
      <w:r w:rsidR="00BF4029">
        <w:rPr>
          <w:rFonts w:ascii="Times New Roman" w:hAnsi="Times New Roman" w:cs="Times New Roman"/>
          <w:sz w:val="24"/>
          <w:szCs w:val="24"/>
        </w:rPr>
        <w:t xml:space="preserve"> the fur trade </w:t>
      </w:r>
      <w:r w:rsidR="00062BB7">
        <w:rPr>
          <w:rFonts w:ascii="Times New Roman" w:hAnsi="Times New Roman" w:cs="Times New Roman"/>
          <w:sz w:val="24"/>
          <w:szCs w:val="24"/>
        </w:rPr>
        <w:t>or market-oriented agriculture with whites</w:t>
      </w:r>
      <w:r>
        <w:rPr>
          <w:rFonts w:ascii="Times New Roman" w:hAnsi="Times New Roman" w:cs="Times New Roman"/>
          <w:sz w:val="24"/>
          <w:szCs w:val="24"/>
        </w:rPr>
        <w:t xml:space="preserve">. </w:t>
      </w:r>
      <w:r w:rsidRPr="004A431C">
        <w:rPr>
          <w:rFonts w:ascii="Times New Roman" w:hAnsi="Times New Roman" w:cs="Times New Roman"/>
          <w:sz w:val="24"/>
          <w:szCs w:val="24"/>
        </w:rPr>
        <w:t>Ironica</w:t>
      </w:r>
      <w:r>
        <w:rPr>
          <w:rFonts w:ascii="Times New Roman" w:hAnsi="Times New Roman" w:cs="Times New Roman"/>
          <w:sz w:val="24"/>
          <w:szCs w:val="24"/>
        </w:rPr>
        <w:t xml:space="preserve">lly, </w:t>
      </w:r>
      <w:r w:rsidR="003D4068">
        <w:rPr>
          <w:rFonts w:ascii="Times New Roman" w:hAnsi="Times New Roman" w:cs="Times New Roman"/>
          <w:sz w:val="24"/>
          <w:szCs w:val="24"/>
        </w:rPr>
        <w:t xml:space="preserve">throughout American history, </w:t>
      </w:r>
      <w:r w:rsidRPr="004A431C">
        <w:rPr>
          <w:rFonts w:ascii="Times New Roman" w:hAnsi="Times New Roman" w:cs="Times New Roman"/>
          <w:sz w:val="24"/>
          <w:szCs w:val="24"/>
        </w:rPr>
        <w:t>this binary distinction between “Native” and “Western” economic cult</w:t>
      </w:r>
      <w:r>
        <w:rPr>
          <w:rFonts w:ascii="Times New Roman" w:hAnsi="Times New Roman" w:cs="Times New Roman"/>
          <w:sz w:val="24"/>
          <w:szCs w:val="24"/>
        </w:rPr>
        <w:t>ure has been used both by whites</w:t>
      </w:r>
      <w:r w:rsidRPr="004A431C">
        <w:rPr>
          <w:rFonts w:ascii="Times New Roman" w:hAnsi="Times New Roman" w:cs="Times New Roman"/>
          <w:sz w:val="24"/>
          <w:szCs w:val="24"/>
        </w:rPr>
        <w:t xml:space="preserve"> seeking to justify appropriation of the lands and resources of “economically backward” Natives in the name of “progress”, as well as Native groups and those sympathetic to their cause as a tool of resistance against the marginalization of indigenous peoples and the broader societal ills of capitalism (O’Neill, 2004; Harmon, 2010).</w:t>
      </w:r>
    </w:p>
    <w:p w14:paraId="2DB2FA20" w14:textId="3BE50EAC" w:rsidR="007C1381" w:rsidRDefault="00E11F25" w:rsidP="004A431C">
      <w:pPr>
        <w:rPr>
          <w:rFonts w:ascii="Times New Roman" w:hAnsi="Times New Roman" w:cs="Times New Roman"/>
          <w:sz w:val="24"/>
          <w:szCs w:val="24"/>
        </w:rPr>
      </w:pPr>
      <w:r>
        <w:rPr>
          <w:rFonts w:ascii="Times New Roman" w:hAnsi="Times New Roman" w:cs="Times New Roman"/>
          <w:sz w:val="24"/>
          <w:szCs w:val="24"/>
        </w:rPr>
        <w:tab/>
        <w:t xml:space="preserve">Indeed, when looking at the tribal newspapers, it appears that some Native American groups </w:t>
      </w:r>
      <w:r w:rsidR="00040D0C">
        <w:rPr>
          <w:rFonts w:ascii="Times New Roman" w:hAnsi="Times New Roman" w:cs="Times New Roman"/>
          <w:sz w:val="24"/>
          <w:szCs w:val="24"/>
        </w:rPr>
        <w:t>themselves</w:t>
      </w:r>
      <w:r w:rsidR="00DE50F2">
        <w:rPr>
          <w:rFonts w:ascii="Times New Roman" w:hAnsi="Times New Roman" w:cs="Times New Roman"/>
          <w:sz w:val="24"/>
          <w:szCs w:val="24"/>
        </w:rPr>
        <w:t xml:space="preserve"> do</w:t>
      </w:r>
      <w:r w:rsidR="00A929ED">
        <w:rPr>
          <w:rFonts w:ascii="Times New Roman" w:hAnsi="Times New Roman" w:cs="Times New Roman"/>
          <w:sz w:val="24"/>
          <w:szCs w:val="24"/>
        </w:rPr>
        <w:t xml:space="preserve"> often</w:t>
      </w:r>
      <w:r w:rsidR="00DE50F2">
        <w:rPr>
          <w:rFonts w:ascii="Times New Roman" w:hAnsi="Times New Roman" w:cs="Times New Roman"/>
          <w:sz w:val="24"/>
          <w:szCs w:val="24"/>
        </w:rPr>
        <w:t xml:space="preserve"> </w:t>
      </w:r>
      <w:r>
        <w:rPr>
          <w:rFonts w:ascii="Times New Roman" w:hAnsi="Times New Roman" w:cs="Times New Roman"/>
          <w:sz w:val="24"/>
          <w:szCs w:val="24"/>
        </w:rPr>
        <w:t>frame t</w:t>
      </w:r>
      <w:r w:rsidR="001940E1">
        <w:rPr>
          <w:rFonts w:ascii="Times New Roman" w:hAnsi="Times New Roman" w:cs="Times New Roman"/>
          <w:sz w:val="24"/>
          <w:szCs w:val="24"/>
        </w:rPr>
        <w:t xml:space="preserve">heir histories as the destruction of “traditional” indigenous cultures </w:t>
      </w:r>
      <w:r w:rsidR="00F639A4">
        <w:rPr>
          <w:rFonts w:ascii="Times New Roman" w:hAnsi="Times New Roman" w:cs="Times New Roman"/>
          <w:sz w:val="24"/>
          <w:szCs w:val="24"/>
        </w:rPr>
        <w:t>at the hands of “Western”</w:t>
      </w:r>
      <w:r w:rsidR="000E3932">
        <w:rPr>
          <w:rFonts w:ascii="Times New Roman" w:hAnsi="Times New Roman" w:cs="Times New Roman"/>
          <w:sz w:val="24"/>
          <w:szCs w:val="24"/>
        </w:rPr>
        <w:t xml:space="preserve"> capitalist powers</w:t>
      </w:r>
      <w:r w:rsidR="00CF7C40">
        <w:rPr>
          <w:rFonts w:ascii="Times New Roman" w:hAnsi="Times New Roman" w:cs="Times New Roman"/>
          <w:sz w:val="24"/>
          <w:szCs w:val="24"/>
        </w:rPr>
        <w:t>, and utilize the dichotomization of “traditional” indigenous culture and “western” capitalism as a prioritizing summary symbol</w:t>
      </w:r>
      <w:r w:rsidR="000E3932">
        <w:rPr>
          <w:rFonts w:ascii="Times New Roman" w:hAnsi="Times New Roman" w:cs="Times New Roman"/>
          <w:sz w:val="24"/>
          <w:szCs w:val="24"/>
        </w:rPr>
        <w:t xml:space="preserve">. In </w:t>
      </w:r>
      <w:r w:rsidR="00F639A4">
        <w:rPr>
          <w:rFonts w:ascii="Times New Roman" w:hAnsi="Times New Roman" w:cs="Times New Roman"/>
          <w:sz w:val="24"/>
          <w:szCs w:val="24"/>
        </w:rPr>
        <w:t>October 2019, the president of the Rosebud Sioux Tribe Rodney Bordeaux spoke at a news conference in Rome during the</w:t>
      </w:r>
      <w:r w:rsidR="00293AC6">
        <w:rPr>
          <w:rFonts w:ascii="Times New Roman" w:hAnsi="Times New Roman" w:cs="Times New Roman"/>
          <w:sz w:val="24"/>
          <w:szCs w:val="24"/>
        </w:rPr>
        <w:t xml:space="preserve"> Synod of Bishops on the Amazon, and urged the Catholic Church to</w:t>
      </w:r>
      <w:r w:rsidR="007C1381">
        <w:rPr>
          <w:rFonts w:ascii="Times New Roman" w:hAnsi="Times New Roman" w:cs="Times New Roman"/>
          <w:sz w:val="24"/>
          <w:szCs w:val="24"/>
        </w:rPr>
        <w:t xml:space="preserve"> repu</w:t>
      </w:r>
      <w:r w:rsidR="00A929ED">
        <w:rPr>
          <w:rFonts w:ascii="Times New Roman" w:hAnsi="Times New Roman" w:cs="Times New Roman"/>
          <w:sz w:val="24"/>
          <w:szCs w:val="24"/>
        </w:rPr>
        <w:t>diate all past papal bulls supporting</w:t>
      </w:r>
      <w:r w:rsidR="00293AC6">
        <w:rPr>
          <w:rFonts w:ascii="Times New Roman" w:hAnsi="Times New Roman" w:cs="Times New Roman"/>
          <w:sz w:val="24"/>
          <w:szCs w:val="24"/>
        </w:rPr>
        <w:t xml:space="preserve"> the “doctrine of discovery and manifest destiny” </w:t>
      </w:r>
      <w:r w:rsidR="00A929ED">
        <w:rPr>
          <w:rFonts w:ascii="Times New Roman" w:hAnsi="Times New Roman" w:cs="Times New Roman"/>
          <w:sz w:val="24"/>
          <w:szCs w:val="24"/>
        </w:rPr>
        <w:t xml:space="preserve">that </w:t>
      </w:r>
      <w:r w:rsidR="002E3D33">
        <w:rPr>
          <w:rFonts w:ascii="Times New Roman" w:hAnsi="Times New Roman" w:cs="Times New Roman"/>
          <w:sz w:val="24"/>
          <w:szCs w:val="24"/>
        </w:rPr>
        <w:t xml:space="preserve">has </w:t>
      </w:r>
      <w:r w:rsidR="00293AC6">
        <w:rPr>
          <w:rFonts w:ascii="Times New Roman" w:hAnsi="Times New Roman" w:cs="Times New Roman"/>
          <w:sz w:val="24"/>
          <w:szCs w:val="24"/>
        </w:rPr>
        <w:t>led to the “genocide, ecocide, and ethnocide” of</w:t>
      </w:r>
      <w:r w:rsidR="007C1381">
        <w:rPr>
          <w:rFonts w:ascii="Times New Roman" w:hAnsi="Times New Roman" w:cs="Times New Roman"/>
          <w:sz w:val="24"/>
          <w:szCs w:val="24"/>
        </w:rPr>
        <w:t xml:space="preserve"> not only the indigenous peoples of the Amazon, but also the Sioux. According to the</w:t>
      </w:r>
      <w:r w:rsidR="00FE3EE5">
        <w:rPr>
          <w:rFonts w:ascii="Times New Roman" w:hAnsi="Times New Roman" w:cs="Times New Roman"/>
          <w:sz w:val="24"/>
          <w:szCs w:val="24"/>
        </w:rPr>
        <w:t xml:space="preserve"> article’s</w:t>
      </w:r>
      <w:r w:rsidR="007C1381">
        <w:rPr>
          <w:rFonts w:ascii="Times New Roman" w:hAnsi="Times New Roman" w:cs="Times New Roman"/>
          <w:sz w:val="24"/>
          <w:szCs w:val="24"/>
        </w:rPr>
        <w:t xml:space="preserve"> </w:t>
      </w:r>
      <w:r w:rsidR="000E3932">
        <w:rPr>
          <w:rFonts w:ascii="Times New Roman" w:hAnsi="Times New Roman" w:cs="Times New Roman"/>
          <w:sz w:val="24"/>
          <w:szCs w:val="24"/>
        </w:rPr>
        <w:t xml:space="preserve">correspondent </w:t>
      </w:r>
      <w:bookmarkStart w:id="7" w:name="_Hlk37179339"/>
      <w:bookmarkStart w:id="8" w:name="_Hlk37179564"/>
      <w:r w:rsidR="000E3932" w:rsidRPr="000E3932">
        <w:rPr>
          <w:rFonts w:ascii="Times New Roman" w:hAnsi="Times New Roman" w:cs="Times New Roman"/>
          <w:sz w:val="24"/>
          <w:szCs w:val="24"/>
        </w:rPr>
        <w:t>Inés</w:t>
      </w:r>
      <w:bookmarkEnd w:id="7"/>
      <w:r w:rsidR="000E3932" w:rsidRPr="000E3932">
        <w:rPr>
          <w:rFonts w:ascii="Times New Roman" w:hAnsi="Times New Roman" w:cs="Times New Roman"/>
          <w:sz w:val="24"/>
          <w:szCs w:val="24"/>
        </w:rPr>
        <w:t xml:space="preserve"> </w:t>
      </w:r>
      <w:bookmarkStart w:id="9" w:name="_Hlk37179367"/>
      <w:r w:rsidR="000E3932" w:rsidRPr="000E3932">
        <w:rPr>
          <w:rFonts w:ascii="Times New Roman" w:hAnsi="Times New Roman" w:cs="Times New Roman"/>
          <w:sz w:val="24"/>
          <w:szCs w:val="24"/>
        </w:rPr>
        <w:t>San Martín</w:t>
      </w:r>
      <w:bookmarkEnd w:id="8"/>
      <w:bookmarkEnd w:id="9"/>
      <w:r w:rsidR="000E3932">
        <w:rPr>
          <w:rFonts w:ascii="Times New Roman" w:hAnsi="Times New Roman" w:cs="Times New Roman"/>
          <w:sz w:val="24"/>
          <w:szCs w:val="24"/>
        </w:rPr>
        <w:t>:</w:t>
      </w:r>
    </w:p>
    <w:p w14:paraId="46326FBF" w14:textId="77777777" w:rsidR="00FE3EE5" w:rsidRPr="003A523E" w:rsidRDefault="000E3932" w:rsidP="00976F6B">
      <w:pPr>
        <w:spacing w:line="240" w:lineRule="auto"/>
        <w:ind w:left="720"/>
        <w:jc w:val="both"/>
        <w:rPr>
          <w:rFonts w:ascii="Times New Roman" w:hAnsi="Times New Roman" w:cs="Times New Roman"/>
          <w:sz w:val="20"/>
          <w:szCs w:val="20"/>
        </w:rPr>
      </w:pPr>
      <w:r w:rsidRPr="003A523E">
        <w:rPr>
          <w:rFonts w:ascii="Times New Roman" w:hAnsi="Times New Roman" w:cs="Times New Roman"/>
          <w:sz w:val="20"/>
          <w:szCs w:val="20"/>
        </w:rPr>
        <w:t>Speaking about his presence in Rome, Bordeaux said that they are here to “share with our brothers and sisters [in the Amazon region] that what is happening to them now, happened to us in Dakota 120 years ago, when without con</w:t>
      </w:r>
      <w:r w:rsidR="003A523E">
        <w:rPr>
          <w:rFonts w:ascii="Times New Roman" w:hAnsi="Times New Roman" w:cs="Times New Roman"/>
          <w:sz w:val="20"/>
          <w:szCs w:val="20"/>
        </w:rPr>
        <w:t xml:space="preserve">sultation, </w:t>
      </w:r>
      <w:r w:rsidRPr="003A523E">
        <w:rPr>
          <w:rFonts w:ascii="Times New Roman" w:hAnsi="Times New Roman" w:cs="Times New Roman"/>
          <w:sz w:val="20"/>
          <w:szCs w:val="20"/>
        </w:rPr>
        <w:t>they took our land away, based on economic gain.”</w:t>
      </w:r>
      <w:r w:rsidRPr="003A523E">
        <w:rPr>
          <w:rStyle w:val="FootnoteReference"/>
          <w:rFonts w:ascii="Times New Roman" w:hAnsi="Times New Roman" w:cs="Times New Roman"/>
          <w:sz w:val="20"/>
          <w:szCs w:val="20"/>
        </w:rPr>
        <w:footnoteReference w:id="3"/>
      </w:r>
    </w:p>
    <w:p w14:paraId="17F5CF3A" w14:textId="77777777" w:rsidR="00A929ED" w:rsidRDefault="00A929ED" w:rsidP="00A929ED">
      <w:pPr>
        <w:spacing w:line="240" w:lineRule="auto"/>
        <w:ind w:left="720"/>
        <w:rPr>
          <w:rFonts w:ascii="Times New Roman" w:hAnsi="Times New Roman" w:cs="Times New Roman"/>
          <w:sz w:val="24"/>
          <w:szCs w:val="24"/>
        </w:rPr>
      </w:pPr>
    </w:p>
    <w:p w14:paraId="4C1B9992" w14:textId="77777777" w:rsidR="00FE3EE5" w:rsidRDefault="00A929ED" w:rsidP="00A929ED">
      <w:pPr>
        <w:rPr>
          <w:rFonts w:ascii="Times New Roman" w:hAnsi="Times New Roman" w:cs="Times New Roman"/>
          <w:sz w:val="24"/>
          <w:szCs w:val="24"/>
        </w:rPr>
      </w:pPr>
      <w:r>
        <w:rPr>
          <w:rFonts w:ascii="Times New Roman" w:hAnsi="Times New Roman" w:cs="Times New Roman"/>
          <w:sz w:val="24"/>
          <w:szCs w:val="24"/>
        </w:rPr>
        <w:t xml:space="preserve">Thus, Bordeaux not only sees the loss of indigenous lands as a result of colonization more generally, but also connects both the current plight of the indigenous peoples of the Amazons, </w:t>
      </w:r>
      <w:r>
        <w:rPr>
          <w:rFonts w:ascii="Times New Roman" w:hAnsi="Times New Roman" w:cs="Times New Roman"/>
          <w:sz w:val="24"/>
          <w:szCs w:val="24"/>
        </w:rPr>
        <w:lastRenderedPageBreak/>
        <w:t>and the Sioux’s loss of land at the end of the nineteenth century to capitalistic profit making</w:t>
      </w:r>
      <w:r w:rsidR="00B77D7B">
        <w:rPr>
          <w:rFonts w:ascii="Times New Roman" w:hAnsi="Times New Roman" w:cs="Times New Roman"/>
          <w:sz w:val="24"/>
          <w:szCs w:val="24"/>
        </w:rPr>
        <w:t xml:space="preserve"> specifically</w:t>
      </w:r>
      <w:r>
        <w:rPr>
          <w:rFonts w:ascii="Times New Roman" w:hAnsi="Times New Roman" w:cs="Times New Roman"/>
          <w:sz w:val="24"/>
          <w:szCs w:val="24"/>
        </w:rPr>
        <w:t>.</w:t>
      </w:r>
    </w:p>
    <w:p w14:paraId="59DF440A" w14:textId="77777777" w:rsidR="00964FCC" w:rsidRPr="00964FCC" w:rsidRDefault="00FC41D7" w:rsidP="00520C6D">
      <w:pPr>
        <w:ind w:firstLine="720"/>
        <w:rPr>
          <w:rFonts w:ascii="Times New Roman" w:hAnsi="Times New Roman" w:cs="Times New Roman"/>
          <w:sz w:val="24"/>
          <w:szCs w:val="24"/>
        </w:rPr>
      </w:pPr>
      <w:r>
        <w:rPr>
          <w:rFonts w:ascii="Times New Roman" w:hAnsi="Times New Roman" w:cs="Times New Roman"/>
          <w:sz w:val="24"/>
          <w:szCs w:val="24"/>
        </w:rPr>
        <w:t>This relationship between the destruction of “traditional” indigenous societies and the hegemonic power of “Western” colonializatio</w:t>
      </w:r>
      <w:r w:rsidR="00520C6D">
        <w:rPr>
          <w:rFonts w:ascii="Times New Roman" w:hAnsi="Times New Roman" w:cs="Times New Roman"/>
          <w:sz w:val="24"/>
          <w:szCs w:val="24"/>
        </w:rPr>
        <w:t xml:space="preserve">n and capitalism is perhaps </w:t>
      </w:r>
      <w:r>
        <w:rPr>
          <w:rFonts w:ascii="Times New Roman" w:hAnsi="Times New Roman" w:cs="Times New Roman"/>
          <w:sz w:val="24"/>
          <w:szCs w:val="24"/>
        </w:rPr>
        <w:t xml:space="preserve">most evident when looking at the </w:t>
      </w:r>
      <w:r w:rsidR="00286BCC">
        <w:rPr>
          <w:rFonts w:ascii="Times New Roman" w:hAnsi="Times New Roman" w:cs="Times New Roman"/>
          <w:sz w:val="24"/>
          <w:szCs w:val="24"/>
        </w:rPr>
        <w:t>establishment of</w:t>
      </w:r>
      <w:r>
        <w:rPr>
          <w:rFonts w:ascii="Times New Roman" w:hAnsi="Times New Roman" w:cs="Times New Roman"/>
          <w:sz w:val="24"/>
          <w:szCs w:val="24"/>
        </w:rPr>
        <w:t xml:space="preserve"> “Lawton’s Indigenous People’s Day”</w:t>
      </w:r>
      <w:r w:rsidR="0003444B">
        <w:rPr>
          <w:rFonts w:ascii="Times New Roman" w:hAnsi="Times New Roman" w:cs="Times New Roman"/>
          <w:sz w:val="24"/>
          <w:szCs w:val="24"/>
        </w:rPr>
        <w:t xml:space="preserve"> in November 2018</w:t>
      </w:r>
      <w:r w:rsidR="00286BCC">
        <w:rPr>
          <w:rFonts w:ascii="Times New Roman" w:hAnsi="Times New Roman" w:cs="Times New Roman"/>
          <w:sz w:val="24"/>
          <w:szCs w:val="24"/>
        </w:rPr>
        <w:t xml:space="preserve"> </w:t>
      </w:r>
      <w:r w:rsidR="00964FCC">
        <w:rPr>
          <w:rFonts w:ascii="Times New Roman" w:hAnsi="Times New Roman" w:cs="Times New Roman"/>
          <w:sz w:val="24"/>
          <w:szCs w:val="24"/>
        </w:rPr>
        <w:t>by</w:t>
      </w:r>
      <w:r>
        <w:rPr>
          <w:rFonts w:ascii="Times New Roman" w:hAnsi="Times New Roman" w:cs="Times New Roman"/>
          <w:sz w:val="24"/>
          <w:szCs w:val="24"/>
        </w:rPr>
        <w:t xml:space="preserve"> </w:t>
      </w:r>
      <w:r w:rsidR="00964FCC" w:rsidRPr="00964FCC">
        <w:rPr>
          <w:rFonts w:ascii="Times New Roman" w:hAnsi="Times New Roman" w:cs="Times New Roman"/>
          <w:sz w:val="24"/>
          <w:szCs w:val="24"/>
        </w:rPr>
        <w:t xml:space="preserve">Dr. Cornel </w:t>
      </w:r>
      <w:proofErr w:type="spellStart"/>
      <w:r w:rsidR="00964FCC" w:rsidRPr="00964FCC">
        <w:rPr>
          <w:rFonts w:ascii="Times New Roman" w:hAnsi="Times New Roman" w:cs="Times New Roman"/>
          <w:sz w:val="24"/>
          <w:szCs w:val="24"/>
        </w:rPr>
        <w:t>Pewewardy</w:t>
      </w:r>
      <w:proofErr w:type="spellEnd"/>
      <w:r w:rsidR="00964FCC">
        <w:rPr>
          <w:rFonts w:ascii="Times New Roman" w:hAnsi="Times New Roman" w:cs="Times New Roman"/>
          <w:sz w:val="24"/>
          <w:szCs w:val="24"/>
        </w:rPr>
        <w:t xml:space="preserve"> of the </w:t>
      </w:r>
      <w:r w:rsidR="00286BCC">
        <w:rPr>
          <w:rFonts w:ascii="Times New Roman" w:hAnsi="Times New Roman" w:cs="Times New Roman"/>
          <w:sz w:val="24"/>
          <w:szCs w:val="24"/>
        </w:rPr>
        <w:t>Comanche Nation. While it</w:t>
      </w:r>
      <w:r w:rsidR="00964FCC">
        <w:rPr>
          <w:rFonts w:ascii="Times New Roman" w:hAnsi="Times New Roman" w:cs="Times New Roman"/>
          <w:sz w:val="24"/>
          <w:szCs w:val="24"/>
        </w:rPr>
        <w:t xml:space="preserve"> is most certainly</w:t>
      </w:r>
      <w:r w:rsidR="0003444B">
        <w:rPr>
          <w:rFonts w:ascii="Times New Roman" w:hAnsi="Times New Roman" w:cs="Times New Roman"/>
          <w:sz w:val="24"/>
          <w:szCs w:val="24"/>
        </w:rPr>
        <w:t xml:space="preserve"> meant to be</w:t>
      </w:r>
      <w:r w:rsidR="00964FCC">
        <w:rPr>
          <w:rFonts w:ascii="Times New Roman" w:hAnsi="Times New Roman" w:cs="Times New Roman"/>
          <w:sz w:val="24"/>
          <w:szCs w:val="24"/>
        </w:rPr>
        <w:t xml:space="preserve"> a time of celebration and pride in indigenous cultures, as well as a moment for outreach and “reconciliation” with the broader community, Dr. </w:t>
      </w:r>
      <w:proofErr w:type="spellStart"/>
      <w:r w:rsidR="00964FCC">
        <w:rPr>
          <w:rFonts w:ascii="Times New Roman" w:hAnsi="Times New Roman" w:cs="Times New Roman"/>
          <w:sz w:val="24"/>
          <w:szCs w:val="24"/>
        </w:rPr>
        <w:t>Pewewardy</w:t>
      </w:r>
      <w:proofErr w:type="spellEnd"/>
      <w:r w:rsidR="00964FCC">
        <w:rPr>
          <w:rFonts w:ascii="Times New Roman" w:hAnsi="Times New Roman" w:cs="Times New Roman"/>
          <w:sz w:val="24"/>
          <w:szCs w:val="24"/>
        </w:rPr>
        <w:t xml:space="preserve"> makes it very clear that Indigenous People’s Day is also about acknowledging and confronting the tragic, and often ignored, truths of Native American history:</w:t>
      </w:r>
    </w:p>
    <w:p w14:paraId="654210D7" w14:textId="77777777" w:rsidR="007C1381" w:rsidRPr="003A523E" w:rsidRDefault="00520C6D" w:rsidP="00976F6B">
      <w:pPr>
        <w:spacing w:line="240" w:lineRule="auto"/>
        <w:ind w:left="720"/>
        <w:jc w:val="both"/>
        <w:rPr>
          <w:rFonts w:ascii="Times New Roman" w:hAnsi="Times New Roman" w:cs="Times New Roman"/>
          <w:sz w:val="20"/>
          <w:szCs w:val="20"/>
        </w:rPr>
      </w:pPr>
      <w:r w:rsidRPr="003A523E">
        <w:rPr>
          <w:rFonts w:ascii="Times New Roman" w:hAnsi="Times New Roman" w:cs="Times New Roman"/>
          <w:sz w:val="20"/>
          <w:szCs w:val="20"/>
        </w:rPr>
        <w:t xml:space="preserve">One feature about Indigenous </w:t>
      </w:r>
      <w:r w:rsidR="00964FCC" w:rsidRPr="003A523E">
        <w:rPr>
          <w:rFonts w:ascii="Times New Roman" w:hAnsi="Times New Roman" w:cs="Times New Roman"/>
          <w:sz w:val="20"/>
          <w:szCs w:val="20"/>
        </w:rPr>
        <w:t>Peoples’ Day</w:t>
      </w:r>
      <w:r w:rsidRPr="003A523E">
        <w:rPr>
          <w:rFonts w:ascii="Times New Roman" w:hAnsi="Times New Roman" w:cs="Times New Roman"/>
          <w:sz w:val="20"/>
          <w:szCs w:val="20"/>
        </w:rPr>
        <w:t xml:space="preserve"> is that it is scheduled on the same day as </w:t>
      </w:r>
      <w:r w:rsidR="00964FCC" w:rsidRPr="003A523E">
        <w:rPr>
          <w:rFonts w:ascii="Times New Roman" w:hAnsi="Times New Roman" w:cs="Times New Roman"/>
          <w:sz w:val="20"/>
          <w:szCs w:val="20"/>
        </w:rPr>
        <w:t>Columbus Day, the second</w:t>
      </w:r>
      <w:r w:rsidRPr="003A523E">
        <w:rPr>
          <w:rFonts w:ascii="Times New Roman" w:hAnsi="Times New Roman" w:cs="Times New Roman"/>
          <w:sz w:val="20"/>
          <w:szCs w:val="20"/>
        </w:rPr>
        <w:t xml:space="preserve"> </w:t>
      </w:r>
      <w:r w:rsidR="00964FCC" w:rsidRPr="003A523E">
        <w:rPr>
          <w:rFonts w:ascii="Times New Roman" w:hAnsi="Times New Roman" w:cs="Times New Roman"/>
          <w:sz w:val="20"/>
          <w:szCs w:val="20"/>
        </w:rPr>
        <w:t>Monday</w:t>
      </w:r>
      <w:r w:rsidRPr="003A523E">
        <w:rPr>
          <w:rFonts w:ascii="Times New Roman" w:hAnsi="Times New Roman" w:cs="Times New Roman"/>
          <w:sz w:val="20"/>
          <w:szCs w:val="20"/>
        </w:rPr>
        <w:t xml:space="preserve"> of each year. It is not simply </w:t>
      </w:r>
      <w:r w:rsidR="00964FCC" w:rsidRPr="003A523E">
        <w:rPr>
          <w:rFonts w:ascii="Times New Roman" w:hAnsi="Times New Roman" w:cs="Times New Roman"/>
          <w:sz w:val="20"/>
          <w:szCs w:val="20"/>
        </w:rPr>
        <w:t>that Columbus is</w:t>
      </w:r>
      <w:r w:rsidRPr="003A523E">
        <w:rPr>
          <w:rFonts w:ascii="Times New Roman" w:hAnsi="Times New Roman" w:cs="Times New Roman"/>
          <w:sz w:val="20"/>
          <w:szCs w:val="20"/>
        </w:rPr>
        <w:t xml:space="preserve"> </w:t>
      </w:r>
      <w:r w:rsidR="00964FCC" w:rsidRPr="003A523E">
        <w:rPr>
          <w:rFonts w:ascii="Times New Roman" w:hAnsi="Times New Roman" w:cs="Times New Roman"/>
          <w:sz w:val="20"/>
          <w:szCs w:val="20"/>
        </w:rPr>
        <w:t>identified as the one</w:t>
      </w:r>
      <w:r w:rsidRPr="003A523E">
        <w:rPr>
          <w:rFonts w:ascii="Times New Roman" w:hAnsi="Times New Roman" w:cs="Times New Roman"/>
          <w:sz w:val="20"/>
          <w:szCs w:val="20"/>
        </w:rPr>
        <w:t xml:space="preserve"> </w:t>
      </w:r>
      <w:r w:rsidR="00964FCC" w:rsidRPr="003A523E">
        <w:rPr>
          <w:rFonts w:ascii="Times New Roman" w:hAnsi="Times New Roman" w:cs="Times New Roman"/>
          <w:sz w:val="20"/>
          <w:szCs w:val="20"/>
        </w:rPr>
        <w:t>who started the conquest and enslavement of Native/Indigenous people</w:t>
      </w:r>
      <w:r w:rsidRPr="003A523E">
        <w:rPr>
          <w:rFonts w:ascii="Times New Roman" w:hAnsi="Times New Roman" w:cs="Times New Roman"/>
          <w:sz w:val="20"/>
          <w:szCs w:val="20"/>
        </w:rPr>
        <w:t xml:space="preserve">s, the </w:t>
      </w:r>
      <w:r w:rsidR="00964FCC" w:rsidRPr="003A523E">
        <w:rPr>
          <w:rFonts w:ascii="Times New Roman" w:hAnsi="Times New Roman" w:cs="Times New Roman"/>
          <w:sz w:val="20"/>
          <w:szCs w:val="20"/>
        </w:rPr>
        <w:t>exploitation</w:t>
      </w:r>
      <w:r w:rsidRPr="003A523E">
        <w:rPr>
          <w:rFonts w:ascii="Times New Roman" w:hAnsi="Times New Roman" w:cs="Times New Roman"/>
          <w:sz w:val="20"/>
          <w:szCs w:val="20"/>
        </w:rPr>
        <w:t xml:space="preserve"> of their labor and the natural </w:t>
      </w:r>
      <w:r w:rsidR="00964FCC" w:rsidRPr="003A523E">
        <w:rPr>
          <w:rFonts w:ascii="Times New Roman" w:hAnsi="Times New Roman" w:cs="Times New Roman"/>
          <w:sz w:val="20"/>
          <w:szCs w:val="20"/>
        </w:rPr>
        <w:t>resources</w:t>
      </w:r>
      <w:r w:rsidRPr="003A523E">
        <w:rPr>
          <w:rFonts w:ascii="Times New Roman" w:hAnsi="Times New Roman" w:cs="Times New Roman"/>
          <w:sz w:val="20"/>
          <w:szCs w:val="20"/>
        </w:rPr>
        <w:t xml:space="preserve">, and the genocidal destruction </w:t>
      </w:r>
      <w:r w:rsidR="00964FCC" w:rsidRPr="003A523E">
        <w:rPr>
          <w:rFonts w:ascii="Times New Roman" w:hAnsi="Times New Roman" w:cs="Times New Roman"/>
          <w:sz w:val="20"/>
          <w:szCs w:val="20"/>
        </w:rPr>
        <w:t>of whole cultures and peoples. Columbus</w:t>
      </w:r>
      <w:r w:rsidRPr="003A523E">
        <w:rPr>
          <w:rFonts w:ascii="Times New Roman" w:hAnsi="Times New Roman" w:cs="Times New Roman"/>
          <w:sz w:val="20"/>
          <w:szCs w:val="20"/>
        </w:rPr>
        <w:t xml:space="preserve"> </w:t>
      </w:r>
      <w:r w:rsidR="00964FCC" w:rsidRPr="003A523E">
        <w:rPr>
          <w:rFonts w:ascii="Times New Roman" w:hAnsi="Times New Roman" w:cs="Times New Roman"/>
          <w:sz w:val="20"/>
          <w:szCs w:val="20"/>
        </w:rPr>
        <w:t>Day</w:t>
      </w:r>
      <w:r w:rsidRPr="003A523E">
        <w:rPr>
          <w:rFonts w:ascii="Times New Roman" w:hAnsi="Times New Roman" w:cs="Times New Roman"/>
          <w:sz w:val="20"/>
          <w:szCs w:val="20"/>
        </w:rPr>
        <w:t xml:space="preserve"> to many Indigenous peoples has </w:t>
      </w:r>
      <w:r w:rsidR="00964FCC" w:rsidRPr="003A523E">
        <w:rPr>
          <w:rFonts w:ascii="Times New Roman" w:hAnsi="Times New Roman" w:cs="Times New Roman"/>
          <w:sz w:val="20"/>
          <w:szCs w:val="20"/>
        </w:rPr>
        <w:t>come to</w:t>
      </w:r>
      <w:r w:rsidRPr="003A523E">
        <w:rPr>
          <w:rFonts w:ascii="Times New Roman" w:hAnsi="Times New Roman" w:cs="Times New Roman"/>
          <w:sz w:val="20"/>
          <w:szCs w:val="20"/>
        </w:rPr>
        <w:t xml:space="preserve"> represent a huge legacy of suf</w:t>
      </w:r>
      <w:r w:rsidR="00964FCC" w:rsidRPr="003A523E">
        <w:rPr>
          <w:rFonts w:ascii="Times New Roman" w:hAnsi="Times New Roman" w:cs="Times New Roman"/>
          <w:sz w:val="20"/>
          <w:szCs w:val="20"/>
        </w:rPr>
        <w:t>fering an</w:t>
      </w:r>
      <w:r w:rsidRPr="003A523E">
        <w:rPr>
          <w:rFonts w:ascii="Times New Roman" w:hAnsi="Times New Roman" w:cs="Times New Roman"/>
          <w:sz w:val="20"/>
          <w:szCs w:val="20"/>
        </w:rPr>
        <w:t>d destruction. He sets this mod</w:t>
      </w:r>
      <w:r w:rsidR="00964FCC" w:rsidRPr="003A523E">
        <w:rPr>
          <w:rFonts w:ascii="Times New Roman" w:hAnsi="Times New Roman" w:cs="Times New Roman"/>
          <w:sz w:val="20"/>
          <w:szCs w:val="20"/>
        </w:rPr>
        <w:t>ern fra</w:t>
      </w:r>
      <w:r w:rsidRPr="003A523E">
        <w:rPr>
          <w:rFonts w:ascii="Times New Roman" w:hAnsi="Times New Roman" w:cs="Times New Roman"/>
          <w:sz w:val="20"/>
          <w:szCs w:val="20"/>
        </w:rPr>
        <w:t>mework of 500 years of coloniza</w:t>
      </w:r>
      <w:r w:rsidR="00964FCC" w:rsidRPr="003A523E">
        <w:rPr>
          <w:rFonts w:ascii="Times New Roman" w:hAnsi="Times New Roman" w:cs="Times New Roman"/>
          <w:sz w:val="20"/>
          <w:szCs w:val="20"/>
        </w:rPr>
        <w:t xml:space="preserve">tion of </w:t>
      </w:r>
      <w:r w:rsidRPr="003A523E">
        <w:rPr>
          <w:rFonts w:ascii="Times New Roman" w:hAnsi="Times New Roman" w:cs="Times New Roman"/>
          <w:sz w:val="20"/>
          <w:szCs w:val="20"/>
        </w:rPr>
        <w:t xml:space="preserve">the Indigenous peoples of North </w:t>
      </w:r>
      <w:r w:rsidR="00964FCC" w:rsidRPr="003A523E">
        <w:rPr>
          <w:rFonts w:ascii="Times New Roman" w:hAnsi="Times New Roman" w:cs="Times New Roman"/>
          <w:sz w:val="20"/>
          <w:szCs w:val="20"/>
        </w:rPr>
        <w:t xml:space="preserve">America </w:t>
      </w:r>
      <w:r w:rsidRPr="003A523E">
        <w:rPr>
          <w:rFonts w:ascii="Times New Roman" w:hAnsi="Times New Roman" w:cs="Times New Roman"/>
          <w:sz w:val="20"/>
          <w:szCs w:val="20"/>
        </w:rPr>
        <w:t xml:space="preserve">and defines the outer limits of </w:t>
      </w:r>
      <w:r w:rsidR="00964FCC" w:rsidRPr="003A523E">
        <w:rPr>
          <w:rFonts w:ascii="Times New Roman" w:hAnsi="Times New Roman" w:cs="Times New Roman"/>
          <w:sz w:val="20"/>
          <w:szCs w:val="20"/>
        </w:rPr>
        <w:t>that legacy,</w:t>
      </w:r>
      <w:r w:rsidRPr="003A523E">
        <w:rPr>
          <w:rFonts w:ascii="Times New Roman" w:hAnsi="Times New Roman" w:cs="Times New Roman"/>
          <w:sz w:val="20"/>
          <w:szCs w:val="20"/>
        </w:rPr>
        <w:t xml:space="preserve"> which is the </w:t>
      </w:r>
      <w:proofErr w:type="gramStart"/>
      <w:r w:rsidRPr="003A523E">
        <w:rPr>
          <w:rFonts w:ascii="Times New Roman" w:hAnsi="Times New Roman" w:cs="Times New Roman"/>
          <w:sz w:val="20"/>
          <w:szCs w:val="20"/>
        </w:rPr>
        <w:t>total destruction</w:t>
      </w:r>
      <w:proofErr w:type="gramEnd"/>
      <w:r w:rsidRPr="003A523E">
        <w:rPr>
          <w:rFonts w:ascii="Times New Roman" w:hAnsi="Times New Roman" w:cs="Times New Roman"/>
          <w:sz w:val="20"/>
          <w:szCs w:val="20"/>
        </w:rPr>
        <w:t xml:space="preserve"> of Indigenous </w:t>
      </w:r>
      <w:r w:rsidR="00964FCC" w:rsidRPr="003A523E">
        <w:rPr>
          <w:rFonts w:ascii="Times New Roman" w:hAnsi="Times New Roman" w:cs="Times New Roman"/>
          <w:sz w:val="20"/>
          <w:szCs w:val="20"/>
        </w:rPr>
        <w:t>cultures.</w:t>
      </w:r>
      <w:r w:rsidR="00286BCC" w:rsidRPr="003A523E">
        <w:rPr>
          <w:rStyle w:val="FootnoteReference"/>
          <w:rFonts w:ascii="Times New Roman" w:hAnsi="Times New Roman" w:cs="Times New Roman"/>
          <w:sz w:val="20"/>
          <w:szCs w:val="20"/>
        </w:rPr>
        <w:footnoteReference w:id="4"/>
      </w:r>
    </w:p>
    <w:p w14:paraId="328D06CF" w14:textId="77777777" w:rsidR="00EE6278" w:rsidRDefault="00EE6278" w:rsidP="00EE6278">
      <w:pPr>
        <w:spacing w:line="240" w:lineRule="auto"/>
        <w:rPr>
          <w:rFonts w:ascii="Times New Roman" w:hAnsi="Times New Roman" w:cs="Times New Roman"/>
          <w:sz w:val="24"/>
          <w:szCs w:val="24"/>
        </w:rPr>
      </w:pPr>
    </w:p>
    <w:p w14:paraId="674B12F5" w14:textId="77777777" w:rsidR="00EE6278" w:rsidRDefault="00EE6278" w:rsidP="00EE6278">
      <w:pPr>
        <w:rPr>
          <w:rFonts w:ascii="Times New Roman" w:hAnsi="Times New Roman" w:cs="Times New Roman"/>
          <w:sz w:val="24"/>
          <w:szCs w:val="24"/>
        </w:rPr>
      </w:pPr>
      <w:r>
        <w:rPr>
          <w:rFonts w:ascii="Times New Roman" w:hAnsi="Times New Roman" w:cs="Times New Roman"/>
          <w:sz w:val="24"/>
          <w:szCs w:val="24"/>
        </w:rPr>
        <w:t xml:space="preserve">Clearly, Indigenous People’s Day serves as a direct challenge </w:t>
      </w:r>
      <w:r w:rsidR="00CC4D38">
        <w:rPr>
          <w:rFonts w:ascii="Times New Roman" w:hAnsi="Times New Roman" w:cs="Times New Roman"/>
          <w:sz w:val="24"/>
          <w:szCs w:val="24"/>
        </w:rPr>
        <w:t>to dominant narratives of A</w:t>
      </w:r>
      <w:r w:rsidR="00B77D7B">
        <w:rPr>
          <w:rFonts w:ascii="Times New Roman" w:hAnsi="Times New Roman" w:cs="Times New Roman"/>
          <w:sz w:val="24"/>
          <w:szCs w:val="24"/>
        </w:rPr>
        <w:t>merican history that tend to minimize the</w:t>
      </w:r>
      <w:r w:rsidR="00327C6B">
        <w:rPr>
          <w:rFonts w:ascii="Times New Roman" w:hAnsi="Times New Roman" w:cs="Times New Roman"/>
          <w:sz w:val="24"/>
          <w:szCs w:val="24"/>
        </w:rPr>
        <w:t xml:space="preserve"> destruction</w:t>
      </w:r>
      <w:r w:rsidR="00B77D7B">
        <w:rPr>
          <w:rFonts w:ascii="Times New Roman" w:hAnsi="Times New Roman" w:cs="Times New Roman"/>
          <w:sz w:val="24"/>
          <w:szCs w:val="24"/>
        </w:rPr>
        <w:t xml:space="preserve"> of indigenous </w:t>
      </w:r>
      <w:r w:rsidR="001B294D">
        <w:rPr>
          <w:rFonts w:ascii="Times New Roman" w:hAnsi="Times New Roman" w:cs="Times New Roman"/>
          <w:sz w:val="24"/>
          <w:szCs w:val="24"/>
        </w:rPr>
        <w:t>peoples</w:t>
      </w:r>
      <w:r w:rsidR="00D1661C">
        <w:rPr>
          <w:rFonts w:ascii="Times New Roman" w:hAnsi="Times New Roman" w:cs="Times New Roman"/>
          <w:sz w:val="24"/>
          <w:szCs w:val="24"/>
        </w:rPr>
        <w:t xml:space="preserve"> and cultures</w:t>
      </w:r>
      <w:r w:rsidR="001B294D">
        <w:rPr>
          <w:rFonts w:ascii="Times New Roman" w:hAnsi="Times New Roman" w:cs="Times New Roman"/>
          <w:sz w:val="24"/>
          <w:szCs w:val="24"/>
        </w:rPr>
        <w:t xml:space="preserve"> </w:t>
      </w:r>
      <w:r w:rsidR="000D5A39">
        <w:rPr>
          <w:rFonts w:ascii="Times New Roman" w:hAnsi="Times New Roman" w:cs="Times New Roman"/>
          <w:sz w:val="24"/>
          <w:szCs w:val="24"/>
        </w:rPr>
        <w:t>through</w:t>
      </w:r>
      <w:r w:rsidR="00AD3009">
        <w:rPr>
          <w:rFonts w:ascii="Times New Roman" w:hAnsi="Times New Roman" w:cs="Times New Roman"/>
          <w:sz w:val="24"/>
          <w:szCs w:val="24"/>
        </w:rPr>
        <w:t xml:space="preserve"> colonization</w:t>
      </w:r>
      <w:r w:rsidR="001B294D">
        <w:rPr>
          <w:rFonts w:ascii="Times New Roman" w:hAnsi="Times New Roman" w:cs="Times New Roman"/>
          <w:sz w:val="24"/>
          <w:szCs w:val="24"/>
        </w:rPr>
        <w:t xml:space="preserve">, and includes the economic exploitation and marginalization of indigenous peoples </w:t>
      </w:r>
      <w:r w:rsidR="000D5A39">
        <w:rPr>
          <w:rFonts w:ascii="Times New Roman" w:hAnsi="Times New Roman" w:cs="Times New Roman"/>
          <w:sz w:val="24"/>
          <w:szCs w:val="24"/>
        </w:rPr>
        <w:t>through</w:t>
      </w:r>
      <w:r w:rsidR="004F29DA">
        <w:rPr>
          <w:rFonts w:ascii="Times New Roman" w:hAnsi="Times New Roman" w:cs="Times New Roman"/>
          <w:sz w:val="24"/>
          <w:szCs w:val="24"/>
        </w:rPr>
        <w:t xml:space="preserve"> capitalist enterprise </w:t>
      </w:r>
      <w:r w:rsidR="001B294D">
        <w:rPr>
          <w:rFonts w:ascii="Times New Roman" w:hAnsi="Times New Roman" w:cs="Times New Roman"/>
          <w:sz w:val="24"/>
          <w:szCs w:val="24"/>
        </w:rPr>
        <w:t>within its indictment.</w:t>
      </w:r>
    </w:p>
    <w:p w14:paraId="46232016" w14:textId="77777777" w:rsidR="004028B4" w:rsidRDefault="003014CD" w:rsidP="00071183">
      <w:pPr>
        <w:rPr>
          <w:rFonts w:ascii="Times New Roman" w:hAnsi="Times New Roman" w:cs="Times New Roman"/>
          <w:sz w:val="24"/>
          <w:szCs w:val="24"/>
        </w:rPr>
      </w:pPr>
      <w:r>
        <w:rPr>
          <w:rFonts w:ascii="Times New Roman" w:hAnsi="Times New Roman" w:cs="Times New Roman"/>
          <w:sz w:val="24"/>
          <w:szCs w:val="24"/>
        </w:rPr>
        <w:tab/>
        <w:t xml:space="preserve">Still, while such a conceptualization of history </w:t>
      </w:r>
      <w:r w:rsidR="004F33BC">
        <w:rPr>
          <w:rFonts w:ascii="Times New Roman" w:hAnsi="Times New Roman" w:cs="Times New Roman"/>
          <w:sz w:val="24"/>
          <w:szCs w:val="24"/>
        </w:rPr>
        <w:t>certainly has merit</w:t>
      </w:r>
      <w:r>
        <w:rPr>
          <w:rFonts w:ascii="Times New Roman" w:hAnsi="Times New Roman" w:cs="Times New Roman"/>
          <w:sz w:val="24"/>
          <w:szCs w:val="24"/>
        </w:rPr>
        <w:t xml:space="preserve"> when comparing Native and European cultures</w:t>
      </w:r>
      <w:r w:rsidRPr="00B216C9">
        <w:rPr>
          <w:rFonts w:ascii="Times New Roman" w:hAnsi="Times New Roman" w:cs="Times New Roman"/>
          <w:sz w:val="24"/>
          <w:szCs w:val="24"/>
        </w:rPr>
        <w:t>,</w:t>
      </w:r>
      <w:r>
        <w:rPr>
          <w:rFonts w:ascii="Times New Roman" w:hAnsi="Times New Roman" w:cs="Times New Roman"/>
          <w:sz w:val="24"/>
          <w:szCs w:val="24"/>
        </w:rPr>
        <w:t xml:space="preserve"> and has often proved useful within indigenous rights struggles in capitalist society, </w:t>
      </w:r>
      <w:r w:rsidR="001A69E9">
        <w:rPr>
          <w:rFonts w:ascii="Times New Roman" w:hAnsi="Times New Roman" w:cs="Times New Roman"/>
          <w:sz w:val="24"/>
          <w:szCs w:val="24"/>
        </w:rPr>
        <w:t xml:space="preserve">it is by no means the only lens through which </w:t>
      </w:r>
      <w:r w:rsidR="00976F6B">
        <w:rPr>
          <w:rFonts w:ascii="Times New Roman" w:hAnsi="Times New Roman" w:cs="Times New Roman"/>
          <w:sz w:val="24"/>
          <w:szCs w:val="24"/>
        </w:rPr>
        <w:t xml:space="preserve">to view </w:t>
      </w:r>
      <w:r w:rsidR="001A69E9">
        <w:rPr>
          <w:rFonts w:ascii="Times New Roman" w:hAnsi="Times New Roman" w:cs="Times New Roman"/>
          <w:sz w:val="24"/>
          <w:szCs w:val="24"/>
        </w:rPr>
        <w:t>tribal</w:t>
      </w:r>
      <w:r w:rsidR="00237C41">
        <w:rPr>
          <w:rFonts w:ascii="Times New Roman" w:hAnsi="Times New Roman" w:cs="Times New Roman"/>
          <w:sz w:val="24"/>
          <w:szCs w:val="24"/>
        </w:rPr>
        <w:t xml:space="preserve"> economic</w:t>
      </w:r>
      <w:r w:rsidR="00976F6B">
        <w:rPr>
          <w:rFonts w:ascii="Times New Roman" w:hAnsi="Times New Roman" w:cs="Times New Roman"/>
          <w:sz w:val="24"/>
          <w:szCs w:val="24"/>
        </w:rPr>
        <w:t xml:space="preserve"> histories</w:t>
      </w:r>
      <w:r w:rsidR="001A69E9">
        <w:rPr>
          <w:rFonts w:ascii="Times New Roman" w:hAnsi="Times New Roman" w:cs="Times New Roman"/>
          <w:sz w:val="24"/>
          <w:szCs w:val="24"/>
        </w:rPr>
        <w:t xml:space="preserve">. </w:t>
      </w:r>
      <w:r w:rsidR="00237C41">
        <w:rPr>
          <w:rFonts w:ascii="Times New Roman" w:hAnsi="Times New Roman" w:cs="Times New Roman"/>
          <w:sz w:val="24"/>
          <w:szCs w:val="24"/>
        </w:rPr>
        <w:t>Some scholars have argued that many</w:t>
      </w:r>
      <w:r w:rsidR="001A69E9">
        <w:rPr>
          <w:rFonts w:ascii="Times New Roman" w:hAnsi="Times New Roman" w:cs="Times New Roman"/>
          <w:sz w:val="24"/>
          <w:szCs w:val="24"/>
        </w:rPr>
        <w:t xml:space="preserve"> pre-colonial North Amer</w:t>
      </w:r>
      <w:r w:rsidR="004028B4">
        <w:rPr>
          <w:rFonts w:ascii="Times New Roman" w:hAnsi="Times New Roman" w:cs="Times New Roman"/>
          <w:sz w:val="24"/>
          <w:szCs w:val="24"/>
        </w:rPr>
        <w:t>ican indigenous groups</w:t>
      </w:r>
      <w:r w:rsidR="00237C41">
        <w:rPr>
          <w:rFonts w:ascii="Times New Roman" w:hAnsi="Times New Roman" w:cs="Times New Roman"/>
          <w:sz w:val="24"/>
          <w:szCs w:val="24"/>
        </w:rPr>
        <w:t xml:space="preserve"> did in fact engage in </w:t>
      </w:r>
      <w:r w:rsidR="00237C41" w:rsidRPr="00237C41">
        <w:rPr>
          <w:rFonts w:ascii="Times New Roman" w:hAnsi="Times New Roman" w:cs="Times New Roman"/>
          <w:sz w:val="24"/>
          <w:szCs w:val="24"/>
        </w:rPr>
        <w:t xml:space="preserve">“market” driven economic practices </w:t>
      </w:r>
      <w:r w:rsidR="00062BB7">
        <w:rPr>
          <w:rFonts w:ascii="Times New Roman" w:hAnsi="Times New Roman" w:cs="Times New Roman"/>
          <w:sz w:val="24"/>
          <w:szCs w:val="24"/>
        </w:rPr>
        <w:t xml:space="preserve">to various extents, largely </w:t>
      </w:r>
      <w:r w:rsidR="00237C41" w:rsidRPr="00237C41">
        <w:rPr>
          <w:rFonts w:ascii="Times New Roman" w:hAnsi="Times New Roman" w:cs="Times New Roman"/>
          <w:sz w:val="24"/>
          <w:szCs w:val="24"/>
        </w:rPr>
        <w:t xml:space="preserve">through tribal trading </w:t>
      </w:r>
      <w:r w:rsidR="00237C41" w:rsidRPr="00237C41">
        <w:rPr>
          <w:rFonts w:ascii="Times New Roman" w:hAnsi="Times New Roman" w:cs="Times New Roman"/>
          <w:sz w:val="24"/>
          <w:szCs w:val="24"/>
        </w:rPr>
        <w:lastRenderedPageBreak/>
        <w:t>networks and systems of currency that spann</w:t>
      </w:r>
      <w:r w:rsidR="00003970">
        <w:rPr>
          <w:rFonts w:ascii="Times New Roman" w:hAnsi="Times New Roman" w:cs="Times New Roman"/>
          <w:sz w:val="24"/>
          <w:szCs w:val="24"/>
        </w:rPr>
        <w:t>ed great distances (Smith, 2000, C</w:t>
      </w:r>
      <w:r w:rsidR="00237C41" w:rsidRPr="00237C41">
        <w:rPr>
          <w:rFonts w:ascii="Times New Roman" w:hAnsi="Times New Roman" w:cs="Times New Roman"/>
          <w:sz w:val="24"/>
          <w:szCs w:val="24"/>
        </w:rPr>
        <w:t>h</w:t>
      </w:r>
      <w:r w:rsidR="00003970">
        <w:rPr>
          <w:rFonts w:ascii="Times New Roman" w:hAnsi="Times New Roman" w:cs="Times New Roman"/>
          <w:sz w:val="24"/>
          <w:szCs w:val="24"/>
        </w:rPr>
        <w:t xml:space="preserve">apter </w:t>
      </w:r>
      <w:r w:rsidR="00237C41" w:rsidRPr="00237C41">
        <w:rPr>
          <w:rFonts w:ascii="Times New Roman" w:hAnsi="Times New Roman" w:cs="Times New Roman"/>
          <w:sz w:val="24"/>
          <w:szCs w:val="24"/>
        </w:rPr>
        <w:t>2; Miller, 2001)</w:t>
      </w:r>
      <w:r w:rsidR="0042335D">
        <w:rPr>
          <w:rFonts w:ascii="Times New Roman" w:hAnsi="Times New Roman" w:cs="Times New Roman"/>
          <w:sz w:val="24"/>
          <w:szCs w:val="24"/>
        </w:rPr>
        <w:t xml:space="preserve">. Research has also </w:t>
      </w:r>
      <w:r w:rsidR="001C385F">
        <w:rPr>
          <w:rFonts w:ascii="Times New Roman" w:hAnsi="Times New Roman" w:cs="Times New Roman"/>
          <w:sz w:val="24"/>
          <w:szCs w:val="24"/>
        </w:rPr>
        <w:t>shown</w:t>
      </w:r>
      <w:r w:rsidR="004028B4">
        <w:rPr>
          <w:rFonts w:ascii="Times New Roman" w:hAnsi="Times New Roman" w:cs="Times New Roman"/>
          <w:sz w:val="24"/>
          <w:szCs w:val="24"/>
        </w:rPr>
        <w:t xml:space="preserve"> that indigenous peoples </w:t>
      </w:r>
      <w:r w:rsidR="00237C41">
        <w:rPr>
          <w:rFonts w:ascii="Times New Roman" w:hAnsi="Times New Roman" w:cs="Times New Roman"/>
          <w:sz w:val="24"/>
          <w:szCs w:val="24"/>
        </w:rPr>
        <w:t>greatly impact</w:t>
      </w:r>
      <w:r w:rsidR="00071183">
        <w:rPr>
          <w:rFonts w:ascii="Times New Roman" w:hAnsi="Times New Roman" w:cs="Times New Roman"/>
          <w:sz w:val="24"/>
          <w:szCs w:val="24"/>
        </w:rPr>
        <w:t>ed</w:t>
      </w:r>
      <w:r w:rsidR="001A69E9">
        <w:rPr>
          <w:rFonts w:ascii="Times New Roman" w:hAnsi="Times New Roman" w:cs="Times New Roman"/>
          <w:sz w:val="24"/>
          <w:szCs w:val="24"/>
        </w:rPr>
        <w:t xml:space="preserve"> their natur</w:t>
      </w:r>
      <w:r w:rsidR="00237C41">
        <w:rPr>
          <w:rFonts w:ascii="Times New Roman" w:hAnsi="Times New Roman" w:cs="Times New Roman"/>
          <w:sz w:val="24"/>
          <w:szCs w:val="24"/>
        </w:rPr>
        <w:t>al environments</w:t>
      </w:r>
      <w:r w:rsidR="001C385F">
        <w:rPr>
          <w:rFonts w:ascii="Times New Roman" w:hAnsi="Times New Roman" w:cs="Times New Roman"/>
          <w:sz w:val="24"/>
          <w:szCs w:val="24"/>
        </w:rPr>
        <w:t xml:space="preserve"> through agricultural practices</w:t>
      </w:r>
      <w:r w:rsidR="004028B4">
        <w:rPr>
          <w:rFonts w:ascii="Times New Roman" w:hAnsi="Times New Roman" w:cs="Times New Roman"/>
          <w:sz w:val="24"/>
          <w:szCs w:val="24"/>
        </w:rPr>
        <w:t>,</w:t>
      </w:r>
      <w:r w:rsidR="001C385F">
        <w:rPr>
          <w:rFonts w:ascii="Times New Roman" w:hAnsi="Times New Roman" w:cs="Times New Roman"/>
          <w:sz w:val="24"/>
          <w:szCs w:val="24"/>
        </w:rPr>
        <w:t xml:space="preserve"> </w:t>
      </w:r>
      <w:r w:rsidR="0042335D">
        <w:rPr>
          <w:rFonts w:ascii="Times New Roman" w:hAnsi="Times New Roman" w:cs="Times New Roman"/>
          <w:sz w:val="24"/>
          <w:szCs w:val="24"/>
        </w:rPr>
        <w:t xml:space="preserve">with </w:t>
      </w:r>
      <w:r w:rsidR="001C385F">
        <w:rPr>
          <w:rFonts w:ascii="Times New Roman" w:hAnsi="Times New Roman" w:cs="Times New Roman"/>
          <w:sz w:val="24"/>
          <w:szCs w:val="24"/>
        </w:rPr>
        <w:t>evidence pointing to both “</w:t>
      </w:r>
      <w:r w:rsidR="001C385F" w:rsidRPr="001C385F">
        <w:rPr>
          <w:rFonts w:ascii="Times New Roman" w:hAnsi="Times New Roman" w:cs="Times New Roman"/>
          <w:sz w:val="24"/>
          <w:szCs w:val="24"/>
        </w:rPr>
        <w:t>an environmental framework of su</w:t>
      </w:r>
      <w:r w:rsidR="001C385F">
        <w:rPr>
          <w:rFonts w:ascii="Times New Roman" w:hAnsi="Times New Roman" w:cs="Times New Roman"/>
          <w:sz w:val="24"/>
          <w:szCs w:val="24"/>
        </w:rPr>
        <w:t xml:space="preserve">stainable development” </w:t>
      </w:r>
      <w:r w:rsidR="00237C41">
        <w:rPr>
          <w:rFonts w:ascii="Times New Roman" w:hAnsi="Times New Roman" w:cs="Times New Roman"/>
          <w:sz w:val="24"/>
          <w:szCs w:val="24"/>
        </w:rPr>
        <w:t>(Smith, 2000</w:t>
      </w:r>
      <w:r w:rsidR="00003970">
        <w:rPr>
          <w:rFonts w:ascii="Times New Roman" w:hAnsi="Times New Roman" w:cs="Times New Roman"/>
          <w:sz w:val="24"/>
          <w:szCs w:val="24"/>
        </w:rPr>
        <w:t>, p.</w:t>
      </w:r>
      <w:r w:rsidR="001C385F">
        <w:rPr>
          <w:rFonts w:ascii="Times New Roman" w:hAnsi="Times New Roman" w:cs="Times New Roman"/>
          <w:sz w:val="24"/>
          <w:szCs w:val="24"/>
        </w:rPr>
        <w:t xml:space="preserve"> 32</w:t>
      </w:r>
      <w:r w:rsidR="00237C41">
        <w:rPr>
          <w:rFonts w:ascii="Times New Roman" w:hAnsi="Times New Roman" w:cs="Times New Roman"/>
          <w:sz w:val="24"/>
          <w:szCs w:val="24"/>
        </w:rPr>
        <w:t>)</w:t>
      </w:r>
      <w:r w:rsidR="001C385F">
        <w:rPr>
          <w:rFonts w:ascii="Times New Roman" w:hAnsi="Times New Roman" w:cs="Times New Roman"/>
          <w:sz w:val="24"/>
          <w:szCs w:val="24"/>
        </w:rPr>
        <w:t>, as well as erosion and deforestation (</w:t>
      </w:r>
      <w:proofErr w:type="spellStart"/>
      <w:r w:rsidR="001C385F">
        <w:rPr>
          <w:rFonts w:ascii="Times New Roman" w:hAnsi="Times New Roman" w:cs="Times New Roman"/>
          <w:sz w:val="24"/>
          <w:szCs w:val="24"/>
        </w:rPr>
        <w:t>Denevan</w:t>
      </w:r>
      <w:proofErr w:type="spellEnd"/>
      <w:r w:rsidR="001C385F">
        <w:rPr>
          <w:rFonts w:ascii="Times New Roman" w:hAnsi="Times New Roman" w:cs="Times New Roman"/>
          <w:sz w:val="24"/>
          <w:szCs w:val="24"/>
        </w:rPr>
        <w:t>, 1994).</w:t>
      </w:r>
      <w:r w:rsidR="001A69E9">
        <w:rPr>
          <w:rFonts w:ascii="Times New Roman" w:hAnsi="Times New Roman" w:cs="Times New Roman"/>
          <w:sz w:val="24"/>
          <w:szCs w:val="24"/>
        </w:rPr>
        <w:t xml:space="preserve"> </w:t>
      </w:r>
      <w:r w:rsidR="001C385F">
        <w:rPr>
          <w:rFonts w:ascii="Times New Roman" w:hAnsi="Times New Roman" w:cs="Times New Roman"/>
          <w:sz w:val="24"/>
          <w:szCs w:val="24"/>
        </w:rPr>
        <w:t xml:space="preserve">Finally, </w:t>
      </w:r>
      <w:r w:rsidR="0042335D">
        <w:rPr>
          <w:rFonts w:ascii="Times New Roman" w:hAnsi="Times New Roman" w:cs="Times New Roman"/>
          <w:sz w:val="24"/>
          <w:szCs w:val="24"/>
        </w:rPr>
        <w:t>m</w:t>
      </w:r>
      <w:r w:rsidR="0042335D" w:rsidRPr="0042335D">
        <w:rPr>
          <w:rFonts w:ascii="Times New Roman" w:hAnsi="Times New Roman" w:cs="Times New Roman"/>
          <w:sz w:val="24"/>
          <w:szCs w:val="24"/>
        </w:rPr>
        <w:t xml:space="preserve">any tribes of the eastern woodlands </w:t>
      </w:r>
      <w:proofErr w:type="gramStart"/>
      <w:r w:rsidR="0042335D" w:rsidRPr="0042335D">
        <w:rPr>
          <w:rFonts w:ascii="Times New Roman" w:hAnsi="Times New Roman" w:cs="Times New Roman"/>
          <w:sz w:val="24"/>
          <w:szCs w:val="24"/>
        </w:rPr>
        <w:t xml:space="preserve">in particular </w:t>
      </w:r>
      <w:r w:rsidR="00237C41" w:rsidRPr="00237C41">
        <w:rPr>
          <w:rFonts w:ascii="Times New Roman" w:hAnsi="Times New Roman" w:cs="Times New Roman"/>
          <w:sz w:val="24"/>
          <w:szCs w:val="24"/>
        </w:rPr>
        <w:t>were</w:t>
      </w:r>
      <w:proofErr w:type="gramEnd"/>
      <w:r w:rsidR="00237C41" w:rsidRPr="00237C41">
        <w:rPr>
          <w:rFonts w:ascii="Times New Roman" w:hAnsi="Times New Roman" w:cs="Times New Roman"/>
          <w:sz w:val="24"/>
          <w:szCs w:val="24"/>
        </w:rPr>
        <w:t xml:space="preserve"> quite large, sedentary, and agrarian, with matriarchal hierarchies based on ki</w:t>
      </w:r>
      <w:r w:rsidR="00003970">
        <w:rPr>
          <w:rFonts w:ascii="Times New Roman" w:hAnsi="Times New Roman" w:cs="Times New Roman"/>
          <w:sz w:val="24"/>
          <w:szCs w:val="24"/>
        </w:rPr>
        <w:t>nships structures (Oswalt, 2009, p.</w:t>
      </w:r>
      <w:r w:rsidR="00237C41" w:rsidRPr="00237C41">
        <w:rPr>
          <w:rFonts w:ascii="Times New Roman" w:hAnsi="Times New Roman" w:cs="Times New Roman"/>
          <w:sz w:val="24"/>
          <w:szCs w:val="24"/>
        </w:rPr>
        <w:t xml:space="preserve"> 374-460)</w:t>
      </w:r>
      <w:r w:rsidR="00237C41">
        <w:rPr>
          <w:rFonts w:ascii="Times New Roman" w:hAnsi="Times New Roman" w:cs="Times New Roman"/>
          <w:sz w:val="24"/>
          <w:szCs w:val="24"/>
        </w:rPr>
        <w:t>.</w:t>
      </w:r>
      <w:r w:rsidR="001A69E9">
        <w:rPr>
          <w:rFonts w:ascii="Times New Roman" w:hAnsi="Times New Roman" w:cs="Times New Roman"/>
          <w:sz w:val="24"/>
          <w:szCs w:val="24"/>
        </w:rPr>
        <w:t xml:space="preserve"> </w:t>
      </w:r>
    </w:p>
    <w:p w14:paraId="4C92D916" w14:textId="77777777" w:rsidR="003014CD" w:rsidRDefault="004028B4" w:rsidP="004028B4">
      <w:pPr>
        <w:ind w:firstLine="720"/>
        <w:rPr>
          <w:rFonts w:ascii="Times New Roman" w:hAnsi="Times New Roman" w:cs="Times New Roman"/>
          <w:sz w:val="24"/>
          <w:szCs w:val="24"/>
        </w:rPr>
      </w:pPr>
      <w:r>
        <w:rPr>
          <w:rFonts w:ascii="Times New Roman" w:hAnsi="Times New Roman" w:cs="Times New Roman"/>
          <w:sz w:val="24"/>
          <w:szCs w:val="24"/>
        </w:rPr>
        <w:t>A</w:t>
      </w:r>
      <w:r w:rsidR="00237C41">
        <w:rPr>
          <w:rFonts w:ascii="Times New Roman" w:hAnsi="Times New Roman" w:cs="Times New Roman"/>
          <w:sz w:val="24"/>
          <w:szCs w:val="24"/>
        </w:rPr>
        <w:t xml:space="preserve">fter contact with Europeans, </w:t>
      </w:r>
      <w:r w:rsidR="00237C41" w:rsidRPr="00237C41">
        <w:rPr>
          <w:rFonts w:ascii="Times New Roman" w:hAnsi="Times New Roman" w:cs="Times New Roman"/>
          <w:sz w:val="24"/>
          <w:szCs w:val="24"/>
        </w:rPr>
        <w:t>many Native groups</w:t>
      </w:r>
      <w:r>
        <w:rPr>
          <w:rFonts w:ascii="Times New Roman" w:hAnsi="Times New Roman" w:cs="Times New Roman"/>
          <w:sz w:val="24"/>
          <w:szCs w:val="24"/>
        </w:rPr>
        <w:t xml:space="preserve"> also</w:t>
      </w:r>
      <w:r w:rsidR="00237C41" w:rsidRPr="00237C41">
        <w:rPr>
          <w:rFonts w:ascii="Times New Roman" w:hAnsi="Times New Roman" w:cs="Times New Roman"/>
          <w:sz w:val="24"/>
          <w:szCs w:val="24"/>
        </w:rPr>
        <w:t xml:space="preserve"> sought to gain </w:t>
      </w:r>
      <w:r w:rsidR="00871078">
        <w:rPr>
          <w:rFonts w:ascii="Times New Roman" w:hAnsi="Times New Roman" w:cs="Times New Roman"/>
          <w:sz w:val="24"/>
          <w:szCs w:val="24"/>
        </w:rPr>
        <w:t>economically from colonizers</w:t>
      </w:r>
      <w:r w:rsidR="003B3BBC">
        <w:rPr>
          <w:rFonts w:ascii="Times New Roman" w:hAnsi="Times New Roman" w:cs="Times New Roman"/>
          <w:sz w:val="24"/>
          <w:szCs w:val="24"/>
        </w:rPr>
        <w:t>, and even found some aspects of Euro</w:t>
      </w:r>
      <w:r w:rsidR="00F32470">
        <w:rPr>
          <w:rFonts w:ascii="Times New Roman" w:hAnsi="Times New Roman" w:cs="Times New Roman"/>
          <w:sz w:val="24"/>
          <w:szCs w:val="24"/>
        </w:rPr>
        <w:t>pean economic culture appealing. For instance, the “Five Tribes” of the southeast were particularly unique in their embrace of</w:t>
      </w:r>
      <w:r w:rsidR="00F32470" w:rsidRPr="00F32470">
        <w:rPr>
          <w:rFonts w:ascii="Times New Roman" w:hAnsi="Times New Roman" w:cs="Times New Roman"/>
          <w:sz w:val="24"/>
          <w:szCs w:val="24"/>
        </w:rPr>
        <w:t xml:space="preserve"> written language (Walker and </w:t>
      </w:r>
      <w:proofErr w:type="spellStart"/>
      <w:r w:rsidR="00F32470" w:rsidRPr="00F32470">
        <w:rPr>
          <w:rFonts w:ascii="Times New Roman" w:hAnsi="Times New Roman" w:cs="Times New Roman"/>
          <w:sz w:val="24"/>
          <w:szCs w:val="24"/>
        </w:rPr>
        <w:t>Sarbaugh</w:t>
      </w:r>
      <w:proofErr w:type="spellEnd"/>
      <w:r w:rsidR="00F32470" w:rsidRPr="00F32470">
        <w:rPr>
          <w:rFonts w:ascii="Times New Roman" w:hAnsi="Times New Roman" w:cs="Times New Roman"/>
          <w:sz w:val="24"/>
          <w:szCs w:val="24"/>
        </w:rPr>
        <w:t>, 1993), westernized governance (Foreman, 1989), plantation agricu</w:t>
      </w:r>
      <w:r w:rsidR="00F32470">
        <w:rPr>
          <w:rFonts w:ascii="Times New Roman" w:hAnsi="Times New Roman" w:cs="Times New Roman"/>
          <w:sz w:val="24"/>
          <w:szCs w:val="24"/>
        </w:rPr>
        <w:t xml:space="preserve">lture (Harmon, 2010), </w:t>
      </w:r>
      <w:r w:rsidR="00F32470" w:rsidRPr="00F32470">
        <w:rPr>
          <w:rFonts w:ascii="Times New Roman" w:hAnsi="Times New Roman" w:cs="Times New Roman"/>
          <w:sz w:val="24"/>
          <w:szCs w:val="24"/>
        </w:rPr>
        <w:t xml:space="preserve">market-oriented economic pursuits </w:t>
      </w:r>
      <w:r w:rsidR="00F32470">
        <w:rPr>
          <w:rFonts w:ascii="Times New Roman" w:hAnsi="Times New Roman" w:cs="Times New Roman"/>
          <w:sz w:val="24"/>
          <w:szCs w:val="24"/>
        </w:rPr>
        <w:t>(Piker, 2004), and even</w:t>
      </w:r>
      <w:r w:rsidR="00DF17CE">
        <w:rPr>
          <w:rFonts w:ascii="Times New Roman" w:hAnsi="Times New Roman" w:cs="Times New Roman"/>
          <w:sz w:val="24"/>
          <w:szCs w:val="24"/>
        </w:rPr>
        <w:t xml:space="preserve"> in their high</w:t>
      </w:r>
      <w:r w:rsidR="00F32470">
        <w:rPr>
          <w:rFonts w:ascii="Times New Roman" w:hAnsi="Times New Roman" w:cs="Times New Roman"/>
          <w:sz w:val="24"/>
          <w:szCs w:val="24"/>
        </w:rPr>
        <w:t xml:space="preserve"> </w:t>
      </w:r>
      <w:r w:rsidR="00DF17CE">
        <w:rPr>
          <w:rFonts w:ascii="Times New Roman" w:hAnsi="Times New Roman" w:cs="Times New Roman"/>
          <w:sz w:val="24"/>
          <w:szCs w:val="24"/>
        </w:rPr>
        <w:t xml:space="preserve">rates of intermarriage with whites </w:t>
      </w:r>
      <w:r w:rsidR="00F32470">
        <w:rPr>
          <w:rFonts w:ascii="Times New Roman" w:hAnsi="Times New Roman" w:cs="Times New Roman"/>
          <w:sz w:val="24"/>
          <w:szCs w:val="24"/>
        </w:rPr>
        <w:t xml:space="preserve">(Foreman, 1989). </w:t>
      </w:r>
      <w:r w:rsidR="00003970">
        <w:rPr>
          <w:rFonts w:ascii="Times New Roman" w:hAnsi="Times New Roman" w:cs="Times New Roman"/>
          <w:sz w:val="24"/>
          <w:szCs w:val="24"/>
        </w:rPr>
        <w:t xml:space="preserve">Harmon (2010, Chapter </w:t>
      </w:r>
      <w:r w:rsidR="00071183" w:rsidRPr="00071183">
        <w:rPr>
          <w:rFonts w:ascii="Times New Roman" w:hAnsi="Times New Roman" w:cs="Times New Roman"/>
          <w:sz w:val="24"/>
          <w:szCs w:val="24"/>
        </w:rPr>
        <w:t>2) has shown how leaders in the “Five Tribes”</w:t>
      </w:r>
      <w:r w:rsidR="00F32470">
        <w:rPr>
          <w:rFonts w:ascii="Times New Roman" w:hAnsi="Times New Roman" w:cs="Times New Roman"/>
          <w:sz w:val="24"/>
          <w:szCs w:val="24"/>
        </w:rPr>
        <w:t xml:space="preserve"> </w:t>
      </w:r>
      <w:r w:rsidR="00071183" w:rsidRPr="00071183">
        <w:rPr>
          <w:rFonts w:ascii="Times New Roman" w:hAnsi="Times New Roman" w:cs="Times New Roman"/>
          <w:sz w:val="24"/>
          <w:szCs w:val="24"/>
        </w:rPr>
        <w:t>embraced individual accumulation in order to demonstrate status as a generous redistributor of wealth</w:t>
      </w:r>
      <w:r w:rsidR="00FC198B">
        <w:rPr>
          <w:rFonts w:ascii="Times New Roman" w:hAnsi="Times New Roman" w:cs="Times New Roman"/>
          <w:sz w:val="24"/>
          <w:szCs w:val="24"/>
        </w:rPr>
        <w:t>. She concludes</w:t>
      </w:r>
      <w:r w:rsidR="00071183">
        <w:rPr>
          <w:rFonts w:ascii="Times New Roman" w:hAnsi="Times New Roman" w:cs="Times New Roman"/>
          <w:sz w:val="24"/>
          <w:szCs w:val="24"/>
        </w:rPr>
        <w:t xml:space="preserve"> that</w:t>
      </w:r>
      <w:r w:rsidR="00FC198B">
        <w:rPr>
          <w:rFonts w:ascii="Times New Roman" w:hAnsi="Times New Roman" w:cs="Times New Roman"/>
          <w:sz w:val="24"/>
          <w:szCs w:val="24"/>
        </w:rPr>
        <w:t xml:space="preserve"> these</w:t>
      </w:r>
      <w:r w:rsidR="00071183">
        <w:rPr>
          <w:rFonts w:ascii="Times New Roman" w:hAnsi="Times New Roman" w:cs="Times New Roman"/>
          <w:sz w:val="24"/>
          <w:szCs w:val="24"/>
        </w:rPr>
        <w:t xml:space="preserve"> </w:t>
      </w:r>
      <w:r w:rsidR="00071183" w:rsidRPr="00071183">
        <w:rPr>
          <w:rFonts w:ascii="Times New Roman" w:hAnsi="Times New Roman" w:cs="Times New Roman"/>
          <w:i/>
          <w:sz w:val="24"/>
          <w:szCs w:val="24"/>
        </w:rPr>
        <w:t>tribal</w:t>
      </w:r>
      <w:r w:rsidR="00071183" w:rsidRPr="00071183">
        <w:rPr>
          <w:rFonts w:ascii="Times New Roman" w:hAnsi="Times New Roman" w:cs="Times New Roman"/>
          <w:sz w:val="24"/>
          <w:szCs w:val="24"/>
        </w:rPr>
        <w:t xml:space="preserve"> economic values themselves were a driving force in trade relations between the British and the “Five Tribes”, as opposed to some “corrupting” effect of capitalist trade on “traditional” tribal cultures</w:t>
      </w:r>
      <w:r>
        <w:rPr>
          <w:rFonts w:ascii="Times New Roman" w:hAnsi="Times New Roman" w:cs="Times New Roman"/>
          <w:sz w:val="24"/>
          <w:szCs w:val="24"/>
        </w:rPr>
        <w:t xml:space="preserve">. </w:t>
      </w:r>
      <w:r w:rsidR="00071183">
        <w:rPr>
          <w:rFonts w:ascii="Times New Roman" w:hAnsi="Times New Roman" w:cs="Times New Roman"/>
          <w:sz w:val="24"/>
          <w:szCs w:val="24"/>
        </w:rPr>
        <w:t xml:space="preserve">In the end, while there is evidence that groups like the Okfuskee Creek </w:t>
      </w:r>
      <w:r w:rsidR="003E73CD">
        <w:rPr>
          <w:rFonts w:ascii="Times New Roman" w:hAnsi="Times New Roman" w:cs="Times New Roman"/>
          <w:sz w:val="24"/>
          <w:szCs w:val="24"/>
        </w:rPr>
        <w:t xml:space="preserve">initially </w:t>
      </w:r>
      <w:r w:rsidR="00071183">
        <w:rPr>
          <w:rFonts w:ascii="Times New Roman" w:hAnsi="Times New Roman" w:cs="Times New Roman"/>
          <w:sz w:val="24"/>
          <w:szCs w:val="24"/>
        </w:rPr>
        <w:t xml:space="preserve">struggled to bridge free-market consumerism with </w:t>
      </w:r>
      <w:r w:rsidR="00071183" w:rsidRPr="00071183">
        <w:rPr>
          <w:rFonts w:ascii="Times New Roman" w:hAnsi="Times New Roman" w:cs="Times New Roman"/>
          <w:sz w:val="24"/>
          <w:szCs w:val="24"/>
        </w:rPr>
        <w:t>more traditional tribal beliefs which emphasized a communal economy</w:t>
      </w:r>
      <w:r w:rsidR="00071183">
        <w:rPr>
          <w:rFonts w:ascii="Times New Roman" w:hAnsi="Times New Roman" w:cs="Times New Roman"/>
          <w:sz w:val="24"/>
          <w:szCs w:val="24"/>
        </w:rPr>
        <w:t xml:space="preserve"> (Piker, </w:t>
      </w:r>
      <w:r w:rsidR="00003970">
        <w:rPr>
          <w:rFonts w:ascii="Times New Roman" w:hAnsi="Times New Roman" w:cs="Times New Roman"/>
          <w:sz w:val="24"/>
          <w:szCs w:val="24"/>
        </w:rPr>
        <w:t xml:space="preserve">2004, pp. </w:t>
      </w:r>
      <w:r w:rsidR="00071183" w:rsidRPr="00071183">
        <w:rPr>
          <w:rFonts w:ascii="Times New Roman" w:hAnsi="Times New Roman" w:cs="Times New Roman"/>
          <w:sz w:val="24"/>
          <w:szCs w:val="24"/>
        </w:rPr>
        <w:t>111-161)</w:t>
      </w:r>
      <w:r w:rsidR="00071183">
        <w:rPr>
          <w:rFonts w:ascii="Times New Roman" w:hAnsi="Times New Roman" w:cs="Times New Roman"/>
          <w:sz w:val="24"/>
          <w:szCs w:val="24"/>
        </w:rPr>
        <w:t>,</w:t>
      </w:r>
      <w:r w:rsidR="00003970">
        <w:rPr>
          <w:rFonts w:ascii="Times New Roman" w:hAnsi="Times New Roman" w:cs="Times New Roman"/>
          <w:sz w:val="24"/>
          <w:szCs w:val="24"/>
        </w:rPr>
        <w:t xml:space="preserve"> Harmon (2010, Chapter </w:t>
      </w:r>
      <w:r w:rsidR="00365EDB">
        <w:rPr>
          <w:rFonts w:ascii="Times New Roman" w:hAnsi="Times New Roman" w:cs="Times New Roman"/>
          <w:sz w:val="24"/>
          <w:szCs w:val="24"/>
        </w:rPr>
        <w:t xml:space="preserve">3) </w:t>
      </w:r>
      <w:r w:rsidR="003E73CD">
        <w:rPr>
          <w:rFonts w:ascii="Times New Roman" w:hAnsi="Times New Roman" w:cs="Times New Roman"/>
          <w:sz w:val="24"/>
          <w:szCs w:val="24"/>
        </w:rPr>
        <w:t>argue</w:t>
      </w:r>
      <w:r w:rsidR="00365EDB">
        <w:rPr>
          <w:rFonts w:ascii="Times New Roman" w:hAnsi="Times New Roman" w:cs="Times New Roman"/>
          <w:sz w:val="24"/>
          <w:szCs w:val="24"/>
        </w:rPr>
        <w:t>s</w:t>
      </w:r>
      <w:r w:rsidR="003E73CD" w:rsidRPr="003E73CD">
        <w:rPr>
          <w:rFonts w:ascii="Times New Roman" w:hAnsi="Times New Roman" w:cs="Times New Roman"/>
          <w:sz w:val="24"/>
          <w:szCs w:val="24"/>
        </w:rPr>
        <w:t xml:space="preserve"> that many in the “Five Tribes” had become integrated into the mainstream</w:t>
      </w:r>
      <w:r w:rsidR="003E73CD">
        <w:rPr>
          <w:rFonts w:ascii="Times New Roman" w:hAnsi="Times New Roman" w:cs="Times New Roman"/>
          <w:sz w:val="24"/>
          <w:szCs w:val="24"/>
        </w:rPr>
        <w:t xml:space="preserve"> plantation</w:t>
      </w:r>
      <w:r w:rsidR="003E73CD" w:rsidRPr="003E73CD">
        <w:rPr>
          <w:rFonts w:ascii="Times New Roman" w:hAnsi="Times New Roman" w:cs="Times New Roman"/>
          <w:sz w:val="24"/>
          <w:szCs w:val="24"/>
        </w:rPr>
        <w:t xml:space="preserve"> economy</w:t>
      </w:r>
      <w:r w:rsidR="003E73CD">
        <w:rPr>
          <w:rFonts w:ascii="Times New Roman" w:hAnsi="Times New Roman" w:cs="Times New Roman"/>
          <w:sz w:val="24"/>
          <w:szCs w:val="24"/>
        </w:rPr>
        <w:t xml:space="preserve"> of the South by the 1820s-30s</w:t>
      </w:r>
      <w:r w:rsidR="003E73CD" w:rsidRPr="003E73CD">
        <w:rPr>
          <w:rFonts w:ascii="Times New Roman" w:hAnsi="Times New Roman" w:cs="Times New Roman"/>
          <w:sz w:val="24"/>
          <w:szCs w:val="24"/>
        </w:rPr>
        <w:t>, and were removed</w:t>
      </w:r>
      <w:r w:rsidR="003E73CD">
        <w:rPr>
          <w:rFonts w:ascii="Times New Roman" w:hAnsi="Times New Roman" w:cs="Times New Roman"/>
          <w:sz w:val="24"/>
          <w:szCs w:val="24"/>
        </w:rPr>
        <w:t xml:space="preserve"> to present-day Oklahoma largely because they were seen as </w:t>
      </w:r>
      <w:r w:rsidR="003E73CD" w:rsidRPr="003E73CD">
        <w:rPr>
          <w:rFonts w:ascii="Times New Roman" w:hAnsi="Times New Roman" w:cs="Times New Roman"/>
          <w:sz w:val="24"/>
          <w:szCs w:val="24"/>
        </w:rPr>
        <w:t>more or less equal</w:t>
      </w:r>
      <w:r w:rsidR="003E73CD">
        <w:rPr>
          <w:rFonts w:ascii="Times New Roman" w:hAnsi="Times New Roman" w:cs="Times New Roman"/>
          <w:sz w:val="24"/>
          <w:szCs w:val="24"/>
        </w:rPr>
        <w:t xml:space="preserve"> economic</w:t>
      </w:r>
      <w:r w:rsidR="003E73CD" w:rsidRPr="003E73CD">
        <w:rPr>
          <w:rFonts w:ascii="Times New Roman" w:hAnsi="Times New Roman" w:cs="Times New Roman"/>
          <w:sz w:val="24"/>
          <w:szCs w:val="24"/>
        </w:rPr>
        <w:t xml:space="preserve"> </w:t>
      </w:r>
      <w:r w:rsidR="003E73CD">
        <w:rPr>
          <w:rFonts w:ascii="Times New Roman" w:hAnsi="Times New Roman" w:cs="Times New Roman"/>
          <w:sz w:val="24"/>
          <w:szCs w:val="24"/>
        </w:rPr>
        <w:t>competitors to whites.</w:t>
      </w:r>
    </w:p>
    <w:p w14:paraId="389F0CD1" w14:textId="074BC1C7" w:rsidR="00DD6A2C" w:rsidRDefault="00DD6A2C" w:rsidP="00071183">
      <w:pPr>
        <w:rPr>
          <w:rFonts w:ascii="Times New Roman" w:hAnsi="Times New Roman" w:cs="Times New Roman"/>
          <w:sz w:val="24"/>
          <w:szCs w:val="24"/>
        </w:rPr>
      </w:pPr>
      <w:r>
        <w:rPr>
          <w:rFonts w:ascii="Times New Roman" w:hAnsi="Times New Roman" w:cs="Times New Roman"/>
          <w:sz w:val="24"/>
          <w:szCs w:val="24"/>
        </w:rPr>
        <w:lastRenderedPageBreak/>
        <w:tab/>
      </w:r>
      <w:r w:rsidR="009B1D65">
        <w:rPr>
          <w:rFonts w:ascii="Times New Roman" w:hAnsi="Times New Roman" w:cs="Times New Roman"/>
          <w:sz w:val="24"/>
          <w:szCs w:val="24"/>
        </w:rPr>
        <w:t>Even today, the legacies of removal reverberate</w:t>
      </w:r>
      <w:r w:rsidR="009A272F">
        <w:rPr>
          <w:rFonts w:ascii="Times New Roman" w:hAnsi="Times New Roman" w:cs="Times New Roman"/>
          <w:sz w:val="24"/>
          <w:szCs w:val="24"/>
        </w:rPr>
        <w:t xml:space="preserve"> </w:t>
      </w:r>
      <w:r w:rsidR="009B1D65">
        <w:rPr>
          <w:rFonts w:ascii="Times New Roman" w:hAnsi="Times New Roman" w:cs="Times New Roman"/>
          <w:sz w:val="24"/>
          <w:szCs w:val="24"/>
        </w:rPr>
        <w:t>for those in the “Five Tribes” of Oklahoma, stirring up feelings of both sadness for the losses experienced, but also pride in the great strength demonstrated by tribal ancestors</w:t>
      </w:r>
      <w:r w:rsidR="00E7189B">
        <w:rPr>
          <w:rFonts w:ascii="Times New Roman" w:hAnsi="Times New Roman" w:cs="Times New Roman"/>
          <w:sz w:val="24"/>
          <w:szCs w:val="24"/>
        </w:rPr>
        <w:t>. Throughout</w:t>
      </w:r>
      <w:r w:rsidR="009B1D65">
        <w:rPr>
          <w:rFonts w:ascii="Times New Roman" w:hAnsi="Times New Roman" w:cs="Times New Roman"/>
          <w:sz w:val="24"/>
          <w:szCs w:val="24"/>
        </w:rPr>
        <w:t xml:space="preserve"> the</w:t>
      </w:r>
      <w:r w:rsidR="00E7189B">
        <w:rPr>
          <w:rFonts w:ascii="Times New Roman" w:hAnsi="Times New Roman" w:cs="Times New Roman"/>
          <w:sz w:val="24"/>
          <w:szCs w:val="24"/>
        </w:rPr>
        <w:t xml:space="preserve"> editions of</w:t>
      </w:r>
      <w:r w:rsidR="009B1D65">
        <w:rPr>
          <w:rFonts w:ascii="Times New Roman" w:hAnsi="Times New Roman" w:cs="Times New Roman"/>
          <w:sz w:val="24"/>
          <w:szCs w:val="24"/>
        </w:rPr>
        <w:t xml:space="preserve"> </w:t>
      </w:r>
      <w:r w:rsidR="00E7189B">
        <w:rPr>
          <w:rFonts w:ascii="Times New Roman" w:hAnsi="Times New Roman" w:cs="Times New Roman"/>
          <w:i/>
          <w:sz w:val="24"/>
          <w:szCs w:val="24"/>
        </w:rPr>
        <w:t>Chickasaw Times</w:t>
      </w:r>
      <w:r w:rsidR="00E7189B">
        <w:rPr>
          <w:rFonts w:ascii="Times New Roman" w:hAnsi="Times New Roman" w:cs="Times New Roman"/>
          <w:sz w:val="24"/>
          <w:szCs w:val="24"/>
        </w:rPr>
        <w:t xml:space="preserve"> specifically, various people in the tribe describe how their ancestors “overcame”, “endured”, and “</w:t>
      </w:r>
      <w:r w:rsidR="00BA7B8B">
        <w:rPr>
          <w:rFonts w:ascii="Times New Roman" w:hAnsi="Times New Roman" w:cs="Times New Roman"/>
          <w:sz w:val="24"/>
          <w:szCs w:val="24"/>
        </w:rPr>
        <w:t>persevered</w:t>
      </w:r>
      <w:r w:rsidR="00E7189B">
        <w:rPr>
          <w:rFonts w:ascii="Times New Roman" w:hAnsi="Times New Roman" w:cs="Times New Roman"/>
          <w:sz w:val="24"/>
          <w:szCs w:val="24"/>
        </w:rPr>
        <w:t xml:space="preserve">” </w:t>
      </w:r>
      <w:r w:rsidR="00BA7B8B">
        <w:rPr>
          <w:rFonts w:ascii="Times New Roman" w:hAnsi="Times New Roman" w:cs="Times New Roman"/>
          <w:sz w:val="24"/>
          <w:szCs w:val="24"/>
        </w:rPr>
        <w:t>during times of assault</w:t>
      </w:r>
      <w:r w:rsidR="00E7189B">
        <w:rPr>
          <w:rFonts w:ascii="Times New Roman" w:hAnsi="Times New Roman" w:cs="Times New Roman"/>
          <w:sz w:val="24"/>
          <w:szCs w:val="24"/>
        </w:rPr>
        <w:t xml:space="preserve"> on both the cultural and ma</w:t>
      </w:r>
      <w:r w:rsidR="00BA7B8B">
        <w:rPr>
          <w:rFonts w:ascii="Times New Roman" w:hAnsi="Times New Roman" w:cs="Times New Roman"/>
          <w:sz w:val="24"/>
          <w:szCs w:val="24"/>
        </w:rPr>
        <w:t>terial life of Chickasaws such as</w:t>
      </w:r>
      <w:r w:rsidR="00E7189B">
        <w:rPr>
          <w:rFonts w:ascii="Times New Roman" w:hAnsi="Times New Roman" w:cs="Times New Roman"/>
          <w:sz w:val="24"/>
          <w:szCs w:val="24"/>
        </w:rPr>
        <w:t xml:space="preserve"> removal and even Oklahoma statehood.</w:t>
      </w:r>
      <w:r w:rsidR="00CF7C40">
        <w:rPr>
          <w:rFonts w:ascii="Times New Roman" w:hAnsi="Times New Roman" w:cs="Times New Roman"/>
          <w:sz w:val="24"/>
          <w:szCs w:val="24"/>
        </w:rPr>
        <w:t xml:space="preserve"> Such terms serve as prioritizing symbols through which Chickasaws understand their history.</w:t>
      </w:r>
      <w:r w:rsidR="00BA5339">
        <w:rPr>
          <w:rFonts w:ascii="Times New Roman" w:hAnsi="Times New Roman" w:cs="Times New Roman"/>
          <w:sz w:val="24"/>
          <w:szCs w:val="24"/>
        </w:rPr>
        <w:t xml:space="preserve"> A</w:t>
      </w:r>
      <w:r w:rsidR="00E7189B">
        <w:rPr>
          <w:rFonts w:ascii="Times New Roman" w:hAnsi="Times New Roman" w:cs="Times New Roman"/>
          <w:sz w:val="24"/>
          <w:szCs w:val="24"/>
        </w:rPr>
        <w:t xml:space="preserve">s demonstrated by tribal legislator Linda Briggs’ letter to fellow Chickasaws </w:t>
      </w:r>
      <w:r w:rsidR="009A2BFE">
        <w:rPr>
          <w:rFonts w:ascii="Times New Roman" w:hAnsi="Times New Roman" w:cs="Times New Roman"/>
          <w:sz w:val="24"/>
          <w:szCs w:val="24"/>
        </w:rPr>
        <w:t>in M</w:t>
      </w:r>
      <w:r w:rsidR="008448F8">
        <w:rPr>
          <w:rFonts w:ascii="Times New Roman" w:hAnsi="Times New Roman" w:cs="Times New Roman"/>
          <w:sz w:val="24"/>
          <w:szCs w:val="24"/>
        </w:rPr>
        <w:t>ay 2019, many see the tribe’s present-day prosperity in their “new homeland” as contingent upon ancestors overcoming past hardships</w:t>
      </w:r>
      <w:r w:rsidR="009A2BFE">
        <w:rPr>
          <w:rFonts w:ascii="Times New Roman" w:hAnsi="Times New Roman" w:cs="Times New Roman"/>
          <w:sz w:val="24"/>
          <w:szCs w:val="24"/>
        </w:rPr>
        <w:t>:</w:t>
      </w:r>
    </w:p>
    <w:p w14:paraId="48BB7003" w14:textId="77777777" w:rsidR="00421A36" w:rsidRPr="00976F6B" w:rsidRDefault="009A2BFE" w:rsidP="00976F6B">
      <w:pPr>
        <w:spacing w:line="240" w:lineRule="auto"/>
        <w:ind w:left="720"/>
        <w:jc w:val="both"/>
        <w:rPr>
          <w:rFonts w:ascii="Times New Roman" w:hAnsi="Times New Roman" w:cs="Times New Roman"/>
          <w:sz w:val="20"/>
          <w:szCs w:val="20"/>
        </w:rPr>
      </w:pPr>
      <w:r w:rsidRPr="00976F6B">
        <w:rPr>
          <w:rFonts w:ascii="Times New Roman" w:hAnsi="Times New Roman" w:cs="Times New Roman"/>
          <w:sz w:val="20"/>
          <w:szCs w:val="20"/>
        </w:rPr>
        <w:t xml:space="preserve">Of course, it </w:t>
      </w:r>
      <w:proofErr w:type="gramStart"/>
      <w:r w:rsidRPr="00976F6B">
        <w:rPr>
          <w:rFonts w:ascii="Times New Roman" w:hAnsi="Times New Roman" w:cs="Times New Roman"/>
          <w:sz w:val="20"/>
          <w:szCs w:val="20"/>
        </w:rPr>
        <w:t>wasn’t</w:t>
      </w:r>
      <w:proofErr w:type="gramEnd"/>
      <w:r w:rsidRPr="00976F6B">
        <w:rPr>
          <w:rFonts w:ascii="Times New Roman" w:hAnsi="Times New Roman" w:cs="Times New Roman"/>
          <w:sz w:val="20"/>
          <w:szCs w:val="20"/>
        </w:rPr>
        <w:t xml:space="preserve"> like that 180 years ago following the removal of our ancestors from our Southeastern homelands to this new place. It was raw and rugged and often forbidding. Chickasaws were really “starting over” and building new foundations for just about every facet of their individual and tribal lives.</w:t>
      </w:r>
      <w:r w:rsidR="00421A36" w:rsidRPr="00976F6B">
        <w:rPr>
          <w:rFonts w:ascii="Times New Roman" w:hAnsi="Times New Roman" w:cs="Times New Roman"/>
          <w:sz w:val="20"/>
          <w:szCs w:val="20"/>
        </w:rPr>
        <w:t xml:space="preserve"> And they made it! They carved out their territory, ratified a new constitution and got on about the business of operating a government and caring for the people.</w:t>
      </w:r>
      <w:r w:rsidR="00421A36" w:rsidRPr="00976F6B">
        <w:rPr>
          <w:rStyle w:val="FootnoteReference"/>
          <w:rFonts w:ascii="Times New Roman" w:hAnsi="Times New Roman" w:cs="Times New Roman"/>
          <w:sz w:val="20"/>
          <w:szCs w:val="20"/>
        </w:rPr>
        <w:footnoteReference w:id="5"/>
      </w:r>
    </w:p>
    <w:p w14:paraId="59C504DF" w14:textId="77777777" w:rsidR="00BA5339" w:rsidRDefault="00BA5339" w:rsidP="00BA5339">
      <w:pPr>
        <w:spacing w:line="240" w:lineRule="auto"/>
        <w:rPr>
          <w:rFonts w:ascii="Times New Roman" w:hAnsi="Times New Roman" w:cs="Times New Roman"/>
          <w:sz w:val="24"/>
          <w:szCs w:val="24"/>
        </w:rPr>
      </w:pPr>
    </w:p>
    <w:p w14:paraId="7658BA6C" w14:textId="77777777" w:rsidR="00B77DCB" w:rsidRDefault="00012FE4" w:rsidP="00012FE4">
      <w:pPr>
        <w:rPr>
          <w:rFonts w:ascii="Times New Roman" w:hAnsi="Times New Roman" w:cs="Times New Roman"/>
          <w:sz w:val="24"/>
          <w:szCs w:val="24"/>
        </w:rPr>
      </w:pPr>
      <w:r>
        <w:rPr>
          <w:rFonts w:ascii="Times New Roman" w:hAnsi="Times New Roman" w:cs="Times New Roman"/>
          <w:sz w:val="24"/>
          <w:szCs w:val="24"/>
        </w:rPr>
        <w:t>Interestingly, Briggs’ rendition of the Chickasaw</w:t>
      </w:r>
      <w:r w:rsidR="00E417B4">
        <w:rPr>
          <w:rFonts w:ascii="Times New Roman" w:hAnsi="Times New Roman" w:cs="Times New Roman"/>
          <w:sz w:val="24"/>
          <w:szCs w:val="24"/>
        </w:rPr>
        <w:t>s carving out a life for</w:t>
      </w:r>
      <w:r>
        <w:rPr>
          <w:rFonts w:ascii="Times New Roman" w:hAnsi="Times New Roman" w:cs="Times New Roman"/>
          <w:sz w:val="24"/>
          <w:szCs w:val="24"/>
        </w:rPr>
        <w:t xml:space="preserve"> themselves in this “raw and rugged and often forbidding”</w:t>
      </w:r>
      <w:r w:rsidR="00E417B4">
        <w:rPr>
          <w:rFonts w:ascii="Times New Roman" w:hAnsi="Times New Roman" w:cs="Times New Roman"/>
          <w:sz w:val="24"/>
          <w:szCs w:val="24"/>
        </w:rPr>
        <w:t xml:space="preserve"> place contains shades of historian Grant Foreman’s (1989) claim that the “Five Tribes” </w:t>
      </w:r>
      <w:r w:rsidR="00E417B4" w:rsidRPr="00E417B4">
        <w:rPr>
          <w:rFonts w:ascii="Times New Roman" w:hAnsi="Times New Roman" w:cs="Times New Roman"/>
          <w:sz w:val="24"/>
          <w:szCs w:val="24"/>
        </w:rPr>
        <w:t>a huge impact on the “settling” of the American West and the “prairie tribes” after relocation</w:t>
      </w:r>
      <w:r w:rsidR="00E417B4">
        <w:rPr>
          <w:rFonts w:ascii="Times New Roman" w:hAnsi="Times New Roman" w:cs="Times New Roman"/>
          <w:sz w:val="24"/>
          <w:szCs w:val="24"/>
        </w:rPr>
        <w:t>.</w:t>
      </w:r>
    </w:p>
    <w:p w14:paraId="44F4B227" w14:textId="07F98EAC" w:rsidR="00BA5339" w:rsidRDefault="00BA5339" w:rsidP="005B0383">
      <w:pPr>
        <w:ind w:firstLine="720"/>
        <w:rPr>
          <w:rFonts w:ascii="Times New Roman" w:hAnsi="Times New Roman" w:cs="Times New Roman"/>
          <w:sz w:val="24"/>
          <w:szCs w:val="24"/>
        </w:rPr>
      </w:pPr>
      <w:r>
        <w:rPr>
          <w:rFonts w:ascii="Times New Roman" w:hAnsi="Times New Roman" w:cs="Times New Roman"/>
          <w:sz w:val="24"/>
          <w:szCs w:val="24"/>
        </w:rPr>
        <w:t>Indeed, a big par</w:t>
      </w:r>
      <w:r w:rsidR="008448F8">
        <w:rPr>
          <w:rFonts w:ascii="Times New Roman" w:hAnsi="Times New Roman" w:cs="Times New Roman"/>
          <w:sz w:val="24"/>
          <w:szCs w:val="24"/>
        </w:rPr>
        <w:t>t of what the Chickasaws ultimately built</w:t>
      </w:r>
      <w:r>
        <w:rPr>
          <w:rFonts w:ascii="Times New Roman" w:hAnsi="Times New Roman" w:cs="Times New Roman"/>
          <w:sz w:val="24"/>
          <w:szCs w:val="24"/>
        </w:rPr>
        <w:t xml:space="preserve"> </w:t>
      </w:r>
      <w:r w:rsidR="008448F8">
        <w:rPr>
          <w:rFonts w:ascii="Times New Roman" w:hAnsi="Times New Roman" w:cs="Times New Roman"/>
          <w:sz w:val="24"/>
          <w:szCs w:val="24"/>
        </w:rPr>
        <w:t xml:space="preserve">in this “new homeland” </w:t>
      </w:r>
      <w:r>
        <w:rPr>
          <w:rFonts w:ascii="Times New Roman" w:hAnsi="Times New Roman" w:cs="Times New Roman"/>
          <w:sz w:val="24"/>
          <w:szCs w:val="24"/>
        </w:rPr>
        <w:t xml:space="preserve">involved a thriving economic base. </w:t>
      </w:r>
      <w:r w:rsidR="000842B7">
        <w:rPr>
          <w:rFonts w:ascii="Times New Roman" w:hAnsi="Times New Roman" w:cs="Times New Roman"/>
          <w:sz w:val="24"/>
          <w:szCs w:val="24"/>
        </w:rPr>
        <w:t xml:space="preserve">The October 2019 edition of the </w:t>
      </w:r>
      <w:r w:rsidR="000842B7">
        <w:rPr>
          <w:rFonts w:ascii="Times New Roman" w:hAnsi="Times New Roman" w:cs="Times New Roman"/>
          <w:i/>
          <w:sz w:val="24"/>
          <w:szCs w:val="24"/>
        </w:rPr>
        <w:t>Chickasaw Times</w:t>
      </w:r>
      <w:r w:rsidR="000842B7">
        <w:rPr>
          <w:rFonts w:ascii="Times New Roman" w:hAnsi="Times New Roman" w:cs="Times New Roman"/>
          <w:sz w:val="24"/>
          <w:szCs w:val="24"/>
        </w:rPr>
        <w:t xml:space="preserve"> features a segment on the Chickasaw</w:t>
      </w:r>
      <w:r w:rsidR="00365EDB">
        <w:rPr>
          <w:rFonts w:ascii="Times New Roman" w:hAnsi="Times New Roman" w:cs="Times New Roman"/>
          <w:sz w:val="24"/>
          <w:szCs w:val="24"/>
        </w:rPr>
        <w:t>s’</w:t>
      </w:r>
      <w:r w:rsidR="000842B7">
        <w:rPr>
          <w:rFonts w:ascii="Times New Roman" w:hAnsi="Times New Roman" w:cs="Times New Roman"/>
          <w:sz w:val="24"/>
          <w:szCs w:val="24"/>
        </w:rPr>
        <w:t xml:space="preserve"> fight to maintain a tribal government through Oklahoma statehood, detailing how the </w:t>
      </w:r>
      <w:r w:rsidR="00AD4367">
        <w:rPr>
          <w:rFonts w:ascii="Times New Roman" w:hAnsi="Times New Roman" w:cs="Times New Roman"/>
          <w:sz w:val="24"/>
          <w:szCs w:val="24"/>
        </w:rPr>
        <w:t>Chickasaw Nation built its own “healthy economy” through businesses and infrastructure</w:t>
      </w:r>
      <w:r w:rsidR="000842B7">
        <w:rPr>
          <w:rFonts w:ascii="Times New Roman" w:hAnsi="Times New Roman" w:cs="Times New Roman"/>
          <w:sz w:val="24"/>
          <w:szCs w:val="24"/>
        </w:rPr>
        <w:t xml:space="preserve"> leading up </w:t>
      </w:r>
      <w:r w:rsidR="00AD4367">
        <w:rPr>
          <w:rFonts w:ascii="Times New Roman" w:hAnsi="Times New Roman" w:cs="Times New Roman"/>
          <w:sz w:val="24"/>
          <w:szCs w:val="24"/>
        </w:rPr>
        <w:t>to statehood, even attracting</w:t>
      </w:r>
      <w:r w:rsidR="000842B7">
        <w:rPr>
          <w:rFonts w:ascii="Times New Roman" w:hAnsi="Times New Roman" w:cs="Times New Roman"/>
          <w:sz w:val="24"/>
          <w:szCs w:val="24"/>
        </w:rPr>
        <w:t xml:space="preserve"> non-Indian settlers looking for opportunity.</w:t>
      </w:r>
      <w:r w:rsidR="000842B7">
        <w:rPr>
          <w:rStyle w:val="FootnoteReference"/>
          <w:rFonts w:ascii="Times New Roman" w:hAnsi="Times New Roman" w:cs="Times New Roman"/>
          <w:sz w:val="24"/>
          <w:szCs w:val="24"/>
        </w:rPr>
        <w:footnoteReference w:id="6"/>
      </w:r>
      <w:r w:rsidR="00B77DCB">
        <w:rPr>
          <w:rFonts w:ascii="Times New Roman" w:hAnsi="Times New Roman" w:cs="Times New Roman"/>
          <w:sz w:val="24"/>
          <w:szCs w:val="24"/>
        </w:rPr>
        <w:t xml:space="preserve"> Thus,</w:t>
      </w:r>
      <w:r w:rsidR="0043649B">
        <w:rPr>
          <w:rFonts w:ascii="Times New Roman" w:hAnsi="Times New Roman" w:cs="Times New Roman"/>
          <w:sz w:val="24"/>
          <w:szCs w:val="24"/>
        </w:rPr>
        <w:t xml:space="preserve"> the</w:t>
      </w:r>
      <w:r w:rsidR="00AD4367">
        <w:rPr>
          <w:rFonts w:ascii="Times New Roman" w:hAnsi="Times New Roman" w:cs="Times New Roman"/>
          <w:sz w:val="24"/>
          <w:szCs w:val="24"/>
        </w:rPr>
        <w:t xml:space="preserve"> </w:t>
      </w:r>
      <w:r w:rsidR="0043649B">
        <w:rPr>
          <w:rFonts w:ascii="Times New Roman" w:hAnsi="Times New Roman" w:cs="Times New Roman"/>
          <w:sz w:val="24"/>
          <w:szCs w:val="24"/>
        </w:rPr>
        <w:t>establishment of</w:t>
      </w:r>
      <w:r w:rsidR="00AD4367">
        <w:rPr>
          <w:rFonts w:ascii="Times New Roman" w:hAnsi="Times New Roman" w:cs="Times New Roman"/>
          <w:sz w:val="24"/>
          <w:szCs w:val="24"/>
        </w:rPr>
        <w:t xml:space="preserve"> economic vitality</w:t>
      </w:r>
      <w:r w:rsidR="00365EDB">
        <w:rPr>
          <w:rFonts w:ascii="Times New Roman" w:hAnsi="Times New Roman" w:cs="Times New Roman"/>
          <w:sz w:val="24"/>
          <w:szCs w:val="24"/>
        </w:rPr>
        <w:t xml:space="preserve"> </w:t>
      </w:r>
      <w:r w:rsidR="00FD08C7">
        <w:rPr>
          <w:rFonts w:ascii="Times New Roman" w:hAnsi="Times New Roman" w:cs="Times New Roman"/>
          <w:sz w:val="24"/>
          <w:szCs w:val="24"/>
        </w:rPr>
        <w:t>has</w:t>
      </w:r>
      <w:r w:rsidR="00FD3CC2">
        <w:rPr>
          <w:rFonts w:ascii="Times New Roman" w:hAnsi="Times New Roman" w:cs="Times New Roman"/>
          <w:sz w:val="24"/>
          <w:szCs w:val="24"/>
        </w:rPr>
        <w:t xml:space="preserve"> also served as a prioritizing </w:t>
      </w:r>
      <w:r w:rsidR="00FD3CC2">
        <w:rPr>
          <w:rFonts w:ascii="Times New Roman" w:hAnsi="Times New Roman" w:cs="Times New Roman"/>
          <w:sz w:val="24"/>
          <w:szCs w:val="24"/>
        </w:rPr>
        <w:lastRenderedPageBreak/>
        <w:t>summary symbol</w:t>
      </w:r>
      <w:r w:rsidR="00FD08C7">
        <w:rPr>
          <w:rFonts w:ascii="Times New Roman" w:hAnsi="Times New Roman" w:cs="Times New Roman"/>
          <w:sz w:val="24"/>
          <w:szCs w:val="24"/>
        </w:rPr>
        <w:t xml:space="preserve"> within</w:t>
      </w:r>
      <w:r w:rsidR="00365EDB">
        <w:rPr>
          <w:rFonts w:ascii="Times New Roman" w:hAnsi="Times New Roman" w:cs="Times New Roman"/>
          <w:sz w:val="24"/>
          <w:szCs w:val="24"/>
        </w:rPr>
        <w:t xml:space="preserve"> historical </w:t>
      </w:r>
      <w:r w:rsidR="00AD4367">
        <w:rPr>
          <w:rFonts w:ascii="Times New Roman" w:hAnsi="Times New Roman" w:cs="Times New Roman"/>
          <w:sz w:val="24"/>
          <w:szCs w:val="24"/>
        </w:rPr>
        <w:t>narratives of the Chickasaws survival, no matter the obstacles presented</w:t>
      </w:r>
      <w:r w:rsidR="00362773">
        <w:rPr>
          <w:rFonts w:ascii="Times New Roman" w:hAnsi="Times New Roman" w:cs="Times New Roman"/>
          <w:sz w:val="24"/>
          <w:szCs w:val="24"/>
        </w:rPr>
        <w:t>, as further illustrated by tribal legislator Tim Colbert:</w:t>
      </w:r>
    </w:p>
    <w:p w14:paraId="7A6351D0" w14:textId="77777777" w:rsidR="00362773" w:rsidRPr="00976F6B" w:rsidRDefault="00976F6B" w:rsidP="00976F6B">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From adversity to </w:t>
      </w:r>
      <w:r w:rsidR="00362773" w:rsidRPr="00976F6B">
        <w:rPr>
          <w:rFonts w:ascii="Times New Roman" w:hAnsi="Times New Roman" w:cs="Times New Roman"/>
          <w:sz w:val="20"/>
          <w:szCs w:val="20"/>
        </w:rPr>
        <w:t>prosp</w:t>
      </w:r>
      <w:r>
        <w:rPr>
          <w:rFonts w:ascii="Times New Roman" w:hAnsi="Times New Roman" w:cs="Times New Roman"/>
          <w:sz w:val="20"/>
          <w:szCs w:val="20"/>
        </w:rPr>
        <w:t xml:space="preserve">erity, </w:t>
      </w:r>
      <w:r w:rsidR="00362773" w:rsidRPr="00976F6B">
        <w:rPr>
          <w:rFonts w:ascii="Times New Roman" w:hAnsi="Times New Roman" w:cs="Times New Roman"/>
          <w:sz w:val="20"/>
          <w:szCs w:val="20"/>
        </w:rPr>
        <w:t>together, we have worked and persevered with one mission in mind: the progress of our great Chickasaw Nation. Today, we are seeing success and prosperity not even fathomed in the early days of the re-establishment of our tribal government.</w:t>
      </w:r>
      <w:r w:rsidR="00362773" w:rsidRPr="00976F6B">
        <w:rPr>
          <w:rStyle w:val="FootnoteReference"/>
          <w:rFonts w:ascii="Times New Roman" w:hAnsi="Times New Roman" w:cs="Times New Roman"/>
          <w:sz w:val="20"/>
          <w:szCs w:val="20"/>
        </w:rPr>
        <w:footnoteReference w:id="7"/>
      </w:r>
    </w:p>
    <w:p w14:paraId="4F469BFC" w14:textId="77777777" w:rsidR="00737E52" w:rsidRDefault="00737E52" w:rsidP="00737E52">
      <w:pPr>
        <w:spacing w:line="240" w:lineRule="auto"/>
        <w:rPr>
          <w:rFonts w:ascii="Times New Roman" w:hAnsi="Times New Roman" w:cs="Times New Roman"/>
          <w:sz w:val="24"/>
          <w:szCs w:val="24"/>
        </w:rPr>
      </w:pPr>
    </w:p>
    <w:p w14:paraId="62DB0376" w14:textId="3555CBA0" w:rsidR="00AD4367" w:rsidRDefault="005B0383" w:rsidP="0076336C">
      <w:pPr>
        <w:ind w:firstLine="720"/>
        <w:rPr>
          <w:rFonts w:ascii="Times New Roman" w:hAnsi="Times New Roman" w:cs="Times New Roman"/>
          <w:sz w:val="24"/>
          <w:szCs w:val="24"/>
        </w:rPr>
      </w:pPr>
      <w:r>
        <w:rPr>
          <w:rFonts w:ascii="Times New Roman" w:hAnsi="Times New Roman" w:cs="Times New Roman"/>
          <w:sz w:val="24"/>
          <w:szCs w:val="24"/>
        </w:rPr>
        <w:t>Even among the Mississippi Band of Choctaw Indian</w:t>
      </w:r>
      <w:r w:rsidR="00E417B4">
        <w:rPr>
          <w:rFonts w:ascii="Times New Roman" w:hAnsi="Times New Roman" w:cs="Times New Roman"/>
          <w:sz w:val="24"/>
          <w:szCs w:val="24"/>
        </w:rPr>
        <w:t>s, the importance of maintaining</w:t>
      </w:r>
      <w:r w:rsidR="009E7424">
        <w:rPr>
          <w:rFonts w:ascii="Times New Roman" w:hAnsi="Times New Roman" w:cs="Times New Roman"/>
          <w:sz w:val="24"/>
          <w:szCs w:val="24"/>
        </w:rPr>
        <w:t xml:space="preserve"> a strong economy in the wake</w:t>
      </w:r>
      <w:r>
        <w:rPr>
          <w:rFonts w:ascii="Times New Roman" w:hAnsi="Times New Roman" w:cs="Times New Roman"/>
          <w:sz w:val="24"/>
          <w:szCs w:val="24"/>
        </w:rPr>
        <w:t xml:space="preserve"> removal carries much weight.</w:t>
      </w:r>
      <w:r w:rsidR="009E7424">
        <w:rPr>
          <w:rFonts w:ascii="Times New Roman" w:hAnsi="Times New Roman" w:cs="Times New Roman"/>
          <w:sz w:val="24"/>
          <w:szCs w:val="24"/>
        </w:rPr>
        <w:t xml:space="preserve"> After t</w:t>
      </w:r>
      <w:r>
        <w:rPr>
          <w:rFonts w:ascii="Times New Roman" w:hAnsi="Times New Roman" w:cs="Times New Roman"/>
          <w:sz w:val="24"/>
          <w:szCs w:val="24"/>
        </w:rPr>
        <w:t xml:space="preserve">he tribe hosted </w:t>
      </w:r>
      <w:bookmarkStart w:id="10" w:name="_Hlk37697272"/>
      <w:r>
        <w:rPr>
          <w:rFonts w:ascii="Times New Roman" w:hAnsi="Times New Roman" w:cs="Times New Roman"/>
          <w:sz w:val="24"/>
          <w:szCs w:val="24"/>
        </w:rPr>
        <w:t>the Annual Meeting of United South and Eastern Tribes, Inc. (USET)</w:t>
      </w:r>
      <w:r w:rsidR="009E7424">
        <w:rPr>
          <w:rFonts w:ascii="Times New Roman" w:hAnsi="Times New Roman" w:cs="Times New Roman"/>
          <w:sz w:val="24"/>
          <w:szCs w:val="24"/>
        </w:rPr>
        <w:t xml:space="preserve"> in November 2019</w:t>
      </w:r>
      <w:bookmarkEnd w:id="10"/>
      <w:r>
        <w:rPr>
          <w:rFonts w:ascii="Times New Roman" w:hAnsi="Times New Roman" w:cs="Times New Roman"/>
          <w:sz w:val="24"/>
          <w:szCs w:val="24"/>
        </w:rPr>
        <w:t xml:space="preserve">, </w:t>
      </w:r>
      <w:r w:rsidR="00B77DCB">
        <w:rPr>
          <w:rFonts w:ascii="Times New Roman" w:hAnsi="Times New Roman" w:cs="Times New Roman"/>
          <w:sz w:val="24"/>
          <w:szCs w:val="24"/>
        </w:rPr>
        <w:t>where tribal leaders discussed “building sustainable Tribal Nation econo</w:t>
      </w:r>
      <w:r w:rsidR="00B77DCB" w:rsidRPr="00B77DCB">
        <w:rPr>
          <w:rFonts w:ascii="Times New Roman" w:hAnsi="Times New Roman" w:cs="Times New Roman"/>
          <w:sz w:val="24"/>
          <w:szCs w:val="24"/>
        </w:rPr>
        <w:t>mies</w:t>
      </w:r>
      <w:r w:rsidR="00B77DCB">
        <w:rPr>
          <w:rFonts w:ascii="Times New Roman" w:hAnsi="Times New Roman" w:cs="Times New Roman"/>
          <w:sz w:val="24"/>
          <w:szCs w:val="24"/>
        </w:rPr>
        <w:t>,” among other issues</w:t>
      </w:r>
      <w:r w:rsidR="009E7424">
        <w:rPr>
          <w:rFonts w:ascii="Times New Roman" w:hAnsi="Times New Roman" w:cs="Times New Roman"/>
          <w:sz w:val="24"/>
          <w:szCs w:val="24"/>
        </w:rPr>
        <w:t xml:space="preserve"> </w:t>
      </w:r>
      <w:r w:rsidR="00B77DCB">
        <w:rPr>
          <w:rFonts w:ascii="Times New Roman" w:hAnsi="Times New Roman" w:cs="Times New Roman"/>
          <w:sz w:val="24"/>
          <w:szCs w:val="24"/>
        </w:rPr>
        <w:t>impacting “</w:t>
      </w:r>
      <w:r w:rsidR="009E7424">
        <w:rPr>
          <w:rFonts w:ascii="Times New Roman" w:hAnsi="Times New Roman" w:cs="Times New Roman"/>
          <w:sz w:val="24"/>
          <w:szCs w:val="24"/>
        </w:rPr>
        <w:t>Indian country,</w:t>
      </w:r>
      <w:r w:rsidR="00B77DCB">
        <w:rPr>
          <w:rFonts w:ascii="Times New Roman" w:hAnsi="Times New Roman" w:cs="Times New Roman"/>
          <w:sz w:val="24"/>
          <w:szCs w:val="24"/>
        </w:rPr>
        <w:t>”</w:t>
      </w:r>
      <w:r w:rsidR="009E7424">
        <w:rPr>
          <w:rStyle w:val="FootnoteReference"/>
          <w:rFonts w:ascii="Times New Roman" w:hAnsi="Times New Roman" w:cs="Times New Roman"/>
          <w:sz w:val="24"/>
          <w:szCs w:val="24"/>
        </w:rPr>
        <w:footnoteReference w:id="8"/>
      </w:r>
      <w:r w:rsidR="009E7424">
        <w:rPr>
          <w:rFonts w:ascii="Times New Roman" w:hAnsi="Times New Roman" w:cs="Times New Roman"/>
          <w:sz w:val="24"/>
          <w:szCs w:val="24"/>
        </w:rPr>
        <w:t xml:space="preserve"> </w:t>
      </w:r>
      <w:r w:rsidR="004E4F64">
        <w:rPr>
          <w:rFonts w:ascii="Times New Roman" w:hAnsi="Times New Roman" w:cs="Times New Roman"/>
          <w:sz w:val="24"/>
          <w:szCs w:val="24"/>
        </w:rPr>
        <w:t xml:space="preserve">the organization </w:t>
      </w:r>
      <w:r w:rsidR="00F41FBB">
        <w:rPr>
          <w:rFonts w:ascii="Times New Roman" w:hAnsi="Times New Roman" w:cs="Times New Roman"/>
          <w:sz w:val="24"/>
          <w:szCs w:val="24"/>
        </w:rPr>
        <w:t>wrote Chief Cyrus Ben a letter and said:</w:t>
      </w:r>
    </w:p>
    <w:p w14:paraId="0720BBCF" w14:textId="77777777" w:rsidR="0076336C" w:rsidRPr="0076336C" w:rsidRDefault="00F41FBB" w:rsidP="0076336C">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During the removal of most Choctaw to Indian territory, a Choctaw </w:t>
      </w:r>
      <w:proofErr w:type="spellStart"/>
      <w:r>
        <w:rPr>
          <w:rFonts w:ascii="Times New Roman" w:hAnsi="Times New Roman" w:cs="Times New Roman"/>
          <w:sz w:val="20"/>
          <w:szCs w:val="20"/>
        </w:rPr>
        <w:t>miko</w:t>
      </w:r>
      <w:proofErr w:type="spellEnd"/>
      <w:r>
        <w:rPr>
          <w:rFonts w:ascii="Times New Roman" w:hAnsi="Times New Roman" w:cs="Times New Roman"/>
          <w:sz w:val="20"/>
          <w:szCs w:val="20"/>
        </w:rPr>
        <w:t xml:space="preserve"> described the tragedy as “a trail of tears and death.” Since then, the Mississippi Band of Choctaw have been one of the most successful Trial Nations in Indian country, an inspiring example of the strength and determination of a people to overcome extreme hardship.</w:t>
      </w:r>
      <w:r>
        <w:rPr>
          <w:rStyle w:val="FootnoteReference"/>
          <w:rFonts w:ascii="Times New Roman" w:hAnsi="Times New Roman" w:cs="Times New Roman"/>
          <w:sz w:val="20"/>
          <w:szCs w:val="20"/>
        </w:rPr>
        <w:footnoteReference w:id="9"/>
      </w:r>
      <w:r>
        <w:rPr>
          <w:rFonts w:ascii="Times New Roman" w:hAnsi="Times New Roman" w:cs="Times New Roman"/>
          <w:sz w:val="20"/>
          <w:szCs w:val="20"/>
        </w:rPr>
        <w:t xml:space="preserve"> </w:t>
      </w:r>
    </w:p>
    <w:p w14:paraId="0DD1A3EF" w14:textId="77777777" w:rsidR="003D4068" w:rsidRDefault="003D4068" w:rsidP="0076336C">
      <w:pPr>
        <w:spacing w:line="240" w:lineRule="auto"/>
        <w:rPr>
          <w:rFonts w:ascii="Times New Roman" w:hAnsi="Times New Roman" w:cs="Times New Roman"/>
          <w:sz w:val="24"/>
          <w:szCs w:val="24"/>
        </w:rPr>
      </w:pPr>
    </w:p>
    <w:p w14:paraId="3E8AAFFC" w14:textId="7CDD7077" w:rsidR="0076336C" w:rsidRDefault="0076336C" w:rsidP="0076336C">
      <w:pPr>
        <w:rPr>
          <w:rFonts w:ascii="Times New Roman" w:hAnsi="Times New Roman" w:cs="Times New Roman"/>
          <w:sz w:val="24"/>
          <w:szCs w:val="24"/>
        </w:rPr>
      </w:pPr>
      <w:r>
        <w:rPr>
          <w:rFonts w:ascii="Times New Roman" w:hAnsi="Times New Roman" w:cs="Times New Roman"/>
          <w:sz w:val="24"/>
          <w:szCs w:val="24"/>
        </w:rPr>
        <w:t xml:space="preserve">Given that the Mississippi </w:t>
      </w:r>
      <w:r w:rsidR="00FE1C10">
        <w:rPr>
          <w:rFonts w:ascii="Times New Roman" w:hAnsi="Times New Roman" w:cs="Times New Roman"/>
          <w:sz w:val="24"/>
          <w:szCs w:val="24"/>
        </w:rPr>
        <w:t xml:space="preserve">Band of </w:t>
      </w:r>
      <w:r>
        <w:rPr>
          <w:rFonts w:ascii="Times New Roman" w:hAnsi="Times New Roman" w:cs="Times New Roman"/>
          <w:sz w:val="24"/>
          <w:szCs w:val="24"/>
        </w:rPr>
        <w:t>Choctaw</w:t>
      </w:r>
      <w:r w:rsidR="00FD3CC2">
        <w:rPr>
          <w:rFonts w:ascii="Times New Roman" w:hAnsi="Times New Roman" w:cs="Times New Roman"/>
          <w:sz w:val="24"/>
          <w:szCs w:val="24"/>
        </w:rPr>
        <w:t xml:space="preserve"> also</w:t>
      </w:r>
      <w:r>
        <w:rPr>
          <w:rFonts w:ascii="Times New Roman" w:hAnsi="Times New Roman" w:cs="Times New Roman"/>
          <w:sz w:val="24"/>
          <w:szCs w:val="24"/>
        </w:rPr>
        <w:t xml:space="preserve"> “commemorates” </w:t>
      </w:r>
      <w:r w:rsidR="00FE1C10">
        <w:rPr>
          <w:rFonts w:ascii="Times New Roman" w:hAnsi="Times New Roman" w:cs="Times New Roman"/>
          <w:sz w:val="24"/>
          <w:szCs w:val="24"/>
        </w:rPr>
        <w:t>the signing of the last land cession treaty in 1830 every year during the Dancing Rabbit Festival,</w:t>
      </w:r>
      <w:r w:rsidR="00FE1C10">
        <w:rPr>
          <w:rStyle w:val="FootnoteReference"/>
          <w:rFonts w:ascii="Times New Roman" w:hAnsi="Times New Roman" w:cs="Times New Roman"/>
          <w:sz w:val="24"/>
          <w:szCs w:val="24"/>
        </w:rPr>
        <w:footnoteReference w:id="10"/>
      </w:r>
      <w:r w:rsidR="00FE1C10">
        <w:rPr>
          <w:rFonts w:ascii="Times New Roman" w:hAnsi="Times New Roman" w:cs="Times New Roman"/>
          <w:sz w:val="24"/>
          <w:szCs w:val="24"/>
        </w:rPr>
        <w:t xml:space="preserve"> it’s clear that </w:t>
      </w:r>
      <w:r w:rsidR="00FD3CC2">
        <w:rPr>
          <w:rFonts w:ascii="Times New Roman" w:hAnsi="Times New Roman" w:cs="Times New Roman"/>
          <w:sz w:val="24"/>
          <w:szCs w:val="24"/>
        </w:rPr>
        <w:t xml:space="preserve">both the legacies of </w:t>
      </w:r>
      <w:r w:rsidR="00FE1C10">
        <w:rPr>
          <w:rFonts w:ascii="Times New Roman" w:hAnsi="Times New Roman" w:cs="Times New Roman"/>
          <w:sz w:val="24"/>
          <w:szCs w:val="24"/>
        </w:rPr>
        <w:t>removal</w:t>
      </w:r>
      <w:r w:rsidR="00FD3CC2">
        <w:rPr>
          <w:rFonts w:ascii="Times New Roman" w:hAnsi="Times New Roman" w:cs="Times New Roman"/>
          <w:sz w:val="24"/>
          <w:szCs w:val="24"/>
        </w:rPr>
        <w:t xml:space="preserve"> and economic success </w:t>
      </w:r>
      <w:r w:rsidR="00FE1C10">
        <w:rPr>
          <w:rFonts w:ascii="Times New Roman" w:hAnsi="Times New Roman" w:cs="Times New Roman"/>
          <w:sz w:val="24"/>
          <w:szCs w:val="24"/>
        </w:rPr>
        <w:t xml:space="preserve">serve as </w:t>
      </w:r>
      <w:r w:rsidR="00FD3CC2">
        <w:rPr>
          <w:rFonts w:ascii="Times New Roman" w:hAnsi="Times New Roman" w:cs="Times New Roman"/>
          <w:sz w:val="24"/>
          <w:szCs w:val="24"/>
        </w:rPr>
        <w:t>prioritizing summary symbols in understanding tribal history</w:t>
      </w:r>
      <w:r w:rsidR="00FE1C10">
        <w:rPr>
          <w:rFonts w:ascii="Times New Roman" w:hAnsi="Times New Roman" w:cs="Times New Roman"/>
          <w:sz w:val="24"/>
          <w:szCs w:val="24"/>
        </w:rPr>
        <w:t xml:space="preserve"> even for those in the “Five Tribes” who stayed in their original homelands.</w:t>
      </w:r>
    </w:p>
    <w:p w14:paraId="698E3E2C" w14:textId="77777777" w:rsidR="007D690C" w:rsidRDefault="002C39CB" w:rsidP="002A0D93">
      <w:pPr>
        <w:rPr>
          <w:rFonts w:ascii="Times New Roman" w:hAnsi="Times New Roman" w:cs="Times New Roman"/>
          <w:sz w:val="24"/>
          <w:szCs w:val="24"/>
        </w:rPr>
      </w:pPr>
      <w:r>
        <w:rPr>
          <w:rFonts w:ascii="Times New Roman" w:hAnsi="Times New Roman" w:cs="Times New Roman"/>
          <w:sz w:val="24"/>
          <w:szCs w:val="24"/>
        </w:rPr>
        <w:tab/>
        <w:t>In closing</w:t>
      </w:r>
      <w:r w:rsidR="00FE1C10">
        <w:rPr>
          <w:rFonts w:ascii="Times New Roman" w:hAnsi="Times New Roman" w:cs="Times New Roman"/>
          <w:sz w:val="24"/>
          <w:szCs w:val="24"/>
        </w:rPr>
        <w:t xml:space="preserve">, </w:t>
      </w:r>
      <w:r w:rsidR="002A0D93">
        <w:rPr>
          <w:rFonts w:ascii="Times New Roman" w:hAnsi="Times New Roman" w:cs="Times New Roman"/>
          <w:sz w:val="24"/>
          <w:szCs w:val="24"/>
        </w:rPr>
        <w:t xml:space="preserve">it </w:t>
      </w:r>
      <w:r w:rsidR="007D0171">
        <w:rPr>
          <w:rFonts w:ascii="Times New Roman" w:hAnsi="Times New Roman" w:cs="Times New Roman"/>
          <w:sz w:val="24"/>
          <w:szCs w:val="24"/>
        </w:rPr>
        <w:t>is important to remember</w:t>
      </w:r>
      <w:r w:rsidR="006C3DA9">
        <w:rPr>
          <w:rFonts w:ascii="Times New Roman" w:hAnsi="Times New Roman" w:cs="Times New Roman"/>
          <w:sz w:val="24"/>
          <w:szCs w:val="24"/>
        </w:rPr>
        <w:t xml:space="preserve"> that </w:t>
      </w:r>
      <w:r w:rsidR="007D0171">
        <w:rPr>
          <w:rFonts w:ascii="Times New Roman" w:hAnsi="Times New Roman" w:cs="Times New Roman"/>
          <w:sz w:val="24"/>
          <w:szCs w:val="24"/>
        </w:rPr>
        <w:t>tribal groups have historically both engaged in the capitalist economy to various extents, while often simultaneously framing</w:t>
      </w:r>
      <w:r w:rsidR="007D0171" w:rsidRPr="007D0171">
        <w:rPr>
          <w:rFonts w:ascii="Times New Roman" w:hAnsi="Times New Roman" w:cs="Times New Roman"/>
          <w:sz w:val="24"/>
          <w:szCs w:val="24"/>
        </w:rPr>
        <w:t xml:space="preserve"> themselves as distinctive peoples wit</w:t>
      </w:r>
      <w:r w:rsidR="002A0D93">
        <w:rPr>
          <w:rFonts w:ascii="Times New Roman" w:hAnsi="Times New Roman" w:cs="Times New Roman"/>
          <w:sz w:val="24"/>
          <w:szCs w:val="24"/>
        </w:rPr>
        <w:t>h cultural practices i</w:t>
      </w:r>
      <w:r w:rsidR="007D0171" w:rsidRPr="007D0171">
        <w:rPr>
          <w:rFonts w:ascii="Times New Roman" w:hAnsi="Times New Roman" w:cs="Times New Roman"/>
          <w:sz w:val="24"/>
          <w:szCs w:val="24"/>
        </w:rPr>
        <w:t xml:space="preserve">ncompatible with capitalist </w:t>
      </w:r>
      <w:r w:rsidR="007D0171">
        <w:rPr>
          <w:rFonts w:ascii="Times New Roman" w:hAnsi="Times New Roman" w:cs="Times New Roman"/>
          <w:sz w:val="24"/>
          <w:szCs w:val="24"/>
        </w:rPr>
        <w:t xml:space="preserve">society. This means that any given </w:t>
      </w:r>
      <w:r w:rsidR="002A0D93">
        <w:rPr>
          <w:rFonts w:ascii="Times New Roman" w:hAnsi="Times New Roman" w:cs="Times New Roman"/>
          <w:sz w:val="24"/>
          <w:szCs w:val="24"/>
        </w:rPr>
        <w:t xml:space="preserve">approach to economy or framing of historical experience </w:t>
      </w:r>
      <w:proofErr w:type="gramStart"/>
      <w:r w:rsidR="002A0D93">
        <w:rPr>
          <w:rFonts w:ascii="Times New Roman" w:hAnsi="Times New Roman" w:cs="Times New Roman"/>
          <w:sz w:val="24"/>
          <w:szCs w:val="24"/>
        </w:rPr>
        <w:t>hasn’t</w:t>
      </w:r>
      <w:proofErr w:type="gramEnd"/>
      <w:r w:rsidR="002A0D93">
        <w:rPr>
          <w:rFonts w:ascii="Times New Roman" w:hAnsi="Times New Roman" w:cs="Times New Roman"/>
          <w:sz w:val="24"/>
          <w:szCs w:val="24"/>
        </w:rPr>
        <w:t xml:space="preserve"> been exclusive to any </w:t>
      </w:r>
      <w:r w:rsidR="002A0D93">
        <w:rPr>
          <w:rFonts w:ascii="Times New Roman" w:hAnsi="Times New Roman" w:cs="Times New Roman"/>
          <w:sz w:val="24"/>
          <w:szCs w:val="24"/>
        </w:rPr>
        <w:lastRenderedPageBreak/>
        <w:t>strict typology of tribes</w:t>
      </w:r>
      <w:r w:rsidR="00871078">
        <w:rPr>
          <w:rFonts w:ascii="Times New Roman" w:hAnsi="Times New Roman" w:cs="Times New Roman"/>
          <w:sz w:val="24"/>
          <w:szCs w:val="24"/>
        </w:rPr>
        <w:t xml:space="preserve">. </w:t>
      </w:r>
      <w:r w:rsidR="006C3DA9">
        <w:rPr>
          <w:rFonts w:ascii="Times New Roman" w:hAnsi="Times New Roman" w:cs="Times New Roman"/>
          <w:sz w:val="24"/>
          <w:szCs w:val="24"/>
        </w:rPr>
        <w:t>For instance</w:t>
      </w:r>
      <w:r w:rsidR="00953DAE">
        <w:rPr>
          <w:rFonts w:ascii="Times New Roman" w:hAnsi="Times New Roman" w:cs="Times New Roman"/>
          <w:sz w:val="24"/>
          <w:szCs w:val="24"/>
        </w:rPr>
        <w:t xml:space="preserve">, </w:t>
      </w:r>
      <w:r w:rsidR="007D690C" w:rsidRPr="007D690C">
        <w:rPr>
          <w:rFonts w:ascii="Times New Roman" w:hAnsi="Times New Roman" w:cs="Times New Roman"/>
          <w:sz w:val="24"/>
          <w:szCs w:val="24"/>
        </w:rPr>
        <w:t>Hoover (2001) has shown how Comanche tribal leaders like Quanah Parker learned valuable lessons on how to navigate American capitalist society</w:t>
      </w:r>
      <w:r w:rsidR="007D690C">
        <w:rPr>
          <w:rFonts w:ascii="Times New Roman" w:hAnsi="Times New Roman" w:cs="Times New Roman"/>
          <w:sz w:val="24"/>
          <w:szCs w:val="24"/>
        </w:rPr>
        <w:t xml:space="preserve"> during the last years of the reservation. Parker become adept at negotiating</w:t>
      </w:r>
      <w:r w:rsidR="007D690C" w:rsidRPr="007D690C">
        <w:rPr>
          <w:rFonts w:ascii="Times New Roman" w:hAnsi="Times New Roman" w:cs="Times New Roman"/>
          <w:sz w:val="24"/>
          <w:szCs w:val="24"/>
        </w:rPr>
        <w:t xml:space="preserve"> lease agreeme</w:t>
      </w:r>
      <w:r w:rsidR="007D690C">
        <w:rPr>
          <w:rFonts w:ascii="Times New Roman" w:hAnsi="Times New Roman" w:cs="Times New Roman"/>
          <w:sz w:val="24"/>
          <w:szCs w:val="24"/>
        </w:rPr>
        <w:t>nts with Texas ranchers</w:t>
      </w:r>
      <w:r w:rsidR="007D690C" w:rsidRPr="007D690C">
        <w:rPr>
          <w:rFonts w:ascii="Times New Roman" w:hAnsi="Times New Roman" w:cs="Times New Roman"/>
          <w:sz w:val="24"/>
          <w:szCs w:val="24"/>
        </w:rPr>
        <w:t>, while simultaneously resisting and negotiating allotment by playing to the fears of more progressive Indian reformers, arguing that his people had not yet acquired the necessary economic skills of Euro-American society that would prevent exploitation from dubious white settlers</w:t>
      </w:r>
      <w:r w:rsidR="006C3DA9">
        <w:rPr>
          <w:rFonts w:ascii="Times New Roman" w:hAnsi="Times New Roman" w:cs="Times New Roman"/>
          <w:sz w:val="24"/>
          <w:szCs w:val="24"/>
        </w:rPr>
        <w:t>. Furthermore, w</w:t>
      </w:r>
      <w:r w:rsidR="006C3DA9" w:rsidRPr="006C3DA9">
        <w:rPr>
          <w:rFonts w:ascii="Times New Roman" w:hAnsi="Times New Roman" w:cs="Times New Roman"/>
          <w:sz w:val="24"/>
          <w:szCs w:val="24"/>
        </w:rPr>
        <w:t>hile many in the “Five Tribes”</w:t>
      </w:r>
      <w:r w:rsidR="006C3DA9">
        <w:rPr>
          <w:rFonts w:ascii="Times New Roman" w:hAnsi="Times New Roman" w:cs="Times New Roman"/>
          <w:sz w:val="24"/>
          <w:szCs w:val="24"/>
        </w:rPr>
        <w:t xml:space="preserve"> of Oklahoma</w:t>
      </w:r>
      <w:r w:rsidR="006C3DA9" w:rsidRPr="006C3DA9">
        <w:rPr>
          <w:rFonts w:ascii="Times New Roman" w:hAnsi="Times New Roman" w:cs="Times New Roman"/>
          <w:sz w:val="24"/>
          <w:szCs w:val="24"/>
        </w:rPr>
        <w:t xml:space="preserve"> embraced individual land allotment and unrestricted alienation rights as a means of securing economic prosperity and recognition as true American citizens (Baird, 1990)</w:t>
      </w:r>
      <w:r w:rsidR="006C3DA9">
        <w:rPr>
          <w:rFonts w:ascii="Times New Roman" w:hAnsi="Times New Roman" w:cs="Times New Roman"/>
          <w:sz w:val="24"/>
          <w:szCs w:val="24"/>
        </w:rPr>
        <w:t xml:space="preserve">, </w:t>
      </w:r>
      <w:proofErr w:type="spellStart"/>
      <w:r w:rsidR="006C3DA9" w:rsidRPr="006C3DA9">
        <w:rPr>
          <w:rFonts w:ascii="Times New Roman" w:hAnsi="Times New Roman" w:cs="Times New Roman"/>
          <w:sz w:val="24"/>
          <w:szCs w:val="24"/>
        </w:rPr>
        <w:t>Stremlau</w:t>
      </w:r>
      <w:proofErr w:type="spellEnd"/>
      <w:r w:rsidR="006C3DA9" w:rsidRPr="006C3DA9">
        <w:rPr>
          <w:rFonts w:ascii="Times New Roman" w:hAnsi="Times New Roman" w:cs="Times New Roman"/>
          <w:sz w:val="24"/>
          <w:szCs w:val="24"/>
        </w:rPr>
        <w:t xml:space="preserve"> (2011) has shown how the relocated Cherokees of Oklahoma were able to navigate around allotment policies, mixing private land ownership into traditional communal and kinship based economic systems</w:t>
      </w:r>
      <w:r w:rsidR="006C3DA9">
        <w:rPr>
          <w:rFonts w:ascii="Times New Roman" w:hAnsi="Times New Roman" w:cs="Times New Roman"/>
          <w:sz w:val="24"/>
          <w:szCs w:val="24"/>
        </w:rPr>
        <w:t>. Indeed, both examples highlight</w:t>
      </w:r>
      <w:r w:rsidR="00953DAE">
        <w:rPr>
          <w:rFonts w:ascii="Times New Roman" w:hAnsi="Times New Roman" w:cs="Times New Roman"/>
          <w:sz w:val="24"/>
          <w:szCs w:val="24"/>
        </w:rPr>
        <w:t xml:space="preserve"> the adaptability of Native American groups both in terms of economic practice and discourse.</w:t>
      </w:r>
    </w:p>
    <w:p w14:paraId="10F3FFD8" w14:textId="30C0DE19" w:rsidR="003D4068" w:rsidRDefault="00953DAE" w:rsidP="00C96DB3">
      <w:pPr>
        <w:ind w:firstLine="720"/>
        <w:rPr>
          <w:rFonts w:ascii="Times New Roman" w:hAnsi="Times New Roman" w:cs="Times New Roman"/>
          <w:sz w:val="24"/>
          <w:szCs w:val="24"/>
        </w:rPr>
      </w:pPr>
      <w:r>
        <w:rPr>
          <w:rFonts w:ascii="Times New Roman" w:hAnsi="Times New Roman" w:cs="Times New Roman"/>
          <w:sz w:val="24"/>
          <w:szCs w:val="24"/>
        </w:rPr>
        <w:t xml:space="preserve">Yet, </w:t>
      </w:r>
      <w:r w:rsidR="002A0D93" w:rsidRPr="002A0D93">
        <w:rPr>
          <w:rFonts w:ascii="Times New Roman" w:hAnsi="Times New Roman" w:cs="Times New Roman"/>
          <w:sz w:val="24"/>
          <w:szCs w:val="24"/>
        </w:rPr>
        <w:t>these understandings of tribal economic histori</w:t>
      </w:r>
      <w:r w:rsidR="00DF17CE">
        <w:rPr>
          <w:rFonts w:ascii="Times New Roman" w:hAnsi="Times New Roman" w:cs="Times New Roman"/>
          <w:sz w:val="24"/>
          <w:szCs w:val="24"/>
        </w:rPr>
        <w:t>es, whether they be from</w:t>
      </w:r>
      <w:r w:rsidR="002A0D93" w:rsidRPr="002A0D93">
        <w:rPr>
          <w:rFonts w:ascii="Times New Roman" w:hAnsi="Times New Roman" w:cs="Times New Roman"/>
          <w:sz w:val="24"/>
          <w:szCs w:val="24"/>
        </w:rPr>
        <w:t xml:space="preserve"> scholars</w:t>
      </w:r>
      <w:r w:rsidR="00DF17CE">
        <w:rPr>
          <w:rFonts w:ascii="Times New Roman" w:hAnsi="Times New Roman" w:cs="Times New Roman"/>
          <w:sz w:val="24"/>
          <w:szCs w:val="24"/>
        </w:rPr>
        <w:t xml:space="preserve"> in Native American studies or tribal leaders themselves</w:t>
      </w:r>
      <w:r w:rsidR="002A0D93" w:rsidRPr="002A0D93">
        <w:rPr>
          <w:rFonts w:ascii="Times New Roman" w:hAnsi="Times New Roman" w:cs="Times New Roman"/>
          <w:sz w:val="24"/>
          <w:szCs w:val="24"/>
        </w:rPr>
        <w:t xml:space="preserve">, show how </w:t>
      </w:r>
      <w:r w:rsidR="002A0D93" w:rsidRPr="006C3DA9">
        <w:rPr>
          <w:rFonts w:ascii="Times New Roman" w:hAnsi="Times New Roman" w:cs="Times New Roman"/>
          <w:i/>
          <w:sz w:val="24"/>
          <w:szCs w:val="24"/>
        </w:rPr>
        <w:t>different</w:t>
      </w:r>
      <w:r w:rsidR="002A0D93" w:rsidRPr="002A0D93">
        <w:rPr>
          <w:rFonts w:ascii="Times New Roman" w:hAnsi="Times New Roman" w:cs="Times New Roman"/>
          <w:sz w:val="24"/>
          <w:szCs w:val="24"/>
        </w:rPr>
        <w:t xml:space="preserve"> tribal gro</w:t>
      </w:r>
      <w:r>
        <w:rPr>
          <w:rFonts w:ascii="Times New Roman" w:hAnsi="Times New Roman" w:cs="Times New Roman"/>
          <w:sz w:val="24"/>
          <w:szCs w:val="24"/>
        </w:rPr>
        <w:t xml:space="preserve">ups have strategically deployed </w:t>
      </w:r>
      <w:r w:rsidRPr="006C3DA9">
        <w:rPr>
          <w:rFonts w:ascii="Times New Roman" w:hAnsi="Times New Roman" w:cs="Times New Roman"/>
          <w:i/>
          <w:sz w:val="24"/>
          <w:szCs w:val="24"/>
        </w:rPr>
        <w:t>different</w:t>
      </w:r>
      <w:r w:rsidR="006C3DA9">
        <w:rPr>
          <w:rFonts w:ascii="Times New Roman" w:hAnsi="Times New Roman" w:cs="Times New Roman"/>
          <w:sz w:val="24"/>
          <w:szCs w:val="24"/>
        </w:rPr>
        <w:t xml:space="preserve"> approaches both in economic practice</w:t>
      </w:r>
      <w:r w:rsidR="002A0D93" w:rsidRPr="002A0D93">
        <w:rPr>
          <w:rFonts w:ascii="Times New Roman" w:hAnsi="Times New Roman" w:cs="Times New Roman"/>
          <w:sz w:val="24"/>
          <w:szCs w:val="24"/>
        </w:rPr>
        <w:t xml:space="preserve"> and in framing their own histori</w:t>
      </w:r>
      <w:r w:rsidR="006C3DA9">
        <w:rPr>
          <w:rFonts w:ascii="Times New Roman" w:hAnsi="Times New Roman" w:cs="Times New Roman"/>
          <w:sz w:val="24"/>
          <w:szCs w:val="24"/>
        </w:rPr>
        <w:t>es wit</w:t>
      </w:r>
      <w:r w:rsidR="00DF17CE">
        <w:rPr>
          <w:rFonts w:ascii="Times New Roman" w:hAnsi="Times New Roman" w:cs="Times New Roman"/>
          <w:sz w:val="24"/>
          <w:szCs w:val="24"/>
        </w:rPr>
        <w:t>hin capital</w:t>
      </w:r>
      <w:r w:rsidR="005C0D60">
        <w:rPr>
          <w:rFonts w:ascii="Times New Roman" w:hAnsi="Times New Roman" w:cs="Times New Roman"/>
          <w:sz w:val="24"/>
          <w:szCs w:val="24"/>
        </w:rPr>
        <w:t xml:space="preserve">ist society. </w:t>
      </w:r>
      <w:r w:rsidR="00FD3CC2">
        <w:rPr>
          <w:rFonts w:ascii="Times New Roman" w:hAnsi="Times New Roman" w:cs="Times New Roman"/>
          <w:sz w:val="24"/>
          <w:szCs w:val="24"/>
        </w:rPr>
        <w:t xml:space="preserve">While the </w:t>
      </w:r>
      <w:r w:rsidR="00CF7C40">
        <w:rPr>
          <w:rFonts w:ascii="Times New Roman" w:hAnsi="Times New Roman" w:cs="Times New Roman"/>
          <w:sz w:val="24"/>
          <w:szCs w:val="24"/>
        </w:rPr>
        <w:t>dichotomization between “traditional” indigenous cultures</w:t>
      </w:r>
      <w:r w:rsidR="00FD3CC2">
        <w:rPr>
          <w:rFonts w:ascii="Times New Roman" w:hAnsi="Times New Roman" w:cs="Times New Roman"/>
          <w:sz w:val="24"/>
          <w:szCs w:val="24"/>
        </w:rPr>
        <w:t xml:space="preserve"> and “western” capitalism serves as a prioritizing summary symbol for groups like the Lakota and Comanche, </w:t>
      </w:r>
      <w:r w:rsidR="001260D6">
        <w:rPr>
          <w:rFonts w:ascii="Times New Roman" w:hAnsi="Times New Roman" w:cs="Times New Roman"/>
          <w:sz w:val="24"/>
          <w:szCs w:val="24"/>
        </w:rPr>
        <w:t xml:space="preserve">other groups utilize economic success in the wake of hardships as a prioritizing symbol in organizing their tribal histories. </w:t>
      </w:r>
      <w:r w:rsidR="005C0D60">
        <w:rPr>
          <w:rFonts w:ascii="Times New Roman" w:hAnsi="Times New Roman" w:cs="Times New Roman"/>
          <w:sz w:val="24"/>
          <w:szCs w:val="24"/>
        </w:rPr>
        <w:t>In fact, p</w:t>
      </w:r>
      <w:r w:rsidR="006B782C">
        <w:rPr>
          <w:rFonts w:ascii="Times New Roman" w:hAnsi="Times New Roman" w:cs="Times New Roman"/>
          <w:sz w:val="24"/>
          <w:szCs w:val="24"/>
        </w:rPr>
        <w:t xml:space="preserve">revious research on Oklahoma tribes </w:t>
      </w:r>
      <w:r w:rsidR="001260D6">
        <w:rPr>
          <w:rFonts w:ascii="Times New Roman" w:hAnsi="Times New Roman" w:cs="Times New Roman"/>
          <w:sz w:val="24"/>
          <w:szCs w:val="24"/>
        </w:rPr>
        <w:t xml:space="preserve">even </w:t>
      </w:r>
      <w:r w:rsidR="006B782C">
        <w:rPr>
          <w:rFonts w:ascii="Times New Roman" w:hAnsi="Times New Roman" w:cs="Times New Roman"/>
          <w:sz w:val="24"/>
          <w:szCs w:val="24"/>
        </w:rPr>
        <w:t xml:space="preserve">sheds light on how these differences </w:t>
      </w:r>
      <w:r w:rsidR="00A326F6">
        <w:rPr>
          <w:rFonts w:ascii="Times New Roman" w:hAnsi="Times New Roman" w:cs="Times New Roman"/>
          <w:sz w:val="24"/>
          <w:szCs w:val="24"/>
        </w:rPr>
        <w:t>have influenced</w:t>
      </w:r>
      <w:r w:rsidR="006B782C">
        <w:rPr>
          <w:rFonts w:ascii="Times New Roman" w:hAnsi="Times New Roman" w:cs="Times New Roman"/>
          <w:sz w:val="24"/>
          <w:szCs w:val="24"/>
        </w:rPr>
        <w:t xml:space="preserve"> how tribes are viewed relative to one another. </w:t>
      </w:r>
      <w:r w:rsidR="006C3DA9" w:rsidRPr="006C3DA9">
        <w:rPr>
          <w:rFonts w:ascii="Times New Roman" w:hAnsi="Times New Roman" w:cs="Times New Roman"/>
          <w:sz w:val="24"/>
          <w:szCs w:val="24"/>
        </w:rPr>
        <w:t xml:space="preserve">Baird (1990) has argued that the prevalence of white ancestry and the adoption of Euro-American culture (economic culture in particular) amongst the “Five Tribes of Oklahoma” </w:t>
      </w:r>
      <w:r w:rsidR="006C3DA9" w:rsidRPr="006C3DA9">
        <w:rPr>
          <w:rFonts w:ascii="Times New Roman" w:hAnsi="Times New Roman" w:cs="Times New Roman"/>
          <w:sz w:val="24"/>
          <w:szCs w:val="24"/>
        </w:rPr>
        <w:lastRenderedPageBreak/>
        <w:t xml:space="preserve">have made </w:t>
      </w:r>
      <w:r w:rsidR="00C3446D">
        <w:rPr>
          <w:rFonts w:ascii="Times New Roman" w:hAnsi="Times New Roman" w:cs="Times New Roman"/>
          <w:sz w:val="24"/>
          <w:szCs w:val="24"/>
        </w:rPr>
        <w:t xml:space="preserve">some </w:t>
      </w:r>
      <w:r w:rsidR="006C3DA9" w:rsidRPr="006C3DA9">
        <w:rPr>
          <w:rFonts w:ascii="Times New Roman" w:hAnsi="Times New Roman" w:cs="Times New Roman"/>
          <w:sz w:val="24"/>
          <w:szCs w:val="24"/>
        </w:rPr>
        <w:t>scholars and commentators alike question whether they are “real Indians”, especially when compared to the Plains tribes in the western part of Oklahoma.</w:t>
      </w:r>
      <w:r w:rsidR="005C0D60" w:rsidRPr="005C0D60">
        <w:t xml:space="preserve"> </w:t>
      </w:r>
      <w:r w:rsidR="00894531">
        <w:rPr>
          <w:rFonts w:ascii="Times New Roman" w:hAnsi="Times New Roman" w:cs="Times New Roman"/>
          <w:sz w:val="24"/>
          <w:szCs w:val="24"/>
        </w:rPr>
        <w:t>But, according to Baird,</w:t>
      </w:r>
      <w:r w:rsidR="00CD09E2">
        <w:rPr>
          <w:rFonts w:ascii="Times New Roman" w:hAnsi="Times New Roman" w:cs="Times New Roman"/>
          <w:sz w:val="24"/>
          <w:szCs w:val="24"/>
        </w:rPr>
        <w:t xml:space="preserve"> denying the authentic Native identity of those</w:t>
      </w:r>
      <w:r w:rsidR="00894531">
        <w:rPr>
          <w:rFonts w:ascii="Times New Roman" w:hAnsi="Times New Roman" w:cs="Times New Roman"/>
          <w:sz w:val="24"/>
          <w:szCs w:val="24"/>
        </w:rPr>
        <w:t xml:space="preserve"> in</w:t>
      </w:r>
      <w:r w:rsidR="00CD09E2">
        <w:rPr>
          <w:rFonts w:ascii="Times New Roman" w:hAnsi="Times New Roman" w:cs="Times New Roman"/>
          <w:sz w:val="24"/>
          <w:szCs w:val="24"/>
        </w:rPr>
        <w:t xml:space="preserve"> the</w:t>
      </w:r>
      <w:r w:rsidR="00894531">
        <w:rPr>
          <w:rFonts w:ascii="Times New Roman" w:hAnsi="Times New Roman" w:cs="Times New Roman"/>
          <w:sz w:val="24"/>
          <w:szCs w:val="24"/>
        </w:rPr>
        <w:t xml:space="preserve"> “Five Tribes”</w:t>
      </w:r>
      <w:r w:rsidR="00CD09E2">
        <w:rPr>
          <w:rFonts w:ascii="Times New Roman" w:hAnsi="Times New Roman" w:cs="Times New Roman"/>
          <w:sz w:val="24"/>
          <w:szCs w:val="24"/>
        </w:rPr>
        <w:t xml:space="preserve"> </w:t>
      </w:r>
      <w:r w:rsidR="005C0D60" w:rsidRPr="005C0D60">
        <w:rPr>
          <w:rFonts w:ascii="Times New Roman" w:hAnsi="Times New Roman" w:cs="Times New Roman"/>
          <w:sz w:val="24"/>
          <w:szCs w:val="24"/>
        </w:rPr>
        <w:t xml:space="preserve">assumes that Native cultures are “static” and without “adaptability”, </w:t>
      </w:r>
      <w:proofErr w:type="gramStart"/>
      <w:r w:rsidR="005C0D60" w:rsidRPr="005C0D60">
        <w:rPr>
          <w:rFonts w:ascii="Times New Roman" w:hAnsi="Times New Roman" w:cs="Times New Roman"/>
          <w:sz w:val="24"/>
          <w:szCs w:val="24"/>
        </w:rPr>
        <w:t>and also</w:t>
      </w:r>
      <w:proofErr w:type="gramEnd"/>
      <w:r w:rsidR="00CD09E2">
        <w:rPr>
          <w:rFonts w:ascii="Times New Roman" w:hAnsi="Times New Roman" w:cs="Times New Roman"/>
          <w:sz w:val="24"/>
          <w:szCs w:val="24"/>
        </w:rPr>
        <w:t xml:space="preserve"> robs them</w:t>
      </w:r>
      <w:r w:rsidR="005C0D60" w:rsidRPr="005C0D60">
        <w:rPr>
          <w:rFonts w:ascii="Times New Roman" w:hAnsi="Times New Roman" w:cs="Times New Roman"/>
          <w:sz w:val="24"/>
          <w:szCs w:val="24"/>
        </w:rPr>
        <w:t xml:space="preserve"> of </w:t>
      </w:r>
      <w:r w:rsidR="005C0D60">
        <w:rPr>
          <w:rFonts w:ascii="Times New Roman" w:hAnsi="Times New Roman" w:cs="Times New Roman"/>
          <w:sz w:val="24"/>
          <w:szCs w:val="24"/>
        </w:rPr>
        <w:t>the</w:t>
      </w:r>
      <w:r w:rsidR="00CD09E2">
        <w:rPr>
          <w:rFonts w:ascii="Times New Roman" w:hAnsi="Times New Roman" w:cs="Times New Roman"/>
          <w:sz w:val="24"/>
          <w:szCs w:val="24"/>
        </w:rPr>
        <w:t>ir</w:t>
      </w:r>
      <w:r w:rsidR="005C0D60">
        <w:rPr>
          <w:rFonts w:ascii="Times New Roman" w:hAnsi="Times New Roman" w:cs="Times New Roman"/>
          <w:sz w:val="24"/>
          <w:szCs w:val="24"/>
        </w:rPr>
        <w:t xml:space="preserve"> “right to self-definition”. Still, </w:t>
      </w:r>
      <w:r w:rsidR="006C3DA9" w:rsidRPr="006C3DA9">
        <w:rPr>
          <w:rFonts w:ascii="Times New Roman" w:hAnsi="Times New Roman" w:cs="Times New Roman"/>
          <w:sz w:val="24"/>
          <w:szCs w:val="24"/>
        </w:rPr>
        <w:t>La Vere (2001) has</w:t>
      </w:r>
      <w:r w:rsidR="005C0D60">
        <w:rPr>
          <w:rFonts w:ascii="Times New Roman" w:hAnsi="Times New Roman" w:cs="Times New Roman"/>
          <w:sz w:val="24"/>
          <w:szCs w:val="24"/>
        </w:rPr>
        <w:t xml:space="preserve"> </w:t>
      </w:r>
      <w:r w:rsidR="006C3DA9" w:rsidRPr="006C3DA9">
        <w:rPr>
          <w:rFonts w:ascii="Times New Roman" w:hAnsi="Times New Roman" w:cs="Times New Roman"/>
          <w:sz w:val="24"/>
          <w:szCs w:val="24"/>
        </w:rPr>
        <w:t xml:space="preserve">argued that the nomadic, buffalo-hunting cultures of the Great Plains found little value in the “Five Tribes” sedentary, agrarian lifestyles, and largely resented both their presence in the region and attempts to “civilize” and “settle” the Plains tribes. According to La Vere, these cultural differences and the relative integration of the “Five Tribes” was quite foreign to the cultures of the Great </w:t>
      </w:r>
      <w:proofErr w:type="gramStart"/>
      <w:r w:rsidR="006C3DA9" w:rsidRPr="006C3DA9">
        <w:rPr>
          <w:rFonts w:ascii="Times New Roman" w:hAnsi="Times New Roman" w:cs="Times New Roman"/>
          <w:sz w:val="24"/>
          <w:szCs w:val="24"/>
        </w:rPr>
        <w:t>Plain</w:t>
      </w:r>
      <w:r w:rsidR="00894531">
        <w:rPr>
          <w:rFonts w:ascii="Times New Roman" w:hAnsi="Times New Roman" w:cs="Times New Roman"/>
          <w:sz w:val="24"/>
          <w:szCs w:val="24"/>
        </w:rPr>
        <w:t xml:space="preserve">s, </w:t>
      </w:r>
      <w:r w:rsidR="00CD09E2">
        <w:rPr>
          <w:rFonts w:ascii="Times New Roman" w:hAnsi="Times New Roman" w:cs="Times New Roman"/>
          <w:sz w:val="24"/>
          <w:szCs w:val="24"/>
        </w:rPr>
        <w:t>and</w:t>
      </w:r>
      <w:proofErr w:type="gramEnd"/>
      <w:r w:rsidR="00CD09E2">
        <w:rPr>
          <w:rFonts w:ascii="Times New Roman" w:hAnsi="Times New Roman" w:cs="Times New Roman"/>
          <w:sz w:val="24"/>
          <w:szCs w:val="24"/>
        </w:rPr>
        <w:t xml:space="preserve"> has impacted</w:t>
      </w:r>
      <w:r w:rsidR="00A326F6">
        <w:rPr>
          <w:rFonts w:ascii="Times New Roman" w:hAnsi="Times New Roman" w:cs="Times New Roman"/>
          <w:sz w:val="24"/>
          <w:szCs w:val="24"/>
        </w:rPr>
        <w:t xml:space="preserve"> differences between the</w:t>
      </w:r>
      <w:r w:rsidR="006C3DA9" w:rsidRPr="006C3DA9">
        <w:rPr>
          <w:rFonts w:ascii="Times New Roman" w:hAnsi="Times New Roman" w:cs="Times New Roman"/>
          <w:sz w:val="24"/>
          <w:szCs w:val="24"/>
        </w:rPr>
        <w:t xml:space="preserve"> tribes even today</w:t>
      </w:r>
      <w:r w:rsidR="006C3DA9">
        <w:rPr>
          <w:rFonts w:ascii="Times New Roman" w:hAnsi="Times New Roman" w:cs="Times New Roman"/>
          <w:sz w:val="24"/>
          <w:szCs w:val="24"/>
        </w:rPr>
        <w:t xml:space="preserve">. </w:t>
      </w:r>
      <w:r w:rsidR="004F5968">
        <w:rPr>
          <w:rFonts w:ascii="Times New Roman" w:hAnsi="Times New Roman" w:cs="Times New Roman"/>
          <w:sz w:val="24"/>
          <w:szCs w:val="24"/>
        </w:rPr>
        <w:t xml:space="preserve">Thus, </w:t>
      </w:r>
      <w:proofErr w:type="gramStart"/>
      <w:r w:rsidR="004F5968">
        <w:rPr>
          <w:rFonts w:ascii="Times New Roman" w:hAnsi="Times New Roman" w:cs="Times New Roman"/>
          <w:sz w:val="24"/>
          <w:szCs w:val="24"/>
        </w:rPr>
        <w:t>it is clear that historical</w:t>
      </w:r>
      <w:proofErr w:type="gramEnd"/>
      <w:r w:rsidR="004F5968" w:rsidRPr="004F5968">
        <w:rPr>
          <w:rFonts w:ascii="Times New Roman" w:hAnsi="Times New Roman" w:cs="Times New Roman"/>
          <w:sz w:val="24"/>
          <w:szCs w:val="24"/>
        </w:rPr>
        <w:t xml:space="preserve"> differences in power and connection with the dominant society </w:t>
      </w:r>
      <w:r w:rsidR="004F5968">
        <w:rPr>
          <w:rFonts w:ascii="Times New Roman" w:hAnsi="Times New Roman" w:cs="Times New Roman"/>
          <w:sz w:val="24"/>
          <w:szCs w:val="24"/>
        </w:rPr>
        <w:t xml:space="preserve">have </w:t>
      </w:r>
      <w:r w:rsidR="004F5968" w:rsidRPr="004F5968">
        <w:rPr>
          <w:rFonts w:ascii="Times New Roman" w:hAnsi="Times New Roman" w:cs="Times New Roman"/>
          <w:sz w:val="24"/>
          <w:szCs w:val="24"/>
        </w:rPr>
        <w:t>shaped</w:t>
      </w:r>
      <w:r w:rsidR="004F5968">
        <w:rPr>
          <w:rFonts w:ascii="Times New Roman" w:hAnsi="Times New Roman" w:cs="Times New Roman"/>
          <w:sz w:val="24"/>
          <w:szCs w:val="24"/>
        </w:rPr>
        <w:t xml:space="preserve"> how</w:t>
      </w:r>
      <w:r w:rsidR="004F5968" w:rsidRPr="004F5968">
        <w:rPr>
          <w:rFonts w:ascii="Times New Roman" w:hAnsi="Times New Roman" w:cs="Times New Roman"/>
          <w:sz w:val="24"/>
          <w:szCs w:val="24"/>
        </w:rPr>
        <w:t xml:space="preserve"> </w:t>
      </w:r>
      <w:r w:rsidR="004F5968">
        <w:rPr>
          <w:rFonts w:ascii="Times New Roman" w:hAnsi="Times New Roman" w:cs="Times New Roman"/>
          <w:sz w:val="24"/>
          <w:szCs w:val="24"/>
        </w:rPr>
        <w:t xml:space="preserve">various </w:t>
      </w:r>
      <w:r w:rsidR="004F5968" w:rsidRPr="004F5968">
        <w:rPr>
          <w:rFonts w:ascii="Times New Roman" w:hAnsi="Times New Roman" w:cs="Times New Roman"/>
          <w:sz w:val="24"/>
          <w:szCs w:val="24"/>
        </w:rPr>
        <w:t xml:space="preserve">strategies of </w:t>
      </w:r>
      <w:r w:rsidR="00DF17CE">
        <w:rPr>
          <w:rFonts w:ascii="Times New Roman" w:hAnsi="Times New Roman" w:cs="Times New Roman"/>
          <w:sz w:val="24"/>
          <w:szCs w:val="24"/>
        </w:rPr>
        <w:t xml:space="preserve">both </w:t>
      </w:r>
      <w:r w:rsidR="004F5968" w:rsidRPr="004F5968">
        <w:rPr>
          <w:rFonts w:ascii="Times New Roman" w:hAnsi="Times New Roman" w:cs="Times New Roman"/>
          <w:sz w:val="24"/>
          <w:szCs w:val="24"/>
        </w:rPr>
        <w:t>econ</w:t>
      </w:r>
      <w:r w:rsidR="00DF17CE">
        <w:rPr>
          <w:rFonts w:ascii="Times New Roman" w:hAnsi="Times New Roman" w:cs="Times New Roman"/>
          <w:sz w:val="24"/>
          <w:szCs w:val="24"/>
        </w:rPr>
        <w:t>omic practice and discursive framing</w:t>
      </w:r>
      <w:r w:rsidR="004F5968" w:rsidRPr="004F5968">
        <w:rPr>
          <w:rFonts w:ascii="Times New Roman" w:hAnsi="Times New Roman" w:cs="Times New Roman"/>
          <w:sz w:val="24"/>
          <w:szCs w:val="24"/>
        </w:rPr>
        <w:t xml:space="preserve"> </w:t>
      </w:r>
      <w:r w:rsidR="004F5968">
        <w:rPr>
          <w:rFonts w:ascii="Times New Roman" w:hAnsi="Times New Roman" w:cs="Times New Roman"/>
          <w:sz w:val="24"/>
          <w:szCs w:val="24"/>
        </w:rPr>
        <w:t xml:space="preserve">are </w:t>
      </w:r>
      <w:r w:rsidR="004F5968" w:rsidRPr="004F5968">
        <w:rPr>
          <w:rFonts w:ascii="Times New Roman" w:hAnsi="Times New Roman" w:cs="Times New Roman"/>
          <w:sz w:val="24"/>
          <w:szCs w:val="24"/>
        </w:rPr>
        <w:t>deployed by different tribal groups at particular times</w:t>
      </w:r>
      <w:r w:rsidR="004F5968">
        <w:rPr>
          <w:rFonts w:ascii="Times New Roman" w:hAnsi="Times New Roman" w:cs="Times New Roman"/>
          <w:sz w:val="24"/>
          <w:szCs w:val="24"/>
        </w:rPr>
        <w:t>.</w:t>
      </w:r>
    </w:p>
    <w:p w14:paraId="7BAABD7C" w14:textId="77777777" w:rsidR="00342D78" w:rsidRDefault="009C13B1" w:rsidP="00342D78">
      <w:pPr>
        <w:rPr>
          <w:rFonts w:ascii="Times New Roman" w:hAnsi="Times New Roman" w:cs="Times New Roman"/>
          <w:sz w:val="24"/>
          <w:szCs w:val="24"/>
        </w:rPr>
      </w:pPr>
      <w:bookmarkStart w:id="12" w:name="_Hlk39712055"/>
      <w:r>
        <w:rPr>
          <w:rFonts w:ascii="Times New Roman" w:hAnsi="Times New Roman" w:cs="Times New Roman"/>
          <w:sz w:val="24"/>
          <w:szCs w:val="24"/>
          <w:u w:val="single"/>
        </w:rPr>
        <w:t>The Meaning of “Self-Determination”</w:t>
      </w:r>
    </w:p>
    <w:bookmarkEnd w:id="12"/>
    <w:p w14:paraId="60342AD7" w14:textId="08E949B4" w:rsidR="00342D78" w:rsidRDefault="00342D78" w:rsidP="00342D78">
      <w:pPr>
        <w:rPr>
          <w:rFonts w:ascii="Times New Roman" w:hAnsi="Times New Roman" w:cs="Times New Roman"/>
          <w:sz w:val="24"/>
          <w:szCs w:val="24"/>
        </w:rPr>
      </w:pPr>
      <w:r>
        <w:rPr>
          <w:rFonts w:ascii="Times New Roman" w:hAnsi="Times New Roman" w:cs="Times New Roman"/>
          <w:sz w:val="24"/>
          <w:szCs w:val="24"/>
        </w:rPr>
        <w:tab/>
      </w:r>
      <w:r w:rsidR="009C13B1">
        <w:rPr>
          <w:rFonts w:ascii="Times New Roman" w:hAnsi="Times New Roman" w:cs="Times New Roman"/>
          <w:sz w:val="24"/>
          <w:szCs w:val="24"/>
        </w:rPr>
        <w:t>Today</w:t>
      </w:r>
      <w:r>
        <w:rPr>
          <w:rFonts w:ascii="Times New Roman" w:hAnsi="Times New Roman" w:cs="Times New Roman"/>
          <w:sz w:val="24"/>
          <w:szCs w:val="24"/>
        </w:rPr>
        <w:t xml:space="preserve">, discourse on Native American socioeconomics and tribal economic development often revolves around the problematization of </w:t>
      </w:r>
      <w:r>
        <w:rPr>
          <w:rFonts w:ascii="Times New Roman" w:hAnsi="Times New Roman" w:cs="Times New Roman"/>
          <w:i/>
          <w:sz w:val="24"/>
          <w:szCs w:val="24"/>
        </w:rPr>
        <w:t xml:space="preserve">justifying </w:t>
      </w:r>
      <w:r>
        <w:rPr>
          <w:rFonts w:ascii="Times New Roman" w:hAnsi="Times New Roman" w:cs="Times New Roman"/>
          <w:sz w:val="24"/>
          <w:szCs w:val="24"/>
        </w:rPr>
        <w:t xml:space="preserve">the cultural distinctiveness and sovereignty of Native groups, while simultaneously </w:t>
      </w:r>
      <w:r>
        <w:rPr>
          <w:rFonts w:ascii="Times New Roman" w:hAnsi="Times New Roman" w:cs="Times New Roman"/>
          <w:i/>
          <w:sz w:val="24"/>
          <w:szCs w:val="24"/>
        </w:rPr>
        <w:t xml:space="preserve">empowering </w:t>
      </w:r>
      <w:r>
        <w:rPr>
          <w:rFonts w:ascii="Times New Roman" w:hAnsi="Times New Roman" w:cs="Times New Roman"/>
          <w:sz w:val="24"/>
          <w:szCs w:val="24"/>
        </w:rPr>
        <w:t xml:space="preserve">tribes so they are able to preserve and maintain both cultural integrity and </w:t>
      </w:r>
      <w:r w:rsidR="00507DE0">
        <w:rPr>
          <w:rFonts w:ascii="Times New Roman" w:hAnsi="Times New Roman" w:cs="Times New Roman"/>
          <w:sz w:val="24"/>
          <w:szCs w:val="24"/>
        </w:rPr>
        <w:t>a widely recognized prioritizing summary symbol</w:t>
      </w:r>
      <w:r w:rsidR="008D1D47">
        <w:rPr>
          <w:rFonts w:ascii="Times New Roman" w:hAnsi="Times New Roman" w:cs="Times New Roman"/>
          <w:sz w:val="24"/>
          <w:szCs w:val="24"/>
        </w:rPr>
        <w:t xml:space="preserve"> amongst tribes</w:t>
      </w:r>
      <w:r w:rsidR="00507DE0">
        <w:rPr>
          <w:rFonts w:ascii="Times New Roman" w:hAnsi="Times New Roman" w:cs="Times New Roman"/>
          <w:sz w:val="24"/>
          <w:szCs w:val="24"/>
        </w:rPr>
        <w:t xml:space="preserve">: the </w:t>
      </w:r>
      <w:r>
        <w:rPr>
          <w:rFonts w:ascii="Times New Roman" w:hAnsi="Times New Roman" w:cs="Times New Roman"/>
          <w:sz w:val="24"/>
          <w:szCs w:val="24"/>
        </w:rPr>
        <w:t>right to “self-determination</w:t>
      </w:r>
      <w:r w:rsidR="00507DE0">
        <w:rPr>
          <w:rFonts w:ascii="Times New Roman" w:hAnsi="Times New Roman" w:cs="Times New Roman"/>
          <w:sz w:val="24"/>
          <w:szCs w:val="24"/>
        </w:rPr>
        <w:t>.</w:t>
      </w:r>
      <w:r>
        <w:rPr>
          <w:rFonts w:ascii="Times New Roman" w:hAnsi="Times New Roman" w:cs="Times New Roman"/>
          <w:sz w:val="24"/>
          <w:szCs w:val="24"/>
        </w:rPr>
        <w:t>”</w:t>
      </w:r>
      <w:r w:rsidR="00507DE0">
        <w:rPr>
          <w:rFonts w:ascii="Times New Roman" w:hAnsi="Times New Roman" w:cs="Times New Roman"/>
          <w:sz w:val="24"/>
          <w:szCs w:val="24"/>
        </w:rPr>
        <w:t xml:space="preserve"> </w:t>
      </w:r>
      <w:r>
        <w:rPr>
          <w:rFonts w:ascii="Times New Roman" w:hAnsi="Times New Roman" w:cs="Times New Roman"/>
          <w:sz w:val="24"/>
          <w:szCs w:val="24"/>
        </w:rPr>
        <w:t>As Harmon (2010) shows in the last chapter of her book, this problematization</w:t>
      </w:r>
      <w:r w:rsidR="0010623A">
        <w:rPr>
          <w:rFonts w:ascii="Times New Roman" w:hAnsi="Times New Roman" w:cs="Times New Roman"/>
          <w:sz w:val="24"/>
          <w:szCs w:val="24"/>
        </w:rPr>
        <w:t xml:space="preserve"> often brings </w:t>
      </w:r>
      <w:r>
        <w:rPr>
          <w:rFonts w:ascii="Times New Roman" w:hAnsi="Times New Roman" w:cs="Times New Roman"/>
          <w:sz w:val="24"/>
          <w:szCs w:val="24"/>
        </w:rPr>
        <w:t>the enduring dichotomization between capitalism and “traditional” indigenous economic practices</w:t>
      </w:r>
      <w:r w:rsidR="0010623A">
        <w:rPr>
          <w:rFonts w:ascii="Times New Roman" w:hAnsi="Times New Roman" w:cs="Times New Roman"/>
          <w:sz w:val="24"/>
          <w:szCs w:val="24"/>
        </w:rPr>
        <w:t xml:space="preserve"> back into play</w:t>
      </w:r>
      <w:r>
        <w:rPr>
          <w:rFonts w:ascii="Times New Roman" w:hAnsi="Times New Roman" w:cs="Times New Roman"/>
          <w:sz w:val="24"/>
          <w:szCs w:val="24"/>
        </w:rPr>
        <w:t>, whether it be reactionary non-Natives bemoaning the economic gains of some tribes in the late twentieth century, or Natives who are concerned with imbalances of power within tribes and the corruption of indigenous cultures. Ultimately,</w:t>
      </w:r>
      <w:r w:rsidR="009C13B1">
        <w:rPr>
          <w:rFonts w:ascii="Times New Roman" w:hAnsi="Times New Roman" w:cs="Times New Roman"/>
          <w:sz w:val="24"/>
          <w:szCs w:val="24"/>
        </w:rPr>
        <w:t xml:space="preserve"> </w:t>
      </w:r>
      <w:r>
        <w:rPr>
          <w:rFonts w:ascii="Times New Roman" w:hAnsi="Times New Roman" w:cs="Times New Roman"/>
          <w:sz w:val="24"/>
          <w:szCs w:val="24"/>
        </w:rPr>
        <w:t xml:space="preserve">Harmon argues that these pressures both within and outside </w:t>
      </w:r>
      <w:r>
        <w:rPr>
          <w:rFonts w:ascii="Times New Roman" w:hAnsi="Times New Roman" w:cs="Times New Roman"/>
          <w:sz w:val="24"/>
          <w:szCs w:val="24"/>
        </w:rPr>
        <w:lastRenderedPageBreak/>
        <w:t>Native communities regarding economic place and practices have left Native Americans “damned if they did get rich</w:t>
      </w:r>
      <w:r w:rsidR="00003970">
        <w:rPr>
          <w:rFonts w:ascii="Times New Roman" w:hAnsi="Times New Roman" w:cs="Times New Roman"/>
          <w:sz w:val="24"/>
          <w:szCs w:val="24"/>
        </w:rPr>
        <w:t xml:space="preserve"> and damned if they did not” (p</w:t>
      </w:r>
      <w:r>
        <w:rPr>
          <w:rFonts w:ascii="Times New Roman" w:hAnsi="Times New Roman" w:cs="Times New Roman"/>
          <w:sz w:val="24"/>
          <w:szCs w:val="24"/>
        </w:rPr>
        <w:t>. 277).</w:t>
      </w:r>
    </w:p>
    <w:p w14:paraId="4C5C706B" w14:textId="27AB3461" w:rsidR="00342D78" w:rsidRDefault="00342D78" w:rsidP="00342D78">
      <w:pPr>
        <w:ind w:firstLine="720"/>
        <w:rPr>
          <w:rFonts w:ascii="Times New Roman" w:hAnsi="Times New Roman" w:cs="Times New Roman"/>
          <w:sz w:val="24"/>
          <w:szCs w:val="24"/>
        </w:rPr>
      </w:pPr>
      <w:r>
        <w:rPr>
          <w:rFonts w:ascii="Times New Roman" w:hAnsi="Times New Roman" w:cs="Times New Roman"/>
          <w:sz w:val="24"/>
          <w:szCs w:val="24"/>
        </w:rPr>
        <w:t xml:space="preserve">Clearly, both cultural distinctiveness and marginalization have been driving forces behind </w:t>
      </w:r>
      <w:r w:rsidR="00765526">
        <w:rPr>
          <w:rFonts w:ascii="Times New Roman" w:hAnsi="Times New Roman" w:cs="Times New Roman"/>
          <w:sz w:val="24"/>
          <w:szCs w:val="24"/>
        </w:rPr>
        <w:t xml:space="preserve">more </w:t>
      </w:r>
      <w:r>
        <w:rPr>
          <w:rFonts w:ascii="Times New Roman" w:hAnsi="Times New Roman" w:cs="Times New Roman"/>
          <w:sz w:val="24"/>
          <w:szCs w:val="24"/>
        </w:rPr>
        <w:t xml:space="preserve">oppositional stances towards capitalist society amongst many Native groups. Despite originating amongst First Nations peoples in Canada, </w:t>
      </w:r>
      <w:r w:rsidRPr="0041701B">
        <w:rPr>
          <w:rFonts w:ascii="Times New Roman" w:hAnsi="Times New Roman" w:cs="Times New Roman"/>
          <w:sz w:val="24"/>
          <w:szCs w:val="24"/>
        </w:rPr>
        <w:t xml:space="preserve">Native scholars writing in the “indigenous resurgence” tradition capture the feelings of many indigenous groups </w:t>
      </w:r>
      <w:r>
        <w:rPr>
          <w:rFonts w:ascii="Times New Roman" w:hAnsi="Times New Roman" w:cs="Times New Roman"/>
          <w:sz w:val="24"/>
          <w:szCs w:val="24"/>
        </w:rPr>
        <w:t>facing the</w:t>
      </w:r>
      <w:r w:rsidR="00BA6D46">
        <w:rPr>
          <w:rFonts w:ascii="Times New Roman" w:hAnsi="Times New Roman" w:cs="Times New Roman"/>
          <w:sz w:val="24"/>
          <w:szCs w:val="24"/>
        </w:rPr>
        <w:t xml:space="preserve"> sad</w:t>
      </w:r>
      <w:r>
        <w:rPr>
          <w:rFonts w:ascii="Times New Roman" w:hAnsi="Times New Roman" w:cs="Times New Roman"/>
          <w:sz w:val="24"/>
          <w:szCs w:val="24"/>
        </w:rPr>
        <w:t xml:space="preserve"> legacies of </w:t>
      </w:r>
      <w:r w:rsidRPr="0041701B">
        <w:rPr>
          <w:rFonts w:ascii="Times New Roman" w:hAnsi="Times New Roman" w:cs="Times New Roman"/>
          <w:sz w:val="24"/>
          <w:szCs w:val="24"/>
        </w:rPr>
        <w:t>colonization</w:t>
      </w:r>
      <w:r>
        <w:rPr>
          <w:rFonts w:ascii="Times New Roman" w:hAnsi="Times New Roman" w:cs="Times New Roman"/>
          <w:sz w:val="24"/>
          <w:szCs w:val="24"/>
        </w:rPr>
        <w:t xml:space="preserve">, as the movement has had profound political and intellectual influences amongst indigenous peoples throughout North America (Elliott, 2018). For example, </w:t>
      </w:r>
      <w:r w:rsidR="003A51AA">
        <w:rPr>
          <w:rFonts w:ascii="Times New Roman" w:hAnsi="Times New Roman" w:cs="Times New Roman"/>
          <w:sz w:val="24"/>
          <w:szCs w:val="24"/>
        </w:rPr>
        <w:t xml:space="preserve">Glen </w:t>
      </w:r>
      <w:proofErr w:type="spellStart"/>
      <w:r>
        <w:rPr>
          <w:rFonts w:ascii="Times New Roman" w:hAnsi="Times New Roman" w:cs="Times New Roman"/>
          <w:sz w:val="24"/>
          <w:szCs w:val="24"/>
        </w:rPr>
        <w:t>Coulthard</w:t>
      </w:r>
      <w:proofErr w:type="spellEnd"/>
      <w:r>
        <w:rPr>
          <w:rFonts w:ascii="Times New Roman" w:hAnsi="Times New Roman" w:cs="Times New Roman"/>
          <w:sz w:val="24"/>
          <w:szCs w:val="24"/>
        </w:rPr>
        <w:t xml:space="preserve"> (2014) has heavily critiqued </w:t>
      </w:r>
      <w:r w:rsidRPr="0041701B">
        <w:rPr>
          <w:rFonts w:ascii="Times New Roman" w:hAnsi="Times New Roman" w:cs="Times New Roman"/>
          <w:sz w:val="24"/>
          <w:szCs w:val="24"/>
        </w:rPr>
        <w:t>“</w:t>
      </w:r>
      <w:bookmarkStart w:id="13" w:name="_Hlk37687180"/>
      <w:r w:rsidRPr="0041701B">
        <w:rPr>
          <w:rFonts w:ascii="Times New Roman" w:hAnsi="Times New Roman" w:cs="Times New Roman"/>
          <w:sz w:val="24"/>
          <w:szCs w:val="24"/>
        </w:rPr>
        <w:t>politics of recognition</w:t>
      </w:r>
      <w:r w:rsidR="00A90FB3">
        <w:rPr>
          <w:rFonts w:ascii="Times New Roman" w:hAnsi="Times New Roman" w:cs="Times New Roman"/>
          <w:sz w:val="24"/>
          <w:szCs w:val="24"/>
        </w:rPr>
        <w:t xml:space="preserve"> and </w:t>
      </w:r>
      <w:r w:rsidR="00795BE6">
        <w:rPr>
          <w:rFonts w:ascii="Times New Roman" w:hAnsi="Times New Roman" w:cs="Times New Roman"/>
          <w:sz w:val="24"/>
          <w:szCs w:val="24"/>
        </w:rPr>
        <w:t>accommodation</w:t>
      </w:r>
      <w:bookmarkEnd w:id="13"/>
      <w:r w:rsidRPr="0041701B">
        <w:rPr>
          <w:rFonts w:ascii="Times New Roman" w:hAnsi="Times New Roman" w:cs="Times New Roman"/>
          <w:sz w:val="24"/>
          <w:szCs w:val="24"/>
        </w:rPr>
        <w:t>”</w:t>
      </w:r>
      <w:r w:rsidR="00A90FB3">
        <w:rPr>
          <w:rFonts w:ascii="Times New Roman" w:hAnsi="Times New Roman" w:cs="Times New Roman"/>
          <w:sz w:val="24"/>
          <w:szCs w:val="24"/>
        </w:rPr>
        <w:t xml:space="preserve"> offered by the colonial state</w:t>
      </w:r>
      <w:r w:rsidR="003A51AA">
        <w:rPr>
          <w:rFonts w:ascii="Times New Roman" w:hAnsi="Times New Roman" w:cs="Times New Roman"/>
          <w:sz w:val="24"/>
          <w:szCs w:val="24"/>
        </w:rPr>
        <w:t xml:space="preserve">. Instead, he </w:t>
      </w:r>
      <w:r>
        <w:rPr>
          <w:rFonts w:ascii="Times New Roman" w:hAnsi="Times New Roman" w:cs="Times New Roman"/>
          <w:sz w:val="24"/>
          <w:szCs w:val="24"/>
        </w:rPr>
        <w:t>advoca</w:t>
      </w:r>
      <w:r w:rsidR="003A51AA">
        <w:rPr>
          <w:rFonts w:ascii="Times New Roman" w:hAnsi="Times New Roman" w:cs="Times New Roman"/>
          <w:sz w:val="24"/>
          <w:szCs w:val="24"/>
        </w:rPr>
        <w:t>tes</w:t>
      </w:r>
      <w:r>
        <w:rPr>
          <w:rFonts w:ascii="Times New Roman" w:hAnsi="Times New Roman" w:cs="Times New Roman"/>
          <w:sz w:val="24"/>
          <w:szCs w:val="24"/>
        </w:rPr>
        <w:t xml:space="preserve"> for the reconstruction of</w:t>
      </w:r>
      <w:r w:rsidR="00795BE6">
        <w:rPr>
          <w:rFonts w:ascii="Times New Roman" w:hAnsi="Times New Roman" w:cs="Times New Roman"/>
          <w:sz w:val="24"/>
          <w:szCs w:val="24"/>
        </w:rPr>
        <w:t xml:space="preserve"> traditional indigenous cultural, political, and material</w:t>
      </w:r>
      <w:r>
        <w:rPr>
          <w:rFonts w:ascii="Times New Roman" w:hAnsi="Times New Roman" w:cs="Times New Roman"/>
          <w:i/>
          <w:sz w:val="24"/>
          <w:szCs w:val="24"/>
        </w:rPr>
        <w:t xml:space="preserve"> </w:t>
      </w:r>
      <w:r>
        <w:rPr>
          <w:rFonts w:ascii="Times New Roman" w:hAnsi="Times New Roman" w:cs="Times New Roman"/>
          <w:sz w:val="24"/>
          <w:szCs w:val="24"/>
        </w:rPr>
        <w:t>modes of life, as opposed to</w:t>
      </w:r>
      <w:r w:rsidR="00795BE6">
        <w:rPr>
          <w:rFonts w:ascii="Times New Roman" w:hAnsi="Times New Roman" w:cs="Times New Roman"/>
          <w:sz w:val="24"/>
          <w:szCs w:val="24"/>
        </w:rPr>
        <w:t xml:space="preserve"> merely seeking concess</w:t>
      </w:r>
      <w:r w:rsidR="003A51AA">
        <w:rPr>
          <w:rFonts w:ascii="Times New Roman" w:hAnsi="Times New Roman" w:cs="Times New Roman"/>
          <w:sz w:val="24"/>
          <w:szCs w:val="24"/>
        </w:rPr>
        <w:t>ions within the dominant society’s capitalist economy and nation-state political/legal framework</w:t>
      </w:r>
      <w:r w:rsidR="00CC21E6">
        <w:rPr>
          <w:rFonts w:ascii="Times New Roman" w:hAnsi="Times New Roman" w:cs="Times New Roman"/>
          <w:sz w:val="24"/>
          <w:szCs w:val="24"/>
        </w:rPr>
        <w:t xml:space="preserve">. </w:t>
      </w:r>
      <w:r>
        <w:rPr>
          <w:rFonts w:ascii="Times New Roman" w:hAnsi="Times New Roman" w:cs="Times New Roman"/>
          <w:sz w:val="24"/>
          <w:szCs w:val="24"/>
        </w:rPr>
        <w:t>Simpson (2011</w:t>
      </w:r>
      <w:r w:rsidR="00CC21E6">
        <w:rPr>
          <w:rFonts w:ascii="Times New Roman" w:hAnsi="Times New Roman" w:cs="Times New Roman"/>
          <w:sz w:val="24"/>
          <w:szCs w:val="24"/>
        </w:rPr>
        <w:t>) juxtaposes</w:t>
      </w:r>
      <w:r>
        <w:rPr>
          <w:rFonts w:ascii="Times New Roman" w:hAnsi="Times New Roman" w:cs="Times New Roman"/>
          <w:sz w:val="24"/>
          <w:szCs w:val="24"/>
        </w:rPr>
        <w:t xml:space="preserve"> Native cultures against</w:t>
      </w:r>
      <w:r w:rsidRPr="00086AA3">
        <w:rPr>
          <w:rFonts w:ascii="Times New Roman" w:hAnsi="Times New Roman" w:cs="Times New Roman"/>
          <w:sz w:val="24"/>
          <w:szCs w:val="24"/>
        </w:rPr>
        <w:t xml:space="preserve"> capitalist consumer culture, stating that consumer culture is defined by a continual “absence” or “wanting” of meaning, while indigenous cultures “engage in processes or acts to create meaning”</w:t>
      </w:r>
      <w:r w:rsidR="00A47B27">
        <w:rPr>
          <w:rFonts w:ascii="Times New Roman" w:hAnsi="Times New Roman" w:cs="Times New Roman"/>
          <w:sz w:val="24"/>
          <w:szCs w:val="24"/>
        </w:rPr>
        <w:t xml:space="preserve">. Native environmentalist Winona </w:t>
      </w:r>
      <w:proofErr w:type="spellStart"/>
      <w:r w:rsidR="00A47B27" w:rsidRPr="00A47B27">
        <w:rPr>
          <w:rFonts w:ascii="Times New Roman" w:hAnsi="Times New Roman" w:cs="Times New Roman"/>
          <w:sz w:val="24"/>
          <w:szCs w:val="24"/>
        </w:rPr>
        <w:t>LaDuke</w:t>
      </w:r>
      <w:proofErr w:type="spellEnd"/>
      <w:r w:rsidR="00A47B27">
        <w:rPr>
          <w:rFonts w:ascii="Times New Roman" w:hAnsi="Times New Roman" w:cs="Times New Roman"/>
          <w:sz w:val="24"/>
          <w:szCs w:val="24"/>
        </w:rPr>
        <w:t xml:space="preserve"> (2015</w:t>
      </w:r>
      <w:r w:rsidR="00003970">
        <w:rPr>
          <w:rFonts w:ascii="Times New Roman" w:hAnsi="Times New Roman" w:cs="Times New Roman"/>
          <w:sz w:val="24"/>
          <w:szCs w:val="24"/>
        </w:rPr>
        <w:t>)</w:t>
      </w:r>
      <w:r w:rsidR="00A47B27" w:rsidRPr="00A47B27">
        <w:t xml:space="preserve"> </w:t>
      </w:r>
      <w:r w:rsidR="00A47B27" w:rsidRPr="00A47B27">
        <w:rPr>
          <w:rFonts w:ascii="Times New Roman" w:hAnsi="Times New Roman" w:cs="Times New Roman"/>
          <w:sz w:val="24"/>
          <w:szCs w:val="24"/>
        </w:rPr>
        <w:t>not only articulate</w:t>
      </w:r>
      <w:r w:rsidR="00A47B27">
        <w:rPr>
          <w:rFonts w:ascii="Times New Roman" w:hAnsi="Times New Roman" w:cs="Times New Roman"/>
          <w:sz w:val="24"/>
          <w:szCs w:val="24"/>
        </w:rPr>
        <w:t>s</w:t>
      </w:r>
      <w:r w:rsidR="00A47B27" w:rsidRPr="00A47B27">
        <w:rPr>
          <w:rFonts w:ascii="Times New Roman" w:hAnsi="Times New Roman" w:cs="Times New Roman"/>
          <w:sz w:val="24"/>
          <w:szCs w:val="24"/>
        </w:rPr>
        <w:t xml:space="preserve"> a struggle against the environmental degradation of tribal lands, but also a juxtaposing of “traditional” indigenous ways of life defined by harmonious connections to natural ecologies against the ecologically destructive industrial </w:t>
      </w:r>
      <w:r w:rsidR="00A47B27">
        <w:rPr>
          <w:rFonts w:ascii="Times New Roman" w:hAnsi="Times New Roman" w:cs="Times New Roman"/>
          <w:sz w:val="24"/>
          <w:szCs w:val="24"/>
        </w:rPr>
        <w:t>practices of capitalist society</w:t>
      </w:r>
      <w:r w:rsidR="00A47B27" w:rsidRPr="00A47B27">
        <w:rPr>
          <w:rFonts w:ascii="Times New Roman" w:hAnsi="Times New Roman" w:cs="Times New Roman"/>
          <w:sz w:val="24"/>
          <w:szCs w:val="24"/>
        </w:rPr>
        <w:t>.</w:t>
      </w:r>
      <w:r w:rsidR="00A47B27">
        <w:rPr>
          <w:rFonts w:ascii="Times New Roman" w:hAnsi="Times New Roman" w:cs="Times New Roman"/>
          <w:sz w:val="24"/>
          <w:szCs w:val="24"/>
        </w:rPr>
        <w:t xml:space="preserve"> </w:t>
      </w:r>
      <w:r>
        <w:rPr>
          <w:rFonts w:ascii="Times New Roman" w:hAnsi="Times New Roman" w:cs="Times New Roman"/>
          <w:sz w:val="24"/>
          <w:szCs w:val="24"/>
        </w:rPr>
        <w:t>Yurok/Karuk p</w:t>
      </w:r>
      <w:r w:rsidR="00A47B27">
        <w:rPr>
          <w:rFonts w:ascii="Times New Roman" w:hAnsi="Times New Roman" w:cs="Times New Roman"/>
          <w:sz w:val="24"/>
          <w:szCs w:val="24"/>
        </w:rPr>
        <w:t>oet Shaunna McCovey (1998), has even</w:t>
      </w:r>
      <w:r>
        <w:rPr>
          <w:rFonts w:ascii="Times New Roman" w:hAnsi="Times New Roman" w:cs="Times New Roman"/>
          <w:sz w:val="24"/>
          <w:szCs w:val="24"/>
        </w:rPr>
        <w:t xml:space="preserve"> arg</w:t>
      </w:r>
      <w:r w:rsidR="00A47B27">
        <w:rPr>
          <w:rFonts w:ascii="Times New Roman" w:hAnsi="Times New Roman" w:cs="Times New Roman"/>
          <w:sz w:val="24"/>
          <w:szCs w:val="24"/>
        </w:rPr>
        <w:t xml:space="preserve">ued that experiences of poverty and inequality </w:t>
      </w:r>
      <w:r>
        <w:rPr>
          <w:rFonts w:ascii="Times New Roman" w:hAnsi="Times New Roman" w:cs="Times New Roman"/>
          <w:sz w:val="24"/>
          <w:szCs w:val="24"/>
        </w:rPr>
        <w:t>are essential to “Indian” identity, as indigenous peoples have historically relied on and maintained their own cultural traditions in the face of marginalization.</w:t>
      </w:r>
      <w:r w:rsidR="00A47B27">
        <w:rPr>
          <w:rFonts w:ascii="Times New Roman" w:hAnsi="Times New Roman" w:cs="Times New Roman"/>
          <w:sz w:val="24"/>
          <w:szCs w:val="24"/>
        </w:rPr>
        <w:t xml:space="preserve"> It seems, then, that</w:t>
      </w:r>
      <w:r w:rsidRPr="004C4F40">
        <w:rPr>
          <w:rFonts w:ascii="Times New Roman" w:hAnsi="Times New Roman" w:cs="Times New Roman"/>
          <w:sz w:val="24"/>
          <w:szCs w:val="24"/>
        </w:rPr>
        <w:t xml:space="preserve"> many Native</w:t>
      </w:r>
      <w:r w:rsidR="00597816">
        <w:rPr>
          <w:rFonts w:ascii="Times New Roman" w:hAnsi="Times New Roman" w:cs="Times New Roman"/>
          <w:sz w:val="24"/>
          <w:szCs w:val="24"/>
        </w:rPr>
        <w:t xml:space="preserve"> Americans</w:t>
      </w:r>
      <w:r>
        <w:rPr>
          <w:rFonts w:ascii="Times New Roman" w:hAnsi="Times New Roman" w:cs="Times New Roman"/>
          <w:sz w:val="24"/>
          <w:szCs w:val="24"/>
        </w:rPr>
        <w:t xml:space="preserve"> not only</w:t>
      </w:r>
      <w:r w:rsidRPr="004C4F40">
        <w:rPr>
          <w:rFonts w:ascii="Times New Roman" w:hAnsi="Times New Roman" w:cs="Times New Roman"/>
          <w:sz w:val="24"/>
          <w:szCs w:val="24"/>
        </w:rPr>
        <w:t xml:space="preserve"> see their cultures </w:t>
      </w:r>
      <w:r>
        <w:rPr>
          <w:rFonts w:ascii="Times New Roman" w:hAnsi="Times New Roman" w:cs="Times New Roman"/>
          <w:sz w:val="24"/>
          <w:szCs w:val="24"/>
        </w:rPr>
        <w:t xml:space="preserve">as at least somewhat in conflict with capitalist society, but </w:t>
      </w:r>
      <w:r>
        <w:rPr>
          <w:rFonts w:ascii="Times New Roman" w:hAnsi="Times New Roman" w:cs="Times New Roman"/>
          <w:sz w:val="24"/>
          <w:szCs w:val="24"/>
        </w:rPr>
        <w:lastRenderedPageBreak/>
        <w:t xml:space="preserve">also see marginalization itself as </w:t>
      </w:r>
      <w:r w:rsidR="00507DE0">
        <w:rPr>
          <w:rFonts w:ascii="Times New Roman" w:hAnsi="Times New Roman" w:cs="Times New Roman"/>
          <w:sz w:val="24"/>
          <w:szCs w:val="24"/>
        </w:rPr>
        <w:t>a prioritizing summary symbol within</w:t>
      </w:r>
      <w:r>
        <w:rPr>
          <w:rFonts w:ascii="Times New Roman" w:hAnsi="Times New Roman" w:cs="Times New Roman"/>
          <w:sz w:val="24"/>
          <w:szCs w:val="24"/>
        </w:rPr>
        <w:t xml:space="preserve"> a collective and “genuine” Native</w:t>
      </w:r>
      <w:r w:rsidR="00597816">
        <w:rPr>
          <w:rFonts w:ascii="Times New Roman" w:hAnsi="Times New Roman" w:cs="Times New Roman"/>
          <w:sz w:val="24"/>
          <w:szCs w:val="24"/>
        </w:rPr>
        <w:t xml:space="preserve"> American</w:t>
      </w:r>
      <w:r>
        <w:rPr>
          <w:rFonts w:ascii="Times New Roman" w:hAnsi="Times New Roman" w:cs="Times New Roman"/>
          <w:sz w:val="24"/>
          <w:szCs w:val="24"/>
        </w:rPr>
        <w:t xml:space="preserve"> experience.</w:t>
      </w:r>
    </w:p>
    <w:p w14:paraId="11518B72" w14:textId="22959C67" w:rsidR="00DB645F" w:rsidRDefault="001F33FD" w:rsidP="00DB645F">
      <w:pPr>
        <w:ind w:firstLine="720"/>
        <w:rPr>
          <w:rFonts w:ascii="Times New Roman" w:hAnsi="Times New Roman" w:cs="Times New Roman"/>
          <w:sz w:val="24"/>
          <w:szCs w:val="24"/>
        </w:rPr>
      </w:pPr>
      <w:r>
        <w:rPr>
          <w:rFonts w:ascii="Times New Roman" w:hAnsi="Times New Roman" w:cs="Times New Roman"/>
          <w:sz w:val="24"/>
          <w:szCs w:val="24"/>
        </w:rPr>
        <w:t>Throughout</w:t>
      </w:r>
      <w:r w:rsidR="00C104E4">
        <w:rPr>
          <w:rFonts w:ascii="Times New Roman" w:hAnsi="Times New Roman" w:cs="Times New Roman"/>
          <w:sz w:val="24"/>
          <w:szCs w:val="24"/>
        </w:rPr>
        <w:t xml:space="preserve"> </w:t>
      </w:r>
      <w:r>
        <w:rPr>
          <w:rFonts w:ascii="Times New Roman" w:hAnsi="Times New Roman" w:cs="Times New Roman"/>
          <w:sz w:val="24"/>
          <w:szCs w:val="24"/>
        </w:rPr>
        <w:t xml:space="preserve">all </w:t>
      </w:r>
      <w:r w:rsidR="00C104E4">
        <w:rPr>
          <w:rFonts w:ascii="Times New Roman" w:hAnsi="Times New Roman" w:cs="Times New Roman"/>
          <w:sz w:val="24"/>
          <w:szCs w:val="24"/>
        </w:rPr>
        <w:t>the tribal newspapers, cultural distinctiveness itself was a</w:t>
      </w:r>
      <w:r>
        <w:rPr>
          <w:rFonts w:ascii="Times New Roman" w:hAnsi="Times New Roman" w:cs="Times New Roman"/>
          <w:sz w:val="24"/>
          <w:szCs w:val="24"/>
        </w:rPr>
        <w:t xml:space="preserve"> recurring</w:t>
      </w:r>
      <w:r w:rsidR="001260D6">
        <w:rPr>
          <w:rFonts w:ascii="Times New Roman" w:hAnsi="Times New Roman" w:cs="Times New Roman"/>
          <w:sz w:val="24"/>
          <w:szCs w:val="24"/>
        </w:rPr>
        <w:t xml:space="preserve"> prioritizing summary symbol</w:t>
      </w:r>
      <w:r>
        <w:rPr>
          <w:rFonts w:ascii="Times New Roman" w:hAnsi="Times New Roman" w:cs="Times New Roman"/>
          <w:sz w:val="24"/>
          <w:szCs w:val="24"/>
        </w:rPr>
        <w:t>. All five of the tribes are greatly concerned with “preserving” tribal history and trad</w:t>
      </w:r>
      <w:r w:rsidR="00995FA8">
        <w:rPr>
          <w:rFonts w:ascii="Times New Roman" w:hAnsi="Times New Roman" w:cs="Times New Roman"/>
          <w:sz w:val="24"/>
          <w:szCs w:val="24"/>
        </w:rPr>
        <w:t xml:space="preserve">itions, </w:t>
      </w:r>
      <w:r w:rsidR="00190311">
        <w:rPr>
          <w:rFonts w:ascii="Times New Roman" w:hAnsi="Times New Roman" w:cs="Times New Roman"/>
          <w:sz w:val="24"/>
          <w:szCs w:val="24"/>
        </w:rPr>
        <w:t>whether it</w:t>
      </w:r>
      <w:r>
        <w:rPr>
          <w:rFonts w:ascii="Times New Roman" w:hAnsi="Times New Roman" w:cs="Times New Roman"/>
          <w:sz w:val="24"/>
          <w:szCs w:val="24"/>
        </w:rPr>
        <w:t xml:space="preserve"> be</w:t>
      </w:r>
      <w:r w:rsidR="00995FA8">
        <w:rPr>
          <w:rFonts w:ascii="Times New Roman" w:hAnsi="Times New Roman" w:cs="Times New Roman"/>
          <w:sz w:val="24"/>
          <w:szCs w:val="24"/>
        </w:rPr>
        <w:t xml:space="preserve"> through</w:t>
      </w:r>
      <w:r>
        <w:rPr>
          <w:rFonts w:ascii="Times New Roman" w:hAnsi="Times New Roman" w:cs="Times New Roman"/>
          <w:sz w:val="24"/>
          <w:szCs w:val="24"/>
        </w:rPr>
        <w:t xml:space="preserve"> cultural centers, language revitalization programs, ceremonial events, intergenerational exchanges, or </w:t>
      </w:r>
      <w:r w:rsidR="00995FA8">
        <w:rPr>
          <w:rFonts w:ascii="Times New Roman" w:hAnsi="Times New Roman" w:cs="Times New Roman"/>
          <w:sz w:val="24"/>
          <w:szCs w:val="24"/>
        </w:rPr>
        <w:t>the chronicling</w:t>
      </w:r>
      <w:r>
        <w:rPr>
          <w:rFonts w:ascii="Times New Roman" w:hAnsi="Times New Roman" w:cs="Times New Roman"/>
          <w:sz w:val="24"/>
          <w:szCs w:val="24"/>
        </w:rPr>
        <w:t xml:space="preserve"> </w:t>
      </w:r>
      <w:r w:rsidR="005F3985">
        <w:rPr>
          <w:rFonts w:ascii="Times New Roman" w:hAnsi="Times New Roman" w:cs="Times New Roman"/>
          <w:sz w:val="24"/>
          <w:szCs w:val="24"/>
        </w:rPr>
        <w:t xml:space="preserve">of </w:t>
      </w:r>
      <w:r w:rsidR="00995FA8">
        <w:rPr>
          <w:rFonts w:ascii="Times New Roman" w:hAnsi="Times New Roman" w:cs="Times New Roman"/>
          <w:sz w:val="24"/>
          <w:szCs w:val="24"/>
        </w:rPr>
        <w:t>tribal history and heritage. Overall, these various efforts serve one essential mission: instill a sense of cultural pride and identity</w:t>
      </w:r>
      <w:r w:rsidR="00DB645F">
        <w:rPr>
          <w:rFonts w:ascii="Times New Roman" w:hAnsi="Times New Roman" w:cs="Times New Roman"/>
          <w:sz w:val="24"/>
          <w:szCs w:val="24"/>
        </w:rPr>
        <w:t xml:space="preserve"> withi</w:t>
      </w:r>
      <w:r w:rsidR="00D060E0">
        <w:rPr>
          <w:rFonts w:ascii="Times New Roman" w:hAnsi="Times New Roman" w:cs="Times New Roman"/>
          <w:sz w:val="24"/>
          <w:szCs w:val="24"/>
        </w:rPr>
        <w:t>n tribal members. This point was perhaps most clearly articulated</w:t>
      </w:r>
      <w:r w:rsidR="00DB645F">
        <w:rPr>
          <w:rFonts w:ascii="Times New Roman" w:hAnsi="Times New Roman" w:cs="Times New Roman"/>
          <w:sz w:val="24"/>
          <w:szCs w:val="24"/>
        </w:rPr>
        <w:t xml:space="preserve"> by Chickasaw Governor Bill Anoatubby</w:t>
      </w:r>
      <w:r w:rsidR="00D060E0">
        <w:rPr>
          <w:rFonts w:ascii="Times New Roman" w:hAnsi="Times New Roman" w:cs="Times New Roman"/>
          <w:sz w:val="24"/>
          <w:szCs w:val="24"/>
        </w:rPr>
        <w:t xml:space="preserve"> in</w:t>
      </w:r>
      <w:r w:rsidR="00DB645F">
        <w:rPr>
          <w:rFonts w:ascii="Times New Roman" w:hAnsi="Times New Roman" w:cs="Times New Roman"/>
          <w:sz w:val="24"/>
          <w:szCs w:val="24"/>
        </w:rPr>
        <w:t xml:space="preserve"> the inauguration ceremony for his ninth consecutive term when he said “</w:t>
      </w:r>
      <w:r w:rsidR="00DB645F" w:rsidRPr="00DB645F">
        <w:rPr>
          <w:rFonts w:ascii="Times New Roman" w:hAnsi="Times New Roman" w:cs="Times New Roman"/>
          <w:sz w:val="24"/>
          <w:szCs w:val="24"/>
        </w:rPr>
        <w:t>Our cultural identity is what guides us and informs our most crucial decisions, which is why</w:t>
      </w:r>
      <w:r w:rsidR="00DB645F">
        <w:rPr>
          <w:rFonts w:ascii="Times New Roman" w:hAnsi="Times New Roman" w:cs="Times New Roman"/>
          <w:sz w:val="24"/>
          <w:szCs w:val="24"/>
        </w:rPr>
        <w:t xml:space="preserve"> </w:t>
      </w:r>
      <w:r w:rsidR="00DB645F" w:rsidRPr="00DB645F">
        <w:rPr>
          <w:rFonts w:ascii="Times New Roman" w:hAnsi="Times New Roman" w:cs="Times New Roman"/>
          <w:sz w:val="24"/>
          <w:szCs w:val="24"/>
        </w:rPr>
        <w:t>cultural preservation and education efforts are so vital.</w:t>
      </w:r>
      <w:r w:rsidR="00DB645F">
        <w:rPr>
          <w:rFonts w:ascii="Times New Roman" w:hAnsi="Times New Roman" w:cs="Times New Roman"/>
          <w:sz w:val="24"/>
          <w:szCs w:val="24"/>
        </w:rPr>
        <w:t>”</w:t>
      </w:r>
      <w:r w:rsidR="00D060E0">
        <w:rPr>
          <w:rStyle w:val="FootnoteReference"/>
          <w:rFonts w:ascii="Times New Roman" w:hAnsi="Times New Roman" w:cs="Times New Roman"/>
          <w:sz w:val="24"/>
          <w:szCs w:val="24"/>
        </w:rPr>
        <w:footnoteReference w:id="11"/>
      </w:r>
      <w:r w:rsidR="00D060E0">
        <w:rPr>
          <w:rFonts w:ascii="Times New Roman" w:hAnsi="Times New Roman" w:cs="Times New Roman"/>
          <w:sz w:val="24"/>
          <w:szCs w:val="24"/>
        </w:rPr>
        <w:t xml:space="preserve"> I</w:t>
      </w:r>
      <w:r w:rsidR="00E71364">
        <w:rPr>
          <w:rFonts w:ascii="Times New Roman" w:hAnsi="Times New Roman" w:cs="Times New Roman"/>
          <w:sz w:val="24"/>
          <w:szCs w:val="24"/>
        </w:rPr>
        <w:t>ndeed, i</w:t>
      </w:r>
      <w:r w:rsidR="00D060E0">
        <w:rPr>
          <w:rFonts w:ascii="Times New Roman" w:hAnsi="Times New Roman" w:cs="Times New Roman"/>
          <w:sz w:val="24"/>
          <w:szCs w:val="24"/>
        </w:rPr>
        <w:t xml:space="preserve">t seems that a general sense of cultural distinctiveness is something shared by all Native American groups, </w:t>
      </w:r>
      <w:r w:rsidR="00E71364">
        <w:rPr>
          <w:rFonts w:ascii="Times New Roman" w:hAnsi="Times New Roman" w:cs="Times New Roman"/>
          <w:sz w:val="24"/>
          <w:szCs w:val="24"/>
        </w:rPr>
        <w:t xml:space="preserve">as maintaining cultural pride and identity is one of the chief concerns of many tribal leaders. This alone lends much credence to </w:t>
      </w:r>
      <w:r w:rsidR="00E71364" w:rsidRPr="00E71364">
        <w:rPr>
          <w:rFonts w:ascii="Times New Roman" w:hAnsi="Times New Roman" w:cs="Times New Roman"/>
          <w:sz w:val="24"/>
          <w:szCs w:val="24"/>
        </w:rPr>
        <w:t xml:space="preserve">Nagel and </w:t>
      </w:r>
      <w:proofErr w:type="spellStart"/>
      <w:r w:rsidR="00E71364" w:rsidRPr="00E71364">
        <w:rPr>
          <w:rFonts w:ascii="Times New Roman" w:hAnsi="Times New Roman" w:cs="Times New Roman"/>
          <w:sz w:val="24"/>
          <w:szCs w:val="24"/>
        </w:rPr>
        <w:t>Snipp</w:t>
      </w:r>
      <w:r w:rsidR="00E71364">
        <w:rPr>
          <w:rFonts w:ascii="Times New Roman" w:hAnsi="Times New Roman" w:cs="Times New Roman"/>
          <w:sz w:val="24"/>
          <w:szCs w:val="24"/>
        </w:rPr>
        <w:t>’s</w:t>
      </w:r>
      <w:proofErr w:type="spellEnd"/>
      <w:r w:rsidR="00E71364" w:rsidRPr="00E71364">
        <w:rPr>
          <w:rFonts w:ascii="Times New Roman" w:hAnsi="Times New Roman" w:cs="Times New Roman"/>
          <w:sz w:val="24"/>
          <w:szCs w:val="24"/>
        </w:rPr>
        <w:t xml:space="preserve"> (1993)</w:t>
      </w:r>
      <w:r w:rsidR="00E71364">
        <w:rPr>
          <w:rFonts w:ascii="Times New Roman" w:hAnsi="Times New Roman" w:cs="Times New Roman"/>
          <w:sz w:val="24"/>
          <w:szCs w:val="24"/>
        </w:rPr>
        <w:t xml:space="preserve"> argument that the different experiences of Native Americans </w:t>
      </w:r>
      <w:r w:rsidR="00754B0B">
        <w:rPr>
          <w:rFonts w:ascii="Times New Roman" w:hAnsi="Times New Roman" w:cs="Times New Roman"/>
          <w:sz w:val="24"/>
          <w:szCs w:val="24"/>
        </w:rPr>
        <w:t xml:space="preserve">since colonization </w:t>
      </w:r>
      <w:r w:rsidR="00E71364">
        <w:rPr>
          <w:rFonts w:ascii="Times New Roman" w:hAnsi="Times New Roman" w:cs="Times New Roman"/>
          <w:sz w:val="24"/>
          <w:szCs w:val="24"/>
        </w:rPr>
        <w:t>represent something much more complex than “</w:t>
      </w:r>
      <w:r w:rsidR="00E71364" w:rsidRPr="00E71364">
        <w:rPr>
          <w:rFonts w:ascii="Times New Roman" w:hAnsi="Times New Roman" w:cs="Times New Roman"/>
          <w:sz w:val="24"/>
          <w:szCs w:val="24"/>
        </w:rPr>
        <w:t>annihilation, assimilation, amalgamation, and accommodation</w:t>
      </w:r>
      <w:r w:rsidR="00E71364">
        <w:rPr>
          <w:rFonts w:ascii="Times New Roman" w:hAnsi="Times New Roman" w:cs="Times New Roman"/>
          <w:sz w:val="24"/>
          <w:szCs w:val="24"/>
        </w:rPr>
        <w:t>.”</w:t>
      </w:r>
    </w:p>
    <w:p w14:paraId="005F4E56" w14:textId="0F510AC0" w:rsidR="001101B8" w:rsidRDefault="002F56B4" w:rsidP="0094660E">
      <w:pPr>
        <w:ind w:firstLine="720"/>
        <w:rPr>
          <w:rFonts w:ascii="Times New Roman" w:hAnsi="Times New Roman" w:cs="Times New Roman"/>
          <w:sz w:val="24"/>
          <w:szCs w:val="24"/>
        </w:rPr>
      </w:pPr>
      <w:r>
        <w:rPr>
          <w:rFonts w:ascii="Times New Roman" w:hAnsi="Times New Roman" w:cs="Times New Roman"/>
          <w:sz w:val="24"/>
          <w:szCs w:val="24"/>
        </w:rPr>
        <w:t>Furthermore, a “resurgenc</w:t>
      </w:r>
      <w:r w:rsidR="005F20CC">
        <w:rPr>
          <w:rFonts w:ascii="Times New Roman" w:hAnsi="Times New Roman" w:cs="Times New Roman"/>
          <w:sz w:val="24"/>
          <w:szCs w:val="24"/>
        </w:rPr>
        <w:t>e</w:t>
      </w:r>
      <w:r>
        <w:rPr>
          <w:rFonts w:ascii="Times New Roman" w:hAnsi="Times New Roman" w:cs="Times New Roman"/>
          <w:sz w:val="24"/>
          <w:szCs w:val="24"/>
        </w:rPr>
        <w:t>”</w:t>
      </w:r>
      <w:r w:rsidR="005F20CC">
        <w:rPr>
          <w:rFonts w:ascii="Times New Roman" w:hAnsi="Times New Roman" w:cs="Times New Roman"/>
          <w:sz w:val="24"/>
          <w:szCs w:val="24"/>
        </w:rPr>
        <w:t xml:space="preserve"> type</w:t>
      </w:r>
      <w:r>
        <w:rPr>
          <w:rFonts w:ascii="Times New Roman" w:hAnsi="Times New Roman" w:cs="Times New Roman"/>
          <w:sz w:val="24"/>
          <w:szCs w:val="24"/>
        </w:rPr>
        <w:t xml:space="preserve"> perspective was espoused within </w:t>
      </w:r>
      <w:r w:rsidR="005F20CC">
        <w:rPr>
          <w:rFonts w:ascii="Times New Roman" w:hAnsi="Times New Roman" w:cs="Times New Roman"/>
          <w:sz w:val="24"/>
          <w:szCs w:val="24"/>
        </w:rPr>
        <w:t xml:space="preserve">two of the newspapers: the </w:t>
      </w:r>
      <w:r w:rsidR="005F20CC">
        <w:rPr>
          <w:rFonts w:ascii="Times New Roman" w:hAnsi="Times New Roman" w:cs="Times New Roman"/>
          <w:i/>
          <w:sz w:val="24"/>
          <w:szCs w:val="24"/>
        </w:rPr>
        <w:t>Lakota Times</w:t>
      </w:r>
      <w:r w:rsidR="005F20CC">
        <w:rPr>
          <w:rFonts w:ascii="Times New Roman" w:hAnsi="Times New Roman" w:cs="Times New Roman"/>
          <w:sz w:val="24"/>
          <w:szCs w:val="24"/>
        </w:rPr>
        <w:t xml:space="preserve"> and </w:t>
      </w:r>
      <w:r w:rsidR="005F20CC">
        <w:rPr>
          <w:rFonts w:ascii="Times New Roman" w:hAnsi="Times New Roman" w:cs="Times New Roman"/>
          <w:i/>
          <w:sz w:val="24"/>
          <w:szCs w:val="24"/>
        </w:rPr>
        <w:t xml:space="preserve">The Comanche Nation </w:t>
      </w:r>
      <w:proofErr w:type="gramStart"/>
      <w:r w:rsidR="005F20CC">
        <w:rPr>
          <w:rFonts w:ascii="Times New Roman" w:hAnsi="Times New Roman" w:cs="Times New Roman"/>
          <w:i/>
          <w:sz w:val="24"/>
          <w:szCs w:val="24"/>
        </w:rPr>
        <w:t>News</w:t>
      </w:r>
      <w:r w:rsidR="00507DE0">
        <w:rPr>
          <w:rFonts w:ascii="Times New Roman" w:hAnsi="Times New Roman" w:cs="Times New Roman"/>
          <w:iCs/>
          <w:sz w:val="24"/>
          <w:szCs w:val="24"/>
        </w:rPr>
        <w:t>, and</w:t>
      </w:r>
      <w:proofErr w:type="gramEnd"/>
      <w:r w:rsidR="00507DE0">
        <w:rPr>
          <w:rFonts w:ascii="Times New Roman" w:hAnsi="Times New Roman" w:cs="Times New Roman"/>
          <w:iCs/>
          <w:sz w:val="24"/>
          <w:szCs w:val="24"/>
        </w:rPr>
        <w:t xml:space="preserve"> served as a prioritizing summary symbol in their understandings of </w:t>
      </w:r>
      <w:r w:rsidR="008D1D47">
        <w:rPr>
          <w:rFonts w:ascii="Times New Roman" w:hAnsi="Times New Roman" w:cs="Times New Roman"/>
          <w:iCs/>
          <w:sz w:val="24"/>
          <w:szCs w:val="24"/>
        </w:rPr>
        <w:t>self-determination</w:t>
      </w:r>
      <w:r w:rsidR="005F20CC">
        <w:rPr>
          <w:rFonts w:ascii="Times New Roman" w:hAnsi="Times New Roman" w:cs="Times New Roman"/>
          <w:sz w:val="24"/>
          <w:szCs w:val="24"/>
        </w:rPr>
        <w:t xml:space="preserve">. </w:t>
      </w:r>
      <w:r w:rsidR="00CC21E6">
        <w:rPr>
          <w:rFonts w:ascii="Times New Roman" w:hAnsi="Times New Roman" w:cs="Times New Roman"/>
          <w:sz w:val="24"/>
          <w:szCs w:val="24"/>
        </w:rPr>
        <w:t xml:space="preserve">Among the Lakota Sioux, the news of Native and non-Native involvement in pipeline protests, and other environmental causes, is quite common. Again, drawing connections to the long history of “ecocide” experienced by indigenous people in general, Rosebud Sioux Chairman Rodney </w:t>
      </w:r>
      <w:r w:rsidR="00CC21E6" w:rsidRPr="00CC21E6">
        <w:rPr>
          <w:rFonts w:ascii="Times New Roman" w:hAnsi="Times New Roman" w:cs="Times New Roman"/>
          <w:sz w:val="24"/>
          <w:szCs w:val="24"/>
        </w:rPr>
        <w:t>Bordeaux</w:t>
      </w:r>
      <w:r w:rsidR="00FD5ADA">
        <w:rPr>
          <w:rFonts w:ascii="Times New Roman" w:hAnsi="Times New Roman" w:cs="Times New Roman"/>
          <w:sz w:val="24"/>
          <w:szCs w:val="24"/>
        </w:rPr>
        <w:t xml:space="preserve"> spoke of how his </w:t>
      </w:r>
      <w:r w:rsidR="0094660E">
        <w:rPr>
          <w:rFonts w:ascii="Times New Roman" w:hAnsi="Times New Roman" w:cs="Times New Roman"/>
          <w:sz w:val="24"/>
          <w:szCs w:val="24"/>
        </w:rPr>
        <w:t>tribe</w:t>
      </w:r>
      <w:r w:rsidR="00FD5ADA">
        <w:rPr>
          <w:rFonts w:ascii="Times New Roman" w:hAnsi="Times New Roman" w:cs="Times New Roman"/>
          <w:sz w:val="24"/>
          <w:szCs w:val="24"/>
        </w:rPr>
        <w:t xml:space="preserve"> </w:t>
      </w:r>
      <w:r w:rsidR="00FD5ADA">
        <w:rPr>
          <w:rFonts w:ascii="Times New Roman" w:hAnsi="Times New Roman" w:cs="Times New Roman"/>
          <w:sz w:val="24"/>
          <w:szCs w:val="24"/>
        </w:rPr>
        <w:lastRenderedPageBreak/>
        <w:t>is</w:t>
      </w:r>
      <w:r w:rsidR="0094660E">
        <w:rPr>
          <w:rFonts w:ascii="Times New Roman" w:hAnsi="Times New Roman" w:cs="Times New Roman"/>
          <w:sz w:val="24"/>
          <w:szCs w:val="24"/>
        </w:rPr>
        <w:t xml:space="preserve"> </w:t>
      </w:r>
      <w:r w:rsidR="00567CAC">
        <w:rPr>
          <w:rFonts w:ascii="Times New Roman" w:hAnsi="Times New Roman" w:cs="Times New Roman"/>
          <w:sz w:val="24"/>
          <w:szCs w:val="24"/>
        </w:rPr>
        <w:t xml:space="preserve">currently </w:t>
      </w:r>
      <w:r w:rsidR="0094660E">
        <w:rPr>
          <w:rFonts w:ascii="Times New Roman" w:hAnsi="Times New Roman" w:cs="Times New Roman"/>
          <w:sz w:val="24"/>
          <w:szCs w:val="24"/>
        </w:rPr>
        <w:t xml:space="preserve">losing land to pipeline construction without tribal consultation, and asked “the Catholic Church to not </w:t>
      </w:r>
      <w:r w:rsidR="0094660E" w:rsidRPr="0094660E">
        <w:rPr>
          <w:rFonts w:ascii="Times New Roman" w:hAnsi="Times New Roman" w:cs="Times New Roman"/>
          <w:sz w:val="24"/>
          <w:szCs w:val="24"/>
        </w:rPr>
        <w:t>stand in sile</w:t>
      </w:r>
      <w:r w:rsidR="0094660E">
        <w:rPr>
          <w:rFonts w:ascii="Times New Roman" w:hAnsi="Times New Roman" w:cs="Times New Roman"/>
          <w:sz w:val="24"/>
          <w:szCs w:val="24"/>
        </w:rPr>
        <w:t xml:space="preserve">nce any more, </w:t>
      </w:r>
      <w:r w:rsidR="0094660E" w:rsidRPr="0094660E">
        <w:rPr>
          <w:rFonts w:ascii="Times New Roman" w:hAnsi="Times New Roman" w:cs="Times New Roman"/>
          <w:sz w:val="24"/>
          <w:szCs w:val="24"/>
        </w:rPr>
        <w:t>but to stand with</w:t>
      </w:r>
      <w:r w:rsidR="0094660E">
        <w:rPr>
          <w:rFonts w:ascii="Times New Roman" w:hAnsi="Times New Roman" w:cs="Times New Roman"/>
          <w:sz w:val="24"/>
          <w:szCs w:val="24"/>
        </w:rPr>
        <w:t xml:space="preserve"> us in partnership so that we can save Mother Earth.”</w:t>
      </w:r>
      <w:r w:rsidR="0094660E">
        <w:rPr>
          <w:rStyle w:val="FootnoteReference"/>
          <w:rFonts w:ascii="Times New Roman" w:hAnsi="Times New Roman" w:cs="Times New Roman"/>
          <w:sz w:val="24"/>
          <w:szCs w:val="24"/>
        </w:rPr>
        <w:footnoteReference w:id="12"/>
      </w:r>
      <w:r w:rsidR="006638F7">
        <w:rPr>
          <w:rFonts w:ascii="Times New Roman" w:hAnsi="Times New Roman" w:cs="Times New Roman"/>
          <w:sz w:val="24"/>
          <w:szCs w:val="24"/>
        </w:rPr>
        <w:t xml:space="preserve"> T</w:t>
      </w:r>
      <w:r w:rsidR="0094660E">
        <w:rPr>
          <w:rFonts w:ascii="Times New Roman" w:hAnsi="Times New Roman" w:cs="Times New Roman"/>
          <w:sz w:val="24"/>
          <w:szCs w:val="24"/>
        </w:rPr>
        <w:t>here is</w:t>
      </w:r>
      <w:r w:rsidR="006638F7">
        <w:rPr>
          <w:rFonts w:ascii="Times New Roman" w:hAnsi="Times New Roman" w:cs="Times New Roman"/>
          <w:sz w:val="24"/>
          <w:szCs w:val="24"/>
        </w:rPr>
        <w:t xml:space="preserve"> also</w:t>
      </w:r>
      <w:r w:rsidR="0094660E">
        <w:rPr>
          <w:rFonts w:ascii="Times New Roman" w:hAnsi="Times New Roman" w:cs="Times New Roman"/>
          <w:sz w:val="24"/>
          <w:szCs w:val="24"/>
        </w:rPr>
        <w:t xml:space="preserve"> evidence of support</w:t>
      </w:r>
      <w:r w:rsidR="009B0DF7">
        <w:rPr>
          <w:rFonts w:ascii="Times New Roman" w:hAnsi="Times New Roman" w:cs="Times New Roman"/>
          <w:sz w:val="24"/>
          <w:szCs w:val="24"/>
        </w:rPr>
        <w:t xml:space="preserve"> for traditional Lakota material</w:t>
      </w:r>
      <w:r w:rsidR="0094660E">
        <w:rPr>
          <w:rFonts w:ascii="Times New Roman" w:hAnsi="Times New Roman" w:cs="Times New Roman"/>
          <w:sz w:val="24"/>
          <w:szCs w:val="24"/>
        </w:rPr>
        <w:t xml:space="preserve"> cult</w:t>
      </w:r>
      <w:r w:rsidR="009B0A80">
        <w:rPr>
          <w:rFonts w:ascii="Times New Roman" w:hAnsi="Times New Roman" w:cs="Times New Roman"/>
          <w:sz w:val="24"/>
          <w:szCs w:val="24"/>
        </w:rPr>
        <w:t>ural values and practices, as illustrated by</w:t>
      </w:r>
      <w:r w:rsidR="0094660E">
        <w:rPr>
          <w:rFonts w:ascii="Times New Roman" w:hAnsi="Times New Roman" w:cs="Times New Roman"/>
          <w:sz w:val="24"/>
          <w:szCs w:val="24"/>
        </w:rPr>
        <w:t xml:space="preserve"> </w:t>
      </w:r>
      <w:r w:rsidR="000B650D">
        <w:rPr>
          <w:rFonts w:ascii="Times New Roman" w:hAnsi="Times New Roman" w:cs="Times New Roman"/>
          <w:sz w:val="24"/>
          <w:szCs w:val="24"/>
        </w:rPr>
        <w:t>executiv</w:t>
      </w:r>
      <w:r w:rsidR="0031714D">
        <w:rPr>
          <w:rFonts w:ascii="Times New Roman" w:hAnsi="Times New Roman" w:cs="Times New Roman"/>
          <w:sz w:val="24"/>
          <w:szCs w:val="24"/>
        </w:rPr>
        <w:t>e director</w:t>
      </w:r>
      <w:r w:rsidR="009B0A80">
        <w:rPr>
          <w:rFonts w:ascii="Times New Roman" w:hAnsi="Times New Roman" w:cs="Times New Roman"/>
          <w:sz w:val="24"/>
          <w:szCs w:val="24"/>
        </w:rPr>
        <w:t xml:space="preserve"> of the Cheyenne Youth River Project Julie </w:t>
      </w:r>
      <w:proofErr w:type="spellStart"/>
      <w:r w:rsidR="009B0A80">
        <w:rPr>
          <w:rFonts w:ascii="Times New Roman" w:hAnsi="Times New Roman" w:cs="Times New Roman"/>
          <w:sz w:val="24"/>
          <w:szCs w:val="24"/>
        </w:rPr>
        <w:t>Garreau</w:t>
      </w:r>
      <w:proofErr w:type="spellEnd"/>
      <w:r w:rsidR="009B0A80">
        <w:rPr>
          <w:rFonts w:ascii="Times New Roman" w:hAnsi="Times New Roman" w:cs="Times New Roman"/>
          <w:sz w:val="24"/>
          <w:szCs w:val="24"/>
        </w:rPr>
        <w:t xml:space="preserve"> when discussing their “Food Sovereignty initiatives,” like “The </w:t>
      </w:r>
      <w:proofErr w:type="spellStart"/>
      <w:r w:rsidR="009B0A80">
        <w:rPr>
          <w:rFonts w:ascii="Times New Roman" w:hAnsi="Times New Roman" w:cs="Times New Roman"/>
          <w:sz w:val="24"/>
          <w:szCs w:val="24"/>
        </w:rPr>
        <w:t>Winyan</w:t>
      </w:r>
      <w:proofErr w:type="spellEnd"/>
      <w:r w:rsidR="009B0A80">
        <w:rPr>
          <w:rFonts w:ascii="Times New Roman" w:hAnsi="Times New Roman" w:cs="Times New Roman"/>
          <w:sz w:val="24"/>
          <w:szCs w:val="24"/>
        </w:rPr>
        <w:t xml:space="preserve"> </w:t>
      </w:r>
      <w:proofErr w:type="spellStart"/>
      <w:r w:rsidR="009B0A80">
        <w:rPr>
          <w:rFonts w:ascii="Times New Roman" w:hAnsi="Times New Roman" w:cs="Times New Roman"/>
          <w:sz w:val="24"/>
          <w:szCs w:val="24"/>
        </w:rPr>
        <w:t>Toka</w:t>
      </w:r>
      <w:proofErr w:type="spellEnd"/>
      <w:r w:rsidR="009B0A80">
        <w:rPr>
          <w:rFonts w:ascii="Times New Roman" w:hAnsi="Times New Roman" w:cs="Times New Roman"/>
          <w:sz w:val="24"/>
          <w:szCs w:val="24"/>
        </w:rPr>
        <w:t xml:space="preserve"> Win Garden”:</w:t>
      </w:r>
    </w:p>
    <w:p w14:paraId="634CFC60" w14:textId="77777777" w:rsidR="000B650D" w:rsidRDefault="000B650D" w:rsidP="0031714D">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We work hard to incorporate traditional </w:t>
      </w:r>
      <w:r w:rsidRPr="000B650D">
        <w:rPr>
          <w:rFonts w:ascii="Times New Roman" w:hAnsi="Times New Roman" w:cs="Times New Roman"/>
          <w:sz w:val="20"/>
          <w:szCs w:val="20"/>
        </w:rPr>
        <w:t>Lakota values, spir</w:t>
      </w:r>
      <w:r>
        <w:rPr>
          <w:rFonts w:ascii="Times New Roman" w:hAnsi="Times New Roman" w:cs="Times New Roman"/>
          <w:sz w:val="20"/>
          <w:szCs w:val="20"/>
        </w:rPr>
        <w:t xml:space="preserve">itual </w:t>
      </w:r>
      <w:r w:rsidRPr="000B650D">
        <w:rPr>
          <w:rFonts w:ascii="Times New Roman" w:hAnsi="Times New Roman" w:cs="Times New Roman"/>
          <w:sz w:val="20"/>
          <w:szCs w:val="20"/>
        </w:rPr>
        <w:t>principles and</w:t>
      </w:r>
      <w:r>
        <w:rPr>
          <w:rFonts w:ascii="Times New Roman" w:hAnsi="Times New Roman" w:cs="Times New Roman"/>
          <w:sz w:val="20"/>
          <w:szCs w:val="20"/>
        </w:rPr>
        <w:t xml:space="preserve"> life ways into our Native </w:t>
      </w:r>
      <w:r w:rsidRPr="000B650D">
        <w:rPr>
          <w:rFonts w:ascii="Times New Roman" w:hAnsi="Times New Roman" w:cs="Times New Roman"/>
          <w:sz w:val="20"/>
          <w:szCs w:val="20"/>
        </w:rPr>
        <w:t>Food Sovereignty</w:t>
      </w:r>
      <w:r>
        <w:rPr>
          <w:rFonts w:ascii="Times New Roman" w:hAnsi="Times New Roman" w:cs="Times New Roman"/>
          <w:sz w:val="20"/>
          <w:szCs w:val="20"/>
        </w:rPr>
        <w:t xml:space="preserve"> </w:t>
      </w:r>
      <w:r w:rsidRPr="000B650D">
        <w:rPr>
          <w:rFonts w:ascii="Times New Roman" w:hAnsi="Times New Roman" w:cs="Times New Roman"/>
          <w:sz w:val="20"/>
          <w:szCs w:val="20"/>
        </w:rPr>
        <w:t>programs and</w:t>
      </w:r>
      <w:r>
        <w:rPr>
          <w:rFonts w:ascii="Times New Roman" w:hAnsi="Times New Roman" w:cs="Times New Roman"/>
          <w:sz w:val="20"/>
          <w:szCs w:val="20"/>
        </w:rPr>
        <w:t xml:space="preserve"> events…</w:t>
      </w:r>
      <w:r w:rsidRPr="000B650D">
        <w:rPr>
          <w:rFonts w:ascii="Times New Roman" w:hAnsi="Times New Roman" w:cs="Times New Roman"/>
          <w:sz w:val="20"/>
          <w:szCs w:val="20"/>
        </w:rPr>
        <w:t>We’re</w:t>
      </w:r>
      <w:r>
        <w:rPr>
          <w:rFonts w:ascii="Times New Roman" w:hAnsi="Times New Roman" w:cs="Times New Roman"/>
          <w:sz w:val="20"/>
          <w:szCs w:val="20"/>
        </w:rPr>
        <w:t xml:space="preserve"> dedicated to strengthening </w:t>
      </w:r>
      <w:r w:rsidRPr="000B650D">
        <w:rPr>
          <w:rFonts w:ascii="Times New Roman" w:hAnsi="Times New Roman" w:cs="Times New Roman"/>
          <w:sz w:val="20"/>
          <w:szCs w:val="20"/>
        </w:rPr>
        <w:t>the connection</w:t>
      </w:r>
      <w:r>
        <w:rPr>
          <w:rFonts w:ascii="Times New Roman" w:hAnsi="Times New Roman" w:cs="Times New Roman"/>
          <w:sz w:val="20"/>
          <w:szCs w:val="20"/>
        </w:rPr>
        <w:t xml:space="preserve"> our children and families </w:t>
      </w:r>
      <w:r w:rsidRPr="000B650D">
        <w:rPr>
          <w:rFonts w:ascii="Times New Roman" w:hAnsi="Times New Roman" w:cs="Times New Roman"/>
          <w:sz w:val="20"/>
          <w:szCs w:val="20"/>
        </w:rPr>
        <w:t>have with their</w:t>
      </w:r>
      <w:r>
        <w:rPr>
          <w:rFonts w:ascii="Times New Roman" w:hAnsi="Times New Roman" w:cs="Times New Roman"/>
          <w:sz w:val="20"/>
          <w:szCs w:val="20"/>
        </w:rPr>
        <w:t xml:space="preserve"> Lakota culture; that lies at the heart of everything </w:t>
      </w:r>
      <w:r w:rsidRPr="000B650D">
        <w:rPr>
          <w:rFonts w:ascii="Times New Roman" w:hAnsi="Times New Roman" w:cs="Times New Roman"/>
          <w:sz w:val="20"/>
          <w:szCs w:val="20"/>
        </w:rPr>
        <w:t>we do</w:t>
      </w:r>
      <w:r w:rsidR="0031714D">
        <w:rPr>
          <w:rFonts w:ascii="Times New Roman" w:hAnsi="Times New Roman" w:cs="Times New Roman"/>
          <w:sz w:val="20"/>
          <w:szCs w:val="20"/>
        </w:rPr>
        <w:t>…Food sovereignty is essential to building healthy, strong, self-sufficient individuals and communities...We’re mindful that every step we take here will potentially have a lasting, meaningful impact on the future of the Lakota Nation.</w:t>
      </w:r>
      <w:r>
        <w:rPr>
          <w:rStyle w:val="FootnoteReference"/>
          <w:rFonts w:ascii="Times New Roman" w:hAnsi="Times New Roman" w:cs="Times New Roman"/>
          <w:sz w:val="20"/>
          <w:szCs w:val="20"/>
        </w:rPr>
        <w:footnoteReference w:id="13"/>
      </w:r>
    </w:p>
    <w:p w14:paraId="1B7AE57E" w14:textId="77777777" w:rsidR="0031714D" w:rsidRDefault="0031714D" w:rsidP="0031714D">
      <w:pPr>
        <w:spacing w:line="240" w:lineRule="auto"/>
        <w:jc w:val="both"/>
        <w:rPr>
          <w:rFonts w:ascii="Times New Roman" w:hAnsi="Times New Roman" w:cs="Times New Roman"/>
          <w:sz w:val="20"/>
          <w:szCs w:val="20"/>
        </w:rPr>
      </w:pPr>
    </w:p>
    <w:p w14:paraId="54C2C2E0" w14:textId="0CDE8786" w:rsidR="006A4AA4" w:rsidRDefault="005564DB" w:rsidP="006A4AA4">
      <w:pPr>
        <w:rPr>
          <w:rFonts w:ascii="Times New Roman" w:hAnsi="Times New Roman" w:cs="Times New Roman"/>
          <w:sz w:val="24"/>
          <w:szCs w:val="24"/>
        </w:rPr>
      </w:pPr>
      <w:r>
        <w:rPr>
          <w:rFonts w:ascii="Times New Roman" w:hAnsi="Times New Roman" w:cs="Times New Roman"/>
          <w:sz w:val="24"/>
          <w:szCs w:val="24"/>
        </w:rPr>
        <w:t>Clearly,</w:t>
      </w:r>
      <w:r w:rsidR="00507DE0">
        <w:rPr>
          <w:rFonts w:ascii="Times New Roman" w:hAnsi="Times New Roman" w:cs="Times New Roman"/>
          <w:sz w:val="24"/>
          <w:szCs w:val="24"/>
        </w:rPr>
        <w:t xml:space="preserve"> </w:t>
      </w:r>
      <w:r>
        <w:rPr>
          <w:rFonts w:ascii="Times New Roman" w:hAnsi="Times New Roman" w:cs="Times New Roman"/>
          <w:sz w:val="24"/>
          <w:szCs w:val="24"/>
        </w:rPr>
        <w:t xml:space="preserve">traditional Lakota modes of production </w:t>
      </w:r>
      <w:proofErr w:type="gramStart"/>
      <w:r>
        <w:rPr>
          <w:rFonts w:ascii="Times New Roman" w:hAnsi="Times New Roman" w:cs="Times New Roman"/>
          <w:sz w:val="24"/>
          <w:szCs w:val="24"/>
        </w:rPr>
        <w:t>are seen as</w:t>
      </w:r>
      <w:proofErr w:type="gramEnd"/>
      <w:r>
        <w:rPr>
          <w:rFonts w:ascii="Times New Roman" w:hAnsi="Times New Roman" w:cs="Times New Roman"/>
          <w:sz w:val="24"/>
          <w:szCs w:val="24"/>
        </w:rPr>
        <w:t xml:space="preserve"> vital to not only maintaining a connection to Lakota culture and spirituality, but also to </w:t>
      </w:r>
      <w:r w:rsidR="002B2FDA">
        <w:rPr>
          <w:rFonts w:ascii="Times New Roman" w:hAnsi="Times New Roman" w:cs="Times New Roman"/>
          <w:sz w:val="24"/>
          <w:szCs w:val="24"/>
        </w:rPr>
        <w:t>the general well-being of the community.</w:t>
      </w:r>
    </w:p>
    <w:p w14:paraId="4EBAFCBE" w14:textId="77777777" w:rsidR="00597816" w:rsidRDefault="009B0DF7" w:rsidP="009B0DF7">
      <w:pPr>
        <w:ind w:firstLine="720"/>
        <w:rPr>
          <w:rFonts w:ascii="Times New Roman" w:hAnsi="Times New Roman" w:cs="Times New Roman"/>
          <w:sz w:val="24"/>
          <w:szCs w:val="24"/>
        </w:rPr>
      </w:pPr>
      <w:r>
        <w:rPr>
          <w:rFonts w:ascii="Times New Roman" w:hAnsi="Times New Roman" w:cs="Times New Roman"/>
          <w:sz w:val="24"/>
          <w:szCs w:val="24"/>
        </w:rPr>
        <w:t>T</w:t>
      </w:r>
      <w:r w:rsidR="0031714D">
        <w:rPr>
          <w:rFonts w:ascii="Times New Roman" w:hAnsi="Times New Roman" w:cs="Times New Roman"/>
          <w:sz w:val="24"/>
          <w:szCs w:val="24"/>
        </w:rPr>
        <w:t>his call for “traditional Lakota values”</w:t>
      </w:r>
      <w:r w:rsidR="009B0A80">
        <w:rPr>
          <w:rFonts w:ascii="Times New Roman" w:hAnsi="Times New Roman" w:cs="Times New Roman"/>
          <w:sz w:val="24"/>
          <w:szCs w:val="24"/>
        </w:rPr>
        <w:t xml:space="preserve"> has also been seen as an antidote </w:t>
      </w:r>
      <w:r w:rsidR="00451A1D">
        <w:rPr>
          <w:rFonts w:ascii="Times New Roman" w:hAnsi="Times New Roman" w:cs="Times New Roman"/>
          <w:sz w:val="24"/>
          <w:szCs w:val="24"/>
        </w:rPr>
        <w:t>to</w:t>
      </w:r>
      <w:r w:rsidR="00465702">
        <w:rPr>
          <w:rFonts w:ascii="Times New Roman" w:hAnsi="Times New Roman" w:cs="Times New Roman"/>
          <w:sz w:val="24"/>
          <w:szCs w:val="24"/>
        </w:rPr>
        <w:t xml:space="preserve"> the many</w:t>
      </w:r>
      <w:r w:rsidR="00451A1D">
        <w:rPr>
          <w:rFonts w:ascii="Times New Roman" w:hAnsi="Times New Roman" w:cs="Times New Roman"/>
          <w:sz w:val="24"/>
          <w:szCs w:val="24"/>
        </w:rPr>
        <w:t xml:space="preserve"> problems within tribal politics noted throughout the newspapers, such as factionalism, distrust of the tribal government, low voter t</w:t>
      </w:r>
      <w:r w:rsidR="0042609A">
        <w:rPr>
          <w:rFonts w:ascii="Times New Roman" w:hAnsi="Times New Roman" w:cs="Times New Roman"/>
          <w:sz w:val="24"/>
          <w:szCs w:val="24"/>
        </w:rPr>
        <w:t>urnout, and even election fraud. A</w:t>
      </w:r>
      <w:r w:rsidR="00451A1D">
        <w:rPr>
          <w:rFonts w:ascii="Times New Roman" w:hAnsi="Times New Roman" w:cs="Times New Roman"/>
          <w:sz w:val="24"/>
          <w:szCs w:val="24"/>
        </w:rPr>
        <w:t>s columnist Delphine Red Shirt explains:</w:t>
      </w:r>
    </w:p>
    <w:p w14:paraId="767ED80A" w14:textId="77777777" w:rsidR="00451A1D" w:rsidRDefault="00451A1D" w:rsidP="00451A1D">
      <w:pPr>
        <w:autoSpaceDE w:val="0"/>
        <w:autoSpaceDN w:val="0"/>
        <w:adjustRightInd w:val="0"/>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A real challenge is to view the current system of tribal governance at Pine Ridge as foreign because it was </w:t>
      </w:r>
      <w:r w:rsidRPr="00451A1D">
        <w:rPr>
          <w:rFonts w:ascii="Times New Roman" w:hAnsi="Times New Roman" w:cs="Times New Roman"/>
          <w:sz w:val="20"/>
          <w:szCs w:val="20"/>
        </w:rPr>
        <w:t>imposed</w:t>
      </w:r>
      <w:r>
        <w:rPr>
          <w:rFonts w:ascii="Times New Roman" w:hAnsi="Times New Roman" w:cs="Times New Roman"/>
          <w:sz w:val="20"/>
          <w:szCs w:val="20"/>
        </w:rPr>
        <w:t xml:space="preserve"> upon us. For the </w:t>
      </w:r>
      <w:proofErr w:type="spellStart"/>
      <w:r>
        <w:rPr>
          <w:rFonts w:ascii="Times New Roman" w:hAnsi="Times New Roman" w:cs="Times New Roman"/>
          <w:sz w:val="20"/>
          <w:szCs w:val="20"/>
        </w:rPr>
        <w:t>oyate</w:t>
      </w:r>
      <w:proofErr w:type="spellEnd"/>
      <w:r>
        <w:rPr>
          <w:rFonts w:ascii="Times New Roman" w:hAnsi="Times New Roman" w:cs="Times New Roman"/>
          <w:sz w:val="20"/>
          <w:szCs w:val="20"/>
        </w:rPr>
        <w:t xml:space="preserve"> to realize why it has never worked and how, and that as a sovereign nation, we may be able to </w:t>
      </w:r>
      <w:r w:rsidRPr="00451A1D">
        <w:rPr>
          <w:rFonts w:ascii="Times New Roman" w:hAnsi="Times New Roman" w:cs="Times New Roman"/>
          <w:sz w:val="20"/>
          <w:szCs w:val="20"/>
        </w:rPr>
        <w:t>reestablish our traditi</w:t>
      </w:r>
      <w:r>
        <w:rPr>
          <w:rFonts w:ascii="Times New Roman" w:hAnsi="Times New Roman" w:cs="Times New Roman"/>
          <w:sz w:val="20"/>
          <w:szCs w:val="20"/>
        </w:rPr>
        <w:t>onal Lakota governance system by replacing the current system in entirety; start over by going back to our old political traditions.</w:t>
      </w:r>
      <w:r w:rsidR="006638F7">
        <w:rPr>
          <w:rStyle w:val="FootnoteReference"/>
          <w:rFonts w:ascii="Times New Roman" w:hAnsi="Times New Roman" w:cs="Times New Roman"/>
          <w:sz w:val="20"/>
          <w:szCs w:val="20"/>
        </w:rPr>
        <w:footnoteReference w:id="14"/>
      </w:r>
    </w:p>
    <w:p w14:paraId="7B3301B9" w14:textId="77777777" w:rsidR="006638F7" w:rsidRDefault="006638F7" w:rsidP="006638F7">
      <w:pPr>
        <w:autoSpaceDE w:val="0"/>
        <w:autoSpaceDN w:val="0"/>
        <w:adjustRightInd w:val="0"/>
        <w:spacing w:line="240" w:lineRule="auto"/>
        <w:rPr>
          <w:rFonts w:ascii="Times New Roman" w:hAnsi="Times New Roman" w:cs="Times New Roman"/>
          <w:sz w:val="20"/>
          <w:szCs w:val="20"/>
        </w:rPr>
      </w:pPr>
    </w:p>
    <w:p w14:paraId="6ED60D6A" w14:textId="77777777" w:rsidR="00260EC5" w:rsidRDefault="00FA3544" w:rsidP="0079087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w:t>
      </w:r>
      <w:r w:rsidR="009B0DF7">
        <w:rPr>
          <w:rFonts w:ascii="Times New Roman" w:hAnsi="Times New Roman" w:cs="Times New Roman"/>
          <w:sz w:val="24"/>
          <w:szCs w:val="24"/>
        </w:rPr>
        <w:t xml:space="preserve">ccording to Red Shirt, </w:t>
      </w:r>
      <w:r>
        <w:rPr>
          <w:rFonts w:ascii="Times New Roman" w:hAnsi="Times New Roman" w:cs="Times New Roman"/>
          <w:sz w:val="24"/>
          <w:szCs w:val="24"/>
        </w:rPr>
        <w:t>then, the problems of tribal politics has everything to do with efforts to force westernized governance onto the Lakota people</w:t>
      </w:r>
      <w:r w:rsidR="005564DB">
        <w:rPr>
          <w:rFonts w:ascii="Times New Roman" w:hAnsi="Times New Roman" w:cs="Times New Roman"/>
          <w:sz w:val="24"/>
          <w:szCs w:val="24"/>
        </w:rPr>
        <w:t>, and the only remedy is to return to traditional Lakota politics</w:t>
      </w:r>
      <w:r>
        <w:rPr>
          <w:rFonts w:ascii="Times New Roman" w:hAnsi="Times New Roman" w:cs="Times New Roman"/>
          <w:sz w:val="24"/>
          <w:szCs w:val="24"/>
        </w:rPr>
        <w:t>. In these ways, the</w:t>
      </w:r>
      <w:r w:rsidR="00E161B3">
        <w:rPr>
          <w:rFonts w:ascii="Times New Roman" w:hAnsi="Times New Roman" w:cs="Times New Roman"/>
          <w:sz w:val="24"/>
          <w:szCs w:val="24"/>
        </w:rPr>
        <w:t xml:space="preserve"> push for an “indigenous </w:t>
      </w:r>
      <w:r w:rsidR="006638F7">
        <w:rPr>
          <w:rFonts w:ascii="Times New Roman" w:hAnsi="Times New Roman" w:cs="Times New Roman"/>
          <w:sz w:val="24"/>
          <w:szCs w:val="24"/>
        </w:rPr>
        <w:t xml:space="preserve">resurgence” </w:t>
      </w:r>
      <w:r w:rsidR="003258C6">
        <w:rPr>
          <w:rFonts w:ascii="Times New Roman" w:hAnsi="Times New Roman" w:cs="Times New Roman"/>
          <w:sz w:val="24"/>
          <w:szCs w:val="24"/>
        </w:rPr>
        <w:t>continue</w:t>
      </w:r>
      <w:r w:rsidR="00A8633C">
        <w:rPr>
          <w:rFonts w:ascii="Times New Roman" w:hAnsi="Times New Roman" w:cs="Times New Roman"/>
          <w:sz w:val="24"/>
          <w:szCs w:val="24"/>
        </w:rPr>
        <w:t>s</w:t>
      </w:r>
      <w:r w:rsidR="003258C6">
        <w:rPr>
          <w:rFonts w:ascii="Times New Roman" w:hAnsi="Times New Roman" w:cs="Times New Roman"/>
          <w:sz w:val="24"/>
          <w:szCs w:val="24"/>
        </w:rPr>
        <w:t xml:space="preserve"> to </w:t>
      </w:r>
      <w:r w:rsidR="006638F7">
        <w:rPr>
          <w:rFonts w:ascii="Times New Roman" w:hAnsi="Times New Roman" w:cs="Times New Roman"/>
          <w:sz w:val="24"/>
          <w:szCs w:val="24"/>
        </w:rPr>
        <w:lastRenderedPageBreak/>
        <w:t>pop</w:t>
      </w:r>
      <w:r w:rsidR="003258C6">
        <w:rPr>
          <w:rFonts w:ascii="Times New Roman" w:hAnsi="Times New Roman" w:cs="Times New Roman"/>
          <w:sz w:val="24"/>
          <w:szCs w:val="24"/>
        </w:rPr>
        <w:t xml:space="preserve"> up</w:t>
      </w:r>
      <w:r w:rsidR="006638F7">
        <w:rPr>
          <w:rFonts w:ascii="Times New Roman" w:hAnsi="Times New Roman" w:cs="Times New Roman"/>
          <w:sz w:val="24"/>
          <w:szCs w:val="24"/>
        </w:rPr>
        <w:t xml:space="preserve"> in numerous realms of Lakota society</w:t>
      </w:r>
      <w:r w:rsidR="00E161B3">
        <w:rPr>
          <w:rFonts w:ascii="Times New Roman" w:hAnsi="Times New Roman" w:cs="Times New Roman"/>
          <w:sz w:val="24"/>
          <w:szCs w:val="24"/>
        </w:rPr>
        <w:t xml:space="preserve"> today, </w:t>
      </w:r>
      <w:r w:rsidR="006638F7">
        <w:rPr>
          <w:rFonts w:ascii="Times New Roman" w:hAnsi="Times New Roman" w:cs="Times New Roman"/>
          <w:sz w:val="24"/>
          <w:szCs w:val="24"/>
        </w:rPr>
        <w:t>including the economic, the cultural, and the political.</w:t>
      </w:r>
    </w:p>
    <w:p w14:paraId="24CD9B6A" w14:textId="77777777" w:rsidR="00790876" w:rsidRDefault="00790876" w:rsidP="00790876">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t xml:space="preserve">Even within the Comanche Nation, a “resurgence” theme has recently been gaining traction across </w:t>
      </w:r>
      <w:r w:rsidR="00EC39CD">
        <w:rPr>
          <w:rFonts w:ascii="Times New Roman" w:hAnsi="Times New Roman" w:cs="Times New Roman"/>
          <w:sz w:val="24"/>
          <w:szCs w:val="24"/>
        </w:rPr>
        <w:t xml:space="preserve">different arenas of Comanche life, specifically because of various initiatives on the part of </w:t>
      </w:r>
      <w:r w:rsidR="00EC39CD" w:rsidRPr="00EC39CD">
        <w:rPr>
          <w:rFonts w:ascii="Times New Roman" w:hAnsi="Times New Roman" w:cs="Times New Roman"/>
          <w:sz w:val="24"/>
          <w:szCs w:val="24"/>
        </w:rPr>
        <w:t xml:space="preserve">Dr. Cornel </w:t>
      </w:r>
      <w:proofErr w:type="spellStart"/>
      <w:r w:rsidR="00EC39CD" w:rsidRPr="00EC39CD">
        <w:rPr>
          <w:rFonts w:ascii="Times New Roman" w:hAnsi="Times New Roman" w:cs="Times New Roman"/>
          <w:sz w:val="24"/>
          <w:szCs w:val="24"/>
        </w:rPr>
        <w:t>Pewewardy</w:t>
      </w:r>
      <w:proofErr w:type="spellEnd"/>
      <w:r w:rsidR="00EC39CD">
        <w:rPr>
          <w:rFonts w:ascii="Times New Roman" w:hAnsi="Times New Roman" w:cs="Times New Roman"/>
          <w:sz w:val="24"/>
          <w:szCs w:val="24"/>
        </w:rPr>
        <w:t xml:space="preserve">. As Dr. </w:t>
      </w:r>
      <w:proofErr w:type="spellStart"/>
      <w:r w:rsidR="00EC39CD">
        <w:rPr>
          <w:rFonts w:ascii="Times New Roman" w:hAnsi="Times New Roman" w:cs="Times New Roman"/>
          <w:sz w:val="24"/>
          <w:szCs w:val="24"/>
        </w:rPr>
        <w:t>Pewewardy</w:t>
      </w:r>
      <w:proofErr w:type="spellEnd"/>
      <w:r w:rsidR="00EC39CD">
        <w:rPr>
          <w:rFonts w:ascii="Times New Roman" w:hAnsi="Times New Roman" w:cs="Times New Roman"/>
          <w:sz w:val="24"/>
          <w:szCs w:val="24"/>
        </w:rPr>
        <w:t xml:space="preserve"> illustrates during his inaugural speech for Lawton’s Indigenous People’s Day, through both the celebration of Native cultures and the combating</w:t>
      </w:r>
      <w:r w:rsidR="00ED45DC">
        <w:rPr>
          <w:rFonts w:ascii="Times New Roman" w:hAnsi="Times New Roman" w:cs="Times New Roman"/>
          <w:sz w:val="24"/>
          <w:szCs w:val="24"/>
        </w:rPr>
        <w:t xml:space="preserve"> of</w:t>
      </w:r>
      <w:r w:rsidR="00EC39CD">
        <w:rPr>
          <w:rFonts w:ascii="Times New Roman" w:hAnsi="Times New Roman" w:cs="Times New Roman"/>
          <w:sz w:val="24"/>
          <w:szCs w:val="24"/>
        </w:rPr>
        <w:t xml:space="preserve"> “</w:t>
      </w:r>
      <w:proofErr w:type="spellStart"/>
      <w:r w:rsidR="00EC39CD">
        <w:rPr>
          <w:rFonts w:ascii="Times New Roman" w:hAnsi="Times New Roman" w:cs="Times New Roman"/>
          <w:sz w:val="24"/>
          <w:szCs w:val="24"/>
        </w:rPr>
        <w:t>dysconscious</w:t>
      </w:r>
      <w:proofErr w:type="spellEnd"/>
      <w:r w:rsidR="00EC39CD">
        <w:rPr>
          <w:rFonts w:ascii="Times New Roman" w:hAnsi="Times New Roman" w:cs="Times New Roman"/>
          <w:sz w:val="24"/>
          <w:szCs w:val="24"/>
        </w:rPr>
        <w:t xml:space="preserve"> racism” and the “deficit ideology,</w:t>
      </w:r>
      <w:r w:rsidR="00ED45DC">
        <w:rPr>
          <w:rFonts w:ascii="Times New Roman" w:hAnsi="Times New Roman" w:cs="Times New Roman"/>
          <w:sz w:val="24"/>
          <w:szCs w:val="24"/>
        </w:rPr>
        <w:t>”</w:t>
      </w:r>
      <w:r w:rsidR="00EC39CD">
        <w:rPr>
          <w:rFonts w:ascii="Times New Roman" w:hAnsi="Times New Roman" w:cs="Times New Roman"/>
          <w:sz w:val="24"/>
          <w:szCs w:val="24"/>
        </w:rPr>
        <w:t xml:space="preserve"> this special day</w:t>
      </w:r>
      <w:r w:rsidR="00ED45DC">
        <w:rPr>
          <w:rFonts w:ascii="Times New Roman" w:hAnsi="Times New Roman" w:cs="Times New Roman"/>
          <w:sz w:val="24"/>
          <w:szCs w:val="24"/>
        </w:rPr>
        <w:t xml:space="preserve"> problematizes the dominant society in a very particular way, and sees colonization as an ongoing process that must be confronted through “indigenous” understandings and alternatives:</w:t>
      </w:r>
    </w:p>
    <w:p w14:paraId="7ECFE761" w14:textId="77777777" w:rsidR="00ED45DC" w:rsidRDefault="00ED45DC" w:rsidP="00ED45DC">
      <w:pPr>
        <w:autoSpaceDE w:val="0"/>
        <w:autoSpaceDN w:val="0"/>
        <w:adjustRightInd w:val="0"/>
        <w:spacing w:line="240" w:lineRule="auto"/>
        <w:ind w:left="720"/>
        <w:jc w:val="both"/>
        <w:rPr>
          <w:rFonts w:ascii="Times New Roman" w:hAnsi="Times New Roman" w:cs="Times New Roman"/>
          <w:sz w:val="20"/>
          <w:szCs w:val="20"/>
        </w:rPr>
      </w:pPr>
      <w:r w:rsidRPr="00ED45DC">
        <w:rPr>
          <w:rFonts w:ascii="Times New Roman" w:hAnsi="Times New Roman" w:cs="Times New Roman"/>
          <w:sz w:val="20"/>
          <w:szCs w:val="20"/>
        </w:rPr>
        <w:t xml:space="preserve">Indigenous Peoples’ Day in Lawton is a </w:t>
      </w:r>
      <w:proofErr w:type="gramStart"/>
      <w:r w:rsidRPr="00ED45DC">
        <w:rPr>
          <w:rFonts w:ascii="Times New Roman" w:hAnsi="Times New Roman" w:cs="Times New Roman"/>
          <w:sz w:val="20"/>
          <w:szCs w:val="20"/>
        </w:rPr>
        <w:t>grass-roots</w:t>
      </w:r>
      <w:proofErr w:type="gramEnd"/>
      <w:r w:rsidRPr="00ED45DC">
        <w:rPr>
          <w:rFonts w:ascii="Times New Roman" w:hAnsi="Times New Roman" w:cs="Times New Roman"/>
          <w:sz w:val="20"/>
          <w:szCs w:val="20"/>
        </w:rPr>
        <w:t>, front-line, oppositional, place-base</w:t>
      </w:r>
      <w:r>
        <w:rPr>
          <w:rFonts w:ascii="Times New Roman" w:hAnsi="Times New Roman" w:cs="Times New Roman"/>
          <w:sz w:val="20"/>
          <w:szCs w:val="20"/>
        </w:rPr>
        <w:t xml:space="preserve">d movement </w:t>
      </w:r>
      <w:r w:rsidRPr="00ED45DC">
        <w:rPr>
          <w:rFonts w:ascii="Times New Roman" w:hAnsi="Times New Roman" w:cs="Times New Roman"/>
          <w:sz w:val="20"/>
          <w:szCs w:val="20"/>
        </w:rPr>
        <w:t xml:space="preserve">working across tribal and international discourses. Personal steps toward </w:t>
      </w:r>
      <w:proofErr w:type="spellStart"/>
      <w:r w:rsidRPr="00ED45DC">
        <w:rPr>
          <w:rFonts w:ascii="Times New Roman" w:hAnsi="Times New Roman" w:cs="Times New Roman"/>
          <w:sz w:val="20"/>
          <w:szCs w:val="20"/>
        </w:rPr>
        <w:t>liber</w:t>
      </w:r>
      <w:r>
        <w:rPr>
          <w:rFonts w:ascii="Times New Roman" w:hAnsi="Times New Roman" w:cs="Times New Roman"/>
          <w:sz w:val="20"/>
          <w:szCs w:val="20"/>
        </w:rPr>
        <w:t>atory</w:t>
      </w:r>
      <w:proofErr w:type="spellEnd"/>
      <w:r>
        <w:rPr>
          <w:rFonts w:ascii="Times New Roman" w:hAnsi="Times New Roman" w:cs="Times New Roman"/>
          <w:sz w:val="20"/>
          <w:szCs w:val="20"/>
        </w:rPr>
        <w:t xml:space="preserve"> practice are a process of </w:t>
      </w:r>
      <w:r w:rsidRPr="00ED45DC">
        <w:rPr>
          <w:rFonts w:ascii="Times New Roman" w:hAnsi="Times New Roman" w:cs="Times New Roman"/>
          <w:sz w:val="20"/>
          <w:szCs w:val="20"/>
        </w:rPr>
        <w:t>decolonization, an inherent right to self-determination</w:t>
      </w:r>
      <w:r>
        <w:rPr>
          <w:rFonts w:ascii="Times New Roman" w:hAnsi="Times New Roman" w:cs="Times New Roman"/>
          <w:sz w:val="20"/>
          <w:szCs w:val="20"/>
        </w:rPr>
        <w:t>...</w:t>
      </w:r>
      <w:r w:rsidRPr="00ED45DC">
        <w:rPr>
          <w:rFonts w:ascii="Times New Roman" w:hAnsi="Times New Roman" w:cs="Times New Roman"/>
          <w:sz w:val="20"/>
          <w:szCs w:val="20"/>
        </w:rPr>
        <w:t>Theoretically, moving th</w:t>
      </w:r>
      <w:r>
        <w:rPr>
          <w:rFonts w:ascii="Times New Roman" w:hAnsi="Times New Roman" w:cs="Times New Roman"/>
          <w:sz w:val="20"/>
          <w:szCs w:val="20"/>
        </w:rPr>
        <w:t xml:space="preserve">rough the processes of </w:t>
      </w:r>
      <w:r w:rsidRPr="00ED45DC">
        <w:rPr>
          <w:rFonts w:ascii="Times New Roman" w:hAnsi="Times New Roman" w:cs="Times New Roman"/>
          <w:sz w:val="20"/>
          <w:szCs w:val="20"/>
        </w:rPr>
        <w:t xml:space="preserve">colonization redirects ones’ consciousness in the direction of liberating </w:t>
      </w:r>
      <w:r>
        <w:rPr>
          <w:rFonts w:ascii="Times New Roman" w:hAnsi="Times New Roman" w:cs="Times New Roman"/>
          <w:sz w:val="20"/>
          <w:szCs w:val="20"/>
        </w:rPr>
        <w:t xml:space="preserve">colonial thinking and affirming </w:t>
      </w:r>
      <w:r w:rsidRPr="00ED45DC">
        <w:rPr>
          <w:rFonts w:ascii="Times New Roman" w:hAnsi="Times New Roman" w:cs="Times New Roman"/>
          <w:sz w:val="20"/>
          <w:szCs w:val="20"/>
        </w:rPr>
        <w:t>Indigenous ways of knowing and pathway for understanding the roots</w:t>
      </w:r>
      <w:r>
        <w:rPr>
          <w:rFonts w:ascii="Times New Roman" w:hAnsi="Times New Roman" w:cs="Times New Roman"/>
          <w:sz w:val="20"/>
          <w:szCs w:val="20"/>
        </w:rPr>
        <w:t xml:space="preserve"> of racism, violence, conflict, </w:t>
      </w:r>
      <w:r w:rsidRPr="00ED45DC">
        <w:rPr>
          <w:rFonts w:ascii="Times New Roman" w:hAnsi="Times New Roman" w:cs="Times New Roman"/>
          <w:sz w:val="20"/>
          <w:szCs w:val="20"/>
        </w:rPr>
        <w:t>resolution and reconciliation</w:t>
      </w:r>
      <w:r>
        <w:rPr>
          <w:rFonts w:ascii="Times New Roman" w:hAnsi="Times New Roman" w:cs="Times New Roman"/>
          <w:sz w:val="20"/>
          <w:szCs w:val="20"/>
        </w:rPr>
        <w:t>.</w:t>
      </w:r>
    </w:p>
    <w:p w14:paraId="08EC6516" w14:textId="77777777" w:rsidR="00ED45DC" w:rsidRDefault="00ED45DC" w:rsidP="00ED45DC">
      <w:pPr>
        <w:autoSpaceDE w:val="0"/>
        <w:autoSpaceDN w:val="0"/>
        <w:adjustRightInd w:val="0"/>
        <w:spacing w:line="240" w:lineRule="auto"/>
        <w:jc w:val="both"/>
        <w:rPr>
          <w:rFonts w:ascii="Times New Roman" w:hAnsi="Times New Roman" w:cs="Times New Roman"/>
          <w:sz w:val="20"/>
          <w:szCs w:val="20"/>
        </w:rPr>
      </w:pPr>
    </w:p>
    <w:p w14:paraId="6FEE9F62" w14:textId="77777777" w:rsidR="00FA3544" w:rsidRDefault="00FA3544" w:rsidP="00FA354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Thus, Indigenous People’s Day is a</w:t>
      </w:r>
      <w:r w:rsidR="006A4AA4">
        <w:rPr>
          <w:rFonts w:ascii="Times New Roman" w:hAnsi="Times New Roman" w:cs="Times New Roman"/>
          <w:sz w:val="24"/>
          <w:szCs w:val="24"/>
        </w:rPr>
        <w:t xml:space="preserve">bout much more than simply </w:t>
      </w:r>
      <w:r>
        <w:rPr>
          <w:rFonts w:ascii="Times New Roman" w:hAnsi="Times New Roman" w:cs="Times New Roman"/>
          <w:sz w:val="24"/>
          <w:szCs w:val="24"/>
        </w:rPr>
        <w:t xml:space="preserve">recognizing and celebrating Native American heritage; </w:t>
      </w:r>
      <w:r w:rsidR="006A4AA4">
        <w:rPr>
          <w:rFonts w:ascii="Times New Roman" w:hAnsi="Times New Roman" w:cs="Times New Roman"/>
          <w:sz w:val="24"/>
          <w:szCs w:val="24"/>
        </w:rPr>
        <w:t xml:space="preserve">it aims to critically engage the continuing problems of dominant colonial </w:t>
      </w:r>
      <w:proofErr w:type="gramStart"/>
      <w:r w:rsidR="006A4AA4">
        <w:rPr>
          <w:rFonts w:ascii="Times New Roman" w:hAnsi="Times New Roman" w:cs="Times New Roman"/>
          <w:sz w:val="24"/>
          <w:szCs w:val="24"/>
        </w:rPr>
        <w:t>society, and</w:t>
      </w:r>
      <w:proofErr w:type="gramEnd"/>
      <w:r w:rsidR="006A4AA4">
        <w:rPr>
          <w:rFonts w:ascii="Times New Roman" w:hAnsi="Times New Roman" w:cs="Times New Roman"/>
          <w:sz w:val="24"/>
          <w:szCs w:val="24"/>
        </w:rPr>
        <w:t xml:space="preserve"> provides “indigenous”</w:t>
      </w:r>
      <w:r w:rsidR="005564DB">
        <w:rPr>
          <w:rFonts w:ascii="Times New Roman" w:hAnsi="Times New Roman" w:cs="Times New Roman"/>
          <w:sz w:val="24"/>
          <w:szCs w:val="24"/>
        </w:rPr>
        <w:t xml:space="preserve"> ways of bringing the whole society together.</w:t>
      </w:r>
    </w:p>
    <w:p w14:paraId="30655AC1" w14:textId="77777777" w:rsidR="00ED45DC" w:rsidRDefault="00435FA4" w:rsidP="0042609A">
      <w:pPr>
        <w:autoSpaceDE w:val="0"/>
        <w:autoSpaceDN w:val="0"/>
        <w:adjustRightInd w:val="0"/>
        <w:ind w:firstLine="720"/>
        <w:rPr>
          <w:rFonts w:ascii="Times New Roman" w:hAnsi="Times New Roman" w:cs="Times New Roman"/>
          <w:sz w:val="24"/>
          <w:szCs w:val="24"/>
        </w:rPr>
      </w:pPr>
      <w:r>
        <w:rPr>
          <w:rFonts w:ascii="Times New Roman" w:hAnsi="Times New Roman" w:cs="Times New Roman"/>
          <w:sz w:val="24"/>
          <w:szCs w:val="24"/>
        </w:rPr>
        <w:t xml:space="preserve">This shift to an “indigenous resurgence” perspective can also be seen when looking at Dr. </w:t>
      </w:r>
      <w:proofErr w:type="spellStart"/>
      <w:r>
        <w:rPr>
          <w:rFonts w:ascii="Times New Roman" w:hAnsi="Times New Roman" w:cs="Times New Roman"/>
          <w:sz w:val="24"/>
          <w:szCs w:val="24"/>
        </w:rPr>
        <w:t>Pewewardy’s</w:t>
      </w:r>
      <w:proofErr w:type="spellEnd"/>
      <w:r>
        <w:rPr>
          <w:rFonts w:ascii="Times New Roman" w:hAnsi="Times New Roman" w:cs="Times New Roman"/>
          <w:sz w:val="24"/>
          <w:szCs w:val="24"/>
        </w:rPr>
        <w:t xml:space="preserve"> efforts to start a charter school called Comanche Academy. Starting with grades K-2, then adding a grade every year after the first year until reaching K-12, Comanche Academy provides a “place-based” educational experience “Where the Comanche (</w:t>
      </w:r>
      <w:proofErr w:type="spellStart"/>
      <w:r w:rsidRPr="00435FA4">
        <w:rPr>
          <w:rFonts w:ascii="Times New Roman" w:hAnsi="Times New Roman" w:cs="Times New Roman"/>
          <w:i/>
          <w:sz w:val="24"/>
          <w:szCs w:val="24"/>
        </w:rPr>
        <w:t>Nʉmʉnʉʉ</w:t>
      </w:r>
      <w:proofErr w:type="spellEnd"/>
      <w:r>
        <w:rPr>
          <w:rFonts w:ascii="Times New Roman" w:hAnsi="Times New Roman" w:cs="Times New Roman"/>
          <w:sz w:val="24"/>
          <w:szCs w:val="24"/>
        </w:rPr>
        <w:t>) culture, language and history are the founda</w:t>
      </w:r>
      <w:r w:rsidR="00692F0F">
        <w:rPr>
          <w:rFonts w:ascii="Times New Roman" w:hAnsi="Times New Roman" w:cs="Times New Roman"/>
          <w:sz w:val="24"/>
          <w:szCs w:val="24"/>
        </w:rPr>
        <w:t xml:space="preserve">tion of experiential curriculum.” The Comanche Academy’s core values include “kinship obligation” to humans and all things of the natural world, “responsibility” to community including past, present, and future generations, “reciprocity…to sustain cyclical relationships through which all things are related,” and “resurgence” through “The Nationhood obligation” and a focus on “respecting Indigenous knowledge bases, ways of </w:t>
      </w:r>
      <w:r w:rsidR="00692F0F">
        <w:rPr>
          <w:rFonts w:ascii="Times New Roman" w:hAnsi="Times New Roman" w:cs="Times New Roman"/>
          <w:sz w:val="24"/>
          <w:szCs w:val="24"/>
        </w:rPr>
        <w:lastRenderedPageBreak/>
        <w:t>knowing and land-and water practices.”</w:t>
      </w:r>
      <w:r w:rsidR="00692F0F">
        <w:rPr>
          <w:rStyle w:val="FootnoteReference"/>
          <w:rFonts w:ascii="Times New Roman" w:hAnsi="Times New Roman" w:cs="Times New Roman"/>
          <w:sz w:val="24"/>
          <w:szCs w:val="24"/>
        </w:rPr>
        <w:footnoteReference w:id="15"/>
      </w:r>
      <w:r w:rsidR="0042609A">
        <w:rPr>
          <w:rFonts w:ascii="Times New Roman" w:hAnsi="Times New Roman" w:cs="Times New Roman"/>
          <w:sz w:val="24"/>
          <w:szCs w:val="24"/>
        </w:rPr>
        <w:t xml:space="preserve"> Although Indigenous Day and Comanche Academy may not be directly economic, the clear “resurgence” worldview in each has huge implication</w:t>
      </w:r>
      <w:r w:rsidR="00F44BF0">
        <w:rPr>
          <w:rFonts w:ascii="Times New Roman" w:hAnsi="Times New Roman" w:cs="Times New Roman"/>
          <w:sz w:val="24"/>
          <w:szCs w:val="24"/>
        </w:rPr>
        <w:t>s for Comanche stances towards</w:t>
      </w:r>
      <w:r w:rsidR="0042609A">
        <w:rPr>
          <w:rFonts w:ascii="Times New Roman" w:hAnsi="Times New Roman" w:cs="Times New Roman"/>
          <w:sz w:val="24"/>
          <w:szCs w:val="24"/>
        </w:rPr>
        <w:t xml:space="preserve"> capitalist society.</w:t>
      </w:r>
    </w:p>
    <w:p w14:paraId="3B57642C" w14:textId="77777777" w:rsidR="00617D7B" w:rsidRDefault="007224D9" w:rsidP="007224D9">
      <w:pPr>
        <w:ind w:firstLine="720"/>
        <w:rPr>
          <w:rFonts w:ascii="Times New Roman" w:hAnsi="Times New Roman" w:cs="Times New Roman"/>
          <w:sz w:val="24"/>
          <w:szCs w:val="24"/>
        </w:rPr>
      </w:pPr>
      <w:r w:rsidRPr="007224D9">
        <w:rPr>
          <w:rFonts w:ascii="Times New Roman" w:hAnsi="Times New Roman" w:cs="Times New Roman"/>
          <w:sz w:val="24"/>
          <w:szCs w:val="24"/>
        </w:rPr>
        <w:t>However</w:t>
      </w:r>
      <w:r>
        <w:rPr>
          <w:rFonts w:ascii="Times New Roman" w:hAnsi="Times New Roman" w:cs="Times New Roman"/>
          <w:sz w:val="24"/>
          <w:szCs w:val="24"/>
        </w:rPr>
        <w:t>, the “resurgence”</w:t>
      </w:r>
      <w:r w:rsidR="00E42F73">
        <w:rPr>
          <w:rFonts w:ascii="Times New Roman" w:hAnsi="Times New Roman" w:cs="Times New Roman"/>
          <w:sz w:val="24"/>
          <w:szCs w:val="24"/>
        </w:rPr>
        <w:t xml:space="preserve"> juxtaposing</w:t>
      </w:r>
      <w:r w:rsidR="00B45780">
        <w:rPr>
          <w:rFonts w:ascii="Times New Roman" w:hAnsi="Times New Roman" w:cs="Times New Roman"/>
          <w:sz w:val="24"/>
          <w:szCs w:val="24"/>
        </w:rPr>
        <w:t xml:space="preserve"> of Native </w:t>
      </w:r>
      <w:r w:rsidRPr="007224D9">
        <w:rPr>
          <w:rFonts w:ascii="Times New Roman" w:hAnsi="Times New Roman" w:cs="Times New Roman"/>
          <w:sz w:val="24"/>
          <w:szCs w:val="24"/>
        </w:rPr>
        <w:t xml:space="preserve">cultures against capitalist society </w:t>
      </w:r>
      <w:r>
        <w:rPr>
          <w:rFonts w:ascii="Times New Roman" w:hAnsi="Times New Roman" w:cs="Times New Roman"/>
          <w:sz w:val="24"/>
          <w:szCs w:val="24"/>
        </w:rPr>
        <w:t>exists alongside other</w:t>
      </w:r>
      <w:r w:rsidR="00C33A58">
        <w:rPr>
          <w:rFonts w:ascii="Times New Roman" w:hAnsi="Times New Roman" w:cs="Times New Roman"/>
          <w:sz w:val="24"/>
          <w:szCs w:val="24"/>
        </w:rPr>
        <w:t xml:space="preserve"> approaches</w:t>
      </w:r>
      <w:r w:rsidRPr="007224D9">
        <w:rPr>
          <w:rFonts w:ascii="Times New Roman" w:hAnsi="Times New Roman" w:cs="Times New Roman"/>
          <w:sz w:val="24"/>
          <w:szCs w:val="24"/>
        </w:rPr>
        <w:t xml:space="preserve"> to maintain</w:t>
      </w:r>
      <w:r w:rsidR="00C33A58">
        <w:rPr>
          <w:rFonts w:ascii="Times New Roman" w:hAnsi="Times New Roman" w:cs="Times New Roman"/>
          <w:sz w:val="24"/>
          <w:szCs w:val="24"/>
        </w:rPr>
        <w:t>ing tribal</w:t>
      </w:r>
      <w:r w:rsidRPr="007224D9">
        <w:rPr>
          <w:rFonts w:ascii="Times New Roman" w:hAnsi="Times New Roman" w:cs="Times New Roman"/>
          <w:sz w:val="24"/>
          <w:szCs w:val="24"/>
        </w:rPr>
        <w:t xml:space="preserve"> autonomy and cultures for future generations. Cornell (1987) has argued that while the “meaning of success” for many Native groups is quite different than the typical “American Dream” of mainstream society, as tribes are concerned with the “sovereignty”, “self-determination”, and “survival” of their people, his more recent research indicates many traditional capitalistic strategies can help tribes be econ</w:t>
      </w:r>
      <w:r w:rsidR="00950BE5">
        <w:rPr>
          <w:rFonts w:ascii="Times New Roman" w:hAnsi="Times New Roman" w:cs="Times New Roman"/>
          <w:sz w:val="24"/>
          <w:szCs w:val="24"/>
        </w:rPr>
        <w:t>omically viable</w:t>
      </w:r>
      <w:r w:rsidRPr="007224D9">
        <w:rPr>
          <w:rFonts w:ascii="Times New Roman" w:hAnsi="Times New Roman" w:cs="Times New Roman"/>
          <w:sz w:val="24"/>
          <w:szCs w:val="24"/>
        </w:rPr>
        <w:t xml:space="preserve">, ensure tribal sovereignty, and avoid the problem that has historically plagued tribes: “dependency” on the federal government (Cornell, 2006). These strategies include having clear business goals, good business sense among a board of directors, balancing the relationship between the political and business spheres of the tribe to avoid micromanaging, the use of independent and objective mediators to resolve internal disputes, and educating all tribal members regarding economic goals. </w:t>
      </w:r>
    </w:p>
    <w:p w14:paraId="22AABF75" w14:textId="2D1FB0DE" w:rsidR="0042609A" w:rsidRDefault="00C33A58" w:rsidP="00617D7B">
      <w:pPr>
        <w:ind w:firstLine="720"/>
        <w:rPr>
          <w:rFonts w:ascii="Times New Roman" w:hAnsi="Times New Roman" w:cs="Times New Roman"/>
          <w:sz w:val="24"/>
          <w:szCs w:val="24"/>
        </w:rPr>
      </w:pPr>
      <w:r>
        <w:rPr>
          <w:rFonts w:ascii="Times New Roman" w:hAnsi="Times New Roman" w:cs="Times New Roman"/>
          <w:sz w:val="24"/>
          <w:szCs w:val="24"/>
        </w:rPr>
        <w:t>Indeed, while some research has suggested that trouble</w:t>
      </w:r>
      <w:r w:rsidR="00E42F73">
        <w:rPr>
          <w:rFonts w:ascii="Times New Roman" w:hAnsi="Times New Roman" w:cs="Times New Roman"/>
          <w:sz w:val="24"/>
          <w:szCs w:val="24"/>
        </w:rPr>
        <w:t>some controls by federal and tribal governments (Miller, 2001), and multiple taxation through jurisdictional overlap between tribes and states (Croman and Taylor, 2016) both impe</w:t>
      </w:r>
      <w:r w:rsidR="00EB37F9">
        <w:rPr>
          <w:rFonts w:ascii="Times New Roman" w:hAnsi="Times New Roman" w:cs="Times New Roman"/>
          <w:sz w:val="24"/>
          <w:szCs w:val="24"/>
        </w:rPr>
        <w:t>de economic growth, others emphasize</w:t>
      </w:r>
      <w:r w:rsidR="00E42F73">
        <w:rPr>
          <w:rFonts w:ascii="Times New Roman" w:hAnsi="Times New Roman" w:cs="Times New Roman"/>
          <w:sz w:val="24"/>
          <w:szCs w:val="24"/>
        </w:rPr>
        <w:t xml:space="preserve"> </w:t>
      </w:r>
      <w:r w:rsidR="00E42F73" w:rsidRPr="00E42F73">
        <w:rPr>
          <w:rFonts w:ascii="Times New Roman" w:hAnsi="Times New Roman" w:cs="Times New Roman"/>
          <w:sz w:val="24"/>
          <w:szCs w:val="24"/>
        </w:rPr>
        <w:t>the importance of economic involvement on the part of tribal governments</w:t>
      </w:r>
      <w:r w:rsidR="00617D7B">
        <w:rPr>
          <w:rFonts w:ascii="Times New Roman" w:hAnsi="Times New Roman" w:cs="Times New Roman"/>
          <w:sz w:val="24"/>
          <w:szCs w:val="24"/>
        </w:rPr>
        <w:t xml:space="preserve"> as a vehicle for economic improvement, which leads to </w:t>
      </w:r>
      <w:r w:rsidR="00617D7B" w:rsidRPr="00617D7B">
        <w:rPr>
          <w:rFonts w:ascii="Times New Roman" w:hAnsi="Times New Roman" w:cs="Times New Roman"/>
          <w:sz w:val="24"/>
          <w:szCs w:val="24"/>
        </w:rPr>
        <w:t>increased tribal sovereignty and “self-determination”</w:t>
      </w:r>
      <w:r w:rsidR="00617D7B">
        <w:rPr>
          <w:rFonts w:ascii="Times New Roman" w:hAnsi="Times New Roman" w:cs="Times New Roman"/>
          <w:sz w:val="24"/>
          <w:szCs w:val="24"/>
        </w:rPr>
        <w:t xml:space="preserve"> (</w:t>
      </w:r>
      <w:r w:rsidR="00617D7B" w:rsidRPr="00617D7B">
        <w:rPr>
          <w:rFonts w:ascii="Times New Roman" w:hAnsi="Times New Roman" w:cs="Times New Roman"/>
          <w:sz w:val="24"/>
          <w:szCs w:val="24"/>
        </w:rPr>
        <w:t xml:space="preserve">Cornell, 1987; Cornell and </w:t>
      </w:r>
      <w:proofErr w:type="spellStart"/>
      <w:r w:rsidR="00617D7B" w:rsidRPr="00617D7B">
        <w:rPr>
          <w:rFonts w:ascii="Times New Roman" w:hAnsi="Times New Roman" w:cs="Times New Roman"/>
          <w:sz w:val="24"/>
          <w:szCs w:val="24"/>
        </w:rPr>
        <w:t>Kalt</w:t>
      </w:r>
      <w:proofErr w:type="spellEnd"/>
      <w:r w:rsidR="00617D7B" w:rsidRPr="00617D7B">
        <w:rPr>
          <w:rFonts w:ascii="Times New Roman" w:hAnsi="Times New Roman" w:cs="Times New Roman"/>
          <w:sz w:val="24"/>
          <w:szCs w:val="24"/>
        </w:rPr>
        <w:t>, 1998</w:t>
      </w:r>
      <w:r w:rsidR="00617D7B">
        <w:rPr>
          <w:rFonts w:ascii="Times New Roman" w:hAnsi="Times New Roman" w:cs="Times New Roman"/>
          <w:sz w:val="24"/>
          <w:szCs w:val="24"/>
        </w:rPr>
        <w:t xml:space="preserve">). </w:t>
      </w:r>
      <w:r w:rsidR="007224D9" w:rsidRPr="007224D9">
        <w:rPr>
          <w:rFonts w:ascii="Times New Roman" w:hAnsi="Times New Roman" w:cs="Times New Roman"/>
          <w:sz w:val="24"/>
          <w:szCs w:val="24"/>
        </w:rPr>
        <w:t>The notion that economic success</w:t>
      </w:r>
      <w:r>
        <w:rPr>
          <w:rFonts w:ascii="Times New Roman" w:hAnsi="Times New Roman" w:cs="Times New Roman"/>
          <w:sz w:val="24"/>
          <w:szCs w:val="24"/>
        </w:rPr>
        <w:t xml:space="preserve"> within the capitalist system</w:t>
      </w:r>
      <w:r w:rsidR="00507DE0">
        <w:rPr>
          <w:rFonts w:ascii="Times New Roman" w:hAnsi="Times New Roman" w:cs="Times New Roman"/>
          <w:sz w:val="24"/>
          <w:szCs w:val="24"/>
        </w:rPr>
        <w:t xml:space="preserve"> </w:t>
      </w:r>
      <w:proofErr w:type="gramStart"/>
      <w:r w:rsidR="00507DE0">
        <w:rPr>
          <w:rFonts w:ascii="Times New Roman" w:hAnsi="Times New Roman" w:cs="Times New Roman"/>
          <w:sz w:val="24"/>
          <w:szCs w:val="24"/>
        </w:rPr>
        <w:t>actually</w:t>
      </w:r>
      <w:r w:rsidR="007224D9" w:rsidRPr="007224D9">
        <w:rPr>
          <w:rFonts w:ascii="Times New Roman" w:hAnsi="Times New Roman" w:cs="Times New Roman"/>
          <w:sz w:val="24"/>
          <w:szCs w:val="24"/>
        </w:rPr>
        <w:t xml:space="preserve"> </w:t>
      </w:r>
      <w:r w:rsidR="00507DE0">
        <w:rPr>
          <w:rFonts w:ascii="Times New Roman" w:hAnsi="Times New Roman" w:cs="Times New Roman"/>
          <w:sz w:val="24"/>
          <w:szCs w:val="24"/>
        </w:rPr>
        <w:t>serves</w:t>
      </w:r>
      <w:proofErr w:type="gramEnd"/>
      <w:r w:rsidR="00507DE0">
        <w:rPr>
          <w:rFonts w:ascii="Times New Roman" w:hAnsi="Times New Roman" w:cs="Times New Roman"/>
          <w:sz w:val="24"/>
          <w:szCs w:val="24"/>
        </w:rPr>
        <w:t xml:space="preserve"> as a prioritizing summary symbol in the fight for tr</w:t>
      </w:r>
      <w:r w:rsidR="007224D9" w:rsidRPr="007224D9">
        <w:rPr>
          <w:rFonts w:ascii="Times New Roman" w:hAnsi="Times New Roman" w:cs="Times New Roman"/>
          <w:sz w:val="24"/>
          <w:szCs w:val="24"/>
        </w:rPr>
        <w:t xml:space="preserve">ibal sovereignty and cultural </w:t>
      </w:r>
      <w:r w:rsidR="007224D9" w:rsidRPr="007224D9">
        <w:rPr>
          <w:rFonts w:ascii="Times New Roman" w:hAnsi="Times New Roman" w:cs="Times New Roman"/>
          <w:sz w:val="24"/>
          <w:szCs w:val="24"/>
        </w:rPr>
        <w:lastRenderedPageBreak/>
        <w:t xml:space="preserve">integrity is </w:t>
      </w:r>
      <w:r w:rsidR="00507DE0" w:rsidRPr="007224D9">
        <w:rPr>
          <w:rFonts w:ascii="Times New Roman" w:hAnsi="Times New Roman" w:cs="Times New Roman"/>
          <w:sz w:val="24"/>
          <w:szCs w:val="24"/>
        </w:rPr>
        <w:t>widespread</w:t>
      </w:r>
      <w:r w:rsidR="007224D9" w:rsidRPr="007224D9">
        <w:rPr>
          <w:rFonts w:ascii="Times New Roman" w:hAnsi="Times New Roman" w:cs="Times New Roman"/>
          <w:sz w:val="24"/>
          <w:szCs w:val="24"/>
        </w:rPr>
        <w:t xml:space="preserve"> within the discourse on tribal econom</w:t>
      </w:r>
      <w:r>
        <w:rPr>
          <w:rFonts w:ascii="Times New Roman" w:hAnsi="Times New Roman" w:cs="Times New Roman"/>
          <w:sz w:val="24"/>
          <w:szCs w:val="24"/>
        </w:rPr>
        <w:t xml:space="preserve">ic development. </w:t>
      </w:r>
      <w:r w:rsidR="007224D9" w:rsidRPr="007224D9">
        <w:rPr>
          <w:rFonts w:ascii="Times New Roman" w:hAnsi="Times New Roman" w:cs="Times New Roman"/>
          <w:sz w:val="24"/>
          <w:szCs w:val="24"/>
        </w:rPr>
        <w:t xml:space="preserve">Mohawk economist </w:t>
      </w:r>
      <w:bookmarkStart w:id="15" w:name="_Hlk37976077"/>
      <w:r w:rsidR="007224D9" w:rsidRPr="007224D9">
        <w:rPr>
          <w:rFonts w:ascii="Times New Roman" w:hAnsi="Times New Roman" w:cs="Times New Roman"/>
          <w:sz w:val="24"/>
          <w:szCs w:val="24"/>
        </w:rPr>
        <w:t xml:space="preserve">Dean Howard Smith (2000) </w:t>
      </w:r>
      <w:bookmarkEnd w:id="15"/>
      <w:r w:rsidR="007224D9" w:rsidRPr="007224D9">
        <w:rPr>
          <w:rFonts w:ascii="Times New Roman" w:hAnsi="Times New Roman" w:cs="Times New Roman"/>
          <w:sz w:val="24"/>
          <w:szCs w:val="24"/>
        </w:rPr>
        <w:t xml:space="preserve">argues that economic activity can </w:t>
      </w:r>
      <w:r w:rsidR="00507DE0" w:rsidRPr="007224D9">
        <w:rPr>
          <w:rFonts w:ascii="Times New Roman" w:hAnsi="Times New Roman" w:cs="Times New Roman"/>
          <w:sz w:val="24"/>
          <w:szCs w:val="24"/>
        </w:rPr>
        <w:t>strengthen</w:t>
      </w:r>
      <w:r w:rsidR="007224D9" w:rsidRPr="007224D9">
        <w:rPr>
          <w:rFonts w:ascii="Times New Roman" w:hAnsi="Times New Roman" w:cs="Times New Roman"/>
          <w:sz w:val="24"/>
          <w:szCs w:val="24"/>
        </w:rPr>
        <w:t xml:space="preserve"> tribal </w:t>
      </w:r>
      <w:proofErr w:type="gramStart"/>
      <w:r w:rsidR="007224D9" w:rsidRPr="007224D9">
        <w:rPr>
          <w:rFonts w:ascii="Times New Roman" w:hAnsi="Times New Roman" w:cs="Times New Roman"/>
          <w:sz w:val="24"/>
          <w:szCs w:val="24"/>
        </w:rPr>
        <w:t xml:space="preserve">culture, </w:t>
      </w:r>
      <w:r w:rsidR="00507DE0" w:rsidRPr="007224D9">
        <w:rPr>
          <w:rFonts w:ascii="Times New Roman" w:hAnsi="Times New Roman" w:cs="Times New Roman"/>
          <w:sz w:val="24"/>
          <w:szCs w:val="24"/>
        </w:rPr>
        <w:t>if</w:t>
      </w:r>
      <w:proofErr w:type="gramEnd"/>
      <w:r w:rsidR="007224D9" w:rsidRPr="007224D9">
        <w:rPr>
          <w:rFonts w:ascii="Times New Roman" w:hAnsi="Times New Roman" w:cs="Times New Roman"/>
          <w:sz w:val="24"/>
          <w:szCs w:val="24"/>
        </w:rPr>
        <w:t xml:space="preserve"> tribes embrace a social compatibility paradigm in which economic modes of production develop in line with tribal cultural values. Still, Smith suggests tribes use a four stage cyclical model of economic growth developed by urban theorist Jane Jacobs: 1. developing an export industry earning imports, 2. developing import replacing industries within local tribal communities, 3. developing innovative products and productive techniques, and finally, 4. developing new export industries that can increase or substitute import earning income</w:t>
      </w:r>
      <w:r>
        <w:rPr>
          <w:rFonts w:ascii="Times New Roman" w:hAnsi="Times New Roman" w:cs="Times New Roman"/>
          <w:sz w:val="24"/>
          <w:szCs w:val="24"/>
        </w:rPr>
        <w:t>.</w:t>
      </w:r>
    </w:p>
    <w:p w14:paraId="0B7FAC52" w14:textId="1813644B" w:rsidR="00C829ED" w:rsidRDefault="004A0E14" w:rsidP="00617D7B">
      <w:pPr>
        <w:ind w:firstLine="720"/>
        <w:rPr>
          <w:rFonts w:ascii="Times New Roman" w:hAnsi="Times New Roman" w:cs="Times New Roman"/>
          <w:sz w:val="24"/>
          <w:szCs w:val="24"/>
        </w:rPr>
      </w:pPr>
      <w:r>
        <w:rPr>
          <w:rFonts w:ascii="Times New Roman" w:hAnsi="Times New Roman" w:cs="Times New Roman"/>
          <w:sz w:val="24"/>
          <w:szCs w:val="24"/>
        </w:rPr>
        <w:t>When looking at the tribal newspapers, the Chickasaw Nation provides perhaps the best example of a tribe that strongly embraces</w:t>
      </w:r>
      <w:r w:rsidR="00C547DF">
        <w:rPr>
          <w:rFonts w:ascii="Times New Roman" w:hAnsi="Times New Roman" w:cs="Times New Roman"/>
          <w:sz w:val="24"/>
          <w:szCs w:val="24"/>
        </w:rPr>
        <w:t xml:space="preserve"> </w:t>
      </w:r>
      <w:r>
        <w:rPr>
          <w:rFonts w:ascii="Times New Roman" w:hAnsi="Times New Roman" w:cs="Times New Roman"/>
          <w:sz w:val="24"/>
          <w:szCs w:val="24"/>
        </w:rPr>
        <w:t>economic success within capitalist societ</w:t>
      </w:r>
      <w:r w:rsidR="008A594C">
        <w:rPr>
          <w:rFonts w:ascii="Times New Roman" w:hAnsi="Times New Roman" w:cs="Times New Roman"/>
          <w:sz w:val="24"/>
          <w:szCs w:val="24"/>
        </w:rPr>
        <w:t>y</w:t>
      </w:r>
      <w:r w:rsidR="00C547DF">
        <w:rPr>
          <w:rFonts w:ascii="Times New Roman" w:hAnsi="Times New Roman" w:cs="Times New Roman"/>
          <w:sz w:val="24"/>
          <w:szCs w:val="24"/>
        </w:rPr>
        <w:t xml:space="preserve"> as a prioritizing summary symbol in maintaining</w:t>
      </w:r>
      <w:r>
        <w:rPr>
          <w:rFonts w:ascii="Times New Roman" w:hAnsi="Times New Roman" w:cs="Times New Roman"/>
          <w:sz w:val="24"/>
          <w:szCs w:val="24"/>
        </w:rPr>
        <w:t xml:space="preserve"> self-determination. </w:t>
      </w:r>
      <w:r w:rsidR="008A594C">
        <w:rPr>
          <w:rFonts w:ascii="Times New Roman" w:hAnsi="Times New Roman" w:cs="Times New Roman"/>
          <w:sz w:val="24"/>
          <w:szCs w:val="24"/>
        </w:rPr>
        <w:t xml:space="preserve">Throughout the editions of the </w:t>
      </w:r>
      <w:r w:rsidR="008A594C">
        <w:rPr>
          <w:rFonts w:ascii="Times New Roman" w:hAnsi="Times New Roman" w:cs="Times New Roman"/>
          <w:i/>
          <w:sz w:val="24"/>
          <w:szCs w:val="24"/>
        </w:rPr>
        <w:t>Chickasaw Times</w:t>
      </w:r>
      <w:r w:rsidR="008A594C">
        <w:rPr>
          <w:rFonts w:ascii="Times New Roman" w:hAnsi="Times New Roman" w:cs="Times New Roman"/>
          <w:sz w:val="24"/>
          <w:szCs w:val="24"/>
        </w:rPr>
        <w:t xml:space="preserve">, various Chickasaws talk almost ceaselessly about the importance of economic “development,” “expansion,” and “growth” </w:t>
      </w:r>
      <w:proofErr w:type="gramStart"/>
      <w:r w:rsidR="008A594C">
        <w:rPr>
          <w:rFonts w:ascii="Times New Roman" w:hAnsi="Times New Roman" w:cs="Times New Roman"/>
          <w:sz w:val="24"/>
          <w:szCs w:val="24"/>
        </w:rPr>
        <w:t>as a means to</w:t>
      </w:r>
      <w:proofErr w:type="gramEnd"/>
      <w:r w:rsidR="008A594C">
        <w:rPr>
          <w:rFonts w:ascii="Times New Roman" w:hAnsi="Times New Roman" w:cs="Times New Roman"/>
          <w:sz w:val="24"/>
          <w:szCs w:val="24"/>
        </w:rPr>
        <w:t xml:space="preserve"> 1. enhance the quality of life for tribal citizens through ever-expanding programs and services, and 2. ensure “opportunity,” “progress,” and a “strong future” for the tribe. </w:t>
      </w:r>
      <w:r w:rsidR="00C829ED">
        <w:rPr>
          <w:rFonts w:ascii="Times New Roman" w:hAnsi="Times New Roman" w:cs="Times New Roman"/>
          <w:sz w:val="24"/>
          <w:szCs w:val="24"/>
        </w:rPr>
        <w:t>Furthermore, as Governor Anoatubby asserts in his October 2019 letter to the Chickasaw people, building a strong economy also means giving the tribe more sovereignty and control over tribal resources:</w:t>
      </w:r>
    </w:p>
    <w:p w14:paraId="3C027DD6" w14:textId="77777777" w:rsidR="004A0E14" w:rsidRDefault="00C829ED" w:rsidP="00C829ED">
      <w:pPr>
        <w:spacing w:line="240" w:lineRule="auto"/>
        <w:ind w:left="720"/>
        <w:jc w:val="both"/>
        <w:rPr>
          <w:rFonts w:ascii="Times New Roman" w:hAnsi="Times New Roman" w:cs="Times New Roman"/>
          <w:sz w:val="20"/>
          <w:szCs w:val="20"/>
        </w:rPr>
      </w:pPr>
      <w:r w:rsidRPr="00C829ED">
        <w:rPr>
          <w:rFonts w:ascii="Times New Roman" w:hAnsi="Times New Roman" w:cs="Times New Roman"/>
          <w:sz w:val="20"/>
          <w:szCs w:val="20"/>
        </w:rPr>
        <w:t>At the Chickasaw Nation, we hav</w:t>
      </w:r>
      <w:r>
        <w:rPr>
          <w:rFonts w:ascii="Times New Roman" w:hAnsi="Times New Roman" w:cs="Times New Roman"/>
          <w:sz w:val="20"/>
          <w:szCs w:val="20"/>
        </w:rPr>
        <w:t xml:space="preserve">e collectively walked </w:t>
      </w:r>
      <w:r w:rsidRPr="00C829ED">
        <w:rPr>
          <w:rFonts w:ascii="Times New Roman" w:hAnsi="Times New Roman" w:cs="Times New Roman"/>
          <w:sz w:val="20"/>
          <w:szCs w:val="20"/>
        </w:rPr>
        <w:t>an economic path to</w:t>
      </w:r>
      <w:r>
        <w:rPr>
          <w:rFonts w:ascii="Times New Roman" w:hAnsi="Times New Roman" w:cs="Times New Roman"/>
          <w:sz w:val="20"/>
          <w:szCs w:val="20"/>
        </w:rPr>
        <w:t xml:space="preserve">gether for many years, and that </w:t>
      </w:r>
      <w:r w:rsidRPr="00C829ED">
        <w:rPr>
          <w:rFonts w:ascii="Times New Roman" w:hAnsi="Times New Roman" w:cs="Times New Roman"/>
          <w:sz w:val="20"/>
          <w:szCs w:val="20"/>
        </w:rPr>
        <w:t>path</w:t>
      </w:r>
      <w:r>
        <w:rPr>
          <w:rFonts w:ascii="Times New Roman" w:hAnsi="Times New Roman" w:cs="Times New Roman"/>
          <w:sz w:val="20"/>
          <w:szCs w:val="20"/>
        </w:rPr>
        <w:t xml:space="preserve"> has been built on a solid plan. </w:t>
      </w:r>
      <w:r w:rsidRPr="00C829ED">
        <w:rPr>
          <w:rFonts w:ascii="Times New Roman" w:hAnsi="Times New Roman" w:cs="Times New Roman"/>
          <w:sz w:val="20"/>
          <w:szCs w:val="20"/>
        </w:rPr>
        <w:t>We began our work in</w:t>
      </w:r>
      <w:r>
        <w:rPr>
          <w:rFonts w:ascii="Times New Roman" w:hAnsi="Times New Roman" w:cs="Times New Roman"/>
          <w:sz w:val="20"/>
          <w:szCs w:val="20"/>
        </w:rPr>
        <w:t xml:space="preserve"> 1987 with a simple mission: we would formulate </w:t>
      </w:r>
      <w:r w:rsidRPr="00C829ED">
        <w:rPr>
          <w:rFonts w:ascii="Times New Roman" w:hAnsi="Times New Roman" w:cs="Times New Roman"/>
          <w:sz w:val="20"/>
          <w:szCs w:val="20"/>
        </w:rPr>
        <w:t>a roadm</w:t>
      </w:r>
      <w:r>
        <w:rPr>
          <w:rFonts w:ascii="Times New Roman" w:hAnsi="Times New Roman" w:cs="Times New Roman"/>
          <w:sz w:val="20"/>
          <w:szCs w:val="20"/>
        </w:rPr>
        <w:t xml:space="preserve">ap to prosperity for Chickasaws </w:t>
      </w:r>
      <w:r w:rsidRPr="00C829ED">
        <w:rPr>
          <w:rFonts w:ascii="Times New Roman" w:hAnsi="Times New Roman" w:cs="Times New Roman"/>
          <w:sz w:val="20"/>
          <w:szCs w:val="20"/>
        </w:rPr>
        <w:t xml:space="preserve">across the country. Our </w:t>
      </w:r>
      <w:r>
        <w:rPr>
          <w:rFonts w:ascii="Times New Roman" w:hAnsi="Times New Roman" w:cs="Times New Roman"/>
          <w:sz w:val="20"/>
          <w:szCs w:val="20"/>
        </w:rPr>
        <w:t xml:space="preserve">goal was to end our reliance on federal </w:t>
      </w:r>
      <w:r w:rsidRPr="00C829ED">
        <w:rPr>
          <w:rFonts w:ascii="Times New Roman" w:hAnsi="Times New Roman" w:cs="Times New Roman"/>
          <w:sz w:val="20"/>
          <w:szCs w:val="20"/>
        </w:rPr>
        <w:t>funds and achieve economic self-sufficiency</w:t>
      </w:r>
      <w:r>
        <w:rPr>
          <w:rFonts w:ascii="Times New Roman" w:hAnsi="Times New Roman" w:cs="Times New Roman"/>
          <w:sz w:val="20"/>
          <w:szCs w:val="20"/>
        </w:rPr>
        <w:t xml:space="preserve">…Another key element that makes the Chickasaw Nation unique is our ability to manage our own tribal businesses ourselves. </w:t>
      </w:r>
      <w:r w:rsidRPr="00C829ED">
        <w:rPr>
          <w:rFonts w:ascii="Times New Roman" w:hAnsi="Times New Roman" w:cs="Times New Roman"/>
          <w:sz w:val="20"/>
          <w:szCs w:val="20"/>
        </w:rPr>
        <w:t>We are truly gra</w:t>
      </w:r>
      <w:r>
        <w:rPr>
          <w:rFonts w:ascii="Times New Roman" w:hAnsi="Times New Roman" w:cs="Times New Roman"/>
          <w:sz w:val="20"/>
          <w:szCs w:val="20"/>
        </w:rPr>
        <w:t xml:space="preserve">teful for the many sharp, talented Chickasaws managing our vital interests, including top administrators, managers and </w:t>
      </w:r>
      <w:r w:rsidRPr="00C829ED">
        <w:rPr>
          <w:rFonts w:ascii="Times New Roman" w:hAnsi="Times New Roman" w:cs="Times New Roman"/>
          <w:sz w:val="20"/>
          <w:szCs w:val="20"/>
        </w:rPr>
        <w:t>workers.</w:t>
      </w:r>
      <w:r>
        <w:rPr>
          <w:rStyle w:val="FootnoteReference"/>
          <w:rFonts w:ascii="Times New Roman" w:hAnsi="Times New Roman" w:cs="Times New Roman"/>
          <w:sz w:val="20"/>
          <w:szCs w:val="20"/>
        </w:rPr>
        <w:footnoteReference w:id="16"/>
      </w:r>
    </w:p>
    <w:p w14:paraId="46A24F7C" w14:textId="77777777" w:rsidR="008E2BE0" w:rsidRDefault="008E2BE0" w:rsidP="008E2BE0">
      <w:pPr>
        <w:spacing w:line="240" w:lineRule="auto"/>
        <w:jc w:val="both"/>
        <w:rPr>
          <w:rFonts w:ascii="Times New Roman" w:hAnsi="Times New Roman" w:cs="Times New Roman"/>
          <w:sz w:val="20"/>
          <w:szCs w:val="20"/>
        </w:rPr>
      </w:pPr>
    </w:p>
    <w:p w14:paraId="5BD03298" w14:textId="77777777" w:rsidR="00CE3CDC" w:rsidRDefault="00D15480" w:rsidP="008E2BE0">
      <w:pPr>
        <w:rPr>
          <w:rFonts w:ascii="Times New Roman" w:hAnsi="Times New Roman" w:cs="Times New Roman"/>
          <w:sz w:val="24"/>
          <w:szCs w:val="24"/>
        </w:rPr>
      </w:pPr>
      <w:r>
        <w:rPr>
          <w:rFonts w:ascii="Times New Roman" w:hAnsi="Times New Roman" w:cs="Times New Roman"/>
          <w:sz w:val="24"/>
          <w:szCs w:val="24"/>
        </w:rPr>
        <w:lastRenderedPageBreak/>
        <w:t>Not only, then, do Chickasaw leaders see capitalistic economic success as the vehicle for ensuring self-determination, but they also want to be sure Chickasaws themselves are in the driver’s seat.</w:t>
      </w:r>
    </w:p>
    <w:p w14:paraId="5D31D64C" w14:textId="77777777" w:rsidR="005E3353" w:rsidRPr="005E3353" w:rsidRDefault="00CE3CDC" w:rsidP="005E3353">
      <w:pPr>
        <w:rPr>
          <w:rFonts w:ascii="Times New Roman" w:hAnsi="Times New Roman" w:cs="Times New Roman"/>
          <w:sz w:val="24"/>
          <w:szCs w:val="24"/>
        </w:rPr>
      </w:pPr>
      <w:r>
        <w:rPr>
          <w:rFonts w:ascii="Times New Roman" w:hAnsi="Times New Roman" w:cs="Times New Roman"/>
          <w:sz w:val="24"/>
          <w:szCs w:val="24"/>
        </w:rPr>
        <w:tab/>
        <w:t>This approach to self-determination also shapes how the Chickasaw approach tribal governance and tribal rights issues. While the “resurgence”</w:t>
      </w:r>
      <w:r w:rsidR="00BD56D4">
        <w:rPr>
          <w:rFonts w:ascii="Times New Roman" w:hAnsi="Times New Roman" w:cs="Times New Roman"/>
          <w:sz w:val="24"/>
          <w:szCs w:val="24"/>
        </w:rPr>
        <w:t xml:space="preserve"> perspective rejects the “concessions” made by tribes within the “</w:t>
      </w:r>
      <w:r w:rsidR="00BD56D4" w:rsidRPr="00BD56D4">
        <w:rPr>
          <w:rFonts w:ascii="Times New Roman" w:hAnsi="Times New Roman" w:cs="Times New Roman"/>
          <w:sz w:val="24"/>
          <w:szCs w:val="24"/>
        </w:rPr>
        <w:t>politics of recognition and accommodation</w:t>
      </w:r>
      <w:r w:rsidR="00BD56D4">
        <w:rPr>
          <w:rFonts w:ascii="Times New Roman" w:hAnsi="Times New Roman" w:cs="Times New Roman"/>
          <w:sz w:val="24"/>
          <w:szCs w:val="24"/>
        </w:rPr>
        <w:t xml:space="preserve">” offered by the colonial state, the Chickasaws tend to frame their own sovereignty </w:t>
      </w:r>
      <w:r w:rsidR="00BD56D4" w:rsidRPr="00BD56D4">
        <w:rPr>
          <w:rFonts w:ascii="Times New Roman" w:hAnsi="Times New Roman" w:cs="Times New Roman"/>
          <w:i/>
          <w:sz w:val="24"/>
          <w:szCs w:val="24"/>
        </w:rPr>
        <w:t>within</w:t>
      </w:r>
      <w:r w:rsidR="00BD56D4">
        <w:rPr>
          <w:rFonts w:ascii="Times New Roman" w:hAnsi="Times New Roman" w:cs="Times New Roman"/>
          <w:sz w:val="24"/>
          <w:szCs w:val="24"/>
        </w:rPr>
        <w:t xml:space="preserve"> the dominant society’s political and legal discours</w:t>
      </w:r>
      <w:r w:rsidR="005E3353">
        <w:rPr>
          <w:rFonts w:ascii="Times New Roman" w:hAnsi="Times New Roman" w:cs="Times New Roman"/>
          <w:sz w:val="24"/>
          <w:szCs w:val="24"/>
        </w:rPr>
        <w:t xml:space="preserve">es. While </w:t>
      </w:r>
      <w:r w:rsidR="00CA3CAA">
        <w:rPr>
          <w:rFonts w:ascii="Times New Roman" w:hAnsi="Times New Roman" w:cs="Times New Roman"/>
          <w:sz w:val="24"/>
          <w:szCs w:val="24"/>
        </w:rPr>
        <w:t xml:space="preserve">it has been </w:t>
      </w:r>
      <w:r w:rsidR="005E3353">
        <w:rPr>
          <w:rFonts w:ascii="Times New Roman" w:hAnsi="Times New Roman" w:cs="Times New Roman"/>
          <w:sz w:val="24"/>
          <w:szCs w:val="24"/>
        </w:rPr>
        <w:t>“either tailored to fit or unique to the Chickasaw people’s expectations of their own government,” the Chickasaw Nation’s constitution itself, established in 1856, is based heavily on the U.S. Constitution and mode of government, containing executive, legislative, and judicial branches, separation of powers, a supreme court, district courts, and a bill of rights. The Chickasaw government retains this same basic structure even today, and is described as “</w:t>
      </w:r>
      <w:r w:rsidR="00B76C28">
        <w:rPr>
          <w:rFonts w:ascii="Times New Roman" w:hAnsi="Times New Roman" w:cs="Times New Roman"/>
          <w:sz w:val="24"/>
          <w:szCs w:val="24"/>
        </w:rPr>
        <w:t xml:space="preserve">the fundamental and organic law for its people and </w:t>
      </w:r>
      <w:r w:rsidR="005E3353" w:rsidRPr="005E3353">
        <w:rPr>
          <w:rFonts w:ascii="Times New Roman" w:hAnsi="Times New Roman" w:cs="Times New Roman"/>
          <w:sz w:val="24"/>
          <w:szCs w:val="24"/>
        </w:rPr>
        <w:t>the soil in which its sovereignty</w:t>
      </w:r>
    </w:p>
    <w:p w14:paraId="5BF6FCB9" w14:textId="77777777" w:rsidR="00874DE9" w:rsidRDefault="005E3353" w:rsidP="005E3353">
      <w:pPr>
        <w:rPr>
          <w:rFonts w:ascii="Times New Roman" w:hAnsi="Times New Roman" w:cs="Times New Roman"/>
          <w:sz w:val="24"/>
          <w:szCs w:val="24"/>
        </w:rPr>
      </w:pPr>
      <w:r w:rsidRPr="005E3353">
        <w:rPr>
          <w:rFonts w:ascii="Times New Roman" w:hAnsi="Times New Roman" w:cs="Times New Roman"/>
          <w:sz w:val="24"/>
          <w:szCs w:val="24"/>
        </w:rPr>
        <w:t>grows and thrives.</w:t>
      </w:r>
      <w:r w:rsidR="00B76C28">
        <w:rPr>
          <w:rFonts w:ascii="Times New Roman" w:hAnsi="Times New Roman" w:cs="Times New Roman"/>
          <w:sz w:val="24"/>
          <w:szCs w:val="24"/>
        </w:rPr>
        <w:t>”</w:t>
      </w:r>
      <w:r w:rsidR="00B76C28">
        <w:rPr>
          <w:rStyle w:val="FootnoteReference"/>
          <w:rFonts w:ascii="Times New Roman" w:hAnsi="Times New Roman" w:cs="Times New Roman"/>
          <w:sz w:val="24"/>
          <w:szCs w:val="24"/>
        </w:rPr>
        <w:footnoteReference w:id="17"/>
      </w:r>
      <w:r w:rsidR="00874DE9">
        <w:rPr>
          <w:rFonts w:ascii="Times New Roman" w:hAnsi="Times New Roman" w:cs="Times New Roman"/>
          <w:sz w:val="24"/>
          <w:szCs w:val="24"/>
        </w:rPr>
        <w:t xml:space="preserve"> For Chickasaw leaders at least, their form of government </w:t>
      </w:r>
      <w:r w:rsidR="009B0DF7">
        <w:rPr>
          <w:rFonts w:ascii="Times New Roman" w:hAnsi="Times New Roman" w:cs="Times New Roman"/>
          <w:sz w:val="24"/>
          <w:szCs w:val="24"/>
        </w:rPr>
        <w:t xml:space="preserve">isn’t necessarily a mere concession, but rather </w:t>
      </w:r>
      <w:r w:rsidR="00874DE9">
        <w:rPr>
          <w:rFonts w:ascii="Times New Roman" w:hAnsi="Times New Roman" w:cs="Times New Roman"/>
          <w:sz w:val="24"/>
          <w:szCs w:val="24"/>
        </w:rPr>
        <w:t>the bedrock of their</w:t>
      </w:r>
      <w:r w:rsidR="005564DB">
        <w:rPr>
          <w:rFonts w:ascii="Times New Roman" w:hAnsi="Times New Roman" w:cs="Times New Roman"/>
          <w:sz w:val="24"/>
          <w:szCs w:val="24"/>
        </w:rPr>
        <w:t xml:space="preserve"> right to</w:t>
      </w:r>
      <w:r w:rsidR="00874DE9">
        <w:rPr>
          <w:rFonts w:ascii="Times New Roman" w:hAnsi="Times New Roman" w:cs="Times New Roman"/>
          <w:sz w:val="24"/>
          <w:szCs w:val="24"/>
        </w:rPr>
        <w:t xml:space="preserve"> self-determination. </w:t>
      </w:r>
    </w:p>
    <w:p w14:paraId="2D4A1A41" w14:textId="77777777" w:rsidR="008E2BE0" w:rsidRDefault="00CA3CAA" w:rsidP="00874DE9">
      <w:pPr>
        <w:ind w:firstLine="720"/>
        <w:rPr>
          <w:rFonts w:ascii="Times New Roman" w:hAnsi="Times New Roman" w:cs="Times New Roman"/>
          <w:sz w:val="24"/>
          <w:szCs w:val="24"/>
        </w:rPr>
      </w:pPr>
      <w:r>
        <w:rPr>
          <w:rFonts w:ascii="Times New Roman" w:hAnsi="Times New Roman" w:cs="Times New Roman"/>
          <w:sz w:val="24"/>
          <w:szCs w:val="24"/>
        </w:rPr>
        <w:t>Furthermore, Chickasaw leaders often express the importance of maintaining good relationships with the local, state, and federal governments, as demonstrated by Chickasaw legislator Lis</w:t>
      </w:r>
      <w:r w:rsidR="00E27BE9">
        <w:rPr>
          <w:rFonts w:ascii="Times New Roman" w:hAnsi="Times New Roman" w:cs="Times New Roman"/>
          <w:sz w:val="24"/>
          <w:szCs w:val="24"/>
        </w:rPr>
        <w:t>a</w:t>
      </w:r>
      <w:r>
        <w:rPr>
          <w:rFonts w:ascii="Times New Roman" w:hAnsi="Times New Roman" w:cs="Times New Roman"/>
          <w:sz w:val="24"/>
          <w:szCs w:val="24"/>
        </w:rPr>
        <w:t xml:space="preserve"> Billy after being named the state’s first Secretary of Native American Affairs by Oklahoma Governor Kevin Stitt:</w:t>
      </w:r>
    </w:p>
    <w:p w14:paraId="0EDDE950" w14:textId="77777777" w:rsidR="004731BD" w:rsidRDefault="00CA3CAA" w:rsidP="004731BD">
      <w:pPr>
        <w:spacing w:line="240" w:lineRule="auto"/>
        <w:ind w:left="720"/>
        <w:jc w:val="both"/>
        <w:rPr>
          <w:rFonts w:ascii="Times New Roman" w:hAnsi="Times New Roman" w:cs="Times New Roman"/>
          <w:sz w:val="20"/>
          <w:szCs w:val="20"/>
        </w:rPr>
      </w:pPr>
      <w:r w:rsidRPr="00CA3CAA">
        <w:rPr>
          <w:rFonts w:ascii="Times New Roman" w:hAnsi="Times New Roman" w:cs="Times New Roman"/>
          <w:sz w:val="20"/>
          <w:szCs w:val="20"/>
        </w:rPr>
        <w:t>I make sure we establish excellent</w:t>
      </w:r>
      <w:r w:rsidR="004731BD">
        <w:rPr>
          <w:rFonts w:ascii="Times New Roman" w:hAnsi="Times New Roman" w:cs="Times New Roman"/>
          <w:sz w:val="20"/>
          <w:szCs w:val="20"/>
        </w:rPr>
        <w:t xml:space="preserve"> relationships between Gov. Stitt and every tribe...Gov. Stitt is very </w:t>
      </w:r>
      <w:r w:rsidRPr="00CA3CAA">
        <w:rPr>
          <w:rFonts w:ascii="Times New Roman" w:hAnsi="Times New Roman" w:cs="Times New Roman"/>
          <w:sz w:val="20"/>
          <w:szCs w:val="20"/>
        </w:rPr>
        <w:t>supportive. He</w:t>
      </w:r>
      <w:r w:rsidR="004731BD">
        <w:rPr>
          <w:rFonts w:ascii="Times New Roman" w:hAnsi="Times New Roman" w:cs="Times New Roman"/>
          <w:sz w:val="20"/>
          <w:szCs w:val="20"/>
        </w:rPr>
        <w:t xml:space="preserve"> knows that tribes are sovereign </w:t>
      </w:r>
      <w:r w:rsidRPr="00CA3CAA">
        <w:rPr>
          <w:rFonts w:ascii="Times New Roman" w:hAnsi="Times New Roman" w:cs="Times New Roman"/>
          <w:sz w:val="20"/>
          <w:szCs w:val="20"/>
        </w:rPr>
        <w:t>nati</w:t>
      </w:r>
      <w:r w:rsidR="004731BD">
        <w:rPr>
          <w:rFonts w:ascii="Times New Roman" w:hAnsi="Times New Roman" w:cs="Times New Roman"/>
          <w:sz w:val="20"/>
          <w:szCs w:val="20"/>
        </w:rPr>
        <w:t xml:space="preserve">ons and </w:t>
      </w:r>
      <w:proofErr w:type="gramStart"/>
      <w:r w:rsidR="004731BD">
        <w:rPr>
          <w:rFonts w:ascii="Times New Roman" w:hAnsi="Times New Roman" w:cs="Times New Roman"/>
          <w:sz w:val="20"/>
          <w:szCs w:val="20"/>
        </w:rPr>
        <w:t>aren’t</w:t>
      </w:r>
      <w:proofErr w:type="gramEnd"/>
      <w:r w:rsidR="004731BD">
        <w:rPr>
          <w:rFonts w:ascii="Times New Roman" w:hAnsi="Times New Roman" w:cs="Times New Roman"/>
          <w:sz w:val="20"/>
          <w:szCs w:val="20"/>
        </w:rPr>
        <w:t xml:space="preserve"> going anywhere.</w:t>
      </w:r>
      <w:r w:rsidR="004731BD">
        <w:rPr>
          <w:rStyle w:val="FootnoteReference"/>
          <w:rFonts w:ascii="Times New Roman" w:hAnsi="Times New Roman" w:cs="Times New Roman"/>
          <w:sz w:val="20"/>
          <w:szCs w:val="20"/>
        </w:rPr>
        <w:footnoteReference w:id="18"/>
      </w:r>
    </w:p>
    <w:p w14:paraId="724C504A" w14:textId="77777777" w:rsidR="004731BD" w:rsidRDefault="004731BD" w:rsidP="004731BD">
      <w:pPr>
        <w:spacing w:line="240" w:lineRule="auto"/>
        <w:jc w:val="both"/>
        <w:rPr>
          <w:rFonts w:ascii="Times New Roman" w:hAnsi="Times New Roman" w:cs="Times New Roman"/>
          <w:sz w:val="20"/>
          <w:szCs w:val="20"/>
        </w:rPr>
      </w:pPr>
    </w:p>
    <w:p w14:paraId="74B129DB" w14:textId="77777777" w:rsidR="004731BD" w:rsidRDefault="0073124C" w:rsidP="004731BD">
      <w:pPr>
        <w:rPr>
          <w:rFonts w:ascii="Times New Roman" w:hAnsi="Times New Roman" w:cs="Times New Roman"/>
          <w:sz w:val="24"/>
          <w:szCs w:val="24"/>
        </w:rPr>
      </w:pPr>
      <w:r>
        <w:rPr>
          <w:rFonts w:ascii="Times New Roman" w:hAnsi="Times New Roman" w:cs="Times New Roman"/>
          <w:sz w:val="24"/>
          <w:szCs w:val="24"/>
        </w:rPr>
        <w:lastRenderedPageBreak/>
        <w:t>Maintaining good relations also means holding the</w:t>
      </w:r>
      <w:r w:rsidR="00E27BE9">
        <w:rPr>
          <w:rFonts w:ascii="Times New Roman" w:hAnsi="Times New Roman" w:cs="Times New Roman"/>
          <w:sz w:val="24"/>
          <w:szCs w:val="24"/>
        </w:rPr>
        <w:t xml:space="preserve"> federal government </w:t>
      </w:r>
      <w:proofErr w:type="gramStart"/>
      <w:r w:rsidR="00E27BE9">
        <w:rPr>
          <w:rFonts w:ascii="Times New Roman" w:hAnsi="Times New Roman" w:cs="Times New Roman"/>
          <w:sz w:val="24"/>
          <w:szCs w:val="24"/>
        </w:rPr>
        <w:t>in particular</w:t>
      </w:r>
      <w:r>
        <w:rPr>
          <w:rFonts w:ascii="Times New Roman" w:hAnsi="Times New Roman" w:cs="Times New Roman"/>
          <w:sz w:val="24"/>
          <w:szCs w:val="24"/>
        </w:rPr>
        <w:t xml:space="preserve"> to</w:t>
      </w:r>
      <w:proofErr w:type="gramEnd"/>
      <w:r>
        <w:rPr>
          <w:rFonts w:ascii="Times New Roman" w:hAnsi="Times New Roman" w:cs="Times New Roman"/>
          <w:sz w:val="24"/>
          <w:szCs w:val="24"/>
        </w:rPr>
        <w:t xml:space="preserve"> their treaty obligations, as Governor Anoatubby argues when talking about the importance of </w:t>
      </w:r>
      <w:r w:rsidR="00874DE9">
        <w:rPr>
          <w:rFonts w:ascii="Times New Roman" w:hAnsi="Times New Roman" w:cs="Times New Roman"/>
          <w:sz w:val="24"/>
          <w:szCs w:val="24"/>
        </w:rPr>
        <w:t xml:space="preserve">ensuring </w:t>
      </w:r>
      <w:r>
        <w:rPr>
          <w:rFonts w:ascii="Times New Roman" w:hAnsi="Times New Roman" w:cs="Times New Roman"/>
          <w:sz w:val="24"/>
          <w:szCs w:val="24"/>
        </w:rPr>
        <w:t>accurate census counts of Native Americans:</w:t>
      </w:r>
    </w:p>
    <w:p w14:paraId="4B9FA3E1" w14:textId="77777777" w:rsidR="002B2FDA" w:rsidRDefault="0073124C" w:rsidP="002B2FDA">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An accurate accounting of </w:t>
      </w:r>
      <w:r w:rsidRPr="0073124C">
        <w:rPr>
          <w:rFonts w:ascii="Times New Roman" w:hAnsi="Times New Roman" w:cs="Times New Roman"/>
          <w:sz w:val="20"/>
          <w:szCs w:val="20"/>
        </w:rPr>
        <w:t>N</w:t>
      </w:r>
      <w:r>
        <w:rPr>
          <w:rFonts w:ascii="Times New Roman" w:hAnsi="Times New Roman" w:cs="Times New Roman"/>
          <w:sz w:val="20"/>
          <w:szCs w:val="20"/>
        </w:rPr>
        <w:t xml:space="preserve">ative Americans is particularly </w:t>
      </w:r>
      <w:r w:rsidRPr="0073124C">
        <w:rPr>
          <w:rFonts w:ascii="Times New Roman" w:hAnsi="Times New Roman" w:cs="Times New Roman"/>
          <w:sz w:val="20"/>
          <w:szCs w:val="20"/>
        </w:rPr>
        <w:t>impor</w:t>
      </w:r>
      <w:r w:rsidR="00874DE9">
        <w:rPr>
          <w:rFonts w:ascii="Times New Roman" w:hAnsi="Times New Roman" w:cs="Times New Roman"/>
          <w:sz w:val="20"/>
          <w:szCs w:val="20"/>
        </w:rPr>
        <w:t xml:space="preserve">tant because of the government-to-government relationship…The federal government </w:t>
      </w:r>
      <w:r w:rsidRPr="0073124C">
        <w:rPr>
          <w:rFonts w:ascii="Times New Roman" w:hAnsi="Times New Roman" w:cs="Times New Roman"/>
          <w:sz w:val="20"/>
          <w:szCs w:val="20"/>
        </w:rPr>
        <w:t>has treaty responsibilities</w:t>
      </w:r>
      <w:r w:rsidR="00874DE9">
        <w:rPr>
          <w:rFonts w:ascii="Times New Roman" w:hAnsi="Times New Roman" w:cs="Times New Roman"/>
          <w:sz w:val="20"/>
          <w:szCs w:val="20"/>
        </w:rPr>
        <w:t xml:space="preserve"> to provide certain services (to Native Americans). Education </w:t>
      </w:r>
      <w:r w:rsidRPr="0073124C">
        <w:rPr>
          <w:rFonts w:ascii="Times New Roman" w:hAnsi="Times New Roman" w:cs="Times New Roman"/>
          <w:sz w:val="20"/>
          <w:szCs w:val="20"/>
        </w:rPr>
        <w:t>i</w:t>
      </w:r>
      <w:r w:rsidR="00874DE9">
        <w:rPr>
          <w:rFonts w:ascii="Times New Roman" w:hAnsi="Times New Roman" w:cs="Times New Roman"/>
          <w:sz w:val="20"/>
          <w:szCs w:val="20"/>
        </w:rPr>
        <w:t xml:space="preserve">s one; health care, housing and </w:t>
      </w:r>
      <w:r w:rsidRPr="0073124C">
        <w:rPr>
          <w:rFonts w:ascii="Times New Roman" w:hAnsi="Times New Roman" w:cs="Times New Roman"/>
          <w:sz w:val="20"/>
          <w:szCs w:val="20"/>
        </w:rPr>
        <w:t>other services</w:t>
      </w:r>
      <w:r w:rsidR="00874DE9">
        <w:rPr>
          <w:rFonts w:ascii="Times New Roman" w:hAnsi="Times New Roman" w:cs="Times New Roman"/>
          <w:sz w:val="20"/>
          <w:szCs w:val="20"/>
        </w:rPr>
        <w:t>…</w:t>
      </w:r>
      <w:r w:rsidR="00874DE9" w:rsidRPr="00874DE9">
        <w:rPr>
          <w:rFonts w:ascii="Times New Roman" w:hAnsi="Times New Roman" w:cs="Times New Roman"/>
          <w:sz w:val="20"/>
          <w:szCs w:val="20"/>
        </w:rPr>
        <w:t>I</w:t>
      </w:r>
      <w:r w:rsidR="00874DE9">
        <w:rPr>
          <w:rFonts w:ascii="Times New Roman" w:hAnsi="Times New Roman" w:cs="Times New Roman"/>
          <w:sz w:val="20"/>
          <w:szCs w:val="20"/>
        </w:rPr>
        <w:t xml:space="preserve">t is important that we, as </w:t>
      </w:r>
      <w:r w:rsidR="00874DE9" w:rsidRPr="00874DE9">
        <w:rPr>
          <w:rFonts w:ascii="Times New Roman" w:hAnsi="Times New Roman" w:cs="Times New Roman"/>
          <w:sz w:val="20"/>
          <w:szCs w:val="20"/>
        </w:rPr>
        <w:t>tribes</w:t>
      </w:r>
      <w:r w:rsidR="00874DE9">
        <w:rPr>
          <w:rFonts w:ascii="Times New Roman" w:hAnsi="Times New Roman" w:cs="Times New Roman"/>
          <w:sz w:val="20"/>
          <w:szCs w:val="20"/>
        </w:rPr>
        <w:t xml:space="preserve">, step up and become partners…By participating, we speak for the generations of Native people that preceded us and for those yet to come. The funding that results from our participation will help us to continue to build a bright future </w:t>
      </w:r>
      <w:r w:rsidR="00874DE9" w:rsidRPr="00874DE9">
        <w:rPr>
          <w:rFonts w:ascii="Times New Roman" w:hAnsi="Times New Roman" w:cs="Times New Roman"/>
          <w:sz w:val="20"/>
          <w:szCs w:val="20"/>
        </w:rPr>
        <w:t>for our people.</w:t>
      </w:r>
      <w:r w:rsidR="00874DE9">
        <w:rPr>
          <w:rStyle w:val="FootnoteReference"/>
          <w:rFonts w:ascii="Times New Roman" w:hAnsi="Times New Roman" w:cs="Times New Roman"/>
          <w:sz w:val="20"/>
          <w:szCs w:val="20"/>
        </w:rPr>
        <w:footnoteReference w:id="19"/>
      </w:r>
    </w:p>
    <w:p w14:paraId="465EC92D" w14:textId="77777777" w:rsidR="002B2FDA" w:rsidRDefault="002B2FDA" w:rsidP="002B2FDA">
      <w:pPr>
        <w:spacing w:line="240" w:lineRule="auto"/>
        <w:jc w:val="both"/>
        <w:rPr>
          <w:rFonts w:ascii="Times New Roman" w:hAnsi="Times New Roman" w:cs="Times New Roman"/>
          <w:sz w:val="20"/>
          <w:szCs w:val="20"/>
        </w:rPr>
      </w:pPr>
    </w:p>
    <w:p w14:paraId="3D58A667" w14:textId="77777777" w:rsidR="002B2FDA" w:rsidRDefault="002B2FDA" w:rsidP="002B2FDA">
      <w:pPr>
        <w:rPr>
          <w:rFonts w:ascii="Times New Roman" w:hAnsi="Times New Roman" w:cs="Times New Roman"/>
          <w:sz w:val="24"/>
          <w:szCs w:val="24"/>
        </w:rPr>
      </w:pPr>
      <w:r>
        <w:rPr>
          <w:rFonts w:ascii="Times New Roman" w:hAnsi="Times New Roman" w:cs="Times New Roman"/>
          <w:sz w:val="24"/>
          <w:szCs w:val="24"/>
        </w:rPr>
        <w:t>Thus, maintaining such “government-to-government” relations helps the Chickasaw Nation not only assert the legitimacy of its sovereignty, but also help</w:t>
      </w:r>
      <w:r w:rsidR="00E27BE9">
        <w:rPr>
          <w:rFonts w:ascii="Times New Roman" w:hAnsi="Times New Roman" w:cs="Times New Roman"/>
          <w:sz w:val="24"/>
          <w:szCs w:val="24"/>
        </w:rPr>
        <w:t>s</w:t>
      </w:r>
      <w:r>
        <w:rPr>
          <w:rFonts w:ascii="Times New Roman" w:hAnsi="Times New Roman" w:cs="Times New Roman"/>
          <w:sz w:val="24"/>
          <w:szCs w:val="24"/>
        </w:rPr>
        <w:t xml:space="preserve"> in its mission to improve the quality of life of its tribal citizens.</w:t>
      </w:r>
    </w:p>
    <w:p w14:paraId="0CF49C35" w14:textId="63F22102" w:rsidR="00167708" w:rsidRDefault="00773163" w:rsidP="002B2FDA">
      <w:pPr>
        <w:rPr>
          <w:rFonts w:ascii="Times New Roman" w:hAnsi="Times New Roman" w:cs="Times New Roman"/>
          <w:sz w:val="24"/>
          <w:szCs w:val="24"/>
        </w:rPr>
      </w:pPr>
      <w:r>
        <w:rPr>
          <w:rFonts w:ascii="Times New Roman" w:hAnsi="Times New Roman" w:cs="Times New Roman"/>
          <w:sz w:val="24"/>
          <w:szCs w:val="24"/>
        </w:rPr>
        <w:tab/>
        <w:t>Among the Mississippi Choctaw, the importance of economic success to tribal self-determination also emerges</w:t>
      </w:r>
      <w:r w:rsidR="00C547DF">
        <w:rPr>
          <w:rFonts w:ascii="Times New Roman" w:hAnsi="Times New Roman" w:cs="Times New Roman"/>
          <w:sz w:val="24"/>
          <w:szCs w:val="24"/>
        </w:rPr>
        <w:t xml:space="preserve"> as a prioritizing summary symbol</w:t>
      </w:r>
      <w:r>
        <w:rPr>
          <w:rFonts w:ascii="Times New Roman" w:hAnsi="Times New Roman" w:cs="Times New Roman"/>
          <w:sz w:val="24"/>
          <w:szCs w:val="24"/>
        </w:rPr>
        <w:t xml:space="preserve">. </w:t>
      </w:r>
      <w:r w:rsidR="00621C8A">
        <w:rPr>
          <w:rFonts w:ascii="Times New Roman" w:hAnsi="Times New Roman" w:cs="Times New Roman"/>
          <w:sz w:val="24"/>
          <w:szCs w:val="24"/>
        </w:rPr>
        <w:t xml:space="preserve">Much like in the </w:t>
      </w:r>
      <w:r w:rsidR="00621C8A">
        <w:rPr>
          <w:rFonts w:ascii="Times New Roman" w:hAnsi="Times New Roman" w:cs="Times New Roman"/>
          <w:i/>
          <w:sz w:val="24"/>
          <w:szCs w:val="24"/>
        </w:rPr>
        <w:t>Chickasaw Times</w:t>
      </w:r>
      <w:r w:rsidR="00621C8A">
        <w:rPr>
          <w:rFonts w:ascii="Times New Roman" w:hAnsi="Times New Roman" w:cs="Times New Roman"/>
          <w:sz w:val="24"/>
          <w:szCs w:val="24"/>
        </w:rPr>
        <w:t xml:space="preserve">, segments throughout </w:t>
      </w:r>
      <w:r w:rsidR="00621C8A">
        <w:rPr>
          <w:rFonts w:ascii="Times New Roman" w:hAnsi="Times New Roman" w:cs="Times New Roman"/>
          <w:i/>
          <w:sz w:val="24"/>
          <w:szCs w:val="24"/>
        </w:rPr>
        <w:t>Choctaw Community News</w:t>
      </w:r>
      <w:r w:rsidR="00621C8A">
        <w:rPr>
          <w:rFonts w:ascii="Times New Roman" w:hAnsi="Times New Roman" w:cs="Times New Roman"/>
          <w:sz w:val="24"/>
          <w:szCs w:val="24"/>
        </w:rPr>
        <w:t xml:space="preserve"> continuously stress how recent economic success and progress has meant improvements to the reservation community, increased programs and services, and more opportunities for growth and prosperity. </w:t>
      </w:r>
      <w:r w:rsidR="00167708">
        <w:rPr>
          <w:rFonts w:ascii="Times New Roman" w:hAnsi="Times New Roman" w:cs="Times New Roman"/>
          <w:sz w:val="24"/>
          <w:szCs w:val="24"/>
        </w:rPr>
        <w:t>This point was strongly communicated by Chief Phyliss Anderson during the announcement of her reelection bid in April 2019:</w:t>
      </w:r>
    </w:p>
    <w:p w14:paraId="1F19481D" w14:textId="77777777" w:rsidR="00167708" w:rsidRDefault="00167708" w:rsidP="00167708">
      <w:pPr>
        <w:spacing w:line="240" w:lineRule="auto"/>
        <w:ind w:left="720"/>
        <w:jc w:val="both"/>
        <w:rPr>
          <w:rFonts w:ascii="Times New Roman" w:hAnsi="Times New Roman" w:cs="Times New Roman"/>
          <w:sz w:val="20"/>
          <w:szCs w:val="20"/>
        </w:rPr>
      </w:pPr>
      <w:r w:rsidRPr="00167708">
        <w:rPr>
          <w:rFonts w:ascii="Times New Roman" w:hAnsi="Times New Roman" w:cs="Times New Roman"/>
          <w:sz w:val="20"/>
          <w:szCs w:val="20"/>
        </w:rPr>
        <w:t>Over the last eight years, my administration has proved our dedication &amp; abil</w:t>
      </w:r>
      <w:r>
        <w:rPr>
          <w:rFonts w:ascii="Times New Roman" w:hAnsi="Times New Roman" w:cs="Times New Roman"/>
          <w:sz w:val="20"/>
          <w:szCs w:val="20"/>
        </w:rPr>
        <w:t xml:space="preserve">ity to produce real results for </w:t>
      </w:r>
      <w:r w:rsidRPr="00167708">
        <w:rPr>
          <w:rFonts w:ascii="Times New Roman" w:hAnsi="Times New Roman" w:cs="Times New Roman"/>
          <w:sz w:val="20"/>
          <w:szCs w:val="20"/>
        </w:rPr>
        <w:t>the Choctaw people. We have built great institutes of health, education &amp; en</w:t>
      </w:r>
      <w:r>
        <w:rPr>
          <w:rFonts w:ascii="Times New Roman" w:hAnsi="Times New Roman" w:cs="Times New Roman"/>
          <w:sz w:val="20"/>
          <w:szCs w:val="20"/>
        </w:rPr>
        <w:t xml:space="preserve">terprise while vastly improving </w:t>
      </w:r>
      <w:r w:rsidRPr="00167708">
        <w:rPr>
          <w:rFonts w:ascii="Times New Roman" w:hAnsi="Times New Roman" w:cs="Times New Roman"/>
          <w:sz w:val="20"/>
          <w:szCs w:val="20"/>
        </w:rPr>
        <w:t>our communities &amp; tribal services</w:t>
      </w:r>
      <w:r>
        <w:rPr>
          <w:rFonts w:ascii="Times New Roman" w:hAnsi="Times New Roman" w:cs="Times New Roman"/>
          <w:sz w:val="20"/>
          <w:szCs w:val="20"/>
        </w:rPr>
        <w:t>.</w:t>
      </w:r>
      <w:r>
        <w:rPr>
          <w:rStyle w:val="FootnoteReference"/>
          <w:rFonts w:ascii="Times New Roman" w:hAnsi="Times New Roman" w:cs="Times New Roman"/>
          <w:sz w:val="20"/>
          <w:szCs w:val="20"/>
        </w:rPr>
        <w:footnoteReference w:id="20"/>
      </w:r>
    </w:p>
    <w:p w14:paraId="27F0567B" w14:textId="77777777" w:rsidR="00167708" w:rsidRPr="00167708" w:rsidRDefault="00167708" w:rsidP="00167708">
      <w:pPr>
        <w:spacing w:line="240" w:lineRule="auto"/>
        <w:rPr>
          <w:rFonts w:ascii="Times New Roman" w:hAnsi="Times New Roman" w:cs="Times New Roman"/>
          <w:sz w:val="20"/>
          <w:szCs w:val="20"/>
        </w:rPr>
      </w:pPr>
    </w:p>
    <w:p w14:paraId="4A326D46" w14:textId="77777777" w:rsidR="00773163" w:rsidRDefault="00760D5C" w:rsidP="002B2FDA">
      <w:pPr>
        <w:rPr>
          <w:rFonts w:ascii="Times New Roman" w:hAnsi="Times New Roman" w:cs="Times New Roman"/>
          <w:sz w:val="24"/>
          <w:szCs w:val="24"/>
        </w:rPr>
      </w:pPr>
      <w:r>
        <w:rPr>
          <w:rFonts w:ascii="Times New Roman" w:hAnsi="Times New Roman" w:cs="Times New Roman"/>
          <w:sz w:val="24"/>
          <w:szCs w:val="24"/>
        </w:rPr>
        <w:t>Furthermore, such economic expansion is tied directly to the Mississippi Choctaw being in control of their own destiny, as illustrated by the tribe’s director of economic development John Hendrix when discussing the tribe becoming a Rural Certified Community by the Tennessee Valley Authority Economic Development program:</w:t>
      </w:r>
    </w:p>
    <w:p w14:paraId="0B96DFF0" w14:textId="77777777" w:rsidR="00760D5C" w:rsidRDefault="00760D5C" w:rsidP="00760D5C">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lastRenderedPageBreak/>
        <w:t xml:space="preserve">We’re very pleased </w:t>
      </w:r>
      <w:r w:rsidRPr="00760D5C">
        <w:rPr>
          <w:rFonts w:ascii="Times New Roman" w:hAnsi="Times New Roman" w:cs="Times New Roman"/>
          <w:sz w:val="20"/>
          <w:szCs w:val="20"/>
        </w:rPr>
        <w:t>with the designa</w:t>
      </w:r>
      <w:r>
        <w:rPr>
          <w:rFonts w:ascii="Times New Roman" w:hAnsi="Times New Roman" w:cs="Times New Roman"/>
          <w:sz w:val="20"/>
          <w:szCs w:val="20"/>
        </w:rPr>
        <w:t>tion and the recognition…W</w:t>
      </w:r>
      <w:r w:rsidRPr="00760D5C">
        <w:rPr>
          <w:rFonts w:ascii="Times New Roman" w:hAnsi="Times New Roman" w:cs="Times New Roman"/>
          <w:sz w:val="20"/>
          <w:szCs w:val="20"/>
        </w:rPr>
        <w:t xml:space="preserve">e work daily to </w:t>
      </w:r>
      <w:proofErr w:type="gramStart"/>
      <w:r w:rsidRPr="00760D5C">
        <w:rPr>
          <w:rFonts w:ascii="Times New Roman" w:hAnsi="Times New Roman" w:cs="Times New Roman"/>
          <w:sz w:val="20"/>
          <w:szCs w:val="20"/>
        </w:rPr>
        <w:t>insure</w:t>
      </w:r>
      <w:proofErr w:type="gramEnd"/>
      <w:r w:rsidRPr="00760D5C">
        <w:rPr>
          <w:rFonts w:ascii="Times New Roman" w:hAnsi="Times New Roman" w:cs="Times New Roman"/>
          <w:sz w:val="20"/>
          <w:szCs w:val="20"/>
        </w:rPr>
        <w:t xml:space="preserve"> the self-sufficiency of the Tribe by building an economic environment that is conducive</w:t>
      </w:r>
      <w:r>
        <w:rPr>
          <w:rFonts w:ascii="Times New Roman" w:hAnsi="Times New Roman" w:cs="Times New Roman"/>
          <w:sz w:val="20"/>
          <w:szCs w:val="20"/>
        </w:rPr>
        <w:t xml:space="preserve"> to business.</w:t>
      </w:r>
      <w:r>
        <w:rPr>
          <w:rStyle w:val="FootnoteReference"/>
          <w:rFonts w:ascii="Times New Roman" w:hAnsi="Times New Roman" w:cs="Times New Roman"/>
          <w:sz w:val="20"/>
          <w:szCs w:val="20"/>
        </w:rPr>
        <w:footnoteReference w:id="21"/>
      </w:r>
    </w:p>
    <w:p w14:paraId="3619B4EF" w14:textId="77777777" w:rsidR="00167708" w:rsidRDefault="00167708" w:rsidP="00167708">
      <w:pPr>
        <w:spacing w:line="240" w:lineRule="auto"/>
        <w:jc w:val="both"/>
        <w:rPr>
          <w:rFonts w:ascii="Times New Roman" w:hAnsi="Times New Roman" w:cs="Times New Roman"/>
          <w:sz w:val="20"/>
          <w:szCs w:val="20"/>
        </w:rPr>
      </w:pPr>
    </w:p>
    <w:p w14:paraId="133EF7E3" w14:textId="77777777" w:rsidR="00167708" w:rsidRDefault="00393285" w:rsidP="00167708">
      <w:pPr>
        <w:rPr>
          <w:rFonts w:ascii="Times New Roman" w:hAnsi="Times New Roman" w:cs="Times New Roman"/>
          <w:sz w:val="24"/>
          <w:szCs w:val="24"/>
        </w:rPr>
      </w:pPr>
      <w:r>
        <w:rPr>
          <w:rFonts w:ascii="Times New Roman" w:hAnsi="Times New Roman" w:cs="Times New Roman"/>
          <w:sz w:val="24"/>
          <w:szCs w:val="24"/>
        </w:rPr>
        <w:t>It appears, then, that Mississippi Choctaw leaders see economic development as an essential part of serving their people and giving them power.</w:t>
      </w:r>
    </w:p>
    <w:p w14:paraId="71B888BE" w14:textId="77777777" w:rsidR="00EF0705" w:rsidRDefault="00EF0705" w:rsidP="00167708">
      <w:pPr>
        <w:rPr>
          <w:rFonts w:ascii="Times New Roman" w:hAnsi="Times New Roman" w:cs="Times New Roman"/>
          <w:sz w:val="24"/>
          <w:szCs w:val="24"/>
        </w:rPr>
      </w:pPr>
      <w:r>
        <w:rPr>
          <w:rFonts w:ascii="Times New Roman" w:hAnsi="Times New Roman" w:cs="Times New Roman"/>
          <w:sz w:val="24"/>
          <w:szCs w:val="24"/>
        </w:rPr>
        <w:tab/>
        <w:t>Again, much like the Chickasaw, Mississippi Choctaw leaders include this understanding of economic power in capitalist</w:t>
      </w:r>
      <w:r w:rsidR="00553C6F">
        <w:rPr>
          <w:rFonts w:ascii="Times New Roman" w:hAnsi="Times New Roman" w:cs="Times New Roman"/>
          <w:sz w:val="24"/>
          <w:szCs w:val="24"/>
        </w:rPr>
        <w:t xml:space="preserve"> society within their approaches to</w:t>
      </w:r>
      <w:r>
        <w:rPr>
          <w:rFonts w:ascii="Times New Roman" w:hAnsi="Times New Roman" w:cs="Times New Roman"/>
          <w:sz w:val="24"/>
          <w:szCs w:val="24"/>
        </w:rPr>
        <w:t xml:space="preserve"> tribal sovereignty rights issues</w:t>
      </w:r>
      <w:r w:rsidR="00553C6F">
        <w:rPr>
          <w:rFonts w:ascii="Times New Roman" w:hAnsi="Times New Roman" w:cs="Times New Roman"/>
          <w:sz w:val="24"/>
          <w:szCs w:val="24"/>
        </w:rPr>
        <w:t xml:space="preserve">, </w:t>
      </w:r>
      <w:r w:rsidR="00E27BE9">
        <w:rPr>
          <w:rFonts w:ascii="Times New Roman" w:hAnsi="Times New Roman" w:cs="Times New Roman"/>
          <w:sz w:val="24"/>
          <w:szCs w:val="24"/>
        </w:rPr>
        <w:t>and often frame them</w:t>
      </w:r>
      <w:r w:rsidR="00553C6F">
        <w:rPr>
          <w:rFonts w:ascii="Times New Roman" w:hAnsi="Times New Roman" w:cs="Times New Roman"/>
          <w:sz w:val="24"/>
          <w:szCs w:val="24"/>
        </w:rPr>
        <w:t xml:space="preserve"> within the dominant society’s legal and political discourses. As somewhat touched upon in the previous section, the list of discussion topics and goals from </w:t>
      </w:r>
      <w:r w:rsidR="00553C6F" w:rsidRPr="00553C6F">
        <w:rPr>
          <w:rFonts w:ascii="Times New Roman" w:hAnsi="Times New Roman" w:cs="Times New Roman"/>
          <w:sz w:val="24"/>
          <w:szCs w:val="24"/>
        </w:rPr>
        <w:t>the Annual Meeting of United South and Eastern Tribes, Inc. (USET) in November 2019</w:t>
      </w:r>
      <w:r w:rsidR="00553C6F">
        <w:rPr>
          <w:rFonts w:ascii="Times New Roman" w:hAnsi="Times New Roman" w:cs="Times New Roman"/>
          <w:sz w:val="24"/>
          <w:szCs w:val="24"/>
        </w:rPr>
        <w:t xml:space="preserve"> highlights such an approach to tribal rights:</w:t>
      </w:r>
    </w:p>
    <w:p w14:paraId="4F62D397" w14:textId="77777777" w:rsidR="00553C6F" w:rsidRDefault="00553C6F" w:rsidP="00553C6F">
      <w:pPr>
        <w:spacing w:line="240" w:lineRule="auto"/>
        <w:ind w:left="720"/>
        <w:jc w:val="both"/>
        <w:rPr>
          <w:rFonts w:ascii="Times New Roman" w:hAnsi="Times New Roman" w:cs="Times New Roman"/>
          <w:sz w:val="20"/>
          <w:szCs w:val="20"/>
        </w:rPr>
      </w:pPr>
      <w:r w:rsidRPr="00553C6F">
        <w:rPr>
          <w:rFonts w:ascii="Times New Roman" w:hAnsi="Times New Roman" w:cs="Times New Roman"/>
          <w:sz w:val="20"/>
          <w:szCs w:val="20"/>
        </w:rPr>
        <w:t xml:space="preserve">During the week, Tribal leaders discussed important topics, such as protecting Tribal Nation homelands, </w:t>
      </w:r>
      <w:r>
        <w:rPr>
          <w:rFonts w:ascii="Times New Roman" w:hAnsi="Times New Roman" w:cs="Times New Roman"/>
          <w:sz w:val="20"/>
          <w:szCs w:val="20"/>
        </w:rPr>
        <w:t xml:space="preserve">building </w:t>
      </w:r>
      <w:r w:rsidRPr="00553C6F">
        <w:rPr>
          <w:rFonts w:ascii="Times New Roman" w:hAnsi="Times New Roman" w:cs="Times New Roman"/>
          <w:sz w:val="20"/>
          <w:szCs w:val="20"/>
        </w:rPr>
        <w:t>sustainable Tribal Nation economies, constitutionality thr</w:t>
      </w:r>
      <w:r>
        <w:rPr>
          <w:rFonts w:ascii="Times New Roman" w:hAnsi="Times New Roman" w:cs="Times New Roman"/>
          <w:sz w:val="20"/>
          <w:szCs w:val="20"/>
        </w:rPr>
        <w:t xml:space="preserve">eats &amp; challenges, &amp; protecting </w:t>
      </w:r>
      <w:r w:rsidRPr="00553C6F">
        <w:rPr>
          <w:rFonts w:ascii="Times New Roman" w:hAnsi="Times New Roman" w:cs="Times New Roman"/>
          <w:sz w:val="20"/>
          <w:szCs w:val="20"/>
        </w:rPr>
        <w:t>communities through the restoration of Tribal jurisdiction</w:t>
      </w:r>
      <w:r>
        <w:rPr>
          <w:rFonts w:ascii="Times New Roman" w:hAnsi="Times New Roman" w:cs="Times New Roman"/>
          <w:sz w:val="20"/>
          <w:szCs w:val="20"/>
        </w:rPr>
        <w:t>.</w:t>
      </w:r>
      <w:r>
        <w:rPr>
          <w:rStyle w:val="FootnoteReference"/>
          <w:rFonts w:ascii="Times New Roman" w:hAnsi="Times New Roman" w:cs="Times New Roman"/>
          <w:sz w:val="20"/>
          <w:szCs w:val="20"/>
        </w:rPr>
        <w:footnoteReference w:id="22"/>
      </w:r>
    </w:p>
    <w:p w14:paraId="1D5C175B" w14:textId="77777777" w:rsidR="00553C6F" w:rsidRDefault="00553C6F" w:rsidP="00553C6F">
      <w:pPr>
        <w:spacing w:line="240" w:lineRule="auto"/>
        <w:jc w:val="both"/>
        <w:rPr>
          <w:rFonts w:ascii="Times New Roman" w:hAnsi="Times New Roman" w:cs="Times New Roman"/>
          <w:sz w:val="20"/>
          <w:szCs w:val="20"/>
        </w:rPr>
      </w:pPr>
    </w:p>
    <w:p w14:paraId="70F8CD2E" w14:textId="77777777" w:rsidR="00553C6F" w:rsidRDefault="00553C6F" w:rsidP="00553C6F">
      <w:pPr>
        <w:rPr>
          <w:rFonts w:ascii="Times New Roman" w:hAnsi="Times New Roman" w:cs="Times New Roman"/>
          <w:sz w:val="24"/>
          <w:szCs w:val="24"/>
        </w:rPr>
      </w:pPr>
      <w:r>
        <w:rPr>
          <w:rFonts w:ascii="Times New Roman" w:hAnsi="Times New Roman" w:cs="Times New Roman"/>
          <w:sz w:val="24"/>
          <w:szCs w:val="24"/>
        </w:rPr>
        <w:t xml:space="preserve">Interestingly, along with building strong economic bases for member tribes, USET seems to approach tribal rights issues from the standpoint of tribal nations within a nation, </w:t>
      </w:r>
      <w:r w:rsidR="002B4522">
        <w:rPr>
          <w:rFonts w:ascii="Times New Roman" w:hAnsi="Times New Roman" w:cs="Times New Roman"/>
          <w:sz w:val="24"/>
          <w:szCs w:val="24"/>
        </w:rPr>
        <w:t>asserting its member tribes’ respective sovereignty through constitutionality and jurisdictional lines. Such an approach, then, means also establishing good relations with the local, state, and federal governments, a point brought up by vario</w:t>
      </w:r>
      <w:r w:rsidR="00084B22">
        <w:rPr>
          <w:rFonts w:ascii="Times New Roman" w:hAnsi="Times New Roman" w:cs="Times New Roman"/>
          <w:sz w:val="24"/>
          <w:szCs w:val="24"/>
        </w:rPr>
        <w:t>us Mississippi Choctaw leaders, like Chief Cyrus Ben:</w:t>
      </w:r>
    </w:p>
    <w:p w14:paraId="13E456B9" w14:textId="77777777" w:rsidR="00084B22" w:rsidRDefault="00084B22" w:rsidP="00F303D7">
      <w:pPr>
        <w:spacing w:line="240" w:lineRule="auto"/>
        <w:ind w:left="720"/>
        <w:jc w:val="both"/>
        <w:rPr>
          <w:rFonts w:ascii="Times New Roman" w:hAnsi="Times New Roman" w:cs="Times New Roman"/>
          <w:sz w:val="20"/>
          <w:szCs w:val="20"/>
        </w:rPr>
      </w:pPr>
      <w:r w:rsidRPr="00084B22">
        <w:rPr>
          <w:rFonts w:ascii="Times New Roman" w:hAnsi="Times New Roman" w:cs="Times New Roman"/>
          <w:sz w:val="20"/>
          <w:szCs w:val="20"/>
        </w:rPr>
        <w:t xml:space="preserve">As a tribal government &amp; tribal operation, we operate here on our tribal lands &amp; at the same time we work cooperatively with fellow governments in the local city, county, state, &amp; all the way to the federal level. We are very appreciative of the relationship we </w:t>
      </w:r>
      <w:proofErr w:type="gramStart"/>
      <w:r w:rsidRPr="00084B22">
        <w:rPr>
          <w:rFonts w:ascii="Times New Roman" w:hAnsi="Times New Roman" w:cs="Times New Roman"/>
          <w:sz w:val="20"/>
          <w:szCs w:val="20"/>
        </w:rPr>
        <w:t>are able to</w:t>
      </w:r>
      <w:proofErr w:type="gramEnd"/>
      <w:r w:rsidRPr="00084B22">
        <w:rPr>
          <w:rFonts w:ascii="Times New Roman" w:hAnsi="Times New Roman" w:cs="Times New Roman"/>
          <w:sz w:val="20"/>
          <w:szCs w:val="20"/>
        </w:rPr>
        <w:t xml:space="preserve"> hav</w:t>
      </w:r>
      <w:r>
        <w:rPr>
          <w:rFonts w:ascii="Times New Roman" w:hAnsi="Times New Roman" w:cs="Times New Roman"/>
          <w:sz w:val="20"/>
          <w:szCs w:val="20"/>
        </w:rPr>
        <w:t>e with our neighbors.</w:t>
      </w:r>
      <w:r w:rsidR="00F303D7">
        <w:rPr>
          <w:rStyle w:val="FootnoteReference"/>
          <w:rFonts w:ascii="Times New Roman" w:hAnsi="Times New Roman" w:cs="Times New Roman"/>
          <w:sz w:val="20"/>
          <w:szCs w:val="20"/>
        </w:rPr>
        <w:footnoteReference w:id="23"/>
      </w:r>
    </w:p>
    <w:p w14:paraId="39DFB82C" w14:textId="77777777" w:rsidR="00F303D7" w:rsidRDefault="00F303D7" w:rsidP="00F303D7">
      <w:pPr>
        <w:spacing w:line="240" w:lineRule="auto"/>
        <w:jc w:val="both"/>
        <w:rPr>
          <w:rFonts w:ascii="Times New Roman" w:hAnsi="Times New Roman" w:cs="Times New Roman"/>
          <w:sz w:val="20"/>
          <w:szCs w:val="20"/>
        </w:rPr>
      </w:pPr>
    </w:p>
    <w:p w14:paraId="56A935F7" w14:textId="77777777" w:rsidR="00F303D7" w:rsidRDefault="00F303D7" w:rsidP="00F303D7">
      <w:pPr>
        <w:rPr>
          <w:rFonts w:ascii="Times New Roman" w:hAnsi="Times New Roman" w:cs="Times New Roman"/>
          <w:sz w:val="24"/>
          <w:szCs w:val="24"/>
        </w:rPr>
      </w:pPr>
      <w:r>
        <w:rPr>
          <w:rFonts w:ascii="Times New Roman" w:hAnsi="Times New Roman" w:cs="Times New Roman"/>
          <w:sz w:val="24"/>
          <w:szCs w:val="24"/>
        </w:rPr>
        <w:t xml:space="preserve">Indeed, for Mississippi Choctaw leaders, ensuring self-determination means navigating not only </w:t>
      </w:r>
      <w:r w:rsidR="008337C4">
        <w:rPr>
          <w:rFonts w:ascii="Times New Roman" w:hAnsi="Times New Roman" w:cs="Times New Roman"/>
          <w:sz w:val="24"/>
          <w:szCs w:val="24"/>
        </w:rPr>
        <w:t xml:space="preserve">the capitalistic marketplace, but also the American </w:t>
      </w:r>
      <w:r>
        <w:rPr>
          <w:rFonts w:ascii="Times New Roman" w:hAnsi="Times New Roman" w:cs="Times New Roman"/>
          <w:sz w:val="24"/>
          <w:szCs w:val="24"/>
        </w:rPr>
        <w:t>legal and political landscapes.</w:t>
      </w:r>
    </w:p>
    <w:p w14:paraId="34883799" w14:textId="00FF7FFB" w:rsidR="0047516E" w:rsidRDefault="0047516E" w:rsidP="0047516E">
      <w:pPr>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end, </w:t>
      </w:r>
      <w:proofErr w:type="gramStart"/>
      <w:r>
        <w:rPr>
          <w:rFonts w:ascii="Times New Roman" w:hAnsi="Times New Roman" w:cs="Times New Roman"/>
          <w:sz w:val="24"/>
          <w:szCs w:val="24"/>
        </w:rPr>
        <w:t>it is clear that Native</w:t>
      </w:r>
      <w:proofErr w:type="gramEnd"/>
      <w:r>
        <w:rPr>
          <w:rFonts w:ascii="Times New Roman" w:hAnsi="Times New Roman" w:cs="Times New Roman"/>
          <w:sz w:val="24"/>
          <w:szCs w:val="24"/>
        </w:rPr>
        <w:t xml:space="preserve"> American tribes differ in the extents to which they see their cultures as distinct, and even in conflict, with various aspects of American capitalist society</w:t>
      </w:r>
      <w:r w:rsidR="0052227C">
        <w:rPr>
          <w:rFonts w:ascii="Times New Roman" w:hAnsi="Times New Roman" w:cs="Times New Roman"/>
          <w:sz w:val="24"/>
          <w:szCs w:val="24"/>
        </w:rPr>
        <w:t xml:space="preserve">. While some stress a “resurgence” perspective </w:t>
      </w:r>
      <w:r w:rsidR="00C547DF">
        <w:rPr>
          <w:rFonts w:ascii="Times New Roman" w:hAnsi="Times New Roman" w:cs="Times New Roman"/>
          <w:sz w:val="24"/>
          <w:szCs w:val="24"/>
        </w:rPr>
        <w:t>as a prioritizing summary symbol in their fight for self-determination</w:t>
      </w:r>
      <w:r w:rsidR="008D1D47">
        <w:rPr>
          <w:rFonts w:ascii="Times New Roman" w:hAnsi="Times New Roman" w:cs="Times New Roman"/>
          <w:sz w:val="24"/>
          <w:szCs w:val="24"/>
        </w:rPr>
        <w:t xml:space="preserve"> which </w:t>
      </w:r>
      <w:r w:rsidR="0052227C">
        <w:rPr>
          <w:rFonts w:ascii="Times New Roman" w:hAnsi="Times New Roman" w:cs="Times New Roman"/>
          <w:sz w:val="24"/>
          <w:szCs w:val="24"/>
        </w:rPr>
        <w:t>call</w:t>
      </w:r>
      <w:r w:rsidR="008D1D47">
        <w:rPr>
          <w:rFonts w:ascii="Times New Roman" w:hAnsi="Times New Roman" w:cs="Times New Roman"/>
          <w:sz w:val="24"/>
          <w:szCs w:val="24"/>
        </w:rPr>
        <w:t>s</w:t>
      </w:r>
      <w:r w:rsidR="0052227C">
        <w:rPr>
          <w:rFonts w:ascii="Times New Roman" w:hAnsi="Times New Roman" w:cs="Times New Roman"/>
          <w:sz w:val="24"/>
          <w:szCs w:val="24"/>
        </w:rPr>
        <w:t xml:space="preserve"> for a “return” to indigenous modes of cultural, political, and material life, others see capitalist enterprise </w:t>
      </w:r>
      <w:r w:rsidR="00C547DF">
        <w:rPr>
          <w:rFonts w:ascii="Times New Roman" w:hAnsi="Times New Roman" w:cs="Times New Roman"/>
          <w:sz w:val="24"/>
          <w:szCs w:val="24"/>
        </w:rPr>
        <w:t>itself as a prioritizing symbol in their</w:t>
      </w:r>
      <w:r w:rsidR="0052227C">
        <w:rPr>
          <w:rFonts w:ascii="Times New Roman" w:hAnsi="Times New Roman" w:cs="Times New Roman"/>
          <w:sz w:val="24"/>
          <w:szCs w:val="24"/>
        </w:rPr>
        <w:t xml:space="preserve"> self-determination and frame their sovereignty rights within dominant legal and political discourses as nations within nations</w:t>
      </w:r>
      <w:r>
        <w:rPr>
          <w:rFonts w:ascii="Times New Roman" w:hAnsi="Times New Roman" w:cs="Times New Roman"/>
          <w:sz w:val="24"/>
          <w:szCs w:val="24"/>
        </w:rPr>
        <w:t xml:space="preserve">. </w:t>
      </w:r>
      <w:r w:rsidR="0052227C">
        <w:rPr>
          <w:rFonts w:ascii="Times New Roman" w:hAnsi="Times New Roman" w:cs="Times New Roman"/>
          <w:sz w:val="24"/>
          <w:szCs w:val="24"/>
        </w:rPr>
        <w:t xml:space="preserve">Still, it is important to note that no one approach to self-determination holds a monopoly on any given tribe, as these bodies of discourse often communicate and overlap in subtle ways. </w:t>
      </w:r>
      <w:r>
        <w:rPr>
          <w:rFonts w:ascii="Times New Roman" w:hAnsi="Times New Roman" w:cs="Times New Roman"/>
          <w:sz w:val="24"/>
          <w:szCs w:val="24"/>
        </w:rPr>
        <w:t>As Elliot (2018) points out, even within the “indigenous resurgence” movement, the push to “disengage” with the normative structures of settler societies goes hand in hand with a process of “reengagement”. Thus, the true aim of “resurgence” is that indigenous and settler societies engage in true “reciprocity” by “unsettling” the dominant discourses on colonialism, sovereignty, environment, political economy, and language, acknowledging the norms that govern these areas as “</w:t>
      </w:r>
      <w:r w:rsidRPr="00C10893">
        <w:rPr>
          <w:rFonts w:ascii="Times New Roman" w:hAnsi="Times New Roman" w:cs="Times New Roman"/>
          <w:sz w:val="24"/>
          <w:szCs w:val="24"/>
        </w:rPr>
        <w:t>contingent and contes</w:t>
      </w:r>
      <w:r>
        <w:rPr>
          <w:rFonts w:ascii="Times New Roman" w:hAnsi="Times New Roman" w:cs="Times New Roman"/>
          <w:sz w:val="24"/>
          <w:szCs w:val="24"/>
        </w:rPr>
        <w:t xml:space="preserve">ted”. </w:t>
      </w:r>
    </w:p>
    <w:p w14:paraId="5CB3702C" w14:textId="2A24A454" w:rsidR="00C547DF" w:rsidRDefault="003F2D58" w:rsidP="00F303D7">
      <w:pPr>
        <w:rPr>
          <w:rFonts w:ascii="Times New Roman" w:hAnsi="Times New Roman" w:cs="Times New Roman"/>
          <w:sz w:val="24"/>
          <w:szCs w:val="24"/>
        </w:rPr>
      </w:pPr>
      <w:r>
        <w:rPr>
          <w:rFonts w:ascii="Times New Roman" w:hAnsi="Times New Roman" w:cs="Times New Roman"/>
          <w:sz w:val="24"/>
          <w:szCs w:val="24"/>
        </w:rPr>
        <w:tab/>
        <w:t xml:space="preserve">Furthermore, as Champagne (2004) argues, </w:t>
      </w:r>
      <w:r w:rsidRPr="003F2D58">
        <w:rPr>
          <w:rFonts w:ascii="Times New Roman" w:hAnsi="Times New Roman" w:cs="Times New Roman"/>
          <w:sz w:val="24"/>
          <w:szCs w:val="24"/>
        </w:rPr>
        <w:t>economic developme</w:t>
      </w:r>
      <w:r>
        <w:rPr>
          <w:rFonts w:ascii="Times New Roman" w:hAnsi="Times New Roman" w:cs="Times New Roman"/>
          <w:sz w:val="24"/>
          <w:szCs w:val="24"/>
        </w:rPr>
        <w:t xml:space="preserve">nt is never an end itself within </w:t>
      </w:r>
      <w:r w:rsidRPr="003F2D58">
        <w:rPr>
          <w:rFonts w:ascii="Times New Roman" w:hAnsi="Times New Roman" w:cs="Times New Roman"/>
          <w:sz w:val="24"/>
          <w:szCs w:val="24"/>
        </w:rPr>
        <w:t>Native</w:t>
      </w:r>
      <w:r>
        <w:rPr>
          <w:rFonts w:ascii="Times New Roman" w:hAnsi="Times New Roman" w:cs="Times New Roman"/>
          <w:sz w:val="24"/>
          <w:szCs w:val="24"/>
        </w:rPr>
        <w:t xml:space="preserve"> American</w:t>
      </w:r>
      <w:r w:rsidRPr="003F2D58">
        <w:rPr>
          <w:rFonts w:ascii="Times New Roman" w:hAnsi="Times New Roman" w:cs="Times New Roman"/>
          <w:sz w:val="24"/>
          <w:szCs w:val="24"/>
        </w:rPr>
        <w:t xml:space="preserve"> communities, but rather a means of ensuring tribal sovereignty and community empowerment, as well as alleviating poverty.</w:t>
      </w:r>
      <w:r w:rsidR="00E27BE9">
        <w:rPr>
          <w:rFonts w:ascii="Times New Roman" w:hAnsi="Times New Roman" w:cs="Times New Roman"/>
          <w:sz w:val="24"/>
          <w:szCs w:val="24"/>
        </w:rPr>
        <w:t xml:space="preserve"> Thus, a</w:t>
      </w:r>
      <w:r w:rsidR="00E03EB9">
        <w:rPr>
          <w:rFonts w:ascii="Times New Roman" w:hAnsi="Times New Roman" w:cs="Times New Roman"/>
          <w:sz w:val="24"/>
          <w:szCs w:val="24"/>
        </w:rPr>
        <w:t>s I demonstrate</w:t>
      </w:r>
      <w:r>
        <w:rPr>
          <w:rFonts w:ascii="Times New Roman" w:hAnsi="Times New Roman" w:cs="Times New Roman"/>
          <w:sz w:val="24"/>
          <w:szCs w:val="24"/>
        </w:rPr>
        <w:t xml:space="preserve"> in the last secti</w:t>
      </w:r>
      <w:r w:rsidR="00E27BE9">
        <w:rPr>
          <w:rFonts w:ascii="Times New Roman" w:hAnsi="Times New Roman" w:cs="Times New Roman"/>
          <w:sz w:val="24"/>
          <w:szCs w:val="24"/>
        </w:rPr>
        <w:t>on, all tribes engage in various</w:t>
      </w:r>
      <w:r>
        <w:rPr>
          <w:rFonts w:ascii="Times New Roman" w:hAnsi="Times New Roman" w:cs="Times New Roman"/>
          <w:sz w:val="24"/>
          <w:szCs w:val="24"/>
        </w:rPr>
        <w:t xml:space="preserve"> kinds of economic</w:t>
      </w:r>
      <w:r w:rsidR="00E27BE9">
        <w:rPr>
          <w:rFonts w:ascii="Times New Roman" w:hAnsi="Times New Roman" w:cs="Times New Roman"/>
          <w:sz w:val="24"/>
          <w:szCs w:val="24"/>
        </w:rPr>
        <w:t xml:space="preserve"> development projects to certain</w:t>
      </w:r>
      <w:r>
        <w:rPr>
          <w:rFonts w:ascii="Times New Roman" w:hAnsi="Times New Roman" w:cs="Times New Roman"/>
          <w:sz w:val="24"/>
          <w:szCs w:val="24"/>
        </w:rPr>
        <w:t xml:space="preserve"> extents, seeing the positive impact it can have on</w:t>
      </w:r>
      <w:r w:rsidR="00E03EB9">
        <w:rPr>
          <w:rFonts w:ascii="Times New Roman" w:hAnsi="Times New Roman" w:cs="Times New Roman"/>
          <w:sz w:val="24"/>
          <w:szCs w:val="24"/>
        </w:rPr>
        <w:t xml:space="preserve"> both</w:t>
      </w:r>
      <w:r>
        <w:rPr>
          <w:rFonts w:ascii="Times New Roman" w:hAnsi="Times New Roman" w:cs="Times New Roman"/>
          <w:sz w:val="24"/>
          <w:szCs w:val="24"/>
        </w:rPr>
        <w:t xml:space="preserve"> </w:t>
      </w:r>
      <w:r w:rsidR="00E03EB9">
        <w:rPr>
          <w:rFonts w:ascii="Times New Roman" w:hAnsi="Times New Roman" w:cs="Times New Roman"/>
          <w:sz w:val="24"/>
          <w:szCs w:val="24"/>
        </w:rPr>
        <w:t xml:space="preserve">the </w:t>
      </w:r>
      <w:r>
        <w:rPr>
          <w:rFonts w:ascii="Times New Roman" w:hAnsi="Times New Roman" w:cs="Times New Roman"/>
          <w:sz w:val="24"/>
          <w:szCs w:val="24"/>
        </w:rPr>
        <w:t>standards of living withi</w:t>
      </w:r>
      <w:r w:rsidR="00E03EB9">
        <w:rPr>
          <w:rFonts w:ascii="Times New Roman" w:hAnsi="Times New Roman" w:cs="Times New Roman"/>
          <w:sz w:val="24"/>
          <w:szCs w:val="24"/>
        </w:rPr>
        <w:t xml:space="preserve">n their communities, and the amount of power they can wield as sovereign peoples. However, as </w:t>
      </w:r>
      <w:proofErr w:type="gramStart"/>
      <w:r w:rsidR="00E03EB9">
        <w:rPr>
          <w:rFonts w:ascii="Times New Roman" w:hAnsi="Times New Roman" w:cs="Times New Roman"/>
          <w:sz w:val="24"/>
          <w:szCs w:val="24"/>
        </w:rPr>
        <w:t>we’ll</w:t>
      </w:r>
      <w:proofErr w:type="gramEnd"/>
      <w:r w:rsidR="00E03EB9">
        <w:rPr>
          <w:rFonts w:ascii="Times New Roman" w:hAnsi="Times New Roman" w:cs="Times New Roman"/>
          <w:sz w:val="24"/>
          <w:szCs w:val="24"/>
        </w:rPr>
        <w:t xml:space="preserve"> see, not all tribes are equal in their abilities to navigate the capitalist economy, and thus, differ both in their connections to the dominant society, and in their respective power and privilege.</w:t>
      </w:r>
    </w:p>
    <w:p w14:paraId="5AC101F5" w14:textId="77777777" w:rsidR="00C547DF" w:rsidRDefault="00C547DF" w:rsidP="00F303D7">
      <w:pPr>
        <w:rPr>
          <w:rFonts w:ascii="Times New Roman" w:hAnsi="Times New Roman" w:cs="Times New Roman"/>
          <w:sz w:val="24"/>
          <w:szCs w:val="24"/>
        </w:rPr>
      </w:pPr>
    </w:p>
    <w:p w14:paraId="1C127EFE" w14:textId="77777777" w:rsidR="00E27BE9" w:rsidRDefault="00E27BE9" w:rsidP="00F303D7">
      <w:pPr>
        <w:rPr>
          <w:rFonts w:ascii="Times New Roman" w:hAnsi="Times New Roman" w:cs="Times New Roman"/>
          <w:sz w:val="24"/>
          <w:szCs w:val="24"/>
        </w:rPr>
      </w:pPr>
      <w:bookmarkStart w:id="18" w:name="_Hlk39712122"/>
      <w:r>
        <w:rPr>
          <w:rFonts w:ascii="Times New Roman" w:hAnsi="Times New Roman" w:cs="Times New Roman"/>
          <w:sz w:val="24"/>
          <w:szCs w:val="24"/>
          <w:u w:val="single"/>
        </w:rPr>
        <w:lastRenderedPageBreak/>
        <w:t>Navigating Modern Capitalist Society</w:t>
      </w:r>
    </w:p>
    <w:bookmarkEnd w:id="18"/>
    <w:p w14:paraId="1C8E8462" w14:textId="77777777" w:rsidR="008D1D47" w:rsidRDefault="00AA4212" w:rsidP="00AA4212">
      <w:pPr>
        <w:ind w:firstLine="720"/>
        <w:rPr>
          <w:rFonts w:ascii="Times New Roman" w:hAnsi="Times New Roman" w:cs="Times New Roman"/>
          <w:sz w:val="24"/>
          <w:szCs w:val="24"/>
        </w:rPr>
      </w:pPr>
      <w:r>
        <w:rPr>
          <w:rFonts w:ascii="Times New Roman" w:hAnsi="Times New Roman" w:cs="Times New Roman"/>
          <w:sz w:val="24"/>
          <w:szCs w:val="24"/>
        </w:rPr>
        <w:t>Again, while one can debate the extent to which tribes embrace a true “capitalist” ethos, it’s fair to say that both sovereignty and cultural integrity are key to any tribal business venture, even if they overlap heavily with mainstream markets and society. This becomes especially evident when looking at research on tribal gaming</w:t>
      </w:r>
      <w:r w:rsidR="007E603A">
        <w:rPr>
          <w:rFonts w:ascii="Times New Roman" w:hAnsi="Times New Roman" w:cs="Times New Roman"/>
          <w:sz w:val="24"/>
          <w:szCs w:val="24"/>
        </w:rPr>
        <w:t>, which accounts for 45% of all gaming revenue in the United States (American Gaming Association, 2018)</w:t>
      </w:r>
      <w:r>
        <w:rPr>
          <w:rFonts w:ascii="Times New Roman" w:hAnsi="Times New Roman" w:cs="Times New Roman"/>
          <w:sz w:val="24"/>
          <w:szCs w:val="24"/>
        </w:rPr>
        <w:t>. While gaming itself isn’t necessarily seen as a form of tribal cultural expression, the massive profits from casino ventures have allowed some groups like the Florida Seminole (</w:t>
      </w:r>
      <w:proofErr w:type="spellStart"/>
      <w:r>
        <w:rPr>
          <w:rFonts w:ascii="Times New Roman" w:hAnsi="Times New Roman" w:cs="Times New Roman"/>
          <w:sz w:val="24"/>
          <w:szCs w:val="24"/>
        </w:rPr>
        <w:t>Cattelino</w:t>
      </w:r>
      <w:proofErr w:type="spellEnd"/>
      <w:r>
        <w:rPr>
          <w:rFonts w:ascii="Times New Roman" w:hAnsi="Times New Roman" w:cs="Times New Roman"/>
          <w:sz w:val="24"/>
          <w:szCs w:val="24"/>
        </w:rPr>
        <w:t xml:space="preserve">, 2004) and Southern California tribes (Rosenthal, 2004) to </w:t>
      </w:r>
      <w:r w:rsidR="007E603A">
        <w:rPr>
          <w:rFonts w:ascii="Times New Roman" w:hAnsi="Times New Roman" w:cs="Times New Roman"/>
          <w:sz w:val="24"/>
          <w:szCs w:val="24"/>
        </w:rPr>
        <w:t xml:space="preserve">not only </w:t>
      </w:r>
      <w:r>
        <w:rPr>
          <w:rFonts w:ascii="Times New Roman" w:hAnsi="Times New Roman" w:cs="Times New Roman"/>
          <w:sz w:val="24"/>
          <w:szCs w:val="24"/>
        </w:rPr>
        <w:t>fight successfully for greater tribal sovereignty</w:t>
      </w:r>
      <w:r w:rsidR="007E603A">
        <w:rPr>
          <w:rFonts w:ascii="Times New Roman" w:hAnsi="Times New Roman" w:cs="Times New Roman"/>
          <w:sz w:val="24"/>
          <w:szCs w:val="24"/>
        </w:rPr>
        <w:t xml:space="preserve"> and </w:t>
      </w:r>
      <w:r>
        <w:rPr>
          <w:rFonts w:ascii="Times New Roman" w:hAnsi="Times New Roman" w:cs="Times New Roman"/>
          <w:sz w:val="24"/>
          <w:szCs w:val="24"/>
        </w:rPr>
        <w:t>ensure cultural revitali</w:t>
      </w:r>
      <w:r w:rsidR="007E603A">
        <w:rPr>
          <w:rFonts w:ascii="Times New Roman" w:hAnsi="Times New Roman" w:cs="Times New Roman"/>
          <w:sz w:val="24"/>
          <w:szCs w:val="24"/>
        </w:rPr>
        <w:t>zation and distinctiveness, but also</w:t>
      </w:r>
      <w:r>
        <w:rPr>
          <w:rFonts w:ascii="Times New Roman" w:hAnsi="Times New Roman" w:cs="Times New Roman"/>
          <w:sz w:val="24"/>
          <w:szCs w:val="24"/>
        </w:rPr>
        <w:t xml:space="preserve"> become major players in their respective regions both economically and politically. </w:t>
      </w:r>
    </w:p>
    <w:p w14:paraId="0C9E882E" w14:textId="64DD6592" w:rsidR="00AA4212" w:rsidRDefault="00AA4212" w:rsidP="00AA4212">
      <w:pPr>
        <w:ind w:firstLine="720"/>
        <w:rPr>
          <w:rFonts w:ascii="Times New Roman" w:hAnsi="Times New Roman" w:cs="Times New Roman"/>
          <w:sz w:val="24"/>
          <w:szCs w:val="24"/>
        </w:rPr>
      </w:pPr>
      <w:r>
        <w:rPr>
          <w:rFonts w:ascii="Times New Roman" w:hAnsi="Times New Roman" w:cs="Times New Roman"/>
          <w:sz w:val="24"/>
          <w:szCs w:val="24"/>
        </w:rPr>
        <w:t>These findings largely fall in</w:t>
      </w:r>
      <w:r w:rsidR="00F03416">
        <w:rPr>
          <w:rFonts w:ascii="Times New Roman" w:hAnsi="Times New Roman" w:cs="Times New Roman"/>
          <w:sz w:val="24"/>
          <w:szCs w:val="24"/>
        </w:rPr>
        <w:t xml:space="preserve"> line with </w:t>
      </w:r>
      <w:r>
        <w:rPr>
          <w:rFonts w:ascii="Times New Roman" w:hAnsi="Times New Roman" w:cs="Times New Roman"/>
          <w:sz w:val="24"/>
          <w:szCs w:val="24"/>
        </w:rPr>
        <w:t xml:space="preserve">studies from the </w:t>
      </w:r>
      <w:r w:rsidRPr="005937F8">
        <w:rPr>
          <w:rFonts w:ascii="Times New Roman" w:hAnsi="Times New Roman" w:cs="Times New Roman"/>
          <w:sz w:val="24"/>
          <w:szCs w:val="24"/>
        </w:rPr>
        <w:t>Harvard Project on American Indian Economic Development</w:t>
      </w:r>
      <w:r>
        <w:rPr>
          <w:rFonts w:ascii="Times New Roman" w:hAnsi="Times New Roman" w:cs="Times New Roman"/>
          <w:sz w:val="24"/>
          <w:szCs w:val="24"/>
        </w:rPr>
        <w:t xml:space="preserve">, </w:t>
      </w:r>
      <w:r w:rsidR="00F03416">
        <w:rPr>
          <w:rFonts w:ascii="Times New Roman" w:hAnsi="Times New Roman" w:cs="Times New Roman"/>
          <w:sz w:val="24"/>
          <w:szCs w:val="24"/>
        </w:rPr>
        <w:t>which</w:t>
      </w:r>
      <w:r w:rsidR="00F03416" w:rsidRPr="00F03416">
        <w:rPr>
          <w:rFonts w:ascii="Times New Roman" w:hAnsi="Times New Roman" w:cs="Times New Roman"/>
          <w:sz w:val="24"/>
          <w:szCs w:val="24"/>
        </w:rPr>
        <w:t xml:space="preserve"> generally</w:t>
      </w:r>
      <w:r w:rsidR="00F03416">
        <w:rPr>
          <w:rFonts w:ascii="Times New Roman" w:hAnsi="Times New Roman" w:cs="Times New Roman"/>
          <w:sz w:val="24"/>
          <w:szCs w:val="24"/>
        </w:rPr>
        <w:t xml:space="preserve"> show</w:t>
      </w:r>
      <w:r w:rsidR="00F03416" w:rsidRPr="00F03416">
        <w:rPr>
          <w:rFonts w:ascii="Times New Roman" w:hAnsi="Times New Roman" w:cs="Times New Roman"/>
          <w:sz w:val="24"/>
          <w:szCs w:val="24"/>
        </w:rPr>
        <w:t xml:space="preserve"> positive social and economic benefits of Native casino and other gaming ventures, particularly for reservation tribes, as tribal governments are required by law to place profits back into tribal programs (Cornell et al., 1998; Grant, </w:t>
      </w:r>
      <w:proofErr w:type="spellStart"/>
      <w:r w:rsidR="00F03416" w:rsidRPr="00F03416">
        <w:rPr>
          <w:rFonts w:ascii="Times New Roman" w:hAnsi="Times New Roman" w:cs="Times New Roman"/>
          <w:sz w:val="24"/>
          <w:szCs w:val="24"/>
        </w:rPr>
        <w:t>Spilde</w:t>
      </w:r>
      <w:proofErr w:type="spellEnd"/>
      <w:r w:rsidR="00F03416" w:rsidRPr="00F03416">
        <w:rPr>
          <w:rFonts w:ascii="Times New Roman" w:hAnsi="Times New Roman" w:cs="Times New Roman"/>
          <w:sz w:val="24"/>
          <w:szCs w:val="24"/>
        </w:rPr>
        <w:t xml:space="preserve">, and Taylor, 2004; Gonzales, </w:t>
      </w:r>
      <w:proofErr w:type="spellStart"/>
      <w:r w:rsidR="00F03416" w:rsidRPr="00F03416">
        <w:rPr>
          <w:rFonts w:ascii="Times New Roman" w:hAnsi="Times New Roman" w:cs="Times New Roman"/>
          <w:sz w:val="24"/>
          <w:szCs w:val="24"/>
        </w:rPr>
        <w:t>Lyson</w:t>
      </w:r>
      <w:proofErr w:type="spellEnd"/>
      <w:r w:rsidR="00F03416" w:rsidRPr="00F03416">
        <w:rPr>
          <w:rFonts w:ascii="Times New Roman" w:hAnsi="Times New Roman" w:cs="Times New Roman"/>
          <w:sz w:val="24"/>
          <w:szCs w:val="24"/>
        </w:rPr>
        <w:t xml:space="preserve">, and Mauer, 2007; Akee, </w:t>
      </w:r>
      <w:proofErr w:type="spellStart"/>
      <w:r w:rsidR="00F03416" w:rsidRPr="00F03416">
        <w:rPr>
          <w:rFonts w:ascii="Times New Roman" w:hAnsi="Times New Roman" w:cs="Times New Roman"/>
          <w:sz w:val="24"/>
          <w:szCs w:val="24"/>
        </w:rPr>
        <w:t>Spilde</w:t>
      </w:r>
      <w:proofErr w:type="spellEnd"/>
      <w:r w:rsidR="00F03416" w:rsidRPr="00F03416">
        <w:rPr>
          <w:rFonts w:ascii="Times New Roman" w:hAnsi="Times New Roman" w:cs="Times New Roman"/>
          <w:sz w:val="24"/>
          <w:szCs w:val="24"/>
        </w:rPr>
        <w:t>, and Taylor, 2015)</w:t>
      </w:r>
      <w:r w:rsidR="00F03416">
        <w:rPr>
          <w:rFonts w:ascii="Times New Roman" w:hAnsi="Times New Roman" w:cs="Times New Roman"/>
          <w:sz w:val="24"/>
          <w:szCs w:val="24"/>
        </w:rPr>
        <w:t>. Furthermore, such evidence</w:t>
      </w:r>
      <w:r>
        <w:rPr>
          <w:rFonts w:ascii="Times New Roman" w:hAnsi="Times New Roman" w:cs="Times New Roman"/>
          <w:sz w:val="24"/>
          <w:szCs w:val="24"/>
        </w:rPr>
        <w:t xml:space="preserve"> lend</w:t>
      </w:r>
      <w:r w:rsidR="00F03416">
        <w:rPr>
          <w:rFonts w:ascii="Times New Roman" w:hAnsi="Times New Roman" w:cs="Times New Roman"/>
          <w:sz w:val="24"/>
          <w:szCs w:val="24"/>
        </w:rPr>
        <w:t>s</w:t>
      </w:r>
      <w:r>
        <w:rPr>
          <w:rFonts w:ascii="Times New Roman" w:hAnsi="Times New Roman" w:cs="Times New Roman"/>
          <w:sz w:val="24"/>
          <w:szCs w:val="24"/>
        </w:rPr>
        <w:t xml:space="preserve"> support to </w:t>
      </w:r>
      <w:r w:rsidRPr="00922D2A">
        <w:rPr>
          <w:rFonts w:ascii="Times New Roman" w:hAnsi="Times New Roman" w:cs="Times New Roman"/>
          <w:sz w:val="24"/>
          <w:szCs w:val="24"/>
        </w:rPr>
        <w:t>Light and Rand</w:t>
      </w:r>
      <w:r>
        <w:rPr>
          <w:rFonts w:ascii="Times New Roman" w:hAnsi="Times New Roman" w:cs="Times New Roman"/>
          <w:sz w:val="24"/>
          <w:szCs w:val="24"/>
        </w:rPr>
        <w:t>’s (2005) argument that tribal sovereignty and self-determination is the ultimate driving force behind tribal gaming ventures both big and small, as well as the politics and controversy that often surround Indian gaming more generally.</w:t>
      </w:r>
      <w:r w:rsidR="00F703F3">
        <w:rPr>
          <w:rFonts w:ascii="Times New Roman" w:hAnsi="Times New Roman" w:cs="Times New Roman"/>
          <w:sz w:val="24"/>
          <w:szCs w:val="24"/>
        </w:rPr>
        <w:t xml:space="preserve"> </w:t>
      </w:r>
      <w:r w:rsidR="00F703F3" w:rsidRPr="005937F8">
        <w:rPr>
          <w:rFonts w:ascii="Times New Roman" w:hAnsi="Times New Roman" w:cs="Times New Roman"/>
          <w:sz w:val="24"/>
          <w:szCs w:val="24"/>
        </w:rPr>
        <w:t xml:space="preserve">Although many tribes are heavily invested in the casino and gaming industry, others have </w:t>
      </w:r>
      <w:r w:rsidR="00F703F3">
        <w:rPr>
          <w:rFonts w:ascii="Times New Roman" w:hAnsi="Times New Roman" w:cs="Times New Roman"/>
          <w:sz w:val="24"/>
          <w:szCs w:val="24"/>
        </w:rPr>
        <w:t>been able to branch</w:t>
      </w:r>
      <w:r w:rsidR="00F703F3" w:rsidRPr="005937F8">
        <w:rPr>
          <w:rFonts w:ascii="Times New Roman" w:hAnsi="Times New Roman" w:cs="Times New Roman"/>
          <w:sz w:val="24"/>
          <w:szCs w:val="24"/>
        </w:rPr>
        <w:t xml:space="preserve"> out into other types of businesses such as smoke shops, manufacturing, and oil and other natural resource industries (Healey and O’Brien, 2</w:t>
      </w:r>
      <w:r w:rsidR="00CC4270">
        <w:rPr>
          <w:rFonts w:ascii="Times New Roman" w:hAnsi="Times New Roman" w:cs="Times New Roman"/>
          <w:sz w:val="24"/>
          <w:szCs w:val="24"/>
        </w:rPr>
        <w:t xml:space="preserve">015, pp. </w:t>
      </w:r>
      <w:r w:rsidR="00F703F3">
        <w:rPr>
          <w:rFonts w:ascii="Times New Roman" w:hAnsi="Times New Roman" w:cs="Times New Roman"/>
          <w:sz w:val="24"/>
          <w:szCs w:val="24"/>
        </w:rPr>
        <w:t>196-200).</w:t>
      </w:r>
    </w:p>
    <w:p w14:paraId="38DAFF23" w14:textId="77777777" w:rsidR="00F703F3" w:rsidRDefault="001E2EA1" w:rsidP="00F703F3">
      <w:pPr>
        <w:ind w:firstLine="720"/>
        <w:rPr>
          <w:rFonts w:ascii="Times New Roman" w:hAnsi="Times New Roman" w:cs="Times New Roman"/>
          <w:sz w:val="24"/>
          <w:szCs w:val="24"/>
        </w:rPr>
      </w:pPr>
      <w:r>
        <w:rPr>
          <w:rFonts w:ascii="Times New Roman" w:hAnsi="Times New Roman" w:cs="Times New Roman"/>
          <w:sz w:val="24"/>
          <w:szCs w:val="24"/>
        </w:rPr>
        <w:lastRenderedPageBreak/>
        <w:t>Still, some research suggests</w:t>
      </w:r>
      <w:r w:rsidR="00F03416">
        <w:rPr>
          <w:rFonts w:ascii="Times New Roman" w:hAnsi="Times New Roman" w:cs="Times New Roman"/>
          <w:sz w:val="24"/>
          <w:szCs w:val="24"/>
        </w:rPr>
        <w:t xml:space="preserve"> that gaming has not created uniform opportunities for Native A</w:t>
      </w:r>
      <w:r w:rsidR="00F703F3">
        <w:rPr>
          <w:rFonts w:ascii="Times New Roman" w:hAnsi="Times New Roman" w:cs="Times New Roman"/>
          <w:sz w:val="24"/>
          <w:szCs w:val="24"/>
        </w:rPr>
        <w:t>mericans collectively. Some argue</w:t>
      </w:r>
      <w:r w:rsidR="00F03416">
        <w:rPr>
          <w:rFonts w:ascii="Times New Roman" w:hAnsi="Times New Roman" w:cs="Times New Roman"/>
          <w:sz w:val="24"/>
          <w:szCs w:val="24"/>
        </w:rPr>
        <w:t xml:space="preserve"> fewer than 15% of Indian tribes</w:t>
      </w:r>
      <w:r>
        <w:rPr>
          <w:rFonts w:ascii="Times New Roman" w:hAnsi="Times New Roman" w:cs="Times New Roman"/>
          <w:sz w:val="24"/>
          <w:szCs w:val="24"/>
        </w:rPr>
        <w:t xml:space="preserve"> able</w:t>
      </w:r>
      <w:r w:rsidR="008107DE">
        <w:rPr>
          <w:rFonts w:ascii="Times New Roman" w:hAnsi="Times New Roman" w:cs="Times New Roman"/>
          <w:sz w:val="24"/>
          <w:szCs w:val="24"/>
        </w:rPr>
        <w:t xml:space="preserve"> are</w:t>
      </w:r>
      <w:r>
        <w:rPr>
          <w:rFonts w:ascii="Times New Roman" w:hAnsi="Times New Roman" w:cs="Times New Roman"/>
          <w:sz w:val="24"/>
          <w:szCs w:val="24"/>
        </w:rPr>
        <w:t xml:space="preserve"> to generate serious revenue from casinos, as rural tribal casinos often struggle relative to those near metro areas. (Partnership </w:t>
      </w:r>
      <w:proofErr w:type="gramStart"/>
      <w:r>
        <w:rPr>
          <w:rFonts w:ascii="Times New Roman" w:hAnsi="Times New Roman" w:cs="Times New Roman"/>
          <w:sz w:val="24"/>
          <w:szCs w:val="24"/>
        </w:rPr>
        <w:t>With</w:t>
      </w:r>
      <w:proofErr w:type="gramEnd"/>
      <w:r>
        <w:rPr>
          <w:rFonts w:ascii="Times New Roman" w:hAnsi="Times New Roman" w:cs="Times New Roman"/>
          <w:sz w:val="24"/>
          <w:szCs w:val="24"/>
        </w:rPr>
        <w:t xml:space="preserve"> Native </w:t>
      </w:r>
      <w:proofErr w:type="spellStart"/>
      <w:r>
        <w:rPr>
          <w:rFonts w:ascii="Times New Roman" w:hAnsi="Times New Roman" w:cs="Times New Roman"/>
          <w:sz w:val="24"/>
          <w:szCs w:val="24"/>
        </w:rPr>
        <w:t>Americnas</w:t>
      </w:r>
      <w:proofErr w:type="spellEnd"/>
      <w:r>
        <w:rPr>
          <w:rFonts w:ascii="Times New Roman" w:hAnsi="Times New Roman" w:cs="Times New Roman"/>
          <w:sz w:val="24"/>
          <w:szCs w:val="24"/>
        </w:rPr>
        <w:t xml:space="preserve">, 2019). </w:t>
      </w:r>
      <w:r w:rsidR="00ED74EF" w:rsidRPr="00F86673">
        <w:rPr>
          <w:rFonts w:ascii="Times New Roman" w:hAnsi="Times New Roman" w:cs="Times New Roman"/>
          <w:sz w:val="24"/>
          <w:szCs w:val="24"/>
        </w:rPr>
        <w:t>Davis and colleagues (2016)</w:t>
      </w:r>
      <w:r>
        <w:rPr>
          <w:rFonts w:ascii="Times New Roman" w:hAnsi="Times New Roman" w:cs="Times New Roman"/>
          <w:sz w:val="24"/>
          <w:szCs w:val="24"/>
        </w:rPr>
        <w:t xml:space="preserve"> found</w:t>
      </w:r>
      <w:r w:rsidR="00ED74EF">
        <w:rPr>
          <w:rFonts w:ascii="Times New Roman" w:hAnsi="Times New Roman" w:cs="Times New Roman"/>
          <w:sz w:val="24"/>
          <w:szCs w:val="24"/>
        </w:rPr>
        <w:t xml:space="preserve"> that even </w:t>
      </w:r>
      <w:r w:rsidR="00ED74EF" w:rsidRPr="00F86673">
        <w:rPr>
          <w:rFonts w:ascii="Times New Roman" w:hAnsi="Times New Roman" w:cs="Times New Roman"/>
          <w:sz w:val="24"/>
          <w:szCs w:val="24"/>
        </w:rPr>
        <w:t>the rapid urbanization of American Indians in the last fifty years</w:t>
      </w:r>
      <w:r w:rsidR="00ED74EF">
        <w:rPr>
          <w:rFonts w:ascii="Times New Roman" w:hAnsi="Times New Roman" w:cs="Times New Roman"/>
          <w:sz w:val="24"/>
          <w:szCs w:val="24"/>
        </w:rPr>
        <w:t>,</w:t>
      </w:r>
      <w:r w:rsidR="00ED74EF" w:rsidRPr="00F86673">
        <w:rPr>
          <w:rFonts w:ascii="Times New Roman" w:hAnsi="Times New Roman" w:cs="Times New Roman"/>
          <w:sz w:val="24"/>
          <w:szCs w:val="24"/>
        </w:rPr>
        <w:t xml:space="preserve"> and the growing number of tribally owned casinos</w:t>
      </w:r>
      <w:r w:rsidR="00ED74EF">
        <w:rPr>
          <w:rFonts w:ascii="Times New Roman" w:hAnsi="Times New Roman" w:cs="Times New Roman"/>
          <w:sz w:val="24"/>
          <w:szCs w:val="24"/>
        </w:rPr>
        <w:t>, have</w:t>
      </w:r>
      <w:r w:rsidR="00ED74EF" w:rsidRPr="00F86673">
        <w:rPr>
          <w:rFonts w:ascii="Times New Roman" w:hAnsi="Times New Roman" w:cs="Times New Roman"/>
          <w:sz w:val="24"/>
          <w:szCs w:val="24"/>
        </w:rPr>
        <w:t xml:space="preserve"> done little to eradicate labor market inequalities and differences in poverty rates between American Indians and non-Hispanic whites. Although the presence of Native casinos slightly reduced pov</w:t>
      </w:r>
      <w:r w:rsidR="00ED74EF">
        <w:rPr>
          <w:rFonts w:ascii="Times New Roman" w:hAnsi="Times New Roman" w:cs="Times New Roman"/>
          <w:sz w:val="24"/>
          <w:szCs w:val="24"/>
        </w:rPr>
        <w:t xml:space="preserve">erty rates, particularly for </w:t>
      </w:r>
      <w:r>
        <w:rPr>
          <w:rFonts w:ascii="Times New Roman" w:hAnsi="Times New Roman" w:cs="Times New Roman"/>
          <w:sz w:val="24"/>
          <w:szCs w:val="24"/>
        </w:rPr>
        <w:t>reservation tribes</w:t>
      </w:r>
      <w:r w:rsidR="00ED74EF">
        <w:rPr>
          <w:rFonts w:ascii="Times New Roman" w:hAnsi="Times New Roman" w:cs="Times New Roman"/>
          <w:sz w:val="24"/>
          <w:szCs w:val="24"/>
        </w:rPr>
        <w:t>, the authors find</w:t>
      </w:r>
      <w:r w:rsidR="00ED74EF" w:rsidRPr="00F86673">
        <w:rPr>
          <w:rFonts w:ascii="Times New Roman" w:hAnsi="Times New Roman" w:cs="Times New Roman"/>
          <w:sz w:val="24"/>
          <w:szCs w:val="24"/>
        </w:rPr>
        <w:t xml:space="preserve"> tha</w:t>
      </w:r>
      <w:r w:rsidR="00ED74EF">
        <w:rPr>
          <w:rFonts w:ascii="Times New Roman" w:hAnsi="Times New Roman" w:cs="Times New Roman"/>
          <w:sz w:val="24"/>
          <w:szCs w:val="24"/>
        </w:rPr>
        <w:t>t Native poverty persists across all geographic localities (native/non-native and rural/urban areas), suggesting that the historical legacies of</w:t>
      </w:r>
      <w:r w:rsidR="00ED74EF" w:rsidRPr="00F86673">
        <w:rPr>
          <w:rFonts w:ascii="Times New Roman" w:hAnsi="Times New Roman" w:cs="Times New Roman"/>
          <w:sz w:val="24"/>
          <w:szCs w:val="24"/>
        </w:rPr>
        <w:t xml:space="preserve"> racial discrimination have created “rigid” structural inequali</w:t>
      </w:r>
      <w:r w:rsidR="00ED74EF">
        <w:rPr>
          <w:rFonts w:ascii="Times New Roman" w:hAnsi="Times New Roman" w:cs="Times New Roman"/>
          <w:sz w:val="24"/>
          <w:szCs w:val="24"/>
        </w:rPr>
        <w:t>ties for American Indians today despite supposed increases in labor market opportunities through urbanization and gaming.</w:t>
      </w:r>
      <w:r>
        <w:rPr>
          <w:rFonts w:ascii="Times New Roman" w:hAnsi="Times New Roman" w:cs="Times New Roman"/>
          <w:sz w:val="24"/>
          <w:szCs w:val="24"/>
        </w:rPr>
        <w:t xml:space="preserve"> Finally, looking at American Indian trust and reservation lands, Mauer (2017) found that while gaming and self-governance compacts had only marginal effects on poverty rates, having no work opportunities was the strongest predictor of poverty</w:t>
      </w:r>
      <w:r w:rsidR="00F703F3">
        <w:rPr>
          <w:rFonts w:ascii="Times New Roman" w:hAnsi="Times New Roman" w:cs="Times New Roman"/>
          <w:sz w:val="24"/>
          <w:szCs w:val="24"/>
        </w:rPr>
        <w:t>. Thus, economic diversification and opportunities for employment</w:t>
      </w:r>
      <w:r w:rsidR="00BB2AB1">
        <w:rPr>
          <w:rFonts w:ascii="Times New Roman" w:hAnsi="Times New Roman" w:cs="Times New Roman"/>
          <w:sz w:val="24"/>
          <w:szCs w:val="24"/>
        </w:rPr>
        <w:t xml:space="preserve"> in general</w:t>
      </w:r>
      <w:r w:rsidR="00F703F3">
        <w:rPr>
          <w:rFonts w:ascii="Times New Roman" w:hAnsi="Times New Roman" w:cs="Times New Roman"/>
          <w:sz w:val="24"/>
          <w:szCs w:val="24"/>
        </w:rPr>
        <w:t xml:space="preserve"> are vital in helping tribes improve their socioeconomic situations.</w:t>
      </w:r>
    </w:p>
    <w:p w14:paraId="447AC4EC" w14:textId="77777777" w:rsidR="001B75F5" w:rsidRDefault="00A60A29" w:rsidP="00A60A29">
      <w:pPr>
        <w:ind w:firstLine="720"/>
        <w:rPr>
          <w:rFonts w:ascii="Times New Roman" w:hAnsi="Times New Roman" w:cs="Times New Roman"/>
          <w:sz w:val="24"/>
          <w:szCs w:val="24"/>
        </w:rPr>
      </w:pPr>
      <w:r>
        <w:rPr>
          <w:rFonts w:ascii="Times New Roman" w:hAnsi="Times New Roman" w:cs="Times New Roman"/>
          <w:sz w:val="24"/>
          <w:szCs w:val="24"/>
        </w:rPr>
        <w:t>Indeed, t</w:t>
      </w:r>
      <w:r w:rsidR="001B75F5">
        <w:rPr>
          <w:rFonts w:ascii="Times New Roman" w:hAnsi="Times New Roman" w:cs="Times New Roman"/>
          <w:sz w:val="24"/>
          <w:szCs w:val="24"/>
        </w:rPr>
        <w:t xml:space="preserve">hroughout the editions of the </w:t>
      </w:r>
      <w:r w:rsidR="001B75F5">
        <w:rPr>
          <w:rFonts w:ascii="Times New Roman" w:hAnsi="Times New Roman" w:cs="Times New Roman"/>
          <w:i/>
          <w:sz w:val="24"/>
          <w:szCs w:val="24"/>
        </w:rPr>
        <w:t>Lakota Times</w:t>
      </w:r>
      <w:r w:rsidR="001B75F5">
        <w:rPr>
          <w:rFonts w:ascii="Times New Roman" w:hAnsi="Times New Roman" w:cs="Times New Roman"/>
          <w:sz w:val="24"/>
          <w:szCs w:val="24"/>
        </w:rPr>
        <w:t xml:space="preserve">, there is discussion of various initiatives for economic development and improvement amongst </w:t>
      </w:r>
      <w:proofErr w:type="gramStart"/>
      <w:r w:rsidR="001B75F5">
        <w:rPr>
          <w:rFonts w:ascii="Times New Roman" w:hAnsi="Times New Roman" w:cs="Times New Roman"/>
          <w:sz w:val="24"/>
          <w:szCs w:val="24"/>
        </w:rPr>
        <w:t>b</w:t>
      </w:r>
      <w:r w:rsidR="00ED67E0">
        <w:rPr>
          <w:rFonts w:ascii="Times New Roman" w:hAnsi="Times New Roman" w:cs="Times New Roman"/>
          <w:sz w:val="24"/>
          <w:szCs w:val="24"/>
        </w:rPr>
        <w:t>oth of the Lakota</w:t>
      </w:r>
      <w:proofErr w:type="gramEnd"/>
      <w:r w:rsidR="00ED67E0">
        <w:rPr>
          <w:rFonts w:ascii="Times New Roman" w:hAnsi="Times New Roman" w:cs="Times New Roman"/>
          <w:sz w:val="24"/>
          <w:szCs w:val="24"/>
        </w:rPr>
        <w:t xml:space="preserve"> Sioux t</w:t>
      </w:r>
      <w:r w:rsidR="00B70BEF">
        <w:rPr>
          <w:rFonts w:ascii="Times New Roman" w:hAnsi="Times New Roman" w:cs="Times New Roman"/>
          <w:sz w:val="24"/>
          <w:szCs w:val="24"/>
        </w:rPr>
        <w:t xml:space="preserve">ribes beyond their gaming operations. </w:t>
      </w:r>
      <w:r w:rsidR="006C2A16">
        <w:rPr>
          <w:rFonts w:ascii="Times New Roman" w:hAnsi="Times New Roman" w:cs="Times New Roman"/>
          <w:sz w:val="24"/>
          <w:szCs w:val="24"/>
        </w:rPr>
        <w:t xml:space="preserve">In October 2018, former Oglala Sioux Tribe president Theresa Two Bulls agreed to endorse and form an alliance with candidate Julian Bear Runner because, as she said, “both of </w:t>
      </w:r>
      <w:r w:rsidR="006C2A16" w:rsidRPr="006C2A16">
        <w:rPr>
          <w:rFonts w:ascii="Times New Roman" w:hAnsi="Times New Roman" w:cs="Times New Roman"/>
          <w:sz w:val="24"/>
          <w:szCs w:val="24"/>
        </w:rPr>
        <w:t>us are commit</w:t>
      </w:r>
      <w:r w:rsidR="006C2A16">
        <w:rPr>
          <w:rFonts w:ascii="Times New Roman" w:hAnsi="Times New Roman" w:cs="Times New Roman"/>
          <w:sz w:val="24"/>
          <w:szCs w:val="24"/>
        </w:rPr>
        <w:t xml:space="preserve">ted to bringing educational and </w:t>
      </w:r>
      <w:r w:rsidR="006C2A16" w:rsidRPr="006C2A16">
        <w:rPr>
          <w:rFonts w:ascii="Times New Roman" w:hAnsi="Times New Roman" w:cs="Times New Roman"/>
          <w:sz w:val="24"/>
          <w:szCs w:val="24"/>
        </w:rPr>
        <w:t>economic oppor</w:t>
      </w:r>
      <w:r w:rsidR="006C2A16">
        <w:rPr>
          <w:rFonts w:ascii="Times New Roman" w:hAnsi="Times New Roman" w:cs="Times New Roman"/>
          <w:sz w:val="24"/>
          <w:szCs w:val="24"/>
        </w:rPr>
        <w:t xml:space="preserve">tunities for the </w:t>
      </w:r>
      <w:proofErr w:type="spellStart"/>
      <w:r w:rsidR="006C2A16">
        <w:rPr>
          <w:rFonts w:ascii="Times New Roman" w:hAnsi="Times New Roman" w:cs="Times New Roman"/>
          <w:sz w:val="24"/>
          <w:szCs w:val="24"/>
        </w:rPr>
        <w:t>Oyate</w:t>
      </w:r>
      <w:proofErr w:type="spellEnd"/>
      <w:r w:rsidR="006C2A16">
        <w:rPr>
          <w:rFonts w:ascii="Times New Roman" w:hAnsi="Times New Roman" w:cs="Times New Roman"/>
          <w:sz w:val="24"/>
          <w:szCs w:val="24"/>
        </w:rPr>
        <w:t>.”</w:t>
      </w:r>
      <w:r w:rsidR="006C2A16">
        <w:rPr>
          <w:rStyle w:val="FootnoteReference"/>
          <w:rFonts w:ascii="Times New Roman" w:hAnsi="Times New Roman" w:cs="Times New Roman"/>
          <w:sz w:val="24"/>
          <w:szCs w:val="24"/>
        </w:rPr>
        <w:footnoteReference w:id="24"/>
      </w:r>
      <w:r w:rsidR="00D21AA7">
        <w:rPr>
          <w:rFonts w:ascii="Times New Roman" w:hAnsi="Times New Roman" w:cs="Times New Roman"/>
          <w:sz w:val="24"/>
          <w:szCs w:val="24"/>
        </w:rPr>
        <w:t xml:space="preserve"> There have been various attempts to bolster </w:t>
      </w:r>
      <w:r w:rsidR="00B437BF">
        <w:rPr>
          <w:rFonts w:ascii="Times New Roman" w:hAnsi="Times New Roman" w:cs="Times New Roman"/>
          <w:sz w:val="24"/>
          <w:szCs w:val="24"/>
        </w:rPr>
        <w:t xml:space="preserve">entrepreneurship, like the Lakota Funds </w:t>
      </w:r>
      <w:r w:rsidR="00B437BF">
        <w:rPr>
          <w:rFonts w:ascii="Times New Roman" w:hAnsi="Times New Roman" w:cs="Times New Roman"/>
          <w:sz w:val="24"/>
          <w:szCs w:val="24"/>
        </w:rPr>
        <w:lastRenderedPageBreak/>
        <w:t>Agriculture Business Planning Workshop in May of 2019,</w:t>
      </w:r>
      <w:r w:rsidR="00B437BF">
        <w:rPr>
          <w:rStyle w:val="FootnoteReference"/>
          <w:rFonts w:ascii="Times New Roman" w:hAnsi="Times New Roman" w:cs="Times New Roman"/>
          <w:sz w:val="24"/>
          <w:szCs w:val="24"/>
        </w:rPr>
        <w:footnoteReference w:id="25"/>
      </w:r>
      <w:r w:rsidR="00ED67E0">
        <w:rPr>
          <w:rFonts w:ascii="Times New Roman" w:hAnsi="Times New Roman" w:cs="Times New Roman"/>
          <w:sz w:val="24"/>
          <w:szCs w:val="24"/>
        </w:rPr>
        <w:t xml:space="preserve"> and </w:t>
      </w:r>
      <w:r w:rsidR="00B437BF">
        <w:rPr>
          <w:rFonts w:ascii="Times New Roman" w:hAnsi="Times New Roman" w:cs="Times New Roman"/>
          <w:sz w:val="24"/>
          <w:szCs w:val="24"/>
        </w:rPr>
        <w:t>participation in Native Youth Entrepreneurs by two aspiring “Lakota Entrepreneurs”: David Fraser, who wants to start an auto repair shop, and Carl Peterson, who wants to operate a video game design studio.</w:t>
      </w:r>
      <w:r w:rsidR="00B437BF">
        <w:rPr>
          <w:rStyle w:val="FootnoteReference"/>
          <w:rFonts w:ascii="Times New Roman" w:hAnsi="Times New Roman" w:cs="Times New Roman"/>
          <w:sz w:val="24"/>
          <w:szCs w:val="24"/>
        </w:rPr>
        <w:footnoteReference w:id="26"/>
      </w:r>
      <w:r w:rsidR="00ED67E0">
        <w:rPr>
          <w:rFonts w:ascii="Times New Roman" w:hAnsi="Times New Roman" w:cs="Times New Roman"/>
          <w:sz w:val="24"/>
          <w:szCs w:val="24"/>
        </w:rPr>
        <w:t xml:space="preserve"> Finally, some even see economic opportunity in preserving and celebrating Lakota cultural, as demonstrated by Pine Ridge Area Chamber of Commerce director Ivan </w:t>
      </w:r>
      <w:proofErr w:type="spellStart"/>
      <w:r w:rsidR="00ED67E0">
        <w:rPr>
          <w:rFonts w:ascii="Times New Roman" w:hAnsi="Times New Roman" w:cs="Times New Roman"/>
          <w:sz w:val="24"/>
          <w:szCs w:val="24"/>
        </w:rPr>
        <w:t>Sorbel</w:t>
      </w:r>
      <w:proofErr w:type="spellEnd"/>
      <w:r w:rsidR="00ED67E0">
        <w:rPr>
          <w:rFonts w:ascii="Times New Roman" w:hAnsi="Times New Roman" w:cs="Times New Roman"/>
          <w:sz w:val="24"/>
          <w:szCs w:val="24"/>
        </w:rPr>
        <w:t xml:space="preserve"> when discussing the building of the Oglala Lakota Living History Village:</w:t>
      </w:r>
    </w:p>
    <w:p w14:paraId="34E15818" w14:textId="77777777" w:rsidR="00ED67E0" w:rsidRDefault="00ED67E0" w:rsidP="00ED67E0">
      <w:pPr>
        <w:spacing w:line="240" w:lineRule="auto"/>
        <w:ind w:left="720"/>
        <w:jc w:val="both"/>
        <w:rPr>
          <w:rFonts w:ascii="Times New Roman" w:hAnsi="Times New Roman" w:cs="Times New Roman"/>
          <w:sz w:val="20"/>
          <w:szCs w:val="20"/>
        </w:rPr>
      </w:pPr>
      <w:r w:rsidRPr="00ED67E0">
        <w:rPr>
          <w:rFonts w:ascii="Times New Roman" w:hAnsi="Times New Roman" w:cs="Times New Roman"/>
          <w:sz w:val="20"/>
          <w:szCs w:val="20"/>
        </w:rPr>
        <w:t>In addition to the opportunity,</w:t>
      </w:r>
      <w:r>
        <w:rPr>
          <w:rFonts w:ascii="Times New Roman" w:hAnsi="Times New Roman" w:cs="Times New Roman"/>
          <w:sz w:val="20"/>
          <w:szCs w:val="20"/>
        </w:rPr>
        <w:t xml:space="preserve"> through the living village, to share the Lakota culture with the world, the </w:t>
      </w:r>
      <w:r w:rsidRPr="00ED67E0">
        <w:rPr>
          <w:rFonts w:ascii="Times New Roman" w:hAnsi="Times New Roman" w:cs="Times New Roman"/>
          <w:sz w:val="20"/>
          <w:szCs w:val="20"/>
        </w:rPr>
        <w:t>attraction</w:t>
      </w:r>
      <w:r>
        <w:rPr>
          <w:rFonts w:ascii="Times New Roman" w:hAnsi="Times New Roman" w:cs="Times New Roman"/>
          <w:sz w:val="20"/>
          <w:szCs w:val="20"/>
        </w:rPr>
        <w:t xml:space="preserve"> will have the opportunity to funnel visitors south to the reservation, continuing to build the </w:t>
      </w:r>
      <w:r w:rsidRPr="00ED67E0">
        <w:rPr>
          <w:rFonts w:ascii="Times New Roman" w:hAnsi="Times New Roman" w:cs="Times New Roman"/>
          <w:sz w:val="20"/>
          <w:szCs w:val="20"/>
        </w:rPr>
        <w:t>fledging tourist industry</w:t>
      </w:r>
      <w:r>
        <w:rPr>
          <w:rFonts w:ascii="Times New Roman" w:hAnsi="Times New Roman" w:cs="Times New Roman"/>
          <w:sz w:val="20"/>
          <w:szCs w:val="20"/>
        </w:rPr>
        <w:t>.</w:t>
      </w:r>
      <w:r>
        <w:rPr>
          <w:rStyle w:val="FootnoteReference"/>
          <w:rFonts w:ascii="Times New Roman" w:hAnsi="Times New Roman" w:cs="Times New Roman"/>
          <w:sz w:val="20"/>
          <w:szCs w:val="20"/>
        </w:rPr>
        <w:footnoteReference w:id="27"/>
      </w:r>
    </w:p>
    <w:p w14:paraId="43FD59B3" w14:textId="77777777" w:rsidR="0053631E" w:rsidRDefault="0053631E" w:rsidP="0053631E">
      <w:pPr>
        <w:spacing w:line="240" w:lineRule="auto"/>
        <w:jc w:val="both"/>
        <w:rPr>
          <w:rFonts w:ascii="Times New Roman" w:hAnsi="Times New Roman" w:cs="Times New Roman"/>
          <w:sz w:val="20"/>
          <w:szCs w:val="20"/>
        </w:rPr>
      </w:pPr>
    </w:p>
    <w:p w14:paraId="6966FEB8" w14:textId="77777777" w:rsidR="00033086" w:rsidRPr="00033086" w:rsidRDefault="00660C47" w:rsidP="00033086">
      <w:pPr>
        <w:rPr>
          <w:rFonts w:ascii="Times New Roman" w:hAnsi="Times New Roman" w:cs="Times New Roman"/>
          <w:sz w:val="24"/>
          <w:szCs w:val="24"/>
        </w:rPr>
      </w:pPr>
      <w:r>
        <w:rPr>
          <w:rFonts w:ascii="Times New Roman" w:hAnsi="Times New Roman" w:cs="Times New Roman"/>
          <w:sz w:val="24"/>
          <w:szCs w:val="24"/>
        </w:rPr>
        <w:tab/>
        <w:t>S</w:t>
      </w:r>
      <w:r w:rsidR="008107DE">
        <w:rPr>
          <w:rFonts w:ascii="Times New Roman" w:hAnsi="Times New Roman" w:cs="Times New Roman"/>
          <w:sz w:val="24"/>
          <w:szCs w:val="24"/>
        </w:rPr>
        <w:t>ome among the Lak</w:t>
      </w:r>
      <w:r w:rsidR="008F0776">
        <w:rPr>
          <w:rFonts w:ascii="Times New Roman" w:hAnsi="Times New Roman" w:cs="Times New Roman"/>
          <w:sz w:val="24"/>
          <w:szCs w:val="24"/>
        </w:rPr>
        <w:t>ota feel that renewable energies</w:t>
      </w:r>
      <w:r w:rsidR="008107DE">
        <w:rPr>
          <w:rFonts w:ascii="Times New Roman" w:hAnsi="Times New Roman" w:cs="Times New Roman"/>
          <w:sz w:val="24"/>
          <w:szCs w:val="24"/>
        </w:rPr>
        <w:t xml:space="preserve"> provide the tribe unique opportunities to both engage in environmental</w:t>
      </w:r>
      <w:r w:rsidR="00AA446F">
        <w:rPr>
          <w:rFonts w:ascii="Times New Roman" w:hAnsi="Times New Roman" w:cs="Times New Roman"/>
          <w:sz w:val="24"/>
          <w:szCs w:val="24"/>
        </w:rPr>
        <w:t>ly sound practices and provide economic opportunity</w:t>
      </w:r>
      <w:r w:rsidR="008107DE">
        <w:rPr>
          <w:rFonts w:ascii="Times New Roman" w:hAnsi="Times New Roman" w:cs="Times New Roman"/>
          <w:sz w:val="24"/>
          <w:szCs w:val="24"/>
        </w:rPr>
        <w:t xml:space="preserve">. </w:t>
      </w:r>
      <w:r w:rsidR="003063A9">
        <w:rPr>
          <w:rFonts w:ascii="Times New Roman" w:hAnsi="Times New Roman" w:cs="Times New Roman"/>
          <w:sz w:val="24"/>
          <w:szCs w:val="24"/>
        </w:rPr>
        <w:t xml:space="preserve">As </w:t>
      </w:r>
      <w:r w:rsidR="003063A9">
        <w:rPr>
          <w:rFonts w:ascii="Times New Roman" w:hAnsi="Times New Roman" w:cs="Times New Roman"/>
          <w:i/>
          <w:sz w:val="24"/>
          <w:szCs w:val="24"/>
        </w:rPr>
        <w:t xml:space="preserve">Lakota Times </w:t>
      </w:r>
      <w:r w:rsidR="003063A9">
        <w:rPr>
          <w:rFonts w:ascii="Times New Roman" w:hAnsi="Times New Roman" w:cs="Times New Roman"/>
          <w:sz w:val="24"/>
          <w:szCs w:val="24"/>
        </w:rPr>
        <w:t xml:space="preserve">editor Vi </w:t>
      </w:r>
      <w:proofErr w:type="spellStart"/>
      <w:r w:rsidR="003063A9">
        <w:rPr>
          <w:rFonts w:ascii="Times New Roman" w:hAnsi="Times New Roman" w:cs="Times New Roman"/>
          <w:sz w:val="24"/>
          <w:szCs w:val="24"/>
        </w:rPr>
        <w:t>Waln</w:t>
      </w:r>
      <w:proofErr w:type="spellEnd"/>
      <w:r w:rsidR="003063A9">
        <w:rPr>
          <w:rFonts w:ascii="Times New Roman" w:hAnsi="Times New Roman" w:cs="Times New Roman"/>
          <w:sz w:val="24"/>
          <w:szCs w:val="24"/>
        </w:rPr>
        <w:t xml:space="preserve"> writes when discussing the free solar training workshop offered by Red Cloud Renewable and Solar Energy International, “</w:t>
      </w:r>
      <w:r w:rsidR="003063A9" w:rsidRPr="003063A9">
        <w:rPr>
          <w:rFonts w:ascii="Times New Roman" w:hAnsi="Times New Roman" w:cs="Times New Roman"/>
          <w:sz w:val="24"/>
          <w:szCs w:val="24"/>
        </w:rPr>
        <w:t>Lots of possibilities are</w:t>
      </w:r>
      <w:r w:rsidR="003063A9">
        <w:rPr>
          <w:rFonts w:ascii="Times New Roman" w:hAnsi="Times New Roman" w:cs="Times New Roman"/>
          <w:sz w:val="24"/>
          <w:szCs w:val="24"/>
        </w:rPr>
        <w:t xml:space="preserve"> developing for Native Americans in renewable energy and sustainable </w:t>
      </w:r>
      <w:r w:rsidR="00AA446F">
        <w:rPr>
          <w:rFonts w:ascii="Times New Roman" w:hAnsi="Times New Roman" w:cs="Times New Roman"/>
          <w:sz w:val="24"/>
          <w:szCs w:val="24"/>
        </w:rPr>
        <w:t xml:space="preserve">building. </w:t>
      </w:r>
      <w:r w:rsidR="003063A9" w:rsidRPr="003063A9">
        <w:rPr>
          <w:rFonts w:ascii="Times New Roman" w:hAnsi="Times New Roman" w:cs="Times New Roman"/>
          <w:sz w:val="24"/>
          <w:szCs w:val="24"/>
        </w:rPr>
        <w:t>Interested per</w:t>
      </w:r>
      <w:r w:rsidR="003063A9">
        <w:rPr>
          <w:rFonts w:ascii="Times New Roman" w:hAnsi="Times New Roman" w:cs="Times New Roman"/>
          <w:sz w:val="24"/>
          <w:szCs w:val="24"/>
        </w:rPr>
        <w:t>sons are encouraged to do all they can to gain the skills you and your tribe need to move towards energy indepen</w:t>
      </w:r>
      <w:r w:rsidR="003063A9" w:rsidRPr="003063A9">
        <w:rPr>
          <w:rFonts w:ascii="Times New Roman" w:hAnsi="Times New Roman" w:cs="Times New Roman"/>
          <w:sz w:val="24"/>
          <w:szCs w:val="24"/>
        </w:rPr>
        <w:t>dence.</w:t>
      </w:r>
      <w:r w:rsidR="003063A9">
        <w:rPr>
          <w:rFonts w:ascii="Times New Roman" w:hAnsi="Times New Roman" w:cs="Times New Roman"/>
          <w:sz w:val="24"/>
          <w:szCs w:val="24"/>
        </w:rPr>
        <w:t>”</w:t>
      </w:r>
      <w:r w:rsidR="003063A9">
        <w:rPr>
          <w:rStyle w:val="FootnoteReference"/>
          <w:rFonts w:ascii="Times New Roman" w:hAnsi="Times New Roman" w:cs="Times New Roman"/>
          <w:sz w:val="24"/>
          <w:szCs w:val="24"/>
        </w:rPr>
        <w:footnoteReference w:id="28"/>
      </w:r>
      <w:r w:rsidR="00033086">
        <w:rPr>
          <w:rFonts w:ascii="Times New Roman" w:hAnsi="Times New Roman" w:cs="Times New Roman"/>
          <w:sz w:val="24"/>
          <w:szCs w:val="24"/>
        </w:rPr>
        <w:t xml:space="preserve"> Furthermore, as Oglala Sioux tribal member Lyle Jack said in his testimony before congress about the </w:t>
      </w:r>
      <w:proofErr w:type="spellStart"/>
      <w:r w:rsidR="00033086">
        <w:rPr>
          <w:rFonts w:ascii="Times New Roman" w:hAnsi="Times New Roman" w:cs="Times New Roman"/>
          <w:sz w:val="24"/>
          <w:szCs w:val="24"/>
        </w:rPr>
        <w:t>Oceti</w:t>
      </w:r>
      <w:proofErr w:type="spellEnd"/>
      <w:r w:rsidR="00033086">
        <w:rPr>
          <w:rFonts w:ascii="Times New Roman" w:hAnsi="Times New Roman" w:cs="Times New Roman"/>
          <w:sz w:val="24"/>
          <w:szCs w:val="24"/>
        </w:rPr>
        <w:t xml:space="preserve"> </w:t>
      </w:r>
      <w:r w:rsidR="00033086" w:rsidRPr="00033086">
        <w:rPr>
          <w:rFonts w:ascii="Times New Roman" w:hAnsi="Times New Roman" w:cs="Times New Roman"/>
          <w:sz w:val="24"/>
          <w:szCs w:val="24"/>
        </w:rPr>
        <w:t>Sakowin Power Authority</w:t>
      </w:r>
      <w:r w:rsidR="00033086">
        <w:rPr>
          <w:rFonts w:ascii="Times New Roman" w:hAnsi="Times New Roman" w:cs="Times New Roman"/>
          <w:sz w:val="24"/>
          <w:szCs w:val="24"/>
        </w:rPr>
        <w:t>’s</w:t>
      </w:r>
      <w:r w:rsidR="009977ED">
        <w:rPr>
          <w:rFonts w:ascii="Times New Roman" w:hAnsi="Times New Roman" w:cs="Times New Roman"/>
          <w:sz w:val="24"/>
          <w:szCs w:val="24"/>
        </w:rPr>
        <w:t xml:space="preserve"> (OSPA)</w:t>
      </w:r>
      <w:r w:rsidR="00AA446F">
        <w:rPr>
          <w:rFonts w:ascii="Times New Roman" w:hAnsi="Times New Roman" w:cs="Times New Roman"/>
          <w:sz w:val="24"/>
          <w:szCs w:val="24"/>
        </w:rPr>
        <w:t xml:space="preserve"> renewable energy project</w:t>
      </w:r>
      <w:r w:rsidR="00033086">
        <w:rPr>
          <w:rFonts w:ascii="Times New Roman" w:hAnsi="Times New Roman" w:cs="Times New Roman"/>
          <w:sz w:val="24"/>
          <w:szCs w:val="24"/>
        </w:rPr>
        <w:t xml:space="preserve">, </w:t>
      </w:r>
      <w:r w:rsidR="008F0776">
        <w:rPr>
          <w:rFonts w:ascii="Times New Roman" w:hAnsi="Times New Roman" w:cs="Times New Roman"/>
          <w:sz w:val="24"/>
          <w:szCs w:val="24"/>
        </w:rPr>
        <w:t>it</w:t>
      </w:r>
      <w:r w:rsidR="00033086">
        <w:rPr>
          <w:rFonts w:ascii="Times New Roman" w:hAnsi="Times New Roman" w:cs="Times New Roman"/>
          <w:sz w:val="24"/>
          <w:szCs w:val="24"/>
        </w:rPr>
        <w:t xml:space="preserve"> can provide the kind of economic diversification that is severely lacking in his isolated, and rural reservation:</w:t>
      </w:r>
    </w:p>
    <w:p w14:paraId="2F46B8C1" w14:textId="77777777" w:rsidR="00033086" w:rsidRDefault="00033086" w:rsidP="00565B9E">
      <w:pPr>
        <w:spacing w:line="240" w:lineRule="auto"/>
        <w:ind w:left="720"/>
        <w:jc w:val="both"/>
        <w:rPr>
          <w:rFonts w:ascii="Times New Roman" w:hAnsi="Times New Roman" w:cs="Times New Roman"/>
          <w:sz w:val="20"/>
          <w:szCs w:val="20"/>
        </w:rPr>
      </w:pPr>
      <w:r w:rsidRPr="00565B9E">
        <w:rPr>
          <w:rFonts w:ascii="Times New Roman" w:hAnsi="Times New Roman" w:cs="Times New Roman"/>
          <w:sz w:val="20"/>
          <w:szCs w:val="20"/>
        </w:rPr>
        <w:t>They asked me what</w:t>
      </w:r>
      <w:r w:rsidR="00565B9E">
        <w:rPr>
          <w:rFonts w:ascii="Times New Roman" w:hAnsi="Times New Roman" w:cs="Times New Roman"/>
          <w:sz w:val="20"/>
          <w:szCs w:val="20"/>
        </w:rPr>
        <w:t xml:space="preserve"> our goals were…In oral testimony I explained that </w:t>
      </w:r>
      <w:proofErr w:type="gramStart"/>
      <w:r w:rsidR="00565B9E">
        <w:rPr>
          <w:rFonts w:ascii="Times New Roman" w:hAnsi="Times New Roman" w:cs="Times New Roman"/>
          <w:sz w:val="20"/>
          <w:szCs w:val="20"/>
        </w:rPr>
        <w:t>it’s</w:t>
      </w:r>
      <w:proofErr w:type="gramEnd"/>
      <w:r w:rsidR="00565B9E">
        <w:rPr>
          <w:rFonts w:ascii="Times New Roman" w:hAnsi="Times New Roman" w:cs="Times New Roman"/>
          <w:sz w:val="20"/>
          <w:szCs w:val="20"/>
        </w:rPr>
        <w:t xml:space="preserve"> about economic development and also tak</w:t>
      </w:r>
      <w:r w:rsidRPr="00565B9E">
        <w:rPr>
          <w:rFonts w:ascii="Times New Roman" w:hAnsi="Times New Roman" w:cs="Times New Roman"/>
          <w:sz w:val="20"/>
          <w:szCs w:val="20"/>
        </w:rPr>
        <w:t>ing care of the climate.</w:t>
      </w:r>
      <w:r w:rsidR="00565B9E">
        <w:rPr>
          <w:rFonts w:ascii="Times New Roman" w:hAnsi="Times New Roman" w:cs="Times New Roman"/>
          <w:sz w:val="20"/>
          <w:szCs w:val="20"/>
        </w:rPr>
        <w:t xml:space="preserve"> And trying to diversify, since gaming </w:t>
      </w:r>
      <w:proofErr w:type="gramStart"/>
      <w:r w:rsidR="00565B9E">
        <w:rPr>
          <w:rFonts w:ascii="Times New Roman" w:hAnsi="Times New Roman" w:cs="Times New Roman"/>
          <w:sz w:val="20"/>
          <w:szCs w:val="20"/>
        </w:rPr>
        <w:t>doesn’t</w:t>
      </w:r>
      <w:proofErr w:type="gramEnd"/>
      <w:r w:rsidR="00565B9E">
        <w:rPr>
          <w:rFonts w:ascii="Times New Roman" w:hAnsi="Times New Roman" w:cs="Times New Roman"/>
          <w:sz w:val="20"/>
          <w:szCs w:val="20"/>
        </w:rPr>
        <w:t xml:space="preserve"> really work for us because </w:t>
      </w:r>
      <w:r w:rsidRPr="00565B9E">
        <w:rPr>
          <w:rFonts w:ascii="Times New Roman" w:hAnsi="Times New Roman" w:cs="Times New Roman"/>
          <w:sz w:val="20"/>
          <w:szCs w:val="20"/>
        </w:rPr>
        <w:t>we’re not loc</w:t>
      </w:r>
      <w:r w:rsidR="00565B9E">
        <w:rPr>
          <w:rFonts w:ascii="Times New Roman" w:hAnsi="Times New Roman" w:cs="Times New Roman"/>
          <w:sz w:val="20"/>
          <w:szCs w:val="20"/>
        </w:rPr>
        <w:t>ated near a huge metro area.</w:t>
      </w:r>
    </w:p>
    <w:p w14:paraId="472A8AC5" w14:textId="77777777" w:rsidR="00565B9E" w:rsidRDefault="00565B9E" w:rsidP="00565B9E">
      <w:pPr>
        <w:spacing w:line="240" w:lineRule="auto"/>
        <w:jc w:val="both"/>
        <w:rPr>
          <w:rFonts w:ascii="Times New Roman" w:hAnsi="Times New Roman" w:cs="Times New Roman"/>
          <w:sz w:val="20"/>
          <w:szCs w:val="20"/>
        </w:rPr>
      </w:pPr>
    </w:p>
    <w:p w14:paraId="461A8C6B" w14:textId="77777777" w:rsidR="00565B9E" w:rsidRDefault="00565B9E" w:rsidP="009977ED">
      <w:pPr>
        <w:rPr>
          <w:rFonts w:ascii="Times New Roman" w:hAnsi="Times New Roman" w:cs="Times New Roman"/>
          <w:sz w:val="24"/>
          <w:szCs w:val="24"/>
        </w:rPr>
      </w:pPr>
      <w:r>
        <w:rPr>
          <w:rFonts w:ascii="Times New Roman" w:hAnsi="Times New Roman" w:cs="Times New Roman"/>
          <w:sz w:val="24"/>
          <w:szCs w:val="24"/>
        </w:rPr>
        <w:lastRenderedPageBreak/>
        <w:t>Even so, Jack goes on to describe how the project needed a federal charter to protect it from tribal politics, and increased funding from the federal gover</w:t>
      </w:r>
      <w:r w:rsidR="009977ED">
        <w:rPr>
          <w:rFonts w:ascii="Times New Roman" w:hAnsi="Times New Roman" w:cs="Times New Roman"/>
          <w:sz w:val="24"/>
          <w:szCs w:val="24"/>
        </w:rPr>
        <w:t>nment to help with start-up costs to ensure the OSPA maintained majority ownership, which would otherwise go to their partner Apex Energy.</w:t>
      </w:r>
      <w:r w:rsidR="009977ED">
        <w:rPr>
          <w:rStyle w:val="FootnoteReference"/>
          <w:rFonts w:ascii="Times New Roman" w:hAnsi="Times New Roman" w:cs="Times New Roman"/>
          <w:sz w:val="24"/>
          <w:szCs w:val="24"/>
        </w:rPr>
        <w:footnoteReference w:id="29"/>
      </w:r>
      <w:r w:rsidR="008F0776">
        <w:rPr>
          <w:rFonts w:ascii="Times New Roman" w:hAnsi="Times New Roman" w:cs="Times New Roman"/>
          <w:sz w:val="24"/>
          <w:szCs w:val="24"/>
        </w:rPr>
        <w:t xml:space="preserve"> Thus, these</w:t>
      </w:r>
      <w:r w:rsidR="009977ED">
        <w:rPr>
          <w:rFonts w:ascii="Times New Roman" w:hAnsi="Times New Roman" w:cs="Times New Roman"/>
          <w:sz w:val="24"/>
          <w:szCs w:val="24"/>
        </w:rPr>
        <w:t xml:space="preserve"> find</w:t>
      </w:r>
      <w:r w:rsidR="008F0776">
        <w:rPr>
          <w:rFonts w:ascii="Times New Roman" w:hAnsi="Times New Roman" w:cs="Times New Roman"/>
          <w:sz w:val="24"/>
          <w:szCs w:val="24"/>
        </w:rPr>
        <w:t xml:space="preserve">ings </w:t>
      </w:r>
      <w:r w:rsidR="00AC0C51">
        <w:rPr>
          <w:rFonts w:ascii="Times New Roman" w:hAnsi="Times New Roman" w:cs="Times New Roman"/>
          <w:sz w:val="24"/>
          <w:szCs w:val="24"/>
        </w:rPr>
        <w:t>mirror</w:t>
      </w:r>
      <w:r w:rsidR="009977ED">
        <w:rPr>
          <w:rFonts w:ascii="Times New Roman" w:hAnsi="Times New Roman" w:cs="Times New Roman"/>
          <w:sz w:val="24"/>
          <w:szCs w:val="24"/>
        </w:rPr>
        <w:t xml:space="preserve"> </w:t>
      </w:r>
      <w:r w:rsidR="008F0776">
        <w:rPr>
          <w:rFonts w:ascii="Times New Roman" w:hAnsi="Times New Roman" w:cs="Times New Roman"/>
          <w:sz w:val="24"/>
          <w:szCs w:val="24"/>
        </w:rPr>
        <w:t xml:space="preserve">the large body of </w:t>
      </w:r>
      <w:r w:rsidR="009977ED">
        <w:rPr>
          <w:rFonts w:ascii="Times New Roman" w:hAnsi="Times New Roman" w:cs="Times New Roman"/>
          <w:sz w:val="24"/>
          <w:szCs w:val="24"/>
        </w:rPr>
        <w:t xml:space="preserve">previous research </w:t>
      </w:r>
      <w:r w:rsidR="008F0776">
        <w:rPr>
          <w:rFonts w:ascii="Times New Roman" w:hAnsi="Times New Roman" w:cs="Times New Roman"/>
          <w:sz w:val="24"/>
          <w:szCs w:val="24"/>
        </w:rPr>
        <w:t xml:space="preserve">that has detailed </w:t>
      </w:r>
      <w:r w:rsidR="009977ED">
        <w:rPr>
          <w:rFonts w:ascii="Times New Roman" w:hAnsi="Times New Roman" w:cs="Times New Roman"/>
          <w:sz w:val="24"/>
          <w:szCs w:val="24"/>
        </w:rPr>
        <w:t xml:space="preserve">the </w:t>
      </w:r>
      <w:r w:rsidR="009977ED" w:rsidRPr="009977ED">
        <w:rPr>
          <w:rFonts w:ascii="Times New Roman" w:hAnsi="Times New Roman" w:cs="Times New Roman"/>
          <w:sz w:val="24"/>
          <w:szCs w:val="24"/>
        </w:rPr>
        <w:t>delicate b</w:t>
      </w:r>
      <w:r w:rsidR="00D77F88">
        <w:rPr>
          <w:rFonts w:ascii="Times New Roman" w:hAnsi="Times New Roman" w:cs="Times New Roman"/>
          <w:sz w:val="24"/>
          <w:szCs w:val="24"/>
        </w:rPr>
        <w:t>a</w:t>
      </w:r>
      <w:r w:rsidR="00AC0C51">
        <w:rPr>
          <w:rFonts w:ascii="Times New Roman" w:hAnsi="Times New Roman" w:cs="Times New Roman"/>
          <w:sz w:val="24"/>
          <w:szCs w:val="24"/>
        </w:rPr>
        <w:t xml:space="preserve">lancing act between </w:t>
      </w:r>
      <w:r w:rsidR="009977ED" w:rsidRPr="009977ED">
        <w:rPr>
          <w:rFonts w:ascii="Times New Roman" w:hAnsi="Times New Roman" w:cs="Times New Roman"/>
          <w:sz w:val="24"/>
          <w:szCs w:val="24"/>
        </w:rPr>
        <w:t>concern for the environment</w:t>
      </w:r>
      <w:r w:rsidR="00AC0C51">
        <w:rPr>
          <w:rFonts w:ascii="Times New Roman" w:hAnsi="Times New Roman" w:cs="Times New Roman"/>
          <w:sz w:val="24"/>
          <w:szCs w:val="24"/>
        </w:rPr>
        <w:t>, goals for economic development, and maintaining tribal control of resources</w:t>
      </w:r>
      <w:r w:rsidR="009977ED">
        <w:rPr>
          <w:rFonts w:ascii="Times New Roman" w:hAnsi="Times New Roman" w:cs="Times New Roman"/>
          <w:sz w:val="24"/>
          <w:szCs w:val="24"/>
        </w:rPr>
        <w:t xml:space="preserve"> that many Native American tribes are forced to engage in when dealing with energy and resource extraction</w:t>
      </w:r>
      <w:r w:rsidR="008F0776">
        <w:rPr>
          <w:rFonts w:ascii="Times New Roman" w:hAnsi="Times New Roman" w:cs="Times New Roman"/>
          <w:sz w:val="24"/>
          <w:szCs w:val="24"/>
        </w:rPr>
        <w:t xml:space="preserve"> industries</w:t>
      </w:r>
      <w:r w:rsidR="009977ED">
        <w:rPr>
          <w:rFonts w:ascii="Times New Roman" w:hAnsi="Times New Roman" w:cs="Times New Roman"/>
          <w:sz w:val="24"/>
          <w:szCs w:val="24"/>
        </w:rPr>
        <w:t xml:space="preserve"> in general (</w:t>
      </w:r>
      <w:r w:rsidR="008F0776">
        <w:rPr>
          <w:rFonts w:ascii="Times New Roman" w:hAnsi="Times New Roman" w:cs="Times New Roman"/>
          <w:sz w:val="24"/>
          <w:szCs w:val="24"/>
        </w:rPr>
        <w:t xml:space="preserve">Smith and </w:t>
      </w:r>
      <w:proofErr w:type="spellStart"/>
      <w:r w:rsidR="008F0776">
        <w:rPr>
          <w:rFonts w:ascii="Times New Roman" w:hAnsi="Times New Roman" w:cs="Times New Roman"/>
          <w:sz w:val="24"/>
          <w:szCs w:val="24"/>
        </w:rPr>
        <w:t>Frehner</w:t>
      </w:r>
      <w:proofErr w:type="spellEnd"/>
      <w:r w:rsidR="008F0776">
        <w:rPr>
          <w:rFonts w:ascii="Times New Roman" w:hAnsi="Times New Roman" w:cs="Times New Roman"/>
          <w:sz w:val="24"/>
          <w:szCs w:val="24"/>
        </w:rPr>
        <w:t xml:space="preserve">, 2010; </w:t>
      </w:r>
      <w:r w:rsidR="008F0776" w:rsidRPr="008F0776">
        <w:rPr>
          <w:rFonts w:ascii="Times New Roman" w:hAnsi="Times New Roman" w:cs="Times New Roman"/>
          <w:sz w:val="24"/>
          <w:szCs w:val="24"/>
        </w:rPr>
        <w:t>Needham, 2010</w:t>
      </w:r>
      <w:r w:rsidR="008F0776">
        <w:rPr>
          <w:rFonts w:ascii="Times New Roman" w:hAnsi="Times New Roman" w:cs="Times New Roman"/>
          <w:sz w:val="24"/>
          <w:szCs w:val="24"/>
        </w:rPr>
        <w:t xml:space="preserve">; </w:t>
      </w:r>
      <w:r w:rsidR="008F0776" w:rsidRPr="008F0776">
        <w:rPr>
          <w:rFonts w:ascii="Times New Roman" w:hAnsi="Times New Roman" w:cs="Times New Roman"/>
          <w:sz w:val="24"/>
          <w:szCs w:val="24"/>
        </w:rPr>
        <w:t>Johnston, Dawson, and Madsen, 2010</w:t>
      </w:r>
      <w:r w:rsidR="008F0776">
        <w:rPr>
          <w:rFonts w:ascii="Times New Roman" w:hAnsi="Times New Roman" w:cs="Times New Roman"/>
          <w:sz w:val="24"/>
          <w:szCs w:val="24"/>
        </w:rPr>
        <w:t xml:space="preserve">; </w:t>
      </w:r>
      <w:r w:rsidR="008F0776" w:rsidRPr="008F0776">
        <w:rPr>
          <w:rFonts w:ascii="Times New Roman" w:hAnsi="Times New Roman" w:cs="Times New Roman"/>
          <w:sz w:val="24"/>
          <w:szCs w:val="24"/>
        </w:rPr>
        <w:t>Needham, 2010; Powell and Long, 2010</w:t>
      </w:r>
      <w:r w:rsidR="008F0776">
        <w:rPr>
          <w:rFonts w:ascii="Times New Roman" w:hAnsi="Times New Roman" w:cs="Times New Roman"/>
          <w:sz w:val="24"/>
          <w:szCs w:val="24"/>
        </w:rPr>
        <w:t xml:space="preserve">; </w:t>
      </w:r>
      <w:r w:rsidR="008F0776" w:rsidRPr="008F0776">
        <w:rPr>
          <w:rFonts w:ascii="Times New Roman" w:hAnsi="Times New Roman" w:cs="Times New Roman"/>
          <w:sz w:val="24"/>
          <w:szCs w:val="24"/>
        </w:rPr>
        <w:t>Allison, 2015</w:t>
      </w:r>
      <w:r w:rsidR="008F0776">
        <w:rPr>
          <w:rFonts w:ascii="Times New Roman" w:hAnsi="Times New Roman" w:cs="Times New Roman"/>
          <w:sz w:val="24"/>
          <w:szCs w:val="24"/>
        </w:rPr>
        <w:t>).</w:t>
      </w:r>
    </w:p>
    <w:p w14:paraId="0389D172" w14:textId="77777777" w:rsidR="00EF024F" w:rsidRDefault="00EF024F" w:rsidP="009977ED">
      <w:pPr>
        <w:rPr>
          <w:rFonts w:ascii="Times New Roman" w:hAnsi="Times New Roman" w:cs="Times New Roman"/>
          <w:sz w:val="24"/>
          <w:szCs w:val="24"/>
        </w:rPr>
      </w:pPr>
      <w:r>
        <w:rPr>
          <w:rFonts w:ascii="Times New Roman" w:hAnsi="Times New Roman" w:cs="Times New Roman"/>
          <w:sz w:val="24"/>
          <w:szCs w:val="24"/>
        </w:rPr>
        <w:tab/>
      </w:r>
      <w:r w:rsidR="00023F00">
        <w:rPr>
          <w:rFonts w:ascii="Times New Roman" w:hAnsi="Times New Roman" w:cs="Times New Roman"/>
          <w:sz w:val="24"/>
          <w:szCs w:val="24"/>
        </w:rPr>
        <w:t xml:space="preserve">These issues related to economic diversification also exist for the Comanche Nation. For example, in April 2018, it was reported in </w:t>
      </w:r>
      <w:r w:rsidR="00023F00">
        <w:rPr>
          <w:rFonts w:ascii="Times New Roman" w:hAnsi="Times New Roman" w:cs="Times New Roman"/>
          <w:i/>
          <w:sz w:val="24"/>
          <w:szCs w:val="24"/>
        </w:rPr>
        <w:t xml:space="preserve">The Comanche Nation News </w:t>
      </w:r>
      <w:r w:rsidR="00C06580">
        <w:rPr>
          <w:rFonts w:ascii="Times New Roman" w:hAnsi="Times New Roman" w:cs="Times New Roman"/>
          <w:sz w:val="24"/>
          <w:szCs w:val="24"/>
        </w:rPr>
        <w:t xml:space="preserve">that </w:t>
      </w:r>
      <w:r w:rsidR="00023F00" w:rsidRPr="00023F00">
        <w:rPr>
          <w:rFonts w:ascii="Times New Roman" w:hAnsi="Times New Roman" w:cs="Times New Roman"/>
          <w:sz w:val="24"/>
          <w:szCs w:val="24"/>
        </w:rPr>
        <w:t>gaming</w:t>
      </w:r>
      <w:r w:rsidR="00023F00">
        <w:rPr>
          <w:rFonts w:ascii="Times New Roman" w:hAnsi="Times New Roman" w:cs="Times New Roman"/>
          <w:sz w:val="24"/>
          <w:szCs w:val="24"/>
        </w:rPr>
        <w:t xml:space="preserve"> alone contributed</w:t>
      </w:r>
      <w:r w:rsidR="00023F00" w:rsidRPr="00023F00">
        <w:rPr>
          <w:rFonts w:ascii="Times New Roman" w:hAnsi="Times New Roman" w:cs="Times New Roman"/>
          <w:sz w:val="24"/>
          <w:szCs w:val="24"/>
        </w:rPr>
        <w:t xml:space="preserve"> a little over $59 million to the tribe’s annual budget $63.1 million</w:t>
      </w:r>
      <w:r w:rsidR="00023F00">
        <w:rPr>
          <w:rFonts w:ascii="Times New Roman" w:hAnsi="Times New Roman" w:cs="Times New Roman"/>
          <w:sz w:val="24"/>
          <w:szCs w:val="24"/>
        </w:rPr>
        <w:t xml:space="preserve"> for the fiscal year</w:t>
      </w:r>
      <w:r w:rsidR="00C06580">
        <w:rPr>
          <w:rFonts w:ascii="Times New Roman" w:hAnsi="Times New Roman" w:cs="Times New Roman"/>
          <w:sz w:val="24"/>
          <w:szCs w:val="24"/>
        </w:rPr>
        <w:t xml:space="preserve"> of</w:t>
      </w:r>
      <w:r w:rsidR="00023F00">
        <w:rPr>
          <w:rFonts w:ascii="Times New Roman" w:hAnsi="Times New Roman" w:cs="Times New Roman"/>
          <w:sz w:val="24"/>
          <w:szCs w:val="24"/>
        </w:rPr>
        <w:t xml:space="preserve"> 2018-2019.</w:t>
      </w:r>
      <w:r w:rsidR="00023F00">
        <w:rPr>
          <w:rStyle w:val="FootnoteReference"/>
          <w:rFonts w:ascii="Times New Roman" w:hAnsi="Times New Roman" w:cs="Times New Roman"/>
          <w:sz w:val="24"/>
          <w:szCs w:val="24"/>
        </w:rPr>
        <w:footnoteReference w:id="30"/>
      </w:r>
      <w:r w:rsidR="00B537F7">
        <w:rPr>
          <w:rFonts w:ascii="Times New Roman" w:hAnsi="Times New Roman" w:cs="Times New Roman"/>
          <w:sz w:val="24"/>
          <w:szCs w:val="24"/>
        </w:rPr>
        <w:t xml:space="preserve"> Still</w:t>
      </w:r>
      <w:r w:rsidR="00AB20D4">
        <w:rPr>
          <w:rFonts w:ascii="Times New Roman" w:hAnsi="Times New Roman" w:cs="Times New Roman"/>
          <w:sz w:val="24"/>
          <w:szCs w:val="24"/>
        </w:rPr>
        <w:t xml:space="preserve">, </w:t>
      </w:r>
      <w:r w:rsidR="003F76D2">
        <w:rPr>
          <w:rFonts w:ascii="Times New Roman" w:hAnsi="Times New Roman" w:cs="Times New Roman"/>
          <w:sz w:val="24"/>
          <w:szCs w:val="24"/>
        </w:rPr>
        <w:t xml:space="preserve">this </w:t>
      </w:r>
      <w:r w:rsidR="00FD62AF">
        <w:rPr>
          <w:rFonts w:ascii="Times New Roman" w:hAnsi="Times New Roman" w:cs="Times New Roman"/>
          <w:sz w:val="24"/>
          <w:szCs w:val="24"/>
        </w:rPr>
        <w:t xml:space="preserve">reliance on gaming </w:t>
      </w:r>
      <w:r w:rsidR="003F76D2">
        <w:rPr>
          <w:rFonts w:ascii="Times New Roman" w:hAnsi="Times New Roman" w:cs="Times New Roman"/>
          <w:sz w:val="24"/>
          <w:szCs w:val="24"/>
        </w:rPr>
        <w:t>doesn’t mean those in the Comanche Nation are not, to some extent, branched out into other types of businesses</w:t>
      </w:r>
      <w:r w:rsidR="00AB20D4">
        <w:rPr>
          <w:rFonts w:ascii="Times New Roman" w:hAnsi="Times New Roman" w:cs="Times New Roman"/>
          <w:sz w:val="24"/>
          <w:szCs w:val="24"/>
        </w:rPr>
        <w:t xml:space="preserve"> as well</w:t>
      </w:r>
      <w:r w:rsidR="003F76D2">
        <w:rPr>
          <w:rFonts w:ascii="Times New Roman" w:hAnsi="Times New Roman" w:cs="Times New Roman"/>
          <w:sz w:val="24"/>
          <w:szCs w:val="24"/>
        </w:rPr>
        <w:t>. It is noted in a couple of places that the tribe is also involved in tobacco sales throu</w:t>
      </w:r>
      <w:r w:rsidR="00825D03">
        <w:rPr>
          <w:rFonts w:ascii="Times New Roman" w:hAnsi="Times New Roman" w:cs="Times New Roman"/>
          <w:sz w:val="24"/>
          <w:szCs w:val="24"/>
        </w:rPr>
        <w:t xml:space="preserve">gh </w:t>
      </w:r>
      <w:proofErr w:type="gramStart"/>
      <w:r w:rsidR="00825D03">
        <w:rPr>
          <w:rFonts w:ascii="Times New Roman" w:hAnsi="Times New Roman" w:cs="Times New Roman"/>
          <w:sz w:val="24"/>
          <w:szCs w:val="24"/>
        </w:rPr>
        <w:t>a number of</w:t>
      </w:r>
      <w:proofErr w:type="gramEnd"/>
      <w:r w:rsidR="00825D03">
        <w:rPr>
          <w:rFonts w:ascii="Times New Roman" w:hAnsi="Times New Roman" w:cs="Times New Roman"/>
          <w:sz w:val="24"/>
          <w:szCs w:val="24"/>
        </w:rPr>
        <w:t xml:space="preserve"> smoke shops. A</w:t>
      </w:r>
      <w:r w:rsidR="003F76D2">
        <w:rPr>
          <w:rFonts w:ascii="Times New Roman" w:hAnsi="Times New Roman" w:cs="Times New Roman"/>
          <w:sz w:val="24"/>
          <w:szCs w:val="24"/>
        </w:rPr>
        <w:t>ds for small businesses</w:t>
      </w:r>
      <w:r w:rsidR="00825D03">
        <w:rPr>
          <w:rFonts w:ascii="Times New Roman" w:hAnsi="Times New Roman" w:cs="Times New Roman"/>
          <w:sz w:val="24"/>
          <w:szCs w:val="24"/>
        </w:rPr>
        <w:t>, such as Comanche Auto Repair &amp; Service and W &amp; R Mechanical, proudly displaying</w:t>
      </w:r>
      <w:r w:rsidR="003F76D2">
        <w:rPr>
          <w:rFonts w:ascii="Times New Roman" w:hAnsi="Times New Roman" w:cs="Times New Roman"/>
          <w:sz w:val="24"/>
          <w:szCs w:val="24"/>
        </w:rPr>
        <w:t xml:space="preserve"> “Native American or Indian owned and operated</w:t>
      </w:r>
      <w:r w:rsidR="00825D03">
        <w:rPr>
          <w:rFonts w:ascii="Times New Roman" w:hAnsi="Times New Roman" w:cs="Times New Roman"/>
          <w:sz w:val="24"/>
          <w:szCs w:val="24"/>
        </w:rPr>
        <w:t>” can</w:t>
      </w:r>
      <w:r w:rsidR="009B44BA">
        <w:rPr>
          <w:rFonts w:ascii="Times New Roman" w:hAnsi="Times New Roman" w:cs="Times New Roman"/>
          <w:sz w:val="24"/>
          <w:szCs w:val="24"/>
        </w:rPr>
        <w:t xml:space="preserve"> also</w:t>
      </w:r>
      <w:r w:rsidR="00825D03">
        <w:rPr>
          <w:rFonts w:ascii="Times New Roman" w:hAnsi="Times New Roman" w:cs="Times New Roman"/>
          <w:sz w:val="24"/>
          <w:szCs w:val="24"/>
        </w:rPr>
        <w:t xml:space="preserve"> be seen throughout any given edition of </w:t>
      </w:r>
      <w:r w:rsidR="00825D03">
        <w:rPr>
          <w:rFonts w:ascii="Times New Roman" w:hAnsi="Times New Roman" w:cs="Times New Roman"/>
          <w:i/>
          <w:sz w:val="24"/>
          <w:szCs w:val="24"/>
        </w:rPr>
        <w:t>The Comanche Nation Times</w:t>
      </w:r>
      <w:r w:rsidR="00825D03">
        <w:rPr>
          <w:rFonts w:ascii="Times New Roman" w:hAnsi="Times New Roman" w:cs="Times New Roman"/>
          <w:sz w:val="24"/>
          <w:szCs w:val="24"/>
        </w:rPr>
        <w:t>. Furthermore,</w:t>
      </w:r>
      <w:r w:rsidR="005B0F1F">
        <w:rPr>
          <w:rFonts w:ascii="Times New Roman" w:hAnsi="Times New Roman" w:cs="Times New Roman"/>
          <w:sz w:val="24"/>
          <w:szCs w:val="24"/>
        </w:rPr>
        <w:t xml:space="preserve"> much like the Lakota Sioux, there’</w:t>
      </w:r>
      <w:r w:rsidR="002C5C84">
        <w:rPr>
          <w:rFonts w:ascii="Times New Roman" w:hAnsi="Times New Roman" w:cs="Times New Roman"/>
          <w:sz w:val="24"/>
          <w:szCs w:val="24"/>
        </w:rPr>
        <w:t xml:space="preserve">s a general sense that both Comanche leaders and average tribal members would like to see the expansion of economic opportunities, as illustrated by tribal attorney Robert </w:t>
      </w:r>
      <w:proofErr w:type="spellStart"/>
      <w:r w:rsidR="002C5C84">
        <w:rPr>
          <w:rFonts w:ascii="Times New Roman" w:hAnsi="Times New Roman" w:cs="Times New Roman"/>
          <w:sz w:val="24"/>
          <w:szCs w:val="24"/>
        </w:rPr>
        <w:t>Rossette</w:t>
      </w:r>
      <w:proofErr w:type="spellEnd"/>
      <w:r w:rsidR="002C5C84">
        <w:rPr>
          <w:rFonts w:ascii="Times New Roman" w:hAnsi="Times New Roman" w:cs="Times New Roman"/>
          <w:sz w:val="24"/>
          <w:szCs w:val="24"/>
        </w:rPr>
        <w:t xml:space="preserve"> during the Annual Meeting of the General Council in April 2019:</w:t>
      </w:r>
    </w:p>
    <w:p w14:paraId="5934BD75" w14:textId="77777777" w:rsidR="002C5C84" w:rsidRDefault="002C5C84" w:rsidP="00B537F7">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lastRenderedPageBreak/>
        <w:t>I know you are very eager to build your economy. We work closely with the Business Committee, and take a lot of directive from the Business Committee, but at the end of the day, we work for this tribal council, we work for the people, and you have voted as to be here.</w:t>
      </w:r>
      <w:r w:rsidR="00B537F7">
        <w:rPr>
          <w:rStyle w:val="FootnoteReference"/>
          <w:rFonts w:ascii="Times New Roman" w:hAnsi="Times New Roman" w:cs="Times New Roman"/>
          <w:sz w:val="20"/>
          <w:szCs w:val="20"/>
        </w:rPr>
        <w:footnoteReference w:id="31"/>
      </w:r>
    </w:p>
    <w:p w14:paraId="57551070" w14:textId="77777777" w:rsidR="00B537F7" w:rsidRDefault="00B537F7" w:rsidP="00B537F7">
      <w:pPr>
        <w:spacing w:line="240" w:lineRule="auto"/>
        <w:jc w:val="both"/>
        <w:rPr>
          <w:rFonts w:ascii="Times New Roman" w:hAnsi="Times New Roman" w:cs="Times New Roman"/>
          <w:sz w:val="20"/>
          <w:szCs w:val="20"/>
        </w:rPr>
      </w:pPr>
    </w:p>
    <w:p w14:paraId="756477D8" w14:textId="77777777" w:rsidR="00FD62AF" w:rsidRDefault="00B537F7" w:rsidP="00B537F7">
      <w:pPr>
        <w:rPr>
          <w:rFonts w:ascii="Times New Roman" w:hAnsi="Times New Roman" w:cs="Times New Roman"/>
          <w:sz w:val="24"/>
          <w:szCs w:val="24"/>
        </w:rPr>
      </w:pPr>
      <w:r>
        <w:rPr>
          <w:rFonts w:ascii="Times New Roman" w:hAnsi="Times New Roman" w:cs="Times New Roman"/>
          <w:sz w:val="24"/>
          <w:szCs w:val="24"/>
        </w:rPr>
        <w:tab/>
        <w:t xml:space="preserve">However, </w:t>
      </w:r>
      <w:proofErr w:type="gramStart"/>
      <w:r>
        <w:rPr>
          <w:rFonts w:ascii="Times New Roman" w:hAnsi="Times New Roman" w:cs="Times New Roman"/>
          <w:sz w:val="24"/>
          <w:szCs w:val="24"/>
        </w:rPr>
        <w:t>it is clear that building</w:t>
      </w:r>
      <w:proofErr w:type="gramEnd"/>
      <w:r>
        <w:rPr>
          <w:rFonts w:ascii="Times New Roman" w:hAnsi="Times New Roman" w:cs="Times New Roman"/>
          <w:sz w:val="24"/>
          <w:szCs w:val="24"/>
        </w:rPr>
        <w:t xml:space="preserve"> such an economic base for the Comanche Nation has proven quite difficult. In May 2017, </w:t>
      </w:r>
      <w:r>
        <w:rPr>
          <w:rFonts w:ascii="Times New Roman" w:hAnsi="Times New Roman" w:cs="Times New Roman"/>
          <w:i/>
          <w:sz w:val="24"/>
          <w:szCs w:val="24"/>
        </w:rPr>
        <w:t xml:space="preserve">The Comanche Nation News </w:t>
      </w:r>
      <w:r>
        <w:rPr>
          <w:rFonts w:ascii="Times New Roman" w:hAnsi="Times New Roman" w:cs="Times New Roman"/>
          <w:sz w:val="24"/>
          <w:szCs w:val="24"/>
        </w:rPr>
        <w:t>reported that, since 2012, the tribe had</w:t>
      </w:r>
      <w:r w:rsidRPr="00B537F7">
        <w:rPr>
          <w:rFonts w:ascii="Times New Roman" w:hAnsi="Times New Roman" w:cs="Times New Roman"/>
          <w:sz w:val="24"/>
          <w:szCs w:val="24"/>
        </w:rPr>
        <w:t xml:space="preserve"> overspent its budget four of the six years, the highest being an over expenditure of nearly $14 million dollars in 2014. In that time, the tribe</w:t>
      </w:r>
      <w:r>
        <w:rPr>
          <w:rFonts w:ascii="Times New Roman" w:hAnsi="Times New Roman" w:cs="Times New Roman"/>
          <w:sz w:val="24"/>
          <w:szCs w:val="24"/>
        </w:rPr>
        <w:t>’</w:t>
      </w:r>
      <w:r w:rsidRPr="00B537F7">
        <w:rPr>
          <w:rFonts w:ascii="Times New Roman" w:hAnsi="Times New Roman" w:cs="Times New Roman"/>
          <w:sz w:val="24"/>
          <w:szCs w:val="24"/>
        </w:rPr>
        <w:t>s budget hovered around $40-$50</w:t>
      </w:r>
      <w:r>
        <w:rPr>
          <w:rFonts w:ascii="Times New Roman" w:hAnsi="Times New Roman" w:cs="Times New Roman"/>
          <w:sz w:val="24"/>
          <w:szCs w:val="24"/>
        </w:rPr>
        <w:t xml:space="preserve"> million. While the tribe had</w:t>
      </w:r>
      <w:r w:rsidRPr="00B537F7">
        <w:rPr>
          <w:rFonts w:ascii="Times New Roman" w:hAnsi="Times New Roman" w:cs="Times New Roman"/>
          <w:sz w:val="24"/>
          <w:szCs w:val="24"/>
        </w:rPr>
        <w:t xml:space="preserve"> been under b</w:t>
      </w:r>
      <w:r>
        <w:rPr>
          <w:rFonts w:ascii="Times New Roman" w:hAnsi="Times New Roman" w:cs="Times New Roman"/>
          <w:sz w:val="24"/>
          <w:szCs w:val="24"/>
        </w:rPr>
        <w:t>udget the last two years, it was only left with</w:t>
      </w:r>
      <w:r w:rsidRPr="00B537F7">
        <w:rPr>
          <w:rFonts w:ascii="Times New Roman" w:hAnsi="Times New Roman" w:cs="Times New Roman"/>
          <w:sz w:val="24"/>
          <w:szCs w:val="24"/>
        </w:rPr>
        <w:t xml:space="preserve"> about $3 million left over each year.</w:t>
      </w:r>
      <w:r>
        <w:rPr>
          <w:rStyle w:val="FootnoteReference"/>
          <w:rFonts w:ascii="Times New Roman" w:hAnsi="Times New Roman" w:cs="Times New Roman"/>
          <w:sz w:val="24"/>
          <w:szCs w:val="24"/>
        </w:rPr>
        <w:footnoteReference w:id="32"/>
      </w:r>
      <w:r w:rsidR="00AD04C8">
        <w:rPr>
          <w:rFonts w:ascii="Times New Roman" w:hAnsi="Times New Roman" w:cs="Times New Roman"/>
          <w:sz w:val="24"/>
          <w:szCs w:val="24"/>
        </w:rPr>
        <w:t xml:space="preserve"> Considering that the proposed budget for </w:t>
      </w:r>
      <w:r w:rsidR="00C06580">
        <w:rPr>
          <w:rFonts w:ascii="Times New Roman" w:hAnsi="Times New Roman" w:cs="Times New Roman"/>
          <w:sz w:val="24"/>
          <w:szCs w:val="24"/>
        </w:rPr>
        <w:t xml:space="preserve">the </w:t>
      </w:r>
      <w:r w:rsidR="00AD04C8">
        <w:rPr>
          <w:rFonts w:ascii="Times New Roman" w:hAnsi="Times New Roman" w:cs="Times New Roman"/>
          <w:sz w:val="24"/>
          <w:szCs w:val="24"/>
        </w:rPr>
        <w:t>fiscal year of 2020 was only a little over $62.8 million,</w:t>
      </w:r>
      <w:r w:rsidR="00FD62AF">
        <w:rPr>
          <w:rStyle w:val="FootnoteReference"/>
          <w:rFonts w:ascii="Times New Roman" w:hAnsi="Times New Roman" w:cs="Times New Roman"/>
          <w:sz w:val="24"/>
          <w:szCs w:val="24"/>
        </w:rPr>
        <w:footnoteReference w:id="33"/>
      </w:r>
      <w:r w:rsidR="00AD04C8">
        <w:rPr>
          <w:rFonts w:ascii="Times New Roman" w:hAnsi="Times New Roman" w:cs="Times New Roman"/>
          <w:sz w:val="24"/>
          <w:szCs w:val="24"/>
        </w:rPr>
        <w:t xml:space="preserve"> it loo</w:t>
      </w:r>
      <w:r w:rsidR="00FD62AF">
        <w:rPr>
          <w:rFonts w:ascii="Times New Roman" w:hAnsi="Times New Roman" w:cs="Times New Roman"/>
          <w:sz w:val="24"/>
          <w:szCs w:val="24"/>
        </w:rPr>
        <w:t xml:space="preserve">ks as though the Comanche </w:t>
      </w:r>
      <w:r w:rsidR="00C06580">
        <w:rPr>
          <w:rFonts w:ascii="Times New Roman" w:hAnsi="Times New Roman" w:cs="Times New Roman"/>
          <w:sz w:val="24"/>
          <w:szCs w:val="24"/>
        </w:rPr>
        <w:t>Nation’s</w:t>
      </w:r>
      <w:r w:rsidR="00FD62AF">
        <w:rPr>
          <w:rFonts w:ascii="Times New Roman" w:hAnsi="Times New Roman" w:cs="Times New Roman"/>
          <w:sz w:val="24"/>
          <w:szCs w:val="24"/>
        </w:rPr>
        <w:t xml:space="preserve"> focus</w:t>
      </w:r>
      <w:r w:rsidR="00AD04C8">
        <w:rPr>
          <w:rFonts w:ascii="Times New Roman" w:hAnsi="Times New Roman" w:cs="Times New Roman"/>
          <w:sz w:val="24"/>
          <w:szCs w:val="24"/>
        </w:rPr>
        <w:t xml:space="preserve"> will largely remain</w:t>
      </w:r>
      <w:r w:rsidR="00AD04C8" w:rsidRPr="00AD04C8">
        <w:rPr>
          <w:rFonts w:ascii="Times New Roman" w:hAnsi="Times New Roman" w:cs="Times New Roman"/>
          <w:sz w:val="24"/>
          <w:szCs w:val="24"/>
        </w:rPr>
        <w:t xml:space="preserve"> on balancing the budget in years to come until </w:t>
      </w:r>
      <w:r w:rsidR="00AD04C8">
        <w:rPr>
          <w:rFonts w:ascii="Times New Roman" w:hAnsi="Times New Roman" w:cs="Times New Roman"/>
          <w:sz w:val="24"/>
          <w:szCs w:val="24"/>
        </w:rPr>
        <w:t xml:space="preserve">more </w:t>
      </w:r>
      <w:r w:rsidR="00AD04C8" w:rsidRPr="00AD04C8">
        <w:rPr>
          <w:rFonts w:ascii="Times New Roman" w:hAnsi="Times New Roman" w:cs="Times New Roman"/>
          <w:sz w:val="24"/>
          <w:szCs w:val="24"/>
        </w:rPr>
        <w:t>consistent profit can be established</w:t>
      </w:r>
      <w:r w:rsidR="00FD62AF">
        <w:rPr>
          <w:rFonts w:ascii="Times New Roman" w:hAnsi="Times New Roman" w:cs="Times New Roman"/>
          <w:sz w:val="24"/>
          <w:szCs w:val="24"/>
        </w:rPr>
        <w:t xml:space="preserve">. Coupled these budgetary issues, legal issues with both those inside and outside of the tribe seem to be derailing many of tribe’s economic development efforts, as tribal attorney Robert </w:t>
      </w:r>
      <w:proofErr w:type="spellStart"/>
      <w:r w:rsidR="00FD62AF">
        <w:rPr>
          <w:rFonts w:ascii="Times New Roman" w:hAnsi="Times New Roman" w:cs="Times New Roman"/>
          <w:sz w:val="24"/>
          <w:szCs w:val="24"/>
        </w:rPr>
        <w:t>Rossette</w:t>
      </w:r>
      <w:proofErr w:type="spellEnd"/>
      <w:r w:rsidR="00FD62AF">
        <w:rPr>
          <w:rFonts w:ascii="Times New Roman" w:hAnsi="Times New Roman" w:cs="Times New Roman"/>
          <w:sz w:val="24"/>
          <w:szCs w:val="24"/>
        </w:rPr>
        <w:t xml:space="preserve"> acknowledged during the annual meeting in April 2019:</w:t>
      </w:r>
    </w:p>
    <w:p w14:paraId="2A568D89" w14:textId="77777777" w:rsidR="00270C16" w:rsidRDefault="00FD62AF" w:rsidP="00270C16">
      <w:pPr>
        <w:spacing w:line="240" w:lineRule="auto"/>
        <w:ind w:left="720"/>
        <w:jc w:val="both"/>
        <w:rPr>
          <w:rFonts w:ascii="Times New Roman" w:hAnsi="Times New Roman" w:cs="Times New Roman"/>
          <w:sz w:val="20"/>
          <w:szCs w:val="20"/>
        </w:rPr>
      </w:pPr>
      <w:r>
        <w:rPr>
          <w:rFonts w:ascii="Times New Roman" w:hAnsi="Times New Roman" w:cs="Times New Roman"/>
          <w:sz w:val="20"/>
          <w:szCs w:val="20"/>
        </w:rPr>
        <w:t xml:space="preserve">I am hoping we can change the culture of tribal members, third parties, and outsiders, not wanting to bring suits </w:t>
      </w:r>
      <w:r w:rsidR="00270C16">
        <w:rPr>
          <w:rFonts w:ascii="Times New Roman" w:hAnsi="Times New Roman" w:cs="Times New Roman"/>
          <w:sz w:val="20"/>
          <w:szCs w:val="20"/>
        </w:rPr>
        <w:t>against the Nation because they are going to see it is going to be a real uphill battle to get a judgement…We are eager to get through that phase of cleaning up the various court cases and litigation that you have so we can work on productive things, constructive things. I know you are very eager to build your economy.</w:t>
      </w:r>
      <w:r w:rsidR="00270C16">
        <w:rPr>
          <w:rStyle w:val="FootnoteReference"/>
          <w:rFonts w:ascii="Times New Roman" w:hAnsi="Times New Roman" w:cs="Times New Roman"/>
          <w:sz w:val="20"/>
          <w:szCs w:val="20"/>
        </w:rPr>
        <w:footnoteReference w:id="34"/>
      </w:r>
    </w:p>
    <w:p w14:paraId="5580822E" w14:textId="77777777" w:rsidR="00270C16" w:rsidRDefault="00270C16" w:rsidP="00270C16">
      <w:pPr>
        <w:spacing w:line="240" w:lineRule="auto"/>
        <w:jc w:val="both"/>
        <w:rPr>
          <w:rFonts w:ascii="Times New Roman" w:hAnsi="Times New Roman" w:cs="Times New Roman"/>
          <w:sz w:val="20"/>
          <w:szCs w:val="20"/>
        </w:rPr>
      </w:pPr>
    </w:p>
    <w:p w14:paraId="3E0F0E81" w14:textId="77777777" w:rsidR="00270C16" w:rsidRDefault="00270C16" w:rsidP="00270C16">
      <w:pPr>
        <w:rPr>
          <w:rFonts w:ascii="Times New Roman" w:hAnsi="Times New Roman" w:cs="Times New Roman"/>
          <w:sz w:val="24"/>
          <w:szCs w:val="24"/>
        </w:rPr>
      </w:pPr>
      <w:r>
        <w:rPr>
          <w:rFonts w:ascii="Times New Roman" w:hAnsi="Times New Roman" w:cs="Times New Roman"/>
          <w:sz w:val="24"/>
          <w:szCs w:val="24"/>
        </w:rPr>
        <w:t xml:space="preserve">There is evidence that some of these lawsuits involve economic matters with other tribes. In April 2018, it was reported that the Comanche Nation was suing </w:t>
      </w:r>
      <w:r w:rsidRPr="00270C16">
        <w:rPr>
          <w:rFonts w:ascii="Times New Roman" w:hAnsi="Times New Roman" w:cs="Times New Roman"/>
          <w:sz w:val="24"/>
          <w:szCs w:val="24"/>
        </w:rPr>
        <w:t xml:space="preserve">the Chickasaw </w:t>
      </w:r>
      <w:r>
        <w:rPr>
          <w:rFonts w:ascii="Times New Roman" w:hAnsi="Times New Roman" w:cs="Times New Roman"/>
          <w:sz w:val="24"/>
          <w:szCs w:val="24"/>
        </w:rPr>
        <w:t xml:space="preserve">Nation over their </w:t>
      </w:r>
      <w:r w:rsidRPr="00270C16">
        <w:rPr>
          <w:rFonts w:ascii="Times New Roman" w:hAnsi="Times New Roman" w:cs="Times New Roman"/>
          <w:sz w:val="24"/>
          <w:szCs w:val="24"/>
        </w:rPr>
        <w:t>construction of a casino near the main Coma</w:t>
      </w:r>
      <w:r>
        <w:rPr>
          <w:rFonts w:ascii="Times New Roman" w:hAnsi="Times New Roman" w:cs="Times New Roman"/>
          <w:sz w:val="24"/>
          <w:szCs w:val="24"/>
        </w:rPr>
        <w:t xml:space="preserve">nche Casino in </w:t>
      </w:r>
      <w:proofErr w:type="spellStart"/>
      <w:r>
        <w:rPr>
          <w:rFonts w:ascii="Times New Roman" w:hAnsi="Times New Roman" w:cs="Times New Roman"/>
          <w:sz w:val="24"/>
          <w:szCs w:val="24"/>
        </w:rPr>
        <w:t>Terral</w:t>
      </w:r>
      <w:proofErr w:type="spellEnd"/>
      <w:r>
        <w:rPr>
          <w:rFonts w:ascii="Times New Roman" w:hAnsi="Times New Roman" w:cs="Times New Roman"/>
          <w:sz w:val="24"/>
          <w:szCs w:val="24"/>
        </w:rPr>
        <w:t>, Oklahoma.</w:t>
      </w:r>
      <w:r w:rsidRPr="00270C16">
        <w:rPr>
          <w:rFonts w:ascii="Times New Roman" w:hAnsi="Times New Roman" w:cs="Times New Roman"/>
          <w:sz w:val="24"/>
          <w:szCs w:val="24"/>
        </w:rPr>
        <w:t xml:space="preserve"> </w:t>
      </w:r>
      <w:r w:rsidR="00256048">
        <w:rPr>
          <w:rFonts w:ascii="Times New Roman" w:hAnsi="Times New Roman" w:cs="Times New Roman"/>
          <w:sz w:val="24"/>
          <w:szCs w:val="24"/>
        </w:rPr>
        <w:t>The suit claimed that</w:t>
      </w:r>
      <w:r w:rsidR="00C06580">
        <w:rPr>
          <w:rFonts w:ascii="Times New Roman" w:hAnsi="Times New Roman" w:cs="Times New Roman"/>
          <w:sz w:val="24"/>
          <w:szCs w:val="24"/>
        </w:rPr>
        <w:t xml:space="preserve"> the Bureau of Indian A</w:t>
      </w:r>
      <w:r w:rsidRPr="00270C16">
        <w:rPr>
          <w:rFonts w:ascii="Times New Roman" w:hAnsi="Times New Roman" w:cs="Times New Roman"/>
          <w:sz w:val="24"/>
          <w:szCs w:val="24"/>
        </w:rPr>
        <w:t>ffair</w:t>
      </w:r>
      <w:r w:rsidR="00C06580">
        <w:rPr>
          <w:rFonts w:ascii="Times New Roman" w:hAnsi="Times New Roman" w:cs="Times New Roman"/>
          <w:sz w:val="24"/>
          <w:szCs w:val="24"/>
        </w:rPr>
        <w:t>s</w:t>
      </w:r>
      <w:r w:rsidRPr="00270C16">
        <w:rPr>
          <w:rFonts w:ascii="Times New Roman" w:hAnsi="Times New Roman" w:cs="Times New Roman"/>
          <w:sz w:val="24"/>
          <w:szCs w:val="24"/>
        </w:rPr>
        <w:t xml:space="preserve"> gives preferential treatment to wealthier tribes like the </w:t>
      </w:r>
      <w:r w:rsidRPr="00270C16">
        <w:rPr>
          <w:rFonts w:ascii="Times New Roman" w:hAnsi="Times New Roman" w:cs="Times New Roman"/>
          <w:sz w:val="24"/>
          <w:szCs w:val="24"/>
        </w:rPr>
        <w:lastRenderedPageBreak/>
        <w:t>Chickasaw Nation in the awarding of trust lands, which has given the Chickasaw</w:t>
      </w:r>
      <w:r w:rsidR="00C06580">
        <w:rPr>
          <w:rFonts w:ascii="Times New Roman" w:hAnsi="Times New Roman" w:cs="Times New Roman"/>
          <w:sz w:val="24"/>
          <w:szCs w:val="24"/>
        </w:rPr>
        <w:t>s</w:t>
      </w:r>
      <w:r w:rsidRPr="00270C16">
        <w:rPr>
          <w:rFonts w:ascii="Times New Roman" w:hAnsi="Times New Roman" w:cs="Times New Roman"/>
          <w:sz w:val="24"/>
          <w:szCs w:val="24"/>
        </w:rPr>
        <w:t xml:space="preserve"> a near monopoly on gaming the state</w:t>
      </w:r>
      <w:r w:rsidR="00256048">
        <w:rPr>
          <w:rFonts w:ascii="Times New Roman" w:hAnsi="Times New Roman" w:cs="Times New Roman"/>
          <w:sz w:val="24"/>
          <w:szCs w:val="24"/>
        </w:rPr>
        <w:t>.</w:t>
      </w:r>
      <w:r w:rsidR="00256048">
        <w:rPr>
          <w:rStyle w:val="FootnoteReference"/>
          <w:rFonts w:ascii="Times New Roman" w:hAnsi="Times New Roman" w:cs="Times New Roman"/>
          <w:sz w:val="24"/>
          <w:szCs w:val="24"/>
        </w:rPr>
        <w:footnoteReference w:id="35"/>
      </w:r>
      <w:r w:rsidR="00446509">
        <w:rPr>
          <w:rFonts w:ascii="Times New Roman" w:hAnsi="Times New Roman" w:cs="Times New Roman"/>
          <w:sz w:val="24"/>
          <w:szCs w:val="24"/>
        </w:rPr>
        <w:t xml:space="preserve"> </w:t>
      </w:r>
      <w:r w:rsidR="00256048">
        <w:rPr>
          <w:rStyle w:val="FootnoteReference"/>
          <w:rFonts w:ascii="Times New Roman" w:hAnsi="Times New Roman" w:cs="Times New Roman"/>
          <w:sz w:val="24"/>
          <w:szCs w:val="24"/>
        </w:rPr>
        <w:footnoteReference w:id="36"/>
      </w:r>
      <w:r w:rsidR="00446509">
        <w:rPr>
          <w:rFonts w:ascii="Times New Roman" w:hAnsi="Times New Roman" w:cs="Times New Roman"/>
          <w:sz w:val="24"/>
          <w:szCs w:val="24"/>
        </w:rPr>
        <w:t xml:space="preserve"> </w:t>
      </w:r>
      <w:r w:rsidR="006F5E4B">
        <w:rPr>
          <w:rFonts w:ascii="Times New Roman" w:hAnsi="Times New Roman" w:cs="Times New Roman"/>
          <w:sz w:val="24"/>
          <w:szCs w:val="24"/>
        </w:rPr>
        <w:t>Given the Comanche Nation’s reliance on gaming revenue, one can clearly understand their vested interest in bringing the suit, along with what the suit says about power differentials between tribes.</w:t>
      </w:r>
    </w:p>
    <w:p w14:paraId="62AC4500" w14:textId="77777777" w:rsidR="00A91395" w:rsidRDefault="00A91395" w:rsidP="00270C16">
      <w:pPr>
        <w:rPr>
          <w:rFonts w:ascii="Times New Roman" w:hAnsi="Times New Roman" w:cs="Times New Roman"/>
          <w:sz w:val="24"/>
          <w:szCs w:val="24"/>
        </w:rPr>
      </w:pPr>
      <w:r>
        <w:rPr>
          <w:rFonts w:ascii="Times New Roman" w:hAnsi="Times New Roman" w:cs="Times New Roman"/>
          <w:sz w:val="24"/>
          <w:szCs w:val="24"/>
        </w:rPr>
        <w:tab/>
        <w:t>In many ways, the Chickasaw Nation does have far more economic power when compared to tribes like the Comanche Nation. A</w:t>
      </w:r>
      <w:r w:rsidR="005E5859">
        <w:rPr>
          <w:rFonts w:ascii="Times New Roman" w:hAnsi="Times New Roman" w:cs="Times New Roman"/>
          <w:sz w:val="24"/>
          <w:szCs w:val="24"/>
        </w:rPr>
        <w:t>ccording to their</w:t>
      </w:r>
      <w:r>
        <w:rPr>
          <w:rFonts w:ascii="Times New Roman" w:hAnsi="Times New Roman" w:cs="Times New Roman"/>
          <w:sz w:val="24"/>
          <w:szCs w:val="24"/>
        </w:rPr>
        <w:t xml:space="preserve"> 2019 Progress Report, the tribe</w:t>
      </w:r>
      <w:r w:rsidR="00385CDF">
        <w:rPr>
          <w:rFonts w:ascii="Times New Roman" w:hAnsi="Times New Roman" w:cs="Times New Roman"/>
          <w:sz w:val="24"/>
          <w:szCs w:val="24"/>
        </w:rPr>
        <w:t>’</w:t>
      </w:r>
      <w:r>
        <w:rPr>
          <w:rFonts w:ascii="Times New Roman" w:hAnsi="Times New Roman" w:cs="Times New Roman"/>
          <w:sz w:val="24"/>
          <w:szCs w:val="24"/>
        </w:rPr>
        <w:t>s total revenues neared $1.7</w:t>
      </w:r>
      <w:r w:rsidR="00385CDF">
        <w:rPr>
          <w:rFonts w:ascii="Times New Roman" w:hAnsi="Times New Roman" w:cs="Times New Roman"/>
          <w:sz w:val="24"/>
          <w:szCs w:val="24"/>
        </w:rPr>
        <w:t xml:space="preserve"> billion, and their net assets are</w:t>
      </w:r>
      <w:r>
        <w:rPr>
          <w:rFonts w:ascii="Times New Roman" w:hAnsi="Times New Roman" w:cs="Times New Roman"/>
          <w:sz w:val="24"/>
          <w:szCs w:val="24"/>
        </w:rPr>
        <w:t xml:space="preserve"> worth about $3.3</w:t>
      </w:r>
      <w:r w:rsidR="00385CDF">
        <w:rPr>
          <w:rFonts w:ascii="Times New Roman" w:hAnsi="Times New Roman" w:cs="Times New Roman"/>
          <w:sz w:val="24"/>
          <w:szCs w:val="24"/>
        </w:rPr>
        <w:t xml:space="preserve"> billion. Furthermore, the tribe’s net assets have increased exponentially o</w:t>
      </w:r>
      <w:r w:rsidR="005E5859">
        <w:rPr>
          <w:rFonts w:ascii="Times New Roman" w:hAnsi="Times New Roman" w:cs="Times New Roman"/>
          <w:sz w:val="24"/>
          <w:szCs w:val="24"/>
        </w:rPr>
        <w:t>ver the past three decades, only totaling</w:t>
      </w:r>
      <w:r w:rsidR="00385CDF">
        <w:rPr>
          <w:rFonts w:ascii="Times New Roman" w:hAnsi="Times New Roman" w:cs="Times New Roman"/>
          <w:sz w:val="24"/>
          <w:szCs w:val="24"/>
        </w:rPr>
        <w:t xml:space="preserve"> about $9.2 million in 1987</w:t>
      </w:r>
      <w:r w:rsidR="005E5859">
        <w:rPr>
          <w:rFonts w:ascii="Times New Roman" w:hAnsi="Times New Roman" w:cs="Times New Roman"/>
          <w:sz w:val="24"/>
          <w:szCs w:val="24"/>
        </w:rPr>
        <w:t>, then skyrocketing</w:t>
      </w:r>
      <w:r w:rsidR="00385CDF">
        <w:rPr>
          <w:rFonts w:ascii="Times New Roman" w:hAnsi="Times New Roman" w:cs="Times New Roman"/>
          <w:sz w:val="24"/>
          <w:szCs w:val="24"/>
        </w:rPr>
        <w:t xml:space="preserve"> up to about $94</w:t>
      </w:r>
      <w:r w:rsidR="005E5859">
        <w:rPr>
          <w:rFonts w:ascii="Times New Roman" w:hAnsi="Times New Roman" w:cs="Times New Roman"/>
          <w:sz w:val="24"/>
          <w:szCs w:val="24"/>
        </w:rPr>
        <w:t>.6 million by 1999, nearly $784.5 million by 2007, and finally exceeding $2 billion by 2015.</w:t>
      </w:r>
      <w:r w:rsidR="00385CDF">
        <w:rPr>
          <w:rStyle w:val="FootnoteReference"/>
          <w:rFonts w:ascii="Times New Roman" w:hAnsi="Times New Roman" w:cs="Times New Roman"/>
          <w:sz w:val="24"/>
          <w:szCs w:val="24"/>
        </w:rPr>
        <w:footnoteReference w:id="37"/>
      </w:r>
      <w:r w:rsidR="005E5859">
        <w:rPr>
          <w:rFonts w:ascii="Times New Roman" w:hAnsi="Times New Roman" w:cs="Times New Roman"/>
          <w:sz w:val="24"/>
          <w:szCs w:val="24"/>
        </w:rPr>
        <w:t xml:space="preserve"> Indeed, the Chickasaw Nation focuses a great deal of energy on both increasing its business diversification, and creating economic opportunities through job creation for tribal members and non-tribal members alike. As Governor </w:t>
      </w:r>
      <w:proofErr w:type="spellStart"/>
      <w:r w:rsidR="005E5859">
        <w:rPr>
          <w:rFonts w:ascii="Times New Roman" w:hAnsi="Times New Roman" w:cs="Times New Roman"/>
          <w:sz w:val="24"/>
          <w:szCs w:val="24"/>
        </w:rPr>
        <w:t>Anaotubby</w:t>
      </w:r>
      <w:proofErr w:type="spellEnd"/>
      <w:r w:rsidR="005E5859">
        <w:rPr>
          <w:rFonts w:ascii="Times New Roman" w:hAnsi="Times New Roman" w:cs="Times New Roman"/>
          <w:sz w:val="24"/>
          <w:szCs w:val="24"/>
        </w:rPr>
        <w:t xml:space="preserve"> demonstrates in his October 2019 letter to the Nation, while the Chickasaw Nation owes much to its gaming operations, the tribe’s portfolio includes an ever-expanding range of businesses across a variety of industries:</w:t>
      </w:r>
    </w:p>
    <w:p w14:paraId="05DFFE8D" w14:textId="77777777" w:rsidR="00A60A29" w:rsidRDefault="005E5859" w:rsidP="004A68C0">
      <w:pPr>
        <w:spacing w:line="240" w:lineRule="auto"/>
        <w:ind w:left="720"/>
        <w:jc w:val="both"/>
        <w:rPr>
          <w:rFonts w:ascii="Times New Roman" w:hAnsi="Times New Roman" w:cs="Times New Roman"/>
          <w:sz w:val="20"/>
          <w:szCs w:val="20"/>
        </w:rPr>
      </w:pPr>
      <w:r w:rsidRPr="004A68C0">
        <w:rPr>
          <w:rFonts w:ascii="Times New Roman" w:hAnsi="Times New Roman" w:cs="Times New Roman"/>
          <w:sz w:val="20"/>
          <w:szCs w:val="20"/>
        </w:rPr>
        <w:t>We obviously have built a solid commercial foundation</w:t>
      </w:r>
      <w:r w:rsidR="004A68C0" w:rsidRPr="004A68C0">
        <w:rPr>
          <w:rFonts w:ascii="Times New Roman" w:hAnsi="Times New Roman" w:cs="Times New Roman"/>
          <w:sz w:val="20"/>
          <w:szCs w:val="20"/>
        </w:rPr>
        <w:t xml:space="preserve"> with our entertainm</w:t>
      </w:r>
      <w:r w:rsidR="004A68C0">
        <w:rPr>
          <w:rFonts w:ascii="Times New Roman" w:hAnsi="Times New Roman" w:cs="Times New Roman"/>
          <w:sz w:val="20"/>
          <w:szCs w:val="20"/>
        </w:rPr>
        <w:t xml:space="preserve">ent operations. These interests </w:t>
      </w:r>
      <w:r w:rsidR="004A68C0" w:rsidRPr="004A68C0">
        <w:rPr>
          <w:rFonts w:ascii="Times New Roman" w:hAnsi="Times New Roman" w:cs="Times New Roman"/>
          <w:sz w:val="20"/>
          <w:szCs w:val="20"/>
        </w:rPr>
        <w:t>have,</w:t>
      </w:r>
      <w:r w:rsidR="004A68C0">
        <w:rPr>
          <w:rFonts w:ascii="Times New Roman" w:hAnsi="Times New Roman" w:cs="Times New Roman"/>
          <w:sz w:val="20"/>
          <w:szCs w:val="20"/>
        </w:rPr>
        <w:t xml:space="preserve"> </w:t>
      </w:r>
      <w:r w:rsidR="004A68C0" w:rsidRPr="004A68C0">
        <w:rPr>
          <w:rFonts w:ascii="Times New Roman" w:hAnsi="Times New Roman" w:cs="Times New Roman"/>
          <w:sz w:val="20"/>
          <w:szCs w:val="20"/>
        </w:rPr>
        <w:t>thankfully, continued to g</w:t>
      </w:r>
      <w:r w:rsidR="004A68C0">
        <w:rPr>
          <w:rFonts w:ascii="Times New Roman" w:hAnsi="Times New Roman" w:cs="Times New Roman"/>
          <w:sz w:val="20"/>
          <w:szCs w:val="20"/>
        </w:rPr>
        <w:t xml:space="preserve">row over the years. In addition </w:t>
      </w:r>
      <w:r w:rsidR="004A68C0" w:rsidRPr="004A68C0">
        <w:rPr>
          <w:rFonts w:ascii="Times New Roman" w:hAnsi="Times New Roman" w:cs="Times New Roman"/>
          <w:sz w:val="20"/>
          <w:szCs w:val="20"/>
        </w:rPr>
        <w:t>to these operations, w</w:t>
      </w:r>
      <w:r w:rsidR="004A68C0">
        <w:rPr>
          <w:rFonts w:ascii="Times New Roman" w:hAnsi="Times New Roman" w:cs="Times New Roman"/>
          <w:sz w:val="20"/>
          <w:szCs w:val="20"/>
        </w:rPr>
        <w:t xml:space="preserve">e have also made the commitment </w:t>
      </w:r>
      <w:r w:rsidR="004A68C0" w:rsidRPr="004A68C0">
        <w:rPr>
          <w:rFonts w:ascii="Times New Roman" w:hAnsi="Times New Roman" w:cs="Times New Roman"/>
          <w:sz w:val="20"/>
          <w:szCs w:val="20"/>
        </w:rPr>
        <w:t xml:space="preserve">to diversify our business </w:t>
      </w:r>
      <w:r w:rsidR="004A68C0">
        <w:rPr>
          <w:rFonts w:ascii="Times New Roman" w:hAnsi="Times New Roman" w:cs="Times New Roman"/>
          <w:sz w:val="20"/>
          <w:szCs w:val="20"/>
        </w:rPr>
        <w:t xml:space="preserve">portfolio into areas that offer </w:t>
      </w:r>
      <w:r w:rsidR="004A68C0" w:rsidRPr="004A68C0">
        <w:rPr>
          <w:rFonts w:ascii="Times New Roman" w:hAnsi="Times New Roman" w:cs="Times New Roman"/>
          <w:sz w:val="20"/>
          <w:szCs w:val="20"/>
        </w:rPr>
        <w:t>great growth potential</w:t>
      </w:r>
      <w:r w:rsidR="004A68C0">
        <w:rPr>
          <w:rFonts w:ascii="Times New Roman" w:hAnsi="Times New Roman" w:cs="Times New Roman"/>
          <w:sz w:val="20"/>
          <w:szCs w:val="20"/>
        </w:rPr>
        <w:t xml:space="preserve">. </w:t>
      </w:r>
      <w:r w:rsidR="004A68C0" w:rsidRPr="004A68C0">
        <w:rPr>
          <w:rFonts w:ascii="Times New Roman" w:hAnsi="Times New Roman" w:cs="Times New Roman"/>
          <w:sz w:val="20"/>
          <w:szCs w:val="20"/>
        </w:rPr>
        <w:t>The Chickasaw Nat</w:t>
      </w:r>
      <w:r w:rsidR="004A68C0">
        <w:rPr>
          <w:rFonts w:ascii="Times New Roman" w:hAnsi="Times New Roman" w:cs="Times New Roman"/>
          <w:sz w:val="20"/>
          <w:szCs w:val="20"/>
        </w:rPr>
        <w:t xml:space="preserve">ion now operates manufacturing, </w:t>
      </w:r>
      <w:r w:rsidR="004A68C0" w:rsidRPr="004A68C0">
        <w:rPr>
          <w:rFonts w:ascii="Times New Roman" w:hAnsi="Times New Roman" w:cs="Times New Roman"/>
          <w:sz w:val="20"/>
          <w:szCs w:val="20"/>
        </w:rPr>
        <w:t>management consultin</w:t>
      </w:r>
      <w:r w:rsidR="004A68C0">
        <w:rPr>
          <w:rFonts w:ascii="Times New Roman" w:hAnsi="Times New Roman" w:cs="Times New Roman"/>
          <w:sz w:val="20"/>
          <w:szCs w:val="20"/>
        </w:rPr>
        <w:t xml:space="preserve">g, media, hospitality and other </w:t>
      </w:r>
      <w:r w:rsidR="004A68C0" w:rsidRPr="004A68C0">
        <w:rPr>
          <w:rFonts w:ascii="Times New Roman" w:hAnsi="Times New Roman" w:cs="Times New Roman"/>
          <w:sz w:val="20"/>
          <w:szCs w:val="20"/>
        </w:rPr>
        <w:t xml:space="preserve">commercial endeavors </w:t>
      </w:r>
      <w:r w:rsidR="004A68C0">
        <w:rPr>
          <w:rFonts w:ascii="Times New Roman" w:hAnsi="Times New Roman" w:cs="Times New Roman"/>
          <w:sz w:val="20"/>
          <w:szCs w:val="20"/>
        </w:rPr>
        <w:t xml:space="preserve">that are paying good dividends. </w:t>
      </w:r>
      <w:r w:rsidR="004A68C0" w:rsidRPr="004A68C0">
        <w:rPr>
          <w:rFonts w:ascii="Times New Roman" w:hAnsi="Times New Roman" w:cs="Times New Roman"/>
          <w:sz w:val="20"/>
          <w:szCs w:val="20"/>
        </w:rPr>
        <w:t>We are also involved in c</w:t>
      </w:r>
      <w:r w:rsidR="004A68C0">
        <w:rPr>
          <w:rFonts w:ascii="Times New Roman" w:hAnsi="Times New Roman" w:cs="Times New Roman"/>
          <w:sz w:val="20"/>
          <w:szCs w:val="20"/>
        </w:rPr>
        <w:t xml:space="preserve">ontracting, financial services, banking, </w:t>
      </w:r>
      <w:r w:rsidR="004A68C0" w:rsidRPr="004A68C0">
        <w:rPr>
          <w:rFonts w:ascii="Times New Roman" w:hAnsi="Times New Roman" w:cs="Times New Roman"/>
          <w:sz w:val="20"/>
          <w:szCs w:val="20"/>
        </w:rPr>
        <w:t>fuel and conven</w:t>
      </w:r>
      <w:r w:rsidR="004A68C0">
        <w:rPr>
          <w:rFonts w:ascii="Times New Roman" w:hAnsi="Times New Roman" w:cs="Times New Roman"/>
          <w:sz w:val="20"/>
          <w:szCs w:val="20"/>
        </w:rPr>
        <w:t xml:space="preserve">ience, and more. We are continually </w:t>
      </w:r>
      <w:r w:rsidR="004A68C0" w:rsidRPr="004A68C0">
        <w:rPr>
          <w:rFonts w:ascii="Times New Roman" w:hAnsi="Times New Roman" w:cs="Times New Roman"/>
          <w:sz w:val="20"/>
          <w:szCs w:val="20"/>
        </w:rPr>
        <w:t>exploring new avenues of growth-oriented expansion.</w:t>
      </w:r>
      <w:r w:rsidR="004A68C0">
        <w:rPr>
          <w:rStyle w:val="FootnoteReference"/>
          <w:rFonts w:ascii="Times New Roman" w:hAnsi="Times New Roman" w:cs="Times New Roman"/>
          <w:sz w:val="20"/>
          <w:szCs w:val="20"/>
        </w:rPr>
        <w:footnoteReference w:id="38"/>
      </w:r>
    </w:p>
    <w:p w14:paraId="7D3509C3" w14:textId="77777777" w:rsidR="004A68C0" w:rsidRDefault="004A68C0" w:rsidP="004A68C0">
      <w:pPr>
        <w:spacing w:line="240" w:lineRule="auto"/>
        <w:jc w:val="both"/>
        <w:rPr>
          <w:rFonts w:ascii="Times New Roman" w:hAnsi="Times New Roman" w:cs="Times New Roman"/>
          <w:sz w:val="20"/>
          <w:szCs w:val="20"/>
        </w:rPr>
      </w:pPr>
    </w:p>
    <w:p w14:paraId="76C473EC" w14:textId="77777777" w:rsidR="004A68C0" w:rsidRDefault="004A68C0" w:rsidP="004A68C0">
      <w:pPr>
        <w:rPr>
          <w:rFonts w:ascii="Times New Roman" w:hAnsi="Times New Roman" w:cs="Times New Roman"/>
          <w:sz w:val="24"/>
          <w:szCs w:val="24"/>
        </w:rPr>
      </w:pPr>
      <w:r>
        <w:rPr>
          <w:rFonts w:ascii="Times New Roman" w:hAnsi="Times New Roman" w:cs="Times New Roman"/>
          <w:sz w:val="24"/>
          <w:szCs w:val="24"/>
        </w:rPr>
        <w:lastRenderedPageBreak/>
        <w:t>Furthermore, as Governor Anoatubby stated in his ninth inauguration ceremony earlier that month, revenues from Chickasaw businesses provide most of the funding for the 200 plus services and programs offered by the tribe.</w:t>
      </w:r>
      <w:r>
        <w:rPr>
          <w:rStyle w:val="FootnoteReference"/>
          <w:rFonts w:ascii="Times New Roman" w:hAnsi="Times New Roman" w:cs="Times New Roman"/>
          <w:sz w:val="24"/>
          <w:szCs w:val="24"/>
        </w:rPr>
        <w:footnoteReference w:id="39"/>
      </w:r>
    </w:p>
    <w:p w14:paraId="69A02F20" w14:textId="77777777" w:rsidR="005944C1" w:rsidRDefault="004A68C0" w:rsidP="001021F1">
      <w:pPr>
        <w:rPr>
          <w:rFonts w:ascii="Times New Roman" w:hAnsi="Times New Roman" w:cs="Times New Roman"/>
          <w:sz w:val="24"/>
          <w:szCs w:val="24"/>
        </w:rPr>
      </w:pPr>
      <w:r>
        <w:rPr>
          <w:rFonts w:ascii="Times New Roman" w:hAnsi="Times New Roman" w:cs="Times New Roman"/>
          <w:sz w:val="24"/>
          <w:szCs w:val="24"/>
        </w:rPr>
        <w:tab/>
      </w:r>
      <w:r w:rsidR="00520FAF">
        <w:rPr>
          <w:rFonts w:ascii="Times New Roman" w:hAnsi="Times New Roman" w:cs="Times New Roman"/>
          <w:sz w:val="24"/>
          <w:szCs w:val="24"/>
        </w:rPr>
        <w:t xml:space="preserve">Another important feature of Chickasaw economic expansion relates to the tribe’s connections with and impact on the broader economy and society. This includes a number of business partnerships, like agreements with the Dallas Cowboys through </w:t>
      </w:r>
      <w:proofErr w:type="spellStart"/>
      <w:r w:rsidR="00520FAF" w:rsidRPr="00520FAF">
        <w:rPr>
          <w:rFonts w:ascii="Times New Roman" w:hAnsi="Times New Roman" w:cs="Times New Roman"/>
          <w:sz w:val="24"/>
          <w:szCs w:val="24"/>
        </w:rPr>
        <w:t>Bedré</w:t>
      </w:r>
      <w:proofErr w:type="spellEnd"/>
      <w:r w:rsidR="00520FAF" w:rsidRPr="00520FAF">
        <w:rPr>
          <w:rFonts w:ascii="Times New Roman" w:hAnsi="Times New Roman" w:cs="Times New Roman"/>
          <w:sz w:val="24"/>
          <w:szCs w:val="24"/>
        </w:rPr>
        <w:t xml:space="preserve"> Fine Chocolate</w:t>
      </w:r>
      <w:r w:rsidR="00520FAF">
        <w:rPr>
          <w:rFonts w:ascii="Times New Roman" w:hAnsi="Times New Roman" w:cs="Times New Roman"/>
          <w:sz w:val="24"/>
          <w:szCs w:val="24"/>
        </w:rPr>
        <w:t xml:space="preserve"> and </w:t>
      </w:r>
      <w:proofErr w:type="spellStart"/>
      <w:r w:rsidR="00520FAF">
        <w:rPr>
          <w:rFonts w:ascii="Times New Roman" w:hAnsi="Times New Roman" w:cs="Times New Roman"/>
          <w:sz w:val="24"/>
          <w:szCs w:val="24"/>
        </w:rPr>
        <w:t>W</w:t>
      </w:r>
      <w:r w:rsidR="0041131D">
        <w:rPr>
          <w:rFonts w:ascii="Times New Roman" w:hAnsi="Times New Roman" w:cs="Times New Roman"/>
          <w:sz w:val="24"/>
          <w:szCs w:val="24"/>
        </w:rPr>
        <w:t>instar</w:t>
      </w:r>
      <w:proofErr w:type="spellEnd"/>
      <w:r w:rsidR="0041131D">
        <w:rPr>
          <w:rFonts w:ascii="Times New Roman" w:hAnsi="Times New Roman" w:cs="Times New Roman"/>
          <w:sz w:val="24"/>
          <w:szCs w:val="24"/>
        </w:rPr>
        <w:t xml:space="preserve"> World Casino, as well as</w:t>
      </w:r>
      <w:r w:rsidR="00520FAF">
        <w:rPr>
          <w:rFonts w:ascii="Times New Roman" w:hAnsi="Times New Roman" w:cs="Times New Roman"/>
          <w:sz w:val="24"/>
          <w:szCs w:val="24"/>
        </w:rPr>
        <w:t xml:space="preserve"> partnerships through Chickasaw Nation Industries such as</w:t>
      </w:r>
      <w:r w:rsidR="0041131D">
        <w:rPr>
          <w:rFonts w:ascii="Times New Roman" w:hAnsi="Times New Roman" w:cs="Times New Roman"/>
          <w:sz w:val="24"/>
          <w:szCs w:val="24"/>
        </w:rPr>
        <w:t xml:space="preserve"> the</w:t>
      </w:r>
      <w:r w:rsidR="00520FAF">
        <w:rPr>
          <w:rFonts w:ascii="Times New Roman" w:hAnsi="Times New Roman" w:cs="Times New Roman"/>
          <w:sz w:val="24"/>
          <w:szCs w:val="24"/>
        </w:rPr>
        <w:t xml:space="preserve"> Filtra-Systems </w:t>
      </w:r>
      <w:r w:rsidR="0041131D">
        <w:rPr>
          <w:rFonts w:ascii="Times New Roman" w:hAnsi="Times New Roman" w:cs="Times New Roman"/>
          <w:sz w:val="24"/>
          <w:szCs w:val="24"/>
        </w:rPr>
        <w:t xml:space="preserve">mobile </w:t>
      </w:r>
      <w:r w:rsidR="00520FAF">
        <w:rPr>
          <w:rFonts w:ascii="Times New Roman" w:hAnsi="Times New Roman" w:cs="Times New Roman"/>
          <w:sz w:val="24"/>
          <w:szCs w:val="24"/>
        </w:rPr>
        <w:t>water recycling sys</w:t>
      </w:r>
      <w:r w:rsidR="0041131D">
        <w:rPr>
          <w:rFonts w:ascii="Times New Roman" w:hAnsi="Times New Roman" w:cs="Times New Roman"/>
          <w:sz w:val="24"/>
          <w:szCs w:val="24"/>
        </w:rPr>
        <w:t>tem for oil fracking operations, and Corvid Technologies defense contracts.</w:t>
      </w:r>
      <w:r w:rsidR="0041131D">
        <w:rPr>
          <w:rStyle w:val="FootnoteReference"/>
          <w:rFonts w:ascii="Times New Roman" w:hAnsi="Times New Roman" w:cs="Times New Roman"/>
          <w:sz w:val="24"/>
          <w:szCs w:val="24"/>
        </w:rPr>
        <w:footnoteReference w:id="40"/>
      </w:r>
      <w:r w:rsidR="0041131D">
        <w:rPr>
          <w:rFonts w:ascii="Times New Roman" w:hAnsi="Times New Roman" w:cs="Times New Roman"/>
          <w:sz w:val="24"/>
          <w:szCs w:val="24"/>
        </w:rPr>
        <w:t xml:space="preserve"> Throughout the </w:t>
      </w:r>
      <w:r w:rsidR="0041131D">
        <w:rPr>
          <w:rFonts w:ascii="Times New Roman" w:hAnsi="Times New Roman" w:cs="Times New Roman"/>
          <w:i/>
          <w:sz w:val="24"/>
          <w:szCs w:val="24"/>
        </w:rPr>
        <w:t>Chickasaw Times</w:t>
      </w:r>
      <w:r w:rsidR="0041131D">
        <w:rPr>
          <w:rFonts w:ascii="Times New Roman" w:hAnsi="Times New Roman" w:cs="Times New Roman"/>
          <w:sz w:val="24"/>
          <w:szCs w:val="24"/>
        </w:rPr>
        <w:t xml:space="preserve">, different segments discuss how the Chickasaw Nation </w:t>
      </w:r>
      <w:r w:rsidR="001021F1">
        <w:rPr>
          <w:rFonts w:ascii="Times New Roman" w:hAnsi="Times New Roman" w:cs="Times New Roman"/>
          <w:sz w:val="24"/>
          <w:szCs w:val="24"/>
        </w:rPr>
        <w:t>play</w:t>
      </w:r>
      <w:r w:rsidR="00CF4D98">
        <w:rPr>
          <w:rFonts w:ascii="Times New Roman" w:hAnsi="Times New Roman" w:cs="Times New Roman"/>
          <w:sz w:val="24"/>
          <w:szCs w:val="24"/>
        </w:rPr>
        <w:t>s</w:t>
      </w:r>
      <w:r w:rsidR="001021F1">
        <w:rPr>
          <w:rFonts w:ascii="Times New Roman" w:hAnsi="Times New Roman" w:cs="Times New Roman"/>
          <w:sz w:val="24"/>
          <w:szCs w:val="24"/>
        </w:rPr>
        <w:t xml:space="preserve"> key roles</w:t>
      </w:r>
      <w:r w:rsidR="0041131D">
        <w:rPr>
          <w:rFonts w:ascii="Times New Roman" w:hAnsi="Times New Roman" w:cs="Times New Roman"/>
          <w:sz w:val="24"/>
          <w:szCs w:val="24"/>
        </w:rPr>
        <w:t xml:space="preserve"> within local</w:t>
      </w:r>
      <w:r w:rsidR="00CF4D98">
        <w:rPr>
          <w:rFonts w:ascii="Times New Roman" w:hAnsi="Times New Roman" w:cs="Times New Roman"/>
          <w:sz w:val="24"/>
          <w:szCs w:val="24"/>
        </w:rPr>
        <w:t>,</w:t>
      </w:r>
      <w:r w:rsidR="0041131D">
        <w:rPr>
          <w:rFonts w:ascii="Times New Roman" w:hAnsi="Times New Roman" w:cs="Times New Roman"/>
          <w:sz w:val="24"/>
          <w:szCs w:val="24"/>
        </w:rPr>
        <w:t xml:space="preserve"> city</w:t>
      </w:r>
      <w:r w:rsidR="00CF4D98">
        <w:rPr>
          <w:rFonts w:ascii="Times New Roman" w:hAnsi="Times New Roman" w:cs="Times New Roman"/>
          <w:sz w:val="24"/>
          <w:szCs w:val="24"/>
        </w:rPr>
        <w:t>,</w:t>
      </w:r>
      <w:r w:rsidR="0041131D">
        <w:rPr>
          <w:rFonts w:ascii="Times New Roman" w:hAnsi="Times New Roman" w:cs="Times New Roman"/>
          <w:sz w:val="24"/>
          <w:szCs w:val="24"/>
        </w:rPr>
        <w:t xml:space="preserve"> and county economies, and even within the Oklahoma economy more generally</w:t>
      </w:r>
      <w:r w:rsidR="001021F1">
        <w:rPr>
          <w:rFonts w:ascii="Times New Roman" w:hAnsi="Times New Roman" w:cs="Times New Roman"/>
          <w:sz w:val="24"/>
          <w:szCs w:val="24"/>
        </w:rPr>
        <w:t>, whether it be through job creation, business and entrepreneurship outreach conferences, or internship programs with local business. In fact, Governor Anoatubby highlighted the precise economic impact of the tribe on the state, stating “Currently, the Chickasaw Na</w:t>
      </w:r>
      <w:r w:rsidR="001021F1" w:rsidRPr="001021F1">
        <w:rPr>
          <w:rFonts w:ascii="Times New Roman" w:hAnsi="Times New Roman" w:cs="Times New Roman"/>
          <w:sz w:val="24"/>
          <w:szCs w:val="24"/>
        </w:rPr>
        <w:t>tion supports more than 22,000</w:t>
      </w:r>
      <w:r w:rsidR="001021F1">
        <w:rPr>
          <w:rFonts w:ascii="Times New Roman" w:hAnsi="Times New Roman" w:cs="Times New Roman"/>
          <w:sz w:val="24"/>
          <w:szCs w:val="24"/>
        </w:rPr>
        <w:t xml:space="preserve"> jobs and $1.2 billion in </w:t>
      </w:r>
      <w:r w:rsidR="001021F1" w:rsidRPr="001021F1">
        <w:rPr>
          <w:rFonts w:ascii="Times New Roman" w:hAnsi="Times New Roman" w:cs="Times New Roman"/>
          <w:sz w:val="24"/>
          <w:szCs w:val="24"/>
        </w:rPr>
        <w:t>wages and</w:t>
      </w:r>
      <w:r w:rsidR="001021F1">
        <w:rPr>
          <w:rFonts w:ascii="Times New Roman" w:hAnsi="Times New Roman" w:cs="Times New Roman"/>
          <w:sz w:val="24"/>
          <w:szCs w:val="24"/>
        </w:rPr>
        <w:t xml:space="preserve"> </w:t>
      </w:r>
      <w:r w:rsidR="001021F1" w:rsidRPr="001021F1">
        <w:rPr>
          <w:rFonts w:ascii="Times New Roman" w:hAnsi="Times New Roman" w:cs="Times New Roman"/>
          <w:sz w:val="24"/>
          <w:szCs w:val="24"/>
        </w:rPr>
        <w:t>benefits as part of a $3.7 billion</w:t>
      </w:r>
      <w:r w:rsidR="001021F1">
        <w:rPr>
          <w:rFonts w:ascii="Times New Roman" w:hAnsi="Times New Roman" w:cs="Times New Roman"/>
          <w:sz w:val="24"/>
          <w:szCs w:val="24"/>
        </w:rPr>
        <w:t xml:space="preserve"> </w:t>
      </w:r>
      <w:r w:rsidR="001021F1" w:rsidRPr="001021F1">
        <w:rPr>
          <w:rFonts w:ascii="Times New Roman" w:hAnsi="Times New Roman" w:cs="Times New Roman"/>
          <w:sz w:val="24"/>
          <w:szCs w:val="24"/>
        </w:rPr>
        <w:t>annual economic contribution to</w:t>
      </w:r>
      <w:r w:rsidR="001021F1">
        <w:rPr>
          <w:rFonts w:ascii="Times New Roman" w:hAnsi="Times New Roman" w:cs="Times New Roman"/>
          <w:sz w:val="24"/>
          <w:szCs w:val="24"/>
        </w:rPr>
        <w:t xml:space="preserve"> </w:t>
      </w:r>
      <w:r w:rsidR="001021F1" w:rsidRPr="001021F1">
        <w:rPr>
          <w:rFonts w:ascii="Times New Roman" w:hAnsi="Times New Roman" w:cs="Times New Roman"/>
          <w:sz w:val="24"/>
          <w:szCs w:val="24"/>
        </w:rPr>
        <w:t>the Oklahoma economy.</w:t>
      </w:r>
      <w:r w:rsidR="001021F1">
        <w:rPr>
          <w:rFonts w:ascii="Times New Roman" w:hAnsi="Times New Roman" w:cs="Times New Roman"/>
          <w:sz w:val="24"/>
          <w:szCs w:val="24"/>
        </w:rPr>
        <w:t>”</w:t>
      </w:r>
      <w:r w:rsidR="001021F1">
        <w:rPr>
          <w:rStyle w:val="FootnoteReference"/>
          <w:rFonts w:ascii="Times New Roman" w:hAnsi="Times New Roman" w:cs="Times New Roman"/>
          <w:sz w:val="24"/>
          <w:szCs w:val="24"/>
        </w:rPr>
        <w:footnoteReference w:id="41"/>
      </w:r>
      <w:r w:rsidR="00CF4D98">
        <w:rPr>
          <w:rFonts w:ascii="Times New Roman" w:hAnsi="Times New Roman" w:cs="Times New Roman"/>
          <w:sz w:val="24"/>
          <w:szCs w:val="24"/>
        </w:rPr>
        <w:t xml:space="preserve"> Interestingly, this understanding of the tribe’s economic impact also influences how Chickasaw leaders view the economic importance of tribes collectively in Oklahoma. This was most clearly articulated by tribal legislature Karen Goodnight who served as a board member for the Oklahoma Tribal Finance Consortium, and noted “the tremendous economic impact that the 38 Tribal Nations have contributed each year to the state of Oklahoma” after the release of an </w:t>
      </w:r>
      <w:r w:rsidR="00CF4D98">
        <w:rPr>
          <w:rFonts w:ascii="Times New Roman" w:hAnsi="Times New Roman" w:cs="Times New Roman"/>
          <w:sz w:val="24"/>
          <w:szCs w:val="24"/>
        </w:rPr>
        <w:lastRenderedPageBreak/>
        <w:t>economic impact study.</w:t>
      </w:r>
      <w:r w:rsidR="00CF4D98">
        <w:rPr>
          <w:rStyle w:val="FootnoteReference"/>
          <w:rFonts w:ascii="Times New Roman" w:hAnsi="Times New Roman" w:cs="Times New Roman"/>
          <w:sz w:val="24"/>
          <w:szCs w:val="24"/>
        </w:rPr>
        <w:footnoteReference w:id="42"/>
      </w:r>
      <w:r w:rsidR="00177234">
        <w:rPr>
          <w:rFonts w:ascii="Times New Roman" w:hAnsi="Times New Roman" w:cs="Times New Roman"/>
          <w:sz w:val="24"/>
          <w:szCs w:val="24"/>
        </w:rPr>
        <w:t xml:space="preserve"> While one can obviously see how such instantiations of pan-tribalism can serve strategic purposes in moments of collective Native American struggle, they can also belie very real differences in wealth and power between tribes.</w:t>
      </w:r>
    </w:p>
    <w:p w14:paraId="413CCB59" w14:textId="77777777" w:rsidR="001021F1" w:rsidRDefault="005944C1" w:rsidP="001021F1">
      <w:pPr>
        <w:rPr>
          <w:rFonts w:ascii="Times New Roman" w:hAnsi="Times New Roman" w:cs="Times New Roman"/>
          <w:sz w:val="24"/>
          <w:szCs w:val="24"/>
        </w:rPr>
      </w:pPr>
      <w:r>
        <w:rPr>
          <w:rFonts w:ascii="Times New Roman" w:hAnsi="Times New Roman" w:cs="Times New Roman"/>
          <w:sz w:val="24"/>
          <w:szCs w:val="24"/>
        </w:rPr>
        <w:tab/>
        <w:t>Looking to the Mississippi Choctaw, we also see the importa</w:t>
      </w:r>
      <w:r w:rsidR="00DB348E">
        <w:rPr>
          <w:rFonts w:ascii="Times New Roman" w:hAnsi="Times New Roman" w:cs="Times New Roman"/>
          <w:sz w:val="24"/>
          <w:szCs w:val="24"/>
        </w:rPr>
        <w:t>nce of business diversification, expansion into non-gaming enterprises, and overall growth in economic opportunity. Perhaps most importantly, such economic vitality keeps jobs within the Mississippi Choctaw community. As Choctaw Shopping Center Enterprise (CSCE) General Manager Diane Maxwell said when discussing their efforts to continually attract businesses into the community and expand:</w:t>
      </w:r>
    </w:p>
    <w:p w14:paraId="5451DE50" w14:textId="77777777" w:rsidR="00DB348E" w:rsidRDefault="00DB348E" w:rsidP="00DB348E">
      <w:pPr>
        <w:spacing w:line="240" w:lineRule="auto"/>
        <w:ind w:left="720"/>
        <w:jc w:val="both"/>
        <w:rPr>
          <w:rFonts w:ascii="Times New Roman" w:hAnsi="Times New Roman" w:cs="Times New Roman"/>
          <w:sz w:val="20"/>
          <w:szCs w:val="20"/>
        </w:rPr>
      </w:pPr>
      <w:r w:rsidRPr="00DB348E">
        <w:rPr>
          <w:rFonts w:ascii="Times New Roman" w:hAnsi="Times New Roman" w:cs="Times New Roman"/>
          <w:sz w:val="20"/>
          <w:szCs w:val="20"/>
        </w:rPr>
        <w:t xml:space="preserve">As a community, it is important to support the businesses &amp; services in our shopping center so we can </w:t>
      </w:r>
      <w:r>
        <w:rPr>
          <w:rFonts w:ascii="Times New Roman" w:hAnsi="Times New Roman" w:cs="Times New Roman"/>
          <w:sz w:val="20"/>
          <w:szCs w:val="20"/>
        </w:rPr>
        <w:t xml:space="preserve">retain our </w:t>
      </w:r>
      <w:r w:rsidRPr="00DB348E">
        <w:rPr>
          <w:rFonts w:ascii="Times New Roman" w:hAnsi="Times New Roman" w:cs="Times New Roman"/>
          <w:sz w:val="20"/>
          <w:szCs w:val="20"/>
        </w:rPr>
        <w:t>current services &amp; attract future businesses. When our local stores are kept in business, it helps keep jobs for our community</w:t>
      </w:r>
      <w:r w:rsidR="00D93F42">
        <w:rPr>
          <w:rFonts w:ascii="Times New Roman" w:hAnsi="Times New Roman" w:cs="Times New Roman"/>
          <w:sz w:val="20"/>
          <w:szCs w:val="20"/>
        </w:rPr>
        <w:t xml:space="preserve"> </w:t>
      </w:r>
      <w:r w:rsidRPr="00DB348E">
        <w:rPr>
          <w:rFonts w:ascii="Times New Roman" w:hAnsi="Times New Roman" w:cs="Times New Roman"/>
          <w:sz w:val="20"/>
          <w:szCs w:val="20"/>
        </w:rPr>
        <w:t>members &amp; money in our local economy. It also keeps our community signifi</w:t>
      </w:r>
      <w:r>
        <w:rPr>
          <w:rFonts w:ascii="Times New Roman" w:hAnsi="Times New Roman" w:cs="Times New Roman"/>
          <w:sz w:val="20"/>
          <w:szCs w:val="20"/>
        </w:rPr>
        <w:t>cant &amp; expanding.</w:t>
      </w:r>
      <w:r>
        <w:rPr>
          <w:rStyle w:val="FootnoteReference"/>
          <w:rFonts w:ascii="Times New Roman" w:hAnsi="Times New Roman" w:cs="Times New Roman"/>
          <w:sz w:val="20"/>
          <w:szCs w:val="20"/>
        </w:rPr>
        <w:footnoteReference w:id="43"/>
      </w:r>
    </w:p>
    <w:p w14:paraId="63CA79C1" w14:textId="77777777" w:rsidR="00D93F42" w:rsidRDefault="00D93F42" w:rsidP="00D93F42">
      <w:pPr>
        <w:spacing w:line="240" w:lineRule="auto"/>
        <w:jc w:val="both"/>
        <w:rPr>
          <w:rFonts w:ascii="Times New Roman" w:hAnsi="Times New Roman" w:cs="Times New Roman"/>
          <w:sz w:val="20"/>
          <w:szCs w:val="20"/>
        </w:rPr>
      </w:pPr>
    </w:p>
    <w:p w14:paraId="69ADC105" w14:textId="77777777" w:rsidR="00D93F42" w:rsidRDefault="00D93F42" w:rsidP="00D93F42">
      <w:pPr>
        <w:rPr>
          <w:rFonts w:ascii="Times New Roman" w:hAnsi="Times New Roman" w:cs="Times New Roman"/>
          <w:sz w:val="24"/>
          <w:szCs w:val="24"/>
        </w:rPr>
      </w:pPr>
      <w:r>
        <w:rPr>
          <w:rFonts w:ascii="Times New Roman" w:hAnsi="Times New Roman" w:cs="Times New Roman"/>
          <w:sz w:val="24"/>
          <w:szCs w:val="24"/>
        </w:rPr>
        <w:t>Furthermore, much like the Chickasaw, it can mean less reliance on gaming revenue alone. Towards the end of 2019, in fact, Chief Phyliss Anderson discussed how the tribal council was able to increase per capita payments to tribal members, and provide two separate pay incentives totally $300 each to tribal government employees, all with non-gaming revenues.</w:t>
      </w:r>
      <w:r>
        <w:rPr>
          <w:rStyle w:val="FootnoteReference"/>
          <w:rFonts w:ascii="Times New Roman" w:hAnsi="Times New Roman" w:cs="Times New Roman"/>
          <w:sz w:val="24"/>
          <w:szCs w:val="24"/>
        </w:rPr>
        <w:footnoteReference w:id="44"/>
      </w:r>
      <w:r w:rsidR="005F311D">
        <w:rPr>
          <w:rFonts w:ascii="Times New Roman" w:hAnsi="Times New Roman" w:cs="Times New Roman"/>
          <w:sz w:val="24"/>
          <w:szCs w:val="24"/>
        </w:rPr>
        <w:t xml:space="preserve"> Thus, not only has recent business diversification and economic success meant better programs and services within the Mississippi Choctaw community, as noted in the previous section, but has also meant more money put directly in the hands of tribal members.</w:t>
      </w:r>
    </w:p>
    <w:p w14:paraId="49D2C9D6" w14:textId="77777777" w:rsidR="007D1C76" w:rsidRDefault="005F311D" w:rsidP="00E13C8D">
      <w:pPr>
        <w:rPr>
          <w:rFonts w:ascii="Times New Roman" w:hAnsi="Times New Roman" w:cs="Times New Roman"/>
          <w:sz w:val="24"/>
          <w:szCs w:val="24"/>
        </w:rPr>
      </w:pPr>
      <w:r>
        <w:rPr>
          <w:rFonts w:ascii="Times New Roman" w:hAnsi="Times New Roman" w:cs="Times New Roman"/>
          <w:sz w:val="24"/>
          <w:szCs w:val="24"/>
        </w:rPr>
        <w:tab/>
        <w:t xml:space="preserve">Even though this recent economic growth and expansion has meant better services and programs, and more jobs and money within the Mississippi Choctaw reservation, it has had huge </w:t>
      </w:r>
      <w:r>
        <w:rPr>
          <w:rFonts w:ascii="Times New Roman" w:hAnsi="Times New Roman" w:cs="Times New Roman"/>
          <w:sz w:val="24"/>
          <w:szCs w:val="24"/>
        </w:rPr>
        <w:lastRenderedPageBreak/>
        <w:t xml:space="preserve">implications for connections to the local and state economies within Mississippi. Sometimes this has meant hosting job </w:t>
      </w:r>
      <w:proofErr w:type="gramStart"/>
      <w:r>
        <w:rPr>
          <w:rFonts w:ascii="Times New Roman" w:hAnsi="Times New Roman" w:cs="Times New Roman"/>
          <w:sz w:val="24"/>
          <w:szCs w:val="24"/>
        </w:rPr>
        <w:t>fairs, or</w:t>
      </w:r>
      <w:proofErr w:type="gramEnd"/>
      <w:r>
        <w:rPr>
          <w:rFonts w:ascii="Times New Roman" w:hAnsi="Times New Roman" w:cs="Times New Roman"/>
          <w:sz w:val="24"/>
          <w:szCs w:val="24"/>
        </w:rPr>
        <w:t xml:space="preserve"> entering into job training partnerships with local companies and technical schools. But, </w:t>
      </w:r>
      <w:proofErr w:type="gramStart"/>
      <w:r>
        <w:rPr>
          <w:rFonts w:ascii="Times New Roman" w:hAnsi="Times New Roman" w:cs="Times New Roman"/>
          <w:sz w:val="24"/>
          <w:szCs w:val="24"/>
        </w:rPr>
        <w:t>more often than not</w:t>
      </w:r>
      <w:proofErr w:type="gramEnd"/>
      <w:r>
        <w:rPr>
          <w:rFonts w:ascii="Times New Roman" w:hAnsi="Times New Roman" w:cs="Times New Roman"/>
          <w:sz w:val="24"/>
          <w:szCs w:val="24"/>
        </w:rPr>
        <w:t xml:space="preserve">, the Mississippi Choctaw have simply been able to provide opportunities for employment through sound business practices. </w:t>
      </w:r>
      <w:r w:rsidR="00357C67">
        <w:rPr>
          <w:rFonts w:ascii="Times New Roman" w:hAnsi="Times New Roman" w:cs="Times New Roman"/>
          <w:sz w:val="24"/>
          <w:szCs w:val="24"/>
        </w:rPr>
        <w:t>As mentioned in the previous section, late in 2019, the tribe’s economic development program was named a Rural Certified Community by the Tennessee Valley Authority Economic Development program, which “</w:t>
      </w:r>
      <w:r w:rsidR="00357C67" w:rsidRPr="00357C67">
        <w:rPr>
          <w:rFonts w:ascii="Times New Roman" w:hAnsi="Times New Roman" w:cs="Times New Roman"/>
          <w:sz w:val="24"/>
          <w:szCs w:val="24"/>
        </w:rPr>
        <w:t>provides third party evaluation &amp; feedback of organizational structure operation &amp; strategic planning efforts to recognize rural economic development organizations who are prepared to compete for job creation &amp; investment.</w:t>
      </w:r>
      <w:r w:rsidR="00E13C8D">
        <w:rPr>
          <w:rFonts w:ascii="Times New Roman" w:hAnsi="Times New Roman" w:cs="Times New Roman"/>
          <w:sz w:val="24"/>
          <w:szCs w:val="24"/>
        </w:rPr>
        <w:t xml:space="preserve">” Chief Cyrus Ben called the certification “a great accomplishment for our economic development team,” and went on to say it was “a tough competition that required us to demonstrate the highest professional standards with our economic development efforts.” Indeed, the Mississippi Choctaws’ growing impact on the state economy likely played a large role in them receiving the certification, as the segment goes on to say that “Providing permanent, full-time jobs for over 5,000 Tribal-member and non-Indian employees, the Tribe is a major contributor to the </w:t>
      </w:r>
      <w:r w:rsidR="00E13C8D" w:rsidRPr="00E13C8D">
        <w:rPr>
          <w:rFonts w:ascii="Times New Roman" w:hAnsi="Times New Roman" w:cs="Times New Roman"/>
          <w:sz w:val="24"/>
          <w:szCs w:val="24"/>
        </w:rPr>
        <w:t>state’s economy.</w:t>
      </w:r>
      <w:r w:rsidR="00E13C8D">
        <w:rPr>
          <w:rFonts w:ascii="Times New Roman" w:hAnsi="Times New Roman" w:cs="Times New Roman"/>
          <w:sz w:val="24"/>
          <w:szCs w:val="24"/>
        </w:rPr>
        <w:t>”</w:t>
      </w:r>
      <w:r w:rsidR="00E13C8D">
        <w:rPr>
          <w:rStyle w:val="FootnoteReference"/>
          <w:rFonts w:ascii="Times New Roman" w:hAnsi="Times New Roman" w:cs="Times New Roman"/>
          <w:sz w:val="24"/>
          <w:szCs w:val="24"/>
        </w:rPr>
        <w:footnoteReference w:id="45"/>
      </w:r>
      <w:r w:rsidR="007D1C76">
        <w:rPr>
          <w:rFonts w:ascii="Times New Roman" w:hAnsi="Times New Roman" w:cs="Times New Roman"/>
          <w:sz w:val="24"/>
          <w:szCs w:val="24"/>
        </w:rPr>
        <w:t xml:space="preserve"> Thus, in the case of the Mississippi Choctaw, it seems tribal economic success begets opportunities</w:t>
      </w:r>
      <w:r w:rsidR="00DF2780">
        <w:rPr>
          <w:rFonts w:ascii="Times New Roman" w:hAnsi="Times New Roman" w:cs="Times New Roman"/>
          <w:sz w:val="24"/>
          <w:szCs w:val="24"/>
        </w:rPr>
        <w:t xml:space="preserve"> for</w:t>
      </w:r>
      <w:r w:rsidR="007D1C76">
        <w:rPr>
          <w:rFonts w:ascii="Times New Roman" w:hAnsi="Times New Roman" w:cs="Times New Roman"/>
          <w:sz w:val="24"/>
          <w:szCs w:val="24"/>
        </w:rPr>
        <w:t xml:space="preserve"> more economic success through outside consultation on development projects.</w:t>
      </w:r>
    </w:p>
    <w:p w14:paraId="3695FB99" w14:textId="0D32C85B" w:rsidR="005F311D" w:rsidRDefault="007D1C76" w:rsidP="00E13C8D">
      <w:pPr>
        <w:rPr>
          <w:rFonts w:ascii="Times New Roman" w:hAnsi="Times New Roman" w:cs="Times New Roman"/>
          <w:sz w:val="24"/>
          <w:szCs w:val="24"/>
        </w:rPr>
      </w:pPr>
      <w:r>
        <w:rPr>
          <w:rFonts w:ascii="Times New Roman" w:hAnsi="Times New Roman" w:cs="Times New Roman"/>
          <w:sz w:val="24"/>
          <w:szCs w:val="24"/>
        </w:rPr>
        <w:tab/>
        <w:t xml:space="preserve">In closing, while all tribes may strive for economic development in a variety of ways, it appears that some tribes have been able to better navigate capitalist </w:t>
      </w:r>
      <w:proofErr w:type="gramStart"/>
      <w:r>
        <w:rPr>
          <w:rFonts w:ascii="Times New Roman" w:hAnsi="Times New Roman" w:cs="Times New Roman"/>
          <w:sz w:val="24"/>
          <w:szCs w:val="24"/>
        </w:rPr>
        <w:t>society, and</w:t>
      </w:r>
      <w:proofErr w:type="gramEnd"/>
      <w:r>
        <w:rPr>
          <w:rFonts w:ascii="Times New Roman" w:hAnsi="Times New Roman" w:cs="Times New Roman"/>
          <w:sz w:val="24"/>
          <w:szCs w:val="24"/>
        </w:rPr>
        <w:t xml:space="preserve"> expand their economic bases into multiple industries. For these tribes, this has meant ever-increasing levels of business diversification, allowing them to be less reliant on both federal aid and revenue from gaming alo</w:t>
      </w:r>
      <w:r w:rsidR="00146C01">
        <w:rPr>
          <w:rFonts w:ascii="Times New Roman" w:hAnsi="Times New Roman" w:cs="Times New Roman"/>
          <w:sz w:val="24"/>
          <w:szCs w:val="24"/>
        </w:rPr>
        <w:t>n</w:t>
      </w:r>
      <w:r w:rsidR="004A7084">
        <w:rPr>
          <w:rFonts w:ascii="Times New Roman" w:hAnsi="Times New Roman" w:cs="Times New Roman"/>
          <w:sz w:val="24"/>
          <w:szCs w:val="24"/>
        </w:rPr>
        <w:t>e. It has also meant that they</w:t>
      </w:r>
      <w:r>
        <w:rPr>
          <w:rFonts w:ascii="Times New Roman" w:hAnsi="Times New Roman" w:cs="Times New Roman"/>
          <w:sz w:val="24"/>
          <w:szCs w:val="24"/>
        </w:rPr>
        <w:t xml:space="preserve"> have been able to situate themselves as powerful </w:t>
      </w:r>
      <w:r>
        <w:rPr>
          <w:rFonts w:ascii="Times New Roman" w:hAnsi="Times New Roman" w:cs="Times New Roman"/>
          <w:sz w:val="24"/>
          <w:szCs w:val="24"/>
        </w:rPr>
        <w:lastRenderedPageBreak/>
        <w:t>economic agents within br</w:t>
      </w:r>
      <w:r w:rsidR="00146C01">
        <w:rPr>
          <w:rFonts w:ascii="Times New Roman" w:hAnsi="Times New Roman" w:cs="Times New Roman"/>
          <w:sz w:val="24"/>
          <w:szCs w:val="24"/>
        </w:rPr>
        <w:t xml:space="preserve">oader local and state economies, seeing themselves not as groups </w:t>
      </w:r>
      <w:r w:rsidR="00146C01">
        <w:rPr>
          <w:rFonts w:ascii="Times New Roman" w:hAnsi="Times New Roman" w:cs="Times New Roman"/>
          <w:i/>
          <w:sz w:val="24"/>
          <w:szCs w:val="24"/>
        </w:rPr>
        <w:t xml:space="preserve">removed </w:t>
      </w:r>
      <w:r w:rsidR="00146C01">
        <w:rPr>
          <w:rFonts w:ascii="Times New Roman" w:hAnsi="Times New Roman" w:cs="Times New Roman"/>
          <w:sz w:val="24"/>
          <w:szCs w:val="24"/>
        </w:rPr>
        <w:t xml:space="preserve">from the capitalist system, but as competitors </w:t>
      </w:r>
      <w:r w:rsidR="00146C01" w:rsidRPr="00146C01">
        <w:rPr>
          <w:rFonts w:ascii="Times New Roman" w:hAnsi="Times New Roman" w:cs="Times New Roman"/>
          <w:i/>
          <w:sz w:val="24"/>
          <w:szCs w:val="24"/>
        </w:rPr>
        <w:t>within</w:t>
      </w:r>
      <w:r w:rsidR="00146C01">
        <w:rPr>
          <w:rFonts w:ascii="Times New Roman" w:hAnsi="Times New Roman" w:cs="Times New Roman"/>
          <w:sz w:val="24"/>
          <w:szCs w:val="24"/>
        </w:rPr>
        <w:t xml:space="preserve"> it</w:t>
      </w:r>
      <w:r w:rsidR="00C854D4">
        <w:rPr>
          <w:rFonts w:ascii="Times New Roman" w:hAnsi="Times New Roman" w:cs="Times New Roman"/>
          <w:sz w:val="24"/>
          <w:szCs w:val="24"/>
        </w:rPr>
        <w:t xml:space="preserve">. </w:t>
      </w:r>
      <w:r w:rsidR="00D0425E">
        <w:rPr>
          <w:rFonts w:ascii="Times New Roman" w:hAnsi="Times New Roman" w:cs="Times New Roman"/>
          <w:sz w:val="24"/>
          <w:szCs w:val="24"/>
        </w:rPr>
        <w:t>In this way, being a key player in the broader economy can itself be a prioritizing summary symbol for expanding tribal power.</w:t>
      </w:r>
      <w:r w:rsidR="00D60491">
        <w:rPr>
          <w:rFonts w:ascii="Times New Roman" w:hAnsi="Times New Roman" w:cs="Times New Roman"/>
          <w:sz w:val="24"/>
          <w:szCs w:val="24"/>
        </w:rPr>
        <w:t xml:space="preserve"> Because tribes like the Chickasaw Nation and the Mississippi Band of Choctaw Indians have economic bases that rival many successful corporations, they help </w:t>
      </w:r>
      <w:r w:rsidR="00B529A1">
        <w:rPr>
          <w:rFonts w:ascii="Times New Roman" w:hAnsi="Times New Roman" w:cs="Times New Roman"/>
          <w:sz w:val="24"/>
          <w:szCs w:val="24"/>
        </w:rPr>
        <w:t>generate jobs and revenue not only within their own tribal communities, but also within their respective local and state regions. In this way, tribal economic success becomes enmeshed with the vitality of entire local and state economies, which is reflected in the amount of economic and political power these tribes often wield. Thus</w:t>
      </w:r>
      <w:r w:rsidR="00C854D4">
        <w:rPr>
          <w:rFonts w:ascii="Times New Roman" w:hAnsi="Times New Roman" w:cs="Times New Roman"/>
          <w:sz w:val="24"/>
          <w:szCs w:val="24"/>
        </w:rPr>
        <w:t>,</w:t>
      </w:r>
      <w:r w:rsidR="00146C01">
        <w:rPr>
          <w:rFonts w:ascii="Times New Roman" w:hAnsi="Times New Roman" w:cs="Times New Roman"/>
          <w:sz w:val="24"/>
          <w:szCs w:val="24"/>
        </w:rPr>
        <w:t xml:space="preserve"> while </w:t>
      </w:r>
      <w:r w:rsidR="004A7084">
        <w:rPr>
          <w:rFonts w:ascii="Times New Roman" w:hAnsi="Times New Roman" w:cs="Times New Roman"/>
          <w:sz w:val="24"/>
          <w:szCs w:val="24"/>
        </w:rPr>
        <w:t xml:space="preserve">all </w:t>
      </w:r>
      <w:r w:rsidR="00146C01">
        <w:rPr>
          <w:rFonts w:ascii="Times New Roman" w:hAnsi="Times New Roman" w:cs="Times New Roman"/>
          <w:sz w:val="24"/>
          <w:szCs w:val="24"/>
        </w:rPr>
        <w:t>tribes are to a certain extent marginalized simply by virtue of the racist legacies of colonialism, they are by no means</w:t>
      </w:r>
      <w:r w:rsidR="00C854D4">
        <w:rPr>
          <w:rFonts w:ascii="Times New Roman" w:hAnsi="Times New Roman" w:cs="Times New Roman"/>
          <w:sz w:val="24"/>
          <w:szCs w:val="24"/>
        </w:rPr>
        <w:t xml:space="preserve"> marginalized in the same ways. Suffice it to say, then, </w:t>
      </w:r>
      <w:r w:rsidR="00E264FD" w:rsidRPr="004A7084">
        <w:rPr>
          <w:rFonts w:ascii="Times New Roman" w:hAnsi="Times New Roman" w:cs="Times New Roman"/>
          <w:i/>
          <w:sz w:val="24"/>
          <w:szCs w:val="24"/>
        </w:rPr>
        <w:t>different</w:t>
      </w:r>
      <w:r w:rsidR="00E264FD">
        <w:rPr>
          <w:rFonts w:ascii="Times New Roman" w:hAnsi="Times New Roman" w:cs="Times New Roman"/>
          <w:sz w:val="24"/>
          <w:szCs w:val="24"/>
        </w:rPr>
        <w:t xml:space="preserve"> tribal groups engage</w:t>
      </w:r>
      <w:r w:rsidR="00EE3733">
        <w:rPr>
          <w:rFonts w:ascii="Times New Roman" w:hAnsi="Times New Roman" w:cs="Times New Roman"/>
          <w:sz w:val="24"/>
          <w:szCs w:val="24"/>
        </w:rPr>
        <w:t xml:space="preserve"> discourses on historical experiences, </w:t>
      </w:r>
      <w:r w:rsidR="00C854D4">
        <w:rPr>
          <w:rFonts w:ascii="Times New Roman" w:hAnsi="Times New Roman" w:cs="Times New Roman"/>
          <w:sz w:val="24"/>
          <w:szCs w:val="24"/>
        </w:rPr>
        <w:t xml:space="preserve">self-determination, and capitalist </w:t>
      </w:r>
      <w:r w:rsidR="00E264FD">
        <w:rPr>
          <w:rFonts w:ascii="Times New Roman" w:hAnsi="Times New Roman" w:cs="Times New Roman"/>
          <w:sz w:val="24"/>
          <w:szCs w:val="24"/>
        </w:rPr>
        <w:t xml:space="preserve">enterprise from </w:t>
      </w:r>
      <w:r w:rsidR="00E264FD" w:rsidRPr="004A7084">
        <w:rPr>
          <w:rFonts w:ascii="Times New Roman" w:hAnsi="Times New Roman" w:cs="Times New Roman"/>
          <w:i/>
          <w:sz w:val="24"/>
          <w:szCs w:val="24"/>
        </w:rPr>
        <w:t>different</w:t>
      </w:r>
      <w:r w:rsidR="00C854D4">
        <w:rPr>
          <w:rFonts w:ascii="Times New Roman" w:hAnsi="Times New Roman" w:cs="Times New Roman"/>
          <w:sz w:val="24"/>
          <w:szCs w:val="24"/>
        </w:rPr>
        <w:t xml:space="preserve"> positions of power and privilege.</w:t>
      </w:r>
    </w:p>
    <w:p w14:paraId="32E1E2CA" w14:textId="77777777" w:rsidR="00996985" w:rsidRDefault="00996985" w:rsidP="00E13C8D">
      <w:pPr>
        <w:rPr>
          <w:rFonts w:ascii="Times New Roman" w:hAnsi="Times New Roman" w:cs="Times New Roman"/>
          <w:sz w:val="24"/>
          <w:szCs w:val="24"/>
        </w:rPr>
      </w:pPr>
      <w:bookmarkStart w:id="22" w:name="_Hlk39712191"/>
      <w:r>
        <w:rPr>
          <w:rFonts w:ascii="Times New Roman" w:hAnsi="Times New Roman" w:cs="Times New Roman"/>
          <w:sz w:val="24"/>
          <w:szCs w:val="24"/>
          <w:u w:val="single"/>
        </w:rPr>
        <w:t>Discussion/Conclusion</w:t>
      </w:r>
    </w:p>
    <w:bookmarkEnd w:id="22"/>
    <w:p w14:paraId="1EC640CB" w14:textId="77777777" w:rsidR="00996985" w:rsidRDefault="00996985" w:rsidP="00E13C8D">
      <w:pPr>
        <w:rPr>
          <w:rFonts w:ascii="Times New Roman" w:hAnsi="Times New Roman" w:cs="Times New Roman"/>
          <w:sz w:val="24"/>
          <w:szCs w:val="24"/>
        </w:rPr>
      </w:pPr>
      <w:r>
        <w:rPr>
          <w:rFonts w:ascii="Times New Roman" w:hAnsi="Times New Roman" w:cs="Times New Roman"/>
          <w:sz w:val="24"/>
          <w:szCs w:val="24"/>
        </w:rPr>
        <w:tab/>
        <w:t>In conclusion, this theoretical and qualitative exploration of socioeconomic and discursive differences between Native American tribes does have its share weaknesses. First, it would be a gross error to say that it covers every point of view related to issues of Native American history, sovereignty, identity, and economics. As mentioned in the methodology section, I have tried to include as even of a split between economically struggling and prosperous tribes, as well as reservation and non-reservation tribes</w:t>
      </w:r>
      <w:r w:rsidR="00B44109">
        <w:rPr>
          <w:rFonts w:ascii="Times New Roman" w:hAnsi="Times New Roman" w:cs="Times New Roman"/>
          <w:sz w:val="24"/>
          <w:szCs w:val="24"/>
        </w:rPr>
        <w:t xml:space="preserve"> as possible; but, true representativeness is always difficult when discussing a group as diverse as Native Americans. However, I believe I have provided</w:t>
      </w:r>
      <w:r>
        <w:rPr>
          <w:rFonts w:ascii="Times New Roman" w:hAnsi="Times New Roman" w:cs="Times New Roman"/>
          <w:sz w:val="24"/>
          <w:szCs w:val="24"/>
        </w:rPr>
        <w:t xml:space="preserve"> a useful template that covers the </w:t>
      </w:r>
      <w:r w:rsidRPr="00B44109">
        <w:rPr>
          <w:rFonts w:ascii="Times New Roman" w:hAnsi="Times New Roman" w:cs="Times New Roman"/>
          <w:i/>
          <w:sz w:val="24"/>
          <w:szCs w:val="24"/>
        </w:rPr>
        <w:t>major</w:t>
      </w:r>
      <w:r>
        <w:rPr>
          <w:rFonts w:ascii="Times New Roman" w:hAnsi="Times New Roman" w:cs="Times New Roman"/>
          <w:sz w:val="24"/>
          <w:szCs w:val="24"/>
        </w:rPr>
        <w:t xml:space="preserve"> discursive camps relating to issues of Native historical experience in capitalist society, the meaning of tribal self-determination, and tribal differences in navigating modern capitalist society. My hope is that future researchers </w:t>
      </w:r>
      <w:r w:rsidR="00B44109">
        <w:rPr>
          <w:rFonts w:ascii="Times New Roman" w:hAnsi="Times New Roman" w:cs="Times New Roman"/>
          <w:sz w:val="24"/>
          <w:szCs w:val="24"/>
        </w:rPr>
        <w:t xml:space="preserve">will </w:t>
      </w:r>
      <w:r w:rsidR="00B44109">
        <w:rPr>
          <w:rFonts w:ascii="Times New Roman" w:hAnsi="Times New Roman" w:cs="Times New Roman"/>
          <w:sz w:val="24"/>
          <w:szCs w:val="24"/>
        </w:rPr>
        <w:lastRenderedPageBreak/>
        <w:t xml:space="preserve">take these ideas, </w:t>
      </w:r>
      <w:r>
        <w:rPr>
          <w:rFonts w:ascii="Times New Roman" w:hAnsi="Times New Roman" w:cs="Times New Roman"/>
          <w:sz w:val="24"/>
          <w:szCs w:val="24"/>
        </w:rPr>
        <w:t xml:space="preserve">apply them to different tribal contexts, </w:t>
      </w:r>
      <w:proofErr w:type="gramStart"/>
      <w:r>
        <w:rPr>
          <w:rFonts w:ascii="Times New Roman" w:hAnsi="Times New Roman" w:cs="Times New Roman"/>
          <w:sz w:val="24"/>
          <w:szCs w:val="24"/>
        </w:rPr>
        <w:t>and also</w:t>
      </w:r>
      <w:proofErr w:type="gramEnd"/>
      <w:r>
        <w:rPr>
          <w:rFonts w:ascii="Times New Roman" w:hAnsi="Times New Roman" w:cs="Times New Roman"/>
          <w:sz w:val="24"/>
          <w:szCs w:val="24"/>
        </w:rPr>
        <w:t xml:space="preserve"> utilize different empirical approaches. </w:t>
      </w:r>
      <w:r w:rsidR="00B44109">
        <w:rPr>
          <w:rFonts w:ascii="Times New Roman" w:hAnsi="Times New Roman" w:cs="Times New Roman"/>
          <w:sz w:val="24"/>
          <w:szCs w:val="24"/>
        </w:rPr>
        <w:t xml:space="preserve">For the time being, given that much of the quantitative data available on Native American tribes is mostly limited to government agencies, like the Census Bureau, such research will likely be limited to largely qualitative approaches in order to give this issue of tribal socioeconomic differences the detail and nuance it deserves. Still, qualitative approaches like this one can help </w:t>
      </w:r>
      <w:r w:rsidR="00CC4270">
        <w:rPr>
          <w:rFonts w:ascii="Times New Roman" w:hAnsi="Times New Roman" w:cs="Times New Roman"/>
          <w:sz w:val="24"/>
          <w:szCs w:val="24"/>
        </w:rPr>
        <w:t xml:space="preserve">to </w:t>
      </w:r>
      <w:r w:rsidR="00B44109">
        <w:rPr>
          <w:rFonts w:ascii="Times New Roman" w:hAnsi="Times New Roman" w:cs="Times New Roman"/>
          <w:sz w:val="24"/>
          <w:szCs w:val="24"/>
        </w:rPr>
        <w:t xml:space="preserve">better inform the research instruments utilized by those of more </w:t>
      </w:r>
      <w:proofErr w:type="gramStart"/>
      <w:r w:rsidR="00B44109">
        <w:rPr>
          <w:rFonts w:ascii="Times New Roman" w:hAnsi="Times New Roman" w:cs="Times New Roman"/>
          <w:sz w:val="24"/>
          <w:szCs w:val="24"/>
        </w:rPr>
        <w:t>quantitative-bent</w:t>
      </w:r>
      <w:proofErr w:type="gramEnd"/>
      <w:r w:rsidR="00B44109">
        <w:rPr>
          <w:rFonts w:ascii="Times New Roman" w:hAnsi="Times New Roman" w:cs="Times New Roman"/>
          <w:sz w:val="24"/>
          <w:szCs w:val="24"/>
        </w:rPr>
        <w:t>.</w:t>
      </w:r>
    </w:p>
    <w:p w14:paraId="36B06451" w14:textId="77777777" w:rsidR="00B44109" w:rsidRDefault="00B44109" w:rsidP="004A5B32">
      <w:pPr>
        <w:rPr>
          <w:rFonts w:ascii="Times New Roman" w:hAnsi="Times New Roman" w:cs="Times New Roman"/>
          <w:sz w:val="24"/>
          <w:szCs w:val="24"/>
        </w:rPr>
      </w:pPr>
      <w:r>
        <w:rPr>
          <w:rFonts w:ascii="Times New Roman" w:hAnsi="Times New Roman" w:cs="Times New Roman"/>
          <w:sz w:val="24"/>
          <w:szCs w:val="24"/>
        </w:rPr>
        <w:tab/>
        <w:t xml:space="preserve">Second, </w:t>
      </w:r>
      <w:proofErr w:type="gramStart"/>
      <w:r>
        <w:rPr>
          <w:rFonts w:ascii="Times New Roman" w:hAnsi="Times New Roman" w:cs="Times New Roman"/>
          <w:sz w:val="24"/>
          <w:szCs w:val="24"/>
        </w:rPr>
        <w:t>I’m</w:t>
      </w:r>
      <w:proofErr w:type="gramEnd"/>
      <w:r w:rsidR="004A5B32">
        <w:rPr>
          <w:rFonts w:ascii="Times New Roman" w:hAnsi="Times New Roman" w:cs="Times New Roman"/>
          <w:sz w:val="24"/>
          <w:szCs w:val="24"/>
        </w:rPr>
        <w:t xml:space="preserve"> well </w:t>
      </w:r>
      <w:r>
        <w:rPr>
          <w:rFonts w:ascii="Times New Roman" w:hAnsi="Times New Roman" w:cs="Times New Roman"/>
          <w:sz w:val="24"/>
          <w:szCs w:val="24"/>
        </w:rPr>
        <w:t xml:space="preserve">aware that I offer very little, if anything at all, regarding policy implications for </w:t>
      </w:r>
      <w:r w:rsidR="00CC4270">
        <w:rPr>
          <w:rFonts w:ascii="Times New Roman" w:hAnsi="Times New Roman" w:cs="Times New Roman"/>
          <w:sz w:val="24"/>
          <w:szCs w:val="24"/>
        </w:rPr>
        <w:t xml:space="preserve">issues of </w:t>
      </w:r>
      <w:r>
        <w:rPr>
          <w:rFonts w:ascii="Times New Roman" w:hAnsi="Times New Roman" w:cs="Times New Roman"/>
          <w:sz w:val="24"/>
          <w:szCs w:val="24"/>
        </w:rPr>
        <w:t xml:space="preserve">tribal economic development, </w:t>
      </w:r>
      <w:r w:rsidR="004A5B32">
        <w:rPr>
          <w:rFonts w:ascii="Times New Roman" w:hAnsi="Times New Roman" w:cs="Times New Roman"/>
          <w:sz w:val="24"/>
          <w:szCs w:val="24"/>
        </w:rPr>
        <w:t>go</w:t>
      </w:r>
      <w:r w:rsidR="00CC4270">
        <w:rPr>
          <w:rFonts w:ascii="Times New Roman" w:hAnsi="Times New Roman" w:cs="Times New Roman"/>
          <w:sz w:val="24"/>
          <w:szCs w:val="24"/>
        </w:rPr>
        <w:t>vernance, and sovereignty</w:t>
      </w:r>
      <w:r w:rsidR="004A5B32">
        <w:rPr>
          <w:rFonts w:ascii="Times New Roman" w:hAnsi="Times New Roman" w:cs="Times New Roman"/>
          <w:sz w:val="24"/>
          <w:szCs w:val="24"/>
        </w:rPr>
        <w:t xml:space="preserve">. Even though I believe the different voices within these discourses have much to offer in their own ways, they also have their own respective biases. The main point of this exploration was to show that </w:t>
      </w:r>
      <w:proofErr w:type="gramStart"/>
      <w:r w:rsidR="004A5B32">
        <w:rPr>
          <w:rFonts w:ascii="Times New Roman" w:hAnsi="Times New Roman" w:cs="Times New Roman"/>
          <w:sz w:val="24"/>
          <w:szCs w:val="24"/>
        </w:rPr>
        <w:t>all</w:t>
      </w:r>
      <w:r w:rsidR="00CC4270">
        <w:rPr>
          <w:rFonts w:ascii="Times New Roman" w:hAnsi="Times New Roman" w:cs="Times New Roman"/>
          <w:sz w:val="24"/>
          <w:szCs w:val="24"/>
        </w:rPr>
        <w:t xml:space="preserve"> of</w:t>
      </w:r>
      <w:proofErr w:type="gramEnd"/>
      <w:r w:rsidR="004A5B32">
        <w:rPr>
          <w:rFonts w:ascii="Times New Roman" w:hAnsi="Times New Roman" w:cs="Times New Roman"/>
          <w:sz w:val="24"/>
          <w:szCs w:val="24"/>
        </w:rPr>
        <w:t xml:space="preserve"> these perspectives on Native history, tribal self-determination, and approaches to capitalist society reflect differences in power and privilege </w:t>
      </w:r>
      <w:r w:rsidR="004A5B32">
        <w:rPr>
          <w:rFonts w:ascii="Times New Roman" w:hAnsi="Times New Roman" w:cs="Times New Roman"/>
          <w:i/>
          <w:sz w:val="24"/>
          <w:szCs w:val="24"/>
        </w:rPr>
        <w:t xml:space="preserve">between </w:t>
      </w:r>
      <w:r w:rsidR="004A5B32">
        <w:rPr>
          <w:rFonts w:ascii="Times New Roman" w:hAnsi="Times New Roman" w:cs="Times New Roman"/>
          <w:sz w:val="24"/>
          <w:szCs w:val="24"/>
        </w:rPr>
        <w:t>Native American group</w:t>
      </w:r>
      <w:r w:rsidR="002040FC">
        <w:rPr>
          <w:rFonts w:ascii="Times New Roman" w:hAnsi="Times New Roman" w:cs="Times New Roman"/>
          <w:sz w:val="24"/>
          <w:szCs w:val="24"/>
        </w:rPr>
        <w:t>s. W</w:t>
      </w:r>
      <w:r w:rsidR="004A5B32">
        <w:rPr>
          <w:rFonts w:ascii="Times New Roman" w:hAnsi="Times New Roman" w:cs="Times New Roman"/>
          <w:sz w:val="24"/>
          <w:szCs w:val="24"/>
        </w:rPr>
        <w:t xml:space="preserve">hile I agree with Native scholars like </w:t>
      </w:r>
      <w:r w:rsidR="004A5B32" w:rsidRPr="004A5B32">
        <w:rPr>
          <w:rFonts w:ascii="Times New Roman" w:hAnsi="Times New Roman" w:cs="Times New Roman"/>
          <w:sz w:val="24"/>
          <w:szCs w:val="24"/>
        </w:rPr>
        <w:t>Dean Howard Smith (2000)</w:t>
      </w:r>
      <w:r w:rsidR="004A5B32">
        <w:rPr>
          <w:rFonts w:ascii="Times New Roman" w:hAnsi="Times New Roman" w:cs="Times New Roman"/>
          <w:sz w:val="24"/>
          <w:szCs w:val="24"/>
        </w:rPr>
        <w:t xml:space="preserve"> who argue that tribes must embrace economic practices that fall in line with their cultural values, I also believe that </w:t>
      </w:r>
      <w:r w:rsidR="000B4B6D">
        <w:rPr>
          <w:rFonts w:ascii="Times New Roman" w:hAnsi="Times New Roman" w:cs="Times New Roman"/>
          <w:sz w:val="24"/>
          <w:szCs w:val="24"/>
        </w:rPr>
        <w:t xml:space="preserve">the issue of tribal economic development, and even </w:t>
      </w:r>
      <w:r w:rsidR="004A5B32">
        <w:rPr>
          <w:rFonts w:ascii="Times New Roman" w:hAnsi="Times New Roman" w:cs="Times New Roman"/>
          <w:sz w:val="24"/>
          <w:szCs w:val="24"/>
        </w:rPr>
        <w:t>the meaning of authentic Native “culture” itself</w:t>
      </w:r>
      <w:r w:rsidR="000B4B6D">
        <w:rPr>
          <w:rFonts w:ascii="Times New Roman" w:hAnsi="Times New Roman" w:cs="Times New Roman"/>
          <w:sz w:val="24"/>
          <w:szCs w:val="24"/>
        </w:rPr>
        <w:t xml:space="preserve"> both exist on such contested terrain that it becomes difficult to chart any sort of course for all tribes to follow.</w:t>
      </w:r>
      <w:r w:rsidR="00957F7B">
        <w:rPr>
          <w:rFonts w:ascii="Times New Roman" w:hAnsi="Times New Roman" w:cs="Times New Roman"/>
          <w:sz w:val="24"/>
          <w:szCs w:val="24"/>
        </w:rPr>
        <w:t xml:space="preserve"> Thus, even as a citizen of the Chickasaw Nation, with a certain amount of vested interest in my own tribe’s approach to economic development, I ada</w:t>
      </w:r>
      <w:r w:rsidR="00542C33">
        <w:rPr>
          <w:rFonts w:ascii="Times New Roman" w:hAnsi="Times New Roman" w:cs="Times New Roman"/>
          <w:sz w:val="24"/>
          <w:szCs w:val="24"/>
        </w:rPr>
        <w:t>mantly believe such discourse should stay contested, as no one has a right to monopolize the interpretation of tribal history, self-determination, and relationships to capitalist society.</w:t>
      </w:r>
    </w:p>
    <w:p w14:paraId="28055696" w14:textId="31693712" w:rsidR="00542C33" w:rsidRDefault="00D268ED" w:rsidP="004A5B32">
      <w:pPr>
        <w:rPr>
          <w:rFonts w:ascii="Times New Roman" w:hAnsi="Times New Roman" w:cs="Times New Roman"/>
          <w:sz w:val="24"/>
          <w:szCs w:val="24"/>
        </w:rPr>
      </w:pPr>
      <w:r>
        <w:rPr>
          <w:rFonts w:ascii="Times New Roman" w:hAnsi="Times New Roman" w:cs="Times New Roman"/>
          <w:sz w:val="24"/>
          <w:szCs w:val="24"/>
        </w:rPr>
        <w:tab/>
        <w:t>Still, if my framework offers anything by way of policy</w:t>
      </w:r>
      <w:r w:rsidR="00FE796E">
        <w:rPr>
          <w:rFonts w:ascii="Times New Roman" w:hAnsi="Times New Roman" w:cs="Times New Roman"/>
          <w:sz w:val="24"/>
          <w:szCs w:val="24"/>
        </w:rPr>
        <w:t xml:space="preserve"> from the standpoint of the dominant </w:t>
      </w:r>
      <w:r w:rsidR="00513A78">
        <w:rPr>
          <w:rFonts w:ascii="Times New Roman" w:hAnsi="Times New Roman" w:cs="Times New Roman"/>
          <w:sz w:val="24"/>
          <w:szCs w:val="24"/>
        </w:rPr>
        <w:t>society</w:t>
      </w:r>
      <w:r>
        <w:rPr>
          <w:rFonts w:ascii="Times New Roman" w:hAnsi="Times New Roman" w:cs="Times New Roman"/>
          <w:sz w:val="24"/>
          <w:szCs w:val="24"/>
        </w:rPr>
        <w:t>, it can perhaps</w:t>
      </w:r>
      <w:r w:rsidR="00542C33">
        <w:rPr>
          <w:rFonts w:ascii="Times New Roman" w:hAnsi="Times New Roman" w:cs="Times New Roman"/>
          <w:sz w:val="24"/>
          <w:szCs w:val="24"/>
        </w:rPr>
        <w:t xml:space="preserve"> be</w:t>
      </w:r>
      <w:r w:rsidR="00CC4270">
        <w:rPr>
          <w:rFonts w:ascii="Times New Roman" w:hAnsi="Times New Roman" w:cs="Times New Roman"/>
          <w:sz w:val="24"/>
          <w:szCs w:val="24"/>
        </w:rPr>
        <w:t xml:space="preserve"> illustrated by discussing</w:t>
      </w:r>
      <w:r>
        <w:rPr>
          <w:rFonts w:ascii="Times New Roman" w:hAnsi="Times New Roman" w:cs="Times New Roman"/>
          <w:sz w:val="24"/>
          <w:szCs w:val="24"/>
        </w:rPr>
        <w:t xml:space="preserve"> a recent tribal rights issues in my </w:t>
      </w:r>
      <w:r>
        <w:rPr>
          <w:rFonts w:ascii="Times New Roman" w:hAnsi="Times New Roman" w:cs="Times New Roman"/>
          <w:sz w:val="24"/>
          <w:szCs w:val="24"/>
        </w:rPr>
        <w:lastRenderedPageBreak/>
        <w:t>home st</w:t>
      </w:r>
      <w:r w:rsidR="00FE796E">
        <w:rPr>
          <w:rFonts w:ascii="Times New Roman" w:hAnsi="Times New Roman" w:cs="Times New Roman"/>
          <w:sz w:val="24"/>
          <w:szCs w:val="24"/>
        </w:rPr>
        <w:t>ate of Oklahoma. In the summer of</w:t>
      </w:r>
      <w:r>
        <w:rPr>
          <w:rFonts w:ascii="Times New Roman" w:hAnsi="Times New Roman" w:cs="Times New Roman"/>
          <w:sz w:val="24"/>
          <w:szCs w:val="24"/>
        </w:rPr>
        <w:t xml:space="preserve"> 2019, Governor Kevin Stitt</w:t>
      </w:r>
      <w:r w:rsidR="00FE796E">
        <w:rPr>
          <w:rFonts w:ascii="Times New Roman" w:hAnsi="Times New Roman" w:cs="Times New Roman"/>
          <w:sz w:val="24"/>
          <w:szCs w:val="24"/>
        </w:rPr>
        <w:t>, a member of the Cherokee Nation of Oklahoma,</w:t>
      </w:r>
      <w:r>
        <w:rPr>
          <w:rFonts w:ascii="Times New Roman" w:hAnsi="Times New Roman" w:cs="Times New Roman"/>
          <w:sz w:val="24"/>
          <w:szCs w:val="24"/>
        </w:rPr>
        <w:t xml:space="preserve"> argued </w:t>
      </w:r>
      <w:r w:rsidR="00FE796E">
        <w:rPr>
          <w:rFonts w:ascii="Times New Roman" w:hAnsi="Times New Roman" w:cs="Times New Roman"/>
          <w:sz w:val="24"/>
          <w:szCs w:val="24"/>
        </w:rPr>
        <w:t xml:space="preserve">in an op-ed piece for </w:t>
      </w:r>
      <w:r w:rsidR="00FE796E">
        <w:rPr>
          <w:rFonts w:ascii="Times New Roman" w:hAnsi="Times New Roman" w:cs="Times New Roman"/>
          <w:i/>
          <w:sz w:val="24"/>
          <w:szCs w:val="24"/>
        </w:rPr>
        <w:t xml:space="preserve">Tulsa World </w:t>
      </w:r>
      <w:r>
        <w:rPr>
          <w:rFonts w:ascii="Times New Roman" w:hAnsi="Times New Roman" w:cs="Times New Roman"/>
          <w:sz w:val="24"/>
          <w:szCs w:val="24"/>
        </w:rPr>
        <w:t>that beginning January 1, 2020, the state’s 2004 gaming compact with tribal nations would expire. According to Stitt, because of the “tremendous benefit” tribal gaming had made to the state economy, tribes should begin paying the state a higher rate of</w:t>
      </w:r>
      <w:r w:rsidR="00513A78">
        <w:rPr>
          <w:rFonts w:ascii="Times New Roman" w:hAnsi="Times New Roman" w:cs="Times New Roman"/>
          <w:sz w:val="24"/>
          <w:szCs w:val="24"/>
        </w:rPr>
        <w:t xml:space="preserve"> gaming revenues,</w:t>
      </w:r>
      <w:r w:rsidR="00FE796E">
        <w:rPr>
          <w:rFonts w:ascii="Times New Roman" w:hAnsi="Times New Roman" w:cs="Times New Roman"/>
          <w:sz w:val="24"/>
          <w:szCs w:val="24"/>
        </w:rPr>
        <w:t xml:space="preserve"> as</w:t>
      </w:r>
      <w:r>
        <w:rPr>
          <w:rFonts w:ascii="Times New Roman" w:hAnsi="Times New Roman" w:cs="Times New Roman"/>
          <w:sz w:val="24"/>
          <w:szCs w:val="24"/>
        </w:rPr>
        <w:t xml:space="preserve"> </w:t>
      </w:r>
      <w:r w:rsidR="00FE796E">
        <w:rPr>
          <w:rFonts w:ascii="Times New Roman" w:hAnsi="Times New Roman" w:cs="Times New Roman"/>
          <w:sz w:val="24"/>
          <w:szCs w:val="24"/>
        </w:rPr>
        <w:t xml:space="preserve">the </w:t>
      </w:r>
      <w:r>
        <w:rPr>
          <w:rFonts w:ascii="Times New Roman" w:hAnsi="Times New Roman" w:cs="Times New Roman"/>
          <w:sz w:val="24"/>
          <w:szCs w:val="24"/>
        </w:rPr>
        <w:t>previously agreed upon r</w:t>
      </w:r>
      <w:r w:rsidR="00FE796E">
        <w:rPr>
          <w:rFonts w:ascii="Times New Roman" w:hAnsi="Times New Roman" w:cs="Times New Roman"/>
          <w:sz w:val="24"/>
          <w:szCs w:val="24"/>
        </w:rPr>
        <w:t xml:space="preserve">ates of 4 to 6 percent had become some of the lowest in the nation, while other states charged rates up to 20 and 25 percent (Stitt, 2019). Predictably, almost all 39 Oklahoma tribes </w:t>
      </w:r>
      <w:r w:rsidR="00513A78">
        <w:rPr>
          <w:rFonts w:ascii="Times New Roman" w:hAnsi="Times New Roman" w:cs="Times New Roman"/>
          <w:sz w:val="24"/>
          <w:szCs w:val="24"/>
        </w:rPr>
        <w:t xml:space="preserve">united to fight Stitt’s proposal to hike the </w:t>
      </w:r>
      <w:proofErr w:type="gramStart"/>
      <w:r w:rsidR="00513A78">
        <w:rPr>
          <w:rFonts w:ascii="Times New Roman" w:hAnsi="Times New Roman" w:cs="Times New Roman"/>
          <w:sz w:val="24"/>
          <w:szCs w:val="24"/>
        </w:rPr>
        <w:t>rates</w:t>
      </w:r>
      <w:r w:rsidR="009A5B2E">
        <w:rPr>
          <w:rFonts w:ascii="Times New Roman" w:hAnsi="Times New Roman" w:cs="Times New Roman"/>
          <w:sz w:val="24"/>
          <w:szCs w:val="24"/>
        </w:rPr>
        <w:t>, and</w:t>
      </w:r>
      <w:proofErr w:type="gramEnd"/>
      <w:r w:rsidR="009A5B2E">
        <w:rPr>
          <w:rFonts w:ascii="Times New Roman" w:hAnsi="Times New Roman" w:cs="Times New Roman"/>
          <w:sz w:val="24"/>
          <w:szCs w:val="24"/>
        </w:rPr>
        <w:t xml:space="preserve"> argue the previous agreement should carry over</w:t>
      </w:r>
      <w:r w:rsidR="00513A78">
        <w:rPr>
          <w:rFonts w:ascii="Times New Roman" w:hAnsi="Times New Roman" w:cs="Times New Roman"/>
          <w:sz w:val="24"/>
          <w:szCs w:val="24"/>
        </w:rPr>
        <w:t>. The state’s first Secretary of Native American Affairs Lisa Billy ultimately stepped down over Stitt’s refusal to back down over the issue, and many in tribal communities even began calling Stitt’s tribal ancestry into question (</w:t>
      </w:r>
      <w:bookmarkStart w:id="23" w:name="_Hlk37979912"/>
      <w:r w:rsidR="00513A78">
        <w:rPr>
          <w:rFonts w:ascii="Times New Roman" w:hAnsi="Times New Roman" w:cs="Times New Roman"/>
          <w:sz w:val="24"/>
          <w:szCs w:val="24"/>
        </w:rPr>
        <w:t>Romero and Brewer, 2020).</w:t>
      </w:r>
      <w:bookmarkEnd w:id="23"/>
    </w:p>
    <w:p w14:paraId="6FD78631" w14:textId="77777777" w:rsidR="009A5B2E" w:rsidRDefault="009A5B2E" w:rsidP="004A5B32">
      <w:pPr>
        <w:rPr>
          <w:rFonts w:ascii="Times New Roman" w:hAnsi="Times New Roman" w:cs="Times New Roman"/>
          <w:sz w:val="24"/>
          <w:szCs w:val="24"/>
        </w:rPr>
      </w:pPr>
      <w:r>
        <w:rPr>
          <w:rFonts w:ascii="Times New Roman" w:hAnsi="Times New Roman" w:cs="Times New Roman"/>
          <w:sz w:val="24"/>
          <w:szCs w:val="24"/>
        </w:rPr>
        <w:tab/>
        <w:t xml:space="preserve">Along with the fact that many have pointed out Stitt’s proposed rate increases only hurt the tribes’ abilities to pump money into their own much needed services and programs, while ultimately contributing very little to state coffers (Greene, 2019; </w:t>
      </w:r>
      <w:r w:rsidRPr="009A5B2E">
        <w:rPr>
          <w:rFonts w:ascii="Times New Roman" w:hAnsi="Times New Roman" w:cs="Times New Roman"/>
          <w:sz w:val="24"/>
          <w:szCs w:val="24"/>
        </w:rPr>
        <w:t>Romero and Brew</w:t>
      </w:r>
      <w:r w:rsidR="003F444A">
        <w:rPr>
          <w:rFonts w:ascii="Times New Roman" w:hAnsi="Times New Roman" w:cs="Times New Roman"/>
          <w:sz w:val="24"/>
          <w:szCs w:val="24"/>
        </w:rPr>
        <w:t xml:space="preserve">er, 2020), they also completely ignore the great disparities in wealth </w:t>
      </w:r>
      <w:r w:rsidR="003F444A">
        <w:rPr>
          <w:rFonts w:ascii="Times New Roman" w:hAnsi="Times New Roman" w:cs="Times New Roman"/>
          <w:i/>
          <w:sz w:val="24"/>
          <w:szCs w:val="24"/>
        </w:rPr>
        <w:t xml:space="preserve">between </w:t>
      </w:r>
      <w:r w:rsidR="003F444A">
        <w:rPr>
          <w:rFonts w:ascii="Times New Roman" w:hAnsi="Times New Roman" w:cs="Times New Roman"/>
          <w:sz w:val="24"/>
          <w:szCs w:val="24"/>
        </w:rPr>
        <w:t xml:space="preserve">tribes in the state highlighted in this paper. Thus, not only would </w:t>
      </w:r>
      <w:r w:rsidR="00CC4270">
        <w:rPr>
          <w:rFonts w:ascii="Times New Roman" w:hAnsi="Times New Roman" w:cs="Times New Roman"/>
          <w:sz w:val="24"/>
          <w:szCs w:val="24"/>
        </w:rPr>
        <w:t>such increases in payment</w:t>
      </w:r>
      <w:r w:rsidR="003F444A">
        <w:rPr>
          <w:rFonts w:ascii="Times New Roman" w:hAnsi="Times New Roman" w:cs="Times New Roman"/>
          <w:sz w:val="24"/>
          <w:szCs w:val="24"/>
        </w:rPr>
        <w:t xml:space="preserve"> rates</w:t>
      </w:r>
      <w:r w:rsidR="00CC4270">
        <w:rPr>
          <w:rFonts w:ascii="Times New Roman" w:hAnsi="Times New Roman" w:cs="Times New Roman"/>
          <w:sz w:val="24"/>
          <w:szCs w:val="24"/>
        </w:rPr>
        <w:t xml:space="preserve"> to the state</w:t>
      </w:r>
      <w:r w:rsidR="003F444A">
        <w:rPr>
          <w:rFonts w:ascii="Times New Roman" w:hAnsi="Times New Roman" w:cs="Times New Roman"/>
          <w:sz w:val="24"/>
          <w:szCs w:val="24"/>
        </w:rPr>
        <w:t xml:space="preserve"> hurt tribes more generally, it would create even more strain for those tribes who are particularly economically </w:t>
      </w:r>
      <w:r w:rsidR="00CC4270">
        <w:rPr>
          <w:rFonts w:ascii="Times New Roman" w:hAnsi="Times New Roman" w:cs="Times New Roman"/>
          <w:sz w:val="24"/>
          <w:szCs w:val="24"/>
        </w:rPr>
        <w:t>vulnerable. Furthermore, as</w:t>
      </w:r>
      <w:r w:rsidR="003F444A">
        <w:rPr>
          <w:rFonts w:ascii="Times New Roman" w:hAnsi="Times New Roman" w:cs="Times New Roman"/>
          <w:sz w:val="24"/>
          <w:szCs w:val="24"/>
        </w:rPr>
        <w:t xml:space="preserve"> demonstrated by</w:t>
      </w:r>
      <w:r w:rsidR="00CC4270">
        <w:rPr>
          <w:rFonts w:ascii="Times New Roman" w:hAnsi="Times New Roman" w:cs="Times New Roman"/>
          <w:sz w:val="24"/>
          <w:szCs w:val="24"/>
        </w:rPr>
        <w:t xml:space="preserve"> both my framework and</w:t>
      </w:r>
      <w:r w:rsidR="003F444A">
        <w:rPr>
          <w:rFonts w:ascii="Times New Roman" w:hAnsi="Times New Roman" w:cs="Times New Roman"/>
          <w:sz w:val="24"/>
          <w:szCs w:val="24"/>
        </w:rPr>
        <w:t xml:space="preserve"> others involved in t</w:t>
      </w:r>
      <w:r w:rsidR="00CC4270">
        <w:rPr>
          <w:rFonts w:ascii="Times New Roman" w:hAnsi="Times New Roman" w:cs="Times New Roman"/>
          <w:sz w:val="24"/>
          <w:szCs w:val="24"/>
        </w:rPr>
        <w:t>he conversion</w:t>
      </w:r>
      <w:r w:rsidR="003F444A">
        <w:rPr>
          <w:rFonts w:ascii="Times New Roman" w:hAnsi="Times New Roman" w:cs="Times New Roman"/>
          <w:sz w:val="24"/>
          <w:szCs w:val="24"/>
        </w:rPr>
        <w:t>, Stitt risks alienating one of his potentially most powerful allies, specifically those tribes who are in fact the big job and revenue creators</w:t>
      </w:r>
      <w:r w:rsidR="00B65E30">
        <w:rPr>
          <w:rFonts w:ascii="Times New Roman" w:hAnsi="Times New Roman" w:cs="Times New Roman"/>
          <w:sz w:val="24"/>
          <w:szCs w:val="24"/>
        </w:rPr>
        <w:t xml:space="preserve"> in Oklahoma</w:t>
      </w:r>
      <w:r w:rsidR="003F444A">
        <w:rPr>
          <w:rFonts w:ascii="Times New Roman" w:hAnsi="Times New Roman" w:cs="Times New Roman"/>
          <w:sz w:val="24"/>
          <w:szCs w:val="24"/>
        </w:rPr>
        <w:t xml:space="preserve">. As Chickasaw Nation Ambassador and former politician Neal </w:t>
      </w:r>
      <w:proofErr w:type="spellStart"/>
      <w:r w:rsidR="003F444A">
        <w:rPr>
          <w:rFonts w:ascii="Times New Roman" w:hAnsi="Times New Roman" w:cs="Times New Roman"/>
          <w:sz w:val="24"/>
          <w:szCs w:val="24"/>
        </w:rPr>
        <w:t>McCaleb</w:t>
      </w:r>
      <w:proofErr w:type="spellEnd"/>
      <w:r w:rsidR="003F444A">
        <w:rPr>
          <w:rFonts w:ascii="Times New Roman" w:hAnsi="Times New Roman" w:cs="Times New Roman"/>
          <w:sz w:val="24"/>
          <w:szCs w:val="24"/>
        </w:rPr>
        <w:t xml:space="preserve"> said when discussing the sovereignty issues surrounding the Carpenter v. Murphy murder case in 2018:</w:t>
      </w:r>
    </w:p>
    <w:p w14:paraId="3A43ED81" w14:textId="77777777" w:rsidR="00B65E30" w:rsidRDefault="003F444A" w:rsidP="00B65E30">
      <w:pPr>
        <w:spacing w:line="240" w:lineRule="auto"/>
        <w:ind w:left="720"/>
        <w:jc w:val="both"/>
        <w:rPr>
          <w:rFonts w:ascii="Times New Roman" w:hAnsi="Times New Roman" w:cs="Times New Roman"/>
          <w:sz w:val="20"/>
          <w:szCs w:val="20"/>
        </w:rPr>
      </w:pPr>
      <w:r w:rsidRPr="003F444A">
        <w:rPr>
          <w:rFonts w:ascii="Times New Roman" w:hAnsi="Times New Roman" w:cs="Times New Roman"/>
          <w:sz w:val="20"/>
          <w:szCs w:val="20"/>
        </w:rPr>
        <w:t xml:space="preserve">Through our relations, we have resolved countless differences that are common to intergovernmental relationships. Oklahoma has negotiated and implemented more state-tribal intergovernmental compacts than </w:t>
      </w:r>
      <w:r w:rsidRPr="003F444A">
        <w:rPr>
          <w:rFonts w:ascii="Times New Roman" w:hAnsi="Times New Roman" w:cs="Times New Roman"/>
          <w:sz w:val="20"/>
          <w:szCs w:val="20"/>
        </w:rPr>
        <w:lastRenderedPageBreak/>
        <w:t>has perhaps any other state. Each compact represents hard work and compromise by all sides, and as a body, they provide for stable economic development and gr</w:t>
      </w:r>
      <w:r>
        <w:rPr>
          <w:rFonts w:ascii="Times New Roman" w:hAnsi="Times New Roman" w:cs="Times New Roman"/>
          <w:sz w:val="20"/>
          <w:szCs w:val="20"/>
        </w:rPr>
        <w:t>owth, benefiting all Oklahomans (</w:t>
      </w:r>
      <w:proofErr w:type="spellStart"/>
      <w:r>
        <w:rPr>
          <w:rFonts w:ascii="Times New Roman" w:hAnsi="Times New Roman" w:cs="Times New Roman"/>
          <w:sz w:val="20"/>
          <w:szCs w:val="20"/>
        </w:rPr>
        <w:t>McCaleb</w:t>
      </w:r>
      <w:proofErr w:type="spellEnd"/>
      <w:r>
        <w:rPr>
          <w:rFonts w:ascii="Times New Roman" w:hAnsi="Times New Roman" w:cs="Times New Roman"/>
          <w:sz w:val="20"/>
          <w:szCs w:val="20"/>
        </w:rPr>
        <w:t>, 2018).</w:t>
      </w:r>
    </w:p>
    <w:p w14:paraId="5AFB3053" w14:textId="77777777" w:rsidR="00B65E30" w:rsidRDefault="00B65E30" w:rsidP="00B65E30">
      <w:pPr>
        <w:spacing w:line="240" w:lineRule="auto"/>
        <w:jc w:val="both"/>
        <w:rPr>
          <w:rFonts w:ascii="Times New Roman" w:hAnsi="Times New Roman" w:cs="Times New Roman"/>
          <w:sz w:val="20"/>
          <w:szCs w:val="20"/>
        </w:rPr>
      </w:pPr>
    </w:p>
    <w:p w14:paraId="7179BE69" w14:textId="466A3ADF" w:rsidR="008D4919" w:rsidRDefault="008D1D47" w:rsidP="008D4919">
      <w:pPr>
        <w:rPr>
          <w:rFonts w:ascii="Times New Roman" w:hAnsi="Times New Roman" w:cs="Times New Roman"/>
          <w:sz w:val="24"/>
          <w:szCs w:val="24"/>
        </w:rPr>
      </w:pPr>
      <w:r>
        <w:rPr>
          <w:rFonts w:ascii="Times New Roman" w:hAnsi="Times New Roman" w:cs="Times New Roman"/>
          <w:sz w:val="24"/>
          <w:szCs w:val="24"/>
        </w:rPr>
        <w:t>A</w:t>
      </w:r>
      <w:r w:rsidR="00B65E30">
        <w:rPr>
          <w:rFonts w:ascii="Times New Roman" w:hAnsi="Times New Roman" w:cs="Times New Roman"/>
          <w:sz w:val="24"/>
          <w:szCs w:val="24"/>
        </w:rPr>
        <w:t>side from respecting tribal sovereignty,</w:t>
      </w:r>
      <w:r>
        <w:rPr>
          <w:rFonts w:ascii="Times New Roman" w:hAnsi="Times New Roman" w:cs="Times New Roman"/>
          <w:sz w:val="24"/>
          <w:szCs w:val="24"/>
        </w:rPr>
        <w:t xml:space="preserve"> then,</w:t>
      </w:r>
      <w:r w:rsidR="00B65E30">
        <w:rPr>
          <w:rFonts w:ascii="Times New Roman" w:hAnsi="Times New Roman" w:cs="Times New Roman"/>
          <w:sz w:val="24"/>
          <w:szCs w:val="24"/>
        </w:rPr>
        <w:t xml:space="preserve"> dominant society’s leaders should also respect the power of many tribes as corporate entities who have a stake in ensuring their </w:t>
      </w:r>
      <w:r w:rsidR="00376160">
        <w:rPr>
          <w:rFonts w:ascii="Times New Roman" w:hAnsi="Times New Roman" w:cs="Times New Roman"/>
          <w:sz w:val="24"/>
          <w:szCs w:val="24"/>
        </w:rPr>
        <w:t xml:space="preserve">own </w:t>
      </w:r>
      <w:r w:rsidR="00B65E30">
        <w:rPr>
          <w:rFonts w:ascii="Times New Roman" w:hAnsi="Times New Roman" w:cs="Times New Roman"/>
          <w:sz w:val="24"/>
          <w:szCs w:val="24"/>
        </w:rPr>
        <w:t xml:space="preserve">economic </w:t>
      </w:r>
      <w:r w:rsidR="004C783F">
        <w:rPr>
          <w:rFonts w:ascii="Times New Roman" w:hAnsi="Times New Roman" w:cs="Times New Roman"/>
          <w:sz w:val="24"/>
          <w:szCs w:val="24"/>
        </w:rPr>
        <w:t xml:space="preserve">positions for </w:t>
      </w:r>
      <w:r w:rsidR="00376160">
        <w:rPr>
          <w:rFonts w:ascii="Times New Roman" w:hAnsi="Times New Roman" w:cs="Times New Roman"/>
          <w:sz w:val="24"/>
          <w:szCs w:val="24"/>
        </w:rPr>
        <w:t>the betterment of their people.</w:t>
      </w:r>
      <w:r w:rsidR="00241232">
        <w:rPr>
          <w:rFonts w:ascii="Times New Roman" w:hAnsi="Times New Roman" w:cs="Times New Roman"/>
          <w:sz w:val="24"/>
          <w:szCs w:val="24"/>
        </w:rPr>
        <w:t xml:space="preserve"> Thus, if hegemonic struggle</w:t>
      </w:r>
      <w:r w:rsidR="004A7FB5">
        <w:rPr>
          <w:rFonts w:ascii="Times New Roman" w:hAnsi="Times New Roman" w:cs="Times New Roman"/>
          <w:sz w:val="24"/>
          <w:szCs w:val="24"/>
        </w:rPr>
        <w:t xml:space="preserve"> and revolution</w:t>
      </w:r>
      <w:r w:rsidR="00241232">
        <w:rPr>
          <w:rFonts w:ascii="Times New Roman" w:hAnsi="Times New Roman" w:cs="Times New Roman"/>
          <w:sz w:val="24"/>
          <w:szCs w:val="24"/>
        </w:rPr>
        <w:t xml:space="preserve"> in capitalist society requires a “</w:t>
      </w:r>
      <w:r w:rsidR="005517A7">
        <w:rPr>
          <w:rFonts w:ascii="Times New Roman" w:hAnsi="Times New Roman" w:cs="Times New Roman"/>
          <w:sz w:val="24"/>
          <w:szCs w:val="24"/>
        </w:rPr>
        <w:t>long slow march through the institutions,” as many attribute Gramsci as saying</w:t>
      </w:r>
      <w:r w:rsidR="004A7FB5">
        <w:rPr>
          <w:rFonts w:ascii="Times New Roman" w:hAnsi="Times New Roman" w:cs="Times New Roman"/>
          <w:sz w:val="24"/>
          <w:szCs w:val="24"/>
        </w:rPr>
        <w:t>,</w:t>
      </w:r>
      <w:r w:rsidR="005517A7">
        <w:rPr>
          <w:rStyle w:val="FootnoteReference"/>
          <w:rFonts w:ascii="Times New Roman" w:hAnsi="Times New Roman" w:cs="Times New Roman"/>
          <w:sz w:val="24"/>
          <w:szCs w:val="24"/>
        </w:rPr>
        <w:footnoteReference w:id="46"/>
      </w:r>
      <w:r w:rsidR="004A7FB5">
        <w:rPr>
          <w:rFonts w:ascii="Times New Roman" w:hAnsi="Times New Roman" w:cs="Times New Roman"/>
          <w:sz w:val="24"/>
          <w:szCs w:val="24"/>
        </w:rPr>
        <w:t xml:space="preserve"> it looks to also require marching through the vested interests of subordinate groups who benefit from the economic status quo</w:t>
      </w:r>
      <w:r w:rsidR="00403E2E">
        <w:rPr>
          <w:rFonts w:ascii="Times New Roman" w:hAnsi="Times New Roman" w:cs="Times New Roman"/>
          <w:sz w:val="24"/>
          <w:szCs w:val="24"/>
        </w:rPr>
        <w:t>, such as tribes like the Chickasaw Nation and Mississippi Band of Choctaw Indians who have established themselves within local and state economies in order to carrying out their own visions of self-determination.</w:t>
      </w:r>
    </w:p>
    <w:p w14:paraId="66E0551F" w14:textId="63A95FEC" w:rsidR="00C82B71" w:rsidRDefault="002F18D2" w:rsidP="008D4919">
      <w:pPr>
        <w:rPr>
          <w:rFonts w:ascii="Times New Roman" w:hAnsi="Times New Roman" w:cs="Times New Roman"/>
          <w:sz w:val="24"/>
          <w:szCs w:val="24"/>
        </w:rPr>
      </w:pPr>
      <w:r>
        <w:rPr>
          <w:rFonts w:ascii="Times New Roman" w:hAnsi="Times New Roman" w:cs="Times New Roman"/>
          <w:sz w:val="24"/>
          <w:szCs w:val="24"/>
        </w:rPr>
        <w:tab/>
        <w:t xml:space="preserve">Furthermore, the usefulness of my framework in helping researchers understand the complex issues at stake within discourses on Native American history, tribal self-determination and sovereignty, and tribal economic development can be demonstrated </w:t>
      </w:r>
      <w:r w:rsidR="00403E2E">
        <w:rPr>
          <w:rFonts w:ascii="Times New Roman" w:hAnsi="Times New Roman" w:cs="Times New Roman"/>
          <w:sz w:val="24"/>
          <w:szCs w:val="24"/>
        </w:rPr>
        <w:t>through</w:t>
      </w:r>
      <w:r>
        <w:rPr>
          <w:rFonts w:ascii="Times New Roman" w:hAnsi="Times New Roman" w:cs="Times New Roman"/>
          <w:sz w:val="24"/>
          <w:szCs w:val="24"/>
        </w:rPr>
        <w:t xml:space="preserve"> stories like the</w:t>
      </w:r>
      <w:r w:rsidR="00403E2E">
        <w:rPr>
          <w:rFonts w:ascii="Times New Roman" w:hAnsi="Times New Roman" w:cs="Times New Roman"/>
          <w:sz w:val="24"/>
          <w:szCs w:val="24"/>
        </w:rPr>
        <w:t xml:space="preserve"> Sioux’s monetary settlement for the Black Hills</w:t>
      </w:r>
      <w:r>
        <w:rPr>
          <w:rFonts w:ascii="Times New Roman" w:hAnsi="Times New Roman" w:cs="Times New Roman"/>
          <w:sz w:val="24"/>
          <w:szCs w:val="24"/>
        </w:rPr>
        <w:t xml:space="preserve">. </w:t>
      </w:r>
      <w:r w:rsidR="00CC2FCE">
        <w:rPr>
          <w:rFonts w:ascii="Times New Roman" w:hAnsi="Times New Roman" w:cs="Times New Roman"/>
          <w:sz w:val="24"/>
          <w:szCs w:val="24"/>
        </w:rPr>
        <w:t xml:space="preserve">In 2010, Tim </w:t>
      </w:r>
      <w:proofErr w:type="spellStart"/>
      <w:r w:rsidR="00CC2FCE">
        <w:rPr>
          <w:rFonts w:ascii="Times New Roman" w:hAnsi="Times New Roman" w:cs="Times New Roman"/>
          <w:sz w:val="24"/>
          <w:szCs w:val="24"/>
        </w:rPr>
        <w:t>Giago</w:t>
      </w:r>
      <w:proofErr w:type="spellEnd"/>
      <w:r w:rsidR="00CC2FCE">
        <w:rPr>
          <w:rFonts w:ascii="Times New Roman" w:hAnsi="Times New Roman" w:cs="Times New Roman"/>
          <w:sz w:val="24"/>
          <w:szCs w:val="24"/>
        </w:rPr>
        <w:t xml:space="preserve"> from the Native American Journalists Association wrote an article </w:t>
      </w:r>
      <w:r w:rsidR="00403E2E">
        <w:rPr>
          <w:rFonts w:ascii="Times New Roman" w:hAnsi="Times New Roman" w:cs="Times New Roman"/>
          <w:sz w:val="24"/>
          <w:szCs w:val="24"/>
        </w:rPr>
        <w:t>about</w:t>
      </w:r>
      <w:r w:rsidR="00CC2FCE">
        <w:rPr>
          <w:rFonts w:ascii="Times New Roman" w:hAnsi="Times New Roman" w:cs="Times New Roman"/>
          <w:sz w:val="24"/>
          <w:szCs w:val="24"/>
        </w:rPr>
        <w:t xml:space="preserve"> the settlement for the </w:t>
      </w:r>
      <w:r w:rsidR="00CC2FCE">
        <w:rPr>
          <w:rFonts w:ascii="Times New Roman" w:hAnsi="Times New Roman" w:cs="Times New Roman"/>
          <w:i/>
          <w:iCs/>
          <w:sz w:val="24"/>
          <w:szCs w:val="24"/>
        </w:rPr>
        <w:t>Huffington Post</w:t>
      </w:r>
      <w:r w:rsidR="00CC2FCE">
        <w:rPr>
          <w:rFonts w:ascii="Times New Roman" w:hAnsi="Times New Roman" w:cs="Times New Roman"/>
          <w:sz w:val="24"/>
          <w:szCs w:val="24"/>
        </w:rPr>
        <w:t>.</w:t>
      </w:r>
      <w:r w:rsidR="00CC2FCE">
        <w:rPr>
          <w:rFonts w:ascii="Times New Roman" w:hAnsi="Times New Roman" w:cs="Times New Roman"/>
          <w:i/>
          <w:iCs/>
          <w:sz w:val="24"/>
          <w:szCs w:val="24"/>
        </w:rPr>
        <w:t xml:space="preserve"> </w:t>
      </w:r>
      <w:r w:rsidR="003E42A5" w:rsidRPr="00CC2FCE">
        <w:rPr>
          <w:rFonts w:ascii="Times New Roman" w:hAnsi="Times New Roman" w:cs="Times New Roman"/>
          <w:sz w:val="24"/>
          <w:szCs w:val="24"/>
        </w:rPr>
        <w:t>Since</w:t>
      </w:r>
      <w:r w:rsidR="003E42A5">
        <w:rPr>
          <w:rFonts w:ascii="Times New Roman" w:hAnsi="Times New Roman" w:cs="Times New Roman"/>
          <w:sz w:val="24"/>
          <w:szCs w:val="24"/>
        </w:rPr>
        <w:t xml:space="preserve"> 1981, settlement funds </w:t>
      </w:r>
      <w:r w:rsidR="00403E2E">
        <w:rPr>
          <w:rFonts w:ascii="Times New Roman" w:hAnsi="Times New Roman" w:cs="Times New Roman"/>
          <w:sz w:val="24"/>
          <w:szCs w:val="24"/>
        </w:rPr>
        <w:t xml:space="preserve">awarded </w:t>
      </w:r>
      <w:r w:rsidR="003E42A5">
        <w:rPr>
          <w:rFonts w:ascii="Times New Roman" w:hAnsi="Times New Roman" w:cs="Times New Roman"/>
          <w:sz w:val="24"/>
          <w:szCs w:val="24"/>
        </w:rPr>
        <w:t xml:space="preserve">to the </w:t>
      </w:r>
      <w:r w:rsidR="00CC2FCE">
        <w:rPr>
          <w:rFonts w:ascii="Times New Roman" w:hAnsi="Times New Roman" w:cs="Times New Roman"/>
          <w:sz w:val="24"/>
          <w:szCs w:val="24"/>
        </w:rPr>
        <w:t>Sioux</w:t>
      </w:r>
      <w:r w:rsidR="003E42A5">
        <w:rPr>
          <w:rFonts w:ascii="Times New Roman" w:hAnsi="Times New Roman" w:cs="Times New Roman"/>
          <w:sz w:val="24"/>
          <w:szCs w:val="24"/>
        </w:rPr>
        <w:t xml:space="preserve"> tribes for lands in and around the Black Hills has grown considerably, and currently totals a little over $1 billion dollars. However, despite a growing openness from newer tribal leaders to either accept the money, or renegotiate a bill in congress to gain back some of the land, past treaty councils among the reservation tribes have adamantly refused to accept the money, and debates continue amongst the tribes today </w:t>
      </w:r>
      <w:r w:rsidR="00403E2E">
        <w:rPr>
          <w:rFonts w:ascii="Times New Roman" w:hAnsi="Times New Roman" w:cs="Times New Roman"/>
          <w:sz w:val="24"/>
          <w:szCs w:val="24"/>
        </w:rPr>
        <w:t>about</w:t>
      </w:r>
      <w:r w:rsidR="00685CED">
        <w:rPr>
          <w:rFonts w:ascii="Times New Roman" w:hAnsi="Times New Roman" w:cs="Times New Roman"/>
          <w:sz w:val="24"/>
          <w:szCs w:val="24"/>
        </w:rPr>
        <w:t xml:space="preserve"> how the money should be allocated.</w:t>
      </w:r>
      <w:r w:rsidR="00CC2FCE">
        <w:rPr>
          <w:rFonts w:ascii="Times New Roman" w:hAnsi="Times New Roman" w:cs="Times New Roman"/>
          <w:sz w:val="24"/>
          <w:szCs w:val="24"/>
        </w:rPr>
        <w:t xml:space="preserve"> Still, </w:t>
      </w:r>
      <w:proofErr w:type="spellStart"/>
      <w:r w:rsidR="00CC2FCE">
        <w:rPr>
          <w:rFonts w:ascii="Times New Roman" w:hAnsi="Times New Roman" w:cs="Times New Roman"/>
          <w:sz w:val="24"/>
          <w:szCs w:val="24"/>
        </w:rPr>
        <w:t>Giago</w:t>
      </w:r>
      <w:proofErr w:type="spellEnd"/>
      <w:r w:rsidR="00CC2FCE">
        <w:rPr>
          <w:rFonts w:ascii="Times New Roman" w:hAnsi="Times New Roman" w:cs="Times New Roman"/>
          <w:sz w:val="24"/>
          <w:szCs w:val="24"/>
        </w:rPr>
        <w:t xml:space="preserve"> describe</w:t>
      </w:r>
      <w:r w:rsidR="00C82B71">
        <w:rPr>
          <w:rFonts w:ascii="Times New Roman" w:hAnsi="Times New Roman" w:cs="Times New Roman"/>
          <w:sz w:val="24"/>
          <w:szCs w:val="24"/>
        </w:rPr>
        <w:t xml:space="preserve">s </w:t>
      </w:r>
      <w:r w:rsidR="00CC2FCE">
        <w:rPr>
          <w:rFonts w:ascii="Times New Roman" w:hAnsi="Times New Roman" w:cs="Times New Roman"/>
          <w:sz w:val="24"/>
          <w:szCs w:val="24"/>
        </w:rPr>
        <w:t xml:space="preserve">the “abundance of poverty” </w:t>
      </w:r>
      <w:r w:rsidR="00C82B71">
        <w:rPr>
          <w:rFonts w:ascii="Times New Roman" w:hAnsi="Times New Roman" w:cs="Times New Roman"/>
          <w:sz w:val="24"/>
          <w:szCs w:val="24"/>
        </w:rPr>
        <w:t xml:space="preserve">that </w:t>
      </w:r>
      <w:r w:rsidR="00685CED">
        <w:rPr>
          <w:rFonts w:ascii="Times New Roman" w:hAnsi="Times New Roman" w:cs="Times New Roman"/>
          <w:sz w:val="24"/>
          <w:szCs w:val="24"/>
        </w:rPr>
        <w:t>continues to</w:t>
      </w:r>
      <w:r w:rsidR="00C82B71">
        <w:rPr>
          <w:rFonts w:ascii="Times New Roman" w:hAnsi="Times New Roman" w:cs="Times New Roman"/>
          <w:sz w:val="24"/>
          <w:szCs w:val="24"/>
        </w:rPr>
        <w:t xml:space="preserve"> plagues the</w:t>
      </w:r>
      <w:r w:rsidR="00CC2FCE">
        <w:rPr>
          <w:rFonts w:ascii="Times New Roman" w:hAnsi="Times New Roman" w:cs="Times New Roman"/>
          <w:sz w:val="24"/>
          <w:szCs w:val="24"/>
        </w:rPr>
        <w:t xml:space="preserve"> Sioux </w:t>
      </w:r>
      <w:r w:rsidR="00C82B71">
        <w:rPr>
          <w:rFonts w:ascii="Times New Roman" w:hAnsi="Times New Roman" w:cs="Times New Roman"/>
          <w:sz w:val="24"/>
          <w:szCs w:val="24"/>
        </w:rPr>
        <w:t xml:space="preserve">tribes </w:t>
      </w:r>
      <w:r w:rsidR="00CC2FCE">
        <w:rPr>
          <w:rFonts w:ascii="Times New Roman" w:hAnsi="Times New Roman" w:cs="Times New Roman"/>
          <w:sz w:val="24"/>
          <w:szCs w:val="24"/>
        </w:rPr>
        <w:t>today, a</w:t>
      </w:r>
      <w:r w:rsidR="00C82B71">
        <w:rPr>
          <w:rFonts w:ascii="Times New Roman" w:hAnsi="Times New Roman" w:cs="Times New Roman"/>
          <w:sz w:val="24"/>
          <w:szCs w:val="24"/>
        </w:rPr>
        <w:t>long with</w:t>
      </w:r>
      <w:r w:rsidR="00CC2FCE">
        <w:rPr>
          <w:rFonts w:ascii="Times New Roman" w:hAnsi="Times New Roman" w:cs="Times New Roman"/>
          <w:sz w:val="24"/>
          <w:szCs w:val="24"/>
        </w:rPr>
        <w:t xml:space="preserve"> how “</w:t>
      </w:r>
      <w:r w:rsidR="00CC2FCE" w:rsidRPr="00CC2FCE">
        <w:rPr>
          <w:rFonts w:ascii="Times New Roman" w:hAnsi="Times New Roman" w:cs="Times New Roman"/>
          <w:sz w:val="24"/>
          <w:szCs w:val="24"/>
        </w:rPr>
        <w:t xml:space="preserve">the people calling themselves Lakota, Dakota </w:t>
      </w:r>
      <w:r w:rsidR="00CC2FCE" w:rsidRPr="00CC2FCE">
        <w:rPr>
          <w:rFonts w:ascii="Times New Roman" w:hAnsi="Times New Roman" w:cs="Times New Roman"/>
          <w:sz w:val="24"/>
          <w:szCs w:val="24"/>
        </w:rPr>
        <w:lastRenderedPageBreak/>
        <w:t xml:space="preserve">and </w:t>
      </w:r>
      <w:proofErr w:type="spellStart"/>
      <w:r w:rsidR="00CC2FCE" w:rsidRPr="00CC2FCE">
        <w:rPr>
          <w:rFonts w:ascii="Times New Roman" w:hAnsi="Times New Roman" w:cs="Times New Roman"/>
          <w:sz w:val="24"/>
          <w:szCs w:val="24"/>
        </w:rPr>
        <w:t>Nakota</w:t>
      </w:r>
      <w:proofErr w:type="spellEnd"/>
      <w:r w:rsidR="00CC2FCE" w:rsidRPr="00CC2FCE">
        <w:rPr>
          <w:rFonts w:ascii="Times New Roman" w:hAnsi="Times New Roman" w:cs="Times New Roman"/>
          <w:sz w:val="24"/>
          <w:szCs w:val="24"/>
        </w:rPr>
        <w:t xml:space="preserve"> still hold their heads high and, against all odds, still find pride in their poverty</w:t>
      </w:r>
      <w:r w:rsidR="00CC2FCE">
        <w:rPr>
          <w:rFonts w:ascii="Times New Roman" w:hAnsi="Times New Roman" w:cs="Times New Roman"/>
          <w:sz w:val="24"/>
          <w:szCs w:val="24"/>
        </w:rPr>
        <w:t>” (</w:t>
      </w:r>
      <w:proofErr w:type="spellStart"/>
      <w:r w:rsidR="00CC2FCE">
        <w:rPr>
          <w:rFonts w:ascii="Times New Roman" w:hAnsi="Times New Roman" w:cs="Times New Roman"/>
          <w:sz w:val="24"/>
          <w:szCs w:val="24"/>
        </w:rPr>
        <w:t>Giago</w:t>
      </w:r>
      <w:proofErr w:type="spellEnd"/>
      <w:r w:rsidR="00CC2FCE">
        <w:rPr>
          <w:rFonts w:ascii="Times New Roman" w:hAnsi="Times New Roman" w:cs="Times New Roman"/>
          <w:sz w:val="24"/>
          <w:szCs w:val="24"/>
        </w:rPr>
        <w:t>, 2010). What explains this</w:t>
      </w:r>
      <w:r w:rsidR="00685CED">
        <w:rPr>
          <w:rFonts w:ascii="Times New Roman" w:hAnsi="Times New Roman" w:cs="Times New Roman"/>
          <w:sz w:val="24"/>
          <w:szCs w:val="24"/>
        </w:rPr>
        <w:t xml:space="preserve"> feeling of</w:t>
      </w:r>
      <w:r w:rsidR="00CC2FCE">
        <w:rPr>
          <w:rFonts w:ascii="Times New Roman" w:hAnsi="Times New Roman" w:cs="Times New Roman"/>
          <w:sz w:val="24"/>
          <w:szCs w:val="24"/>
        </w:rPr>
        <w:t xml:space="preserve"> pride</w:t>
      </w:r>
      <w:r w:rsidR="007F409C">
        <w:rPr>
          <w:rFonts w:ascii="Times New Roman" w:hAnsi="Times New Roman" w:cs="Times New Roman"/>
          <w:sz w:val="24"/>
          <w:szCs w:val="24"/>
        </w:rPr>
        <w:t xml:space="preserve"> in the face of severe socioeconomic marginalization among</w:t>
      </w:r>
      <w:r w:rsidR="00685CED">
        <w:rPr>
          <w:rFonts w:ascii="Times New Roman" w:hAnsi="Times New Roman" w:cs="Times New Roman"/>
          <w:sz w:val="24"/>
          <w:szCs w:val="24"/>
        </w:rPr>
        <w:t xml:space="preserve"> many in the Sioux tribes</w:t>
      </w:r>
      <w:r w:rsidR="00CC2FCE">
        <w:rPr>
          <w:rFonts w:ascii="Times New Roman" w:hAnsi="Times New Roman" w:cs="Times New Roman"/>
          <w:sz w:val="24"/>
          <w:szCs w:val="24"/>
        </w:rPr>
        <w:t>? Wo</w:t>
      </w:r>
      <w:r w:rsidR="00C82B71">
        <w:rPr>
          <w:rFonts w:ascii="Times New Roman" w:hAnsi="Times New Roman" w:cs="Times New Roman"/>
          <w:sz w:val="24"/>
          <w:szCs w:val="24"/>
        </w:rPr>
        <w:t>uld accepting the settlement</w:t>
      </w:r>
      <w:r w:rsidR="007F409C">
        <w:rPr>
          <w:rFonts w:ascii="Times New Roman" w:hAnsi="Times New Roman" w:cs="Times New Roman"/>
          <w:sz w:val="24"/>
          <w:szCs w:val="24"/>
        </w:rPr>
        <w:t xml:space="preserve"> funds</w:t>
      </w:r>
      <w:r w:rsidR="00C82B71">
        <w:rPr>
          <w:rFonts w:ascii="Times New Roman" w:hAnsi="Times New Roman" w:cs="Times New Roman"/>
          <w:sz w:val="24"/>
          <w:szCs w:val="24"/>
        </w:rPr>
        <w:t xml:space="preserve"> </w:t>
      </w:r>
      <w:r w:rsidR="00685CED">
        <w:rPr>
          <w:rFonts w:ascii="Times New Roman" w:hAnsi="Times New Roman" w:cs="Times New Roman"/>
          <w:sz w:val="24"/>
          <w:szCs w:val="24"/>
        </w:rPr>
        <w:t>f</w:t>
      </w:r>
      <w:r w:rsidR="00C82B71">
        <w:rPr>
          <w:rFonts w:ascii="Times New Roman" w:hAnsi="Times New Roman" w:cs="Times New Roman"/>
          <w:sz w:val="24"/>
          <w:szCs w:val="24"/>
        </w:rPr>
        <w:t>or the Black Hills not only conflict with the sacred value the Sioux place on their historical homelands, but also undermine the sense of Native identity felt by many among the Sioux that stems from the collective marginalization of their people?</w:t>
      </w:r>
    </w:p>
    <w:p w14:paraId="64605495" w14:textId="4FCA57E8" w:rsidR="004910EA" w:rsidRDefault="00C82B71" w:rsidP="008D4919">
      <w:pPr>
        <w:rPr>
          <w:rFonts w:ascii="Times New Roman" w:hAnsi="Times New Roman" w:cs="Times New Roman"/>
          <w:sz w:val="24"/>
          <w:szCs w:val="24"/>
        </w:rPr>
      </w:pPr>
      <w:r>
        <w:rPr>
          <w:rFonts w:ascii="Times New Roman" w:hAnsi="Times New Roman" w:cs="Times New Roman"/>
          <w:sz w:val="24"/>
          <w:szCs w:val="24"/>
        </w:rPr>
        <w:tab/>
        <w:t xml:space="preserve">In the end, Native American discourses are guided by key problematizations </w:t>
      </w:r>
      <w:r w:rsidR="00292F14">
        <w:rPr>
          <w:rFonts w:ascii="Times New Roman" w:hAnsi="Times New Roman" w:cs="Times New Roman"/>
          <w:sz w:val="24"/>
          <w:szCs w:val="24"/>
        </w:rPr>
        <w:t>and prioritizing summary symbols that deal with issues like the relationship between traditional “indigenous” cultures and “western” capitalism, the meaning of tribal self-determination and sovereignty, and the importance of tribal economic development. While tribes like the Lakota Sioux and the Comanche often deploy a “resurgence” perspective as a prioritizing summary symbol</w:t>
      </w:r>
      <w:r w:rsidR="007F409C">
        <w:rPr>
          <w:rFonts w:ascii="Times New Roman" w:hAnsi="Times New Roman" w:cs="Times New Roman"/>
          <w:sz w:val="24"/>
          <w:szCs w:val="24"/>
        </w:rPr>
        <w:t>, and call</w:t>
      </w:r>
      <w:r w:rsidR="00292F14">
        <w:rPr>
          <w:rFonts w:ascii="Times New Roman" w:hAnsi="Times New Roman" w:cs="Times New Roman"/>
          <w:sz w:val="24"/>
          <w:szCs w:val="24"/>
        </w:rPr>
        <w:t xml:space="preserve"> for a return to “traditional” indigenous modes of life and the dismantling of oppressive colonial structures like capitalism, other tribes like the Chickasaw and Mississippi Choctaw see economic success within the capitalist system as vital to their sovereignty and the well-being of their people. Thus, while both tribal self-determination and economic power are prioritizing summary symbols </w:t>
      </w:r>
      <w:r w:rsidR="00241232">
        <w:rPr>
          <w:rFonts w:ascii="Times New Roman" w:hAnsi="Times New Roman" w:cs="Times New Roman"/>
          <w:sz w:val="24"/>
          <w:szCs w:val="24"/>
        </w:rPr>
        <w:t>within Native American discourses, connections between self-determination and economic power differ between tribes, and serve as reflections of tribal differences in power and place within the broader capitalist society itself.</w:t>
      </w:r>
    </w:p>
    <w:p w14:paraId="4EB3EA8F" w14:textId="673A5600" w:rsidR="004910EA" w:rsidRDefault="004910EA" w:rsidP="008D4919">
      <w:pPr>
        <w:rPr>
          <w:rFonts w:ascii="Times New Roman" w:hAnsi="Times New Roman" w:cs="Times New Roman"/>
          <w:sz w:val="24"/>
          <w:szCs w:val="24"/>
        </w:rPr>
      </w:pPr>
    </w:p>
    <w:p w14:paraId="440226FA" w14:textId="219E0AA8" w:rsidR="004910EA" w:rsidRDefault="004910EA" w:rsidP="008D4919">
      <w:pPr>
        <w:rPr>
          <w:rFonts w:ascii="Times New Roman" w:hAnsi="Times New Roman" w:cs="Times New Roman"/>
          <w:sz w:val="24"/>
          <w:szCs w:val="24"/>
        </w:rPr>
      </w:pPr>
    </w:p>
    <w:p w14:paraId="470B8D99" w14:textId="2143F3C3" w:rsidR="004910EA" w:rsidRDefault="004910EA" w:rsidP="008D4919">
      <w:pPr>
        <w:rPr>
          <w:rFonts w:ascii="Times New Roman" w:hAnsi="Times New Roman" w:cs="Times New Roman"/>
          <w:sz w:val="24"/>
          <w:szCs w:val="24"/>
        </w:rPr>
      </w:pPr>
    </w:p>
    <w:p w14:paraId="46EB36C3" w14:textId="48A0B626" w:rsidR="004910EA" w:rsidRDefault="004910EA" w:rsidP="008D4919">
      <w:pPr>
        <w:rPr>
          <w:rFonts w:ascii="Times New Roman" w:hAnsi="Times New Roman" w:cs="Times New Roman"/>
          <w:sz w:val="24"/>
          <w:szCs w:val="24"/>
        </w:rPr>
      </w:pPr>
    </w:p>
    <w:p w14:paraId="7F01FF63" w14:textId="77777777" w:rsidR="007F409C" w:rsidRDefault="007F409C" w:rsidP="007F409C">
      <w:pPr>
        <w:rPr>
          <w:rFonts w:ascii="Times New Roman" w:hAnsi="Times New Roman" w:cs="Times New Roman"/>
          <w:sz w:val="24"/>
          <w:szCs w:val="24"/>
        </w:rPr>
      </w:pPr>
    </w:p>
    <w:p w14:paraId="668AAF50" w14:textId="209B4064" w:rsidR="00E73CA0" w:rsidRPr="008D4919" w:rsidRDefault="00E73CA0" w:rsidP="007F409C">
      <w:pPr>
        <w:jc w:val="center"/>
        <w:rPr>
          <w:rFonts w:ascii="Times New Roman" w:hAnsi="Times New Roman" w:cs="Times New Roman"/>
          <w:sz w:val="24"/>
          <w:szCs w:val="24"/>
        </w:rPr>
      </w:pPr>
      <w:r>
        <w:rPr>
          <w:rFonts w:ascii="Times New Roman" w:hAnsi="Times New Roman" w:cs="Times New Roman"/>
          <w:sz w:val="24"/>
          <w:szCs w:val="24"/>
          <w:u w:val="single"/>
        </w:rPr>
        <w:lastRenderedPageBreak/>
        <w:t>REFERENCES</w:t>
      </w:r>
    </w:p>
    <w:p w14:paraId="1E3AF730"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5 Native American Funding Facts. (2019). </w:t>
      </w:r>
      <w:r w:rsidRPr="00107FBE">
        <w:rPr>
          <w:rFonts w:ascii="Times New Roman" w:eastAsia="Times New Roman" w:hAnsi="Times New Roman" w:cs="Times New Roman"/>
          <w:i/>
          <w:iCs/>
          <w:sz w:val="24"/>
          <w:szCs w:val="24"/>
        </w:rPr>
        <w:t xml:space="preserve">Partnership </w:t>
      </w:r>
      <w:proofErr w:type="gramStart"/>
      <w:r w:rsidRPr="00107FBE">
        <w:rPr>
          <w:rFonts w:ascii="Times New Roman" w:eastAsia="Times New Roman" w:hAnsi="Times New Roman" w:cs="Times New Roman"/>
          <w:i/>
          <w:iCs/>
          <w:sz w:val="24"/>
          <w:szCs w:val="24"/>
        </w:rPr>
        <w:t>With</w:t>
      </w:r>
      <w:proofErr w:type="gramEnd"/>
      <w:r w:rsidRPr="00107FBE">
        <w:rPr>
          <w:rFonts w:ascii="Times New Roman" w:eastAsia="Times New Roman" w:hAnsi="Times New Roman" w:cs="Times New Roman"/>
          <w:i/>
          <w:iCs/>
          <w:sz w:val="24"/>
          <w:szCs w:val="24"/>
        </w:rPr>
        <w:t xml:space="preserve"> Native Americans</w:t>
      </w:r>
      <w:r w:rsidRPr="00107FBE">
        <w:rPr>
          <w:rFonts w:ascii="Times New Roman" w:eastAsia="Times New Roman" w:hAnsi="Times New Roman" w:cs="Times New Roman"/>
          <w:sz w:val="24"/>
          <w:szCs w:val="24"/>
        </w:rPr>
        <w:t>. Retrieved April 16, 2020, from http://www.nativepartnership.org/site/PageServer?pagename=pwna_media_fundingfacts</w:t>
      </w:r>
    </w:p>
    <w:p w14:paraId="5729B79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1856 Constitution outlined purpose of Chickasaw government. (2019, May).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9. Ada, OK.</w:t>
      </w:r>
    </w:p>
    <w:p w14:paraId="7674FCC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Ad for Agriculture Business Planning Workshop. (2019, May 16).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A3. Martin, SD.</w:t>
      </w:r>
    </w:p>
    <w:p w14:paraId="0113930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Akee, R. K. Q., </w:t>
      </w:r>
      <w:proofErr w:type="spellStart"/>
      <w:r w:rsidRPr="00107FBE">
        <w:rPr>
          <w:rFonts w:ascii="Times New Roman" w:eastAsia="Times New Roman" w:hAnsi="Times New Roman" w:cs="Times New Roman"/>
          <w:sz w:val="24"/>
          <w:szCs w:val="24"/>
        </w:rPr>
        <w:t>Spilde</w:t>
      </w:r>
      <w:proofErr w:type="spellEnd"/>
      <w:r w:rsidRPr="00107FBE">
        <w:rPr>
          <w:rFonts w:ascii="Times New Roman" w:eastAsia="Times New Roman" w:hAnsi="Times New Roman" w:cs="Times New Roman"/>
          <w:sz w:val="24"/>
          <w:szCs w:val="24"/>
        </w:rPr>
        <w:t xml:space="preserve">, K. A., &amp; Taylor, J. B. (2015). The Indian Gaming Regulatory Act and Its Effects on American Indian Economic Development. </w:t>
      </w:r>
      <w:r w:rsidRPr="00107FBE">
        <w:rPr>
          <w:rFonts w:ascii="Times New Roman" w:eastAsia="Times New Roman" w:hAnsi="Times New Roman" w:cs="Times New Roman"/>
          <w:i/>
          <w:iCs/>
          <w:sz w:val="24"/>
          <w:szCs w:val="24"/>
        </w:rPr>
        <w:t>Journal of Economic Perspectives</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29</w:t>
      </w:r>
      <w:r w:rsidRPr="00107FBE">
        <w:rPr>
          <w:rFonts w:ascii="Times New Roman" w:eastAsia="Times New Roman" w:hAnsi="Times New Roman" w:cs="Times New Roman"/>
          <w:sz w:val="24"/>
          <w:szCs w:val="24"/>
        </w:rPr>
        <w:t>(3), 185–208.</w:t>
      </w:r>
    </w:p>
    <w:p w14:paraId="66FD2B5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Allison, J. R. (2015). </w:t>
      </w:r>
      <w:r w:rsidRPr="00107FBE">
        <w:rPr>
          <w:rFonts w:ascii="Times New Roman" w:eastAsia="Times New Roman" w:hAnsi="Times New Roman" w:cs="Times New Roman"/>
          <w:i/>
          <w:iCs/>
          <w:sz w:val="24"/>
          <w:szCs w:val="24"/>
        </w:rPr>
        <w:t>Sovereignty for Survival: American Energy Development and Indian Self-determination</w:t>
      </w:r>
      <w:r w:rsidRPr="00107FBE">
        <w:rPr>
          <w:rFonts w:ascii="Times New Roman" w:eastAsia="Times New Roman" w:hAnsi="Times New Roman" w:cs="Times New Roman"/>
          <w:sz w:val="24"/>
          <w:szCs w:val="24"/>
        </w:rPr>
        <w:t>. Yale University Press.</w:t>
      </w:r>
    </w:p>
    <w:p w14:paraId="1973BB3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i/>
          <w:iCs/>
          <w:sz w:val="24"/>
          <w:szCs w:val="24"/>
        </w:rPr>
        <w:t xml:space="preserve">American Indian and </w:t>
      </w:r>
      <w:proofErr w:type="spellStart"/>
      <w:r w:rsidRPr="00107FBE">
        <w:rPr>
          <w:rFonts w:ascii="Times New Roman" w:eastAsia="Times New Roman" w:hAnsi="Times New Roman" w:cs="Times New Roman"/>
          <w:i/>
          <w:iCs/>
          <w:sz w:val="24"/>
          <w:szCs w:val="24"/>
        </w:rPr>
        <w:t>Alaskas</w:t>
      </w:r>
      <w:proofErr w:type="spellEnd"/>
      <w:r w:rsidRPr="00107FBE">
        <w:rPr>
          <w:rFonts w:ascii="Times New Roman" w:eastAsia="Times New Roman" w:hAnsi="Times New Roman" w:cs="Times New Roman"/>
          <w:i/>
          <w:iCs/>
          <w:sz w:val="24"/>
          <w:szCs w:val="24"/>
        </w:rPr>
        <w:t xml:space="preserve"> Native Areas</w:t>
      </w:r>
      <w:r w:rsidRPr="00107FBE">
        <w:rPr>
          <w:rFonts w:ascii="Times New Roman" w:eastAsia="Times New Roman" w:hAnsi="Times New Roman" w:cs="Times New Roman"/>
          <w:sz w:val="24"/>
          <w:szCs w:val="24"/>
        </w:rPr>
        <w:t>. (1994). Geographic Areas Reference Manual. U.S. Census Bureau. Retrieved April 17, 2020, from https://www2.census.gov/geo/pdfs/reference/GARM/Ch5GARM.pdf</w:t>
      </w:r>
    </w:p>
    <w:p w14:paraId="07E1E46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Annual Thanksgiving Feast Held in Choctaw. (2018, December).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9–11. Choctaw, MS.</w:t>
      </w:r>
    </w:p>
    <w:p w14:paraId="00051353"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ANNUAL YOUTH HARVEST FESTIVAL. (2019, October 24).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A5. Martin, SD.</w:t>
      </w:r>
    </w:p>
    <w:p w14:paraId="5DC315F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Anoatubby, B. (2019, October). Our economic plan is producing great results for all Chickasaws.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3. Ada, OK.</w:t>
      </w:r>
    </w:p>
    <w:p w14:paraId="202DA0A3"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Briggs, L. (2019, May). Chickasaws of the past, and of today, learn from challenge, build on success.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7. Ada, OK.</w:t>
      </w:r>
    </w:p>
    <w:p w14:paraId="117845A4"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Burns, T. J., &amp; Lemoyne, T. (2003). Epistemology, </w:t>
      </w:r>
      <w:proofErr w:type="gramStart"/>
      <w:r w:rsidRPr="00107FBE">
        <w:rPr>
          <w:rFonts w:ascii="Times New Roman" w:eastAsia="Times New Roman" w:hAnsi="Times New Roman" w:cs="Times New Roman"/>
          <w:sz w:val="24"/>
          <w:szCs w:val="24"/>
        </w:rPr>
        <w:t>culture</w:t>
      </w:r>
      <w:proofErr w:type="gramEnd"/>
      <w:r w:rsidRPr="00107FBE">
        <w:rPr>
          <w:rFonts w:ascii="Times New Roman" w:eastAsia="Times New Roman" w:hAnsi="Times New Roman" w:cs="Times New Roman"/>
          <w:sz w:val="24"/>
          <w:szCs w:val="24"/>
        </w:rPr>
        <w:t xml:space="preserve"> and rhetoric: Some social implications of human cognition. In J. Lehmann (Ed.), </w:t>
      </w:r>
      <w:r w:rsidRPr="00107FBE">
        <w:rPr>
          <w:rFonts w:ascii="Times New Roman" w:eastAsia="Times New Roman" w:hAnsi="Times New Roman" w:cs="Times New Roman"/>
          <w:i/>
          <w:iCs/>
          <w:sz w:val="24"/>
          <w:szCs w:val="24"/>
        </w:rPr>
        <w:t>Critical Theory: Diverse Objects, Diverse Subjects</w:t>
      </w:r>
      <w:r w:rsidRPr="00107FBE">
        <w:rPr>
          <w:rFonts w:ascii="Times New Roman" w:eastAsia="Times New Roman" w:hAnsi="Times New Roman" w:cs="Times New Roman"/>
          <w:sz w:val="24"/>
          <w:szCs w:val="24"/>
        </w:rPr>
        <w:t>, Current Perspectives in Social Theory (Vol. 22, pp. 71–97). Emerald Group Publishing Limited. Retrieved May 6, 2020, from https://doi.org/10.1016/S0278-1204(03)80006-3</w:t>
      </w:r>
    </w:p>
    <w:p w14:paraId="4E144F70"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Business diversification, growth key to health, education, services. (2018, November).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1,5. Ada, OK.</w:t>
      </w:r>
    </w:p>
    <w:p w14:paraId="7C3851A0"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Cattelino</w:t>
      </w:r>
      <w:proofErr w:type="spellEnd"/>
      <w:r w:rsidRPr="00107FBE">
        <w:rPr>
          <w:rFonts w:ascii="Times New Roman" w:eastAsia="Times New Roman" w:hAnsi="Times New Roman" w:cs="Times New Roman"/>
          <w:sz w:val="24"/>
          <w:szCs w:val="24"/>
        </w:rPr>
        <w:t xml:space="preserve">, J. R. (2004). Casino Roots: The Cultural Production of Twentieth-Century Seminole Economic Development. In B. C. Hosmer &amp; C. M. O’Neill (Eds.), </w:t>
      </w:r>
      <w:r w:rsidRPr="00107FBE">
        <w:rPr>
          <w:rFonts w:ascii="Times New Roman" w:eastAsia="Times New Roman" w:hAnsi="Times New Roman" w:cs="Times New Roman"/>
          <w:i/>
          <w:iCs/>
          <w:sz w:val="24"/>
          <w:szCs w:val="24"/>
        </w:rPr>
        <w:t>Native Pathways: American Indian Culture and Economic Development in the Twentieth Century</w:t>
      </w:r>
      <w:r w:rsidRPr="00107FBE">
        <w:rPr>
          <w:rFonts w:ascii="Times New Roman" w:eastAsia="Times New Roman" w:hAnsi="Times New Roman" w:cs="Times New Roman"/>
          <w:sz w:val="24"/>
          <w:szCs w:val="24"/>
        </w:rPr>
        <w:t xml:space="preserve"> (pp. 66–</w:t>
      </w:r>
      <w:r w:rsidRPr="00107FBE">
        <w:rPr>
          <w:rFonts w:ascii="Times New Roman" w:eastAsia="Times New Roman" w:hAnsi="Times New Roman" w:cs="Times New Roman"/>
          <w:sz w:val="24"/>
          <w:szCs w:val="24"/>
        </w:rPr>
        <w:lastRenderedPageBreak/>
        <w:t>90). Boulder, Co: University Press of Colorado.</w:t>
      </w:r>
    </w:p>
    <w:p w14:paraId="17A0747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Champagne, D. (2004). Tribal Capitalism and Native Capitalists: Multiple Pathways of Native Economy. In B. C. Hosmer &amp; C. M. O’Neill (Eds.), </w:t>
      </w:r>
      <w:r w:rsidRPr="00107FBE">
        <w:rPr>
          <w:rFonts w:ascii="Times New Roman" w:eastAsia="Times New Roman" w:hAnsi="Times New Roman" w:cs="Times New Roman"/>
          <w:i/>
          <w:iCs/>
          <w:sz w:val="24"/>
          <w:szCs w:val="24"/>
        </w:rPr>
        <w:t>Native pathways: American Indian culture and economic development in the twentieth century</w:t>
      </w:r>
      <w:r w:rsidRPr="00107FBE">
        <w:rPr>
          <w:rFonts w:ascii="Times New Roman" w:eastAsia="Times New Roman" w:hAnsi="Times New Roman" w:cs="Times New Roman"/>
          <w:sz w:val="24"/>
          <w:szCs w:val="24"/>
        </w:rPr>
        <w:t xml:space="preserve"> (pp. 308–329). Boulder, Co: University Press of Colorado.</w:t>
      </w:r>
    </w:p>
    <w:p w14:paraId="019FDCB6"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Chickasaw Nation government survived Oklahoma statehood. (2019, October).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7. Ada, OK.</w:t>
      </w:r>
    </w:p>
    <w:p w14:paraId="6CE2D46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Chief Anderson Announces Re-Election Bid. (2019, April).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1,4. Choctaw, MS.</w:t>
      </w:r>
    </w:p>
    <w:p w14:paraId="54FC8782"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Colbert, T. (2018, November). Chickasaw Nation success translates into positive outcomes for Chickasaw families.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6. Ada, OK.</w:t>
      </w:r>
    </w:p>
    <w:p w14:paraId="76E75BD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Cornell, S. (1987). American Indians, American Dreams, and the Meaning of Success. </w:t>
      </w:r>
      <w:r w:rsidRPr="00107FBE">
        <w:rPr>
          <w:rFonts w:ascii="Times New Roman" w:eastAsia="Times New Roman" w:hAnsi="Times New Roman" w:cs="Times New Roman"/>
          <w:i/>
          <w:iCs/>
          <w:sz w:val="24"/>
          <w:szCs w:val="24"/>
        </w:rPr>
        <w:t>American Indian Culture and Research Journal</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11</w:t>
      </w:r>
      <w:r w:rsidRPr="00107FBE">
        <w:rPr>
          <w:rFonts w:ascii="Times New Roman" w:eastAsia="Times New Roman" w:hAnsi="Times New Roman" w:cs="Times New Roman"/>
          <w:sz w:val="24"/>
          <w:szCs w:val="24"/>
        </w:rPr>
        <w:t>(4), 59–70.</w:t>
      </w:r>
    </w:p>
    <w:p w14:paraId="24BC4518"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Cornell, S. (2006). </w:t>
      </w:r>
      <w:r w:rsidRPr="00107FBE">
        <w:rPr>
          <w:rFonts w:ascii="Times New Roman" w:eastAsia="Times New Roman" w:hAnsi="Times New Roman" w:cs="Times New Roman"/>
          <w:i/>
          <w:iCs/>
          <w:sz w:val="24"/>
          <w:szCs w:val="24"/>
        </w:rPr>
        <w:t xml:space="preserve">What makes First Nations enterprises </w:t>
      </w:r>
      <w:proofErr w:type="gramStart"/>
      <w:r w:rsidRPr="00107FBE">
        <w:rPr>
          <w:rFonts w:ascii="Times New Roman" w:eastAsia="Times New Roman" w:hAnsi="Times New Roman" w:cs="Times New Roman"/>
          <w:i/>
          <w:iCs/>
          <w:sz w:val="24"/>
          <w:szCs w:val="24"/>
        </w:rPr>
        <w:t>successful?:</w:t>
      </w:r>
      <w:proofErr w:type="gramEnd"/>
      <w:r w:rsidRPr="00107FBE">
        <w:rPr>
          <w:rFonts w:ascii="Times New Roman" w:eastAsia="Times New Roman" w:hAnsi="Times New Roman" w:cs="Times New Roman"/>
          <w:i/>
          <w:iCs/>
          <w:sz w:val="24"/>
          <w:szCs w:val="24"/>
        </w:rPr>
        <w:t xml:space="preserve"> Lessons from the Harvard Project</w:t>
      </w:r>
      <w:r w:rsidRPr="00107FBE">
        <w:rPr>
          <w:rFonts w:ascii="Times New Roman" w:eastAsia="Times New Roman" w:hAnsi="Times New Roman" w:cs="Times New Roman"/>
          <w:sz w:val="24"/>
          <w:szCs w:val="24"/>
        </w:rPr>
        <w:t>. Cambridge, MA: Harvard Project on American Indian Economic Development.</w:t>
      </w:r>
    </w:p>
    <w:p w14:paraId="65B35D7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Cornell, S., &amp; </w:t>
      </w:r>
      <w:proofErr w:type="spellStart"/>
      <w:r w:rsidRPr="00107FBE">
        <w:rPr>
          <w:rFonts w:ascii="Times New Roman" w:eastAsia="Times New Roman" w:hAnsi="Times New Roman" w:cs="Times New Roman"/>
          <w:sz w:val="24"/>
          <w:szCs w:val="24"/>
        </w:rPr>
        <w:t>Kalt</w:t>
      </w:r>
      <w:proofErr w:type="spellEnd"/>
      <w:r w:rsidRPr="00107FBE">
        <w:rPr>
          <w:rFonts w:ascii="Times New Roman" w:eastAsia="Times New Roman" w:hAnsi="Times New Roman" w:cs="Times New Roman"/>
          <w:sz w:val="24"/>
          <w:szCs w:val="24"/>
        </w:rPr>
        <w:t xml:space="preserve">, J. P. (1998). Sovereignty and Nation-Building: The Development Challenge in Indian Country Today. </w:t>
      </w:r>
      <w:r w:rsidRPr="00107FBE">
        <w:rPr>
          <w:rFonts w:ascii="Times New Roman" w:eastAsia="Times New Roman" w:hAnsi="Times New Roman" w:cs="Times New Roman"/>
          <w:i/>
          <w:iCs/>
          <w:sz w:val="24"/>
          <w:szCs w:val="24"/>
        </w:rPr>
        <w:t>American Indian Culture and Research Journal</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22</w:t>
      </w:r>
      <w:r w:rsidRPr="00107FBE">
        <w:rPr>
          <w:rFonts w:ascii="Times New Roman" w:eastAsia="Times New Roman" w:hAnsi="Times New Roman" w:cs="Times New Roman"/>
          <w:sz w:val="24"/>
          <w:szCs w:val="24"/>
        </w:rPr>
        <w:t>(3), 187–214.</w:t>
      </w:r>
    </w:p>
    <w:p w14:paraId="2D169852"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Cornell, S., </w:t>
      </w:r>
      <w:proofErr w:type="spellStart"/>
      <w:r w:rsidRPr="00107FBE">
        <w:rPr>
          <w:rFonts w:ascii="Times New Roman" w:eastAsia="Times New Roman" w:hAnsi="Times New Roman" w:cs="Times New Roman"/>
          <w:sz w:val="24"/>
          <w:szCs w:val="24"/>
        </w:rPr>
        <w:t>Kalt</w:t>
      </w:r>
      <w:proofErr w:type="spellEnd"/>
      <w:r w:rsidRPr="00107FBE">
        <w:rPr>
          <w:rFonts w:ascii="Times New Roman" w:eastAsia="Times New Roman" w:hAnsi="Times New Roman" w:cs="Times New Roman"/>
          <w:sz w:val="24"/>
          <w:szCs w:val="24"/>
        </w:rPr>
        <w:t xml:space="preserve">, J. P., Krepps, M., &amp; Taylor, J. (1998). </w:t>
      </w:r>
      <w:r w:rsidRPr="00107FBE">
        <w:rPr>
          <w:rFonts w:ascii="Times New Roman" w:eastAsia="Times New Roman" w:hAnsi="Times New Roman" w:cs="Times New Roman"/>
          <w:i/>
          <w:iCs/>
          <w:sz w:val="24"/>
          <w:szCs w:val="24"/>
        </w:rPr>
        <w:t>American Indian gaming policy and its socio-economic effects: A report to the National Gambling Impact Study Commission</w:t>
      </w:r>
      <w:r w:rsidRPr="00107FBE">
        <w:rPr>
          <w:rFonts w:ascii="Times New Roman" w:eastAsia="Times New Roman" w:hAnsi="Times New Roman" w:cs="Times New Roman"/>
          <w:sz w:val="24"/>
          <w:szCs w:val="24"/>
        </w:rPr>
        <w:t>. Cambridge, MA: The Economic Resource Group, Inc.</w:t>
      </w:r>
    </w:p>
    <w:p w14:paraId="56DE4AB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Coulthard</w:t>
      </w:r>
      <w:proofErr w:type="spellEnd"/>
      <w:r w:rsidRPr="00107FBE">
        <w:rPr>
          <w:rFonts w:ascii="Times New Roman" w:eastAsia="Times New Roman" w:hAnsi="Times New Roman" w:cs="Times New Roman"/>
          <w:sz w:val="24"/>
          <w:szCs w:val="24"/>
        </w:rPr>
        <w:t xml:space="preserve">, G. S. (2014). </w:t>
      </w:r>
      <w:r w:rsidRPr="00107FBE">
        <w:rPr>
          <w:rFonts w:ascii="Times New Roman" w:eastAsia="Times New Roman" w:hAnsi="Times New Roman" w:cs="Times New Roman"/>
          <w:i/>
          <w:iCs/>
          <w:sz w:val="24"/>
          <w:szCs w:val="24"/>
        </w:rPr>
        <w:t>Red Skin, White Masks: Rejecting the Colonial Politics of Recognition</w:t>
      </w:r>
      <w:r w:rsidRPr="00107FBE">
        <w:rPr>
          <w:rFonts w:ascii="Times New Roman" w:eastAsia="Times New Roman" w:hAnsi="Times New Roman" w:cs="Times New Roman"/>
          <w:sz w:val="24"/>
          <w:szCs w:val="24"/>
        </w:rPr>
        <w:t>. University of Minnesota Press.</w:t>
      </w:r>
    </w:p>
    <w:p w14:paraId="28E45E64"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Crash, T. (2019, October 24). LAKOTA VILLAGE COMING TO CACTUS FLATS.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w:t>
      </w:r>
      <w:proofErr w:type="gramStart"/>
      <w:r w:rsidRPr="00107FBE">
        <w:rPr>
          <w:rFonts w:ascii="Times New Roman" w:eastAsia="Times New Roman" w:hAnsi="Times New Roman" w:cs="Times New Roman"/>
          <w:sz w:val="24"/>
          <w:szCs w:val="24"/>
        </w:rPr>
        <w:t>1,A</w:t>
      </w:r>
      <w:proofErr w:type="gramEnd"/>
      <w:r w:rsidRPr="00107FBE">
        <w:rPr>
          <w:rFonts w:ascii="Times New Roman" w:eastAsia="Times New Roman" w:hAnsi="Times New Roman" w:cs="Times New Roman"/>
          <w:sz w:val="24"/>
          <w:szCs w:val="24"/>
        </w:rPr>
        <w:t>3. Martin, SD.</w:t>
      </w:r>
    </w:p>
    <w:p w14:paraId="5C05DFF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Croman, K. S., &amp; Taylor, J. B. (n.d.). Why Beggar thy Indian Neighbor? The Case for Tribal Primacy in Taxation in Indian Country. Presented at the Joint Occasional Papers on Native Affairs (JOPNA), 2016: Native Nations Institute and Harvard Project on American Indian Economic Development.</w:t>
      </w:r>
    </w:p>
    <w:p w14:paraId="686EFFEB"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Dancing Rabbit Festival. (2019, November).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26. Choctaw, MS.</w:t>
      </w:r>
    </w:p>
    <w:p w14:paraId="055CC2C0"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Davis, J. J., </w:t>
      </w:r>
      <w:proofErr w:type="spellStart"/>
      <w:r w:rsidRPr="00107FBE">
        <w:rPr>
          <w:rFonts w:ascii="Times New Roman" w:eastAsia="Times New Roman" w:hAnsi="Times New Roman" w:cs="Times New Roman"/>
          <w:sz w:val="24"/>
          <w:szCs w:val="24"/>
        </w:rPr>
        <w:t>Roscigno</w:t>
      </w:r>
      <w:proofErr w:type="spellEnd"/>
      <w:r w:rsidRPr="00107FBE">
        <w:rPr>
          <w:rFonts w:ascii="Times New Roman" w:eastAsia="Times New Roman" w:hAnsi="Times New Roman" w:cs="Times New Roman"/>
          <w:sz w:val="24"/>
          <w:szCs w:val="24"/>
        </w:rPr>
        <w:t xml:space="preserve">, V. J., &amp; Wilson, G. (2016). American Indian Poverty in the Contemporary United States. </w:t>
      </w:r>
      <w:r w:rsidRPr="00107FBE">
        <w:rPr>
          <w:rFonts w:ascii="Times New Roman" w:eastAsia="Times New Roman" w:hAnsi="Times New Roman" w:cs="Times New Roman"/>
          <w:i/>
          <w:iCs/>
          <w:sz w:val="24"/>
          <w:szCs w:val="24"/>
        </w:rPr>
        <w:t>Sociological Forum</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31</w:t>
      </w:r>
      <w:r w:rsidRPr="00107FBE">
        <w:rPr>
          <w:rFonts w:ascii="Times New Roman" w:eastAsia="Times New Roman" w:hAnsi="Times New Roman" w:cs="Times New Roman"/>
          <w:sz w:val="24"/>
          <w:szCs w:val="24"/>
        </w:rPr>
        <w:t>(1), 5–28.</w:t>
      </w:r>
    </w:p>
    <w:p w14:paraId="52A7F433"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lastRenderedPageBreak/>
        <w:t>Denevan</w:t>
      </w:r>
      <w:proofErr w:type="spellEnd"/>
      <w:r w:rsidRPr="00107FBE">
        <w:rPr>
          <w:rFonts w:ascii="Times New Roman" w:eastAsia="Times New Roman" w:hAnsi="Times New Roman" w:cs="Times New Roman"/>
          <w:sz w:val="24"/>
          <w:szCs w:val="24"/>
        </w:rPr>
        <w:t xml:space="preserve">, W. M. (1992). The Pristine Myth: The Landscape of the Americas in 1492. </w:t>
      </w:r>
      <w:r w:rsidRPr="00107FBE">
        <w:rPr>
          <w:rFonts w:ascii="Times New Roman" w:eastAsia="Times New Roman" w:hAnsi="Times New Roman" w:cs="Times New Roman"/>
          <w:i/>
          <w:iCs/>
          <w:sz w:val="24"/>
          <w:szCs w:val="24"/>
        </w:rPr>
        <w:t>Annals of the Association of American Geographers</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82</w:t>
      </w:r>
      <w:r w:rsidRPr="00107FBE">
        <w:rPr>
          <w:rFonts w:ascii="Times New Roman" w:eastAsia="Times New Roman" w:hAnsi="Times New Roman" w:cs="Times New Roman"/>
          <w:sz w:val="24"/>
          <w:szCs w:val="24"/>
        </w:rPr>
        <w:t>(3), 369–385.</w:t>
      </w:r>
    </w:p>
    <w:p w14:paraId="10502810"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Elliott, M. (2018). Indigenous Resurgence: The Drive for Renewed Engagement and Reciprocity in the Turn Away from the State. </w:t>
      </w:r>
      <w:r w:rsidRPr="00107FBE">
        <w:rPr>
          <w:rFonts w:ascii="Times New Roman" w:eastAsia="Times New Roman" w:hAnsi="Times New Roman" w:cs="Times New Roman"/>
          <w:i/>
          <w:iCs/>
          <w:sz w:val="24"/>
          <w:szCs w:val="24"/>
        </w:rPr>
        <w:t xml:space="preserve">Canadian Journal of Political Science/Revue </w:t>
      </w:r>
      <w:proofErr w:type="spellStart"/>
      <w:r w:rsidRPr="00107FBE">
        <w:rPr>
          <w:rFonts w:ascii="Times New Roman" w:eastAsia="Times New Roman" w:hAnsi="Times New Roman" w:cs="Times New Roman"/>
          <w:i/>
          <w:iCs/>
          <w:sz w:val="24"/>
          <w:szCs w:val="24"/>
        </w:rPr>
        <w:t>canadienne</w:t>
      </w:r>
      <w:proofErr w:type="spellEnd"/>
      <w:r w:rsidRPr="00107FBE">
        <w:rPr>
          <w:rFonts w:ascii="Times New Roman" w:eastAsia="Times New Roman" w:hAnsi="Times New Roman" w:cs="Times New Roman"/>
          <w:i/>
          <w:iCs/>
          <w:sz w:val="24"/>
          <w:szCs w:val="24"/>
        </w:rPr>
        <w:t xml:space="preserve"> de science politique</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51</w:t>
      </w:r>
      <w:r w:rsidRPr="00107FBE">
        <w:rPr>
          <w:rFonts w:ascii="Times New Roman" w:eastAsia="Times New Roman" w:hAnsi="Times New Roman" w:cs="Times New Roman"/>
          <w:sz w:val="24"/>
          <w:szCs w:val="24"/>
        </w:rPr>
        <w:t>(1), 61–81.</w:t>
      </w:r>
    </w:p>
    <w:p w14:paraId="6E1DB7FD"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Farve</w:t>
      </w:r>
      <w:proofErr w:type="spellEnd"/>
      <w:r w:rsidRPr="00107FBE">
        <w:rPr>
          <w:rFonts w:ascii="Times New Roman" w:eastAsia="Times New Roman" w:hAnsi="Times New Roman" w:cs="Times New Roman"/>
          <w:sz w:val="24"/>
          <w:szCs w:val="24"/>
        </w:rPr>
        <w:t xml:space="preserve">, M. (2018, December). </w:t>
      </w:r>
      <w:proofErr w:type="spellStart"/>
      <w:r w:rsidRPr="00107FBE">
        <w:rPr>
          <w:rFonts w:ascii="Times New Roman" w:eastAsia="Times New Roman" w:hAnsi="Times New Roman" w:cs="Times New Roman"/>
          <w:sz w:val="24"/>
          <w:szCs w:val="24"/>
        </w:rPr>
        <w:t>Opportunitites</w:t>
      </w:r>
      <w:proofErr w:type="spellEnd"/>
      <w:r w:rsidRPr="00107FBE">
        <w:rPr>
          <w:rFonts w:ascii="Times New Roman" w:eastAsia="Times New Roman" w:hAnsi="Times New Roman" w:cs="Times New Roman"/>
          <w:sz w:val="24"/>
          <w:szCs w:val="24"/>
        </w:rPr>
        <w:t xml:space="preserve"> Coming to CSCE.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26,27. Choctaw, MS.</w:t>
      </w:r>
    </w:p>
    <w:p w14:paraId="05285E5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Foreman, G. (1989). </w:t>
      </w:r>
      <w:r w:rsidRPr="00107FBE">
        <w:rPr>
          <w:rFonts w:ascii="Times New Roman" w:eastAsia="Times New Roman" w:hAnsi="Times New Roman" w:cs="Times New Roman"/>
          <w:i/>
          <w:iCs/>
          <w:sz w:val="24"/>
          <w:szCs w:val="24"/>
        </w:rPr>
        <w:t>The Five Civilized Tribes: Cherokee, Chickasaw, Choctaw, Creek, Seminole</w:t>
      </w:r>
      <w:r w:rsidRPr="00107FBE">
        <w:rPr>
          <w:rFonts w:ascii="Times New Roman" w:eastAsia="Times New Roman" w:hAnsi="Times New Roman" w:cs="Times New Roman"/>
          <w:sz w:val="24"/>
          <w:szCs w:val="24"/>
        </w:rPr>
        <w:t>. University of Oklahoma Press.</w:t>
      </w:r>
    </w:p>
    <w:p w14:paraId="78B926EB"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Foucault, M. (1984). Polemics, politics and problematizations. In P. </w:t>
      </w:r>
      <w:proofErr w:type="spellStart"/>
      <w:r w:rsidRPr="00107FBE">
        <w:rPr>
          <w:rFonts w:ascii="Times New Roman" w:eastAsia="Times New Roman" w:hAnsi="Times New Roman" w:cs="Times New Roman"/>
          <w:sz w:val="24"/>
          <w:szCs w:val="24"/>
        </w:rPr>
        <w:t>Rabinow</w:t>
      </w:r>
      <w:proofErr w:type="spellEnd"/>
      <w:r w:rsidRPr="00107FBE">
        <w:rPr>
          <w:rFonts w:ascii="Times New Roman" w:eastAsia="Times New Roman" w:hAnsi="Times New Roman" w:cs="Times New Roman"/>
          <w:sz w:val="24"/>
          <w:szCs w:val="24"/>
        </w:rPr>
        <w:t xml:space="preserve"> (Ed.), </w:t>
      </w:r>
      <w:r w:rsidRPr="00107FBE">
        <w:rPr>
          <w:rFonts w:ascii="Times New Roman" w:eastAsia="Times New Roman" w:hAnsi="Times New Roman" w:cs="Times New Roman"/>
          <w:i/>
          <w:iCs/>
          <w:sz w:val="24"/>
          <w:szCs w:val="24"/>
        </w:rPr>
        <w:t>Ethics, Subjectivity and Truth: Essential Works of Foucault 1954-1984</w:t>
      </w:r>
      <w:r w:rsidRPr="00107FBE">
        <w:rPr>
          <w:rFonts w:ascii="Times New Roman" w:eastAsia="Times New Roman" w:hAnsi="Times New Roman" w:cs="Times New Roman"/>
          <w:sz w:val="24"/>
          <w:szCs w:val="24"/>
        </w:rPr>
        <w:t xml:space="preserve"> (pp. 113–119). New York: The New Press.</w:t>
      </w:r>
    </w:p>
    <w:p w14:paraId="7216FF5A"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Giago</w:t>
      </w:r>
      <w:proofErr w:type="spellEnd"/>
      <w:r w:rsidRPr="00107FBE">
        <w:rPr>
          <w:rFonts w:ascii="Times New Roman" w:eastAsia="Times New Roman" w:hAnsi="Times New Roman" w:cs="Times New Roman"/>
          <w:sz w:val="24"/>
          <w:szCs w:val="24"/>
        </w:rPr>
        <w:t xml:space="preserve">, T. (2010, June 11). Black Hills Claims Settlement Funds Top $1 Billion | HuffPost. </w:t>
      </w:r>
      <w:r w:rsidRPr="00107FBE">
        <w:rPr>
          <w:rFonts w:ascii="Times New Roman" w:eastAsia="Times New Roman" w:hAnsi="Times New Roman" w:cs="Times New Roman"/>
          <w:i/>
          <w:iCs/>
          <w:sz w:val="24"/>
          <w:szCs w:val="24"/>
        </w:rPr>
        <w:t>HuffPost</w:t>
      </w:r>
      <w:r w:rsidRPr="00107FBE">
        <w:rPr>
          <w:rFonts w:ascii="Times New Roman" w:eastAsia="Times New Roman" w:hAnsi="Times New Roman" w:cs="Times New Roman"/>
          <w:sz w:val="24"/>
          <w:szCs w:val="24"/>
        </w:rPr>
        <w:t>. Retrieved May 6, 2020, from https://www.huffpost.com/entry/black-hills-claims-settle_b_533267</w:t>
      </w:r>
    </w:p>
    <w:p w14:paraId="774F14C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Glick, J. E., &amp; Han, S. Y. (2015). Socioeconomic Stratification from Within: Changes Within American Indian Cohorts in the United States: 1990–2010. </w:t>
      </w:r>
      <w:r w:rsidRPr="00107FBE">
        <w:rPr>
          <w:rFonts w:ascii="Times New Roman" w:eastAsia="Times New Roman" w:hAnsi="Times New Roman" w:cs="Times New Roman"/>
          <w:i/>
          <w:iCs/>
          <w:sz w:val="24"/>
          <w:szCs w:val="24"/>
        </w:rPr>
        <w:t>Population Research and Policy Review</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34</w:t>
      </w:r>
      <w:r w:rsidRPr="00107FBE">
        <w:rPr>
          <w:rFonts w:ascii="Times New Roman" w:eastAsia="Times New Roman" w:hAnsi="Times New Roman" w:cs="Times New Roman"/>
          <w:sz w:val="24"/>
          <w:szCs w:val="24"/>
        </w:rPr>
        <w:t>(1), 77–112.</w:t>
      </w:r>
    </w:p>
    <w:p w14:paraId="2FDE1F7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Gonzales, A. A., </w:t>
      </w:r>
      <w:proofErr w:type="spellStart"/>
      <w:r w:rsidRPr="00107FBE">
        <w:rPr>
          <w:rFonts w:ascii="Times New Roman" w:eastAsia="Times New Roman" w:hAnsi="Times New Roman" w:cs="Times New Roman"/>
          <w:sz w:val="24"/>
          <w:szCs w:val="24"/>
        </w:rPr>
        <w:t>Lyson</w:t>
      </w:r>
      <w:proofErr w:type="spellEnd"/>
      <w:r w:rsidRPr="00107FBE">
        <w:rPr>
          <w:rFonts w:ascii="Times New Roman" w:eastAsia="Times New Roman" w:hAnsi="Times New Roman" w:cs="Times New Roman"/>
          <w:sz w:val="24"/>
          <w:szCs w:val="24"/>
        </w:rPr>
        <w:t xml:space="preserve">, T. A., &amp; Mauer, K. W. (2007). What does a casino mean to a </w:t>
      </w:r>
      <w:proofErr w:type="gramStart"/>
      <w:r w:rsidRPr="00107FBE">
        <w:rPr>
          <w:rFonts w:ascii="Times New Roman" w:eastAsia="Times New Roman" w:hAnsi="Times New Roman" w:cs="Times New Roman"/>
          <w:sz w:val="24"/>
          <w:szCs w:val="24"/>
        </w:rPr>
        <w:t>tribe?:</w:t>
      </w:r>
      <w:proofErr w:type="gramEnd"/>
      <w:r w:rsidRPr="00107FBE">
        <w:rPr>
          <w:rFonts w:ascii="Times New Roman" w:eastAsia="Times New Roman" w:hAnsi="Times New Roman" w:cs="Times New Roman"/>
          <w:sz w:val="24"/>
          <w:szCs w:val="24"/>
        </w:rPr>
        <w:t xml:space="preserve"> Assessing the impact of casino development on Indian reservations in Arizona and New Mexico. </w:t>
      </w:r>
      <w:r w:rsidRPr="00107FBE">
        <w:rPr>
          <w:rFonts w:ascii="Times New Roman" w:eastAsia="Times New Roman" w:hAnsi="Times New Roman" w:cs="Times New Roman"/>
          <w:i/>
          <w:iCs/>
          <w:sz w:val="24"/>
          <w:szCs w:val="24"/>
        </w:rPr>
        <w:t>The Social Science Journal</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44</w:t>
      </w:r>
      <w:r w:rsidRPr="00107FBE">
        <w:rPr>
          <w:rFonts w:ascii="Times New Roman" w:eastAsia="Times New Roman" w:hAnsi="Times New Roman" w:cs="Times New Roman"/>
          <w:sz w:val="24"/>
          <w:szCs w:val="24"/>
        </w:rPr>
        <w:t>(3), 405–419.</w:t>
      </w:r>
    </w:p>
    <w:p w14:paraId="77690E96"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Goodnight, K. (2019, October). Tribal nations continue to have a positive and growing impact on our economy.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6. Ada, OK.</w:t>
      </w:r>
    </w:p>
    <w:p w14:paraId="146176D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Gov. Anoatubby inaugurated; Lt. Gov. Anoatubby, legislators, justice take oaths of office. (2019, October).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1,5. Ada, OK.</w:t>
      </w:r>
    </w:p>
    <w:p w14:paraId="7A191B1A"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Gramsci, A. (1971). Hegemony, intellectuals, and the state. In J. </w:t>
      </w:r>
      <w:proofErr w:type="spellStart"/>
      <w:r w:rsidRPr="00107FBE">
        <w:rPr>
          <w:rFonts w:ascii="Times New Roman" w:eastAsia="Times New Roman" w:hAnsi="Times New Roman" w:cs="Times New Roman"/>
          <w:sz w:val="24"/>
          <w:szCs w:val="24"/>
        </w:rPr>
        <w:t>Storey</w:t>
      </w:r>
      <w:proofErr w:type="spellEnd"/>
      <w:r w:rsidRPr="00107FBE">
        <w:rPr>
          <w:rFonts w:ascii="Times New Roman" w:eastAsia="Times New Roman" w:hAnsi="Times New Roman" w:cs="Times New Roman"/>
          <w:sz w:val="24"/>
          <w:szCs w:val="24"/>
        </w:rPr>
        <w:t xml:space="preserve"> (Ed.), </w:t>
      </w:r>
      <w:r w:rsidRPr="00107FBE">
        <w:rPr>
          <w:rFonts w:ascii="Times New Roman" w:eastAsia="Times New Roman" w:hAnsi="Times New Roman" w:cs="Times New Roman"/>
          <w:i/>
          <w:iCs/>
          <w:sz w:val="24"/>
          <w:szCs w:val="24"/>
        </w:rPr>
        <w:t>Cultural theory and popular culture: A reader</w:t>
      </w:r>
      <w:r w:rsidRPr="00107FBE">
        <w:rPr>
          <w:rFonts w:ascii="Times New Roman" w:eastAsia="Times New Roman" w:hAnsi="Times New Roman" w:cs="Times New Roman"/>
          <w:sz w:val="24"/>
          <w:szCs w:val="24"/>
        </w:rPr>
        <w:t xml:space="preserve"> (4th ed., pp. 75–80). New York: Taylor &amp; Francis.</w:t>
      </w:r>
    </w:p>
    <w:p w14:paraId="30319E18"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Gramsci, A. (2000). Hegemony, Relations of Force, Historical Bloc. In D. Forgacs (Ed.), </w:t>
      </w:r>
      <w:r w:rsidRPr="00107FBE">
        <w:rPr>
          <w:rFonts w:ascii="Times New Roman" w:eastAsia="Times New Roman" w:hAnsi="Times New Roman" w:cs="Times New Roman"/>
          <w:i/>
          <w:iCs/>
          <w:sz w:val="24"/>
          <w:szCs w:val="24"/>
        </w:rPr>
        <w:t>The Gramsci Reader: Selected Writings, 1916-1935</w:t>
      </w:r>
      <w:r w:rsidRPr="00107FBE">
        <w:rPr>
          <w:rFonts w:ascii="Times New Roman" w:eastAsia="Times New Roman" w:hAnsi="Times New Roman" w:cs="Times New Roman"/>
          <w:sz w:val="24"/>
          <w:szCs w:val="24"/>
        </w:rPr>
        <w:t xml:space="preserve"> (pp. 189–221). New York: NYU Press.</w:t>
      </w:r>
    </w:p>
    <w:p w14:paraId="7A8ADD0D"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Grant II, K. W., </w:t>
      </w:r>
      <w:proofErr w:type="spellStart"/>
      <w:r w:rsidRPr="00107FBE">
        <w:rPr>
          <w:rFonts w:ascii="Times New Roman" w:eastAsia="Times New Roman" w:hAnsi="Times New Roman" w:cs="Times New Roman"/>
          <w:sz w:val="24"/>
          <w:szCs w:val="24"/>
        </w:rPr>
        <w:t>Spilde</w:t>
      </w:r>
      <w:proofErr w:type="spellEnd"/>
      <w:r w:rsidRPr="00107FBE">
        <w:rPr>
          <w:rFonts w:ascii="Times New Roman" w:eastAsia="Times New Roman" w:hAnsi="Times New Roman" w:cs="Times New Roman"/>
          <w:sz w:val="24"/>
          <w:szCs w:val="24"/>
        </w:rPr>
        <w:t xml:space="preserve">, K. A., &amp; Taylor, J. B. (2004). Social and Economic Consequences of Indian Gaming in Oklahoma. </w:t>
      </w:r>
      <w:r w:rsidRPr="00107FBE">
        <w:rPr>
          <w:rFonts w:ascii="Times New Roman" w:eastAsia="Times New Roman" w:hAnsi="Times New Roman" w:cs="Times New Roman"/>
          <w:i/>
          <w:iCs/>
          <w:sz w:val="24"/>
          <w:szCs w:val="24"/>
        </w:rPr>
        <w:t>American Indian Culture and Research Journal</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28</w:t>
      </w:r>
      <w:r w:rsidRPr="00107FBE">
        <w:rPr>
          <w:rFonts w:ascii="Times New Roman" w:eastAsia="Times New Roman" w:hAnsi="Times New Roman" w:cs="Times New Roman"/>
          <w:sz w:val="24"/>
          <w:szCs w:val="24"/>
        </w:rPr>
        <w:t>(2), 97–129.</w:t>
      </w:r>
    </w:p>
    <w:p w14:paraId="3C4F2FDD"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Greene, W. (2019, December 13). Some context for the governor’s political gamble with the </w:t>
      </w:r>
      <w:r w:rsidRPr="00107FBE">
        <w:rPr>
          <w:rFonts w:ascii="Times New Roman" w:eastAsia="Times New Roman" w:hAnsi="Times New Roman" w:cs="Times New Roman"/>
          <w:sz w:val="24"/>
          <w:szCs w:val="24"/>
        </w:rPr>
        <w:lastRenderedPageBreak/>
        <w:t xml:space="preserve">tribes: Wayne Greene. </w:t>
      </w:r>
      <w:proofErr w:type="spellStart"/>
      <w:r w:rsidRPr="00107FBE">
        <w:rPr>
          <w:rFonts w:ascii="Times New Roman" w:eastAsia="Times New Roman" w:hAnsi="Times New Roman" w:cs="Times New Roman"/>
          <w:i/>
          <w:iCs/>
          <w:sz w:val="24"/>
          <w:szCs w:val="24"/>
        </w:rPr>
        <w:t>TulsaWorld</w:t>
      </w:r>
      <w:proofErr w:type="spellEnd"/>
      <w:r w:rsidRPr="00107FBE">
        <w:rPr>
          <w:rFonts w:ascii="Times New Roman" w:eastAsia="Times New Roman" w:hAnsi="Times New Roman" w:cs="Times New Roman"/>
          <w:sz w:val="24"/>
          <w:szCs w:val="24"/>
        </w:rPr>
        <w:t>. Retrieved April 17, 2020, from https://www.tulsaworld.com/opinion/columnists/some-context-for-the-governor-s-political-gamble-with-the/article_594bda61-96bf-5f72-8d44-be45cd282ae4.html</w:t>
      </w:r>
    </w:p>
    <w:p w14:paraId="44EBF9B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Grellner</w:t>
      </w:r>
      <w:proofErr w:type="spellEnd"/>
      <w:r w:rsidRPr="00107FBE">
        <w:rPr>
          <w:rFonts w:ascii="Times New Roman" w:eastAsia="Times New Roman" w:hAnsi="Times New Roman" w:cs="Times New Roman"/>
          <w:sz w:val="24"/>
          <w:szCs w:val="24"/>
        </w:rPr>
        <w:t xml:space="preserve">, R. (2018, April). Statement of the Chickasaw Nation Case Facts Relevant to the Issues Presented for Review. </w:t>
      </w:r>
      <w:r w:rsidRPr="00107FBE">
        <w:rPr>
          <w:rFonts w:ascii="Times New Roman" w:eastAsia="Times New Roman" w:hAnsi="Times New Roman" w:cs="Times New Roman"/>
          <w:i/>
          <w:iCs/>
          <w:sz w:val="24"/>
          <w:szCs w:val="24"/>
        </w:rPr>
        <w:t>The Comanche Nation News</w:t>
      </w:r>
      <w:r w:rsidRPr="00107FBE">
        <w:rPr>
          <w:rFonts w:ascii="Times New Roman" w:eastAsia="Times New Roman" w:hAnsi="Times New Roman" w:cs="Times New Roman"/>
          <w:sz w:val="24"/>
          <w:szCs w:val="24"/>
        </w:rPr>
        <w:t>, 6. Lawton, OK.</w:t>
      </w:r>
    </w:p>
    <w:p w14:paraId="2BD8BA4D"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Hall, S. (1986). Gramsci’s Relevance for the Study of Race and Ethnicity. </w:t>
      </w:r>
      <w:r w:rsidRPr="00107FBE">
        <w:rPr>
          <w:rFonts w:ascii="Times New Roman" w:eastAsia="Times New Roman" w:hAnsi="Times New Roman" w:cs="Times New Roman"/>
          <w:i/>
          <w:iCs/>
          <w:sz w:val="24"/>
          <w:szCs w:val="24"/>
        </w:rPr>
        <w:t>Journal of Communication Inquiry</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10</w:t>
      </w:r>
      <w:r w:rsidRPr="00107FBE">
        <w:rPr>
          <w:rFonts w:ascii="Times New Roman" w:eastAsia="Times New Roman" w:hAnsi="Times New Roman" w:cs="Times New Roman"/>
          <w:sz w:val="24"/>
          <w:szCs w:val="24"/>
        </w:rPr>
        <w:t>(2), 5–27.</w:t>
      </w:r>
    </w:p>
    <w:p w14:paraId="346FF25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Harmon, A. (2010). </w:t>
      </w:r>
      <w:r w:rsidRPr="00107FBE">
        <w:rPr>
          <w:rFonts w:ascii="Times New Roman" w:eastAsia="Times New Roman" w:hAnsi="Times New Roman" w:cs="Times New Roman"/>
          <w:i/>
          <w:iCs/>
          <w:sz w:val="24"/>
          <w:szCs w:val="24"/>
        </w:rPr>
        <w:t>Rich Indians: Native People and the Problem of Wealth in American History</w:t>
      </w:r>
      <w:r w:rsidRPr="00107FBE">
        <w:rPr>
          <w:rFonts w:ascii="Times New Roman" w:eastAsia="Times New Roman" w:hAnsi="Times New Roman" w:cs="Times New Roman"/>
          <w:sz w:val="24"/>
          <w:szCs w:val="24"/>
        </w:rPr>
        <w:t>. Chapel Hill: University of North Carolina Press.</w:t>
      </w:r>
    </w:p>
    <w:p w14:paraId="45B1C42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Healey, J. F., &amp; O′Brien, E. (2015). Native Americans. </w:t>
      </w:r>
      <w:r w:rsidRPr="00107FBE">
        <w:rPr>
          <w:rFonts w:ascii="Times New Roman" w:eastAsia="Times New Roman" w:hAnsi="Times New Roman" w:cs="Times New Roman"/>
          <w:i/>
          <w:iCs/>
          <w:sz w:val="24"/>
          <w:szCs w:val="24"/>
        </w:rPr>
        <w:t>Race, Ethnicity, Gender, and Class: The Sociology of Group Conflict and Change</w:t>
      </w:r>
      <w:r w:rsidRPr="00107FBE">
        <w:rPr>
          <w:rFonts w:ascii="Times New Roman" w:eastAsia="Times New Roman" w:hAnsi="Times New Roman" w:cs="Times New Roman"/>
          <w:sz w:val="24"/>
          <w:szCs w:val="24"/>
        </w:rPr>
        <w:t xml:space="preserve"> (7th ed., pp. 184–212). Los Angeles: SAGE Publications, Inc.</w:t>
      </w:r>
    </w:p>
    <w:p w14:paraId="4FC0163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Hoover, D. S. (2003). </w:t>
      </w:r>
      <w:r w:rsidRPr="00107FBE">
        <w:rPr>
          <w:rFonts w:ascii="Times New Roman" w:eastAsia="Times New Roman" w:hAnsi="Times New Roman" w:cs="Times New Roman"/>
          <w:i/>
          <w:iCs/>
          <w:sz w:val="24"/>
          <w:szCs w:val="24"/>
        </w:rPr>
        <w:t>Developing Resistance: Fighting Allotment on the Kiowa, Comanche, and Apache Reservation</w:t>
      </w:r>
      <w:r w:rsidRPr="00107FBE">
        <w:rPr>
          <w:rFonts w:ascii="Times New Roman" w:eastAsia="Times New Roman" w:hAnsi="Times New Roman" w:cs="Times New Roman"/>
          <w:sz w:val="24"/>
          <w:szCs w:val="24"/>
        </w:rPr>
        <w:t>. Oklahoma State University.</w:t>
      </w:r>
    </w:p>
    <w:p w14:paraId="17211F5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Huyser</w:t>
      </w:r>
      <w:proofErr w:type="spellEnd"/>
      <w:r w:rsidRPr="00107FBE">
        <w:rPr>
          <w:rFonts w:ascii="Times New Roman" w:eastAsia="Times New Roman" w:hAnsi="Times New Roman" w:cs="Times New Roman"/>
          <w:sz w:val="24"/>
          <w:szCs w:val="24"/>
        </w:rPr>
        <w:t xml:space="preserve">, K. R., Sakamoto, A., &amp; Takei, I. (2010). The Persistence of Racial Disadvantage: The Socioeconomic Attainments of Single-Race and Multi-Race Native Americans. </w:t>
      </w:r>
      <w:r w:rsidRPr="00107FBE">
        <w:rPr>
          <w:rFonts w:ascii="Times New Roman" w:eastAsia="Times New Roman" w:hAnsi="Times New Roman" w:cs="Times New Roman"/>
          <w:i/>
          <w:iCs/>
          <w:sz w:val="24"/>
          <w:szCs w:val="24"/>
        </w:rPr>
        <w:t>Population Research and Policy Review</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29</w:t>
      </w:r>
      <w:r w:rsidRPr="00107FBE">
        <w:rPr>
          <w:rFonts w:ascii="Times New Roman" w:eastAsia="Times New Roman" w:hAnsi="Times New Roman" w:cs="Times New Roman"/>
          <w:sz w:val="24"/>
          <w:szCs w:val="24"/>
        </w:rPr>
        <w:t>(4), 541–568.</w:t>
      </w:r>
    </w:p>
    <w:p w14:paraId="6CBBFA8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Huyser</w:t>
      </w:r>
      <w:proofErr w:type="spellEnd"/>
      <w:r w:rsidRPr="00107FBE">
        <w:rPr>
          <w:rFonts w:ascii="Times New Roman" w:eastAsia="Times New Roman" w:hAnsi="Times New Roman" w:cs="Times New Roman"/>
          <w:sz w:val="24"/>
          <w:szCs w:val="24"/>
        </w:rPr>
        <w:t xml:space="preserve">, K. R., Takei, I., &amp; Sakamoto, A. (2014). Demographic Factors Associated with Poverty among American Indians and Alaska Natives. </w:t>
      </w:r>
      <w:r w:rsidRPr="00107FBE">
        <w:rPr>
          <w:rFonts w:ascii="Times New Roman" w:eastAsia="Times New Roman" w:hAnsi="Times New Roman" w:cs="Times New Roman"/>
          <w:i/>
          <w:iCs/>
          <w:sz w:val="24"/>
          <w:szCs w:val="24"/>
        </w:rPr>
        <w:t>Race and Social Problems</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6</w:t>
      </w:r>
      <w:r w:rsidRPr="00107FBE">
        <w:rPr>
          <w:rFonts w:ascii="Times New Roman" w:eastAsia="Times New Roman" w:hAnsi="Times New Roman" w:cs="Times New Roman"/>
          <w:sz w:val="24"/>
          <w:szCs w:val="24"/>
        </w:rPr>
        <w:t>(2), 120–134.</w:t>
      </w:r>
    </w:p>
    <w:p w14:paraId="028740E0"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Image of USET Letter. (2019, November).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4. Choctaw, MS.</w:t>
      </w:r>
    </w:p>
    <w:p w14:paraId="19D08275"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Johnston, B. R., Dawson, S. E., &amp; Madsen, G. E. (2010). Uranium mining and milling: Navajo experiences in the American Southwest. In S. L. Smith &amp; B. </w:t>
      </w:r>
      <w:proofErr w:type="spellStart"/>
      <w:r w:rsidRPr="00107FBE">
        <w:rPr>
          <w:rFonts w:ascii="Times New Roman" w:eastAsia="Times New Roman" w:hAnsi="Times New Roman" w:cs="Times New Roman"/>
          <w:sz w:val="24"/>
          <w:szCs w:val="24"/>
        </w:rPr>
        <w:t>Frehner</w:t>
      </w:r>
      <w:proofErr w:type="spellEnd"/>
      <w:r w:rsidRPr="00107FBE">
        <w:rPr>
          <w:rFonts w:ascii="Times New Roman" w:eastAsia="Times New Roman" w:hAnsi="Times New Roman" w:cs="Times New Roman"/>
          <w:sz w:val="24"/>
          <w:szCs w:val="24"/>
        </w:rPr>
        <w:t xml:space="preserve"> (Eds.), </w:t>
      </w:r>
      <w:r w:rsidRPr="00107FBE">
        <w:rPr>
          <w:rFonts w:ascii="Times New Roman" w:eastAsia="Times New Roman" w:hAnsi="Times New Roman" w:cs="Times New Roman"/>
          <w:i/>
          <w:iCs/>
          <w:sz w:val="24"/>
          <w:szCs w:val="24"/>
        </w:rPr>
        <w:t>Indians and Energy: Exploitation and Opportunity in the American Southwest</w:t>
      </w:r>
      <w:r w:rsidRPr="00107FBE">
        <w:rPr>
          <w:rFonts w:ascii="Times New Roman" w:eastAsia="Times New Roman" w:hAnsi="Times New Roman" w:cs="Times New Roman"/>
          <w:sz w:val="24"/>
          <w:szCs w:val="24"/>
        </w:rPr>
        <w:t xml:space="preserve"> (Vol. 134, pp. 111–134). </w:t>
      </w:r>
      <w:proofErr w:type="spellStart"/>
      <w:r w:rsidRPr="00107FBE">
        <w:rPr>
          <w:rFonts w:ascii="Times New Roman" w:eastAsia="Times New Roman" w:hAnsi="Times New Roman" w:cs="Times New Roman"/>
          <w:sz w:val="24"/>
          <w:szCs w:val="24"/>
        </w:rPr>
        <w:t>Sante</w:t>
      </w:r>
      <w:proofErr w:type="spellEnd"/>
      <w:r w:rsidRPr="00107FBE">
        <w:rPr>
          <w:rFonts w:ascii="Times New Roman" w:eastAsia="Times New Roman" w:hAnsi="Times New Roman" w:cs="Times New Roman"/>
          <w:sz w:val="24"/>
          <w:szCs w:val="24"/>
        </w:rPr>
        <w:t xml:space="preserve"> Fe, NM: School for Advanced Research Press.</w:t>
      </w:r>
    </w:p>
    <w:p w14:paraId="6F29750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Kent, J. (2019, May 16). LYLE JACK TESTIFIES ON LAKOTA RENEWABLE ENERGY.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w:t>
      </w:r>
      <w:proofErr w:type="gramStart"/>
      <w:r w:rsidRPr="00107FBE">
        <w:rPr>
          <w:rFonts w:ascii="Times New Roman" w:eastAsia="Times New Roman" w:hAnsi="Times New Roman" w:cs="Times New Roman"/>
          <w:sz w:val="24"/>
          <w:szCs w:val="24"/>
        </w:rPr>
        <w:t>1,A</w:t>
      </w:r>
      <w:proofErr w:type="gramEnd"/>
      <w:r w:rsidRPr="00107FBE">
        <w:rPr>
          <w:rFonts w:ascii="Times New Roman" w:eastAsia="Times New Roman" w:hAnsi="Times New Roman" w:cs="Times New Roman"/>
          <w:sz w:val="24"/>
          <w:szCs w:val="24"/>
        </w:rPr>
        <w:t>4. Martin, SD.</w:t>
      </w:r>
    </w:p>
    <w:p w14:paraId="247AA88B"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La Vere, D. (2001). </w:t>
      </w:r>
      <w:r w:rsidRPr="00107FBE">
        <w:rPr>
          <w:rFonts w:ascii="Times New Roman" w:eastAsia="Times New Roman" w:hAnsi="Times New Roman" w:cs="Times New Roman"/>
          <w:i/>
          <w:iCs/>
          <w:sz w:val="24"/>
          <w:szCs w:val="24"/>
        </w:rPr>
        <w:t>Contrary Neighbors: Southern Plains and Removed Indians in Indian Territory</w:t>
      </w:r>
      <w:r w:rsidRPr="00107FBE">
        <w:rPr>
          <w:rFonts w:ascii="Times New Roman" w:eastAsia="Times New Roman" w:hAnsi="Times New Roman" w:cs="Times New Roman"/>
          <w:sz w:val="24"/>
          <w:szCs w:val="24"/>
        </w:rPr>
        <w:t>. Norman, OK: University of Oklahoma Press.</w:t>
      </w:r>
    </w:p>
    <w:p w14:paraId="10A095AB"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LaDuke</w:t>
      </w:r>
      <w:proofErr w:type="spellEnd"/>
      <w:r w:rsidRPr="00107FBE">
        <w:rPr>
          <w:rFonts w:ascii="Times New Roman" w:eastAsia="Times New Roman" w:hAnsi="Times New Roman" w:cs="Times New Roman"/>
          <w:sz w:val="24"/>
          <w:szCs w:val="24"/>
        </w:rPr>
        <w:t xml:space="preserve">, W. (2015). </w:t>
      </w:r>
      <w:r w:rsidRPr="00107FBE">
        <w:rPr>
          <w:rFonts w:ascii="Times New Roman" w:eastAsia="Times New Roman" w:hAnsi="Times New Roman" w:cs="Times New Roman"/>
          <w:i/>
          <w:iCs/>
          <w:sz w:val="24"/>
          <w:szCs w:val="24"/>
        </w:rPr>
        <w:t>All Our Relations: Native Struggles for Land and Life</w:t>
      </w:r>
      <w:r w:rsidRPr="00107FBE">
        <w:rPr>
          <w:rFonts w:ascii="Times New Roman" w:eastAsia="Times New Roman" w:hAnsi="Times New Roman" w:cs="Times New Roman"/>
          <w:sz w:val="24"/>
          <w:szCs w:val="24"/>
        </w:rPr>
        <w:t>. Chicago, IL: Haymarket Books.</w:t>
      </w:r>
    </w:p>
    <w:p w14:paraId="7B9A8B4C"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Light, S. A., &amp; Rand, K. R. (2005). </w:t>
      </w:r>
      <w:r w:rsidRPr="00107FBE">
        <w:rPr>
          <w:rFonts w:ascii="Times New Roman" w:eastAsia="Times New Roman" w:hAnsi="Times New Roman" w:cs="Times New Roman"/>
          <w:i/>
          <w:iCs/>
          <w:sz w:val="24"/>
          <w:szCs w:val="24"/>
        </w:rPr>
        <w:t>Indian gaming and tribal sovereignty: The casino compromise</w:t>
      </w:r>
      <w:r w:rsidRPr="00107FBE">
        <w:rPr>
          <w:rFonts w:ascii="Times New Roman" w:eastAsia="Times New Roman" w:hAnsi="Times New Roman" w:cs="Times New Roman"/>
          <w:sz w:val="24"/>
          <w:szCs w:val="24"/>
        </w:rPr>
        <w:t>. Lawrence, KS: University Press of Kansas.</w:t>
      </w:r>
    </w:p>
    <w:p w14:paraId="72DEDC1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lastRenderedPageBreak/>
        <w:t xml:space="preserve">Lisa Billy confirmed as Oklahoma Secretary of Native American Affair. (2019, May).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4. Ada, OK.</w:t>
      </w:r>
    </w:p>
    <w:p w14:paraId="6AAD62F2"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Mauer, K. W. (2017). Indian Country Poverty: Place-Based Poverty on American Indian Territories, 2006–10. </w:t>
      </w:r>
      <w:r w:rsidRPr="00107FBE">
        <w:rPr>
          <w:rFonts w:ascii="Times New Roman" w:eastAsia="Times New Roman" w:hAnsi="Times New Roman" w:cs="Times New Roman"/>
          <w:i/>
          <w:iCs/>
          <w:sz w:val="24"/>
          <w:szCs w:val="24"/>
        </w:rPr>
        <w:t>Rural Sociology</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82</w:t>
      </w:r>
      <w:r w:rsidRPr="00107FBE">
        <w:rPr>
          <w:rFonts w:ascii="Times New Roman" w:eastAsia="Times New Roman" w:hAnsi="Times New Roman" w:cs="Times New Roman"/>
          <w:sz w:val="24"/>
          <w:szCs w:val="24"/>
        </w:rPr>
        <w:t>(3), 473–498.</w:t>
      </w:r>
    </w:p>
    <w:p w14:paraId="18B9D7FA"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McCaleb</w:t>
      </w:r>
      <w:proofErr w:type="spellEnd"/>
      <w:r w:rsidRPr="00107FBE">
        <w:rPr>
          <w:rFonts w:ascii="Times New Roman" w:eastAsia="Times New Roman" w:hAnsi="Times New Roman" w:cs="Times New Roman"/>
          <w:sz w:val="24"/>
          <w:szCs w:val="24"/>
        </w:rPr>
        <w:t xml:space="preserve">, N. (2018, September 18). Neal </w:t>
      </w:r>
      <w:proofErr w:type="spellStart"/>
      <w:r w:rsidRPr="00107FBE">
        <w:rPr>
          <w:rFonts w:ascii="Times New Roman" w:eastAsia="Times New Roman" w:hAnsi="Times New Roman" w:cs="Times New Roman"/>
          <w:sz w:val="24"/>
          <w:szCs w:val="24"/>
        </w:rPr>
        <w:t>McCaleb</w:t>
      </w:r>
      <w:proofErr w:type="spellEnd"/>
      <w:r w:rsidRPr="00107FBE">
        <w:rPr>
          <w:rFonts w:ascii="Times New Roman" w:eastAsia="Times New Roman" w:hAnsi="Times New Roman" w:cs="Times New Roman"/>
          <w:sz w:val="24"/>
          <w:szCs w:val="24"/>
        </w:rPr>
        <w:t xml:space="preserve">: Oklahoma well served by state-tribal bonds. </w:t>
      </w:r>
      <w:r w:rsidRPr="00107FBE">
        <w:rPr>
          <w:rFonts w:ascii="Times New Roman" w:eastAsia="Times New Roman" w:hAnsi="Times New Roman" w:cs="Times New Roman"/>
          <w:i/>
          <w:iCs/>
          <w:sz w:val="24"/>
          <w:szCs w:val="24"/>
        </w:rPr>
        <w:t>The Oklahoman</w:t>
      </w:r>
      <w:r w:rsidRPr="00107FBE">
        <w:rPr>
          <w:rFonts w:ascii="Times New Roman" w:eastAsia="Times New Roman" w:hAnsi="Times New Roman" w:cs="Times New Roman"/>
          <w:sz w:val="24"/>
          <w:szCs w:val="24"/>
        </w:rPr>
        <w:t>. Retrieved April 17, 2020, from https://oklahoman.com/article/5609970/neal-mccaleb-oklahoma-well-served-by-state-tribal-bonds</w:t>
      </w:r>
    </w:p>
    <w:p w14:paraId="2C9F412D"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McCovey, S. (1998). Ascending Poverty and Inequality in Native America. </w:t>
      </w:r>
      <w:r w:rsidRPr="00107FBE">
        <w:rPr>
          <w:rFonts w:ascii="Times New Roman" w:eastAsia="Times New Roman" w:hAnsi="Times New Roman" w:cs="Times New Roman"/>
          <w:i/>
          <w:iCs/>
          <w:sz w:val="24"/>
          <w:szCs w:val="24"/>
        </w:rPr>
        <w:t>Journal of Poverty</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2</w:t>
      </w:r>
      <w:r w:rsidRPr="00107FBE">
        <w:rPr>
          <w:rFonts w:ascii="Times New Roman" w:eastAsia="Times New Roman" w:hAnsi="Times New Roman" w:cs="Times New Roman"/>
          <w:sz w:val="24"/>
          <w:szCs w:val="24"/>
        </w:rPr>
        <w:t>(4), 85–87.</w:t>
      </w:r>
    </w:p>
    <w:p w14:paraId="74942D64"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Miller, R. J. (2001). Economic Development in Indian Country: Will Capitalism or Socialism Succeed. </w:t>
      </w:r>
      <w:r w:rsidRPr="00107FBE">
        <w:rPr>
          <w:rFonts w:ascii="Times New Roman" w:eastAsia="Times New Roman" w:hAnsi="Times New Roman" w:cs="Times New Roman"/>
          <w:i/>
          <w:iCs/>
          <w:sz w:val="24"/>
          <w:szCs w:val="24"/>
        </w:rPr>
        <w:t>Oregon Law Review</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80</w:t>
      </w:r>
      <w:r w:rsidRPr="00107FBE">
        <w:rPr>
          <w:rFonts w:ascii="Times New Roman" w:eastAsia="Times New Roman" w:hAnsi="Times New Roman" w:cs="Times New Roman"/>
          <w:sz w:val="24"/>
          <w:szCs w:val="24"/>
        </w:rPr>
        <w:t>(3), 757–859.</w:t>
      </w:r>
    </w:p>
    <w:p w14:paraId="739E518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Moya-Smith, S. (2013, February 21). The Dirt Poor and Filthy Rich: A Study in Contrasts. </w:t>
      </w:r>
      <w:r w:rsidRPr="00107FBE">
        <w:rPr>
          <w:rFonts w:ascii="Times New Roman" w:eastAsia="Times New Roman" w:hAnsi="Times New Roman" w:cs="Times New Roman"/>
          <w:i/>
          <w:iCs/>
          <w:sz w:val="24"/>
          <w:szCs w:val="24"/>
        </w:rPr>
        <w:t>IndianCountryToday.com</w:t>
      </w:r>
      <w:r w:rsidRPr="00107FBE">
        <w:rPr>
          <w:rFonts w:ascii="Times New Roman" w:eastAsia="Times New Roman" w:hAnsi="Times New Roman" w:cs="Times New Roman"/>
          <w:sz w:val="24"/>
          <w:szCs w:val="24"/>
        </w:rPr>
        <w:t>. Retrieved December 9, 2019, from https://newsmaven.io/indiancountrytoday/archive/the-dirt-poor-and-filthy-rich-a-study-in-contrasts-FIRo5IU8kkyDpDHxTgL7BQ/</w:t>
      </w:r>
    </w:p>
    <w:p w14:paraId="1BABBB16"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Nagel, J., &amp; </w:t>
      </w:r>
      <w:proofErr w:type="spellStart"/>
      <w:r w:rsidRPr="00107FBE">
        <w:rPr>
          <w:rFonts w:ascii="Times New Roman" w:eastAsia="Times New Roman" w:hAnsi="Times New Roman" w:cs="Times New Roman"/>
          <w:sz w:val="24"/>
          <w:szCs w:val="24"/>
        </w:rPr>
        <w:t>Snipp</w:t>
      </w:r>
      <w:proofErr w:type="spellEnd"/>
      <w:r w:rsidRPr="00107FBE">
        <w:rPr>
          <w:rFonts w:ascii="Times New Roman" w:eastAsia="Times New Roman" w:hAnsi="Times New Roman" w:cs="Times New Roman"/>
          <w:sz w:val="24"/>
          <w:szCs w:val="24"/>
        </w:rPr>
        <w:t xml:space="preserve">, C. M. (1993). Ethnic reorganization: American Indian social, economic, political, and cultural strategies for survival. </w:t>
      </w:r>
      <w:r w:rsidRPr="00107FBE">
        <w:rPr>
          <w:rFonts w:ascii="Times New Roman" w:eastAsia="Times New Roman" w:hAnsi="Times New Roman" w:cs="Times New Roman"/>
          <w:i/>
          <w:iCs/>
          <w:sz w:val="24"/>
          <w:szCs w:val="24"/>
        </w:rPr>
        <w:t>Ethnic and Racial Studies</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16</w:t>
      </w:r>
      <w:r w:rsidRPr="00107FBE">
        <w:rPr>
          <w:rFonts w:ascii="Times New Roman" w:eastAsia="Times New Roman" w:hAnsi="Times New Roman" w:cs="Times New Roman"/>
          <w:sz w:val="24"/>
          <w:szCs w:val="24"/>
        </w:rPr>
        <w:t>(2), 203–235.</w:t>
      </w:r>
    </w:p>
    <w:p w14:paraId="2634F045"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NATIVE YOUTH ENTREPRENEURS. (2019, October 24).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A3. Martin, SD.</w:t>
      </w:r>
    </w:p>
    <w:p w14:paraId="57F2402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Needham, A. (2010). ‘A Piece of the Action’: Navajo Nationalism, Energy Development, and Metropolitan Inequality. In S. L. Smith &amp; B. </w:t>
      </w:r>
      <w:proofErr w:type="spellStart"/>
      <w:r w:rsidRPr="00107FBE">
        <w:rPr>
          <w:rFonts w:ascii="Times New Roman" w:eastAsia="Times New Roman" w:hAnsi="Times New Roman" w:cs="Times New Roman"/>
          <w:sz w:val="24"/>
          <w:szCs w:val="24"/>
        </w:rPr>
        <w:t>Frehner</w:t>
      </w:r>
      <w:proofErr w:type="spellEnd"/>
      <w:r w:rsidRPr="00107FBE">
        <w:rPr>
          <w:rFonts w:ascii="Times New Roman" w:eastAsia="Times New Roman" w:hAnsi="Times New Roman" w:cs="Times New Roman"/>
          <w:sz w:val="24"/>
          <w:szCs w:val="24"/>
        </w:rPr>
        <w:t xml:space="preserve"> (Eds.), </w:t>
      </w:r>
      <w:r w:rsidRPr="00107FBE">
        <w:rPr>
          <w:rFonts w:ascii="Times New Roman" w:eastAsia="Times New Roman" w:hAnsi="Times New Roman" w:cs="Times New Roman"/>
          <w:i/>
          <w:iCs/>
          <w:sz w:val="24"/>
          <w:szCs w:val="24"/>
        </w:rPr>
        <w:t>Indians and Energy: Exploitation and Opportunity in the American Southwest</w:t>
      </w:r>
      <w:r w:rsidRPr="00107FBE">
        <w:rPr>
          <w:rFonts w:ascii="Times New Roman" w:eastAsia="Times New Roman" w:hAnsi="Times New Roman" w:cs="Times New Roman"/>
          <w:sz w:val="24"/>
          <w:szCs w:val="24"/>
        </w:rPr>
        <w:t xml:space="preserve"> (pp. 203–230). </w:t>
      </w:r>
      <w:proofErr w:type="spellStart"/>
      <w:r w:rsidRPr="00107FBE">
        <w:rPr>
          <w:rFonts w:ascii="Times New Roman" w:eastAsia="Times New Roman" w:hAnsi="Times New Roman" w:cs="Times New Roman"/>
          <w:sz w:val="24"/>
          <w:szCs w:val="24"/>
        </w:rPr>
        <w:t>Sante</w:t>
      </w:r>
      <w:proofErr w:type="spellEnd"/>
      <w:r w:rsidRPr="00107FBE">
        <w:rPr>
          <w:rFonts w:ascii="Times New Roman" w:eastAsia="Times New Roman" w:hAnsi="Times New Roman" w:cs="Times New Roman"/>
          <w:sz w:val="24"/>
          <w:szCs w:val="24"/>
        </w:rPr>
        <w:t xml:space="preserve"> Fe, NM: School for Advanced Research Press.</w:t>
      </w:r>
    </w:p>
    <w:p w14:paraId="03944E7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O’Neill, C. M. (2004). Rethinking Modernity and the Discourse of Development in American Indian History, an Introduction. In B. C. Hosmer &amp; C. M. O’Neill (Eds.), </w:t>
      </w:r>
      <w:r w:rsidRPr="00107FBE">
        <w:rPr>
          <w:rFonts w:ascii="Times New Roman" w:eastAsia="Times New Roman" w:hAnsi="Times New Roman" w:cs="Times New Roman"/>
          <w:i/>
          <w:iCs/>
          <w:sz w:val="24"/>
          <w:szCs w:val="24"/>
        </w:rPr>
        <w:t>Native Pathways: American Indian Culture and Economic Development in the Twentieth Century</w:t>
      </w:r>
      <w:r w:rsidRPr="00107FBE">
        <w:rPr>
          <w:rFonts w:ascii="Times New Roman" w:eastAsia="Times New Roman" w:hAnsi="Times New Roman" w:cs="Times New Roman"/>
          <w:sz w:val="24"/>
          <w:szCs w:val="24"/>
        </w:rPr>
        <w:t xml:space="preserve"> (pp. 2–24). Boulder, Co: University Press of Colorado.</w:t>
      </w:r>
    </w:p>
    <w:p w14:paraId="6B9328C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Oswalt, W. H. (2009). </w:t>
      </w:r>
      <w:r w:rsidRPr="00107FBE">
        <w:rPr>
          <w:rFonts w:ascii="Times New Roman" w:eastAsia="Times New Roman" w:hAnsi="Times New Roman" w:cs="Times New Roman"/>
          <w:i/>
          <w:iCs/>
          <w:sz w:val="24"/>
          <w:szCs w:val="24"/>
        </w:rPr>
        <w:t>This land was theirs: A study of Native North Americans</w:t>
      </w:r>
      <w:r w:rsidRPr="00107FBE">
        <w:rPr>
          <w:rFonts w:ascii="Times New Roman" w:eastAsia="Times New Roman" w:hAnsi="Times New Roman" w:cs="Times New Roman"/>
          <w:sz w:val="24"/>
          <w:szCs w:val="24"/>
        </w:rPr>
        <w:t xml:space="preserve"> (9th ed.). New York: Oxford University Press.</w:t>
      </w:r>
    </w:p>
    <w:p w14:paraId="0791778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Pewewardy</w:t>
      </w:r>
      <w:proofErr w:type="spellEnd"/>
      <w:r w:rsidRPr="00107FBE">
        <w:rPr>
          <w:rFonts w:ascii="Times New Roman" w:eastAsia="Times New Roman" w:hAnsi="Times New Roman" w:cs="Times New Roman"/>
          <w:sz w:val="24"/>
          <w:szCs w:val="24"/>
        </w:rPr>
        <w:t xml:space="preserve">, C. (2019, May). Comanche </w:t>
      </w:r>
      <w:proofErr w:type="spellStart"/>
      <w:r w:rsidRPr="00107FBE">
        <w:rPr>
          <w:rFonts w:ascii="Times New Roman" w:eastAsia="Times New Roman" w:hAnsi="Times New Roman" w:cs="Times New Roman"/>
          <w:sz w:val="24"/>
          <w:szCs w:val="24"/>
        </w:rPr>
        <w:t>Aacdemy</w:t>
      </w:r>
      <w:proofErr w:type="spellEnd"/>
      <w:r w:rsidRPr="00107FBE">
        <w:rPr>
          <w:rFonts w:ascii="Times New Roman" w:eastAsia="Times New Roman" w:hAnsi="Times New Roman" w:cs="Times New Roman"/>
          <w:sz w:val="24"/>
          <w:szCs w:val="24"/>
        </w:rPr>
        <w:t xml:space="preserve"> Opening Doors in 2020. </w:t>
      </w:r>
      <w:r w:rsidRPr="00107FBE">
        <w:rPr>
          <w:rFonts w:ascii="Times New Roman" w:eastAsia="Times New Roman" w:hAnsi="Times New Roman" w:cs="Times New Roman"/>
          <w:i/>
          <w:iCs/>
          <w:sz w:val="24"/>
          <w:szCs w:val="24"/>
        </w:rPr>
        <w:t>The Comanche Nation News</w:t>
      </w:r>
      <w:r w:rsidRPr="00107FBE">
        <w:rPr>
          <w:rFonts w:ascii="Times New Roman" w:eastAsia="Times New Roman" w:hAnsi="Times New Roman" w:cs="Times New Roman"/>
          <w:sz w:val="24"/>
          <w:szCs w:val="24"/>
        </w:rPr>
        <w:t>, 1,15. Lawton, OK.</w:t>
      </w:r>
    </w:p>
    <w:p w14:paraId="72A31FED"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Piker, J. A. (2009). </w:t>
      </w:r>
      <w:r w:rsidRPr="00107FBE">
        <w:rPr>
          <w:rFonts w:ascii="Times New Roman" w:eastAsia="Times New Roman" w:hAnsi="Times New Roman" w:cs="Times New Roman"/>
          <w:i/>
          <w:iCs/>
          <w:sz w:val="24"/>
          <w:szCs w:val="24"/>
        </w:rPr>
        <w:t>Okfuskee: A Creek Indian Town in Colonial America</w:t>
      </w:r>
      <w:r w:rsidRPr="00107FBE">
        <w:rPr>
          <w:rFonts w:ascii="Times New Roman" w:eastAsia="Times New Roman" w:hAnsi="Times New Roman" w:cs="Times New Roman"/>
          <w:sz w:val="24"/>
          <w:szCs w:val="24"/>
        </w:rPr>
        <w:t>. Cambridge, MA: Harvard University Press.</w:t>
      </w:r>
    </w:p>
    <w:p w14:paraId="770CB58A"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lastRenderedPageBreak/>
        <w:t xml:space="preserve">Powell, D. E., &amp; Long, D. J. (2010). Landscapes of power: Renewable energy activism in </w:t>
      </w:r>
      <w:proofErr w:type="spellStart"/>
      <w:r w:rsidRPr="00107FBE">
        <w:rPr>
          <w:rFonts w:ascii="Times New Roman" w:eastAsia="Times New Roman" w:hAnsi="Times New Roman" w:cs="Times New Roman"/>
          <w:sz w:val="24"/>
          <w:szCs w:val="24"/>
        </w:rPr>
        <w:t>Diné</w:t>
      </w:r>
      <w:proofErr w:type="spellEnd"/>
      <w:r w:rsidRPr="00107FBE">
        <w:rPr>
          <w:rFonts w:ascii="Times New Roman" w:eastAsia="Times New Roman" w:hAnsi="Times New Roman" w:cs="Times New Roman"/>
          <w:sz w:val="24"/>
          <w:szCs w:val="24"/>
        </w:rPr>
        <w:t xml:space="preserve"> </w:t>
      </w:r>
      <w:proofErr w:type="spellStart"/>
      <w:r w:rsidRPr="00107FBE">
        <w:rPr>
          <w:rFonts w:ascii="Times New Roman" w:eastAsia="Times New Roman" w:hAnsi="Times New Roman" w:cs="Times New Roman"/>
          <w:sz w:val="24"/>
          <w:szCs w:val="24"/>
        </w:rPr>
        <w:t>Bikéyah</w:t>
      </w:r>
      <w:proofErr w:type="spellEnd"/>
      <w:r w:rsidRPr="00107FBE">
        <w:rPr>
          <w:rFonts w:ascii="Times New Roman" w:eastAsia="Times New Roman" w:hAnsi="Times New Roman" w:cs="Times New Roman"/>
          <w:sz w:val="24"/>
          <w:szCs w:val="24"/>
        </w:rPr>
        <w:t xml:space="preserve">. In S. L. Smith &amp; B. </w:t>
      </w:r>
      <w:proofErr w:type="spellStart"/>
      <w:r w:rsidRPr="00107FBE">
        <w:rPr>
          <w:rFonts w:ascii="Times New Roman" w:eastAsia="Times New Roman" w:hAnsi="Times New Roman" w:cs="Times New Roman"/>
          <w:sz w:val="24"/>
          <w:szCs w:val="24"/>
        </w:rPr>
        <w:t>Frehner</w:t>
      </w:r>
      <w:proofErr w:type="spellEnd"/>
      <w:r w:rsidRPr="00107FBE">
        <w:rPr>
          <w:rFonts w:ascii="Times New Roman" w:eastAsia="Times New Roman" w:hAnsi="Times New Roman" w:cs="Times New Roman"/>
          <w:sz w:val="24"/>
          <w:szCs w:val="24"/>
        </w:rPr>
        <w:t xml:space="preserve"> (Eds.), </w:t>
      </w:r>
      <w:r w:rsidRPr="00107FBE">
        <w:rPr>
          <w:rFonts w:ascii="Times New Roman" w:eastAsia="Times New Roman" w:hAnsi="Times New Roman" w:cs="Times New Roman"/>
          <w:i/>
          <w:iCs/>
          <w:sz w:val="24"/>
          <w:szCs w:val="24"/>
        </w:rPr>
        <w:t>Indians and energy: Exploitation and opportunity in the American Southwest</w:t>
      </w:r>
      <w:r w:rsidRPr="00107FBE">
        <w:rPr>
          <w:rFonts w:ascii="Times New Roman" w:eastAsia="Times New Roman" w:hAnsi="Times New Roman" w:cs="Times New Roman"/>
          <w:sz w:val="24"/>
          <w:szCs w:val="24"/>
        </w:rPr>
        <w:t xml:space="preserve"> (pp. 231–262). </w:t>
      </w:r>
      <w:proofErr w:type="spellStart"/>
      <w:r w:rsidRPr="00107FBE">
        <w:rPr>
          <w:rFonts w:ascii="Times New Roman" w:eastAsia="Times New Roman" w:hAnsi="Times New Roman" w:cs="Times New Roman"/>
          <w:sz w:val="24"/>
          <w:szCs w:val="24"/>
        </w:rPr>
        <w:t>Sante</w:t>
      </w:r>
      <w:proofErr w:type="spellEnd"/>
      <w:r w:rsidRPr="00107FBE">
        <w:rPr>
          <w:rFonts w:ascii="Times New Roman" w:eastAsia="Times New Roman" w:hAnsi="Times New Roman" w:cs="Times New Roman"/>
          <w:sz w:val="24"/>
          <w:szCs w:val="24"/>
        </w:rPr>
        <w:t xml:space="preserve"> Fe, NM: School for Advanced Research Press.</w:t>
      </w:r>
    </w:p>
    <w:p w14:paraId="3D9D6572"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Proposed Fiscal Year 2018-2019 Budget Released. (2018, April). </w:t>
      </w:r>
      <w:r w:rsidRPr="00107FBE">
        <w:rPr>
          <w:rFonts w:ascii="Times New Roman" w:eastAsia="Times New Roman" w:hAnsi="Times New Roman" w:cs="Times New Roman"/>
          <w:i/>
          <w:iCs/>
          <w:sz w:val="24"/>
          <w:szCs w:val="24"/>
        </w:rPr>
        <w:t>The Comanche Nation News</w:t>
      </w:r>
      <w:r w:rsidRPr="00107FBE">
        <w:rPr>
          <w:rFonts w:ascii="Times New Roman" w:eastAsia="Times New Roman" w:hAnsi="Times New Roman" w:cs="Times New Roman"/>
          <w:sz w:val="24"/>
          <w:szCs w:val="24"/>
        </w:rPr>
        <w:t>, 4. Lawton, OK.</w:t>
      </w:r>
    </w:p>
    <w:p w14:paraId="5A49990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Red Shirt, D. (2019, May 16). LAKOTA POLITICAL TRADITIONS PART II.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A9. Martin, SD.</w:t>
      </w:r>
    </w:p>
    <w:p w14:paraId="5481BBB3"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Ritzer, G., &amp; </w:t>
      </w:r>
      <w:proofErr w:type="spellStart"/>
      <w:r w:rsidRPr="00107FBE">
        <w:rPr>
          <w:rFonts w:ascii="Times New Roman" w:eastAsia="Times New Roman" w:hAnsi="Times New Roman" w:cs="Times New Roman"/>
          <w:sz w:val="24"/>
          <w:szCs w:val="24"/>
        </w:rPr>
        <w:t>Stepnisky</w:t>
      </w:r>
      <w:proofErr w:type="spellEnd"/>
      <w:r w:rsidRPr="00107FBE">
        <w:rPr>
          <w:rFonts w:ascii="Times New Roman" w:eastAsia="Times New Roman" w:hAnsi="Times New Roman" w:cs="Times New Roman"/>
          <w:sz w:val="24"/>
          <w:szCs w:val="24"/>
        </w:rPr>
        <w:t xml:space="preserve">, J. N. (2017). </w:t>
      </w:r>
      <w:r w:rsidRPr="00107FBE">
        <w:rPr>
          <w:rFonts w:ascii="Times New Roman" w:eastAsia="Times New Roman" w:hAnsi="Times New Roman" w:cs="Times New Roman"/>
          <w:i/>
          <w:iCs/>
          <w:sz w:val="24"/>
          <w:szCs w:val="24"/>
        </w:rPr>
        <w:t>Sociological Theory</w:t>
      </w:r>
      <w:r w:rsidRPr="00107FBE">
        <w:rPr>
          <w:rFonts w:ascii="Times New Roman" w:eastAsia="Times New Roman" w:hAnsi="Times New Roman" w:cs="Times New Roman"/>
          <w:sz w:val="24"/>
          <w:szCs w:val="24"/>
        </w:rPr>
        <w:t xml:space="preserve"> (10th ed.). Los Angeles: SAGE Publications, Inc.</w:t>
      </w:r>
    </w:p>
    <w:p w14:paraId="100AA76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Romero, S., &amp; Brewer, G. L. (2020, February 20). Oklahoma’s Tribes Unite Against a Common Foe: Their Cherokee Governor. </w:t>
      </w:r>
      <w:r w:rsidRPr="00107FBE">
        <w:rPr>
          <w:rFonts w:ascii="Times New Roman" w:eastAsia="Times New Roman" w:hAnsi="Times New Roman" w:cs="Times New Roman"/>
          <w:i/>
          <w:iCs/>
          <w:sz w:val="24"/>
          <w:szCs w:val="24"/>
        </w:rPr>
        <w:t>The New York Times</w:t>
      </w:r>
      <w:r w:rsidRPr="00107FBE">
        <w:rPr>
          <w:rFonts w:ascii="Times New Roman" w:eastAsia="Times New Roman" w:hAnsi="Times New Roman" w:cs="Times New Roman"/>
          <w:sz w:val="24"/>
          <w:szCs w:val="24"/>
        </w:rPr>
        <w:t>. Retrieved April 17, 2020, from https://www.nytimes.com/2020/02/20/us/kevin-stitt-tribal-nations-oklahoma-casinos.html</w:t>
      </w:r>
    </w:p>
    <w:p w14:paraId="03C51168"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Rosenthal, N. G. (2004). The Dawn of a New Day? Notes on Indian Gaming in Southern California. In B. C. Hosmer &amp; C. M. O’Neill (Eds.), </w:t>
      </w:r>
      <w:r w:rsidRPr="00107FBE">
        <w:rPr>
          <w:rFonts w:ascii="Times New Roman" w:eastAsia="Times New Roman" w:hAnsi="Times New Roman" w:cs="Times New Roman"/>
          <w:i/>
          <w:iCs/>
          <w:sz w:val="24"/>
          <w:szCs w:val="24"/>
        </w:rPr>
        <w:t>Native Pathways: American Indian Culture and Economic Development in the Twentieth Century</w:t>
      </w:r>
      <w:r w:rsidRPr="00107FBE">
        <w:rPr>
          <w:rFonts w:ascii="Times New Roman" w:eastAsia="Times New Roman" w:hAnsi="Times New Roman" w:cs="Times New Roman"/>
          <w:sz w:val="24"/>
          <w:szCs w:val="24"/>
        </w:rPr>
        <w:t xml:space="preserve"> (pp. 91–111). Boulder, Co: University Press of Colorado.</w:t>
      </w:r>
    </w:p>
    <w:p w14:paraId="3A39875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Running Horse, Y. (2018, November 1). BEAR RUNNER AND TWO BULLS FORM ALLIANCE.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A8. Martin, SD.</w:t>
      </w:r>
    </w:p>
    <w:p w14:paraId="4C09F62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San Martín, I. (2019, October 24). BORDEAUX SAYS AMAZON IS DAKOTAS 120 YEARS AGO.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A1. A2.</w:t>
      </w:r>
    </w:p>
    <w:p w14:paraId="35356FC4"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Schonchin</w:t>
      </w:r>
      <w:proofErr w:type="spellEnd"/>
      <w:r w:rsidRPr="00107FBE">
        <w:rPr>
          <w:rFonts w:ascii="Times New Roman" w:eastAsia="Times New Roman" w:hAnsi="Times New Roman" w:cs="Times New Roman"/>
          <w:sz w:val="24"/>
          <w:szCs w:val="24"/>
        </w:rPr>
        <w:t xml:space="preserve">, J. (2017, May). Annual General Council Meeting Brings over 300 Tribal Members. </w:t>
      </w:r>
      <w:r w:rsidRPr="00107FBE">
        <w:rPr>
          <w:rFonts w:ascii="Times New Roman" w:eastAsia="Times New Roman" w:hAnsi="Times New Roman" w:cs="Times New Roman"/>
          <w:i/>
          <w:iCs/>
          <w:sz w:val="24"/>
          <w:szCs w:val="24"/>
        </w:rPr>
        <w:t>The Comanche Nation News</w:t>
      </w:r>
      <w:r w:rsidRPr="00107FBE">
        <w:rPr>
          <w:rFonts w:ascii="Times New Roman" w:eastAsia="Times New Roman" w:hAnsi="Times New Roman" w:cs="Times New Roman"/>
          <w:sz w:val="24"/>
          <w:szCs w:val="24"/>
        </w:rPr>
        <w:t>, 1,3. Lawton, OK.</w:t>
      </w:r>
    </w:p>
    <w:p w14:paraId="5E0D891E"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Schonchin</w:t>
      </w:r>
      <w:proofErr w:type="spellEnd"/>
      <w:r w:rsidRPr="00107FBE">
        <w:rPr>
          <w:rFonts w:ascii="Times New Roman" w:eastAsia="Times New Roman" w:hAnsi="Times New Roman" w:cs="Times New Roman"/>
          <w:sz w:val="24"/>
          <w:szCs w:val="24"/>
        </w:rPr>
        <w:t xml:space="preserve">, J. (2018, November). Indigenous People’s Day. </w:t>
      </w:r>
      <w:r w:rsidRPr="00107FBE">
        <w:rPr>
          <w:rFonts w:ascii="Times New Roman" w:eastAsia="Times New Roman" w:hAnsi="Times New Roman" w:cs="Times New Roman"/>
          <w:i/>
          <w:iCs/>
          <w:sz w:val="24"/>
          <w:szCs w:val="24"/>
        </w:rPr>
        <w:t>The Comanche Nation News</w:t>
      </w:r>
      <w:r w:rsidRPr="00107FBE">
        <w:rPr>
          <w:rFonts w:ascii="Times New Roman" w:eastAsia="Times New Roman" w:hAnsi="Times New Roman" w:cs="Times New Roman"/>
          <w:sz w:val="24"/>
          <w:szCs w:val="24"/>
        </w:rPr>
        <w:t>, 14. Lawton, OK.</w:t>
      </w:r>
    </w:p>
    <w:p w14:paraId="485238B6"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Schonchin</w:t>
      </w:r>
      <w:proofErr w:type="spellEnd"/>
      <w:r w:rsidRPr="00107FBE">
        <w:rPr>
          <w:rFonts w:ascii="Times New Roman" w:eastAsia="Times New Roman" w:hAnsi="Times New Roman" w:cs="Times New Roman"/>
          <w:sz w:val="24"/>
          <w:szCs w:val="24"/>
        </w:rPr>
        <w:t xml:space="preserve">, J. (2019, May). 2019 Annual Meeting of the General Council Brought 389 Tribal Members. </w:t>
      </w:r>
      <w:r w:rsidRPr="00107FBE">
        <w:rPr>
          <w:rFonts w:ascii="Times New Roman" w:eastAsia="Times New Roman" w:hAnsi="Times New Roman" w:cs="Times New Roman"/>
          <w:i/>
          <w:iCs/>
          <w:sz w:val="24"/>
          <w:szCs w:val="24"/>
        </w:rPr>
        <w:t>The Comanche Nation News</w:t>
      </w:r>
      <w:r w:rsidRPr="00107FBE">
        <w:rPr>
          <w:rFonts w:ascii="Times New Roman" w:eastAsia="Times New Roman" w:hAnsi="Times New Roman" w:cs="Times New Roman"/>
          <w:sz w:val="24"/>
          <w:szCs w:val="24"/>
        </w:rPr>
        <w:t>, 1,4. Lawton, OK.</w:t>
      </w:r>
    </w:p>
    <w:p w14:paraId="15567EC7"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Silverstein, E. (2019, May 30). Supreme Court Will Not Review Dispute Between Comanches, Chickasaws On Oklahoma Casino. </w:t>
      </w:r>
      <w:r w:rsidRPr="00107FBE">
        <w:rPr>
          <w:rFonts w:ascii="Times New Roman" w:eastAsia="Times New Roman" w:hAnsi="Times New Roman" w:cs="Times New Roman"/>
          <w:i/>
          <w:iCs/>
          <w:sz w:val="24"/>
          <w:szCs w:val="24"/>
        </w:rPr>
        <w:t>Casino.org</w:t>
      </w:r>
      <w:r w:rsidRPr="00107FBE">
        <w:rPr>
          <w:rFonts w:ascii="Times New Roman" w:eastAsia="Times New Roman" w:hAnsi="Times New Roman" w:cs="Times New Roman"/>
          <w:sz w:val="24"/>
          <w:szCs w:val="24"/>
        </w:rPr>
        <w:t>. Retrieved April 16, 2020, from https://www.casino.org/news/supreme-court-will-not-review-dispute-between-comanches-chickasaws-on-oklahoma-casino/</w:t>
      </w:r>
    </w:p>
    <w:p w14:paraId="324A57E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Simpson, L. (2011). </w:t>
      </w:r>
      <w:r w:rsidRPr="00107FBE">
        <w:rPr>
          <w:rFonts w:ascii="Times New Roman" w:eastAsia="Times New Roman" w:hAnsi="Times New Roman" w:cs="Times New Roman"/>
          <w:i/>
          <w:iCs/>
          <w:sz w:val="24"/>
          <w:szCs w:val="24"/>
        </w:rPr>
        <w:t xml:space="preserve">Dancing on our turtle’s back: Stories of </w:t>
      </w:r>
      <w:proofErr w:type="spellStart"/>
      <w:r w:rsidRPr="00107FBE">
        <w:rPr>
          <w:rFonts w:ascii="Times New Roman" w:eastAsia="Times New Roman" w:hAnsi="Times New Roman" w:cs="Times New Roman"/>
          <w:i/>
          <w:iCs/>
          <w:sz w:val="24"/>
          <w:szCs w:val="24"/>
        </w:rPr>
        <w:t>Nishnaabeg</w:t>
      </w:r>
      <w:proofErr w:type="spellEnd"/>
      <w:r w:rsidRPr="00107FBE">
        <w:rPr>
          <w:rFonts w:ascii="Times New Roman" w:eastAsia="Times New Roman" w:hAnsi="Times New Roman" w:cs="Times New Roman"/>
          <w:i/>
          <w:iCs/>
          <w:sz w:val="24"/>
          <w:szCs w:val="24"/>
        </w:rPr>
        <w:t xml:space="preserve"> re-creation, </w:t>
      </w:r>
      <w:proofErr w:type="gramStart"/>
      <w:r w:rsidRPr="00107FBE">
        <w:rPr>
          <w:rFonts w:ascii="Times New Roman" w:eastAsia="Times New Roman" w:hAnsi="Times New Roman" w:cs="Times New Roman"/>
          <w:i/>
          <w:iCs/>
          <w:sz w:val="24"/>
          <w:szCs w:val="24"/>
        </w:rPr>
        <w:t>resurgence</w:t>
      </w:r>
      <w:proofErr w:type="gramEnd"/>
      <w:r w:rsidRPr="00107FBE">
        <w:rPr>
          <w:rFonts w:ascii="Times New Roman" w:eastAsia="Times New Roman" w:hAnsi="Times New Roman" w:cs="Times New Roman"/>
          <w:i/>
          <w:iCs/>
          <w:sz w:val="24"/>
          <w:szCs w:val="24"/>
        </w:rPr>
        <w:t xml:space="preserve"> and a new emergence</w:t>
      </w:r>
      <w:r w:rsidRPr="00107FBE">
        <w:rPr>
          <w:rFonts w:ascii="Times New Roman" w:eastAsia="Times New Roman" w:hAnsi="Times New Roman" w:cs="Times New Roman"/>
          <w:sz w:val="24"/>
          <w:szCs w:val="24"/>
        </w:rPr>
        <w:t xml:space="preserve">. Winnipeg, MB: </w:t>
      </w:r>
      <w:proofErr w:type="spellStart"/>
      <w:r w:rsidRPr="00107FBE">
        <w:rPr>
          <w:rFonts w:ascii="Times New Roman" w:eastAsia="Times New Roman" w:hAnsi="Times New Roman" w:cs="Times New Roman"/>
          <w:sz w:val="24"/>
          <w:szCs w:val="24"/>
        </w:rPr>
        <w:t>Arbeiter</w:t>
      </w:r>
      <w:proofErr w:type="spellEnd"/>
      <w:r w:rsidRPr="00107FBE">
        <w:rPr>
          <w:rFonts w:ascii="Times New Roman" w:eastAsia="Times New Roman" w:hAnsi="Times New Roman" w:cs="Times New Roman"/>
          <w:sz w:val="24"/>
          <w:szCs w:val="24"/>
        </w:rPr>
        <w:t xml:space="preserve"> Ring Publishing.</w:t>
      </w:r>
    </w:p>
    <w:p w14:paraId="691B414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lastRenderedPageBreak/>
        <w:t xml:space="preserve">Smith, D. H. (2000). </w:t>
      </w:r>
      <w:r w:rsidRPr="00107FBE">
        <w:rPr>
          <w:rFonts w:ascii="Times New Roman" w:eastAsia="Times New Roman" w:hAnsi="Times New Roman" w:cs="Times New Roman"/>
          <w:i/>
          <w:iCs/>
          <w:sz w:val="24"/>
          <w:szCs w:val="24"/>
        </w:rPr>
        <w:t>Modern Tribal Development: Paths to Self-sufficiency and Cultural Integrity in Indian Country</w:t>
      </w:r>
      <w:r w:rsidRPr="00107FBE">
        <w:rPr>
          <w:rFonts w:ascii="Times New Roman" w:eastAsia="Times New Roman" w:hAnsi="Times New Roman" w:cs="Times New Roman"/>
          <w:sz w:val="24"/>
          <w:szCs w:val="24"/>
        </w:rPr>
        <w:t>. Rowman &amp; Littlefield.</w:t>
      </w:r>
    </w:p>
    <w:p w14:paraId="55A47DD6"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Smith, S. L., &amp; </w:t>
      </w:r>
      <w:proofErr w:type="spellStart"/>
      <w:r w:rsidRPr="00107FBE">
        <w:rPr>
          <w:rFonts w:ascii="Times New Roman" w:eastAsia="Times New Roman" w:hAnsi="Times New Roman" w:cs="Times New Roman"/>
          <w:sz w:val="24"/>
          <w:szCs w:val="24"/>
        </w:rPr>
        <w:t>Frehner</w:t>
      </w:r>
      <w:proofErr w:type="spellEnd"/>
      <w:r w:rsidRPr="00107FBE">
        <w:rPr>
          <w:rFonts w:ascii="Times New Roman" w:eastAsia="Times New Roman" w:hAnsi="Times New Roman" w:cs="Times New Roman"/>
          <w:sz w:val="24"/>
          <w:szCs w:val="24"/>
        </w:rPr>
        <w:t xml:space="preserve">, B. (2010). Introduction. </w:t>
      </w:r>
      <w:r w:rsidRPr="00107FBE">
        <w:rPr>
          <w:rFonts w:ascii="Times New Roman" w:eastAsia="Times New Roman" w:hAnsi="Times New Roman" w:cs="Times New Roman"/>
          <w:i/>
          <w:iCs/>
          <w:sz w:val="24"/>
          <w:szCs w:val="24"/>
        </w:rPr>
        <w:t>Indians and energy: Exploitation and opportunity in the American Southwest</w:t>
      </w:r>
      <w:r w:rsidRPr="00107FBE">
        <w:rPr>
          <w:rFonts w:ascii="Times New Roman" w:eastAsia="Times New Roman" w:hAnsi="Times New Roman" w:cs="Times New Roman"/>
          <w:sz w:val="24"/>
          <w:szCs w:val="24"/>
        </w:rPr>
        <w:t xml:space="preserve"> (pp. 3–19). </w:t>
      </w:r>
      <w:proofErr w:type="spellStart"/>
      <w:r w:rsidRPr="00107FBE">
        <w:rPr>
          <w:rFonts w:ascii="Times New Roman" w:eastAsia="Times New Roman" w:hAnsi="Times New Roman" w:cs="Times New Roman"/>
          <w:sz w:val="24"/>
          <w:szCs w:val="24"/>
        </w:rPr>
        <w:t>Sante</w:t>
      </w:r>
      <w:proofErr w:type="spellEnd"/>
      <w:r w:rsidRPr="00107FBE">
        <w:rPr>
          <w:rFonts w:ascii="Times New Roman" w:eastAsia="Times New Roman" w:hAnsi="Times New Roman" w:cs="Times New Roman"/>
          <w:sz w:val="24"/>
          <w:szCs w:val="24"/>
        </w:rPr>
        <w:t xml:space="preserve"> Fe, NM: School for Advanced Research Press.</w:t>
      </w:r>
    </w:p>
    <w:p w14:paraId="227C5F4C"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Snipp</w:t>
      </w:r>
      <w:proofErr w:type="spellEnd"/>
      <w:r w:rsidRPr="00107FBE">
        <w:rPr>
          <w:rFonts w:ascii="Times New Roman" w:eastAsia="Times New Roman" w:hAnsi="Times New Roman" w:cs="Times New Roman"/>
          <w:sz w:val="24"/>
          <w:szCs w:val="24"/>
        </w:rPr>
        <w:t xml:space="preserve">, C. M., &amp; Hirschman, C. (2004). Assimilation in American Society: Occupational Achievement and Earnings for Ethnic Minorities in the United States, 1970 to 1990. </w:t>
      </w:r>
      <w:r w:rsidRPr="00107FBE">
        <w:rPr>
          <w:rFonts w:ascii="Times New Roman" w:eastAsia="Times New Roman" w:hAnsi="Times New Roman" w:cs="Times New Roman"/>
          <w:i/>
          <w:iCs/>
          <w:sz w:val="24"/>
          <w:szCs w:val="24"/>
        </w:rPr>
        <w:t>Research in Social Stratification and Mobility</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22</w:t>
      </w:r>
      <w:r w:rsidRPr="00107FBE">
        <w:rPr>
          <w:rFonts w:ascii="Times New Roman" w:eastAsia="Times New Roman" w:hAnsi="Times New Roman" w:cs="Times New Roman"/>
          <w:sz w:val="24"/>
          <w:szCs w:val="24"/>
        </w:rPr>
        <w:t>, 93–117.</w:t>
      </w:r>
    </w:p>
    <w:p w14:paraId="1860B74F"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Stitt, K. (2019, July 8). Gov. Kevin Stitt: New gaming compacts must protect the interests of the tribes and the state. </w:t>
      </w:r>
      <w:proofErr w:type="spellStart"/>
      <w:r w:rsidRPr="00107FBE">
        <w:rPr>
          <w:rFonts w:ascii="Times New Roman" w:eastAsia="Times New Roman" w:hAnsi="Times New Roman" w:cs="Times New Roman"/>
          <w:i/>
          <w:iCs/>
          <w:sz w:val="24"/>
          <w:szCs w:val="24"/>
        </w:rPr>
        <w:t>TulsaWorld</w:t>
      </w:r>
      <w:proofErr w:type="spellEnd"/>
      <w:r w:rsidRPr="00107FBE">
        <w:rPr>
          <w:rFonts w:ascii="Times New Roman" w:eastAsia="Times New Roman" w:hAnsi="Times New Roman" w:cs="Times New Roman"/>
          <w:sz w:val="24"/>
          <w:szCs w:val="24"/>
        </w:rPr>
        <w:t>. Retrieved April 17, 2020, from https://www.tulsaworld.com/opinion/columnists/gov-kevin-stitt-new-gaming-compacts-must-protect-the-interests/article_ae5596f7-e9e5-5613-9bbb-c6341af9259f.html</w:t>
      </w:r>
    </w:p>
    <w:p w14:paraId="51651D3A"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Storey</w:t>
      </w:r>
      <w:proofErr w:type="spellEnd"/>
      <w:r w:rsidRPr="00107FBE">
        <w:rPr>
          <w:rFonts w:ascii="Times New Roman" w:eastAsia="Times New Roman" w:hAnsi="Times New Roman" w:cs="Times New Roman"/>
          <w:sz w:val="24"/>
          <w:szCs w:val="24"/>
        </w:rPr>
        <w:t xml:space="preserve">, J. (2009). Introduction: The Study of Popular Culture and Cultural Studies. In J. </w:t>
      </w:r>
      <w:proofErr w:type="spellStart"/>
      <w:r w:rsidRPr="00107FBE">
        <w:rPr>
          <w:rFonts w:ascii="Times New Roman" w:eastAsia="Times New Roman" w:hAnsi="Times New Roman" w:cs="Times New Roman"/>
          <w:sz w:val="24"/>
          <w:szCs w:val="24"/>
        </w:rPr>
        <w:t>Storey</w:t>
      </w:r>
      <w:proofErr w:type="spellEnd"/>
      <w:r w:rsidRPr="00107FBE">
        <w:rPr>
          <w:rFonts w:ascii="Times New Roman" w:eastAsia="Times New Roman" w:hAnsi="Times New Roman" w:cs="Times New Roman"/>
          <w:sz w:val="24"/>
          <w:szCs w:val="24"/>
        </w:rPr>
        <w:t xml:space="preserve"> (Ed.), </w:t>
      </w:r>
      <w:r w:rsidRPr="00107FBE">
        <w:rPr>
          <w:rFonts w:ascii="Times New Roman" w:eastAsia="Times New Roman" w:hAnsi="Times New Roman" w:cs="Times New Roman"/>
          <w:i/>
          <w:iCs/>
          <w:sz w:val="24"/>
          <w:szCs w:val="24"/>
        </w:rPr>
        <w:t>Cultural Theory and Popular Culture: A Reader</w:t>
      </w:r>
      <w:r w:rsidRPr="00107FBE">
        <w:rPr>
          <w:rFonts w:ascii="Times New Roman" w:eastAsia="Times New Roman" w:hAnsi="Times New Roman" w:cs="Times New Roman"/>
          <w:sz w:val="24"/>
          <w:szCs w:val="24"/>
        </w:rPr>
        <w:t xml:space="preserve"> (pp. xi–xxi). New York: Taylor &amp; Francis.</w:t>
      </w:r>
    </w:p>
    <w:p w14:paraId="2F1F1782"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Stremlau</w:t>
      </w:r>
      <w:proofErr w:type="spellEnd"/>
      <w:r w:rsidRPr="00107FBE">
        <w:rPr>
          <w:rFonts w:ascii="Times New Roman" w:eastAsia="Times New Roman" w:hAnsi="Times New Roman" w:cs="Times New Roman"/>
          <w:sz w:val="24"/>
          <w:szCs w:val="24"/>
        </w:rPr>
        <w:t xml:space="preserve">, R. (2011). </w:t>
      </w:r>
      <w:r w:rsidRPr="00107FBE">
        <w:rPr>
          <w:rFonts w:ascii="Times New Roman" w:eastAsia="Times New Roman" w:hAnsi="Times New Roman" w:cs="Times New Roman"/>
          <w:i/>
          <w:iCs/>
          <w:sz w:val="24"/>
          <w:szCs w:val="24"/>
        </w:rPr>
        <w:t>Sustaining the Cherokee Family: Kinship and the Allotment of an Indigenous Nation</w:t>
      </w:r>
      <w:r w:rsidRPr="00107FBE">
        <w:rPr>
          <w:rFonts w:ascii="Times New Roman" w:eastAsia="Times New Roman" w:hAnsi="Times New Roman" w:cs="Times New Roman"/>
          <w:sz w:val="24"/>
          <w:szCs w:val="24"/>
        </w:rPr>
        <w:t>. Chapel Hill: University of North Carolina Press.</w:t>
      </w:r>
    </w:p>
    <w:p w14:paraId="56D59D1C"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i/>
          <w:iCs/>
          <w:sz w:val="24"/>
          <w:szCs w:val="24"/>
        </w:rPr>
        <w:t>The Chickasaw Nation 2019 Progress Report</w:t>
      </w:r>
      <w:r w:rsidRPr="00107FBE">
        <w:rPr>
          <w:rFonts w:ascii="Times New Roman" w:eastAsia="Times New Roman" w:hAnsi="Times New Roman" w:cs="Times New Roman"/>
          <w:sz w:val="24"/>
          <w:szCs w:val="24"/>
        </w:rPr>
        <w:t>. (2020). (pp. 66–67). The Chickasaw Nation.</w:t>
      </w:r>
    </w:p>
    <w:p w14:paraId="5BF90E9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The Economic Impact of Tribal Gaming: A State-by-State Analysis. (2018, November 8). </w:t>
      </w:r>
      <w:r w:rsidRPr="00107FBE">
        <w:rPr>
          <w:rFonts w:ascii="Times New Roman" w:eastAsia="Times New Roman" w:hAnsi="Times New Roman" w:cs="Times New Roman"/>
          <w:i/>
          <w:iCs/>
          <w:sz w:val="24"/>
          <w:szCs w:val="24"/>
        </w:rPr>
        <w:t>American Gaming Association</w:t>
      </w:r>
      <w:r w:rsidRPr="00107FBE">
        <w:rPr>
          <w:rFonts w:ascii="Times New Roman" w:eastAsia="Times New Roman" w:hAnsi="Times New Roman" w:cs="Times New Roman"/>
          <w:sz w:val="24"/>
          <w:szCs w:val="24"/>
        </w:rPr>
        <w:t>. Retrieved April 16, 2020, from https://www.americangaming.org/resources/the-economic-impact-of-tribal-gaming-a-state-by-state-analysis-2/</w:t>
      </w:r>
    </w:p>
    <w:p w14:paraId="7CB0B0E1"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The long march through the institutions. (2020, May 3). </w:t>
      </w:r>
      <w:r w:rsidRPr="00107FBE">
        <w:rPr>
          <w:rFonts w:ascii="Times New Roman" w:eastAsia="Times New Roman" w:hAnsi="Times New Roman" w:cs="Times New Roman"/>
          <w:i/>
          <w:iCs/>
          <w:sz w:val="24"/>
          <w:szCs w:val="24"/>
        </w:rPr>
        <w:t>Wikipedia</w:t>
      </w:r>
      <w:r w:rsidRPr="00107FBE">
        <w:rPr>
          <w:rFonts w:ascii="Times New Roman" w:eastAsia="Times New Roman" w:hAnsi="Times New Roman" w:cs="Times New Roman"/>
          <w:sz w:val="24"/>
          <w:szCs w:val="24"/>
        </w:rPr>
        <w:t>. Retrieved May 6, 2020, from https://en.wikipedia.org/w/index.php?title=The_long_march_through_the_institutions&amp;oldid=954676009</w:t>
      </w:r>
    </w:p>
    <w:p w14:paraId="217EB0A2"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Tribe becomes Rural Certified Community by TVA. (2019, November).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9. Choctaw, MS.</w:t>
      </w:r>
    </w:p>
    <w:p w14:paraId="144B0B4C"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Tribe Hosts Annual Thanksgiving Feast. (2019, November).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1,10,11. Choctaw, MS.</w:t>
      </w:r>
    </w:p>
    <w:p w14:paraId="1DFD314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Tribe Hosts USET Annual Meeting, 50th Anniversary Celebration. (2019, November). </w:t>
      </w:r>
      <w:r w:rsidRPr="00107FBE">
        <w:rPr>
          <w:rFonts w:ascii="Times New Roman" w:eastAsia="Times New Roman" w:hAnsi="Times New Roman" w:cs="Times New Roman"/>
          <w:i/>
          <w:iCs/>
          <w:sz w:val="24"/>
          <w:szCs w:val="24"/>
        </w:rPr>
        <w:t>Choctaw Community News</w:t>
      </w:r>
      <w:r w:rsidRPr="00107FBE">
        <w:rPr>
          <w:rFonts w:ascii="Times New Roman" w:eastAsia="Times New Roman" w:hAnsi="Times New Roman" w:cs="Times New Roman"/>
          <w:sz w:val="24"/>
          <w:szCs w:val="24"/>
        </w:rPr>
        <w:t>, 1,8. Choctaw, MS.</w:t>
      </w:r>
    </w:p>
    <w:p w14:paraId="15588CB9"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US Census Bureau. (2018). American Indian and Alaska Native Heritage Month: November 2017. </w:t>
      </w:r>
      <w:r w:rsidRPr="00107FBE">
        <w:rPr>
          <w:rFonts w:ascii="Times New Roman" w:eastAsia="Times New Roman" w:hAnsi="Times New Roman" w:cs="Times New Roman"/>
          <w:i/>
          <w:iCs/>
          <w:sz w:val="24"/>
          <w:szCs w:val="24"/>
        </w:rPr>
        <w:t>United States Census Bureau</w:t>
      </w:r>
      <w:r w:rsidRPr="00107FBE">
        <w:rPr>
          <w:rFonts w:ascii="Times New Roman" w:eastAsia="Times New Roman" w:hAnsi="Times New Roman" w:cs="Times New Roman"/>
          <w:sz w:val="24"/>
          <w:szCs w:val="24"/>
        </w:rPr>
        <w:t>. Retrieved December 9, 2019, from https://www.census.gov/newsroom/facts-for-features/2017/aian-month.html</w:t>
      </w:r>
    </w:p>
    <w:p w14:paraId="011B4876"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lastRenderedPageBreak/>
        <w:t xml:space="preserve">U.S. Census Bureau, Chickasaw Nation join forces to ensure proper count of Indians in 2020 Census. (2019, May). </w:t>
      </w:r>
      <w:r w:rsidRPr="00107FBE">
        <w:rPr>
          <w:rFonts w:ascii="Times New Roman" w:eastAsia="Times New Roman" w:hAnsi="Times New Roman" w:cs="Times New Roman"/>
          <w:i/>
          <w:iCs/>
          <w:sz w:val="24"/>
          <w:szCs w:val="24"/>
        </w:rPr>
        <w:t>Chickasaw Times</w:t>
      </w:r>
      <w:r w:rsidRPr="00107FBE">
        <w:rPr>
          <w:rFonts w:ascii="Times New Roman" w:eastAsia="Times New Roman" w:hAnsi="Times New Roman" w:cs="Times New Roman"/>
          <w:sz w:val="24"/>
          <w:szCs w:val="24"/>
        </w:rPr>
        <w:t>, 1,8. Ada, OK.</w:t>
      </w:r>
    </w:p>
    <w:p w14:paraId="0EB793A3" w14:textId="77777777" w:rsidR="00107FBE"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r w:rsidRPr="00107FBE">
        <w:rPr>
          <w:rFonts w:ascii="Times New Roman" w:eastAsia="Times New Roman" w:hAnsi="Times New Roman" w:cs="Times New Roman"/>
          <w:sz w:val="24"/>
          <w:szCs w:val="24"/>
        </w:rPr>
        <w:t xml:space="preserve">Walker, W., &amp; </w:t>
      </w:r>
      <w:proofErr w:type="spellStart"/>
      <w:r w:rsidRPr="00107FBE">
        <w:rPr>
          <w:rFonts w:ascii="Times New Roman" w:eastAsia="Times New Roman" w:hAnsi="Times New Roman" w:cs="Times New Roman"/>
          <w:sz w:val="24"/>
          <w:szCs w:val="24"/>
        </w:rPr>
        <w:t>Sarbaugh</w:t>
      </w:r>
      <w:proofErr w:type="spellEnd"/>
      <w:r w:rsidRPr="00107FBE">
        <w:rPr>
          <w:rFonts w:ascii="Times New Roman" w:eastAsia="Times New Roman" w:hAnsi="Times New Roman" w:cs="Times New Roman"/>
          <w:sz w:val="24"/>
          <w:szCs w:val="24"/>
        </w:rPr>
        <w:t xml:space="preserve">, J. (1993). The Early History of the Cherokee Syllabary. </w:t>
      </w:r>
      <w:r w:rsidRPr="00107FBE">
        <w:rPr>
          <w:rFonts w:ascii="Times New Roman" w:eastAsia="Times New Roman" w:hAnsi="Times New Roman" w:cs="Times New Roman"/>
          <w:i/>
          <w:iCs/>
          <w:sz w:val="24"/>
          <w:szCs w:val="24"/>
        </w:rPr>
        <w:t>Ethnohistory</w:t>
      </w:r>
      <w:r w:rsidRPr="00107FBE">
        <w:rPr>
          <w:rFonts w:ascii="Times New Roman" w:eastAsia="Times New Roman" w:hAnsi="Times New Roman" w:cs="Times New Roman"/>
          <w:sz w:val="24"/>
          <w:szCs w:val="24"/>
        </w:rPr>
        <w:t xml:space="preserve">, </w:t>
      </w:r>
      <w:r w:rsidRPr="00107FBE">
        <w:rPr>
          <w:rFonts w:ascii="Times New Roman" w:eastAsia="Times New Roman" w:hAnsi="Times New Roman" w:cs="Times New Roman"/>
          <w:i/>
          <w:iCs/>
          <w:sz w:val="24"/>
          <w:szCs w:val="24"/>
        </w:rPr>
        <w:t>40</w:t>
      </w:r>
      <w:r w:rsidRPr="00107FBE">
        <w:rPr>
          <w:rFonts w:ascii="Times New Roman" w:eastAsia="Times New Roman" w:hAnsi="Times New Roman" w:cs="Times New Roman"/>
          <w:sz w:val="24"/>
          <w:szCs w:val="24"/>
        </w:rPr>
        <w:t>(1), 70–94.</w:t>
      </w:r>
    </w:p>
    <w:p w14:paraId="06208DF3" w14:textId="08F6787B" w:rsidR="00ED74EF" w:rsidRPr="00107FBE" w:rsidRDefault="00107FBE" w:rsidP="00107FBE">
      <w:pPr>
        <w:widowControl w:val="0"/>
        <w:autoSpaceDE w:val="0"/>
        <w:autoSpaceDN w:val="0"/>
        <w:adjustRightInd w:val="0"/>
        <w:spacing w:after="100" w:afterAutospacing="1" w:line="240" w:lineRule="auto"/>
        <w:ind w:left="720" w:hanging="720"/>
        <w:rPr>
          <w:rFonts w:ascii="Times New Roman" w:eastAsia="Times New Roman" w:hAnsi="Times New Roman" w:cs="Times New Roman"/>
          <w:sz w:val="24"/>
          <w:szCs w:val="24"/>
        </w:rPr>
      </w:pPr>
      <w:proofErr w:type="spellStart"/>
      <w:r w:rsidRPr="00107FBE">
        <w:rPr>
          <w:rFonts w:ascii="Times New Roman" w:eastAsia="Times New Roman" w:hAnsi="Times New Roman" w:cs="Times New Roman"/>
          <w:sz w:val="24"/>
          <w:szCs w:val="24"/>
        </w:rPr>
        <w:t>Waln</w:t>
      </w:r>
      <w:proofErr w:type="spellEnd"/>
      <w:r w:rsidRPr="00107FBE">
        <w:rPr>
          <w:rFonts w:ascii="Times New Roman" w:eastAsia="Times New Roman" w:hAnsi="Times New Roman" w:cs="Times New Roman"/>
          <w:sz w:val="24"/>
          <w:szCs w:val="24"/>
        </w:rPr>
        <w:t xml:space="preserve">, V. (2019, October 24). FREE SOLAR TRAINING ON PINE RIDGE. </w:t>
      </w:r>
      <w:r w:rsidRPr="00107FBE">
        <w:rPr>
          <w:rFonts w:ascii="Times New Roman" w:eastAsia="Times New Roman" w:hAnsi="Times New Roman" w:cs="Times New Roman"/>
          <w:i/>
          <w:iCs/>
          <w:sz w:val="24"/>
          <w:szCs w:val="24"/>
        </w:rPr>
        <w:t>Lakota Times</w:t>
      </w:r>
      <w:r w:rsidRPr="00107FBE">
        <w:rPr>
          <w:rFonts w:ascii="Times New Roman" w:eastAsia="Times New Roman" w:hAnsi="Times New Roman" w:cs="Times New Roman"/>
          <w:sz w:val="24"/>
          <w:szCs w:val="24"/>
        </w:rPr>
        <w:t>, A</w:t>
      </w:r>
      <w:proofErr w:type="gramStart"/>
      <w:r w:rsidRPr="00107FBE">
        <w:rPr>
          <w:rFonts w:ascii="Times New Roman" w:eastAsia="Times New Roman" w:hAnsi="Times New Roman" w:cs="Times New Roman"/>
          <w:sz w:val="24"/>
          <w:szCs w:val="24"/>
        </w:rPr>
        <w:t>1,A</w:t>
      </w:r>
      <w:proofErr w:type="gramEnd"/>
      <w:r w:rsidRPr="00107FBE">
        <w:rPr>
          <w:rFonts w:ascii="Times New Roman" w:eastAsia="Times New Roman" w:hAnsi="Times New Roman" w:cs="Times New Roman"/>
          <w:sz w:val="24"/>
          <w:szCs w:val="24"/>
        </w:rPr>
        <w:t>5. Martin, SD.</w:t>
      </w:r>
    </w:p>
    <w:sectPr w:rsidR="00ED74EF" w:rsidRPr="00107FBE" w:rsidSect="00D1771C">
      <w:footerReference w:type="defaul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AFB5D3" w14:textId="77777777" w:rsidR="00652D28" w:rsidRDefault="00652D28" w:rsidP="000E3932">
      <w:pPr>
        <w:spacing w:line="240" w:lineRule="auto"/>
      </w:pPr>
      <w:r>
        <w:separator/>
      </w:r>
    </w:p>
  </w:endnote>
  <w:endnote w:type="continuationSeparator" w:id="0">
    <w:p w14:paraId="350FA694" w14:textId="77777777" w:rsidR="00652D28" w:rsidRDefault="00652D28" w:rsidP="000E39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8F892" w14:textId="756C5606" w:rsidR="00D1771C" w:rsidRDefault="00D1771C" w:rsidP="003357C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FB338" w14:textId="62AE1021" w:rsidR="002362EB" w:rsidRDefault="002362EB" w:rsidP="00D1771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46987" w14:textId="77777777" w:rsidR="002F2027" w:rsidRDefault="002F2027" w:rsidP="003357C9">
    <w:pPr>
      <w:pStyle w:val="Footer"/>
      <w:jc w:val="center"/>
    </w:pPr>
    <w: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7857451"/>
      <w:docPartObj>
        <w:docPartGallery w:val="Page Numbers (Bottom of Page)"/>
        <w:docPartUnique/>
      </w:docPartObj>
    </w:sdtPr>
    <w:sdtEndPr>
      <w:rPr>
        <w:noProof/>
      </w:rPr>
    </w:sdtEndPr>
    <w:sdtContent>
      <w:p w14:paraId="086AF342" w14:textId="77777777" w:rsidR="003357C9" w:rsidRDefault="003357C9" w:rsidP="003357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0460951"/>
      <w:docPartObj>
        <w:docPartGallery w:val="Page Numbers (Bottom of Page)"/>
        <w:docPartUnique/>
      </w:docPartObj>
    </w:sdtPr>
    <w:sdtEndPr>
      <w:rPr>
        <w:noProof/>
      </w:rPr>
    </w:sdtEndPr>
    <w:sdtContent>
      <w:p w14:paraId="4B20EA7D" w14:textId="03531A6E" w:rsidR="00D1771C" w:rsidRDefault="00D177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7417AA" w14:textId="5BD31030" w:rsidR="00D1771C" w:rsidRDefault="00D1771C" w:rsidP="00D1771C">
    <w:pPr>
      <w:pStyle w:val="Footer"/>
      <w:tabs>
        <w:tab w:val="left" w:pos="58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78D84" w14:textId="77777777" w:rsidR="00652D28" w:rsidRDefault="00652D28" w:rsidP="000E3932">
      <w:pPr>
        <w:spacing w:line="240" w:lineRule="auto"/>
      </w:pPr>
      <w:r>
        <w:separator/>
      </w:r>
    </w:p>
  </w:footnote>
  <w:footnote w:type="continuationSeparator" w:id="0">
    <w:p w14:paraId="60AF44D4" w14:textId="77777777" w:rsidR="00652D28" w:rsidRDefault="00652D28" w:rsidP="000E3932">
      <w:pPr>
        <w:spacing w:line="240" w:lineRule="auto"/>
      </w:pPr>
      <w:r>
        <w:continuationSeparator/>
      </w:r>
    </w:p>
  </w:footnote>
  <w:footnote w:id="1">
    <w:p w14:paraId="75546DAA" w14:textId="77777777" w:rsidR="000405CD" w:rsidRPr="001C69B4" w:rsidRDefault="000405CD" w:rsidP="001C69B4">
      <w:pPr>
        <w:pStyle w:val="NoSpacing"/>
        <w:rPr>
          <w:rFonts w:ascii="Times New Roman" w:hAnsi="Times New Roman" w:cs="Times New Roman"/>
          <w:sz w:val="20"/>
          <w:szCs w:val="20"/>
        </w:rPr>
      </w:pPr>
      <w:r w:rsidRPr="001C69B4">
        <w:rPr>
          <w:rStyle w:val="FootnoteReference"/>
          <w:rFonts w:ascii="Times New Roman" w:hAnsi="Times New Roman" w:cs="Times New Roman"/>
          <w:sz w:val="20"/>
          <w:szCs w:val="20"/>
        </w:rPr>
        <w:footnoteRef/>
      </w:r>
      <w:r w:rsidRPr="001C69B4">
        <w:rPr>
          <w:rFonts w:ascii="Times New Roman" w:hAnsi="Times New Roman" w:cs="Times New Roman"/>
          <w:sz w:val="20"/>
          <w:szCs w:val="20"/>
        </w:rPr>
        <w:t xml:space="preserve"> </w:t>
      </w:r>
      <w:r>
        <w:rPr>
          <w:rFonts w:ascii="Times New Roman" w:hAnsi="Times New Roman" w:cs="Times New Roman"/>
          <w:sz w:val="20"/>
          <w:szCs w:val="20"/>
        </w:rPr>
        <w:t xml:space="preserve">It should be noted that while I was initially forced to subscribe to the </w:t>
      </w:r>
      <w:r>
        <w:rPr>
          <w:rFonts w:ascii="Times New Roman" w:hAnsi="Times New Roman" w:cs="Times New Roman"/>
          <w:i/>
          <w:sz w:val="20"/>
          <w:szCs w:val="20"/>
        </w:rPr>
        <w:t xml:space="preserve">Lakota Times </w:t>
      </w:r>
      <w:r>
        <w:rPr>
          <w:rFonts w:ascii="Times New Roman" w:hAnsi="Times New Roman" w:cs="Times New Roman"/>
          <w:sz w:val="20"/>
          <w:szCs w:val="20"/>
        </w:rPr>
        <w:t>in order to access their digital archives, I was later able to access each cited newspaper’s link without providing login information.</w:t>
      </w:r>
    </w:p>
  </w:footnote>
  <w:footnote w:id="2">
    <w:p w14:paraId="4300071F" w14:textId="77777777" w:rsidR="000405CD" w:rsidRPr="0042349A" w:rsidRDefault="000405CD" w:rsidP="0042349A">
      <w:pPr>
        <w:pStyle w:val="NoSpacing"/>
        <w:rPr>
          <w:rFonts w:ascii="Times New Roman" w:hAnsi="Times New Roman" w:cs="Times New Roman"/>
          <w:sz w:val="20"/>
          <w:szCs w:val="20"/>
        </w:rPr>
      </w:pPr>
      <w:r w:rsidRPr="0042349A">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Due to issues tracking down links for all editions of </w:t>
      </w:r>
      <w:r>
        <w:rPr>
          <w:rFonts w:ascii="Times New Roman" w:hAnsi="Times New Roman" w:cs="Times New Roman"/>
          <w:i/>
          <w:sz w:val="20"/>
          <w:szCs w:val="20"/>
        </w:rPr>
        <w:t>Choctaw Community News</w:t>
      </w:r>
      <w:r>
        <w:rPr>
          <w:rFonts w:ascii="Times New Roman" w:hAnsi="Times New Roman" w:cs="Times New Roman"/>
          <w:sz w:val="20"/>
          <w:szCs w:val="20"/>
        </w:rPr>
        <w:t>, I was only able to provide a link to one of the cited editions. I would like to thank my colleague and Mississippi Choctaw tribal member Ozzie Willis for reaching out to family members who work for the newspaper, and were able to give me PDF files of the included editions.</w:t>
      </w:r>
    </w:p>
  </w:footnote>
  <w:footnote w:id="3">
    <w:p w14:paraId="731E0D8B" w14:textId="77777777" w:rsidR="000405CD" w:rsidRPr="00737E52" w:rsidRDefault="000405CD" w:rsidP="00737E52">
      <w:pPr>
        <w:pStyle w:val="NoSpacing"/>
        <w:rPr>
          <w:rFonts w:ascii="Times New Roman" w:hAnsi="Times New Roman" w:cs="Times New Roman"/>
          <w:sz w:val="20"/>
          <w:szCs w:val="20"/>
        </w:rPr>
      </w:pPr>
      <w:r w:rsidRPr="00737E52">
        <w:rPr>
          <w:rStyle w:val="FootnoteReference"/>
          <w:rFonts w:ascii="Times New Roman" w:hAnsi="Times New Roman" w:cs="Times New Roman"/>
          <w:sz w:val="20"/>
          <w:szCs w:val="20"/>
        </w:rPr>
        <w:footnoteRef/>
      </w:r>
      <w:r w:rsidR="008D4919">
        <w:rPr>
          <w:rFonts w:ascii="Times New Roman" w:hAnsi="Times New Roman" w:cs="Times New Roman"/>
          <w:sz w:val="20"/>
          <w:szCs w:val="20"/>
        </w:rPr>
        <w:t xml:space="preserve"> </w:t>
      </w:r>
      <w:r w:rsidRPr="00737E52">
        <w:rPr>
          <w:rFonts w:ascii="Times New Roman" w:hAnsi="Times New Roman" w:cs="Times New Roman"/>
          <w:sz w:val="20"/>
          <w:szCs w:val="20"/>
        </w:rPr>
        <w:t xml:space="preserve">“BORDEAUX SAYS </w:t>
      </w:r>
      <w:r w:rsidR="008D4919">
        <w:rPr>
          <w:rFonts w:ascii="Times New Roman" w:hAnsi="Times New Roman" w:cs="Times New Roman"/>
          <w:sz w:val="20"/>
          <w:szCs w:val="20"/>
        </w:rPr>
        <w:t>AMAZON IS DAKOTAS 120 YEARS AGO,</w:t>
      </w:r>
      <w:r w:rsidRPr="00737E52">
        <w:rPr>
          <w:rFonts w:ascii="Times New Roman" w:hAnsi="Times New Roman" w:cs="Times New Roman"/>
          <w:sz w:val="20"/>
          <w:szCs w:val="20"/>
        </w:rPr>
        <w:t>”</w:t>
      </w:r>
      <w:r w:rsidR="008D4919">
        <w:rPr>
          <w:rFonts w:ascii="Times New Roman" w:hAnsi="Times New Roman" w:cs="Times New Roman"/>
          <w:sz w:val="20"/>
          <w:szCs w:val="20"/>
        </w:rPr>
        <w:t xml:space="preserve"> by Inés </w:t>
      </w:r>
      <w:r w:rsidR="008D4919" w:rsidRPr="00737E52">
        <w:rPr>
          <w:rFonts w:ascii="Times New Roman" w:hAnsi="Times New Roman" w:cs="Times New Roman"/>
          <w:sz w:val="20"/>
          <w:szCs w:val="20"/>
        </w:rPr>
        <w:t>San Martín</w:t>
      </w:r>
      <w:r w:rsidR="008D4919">
        <w:rPr>
          <w:rFonts w:ascii="Times New Roman" w:hAnsi="Times New Roman" w:cs="Times New Roman"/>
          <w:sz w:val="20"/>
          <w:szCs w:val="20"/>
        </w:rPr>
        <w:t xml:space="preserve">, October 24, 2019, </w:t>
      </w:r>
      <w:r w:rsidRPr="00737E52">
        <w:rPr>
          <w:rFonts w:ascii="Times New Roman" w:hAnsi="Times New Roman" w:cs="Times New Roman"/>
          <w:i/>
          <w:iCs/>
          <w:sz w:val="20"/>
          <w:szCs w:val="20"/>
        </w:rPr>
        <w:t>Lakota Times</w:t>
      </w:r>
      <w:r w:rsidR="008D4919">
        <w:rPr>
          <w:rFonts w:ascii="Times New Roman" w:hAnsi="Times New Roman" w:cs="Times New Roman"/>
          <w:sz w:val="20"/>
          <w:szCs w:val="20"/>
        </w:rPr>
        <w:t>, pp. A1,</w:t>
      </w:r>
      <w:r w:rsidRPr="00737E52">
        <w:rPr>
          <w:rFonts w:ascii="Times New Roman" w:hAnsi="Times New Roman" w:cs="Times New Roman"/>
          <w:sz w:val="20"/>
          <w:szCs w:val="20"/>
        </w:rPr>
        <w:t>A2.</w:t>
      </w:r>
    </w:p>
  </w:footnote>
  <w:footnote w:id="4">
    <w:p w14:paraId="62FA932B" w14:textId="77777777" w:rsidR="000405CD" w:rsidRPr="00737E52" w:rsidRDefault="000405CD" w:rsidP="00737E52">
      <w:pPr>
        <w:pStyle w:val="NoSpacing"/>
        <w:rPr>
          <w:rFonts w:ascii="Times New Roman" w:hAnsi="Times New Roman" w:cs="Times New Roman"/>
          <w:sz w:val="20"/>
          <w:szCs w:val="20"/>
        </w:rPr>
      </w:pPr>
      <w:r w:rsidRPr="00737E52">
        <w:rPr>
          <w:rStyle w:val="FootnoteReference"/>
          <w:rFonts w:ascii="Times New Roman" w:hAnsi="Times New Roman" w:cs="Times New Roman"/>
          <w:sz w:val="20"/>
          <w:szCs w:val="20"/>
        </w:rPr>
        <w:footnoteRef/>
      </w:r>
      <w:r w:rsidR="008D4919">
        <w:rPr>
          <w:rFonts w:ascii="Times New Roman" w:hAnsi="Times New Roman" w:cs="Times New Roman"/>
          <w:sz w:val="20"/>
          <w:szCs w:val="20"/>
        </w:rPr>
        <w:t xml:space="preserve"> “Indigenous People’s Day,</w:t>
      </w:r>
      <w:r w:rsidRPr="00737E52">
        <w:rPr>
          <w:rFonts w:ascii="Times New Roman" w:hAnsi="Times New Roman" w:cs="Times New Roman"/>
          <w:sz w:val="20"/>
          <w:szCs w:val="20"/>
        </w:rPr>
        <w:t>”</w:t>
      </w:r>
      <w:r w:rsidR="008D4919">
        <w:rPr>
          <w:rFonts w:ascii="Times New Roman" w:hAnsi="Times New Roman" w:cs="Times New Roman"/>
          <w:sz w:val="20"/>
          <w:szCs w:val="20"/>
        </w:rPr>
        <w:t xml:space="preserve"> by Jolene Schonchin, November 2018,</w:t>
      </w:r>
      <w:r w:rsidRPr="00737E52">
        <w:rPr>
          <w:rFonts w:ascii="Times New Roman" w:hAnsi="Times New Roman" w:cs="Times New Roman"/>
          <w:sz w:val="20"/>
          <w:szCs w:val="20"/>
        </w:rPr>
        <w:t xml:space="preserve"> </w:t>
      </w:r>
      <w:r w:rsidRPr="00737E52">
        <w:rPr>
          <w:rFonts w:ascii="Times New Roman" w:hAnsi="Times New Roman" w:cs="Times New Roman"/>
          <w:i/>
          <w:iCs/>
          <w:sz w:val="20"/>
          <w:szCs w:val="20"/>
        </w:rPr>
        <w:t>The Comanche Nation News</w:t>
      </w:r>
      <w:r w:rsidRPr="00737E52">
        <w:rPr>
          <w:rFonts w:ascii="Times New Roman" w:hAnsi="Times New Roman" w:cs="Times New Roman"/>
          <w:sz w:val="20"/>
          <w:szCs w:val="20"/>
        </w:rPr>
        <w:t>,</w:t>
      </w:r>
      <w:r w:rsidR="008D4919">
        <w:rPr>
          <w:rFonts w:ascii="Times New Roman" w:hAnsi="Times New Roman" w:cs="Times New Roman"/>
          <w:sz w:val="20"/>
          <w:szCs w:val="20"/>
        </w:rPr>
        <w:t xml:space="preserve"> p.</w:t>
      </w:r>
      <w:r w:rsidRPr="00737E52">
        <w:rPr>
          <w:rFonts w:ascii="Times New Roman" w:hAnsi="Times New Roman" w:cs="Times New Roman"/>
          <w:sz w:val="20"/>
          <w:szCs w:val="20"/>
        </w:rPr>
        <w:t xml:space="preserve"> 14.</w:t>
      </w:r>
    </w:p>
  </w:footnote>
  <w:footnote w:id="5">
    <w:p w14:paraId="41ECB442" w14:textId="77777777" w:rsidR="000405CD" w:rsidRPr="00737E52" w:rsidRDefault="000405CD" w:rsidP="00737E52">
      <w:pPr>
        <w:pStyle w:val="NoSpacing"/>
        <w:rPr>
          <w:rFonts w:ascii="Times New Roman" w:hAnsi="Times New Roman" w:cs="Times New Roman"/>
          <w:sz w:val="20"/>
          <w:szCs w:val="20"/>
        </w:rPr>
      </w:pPr>
      <w:r w:rsidRPr="00737E52">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Pr="00737E52">
        <w:rPr>
          <w:rFonts w:ascii="Times New Roman" w:hAnsi="Times New Roman" w:cs="Times New Roman"/>
          <w:sz w:val="20"/>
          <w:szCs w:val="20"/>
        </w:rPr>
        <w:t>“Chick</w:t>
      </w:r>
      <w:r w:rsidR="003D2BCB">
        <w:rPr>
          <w:rFonts w:ascii="Times New Roman" w:hAnsi="Times New Roman" w:cs="Times New Roman"/>
          <w:sz w:val="20"/>
          <w:szCs w:val="20"/>
        </w:rPr>
        <w:t>asaws of the Past, and of Today,</w:t>
      </w:r>
      <w:r w:rsidRPr="00737E52">
        <w:rPr>
          <w:rFonts w:ascii="Times New Roman" w:hAnsi="Times New Roman" w:cs="Times New Roman"/>
          <w:sz w:val="20"/>
          <w:szCs w:val="20"/>
        </w:rPr>
        <w:t xml:space="preserve"> Learn f</w:t>
      </w:r>
      <w:r w:rsidR="003D2BCB">
        <w:rPr>
          <w:rFonts w:ascii="Times New Roman" w:hAnsi="Times New Roman" w:cs="Times New Roman"/>
          <w:sz w:val="20"/>
          <w:szCs w:val="20"/>
        </w:rPr>
        <w:t>rom Challenge, Build on Success,</w:t>
      </w:r>
      <w:r w:rsidRPr="00737E52">
        <w:rPr>
          <w:rFonts w:ascii="Times New Roman" w:hAnsi="Times New Roman" w:cs="Times New Roman"/>
          <w:sz w:val="20"/>
          <w:szCs w:val="20"/>
        </w:rPr>
        <w:t>”</w:t>
      </w:r>
      <w:r w:rsidR="003D2BCB">
        <w:rPr>
          <w:rFonts w:ascii="Times New Roman" w:hAnsi="Times New Roman" w:cs="Times New Roman"/>
          <w:sz w:val="20"/>
          <w:szCs w:val="20"/>
        </w:rPr>
        <w:t xml:space="preserve"> by Linda Briggs, May 2019,</w:t>
      </w:r>
      <w:r w:rsidRPr="00737E52">
        <w:rPr>
          <w:rFonts w:ascii="Times New Roman" w:hAnsi="Times New Roman" w:cs="Times New Roman"/>
          <w:sz w:val="20"/>
          <w:szCs w:val="20"/>
        </w:rPr>
        <w:t xml:space="preserve"> </w:t>
      </w:r>
      <w:r w:rsidRPr="00737E52">
        <w:rPr>
          <w:rFonts w:ascii="Times New Roman" w:hAnsi="Times New Roman" w:cs="Times New Roman"/>
          <w:i/>
          <w:iCs/>
          <w:sz w:val="20"/>
          <w:szCs w:val="20"/>
        </w:rPr>
        <w:t>Chickasaw Times</w:t>
      </w:r>
      <w:r w:rsidRPr="00737E52">
        <w:rPr>
          <w:rFonts w:ascii="Times New Roman" w:hAnsi="Times New Roman" w:cs="Times New Roman"/>
          <w:sz w:val="20"/>
          <w:szCs w:val="20"/>
        </w:rPr>
        <w:t>,</w:t>
      </w:r>
      <w:r w:rsidR="003D2BCB">
        <w:rPr>
          <w:rFonts w:ascii="Times New Roman" w:hAnsi="Times New Roman" w:cs="Times New Roman"/>
          <w:sz w:val="20"/>
          <w:szCs w:val="20"/>
        </w:rPr>
        <w:t xml:space="preserve"> p.</w:t>
      </w:r>
      <w:r w:rsidRPr="00737E52">
        <w:rPr>
          <w:rFonts w:ascii="Times New Roman" w:hAnsi="Times New Roman" w:cs="Times New Roman"/>
          <w:sz w:val="20"/>
          <w:szCs w:val="20"/>
        </w:rPr>
        <w:t xml:space="preserve"> 7.</w:t>
      </w:r>
    </w:p>
  </w:footnote>
  <w:footnote w:id="6">
    <w:p w14:paraId="30CC2770" w14:textId="77777777" w:rsidR="000405CD" w:rsidRPr="00F41FBB" w:rsidRDefault="000405CD" w:rsidP="00F41FBB">
      <w:pPr>
        <w:pStyle w:val="NoSpacing"/>
        <w:rPr>
          <w:rFonts w:ascii="Times New Roman" w:hAnsi="Times New Roman" w:cs="Times New Roman"/>
          <w:sz w:val="20"/>
          <w:szCs w:val="20"/>
        </w:rPr>
      </w:pPr>
      <w:r w:rsidRPr="00F41FBB">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Pr="00F41FBB">
        <w:rPr>
          <w:rFonts w:ascii="Times New Roman" w:hAnsi="Times New Roman" w:cs="Times New Roman"/>
          <w:sz w:val="20"/>
          <w:szCs w:val="20"/>
        </w:rPr>
        <w:t>“Chickasaw Nation Governm</w:t>
      </w:r>
      <w:r w:rsidR="003D2BCB">
        <w:rPr>
          <w:rFonts w:ascii="Times New Roman" w:hAnsi="Times New Roman" w:cs="Times New Roman"/>
          <w:sz w:val="20"/>
          <w:szCs w:val="20"/>
        </w:rPr>
        <w:t>ent Survived Oklahoma Statehood,</w:t>
      </w:r>
      <w:r w:rsidRPr="00F41FBB">
        <w:rPr>
          <w:rFonts w:ascii="Times New Roman" w:hAnsi="Times New Roman" w:cs="Times New Roman"/>
          <w:sz w:val="20"/>
          <w:szCs w:val="20"/>
        </w:rPr>
        <w:t>”</w:t>
      </w:r>
      <w:r w:rsidR="003D2BCB">
        <w:rPr>
          <w:rFonts w:ascii="Times New Roman" w:hAnsi="Times New Roman" w:cs="Times New Roman"/>
          <w:sz w:val="20"/>
          <w:szCs w:val="20"/>
        </w:rPr>
        <w:t xml:space="preserve"> October 2019,</w:t>
      </w:r>
      <w:r w:rsidRPr="00F41FBB">
        <w:rPr>
          <w:rFonts w:ascii="Times New Roman" w:hAnsi="Times New Roman" w:cs="Times New Roman"/>
          <w:sz w:val="20"/>
          <w:szCs w:val="20"/>
        </w:rPr>
        <w:t xml:space="preserve"> </w:t>
      </w:r>
      <w:r w:rsidRPr="00F41FBB">
        <w:rPr>
          <w:rFonts w:ascii="Times New Roman" w:hAnsi="Times New Roman" w:cs="Times New Roman"/>
          <w:i/>
          <w:iCs/>
          <w:sz w:val="20"/>
          <w:szCs w:val="20"/>
        </w:rPr>
        <w:t>Chickasaw Times</w:t>
      </w:r>
      <w:r w:rsidRPr="00F41FBB">
        <w:rPr>
          <w:rFonts w:ascii="Times New Roman" w:hAnsi="Times New Roman" w:cs="Times New Roman"/>
          <w:sz w:val="20"/>
          <w:szCs w:val="20"/>
        </w:rPr>
        <w:t>,</w:t>
      </w:r>
      <w:r w:rsidR="003D2BCB">
        <w:rPr>
          <w:rFonts w:ascii="Times New Roman" w:hAnsi="Times New Roman" w:cs="Times New Roman"/>
          <w:sz w:val="20"/>
          <w:szCs w:val="20"/>
        </w:rPr>
        <w:t xml:space="preserve"> p.</w:t>
      </w:r>
      <w:r w:rsidRPr="00F41FBB">
        <w:rPr>
          <w:rFonts w:ascii="Times New Roman" w:hAnsi="Times New Roman" w:cs="Times New Roman"/>
          <w:sz w:val="20"/>
          <w:szCs w:val="20"/>
        </w:rPr>
        <w:t xml:space="preserve"> 7.</w:t>
      </w:r>
    </w:p>
  </w:footnote>
  <w:footnote w:id="7">
    <w:p w14:paraId="2311B6E6" w14:textId="77777777" w:rsidR="000405CD" w:rsidRPr="00F41FBB" w:rsidRDefault="000405CD" w:rsidP="00F41FBB">
      <w:pPr>
        <w:pStyle w:val="NoSpacing"/>
        <w:rPr>
          <w:rFonts w:ascii="Times New Roman" w:hAnsi="Times New Roman" w:cs="Times New Roman"/>
          <w:sz w:val="20"/>
          <w:szCs w:val="20"/>
        </w:rPr>
      </w:pPr>
      <w:r w:rsidRPr="00F41FBB">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Pr="00F41FBB">
        <w:rPr>
          <w:rFonts w:ascii="Times New Roman" w:hAnsi="Times New Roman" w:cs="Times New Roman"/>
          <w:sz w:val="20"/>
          <w:szCs w:val="20"/>
        </w:rPr>
        <w:t xml:space="preserve">“Chickasaw Nation Success Translates into Positive </w:t>
      </w:r>
      <w:r w:rsidR="003D2BCB">
        <w:rPr>
          <w:rFonts w:ascii="Times New Roman" w:hAnsi="Times New Roman" w:cs="Times New Roman"/>
          <w:sz w:val="20"/>
          <w:szCs w:val="20"/>
        </w:rPr>
        <w:t>Outcomes for Chickasaw Families,</w:t>
      </w:r>
      <w:r w:rsidRPr="00F41FBB">
        <w:rPr>
          <w:rFonts w:ascii="Times New Roman" w:hAnsi="Times New Roman" w:cs="Times New Roman"/>
          <w:sz w:val="20"/>
          <w:szCs w:val="20"/>
        </w:rPr>
        <w:t>”</w:t>
      </w:r>
      <w:r w:rsidR="003D2BCB">
        <w:rPr>
          <w:rFonts w:ascii="Times New Roman" w:hAnsi="Times New Roman" w:cs="Times New Roman"/>
          <w:sz w:val="20"/>
          <w:szCs w:val="20"/>
        </w:rPr>
        <w:t xml:space="preserve"> Tim Colbert, November 2018,</w:t>
      </w:r>
      <w:r w:rsidRPr="00F41FBB">
        <w:rPr>
          <w:rFonts w:ascii="Times New Roman" w:hAnsi="Times New Roman" w:cs="Times New Roman"/>
          <w:sz w:val="20"/>
          <w:szCs w:val="20"/>
        </w:rPr>
        <w:t xml:space="preserve"> </w:t>
      </w:r>
      <w:r w:rsidRPr="00F41FBB">
        <w:rPr>
          <w:rFonts w:ascii="Times New Roman" w:hAnsi="Times New Roman" w:cs="Times New Roman"/>
          <w:i/>
          <w:iCs/>
          <w:sz w:val="20"/>
          <w:szCs w:val="20"/>
        </w:rPr>
        <w:t>Chickasaw Times</w:t>
      </w:r>
      <w:r w:rsidRPr="00F41FBB">
        <w:rPr>
          <w:rFonts w:ascii="Times New Roman" w:hAnsi="Times New Roman" w:cs="Times New Roman"/>
          <w:sz w:val="20"/>
          <w:szCs w:val="20"/>
        </w:rPr>
        <w:t>,</w:t>
      </w:r>
      <w:r w:rsidR="003D2BCB">
        <w:rPr>
          <w:rFonts w:ascii="Times New Roman" w:hAnsi="Times New Roman" w:cs="Times New Roman"/>
          <w:sz w:val="20"/>
          <w:szCs w:val="20"/>
        </w:rPr>
        <w:t xml:space="preserve"> p.</w:t>
      </w:r>
      <w:r w:rsidRPr="00F41FBB">
        <w:rPr>
          <w:rFonts w:ascii="Times New Roman" w:hAnsi="Times New Roman" w:cs="Times New Roman"/>
          <w:sz w:val="20"/>
          <w:szCs w:val="20"/>
        </w:rPr>
        <w:t xml:space="preserve"> 6.</w:t>
      </w:r>
    </w:p>
  </w:footnote>
  <w:footnote w:id="8">
    <w:p w14:paraId="79A26CC5" w14:textId="77777777" w:rsidR="000405CD" w:rsidRPr="00F41FBB" w:rsidRDefault="000405CD" w:rsidP="00F41FBB">
      <w:pPr>
        <w:pStyle w:val="NoSpacing"/>
        <w:rPr>
          <w:rFonts w:eastAsiaTheme="minorEastAsia"/>
          <w:sz w:val="24"/>
          <w:szCs w:val="24"/>
        </w:rPr>
      </w:pPr>
      <w:r w:rsidRPr="00F41FBB">
        <w:rPr>
          <w:rStyle w:val="FootnoteReference"/>
          <w:rFonts w:ascii="Times New Roman" w:hAnsi="Times New Roman" w:cs="Times New Roman"/>
          <w:sz w:val="20"/>
          <w:szCs w:val="20"/>
        </w:rPr>
        <w:footnoteRef/>
      </w:r>
      <w:bookmarkStart w:id="11" w:name="_Hlk37697457"/>
      <w:r w:rsidR="003D2BCB">
        <w:rPr>
          <w:rFonts w:ascii="Times New Roman" w:hAnsi="Times New Roman" w:cs="Times New Roman"/>
          <w:sz w:val="20"/>
          <w:szCs w:val="20"/>
        </w:rPr>
        <w:t xml:space="preserve"> </w:t>
      </w:r>
      <w:r w:rsidRPr="00F41FBB">
        <w:rPr>
          <w:rFonts w:ascii="Times New Roman" w:eastAsiaTheme="minorEastAsia" w:hAnsi="Times New Roman" w:cs="Times New Roman"/>
          <w:sz w:val="20"/>
          <w:szCs w:val="20"/>
        </w:rPr>
        <w:t>“Tribe Hosts USET Annual Meeting, 50th Anniversary C</w:t>
      </w:r>
      <w:r w:rsidR="003D2BCB">
        <w:rPr>
          <w:rFonts w:ascii="Times New Roman" w:eastAsiaTheme="minorEastAsia" w:hAnsi="Times New Roman" w:cs="Times New Roman"/>
          <w:sz w:val="20"/>
          <w:szCs w:val="20"/>
        </w:rPr>
        <w:t>elebration,</w:t>
      </w:r>
      <w:r w:rsidRPr="00F41FBB">
        <w:rPr>
          <w:rFonts w:ascii="Times New Roman" w:eastAsiaTheme="minorEastAsia" w:hAnsi="Times New Roman" w:cs="Times New Roman"/>
          <w:sz w:val="20"/>
          <w:szCs w:val="20"/>
        </w:rPr>
        <w:t>”</w:t>
      </w:r>
      <w:r w:rsidR="003D2BCB">
        <w:rPr>
          <w:rFonts w:ascii="Times New Roman" w:eastAsiaTheme="minorEastAsia" w:hAnsi="Times New Roman" w:cs="Times New Roman"/>
          <w:sz w:val="20"/>
          <w:szCs w:val="20"/>
        </w:rPr>
        <w:t xml:space="preserve"> October/November 2019,</w:t>
      </w:r>
      <w:r w:rsidRPr="00F41FBB">
        <w:rPr>
          <w:rFonts w:ascii="Times New Roman" w:eastAsiaTheme="minorEastAsia" w:hAnsi="Times New Roman" w:cs="Times New Roman"/>
          <w:sz w:val="20"/>
          <w:szCs w:val="20"/>
        </w:rPr>
        <w:t xml:space="preserve"> </w:t>
      </w:r>
      <w:r w:rsidRPr="00F41FBB">
        <w:rPr>
          <w:rFonts w:ascii="Times New Roman" w:eastAsiaTheme="minorEastAsia" w:hAnsi="Times New Roman" w:cs="Times New Roman"/>
          <w:i/>
          <w:iCs/>
          <w:sz w:val="20"/>
          <w:szCs w:val="20"/>
        </w:rPr>
        <w:t>Choctaw Community News</w:t>
      </w:r>
      <w:r w:rsidR="003D2BCB">
        <w:rPr>
          <w:rFonts w:ascii="Times New Roman" w:eastAsiaTheme="minorEastAsia" w:hAnsi="Times New Roman" w:cs="Times New Roman"/>
          <w:sz w:val="20"/>
          <w:szCs w:val="20"/>
        </w:rPr>
        <w:t>, pp.</w:t>
      </w:r>
      <w:r w:rsidRPr="00F41FBB">
        <w:rPr>
          <w:rFonts w:ascii="Times New Roman" w:eastAsiaTheme="minorEastAsia" w:hAnsi="Times New Roman" w:cs="Times New Roman"/>
          <w:sz w:val="20"/>
          <w:szCs w:val="20"/>
        </w:rPr>
        <w:t xml:space="preserve"> 1,8.</w:t>
      </w:r>
      <w:bookmarkEnd w:id="11"/>
    </w:p>
  </w:footnote>
  <w:footnote w:id="9">
    <w:p w14:paraId="6733ABE3" w14:textId="77777777" w:rsidR="000405CD" w:rsidRPr="00FE1C10" w:rsidRDefault="000405CD" w:rsidP="00FE1C10">
      <w:pPr>
        <w:pStyle w:val="NoSpacing"/>
        <w:rPr>
          <w:rFonts w:ascii="Times New Roman" w:hAnsi="Times New Roman" w:cs="Times New Roman"/>
          <w:sz w:val="20"/>
          <w:szCs w:val="20"/>
        </w:rPr>
      </w:pPr>
      <w:r w:rsidRPr="00FE1C10">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“Image of USET Letter,</w:t>
      </w:r>
      <w:r w:rsidRPr="00FE1C10">
        <w:rPr>
          <w:rFonts w:ascii="Times New Roman" w:hAnsi="Times New Roman" w:cs="Times New Roman"/>
          <w:sz w:val="20"/>
          <w:szCs w:val="20"/>
        </w:rPr>
        <w:t>”</w:t>
      </w:r>
      <w:r w:rsidR="003D2BCB">
        <w:rPr>
          <w:rFonts w:ascii="Times New Roman" w:hAnsi="Times New Roman" w:cs="Times New Roman"/>
          <w:sz w:val="20"/>
          <w:szCs w:val="20"/>
        </w:rPr>
        <w:t xml:space="preserve"> October/November 2019,</w:t>
      </w:r>
      <w:r w:rsidRPr="00FE1C10">
        <w:rPr>
          <w:rFonts w:ascii="Times New Roman" w:hAnsi="Times New Roman" w:cs="Times New Roman"/>
          <w:sz w:val="20"/>
          <w:szCs w:val="20"/>
        </w:rPr>
        <w:t xml:space="preserve"> </w:t>
      </w:r>
      <w:r w:rsidRPr="00FE1C10">
        <w:rPr>
          <w:rFonts w:ascii="Times New Roman" w:hAnsi="Times New Roman" w:cs="Times New Roman"/>
          <w:i/>
          <w:iCs/>
          <w:sz w:val="20"/>
          <w:szCs w:val="20"/>
        </w:rPr>
        <w:t>Choctaw Community News</w:t>
      </w:r>
      <w:r w:rsidR="003D2BCB">
        <w:rPr>
          <w:rFonts w:ascii="Times New Roman" w:hAnsi="Times New Roman" w:cs="Times New Roman"/>
          <w:sz w:val="20"/>
          <w:szCs w:val="20"/>
        </w:rPr>
        <w:t>, p.</w:t>
      </w:r>
      <w:r w:rsidRPr="00FE1C10">
        <w:rPr>
          <w:rFonts w:ascii="Times New Roman" w:hAnsi="Times New Roman" w:cs="Times New Roman"/>
          <w:sz w:val="20"/>
          <w:szCs w:val="20"/>
        </w:rPr>
        <w:t xml:space="preserve"> 4.</w:t>
      </w:r>
    </w:p>
  </w:footnote>
  <w:footnote w:id="10">
    <w:p w14:paraId="44561A14" w14:textId="77777777" w:rsidR="000405CD" w:rsidRPr="00FE1C10" w:rsidRDefault="000405CD" w:rsidP="00FE1C10">
      <w:pPr>
        <w:pStyle w:val="NoSpacing"/>
        <w:rPr>
          <w:rFonts w:eastAsiaTheme="minorEastAsia"/>
          <w:sz w:val="24"/>
          <w:szCs w:val="24"/>
        </w:rPr>
      </w:pPr>
      <w:r w:rsidRPr="00FE1C10">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003D2BCB">
        <w:rPr>
          <w:rFonts w:ascii="Times New Roman" w:eastAsiaTheme="minorEastAsia" w:hAnsi="Times New Roman" w:cs="Times New Roman"/>
          <w:sz w:val="20"/>
          <w:szCs w:val="20"/>
        </w:rPr>
        <w:t>“Dancing Rabbit Festival,</w:t>
      </w:r>
      <w:r w:rsidRPr="00FE1C10">
        <w:rPr>
          <w:rFonts w:ascii="Times New Roman" w:eastAsiaTheme="minorEastAsia" w:hAnsi="Times New Roman" w:cs="Times New Roman"/>
          <w:sz w:val="20"/>
          <w:szCs w:val="20"/>
        </w:rPr>
        <w:t>”</w:t>
      </w:r>
      <w:r w:rsidR="003D2BCB">
        <w:rPr>
          <w:rFonts w:ascii="Times New Roman" w:eastAsiaTheme="minorEastAsia" w:hAnsi="Times New Roman" w:cs="Times New Roman"/>
          <w:sz w:val="20"/>
          <w:szCs w:val="20"/>
        </w:rPr>
        <w:t xml:space="preserve"> October/November 2019,</w:t>
      </w:r>
      <w:r w:rsidRPr="00FE1C10">
        <w:rPr>
          <w:rFonts w:ascii="Times New Roman" w:eastAsiaTheme="minorEastAsia" w:hAnsi="Times New Roman" w:cs="Times New Roman"/>
          <w:sz w:val="20"/>
          <w:szCs w:val="20"/>
        </w:rPr>
        <w:t xml:space="preserve"> </w:t>
      </w:r>
      <w:r w:rsidRPr="00FE1C10">
        <w:rPr>
          <w:rFonts w:ascii="Times New Roman" w:eastAsiaTheme="minorEastAsia" w:hAnsi="Times New Roman" w:cs="Times New Roman"/>
          <w:i/>
          <w:iCs/>
          <w:sz w:val="20"/>
          <w:szCs w:val="20"/>
        </w:rPr>
        <w:t>Choctaw Community News</w:t>
      </w:r>
      <w:r w:rsidRPr="00FE1C10">
        <w:rPr>
          <w:rFonts w:ascii="Times New Roman" w:eastAsiaTheme="minorEastAsia" w:hAnsi="Times New Roman" w:cs="Times New Roman"/>
          <w:sz w:val="20"/>
          <w:szCs w:val="20"/>
        </w:rPr>
        <w:t>,</w:t>
      </w:r>
      <w:r w:rsidR="003D2BCB">
        <w:rPr>
          <w:rFonts w:ascii="Times New Roman" w:eastAsiaTheme="minorEastAsia" w:hAnsi="Times New Roman" w:cs="Times New Roman"/>
          <w:sz w:val="20"/>
          <w:szCs w:val="20"/>
        </w:rPr>
        <w:t xml:space="preserve"> p.</w:t>
      </w:r>
      <w:r w:rsidRPr="00FE1C10">
        <w:rPr>
          <w:rFonts w:ascii="Times New Roman" w:eastAsiaTheme="minorEastAsia" w:hAnsi="Times New Roman" w:cs="Times New Roman"/>
          <w:sz w:val="20"/>
          <w:szCs w:val="20"/>
        </w:rPr>
        <w:t xml:space="preserve"> 26.</w:t>
      </w:r>
    </w:p>
  </w:footnote>
  <w:footnote w:id="11">
    <w:p w14:paraId="36333959" w14:textId="77777777" w:rsidR="000405CD" w:rsidRPr="00D060E0" w:rsidRDefault="000405CD" w:rsidP="00D060E0">
      <w:pPr>
        <w:pStyle w:val="NoSpacing"/>
        <w:rPr>
          <w:rFonts w:ascii="Times New Roman" w:hAnsi="Times New Roman" w:cs="Times New Roman"/>
          <w:sz w:val="20"/>
          <w:szCs w:val="20"/>
        </w:rPr>
      </w:pPr>
      <w:r w:rsidRPr="00D060E0">
        <w:rPr>
          <w:rStyle w:val="FootnoteReference"/>
          <w:rFonts w:ascii="Times New Roman" w:hAnsi="Times New Roman" w:cs="Times New Roman"/>
          <w:sz w:val="20"/>
          <w:szCs w:val="20"/>
        </w:rPr>
        <w:footnoteRef/>
      </w:r>
      <w:bookmarkStart w:id="14" w:name="_Hlk37965400"/>
      <w:r w:rsidR="003D2BCB">
        <w:rPr>
          <w:rFonts w:ascii="Times New Roman" w:hAnsi="Times New Roman" w:cs="Times New Roman"/>
          <w:sz w:val="20"/>
          <w:szCs w:val="20"/>
        </w:rPr>
        <w:t xml:space="preserve"> </w:t>
      </w:r>
      <w:r w:rsidRPr="00D060E0">
        <w:rPr>
          <w:rFonts w:ascii="Times New Roman" w:hAnsi="Times New Roman" w:cs="Times New Roman"/>
          <w:sz w:val="20"/>
          <w:szCs w:val="20"/>
        </w:rPr>
        <w:t>“Gov. Anoatubby Inaugurated; Lt. Gov. Anoatubby, Legislator</w:t>
      </w:r>
      <w:r w:rsidR="003D2BCB">
        <w:rPr>
          <w:rFonts w:ascii="Times New Roman" w:hAnsi="Times New Roman" w:cs="Times New Roman"/>
          <w:sz w:val="20"/>
          <w:szCs w:val="20"/>
        </w:rPr>
        <w:t>s, Justice Take Oaths of Office,</w:t>
      </w:r>
      <w:r w:rsidRPr="00D060E0">
        <w:rPr>
          <w:rFonts w:ascii="Times New Roman" w:hAnsi="Times New Roman" w:cs="Times New Roman"/>
          <w:sz w:val="20"/>
          <w:szCs w:val="20"/>
        </w:rPr>
        <w:t>”</w:t>
      </w:r>
      <w:r w:rsidR="003D2BCB">
        <w:rPr>
          <w:rFonts w:ascii="Times New Roman" w:hAnsi="Times New Roman" w:cs="Times New Roman"/>
          <w:sz w:val="20"/>
          <w:szCs w:val="20"/>
        </w:rPr>
        <w:t xml:space="preserve"> October 2019,</w:t>
      </w:r>
      <w:r w:rsidRPr="00D060E0">
        <w:rPr>
          <w:rFonts w:ascii="Times New Roman" w:hAnsi="Times New Roman" w:cs="Times New Roman"/>
          <w:sz w:val="20"/>
          <w:szCs w:val="20"/>
        </w:rPr>
        <w:t xml:space="preserve"> </w:t>
      </w:r>
      <w:r w:rsidRPr="00D060E0">
        <w:rPr>
          <w:rFonts w:ascii="Times New Roman" w:hAnsi="Times New Roman" w:cs="Times New Roman"/>
          <w:i/>
          <w:iCs/>
          <w:sz w:val="20"/>
          <w:szCs w:val="20"/>
        </w:rPr>
        <w:t>Chickasaw Times</w:t>
      </w:r>
      <w:r w:rsidRPr="00D060E0">
        <w:rPr>
          <w:rFonts w:ascii="Times New Roman" w:hAnsi="Times New Roman" w:cs="Times New Roman"/>
          <w:sz w:val="20"/>
          <w:szCs w:val="20"/>
        </w:rPr>
        <w:t>,</w:t>
      </w:r>
      <w:r w:rsidR="003D2BCB">
        <w:rPr>
          <w:rFonts w:ascii="Times New Roman" w:hAnsi="Times New Roman" w:cs="Times New Roman"/>
          <w:sz w:val="20"/>
          <w:szCs w:val="20"/>
        </w:rPr>
        <w:t xml:space="preserve"> pp.</w:t>
      </w:r>
      <w:r w:rsidRPr="00D060E0">
        <w:rPr>
          <w:rFonts w:ascii="Times New Roman" w:hAnsi="Times New Roman" w:cs="Times New Roman"/>
          <w:sz w:val="20"/>
          <w:szCs w:val="20"/>
        </w:rPr>
        <w:t xml:space="preserve"> 1,5.</w:t>
      </w:r>
    </w:p>
    <w:bookmarkEnd w:id="14"/>
  </w:footnote>
  <w:footnote w:id="12">
    <w:p w14:paraId="662BDB21" w14:textId="77777777" w:rsidR="000405CD" w:rsidRPr="0094660E" w:rsidRDefault="000405CD" w:rsidP="0094660E">
      <w:pPr>
        <w:pStyle w:val="NoSpacing"/>
        <w:rPr>
          <w:rFonts w:ascii="Times New Roman" w:hAnsi="Times New Roman" w:cs="Times New Roman"/>
          <w:sz w:val="20"/>
          <w:szCs w:val="20"/>
        </w:rPr>
      </w:pPr>
      <w:r w:rsidRPr="0094660E">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Pr="0094660E">
        <w:rPr>
          <w:rFonts w:ascii="Times New Roman" w:hAnsi="Times New Roman" w:cs="Times New Roman"/>
          <w:sz w:val="20"/>
          <w:szCs w:val="20"/>
        </w:rPr>
        <w:t xml:space="preserve">“BORDEAUX SAYS </w:t>
      </w:r>
      <w:r w:rsidR="003D2BCB">
        <w:rPr>
          <w:rFonts w:ascii="Times New Roman" w:hAnsi="Times New Roman" w:cs="Times New Roman"/>
          <w:sz w:val="20"/>
          <w:szCs w:val="20"/>
        </w:rPr>
        <w:t>AMAZON IS DAKOTAS 120 YEARS AGO,</w:t>
      </w:r>
      <w:r w:rsidRPr="0094660E">
        <w:rPr>
          <w:rFonts w:ascii="Times New Roman" w:hAnsi="Times New Roman" w:cs="Times New Roman"/>
          <w:sz w:val="20"/>
          <w:szCs w:val="20"/>
        </w:rPr>
        <w:t>”</w:t>
      </w:r>
      <w:r w:rsidR="003D2BCB">
        <w:rPr>
          <w:rFonts w:ascii="Times New Roman" w:hAnsi="Times New Roman" w:cs="Times New Roman"/>
          <w:sz w:val="20"/>
          <w:szCs w:val="20"/>
        </w:rPr>
        <w:t xml:space="preserve"> by </w:t>
      </w:r>
      <w:r w:rsidR="003D2BCB" w:rsidRPr="003D2BCB">
        <w:rPr>
          <w:rFonts w:ascii="Times New Roman" w:hAnsi="Times New Roman" w:cs="Times New Roman"/>
          <w:sz w:val="20"/>
          <w:szCs w:val="20"/>
        </w:rPr>
        <w:t>Inés</w:t>
      </w:r>
      <w:r w:rsidR="003D2BCB">
        <w:rPr>
          <w:rFonts w:ascii="Times New Roman" w:hAnsi="Times New Roman" w:cs="Times New Roman"/>
          <w:sz w:val="20"/>
          <w:szCs w:val="20"/>
        </w:rPr>
        <w:t xml:space="preserve"> San </w:t>
      </w:r>
      <w:r w:rsidR="003D2BCB" w:rsidRPr="003D2BCB">
        <w:rPr>
          <w:rFonts w:ascii="Times New Roman" w:hAnsi="Times New Roman" w:cs="Times New Roman"/>
          <w:sz w:val="20"/>
          <w:szCs w:val="20"/>
        </w:rPr>
        <w:t>Martín</w:t>
      </w:r>
      <w:r w:rsidR="003D2BCB">
        <w:rPr>
          <w:rFonts w:ascii="Times New Roman" w:hAnsi="Times New Roman" w:cs="Times New Roman"/>
          <w:sz w:val="20"/>
          <w:szCs w:val="20"/>
        </w:rPr>
        <w:t>, October 24, 2019,</w:t>
      </w:r>
      <w:r w:rsidRPr="0094660E">
        <w:rPr>
          <w:rFonts w:ascii="Times New Roman" w:hAnsi="Times New Roman" w:cs="Times New Roman"/>
          <w:sz w:val="20"/>
          <w:szCs w:val="20"/>
        </w:rPr>
        <w:t xml:space="preserve"> </w:t>
      </w:r>
      <w:r w:rsidRPr="003D2BCB">
        <w:rPr>
          <w:rFonts w:ascii="Times New Roman" w:hAnsi="Times New Roman" w:cs="Times New Roman"/>
          <w:i/>
          <w:sz w:val="20"/>
          <w:szCs w:val="20"/>
        </w:rPr>
        <w:t>Lakota Times</w:t>
      </w:r>
      <w:r w:rsidRPr="0094660E">
        <w:rPr>
          <w:rFonts w:ascii="Times New Roman" w:hAnsi="Times New Roman" w:cs="Times New Roman"/>
          <w:sz w:val="20"/>
          <w:szCs w:val="20"/>
        </w:rPr>
        <w:t>,</w:t>
      </w:r>
      <w:r w:rsidR="003D2BCB">
        <w:rPr>
          <w:rFonts w:ascii="Times New Roman" w:hAnsi="Times New Roman" w:cs="Times New Roman"/>
          <w:sz w:val="20"/>
          <w:szCs w:val="20"/>
        </w:rPr>
        <w:t xml:space="preserve"> pp. A1,</w:t>
      </w:r>
      <w:r w:rsidRPr="0094660E">
        <w:rPr>
          <w:rFonts w:ascii="Times New Roman" w:hAnsi="Times New Roman" w:cs="Times New Roman"/>
          <w:sz w:val="20"/>
          <w:szCs w:val="20"/>
        </w:rPr>
        <w:t>A2.</w:t>
      </w:r>
    </w:p>
  </w:footnote>
  <w:footnote w:id="13">
    <w:p w14:paraId="3B826BFD" w14:textId="77777777" w:rsidR="000405CD" w:rsidRPr="000B650D" w:rsidRDefault="000405CD" w:rsidP="000B650D">
      <w:pPr>
        <w:pStyle w:val="NoSpacing"/>
        <w:rPr>
          <w:rFonts w:ascii="Times New Roman" w:hAnsi="Times New Roman" w:cs="Times New Roman"/>
          <w:sz w:val="20"/>
          <w:szCs w:val="20"/>
        </w:rPr>
      </w:pPr>
      <w:r w:rsidRPr="000B650D">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“ANNUAL YOUTH HARVEST FESTIVAL,</w:t>
      </w:r>
      <w:r w:rsidRPr="000B650D">
        <w:rPr>
          <w:rFonts w:ascii="Times New Roman" w:hAnsi="Times New Roman" w:cs="Times New Roman"/>
          <w:sz w:val="20"/>
          <w:szCs w:val="20"/>
        </w:rPr>
        <w:t>”</w:t>
      </w:r>
      <w:r w:rsidR="003D2BCB">
        <w:rPr>
          <w:rFonts w:ascii="Times New Roman" w:hAnsi="Times New Roman" w:cs="Times New Roman"/>
          <w:sz w:val="20"/>
          <w:szCs w:val="20"/>
        </w:rPr>
        <w:t xml:space="preserve"> October 24, 2019,</w:t>
      </w:r>
      <w:r w:rsidRPr="000B650D">
        <w:rPr>
          <w:rFonts w:ascii="Times New Roman" w:hAnsi="Times New Roman" w:cs="Times New Roman"/>
          <w:sz w:val="20"/>
          <w:szCs w:val="20"/>
        </w:rPr>
        <w:t xml:space="preserve"> </w:t>
      </w:r>
      <w:r w:rsidRPr="000B650D">
        <w:rPr>
          <w:rFonts w:ascii="Times New Roman" w:hAnsi="Times New Roman" w:cs="Times New Roman"/>
          <w:i/>
          <w:iCs/>
          <w:sz w:val="20"/>
          <w:szCs w:val="20"/>
        </w:rPr>
        <w:t>Lakota Times</w:t>
      </w:r>
      <w:r w:rsidRPr="000B650D">
        <w:rPr>
          <w:rFonts w:ascii="Times New Roman" w:hAnsi="Times New Roman" w:cs="Times New Roman"/>
          <w:sz w:val="20"/>
          <w:szCs w:val="20"/>
        </w:rPr>
        <w:t>,</w:t>
      </w:r>
      <w:r w:rsidR="003D2BCB">
        <w:rPr>
          <w:rFonts w:ascii="Times New Roman" w:hAnsi="Times New Roman" w:cs="Times New Roman"/>
          <w:sz w:val="20"/>
          <w:szCs w:val="20"/>
        </w:rPr>
        <w:t xml:space="preserve"> p.</w:t>
      </w:r>
      <w:r w:rsidRPr="000B650D">
        <w:rPr>
          <w:rFonts w:ascii="Times New Roman" w:hAnsi="Times New Roman" w:cs="Times New Roman"/>
          <w:sz w:val="20"/>
          <w:szCs w:val="20"/>
        </w:rPr>
        <w:t xml:space="preserve"> A5.</w:t>
      </w:r>
    </w:p>
  </w:footnote>
  <w:footnote w:id="14">
    <w:p w14:paraId="15758B13" w14:textId="77777777" w:rsidR="000405CD" w:rsidRPr="006638F7" w:rsidRDefault="000405CD" w:rsidP="006638F7">
      <w:pPr>
        <w:pStyle w:val="NoSpacing"/>
        <w:rPr>
          <w:rFonts w:ascii="Times New Roman" w:hAnsi="Times New Roman" w:cs="Times New Roman"/>
          <w:sz w:val="20"/>
          <w:szCs w:val="20"/>
        </w:rPr>
      </w:pPr>
      <w:r w:rsidRPr="006638F7">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Pr="006638F7">
        <w:rPr>
          <w:rFonts w:ascii="Times New Roman" w:hAnsi="Times New Roman" w:cs="Times New Roman"/>
          <w:sz w:val="20"/>
          <w:szCs w:val="20"/>
        </w:rPr>
        <w:t>“LAKO</w:t>
      </w:r>
      <w:r w:rsidR="003D2BCB">
        <w:rPr>
          <w:rFonts w:ascii="Times New Roman" w:hAnsi="Times New Roman" w:cs="Times New Roman"/>
          <w:sz w:val="20"/>
          <w:szCs w:val="20"/>
        </w:rPr>
        <w:t>TA POLITICAL TRADITIONS PART II,</w:t>
      </w:r>
      <w:r w:rsidRPr="006638F7">
        <w:rPr>
          <w:rFonts w:ascii="Times New Roman" w:hAnsi="Times New Roman" w:cs="Times New Roman"/>
          <w:sz w:val="20"/>
          <w:szCs w:val="20"/>
        </w:rPr>
        <w:t>”</w:t>
      </w:r>
      <w:r w:rsidR="003D2BCB">
        <w:rPr>
          <w:rFonts w:ascii="Times New Roman" w:hAnsi="Times New Roman" w:cs="Times New Roman"/>
          <w:sz w:val="20"/>
          <w:szCs w:val="20"/>
        </w:rPr>
        <w:t xml:space="preserve"> by Delphine Red Shirt, May 16, 2019,</w:t>
      </w:r>
      <w:r w:rsidRPr="006638F7">
        <w:rPr>
          <w:rFonts w:ascii="Times New Roman" w:hAnsi="Times New Roman" w:cs="Times New Roman"/>
          <w:sz w:val="20"/>
          <w:szCs w:val="20"/>
        </w:rPr>
        <w:t xml:space="preserve"> </w:t>
      </w:r>
      <w:r w:rsidRPr="006638F7">
        <w:rPr>
          <w:rFonts w:ascii="Times New Roman" w:hAnsi="Times New Roman" w:cs="Times New Roman"/>
          <w:i/>
          <w:iCs/>
          <w:sz w:val="20"/>
          <w:szCs w:val="20"/>
        </w:rPr>
        <w:t>Lakota Times</w:t>
      </w:r>
      <w:r w:rsidRPr="006638F7">
        <w:rPr>
          <w:rFonts w:ascii="Times New Roman" w:hAnsi="Times New Roman" w:cs="Times New Roman"/>
          <w:sz w:val="20"/>
          <w:szCs w:val="20"/>
        </w:rPr>
        <w:t>,</w:t>
      </w:r>
      <w:r w:rsidR="003D2BCB">
        <w:rPr>
          <w:rFonts w:ascii="Times New Roman" w:hAnsi="Times New Roman" w:cs="Times New Roman"/>
          <w:sz w:val="20"/>
          <w:szCs w:val="20"/>
        </w:rPr>
        <w:t xml:space="preserve"> p.</w:t>
      </w:r>
      <w:r w:rsidRPr="006638F7">
        <w:rPr>
          <w:rFonts w:ascii="Times New Roman" w:hAnsi="Times New Roman" w:cs="Times New Roman"/>
          <w:sz w:val="20"/>
          <w:szCs w:val="20"/>
        </w:rPr>
        <w:t xml:space="preserve"> A9.</w:t>
      </w:r>
    </w:p>
  </w:footnote>
  <w:footnote w:id="15">
    <w:p w14:paraId="59651A4A" w14:textId="77777777" w:rsidR="000405CD" w:rsidRPr="0042609A" w:rsidRDefault="000405CD" w:rsidP="0042609A">
      <w:pPr>
        <w:pStyle w:val="NoSpacing"/>
        <w:rPr>
          <w:rFonts w:ascii="Times New Roman" w:hAnsi="Times New Roman" w:cs="Times New Roman"/>
          <w:sz w:val="20"/>
          <w:szCs w:val="20"/>
        </w:rPr>
      </w:pPr>
      <w:r w:rsidRPr="0042609A">
        <w:rPr>
          <w:rStyle w:val="FootnoteReference"/>
          <w:rFonts w:ascii="Times New Roman" w:hAnsi="Times New Roman" w:cs="Times New Roman"/>
          <w:sz w:val="20"/>
          <w:szCs w:val="20"/>
        </w:rPr>
        <w:footnoteRef/>
      </w:r>
      <w:r w:rsidR="003D2BCB">
        <w:rPr>
          <w:rFonts w:ascii="Times New Roman" w:hAnsi="Times New Roman" w:cs="Times New Roman"/>
          <w:sz w:val="20"/>
          <w:szCs w:val="20"/>
        </w:rPr>
        <w:t xml:space="preserve"> </w:t>
      </w:r>
      <w:r w:rsidRPr="0042609A">
        <w:rPr>
          <w:rFonts w:ascii="Times New Roman" w:hAnsi="Times New Roman" w:cs="Times New Roman"/>
          <w:sz w:val="20"/>
          <w:szCs w:val="20"/>
        </w:rPr>
        <w:t>“Comanche</w:t>
      </w:r>
      <w:r w:rsidR="003D2BCB">
        <w:rPr>
          <w:rFonts w:ascii="Times New Roman" w:hAnsi="Times New Roman" w:cs="Times New Roman"/>
          <w:sz w:val="20"/>
          <w:szCs w:val="20"/>
        </w:rPr>
        <w:t xml:space="preserve"> Academy Opening Doors in 2020,” by Cornel Pewewardy, May 2019,</w:t>
      </w:r>
      <w:r w:rsidRPr="0042609A">
        <w:rPr>
          <w:rFonts w:ascii="Times New Roman" w:hAnsi="Times New Roman" w:cs="Times New Roman"/>
          <w:sz w:val="20"/>
          <w:szCs w:val="20"/>
        </w:rPr>
        <w:t xml:space="preserve"> </w:t>
      </w:r>
      <w:r w:rsidRPr="0042609A">
        <w:rPr>
          <w:rFonts w:ascii="Times New Roman" w:hAnsi="Times New Roman" w:cs="Times New Roman"/>
          <w:i/>
          <w:iCs/>
          <w:sz w:val="20"/>
          <w:szCs w:val="20"/>
        </w:rPr>
        <w:t>The Comanche Nation News</w:t>
      </w:r>
      <w:r w:rsidRPr="0042609A">
        <w:rPr>
          <w:rFonts w:ascii="Times New Roman" w:hAnsi="Times New Roman" w:cs="Times New Roman"/>
          <w:sz w:val="20"/>
          <w:szCs w:val="20"/>
        </w:rPr>
        <w:t>,</w:t>
      </w:r>
      <w:r w:rsidR="003D2BCB">
        <w:rPr>
          <w:rFonts w:ascii="Times New Roman" w:hAnsi="Times New Roman" w:cs="Times New Roman"/>
          <w:sz w:val="20"/>
          <w:szCs w:val="20"/>
        </w:rPr>
        <w:t xml:space="preserve"> pp.</w:t>
      </w:r>
      <w:r w:rsidRPr="0042609A">
        <w:rPr>
          <w:rFonts w:ascii="Times New Roman" w:hAnsi="Times New Roman" w:cs="Times New Roman"/>
          <w:sz w:val="20"/>
          <w:szCs w:val="20"/>
        </w:rPr>
        <w:t xml:space="preserve"> 1,15.</w:t>
      </w:r>
    </w:p>
  </w:footnote>
  <w:footnote w:id="16">
    <w:p w14:paraId="16AE602D" w14:textId="77777777" w:rsidR="000405CD" w:rsidRPr="008E2BE0" w:rsidRDefault="000405CD" w:rsidP="008E2BE0">
      <w:pPr>
        <w:pStyle w:val="NoSpacing"/>
        <w:rPr>
          <w:rFonts w:ascii="Times New Roman" w:hAnsi="Times New Roman" w:cs="Times New Roman"/>
          <w:sz w:val="20"/>
          <w:szCs w:val="20"/>
        </w:rPr>
      </w:pPr>
      <w:r w:rsidRPr="008E2BE0">
        <w:rPr>
          <w:rStyle w:val="FootnoteReference"/>
          <w:rFonts w:ascii="Times New Roman" w:hAnsi="Times New Roman" w:cs="Times New Roman"/>
          <w:sz w:val="20"/>
          <w:szCs w:val="20"/>
        </w:rPr>
        <w:footnoteRef/>
      </w:r>
      <w:bookmarkStart w:id="16" w:name="_Hlk37965366"/>
      <w:r w:rsidR="003D2BCB">
        <w:rPr>
          <w:rFonts w:ascii="Times New Roman" w:hAnsi="Times New Roman" w:cs="Times New Roman"/>
          <w:sz w:val="20"/>
          <w:szCs w:val="20"/>
        </w:rPr>
        <w:t xml:space="preserve"> </w:t>
      </w:r>
      <w:r w:rsidRPr="008E2BE0">
        <w:rPr>
          <w:rFonts w:ascii="Times New Roman" w:hAnsi="Times New Roman" w:cs="Times New Roman"/>
          <w:sz w:val="20"/>
          <w:szCs w:val="20"/>
        </w:rPr>
        <w:t>“Our Economic Plan Is Producing G</w:t>
      </w:r>
      <w:r w:rsidR="003D2BCB">
        <w:rPr>
          <w:rFonts w:ascii="Times New Roman" w:hAnsi="Times New Roman" w:cs="Times New Roman"/>
          <w:sz w:val="20"/>
          <w:szCs w:val="20"/>
        </w:rPr>
        <w:t>reat Results for All Chickasaws,</w:t>
      </w:r>
      <w:r w:rsidRPr="008E2BE0">
        <w:rPr>
          <w:rFonts w:ascii="Times New Roman" w:hAnsi="Times New Roman" w:cs="Times New Roman"/>
          <w:sz w:val="20"/>
          <w:szCs w:val="20"/>
        </w:rPr>
        <w:t>”</w:t>
      </w:r>
      <w:r w:rsidR="003D2BCB">
        <w:rPr>
          <w:rFonts w:ascii="Times New Roman" w:hAnsi="Times New Roman" w:cs="Times New Roman"/>
          <w:sz w:val="20"/>
          <w:szCs w:val="20"/>
        </w:rPr>
        <w:t xml:space="preserve"> by Bill Anoatubby, October 2019,</w:t>
      </w:r>
      <w:r w:rsidRPr="008E2BE0">
        <w:rPr>
          <w:rFonts w:ascii="Times New Roman" w:hAnsi="Times New Roman" w:cs="Times New Roman"/>
          <w:sz w:val="20"/>
          <w:szCs w:val="20"/>
        </w:rPr>
        <w:t xml:space="preserve"> </w:t>
      </w:r>
      <w:r w:rsidRPr="008E2BE0">
        <w:rPr>
          <w:rFonts w:ascii="Times New Roman" w:hAnsi="Times New Roman" w:cs="Times New Roman"/>
          <w:i/>
          <w:iCs/>
          <w:sz w:val="20"/>
          <w:szCs w:val="20"/>
        </w:rPr>
        <w:t>Chickasaw Times</w:t>
      </w:r>
      <w:r w:rsidRPr="008E2BE0">
        <w:rPr>
          <w:rFonts w:ascii="Times New Roman" w:hAnsi="Times New Roman" w:cs="Times New Roman"/>
          <w:sz w:val="20"/>
          <w:szCs w:val="20"/>
        </w:rPr>
        <w:t>,</w:t>
      </w:r>
      <w:r w:rsidR="003D2BCB">
        <w:rPr>
          <w:rFonts w:ascii="Times New Roman" w:hAnsi="Times New Roman" w:cs="Times New Roman"/>
          <w:sz w:val="20"/>
          <w:szCs w:val="20"/>
        </w:rPr>
        <w:t xml:space="preserve"> p.</w:t>
      </w:r>
      <w:r w:rsidRPr="008E2BE0">
        <w:rPr>
          <w:rFonts w:ascii="Times New Roman" w:hAnsi="Times New Roman" w:cs="Times New Roman"/>
          <w:sz w:val="20"/>
          <w:szCs w:val="20"/>
        </w:rPr>
        <w:t xml:space="preserve"> 3.</w:t>
      </w:r>
      <w:bookmarkEnd w:id="16"/>
    </w:p>
  </w:footnote>
  <w:footnote w:id="17">
    <w:p w14:paraId="3AAC6947" w14:textId="77777777" w:rsidR="000405CD" w:rsidRPr="00B76C28" w:rsidRDefault="000405CD" w:rsidP="00B76C28">
      <w:pPr>
        <w:pStyle w:val="NoSpacing"/>
        <w:rPr>
          <w:rFonts w:ascii="Times New Roman" w:hAnsi="Times New Roman" w:cs="Times New Roman"/>
          <w:sz w:val="20"/>
          <w:szCs w:val="20"/>
        </w:rPr>
      </w:pPr>
      <w:r w:rsidRPr="00B76C28">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B76C28">
        <w:rPr>
          <w:rFonts w:ascii="Times New Roman" w:hAnsi="Times New Roman" w:cs="Times New Roman"/>
          <w:sz w:val="20"/>
          <w:szCs w:val="20"/>
        </w:rPr>
        <w:t xml:space="preserve">“1856 Constitution Outlined </w:t>
      </w:r>
      <w:r w:rsidR="005206D8">
        <w:rPr>
          <w:rFonts w:ascii="Times New Roman" w:hAnsi="Times New Roman" w:cs="Times New Roman"/>
          <w:sz w:val="20"/>
          <w:szCs w:val="20"/>
        </w:rPr>
        <w:t>Purpose of Chickasaw Government,</w:t>
      </w:r>
      <w:r w:rsidRPr="00B76C28">
        <w:rPr>
          <w:rFonts w:ascii="Times New Roman" w:hAnsi="Times New Roman" w:cs="Times New Roman"/>
          <w:sz w:val="20"/>
          <w:szCs w:val="20"/>
        </w:rPr>
        <w:t>”</w:t>
      </w:r>
      <w:r w:rsidR="005206D8">
        <w:rPr>
          <w:rFonts w:ascii="Times New Roman" w:hAnsi="Times New Roman" w:cs="Times New Roman"/>
          <w:sz w:val="20"/>
          <w:szCs w:val="20"/>
        </w:rPr>
        <w:t xml:space="preserve"> May 2019,</w:t>
      </w:r>
      <w:r w:rsidRPr="00B76C28">
        <w:rPr>
          <w:rFonts w:ascii="Times New Roman" w:hAnsi="Times New Roman" w:cs="Times New Roman"/>
          <w:sz w:val="20"/>
          <w:szCs w:val="20"/>
        </w:rPr>
        <w:t xml:space="preserve"> </w:t>
      </w:r>
      <w:r w:rsidRPr="00B76C28">
        <w:rPr>
          <w:rFonts w:ascii="Times New Roman" w:hAnsi="Times New Roman" w:cs="Times New Roman"/>
          <w:i/>
          <w:iCs/>
          <w:sz w:val="20"/>
          <w:szCs w:val="20"/>
        </w:rPr>
        <w:t>Chickasaw Times</w:t>
      </w:r>
      <w:r w:rsidR="005206D8">
        <w:rPr>
          <w:rFonts w:ascii="Times New Roman" w:hAnsi="Times New Roman" w:cs="Times New Roman"/>
          <w:sz w:val="20"/>
          <w:szCs w:val="20"/>
        </w:rPr>
        <w:t>, p.</w:t>
      </w:r>
      <w:r w:rsidRPr="00B76C28">
        <w:rPr>
          <w:rFonts w:ascii="Times New Roman" w:hAnsi="Times New Roman" w:cs="Times New Roman"/>
          <w:sz w:val="20"/>
          <w:szCs w:val="20"/>
        </w:rPr>
        <w:t xml:space="preserve"> 9.</w:t>
      </w:r>
    </w:p>
  </w:footnote>
  <w:footnote w:id="18">
    <w:p w14:paraId="034F94D9" w14:textId="77777777" w:rsidR="000405CD" w:rsidRPr="004731BD" w:rsidRDefault="000405CD" w:rsidP="004731BD">
      <w:pPr>
        <w:pStyle w:val="NoSpacing"/>
        <w:rPr>
          <w:rFonts w:ascii="Times New Roman" w:hAnsi="Times New Roman" w:cs="Times New Roman"/>
          <w:sz w:val="20"/>
          <w:szCs w:val="20"/>
        </w:rPr>
      </w:pPr>
      <w:r w:rsidRPr="004731BD">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4731BD">
        <w:rPr>
          <w:rFonts w:ascii="Times New Roman" w:hAnsi="Times New Roman" w:cs="Times New Roman"/>
          <w:sz w:val="20"/>
          <w:szCs w:val="20"/>
        </w:rPr>
        <w:t>“Lisa Billy Confirmed as Oklahoma Secr</w:t>
      </w:r>
      <w:r w:rsidR="005206D8">
        <w:rPr>
          <w:rFonts w:ascii="Times New Roman" w:hAnsi="Times New Roman" w:cs="Times New Roman"/>
          <w:sz w:val="20"/>
          <w:szCs w:val="20"/>
        </w:rPr>
        <w:t>etary of Native American Affair,</w:t>
      </w:r>
      <w:r w:rsidRPr="004731BD">
        <w:rPr>
          <w:rFonts w:ascii="Times New Roman" w:hAnsi="Times New Roman" w:cs="Times New Roman"/>
          <w:sz w:val="20"/>
          <w:szCs w:val="20"/>
        </w:rPr>
        <w:t>”</w:t>
      </w:r>
      <w:r w:rsidR="005206D8">
        <w:rPr>
          <w:rFonts w:ascii="Times New Roman" w:hAnsi="Times New Roman" w:cs="Times New Roman"/>
          <w:sz w:val="20"/>
          <w:szCs w:val="20"/>
        </w:rPr>
        <w:t xml:space="preserve"> May 2019,</w:t>
      </w:r>
      <w:r w:rsidRPr="004731BD">
        <w:rPr>
          <w:rFonts w:ascii="Times New Roman" w:hAnsi="Times New Roman" w:cs="Times New Roman"/>
          <w:sz w:val="20"/>
          <w:szCs w:val="20"/>
        </w:rPr>
        <w:t xml:space="preserve"> </w:t>
      </w:r>
      <w:r w:rsidRPr="004731BD">
        <w:rPr>
          <w:rFonts w:ascii="Times New Roman" w:hAnsi="Times New Roman" w:cs="Times New Roman"/>
          <w:i/>
          <w:iCs/>
          <w:sz w:val="20"/>
          <w:szCs w:val="20"/>
        </w:rPr>
        <w:t>Chickasaw Times</w:t>
      </w:r>
      <w:r w:rsidR="005206D8">
        <w:rPr>
          <w:rFonts w:ascii="Times New Roman" w:hAnsi="Times New Roman" w:cs="Times New Roman"/>
          <w:sz w:val="20"/>
          <w:szCs w:val="20"/>
        </w:rPr>
        <w:t>, p.</w:t>
      </w:r>
      <w:r w:rsidRPr="004731BD">
        <w:rPr>
          <w:rFonts w:ascii="Times New Roman" w:hAnsi="Times New Roman" w:cs="Times New Roman"/>
          <w:sz w:val="20"/>
          <w:szCs w:val="20"/>
        </w:rPr>
        <w:t xml:space="preserve"> 4.</w:t>
      </w:r>
    </w:p>
  </w:footnote>
  <w:footnote w:id="19">
    <w:p w14:paraId="1F0E0A52" w14:textId="77777777" w:rsidR="000405CD" w:rsidRPr="009B0DF7" w:rsidRDefault="000405CD" w:rsidP="009B0DF7">
      <w:pPr>
        <w:pStyle w:val="NoSpacing"/>
        <w:rPr>
          <w:rFonts w:ascii="Times New Roman" w:hAnsi="Times New Roman" w:cs="Times New Roman"/>
          <w:sz w:val="20"/>
          <w:szCs w:val="20"/>
        </w:rPr>
      </w:pPr>
      <w:r w:rsidRPr="009B0DF7">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9B0DF7">
        <w:rPr>
          <w:rFonts w:ascii="Times New Roman" w:hAnsi="Times New Roman" w:cs="Times New Roman"/>
          <w:sz w:val="20"/>
          <w:szCs w:val="20"/>
        </w:rPr>
        <w:t xml:space="preserve">“U.S. Census Bureau, Chickasaw Nation Join Forces to Ensure Proper </w:t>
      </w:r>
      <w:r w:rsidR="005206D8">
        <w:rPr>
          <w:rFonts w:ascii="Times New Roman" w:hAnsi="Times New Roman" w:cs="Times New Roman"/>
          <w:sz w:val="20"/>
          <w:szCs w:val="20"/>
        </w:rPr>
        <w:t>Count of Indians in 2020 Census,</w:t>
      </w:r>
      <w:r w:rsidRPr="009B0DF7">
        <w:rPr>
          <w:rFonts w:ascii="Times New Roman" w:hAnsi="Times New Roman" w:cs="Times New Roman"/>
          <w:sz w:val="20"/>
          <w:szCs w:val="20"/>
        </w:rPr>
        <w:t>”</w:t>
      </w:r>
      <w:r w:rsidR="005206D8">
        <w:rPr>
          <w:rFonts w:ascii="Times New Roman" w:hAnsi="Times New Roman" w:cs="Times New Roman"/>
          <w:sz w:val="20"/>
          <w:szCs w:val="20"/>
        </w:rPr>
        <w:t xml:space="preserve"> May 2019,</w:t>
      </w:r>
      <w:r w:rsidRPr="009B0DF7">
        <w:rPr>
          <w:rFonts w:ascii="Times New Roman" w:hAnsi="Times New Roman" w:cs="Times New Roman"/>
          <w:sz w:val="20"/>
          <w:szCs w:val="20"/>
        </w:rPr>
        <w:t xml:space="preserve"> </w:t>
      </w:r>
      <w:r w:rsidRPr="009B0DF7">
        <w:rPr>
          <w:rFonts w:ascii="Times New Roman" w:hAnsi="Times New Roman" w:cs="Times New Roman"/>
          <w:i/>
          <w:iCs/>
          <w:sz w:val="20"/>
          <w:szCs w:val="20"/>
        </w:rPr>
        <w:t>Chickasaw Times</w:t>
      </w:r>
      <w:r w:rsidRPr="009B0DF7">
        <w:rPr>
          <w:rFonts w:ascii="Times New Roman" w:hAnsi="Times New Roman" w:cs="Times New Roman"/>
          <w:sz w:val="20"/>
          <w:szCs w:val="20"/>
        </w:rPr>
        <w:t>,</w:t>
      </w:r>
      <w:r w:rsidR="005206D8">
        <w:rPr>
          <w:rFonts w:ascii="Times New Roman" w:hAnsi="Times New Roman" w:cs="Times New Roman"/>
          <w:sz w:val="20"/>
          <w:szCs w:val="20"/>
        </w:rPr>
        <w:t xml:space="preserve"> pp.</w:t>
      </w:r>
      <w:r w:rsidRPr="009B0DF7">
        <w:rPr>
          <w:rFonts w:ascii="Times New Roman" w:hAnsi="Times New Roman" w:cs="Times New Roman"/>
          <w:sz w:val="20"/>
          <w:szCs w:val="20"/>
        </w:rPr>
        <w:t xml:space="preserve"> 1,8.</w:t>
      </w:r>
    </w:p>
  </w:footnote>
  <w:footnote w:id="20">
    <w:p w14:paraId="78AEBC30" w14:textId="77777777" w:rsidR="000405CD" w:rsidRPr="00167708" w:rsidRDefault="000405CD" w:rsidP="00167708">
      <w:pPr>
        <w:pStyle w:val="NoSpacing"/>
        <w:rPr>
          <w:rFonts w:ascii="Times New Roman" w:hAnsi="Times New Roman" w:cs="Times New Roman"/>
          <w:sz w:val="20"/>
          <w:szCs w:val="20"/>
        </w:rPr>
      </w:pPr>
      <w:r w:rsidRPr="00167708">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167708">
        <w:rPr>
          <w:rFonts w:ascii="Times New Roman" w:hAnsi="Times New Roman" w:cs="Times New Roman"/>
          <w:sz w:val="20"/>
          <w:szCs w:val="20"/>
        </w:rPr>
        <w:t>“Chief And</w:t>
      </w:r>
      <w:r w:rsidR="005206D8">
        <w:rPr>
          <w:rFonts w:ascii="Times New Roman" w:hAnsi="Times New Roman" w:cs="Times New Roman"/>
          <w:sz w:val="20"/>
          <w:szCs w:val="20"/>
        </w:rPr>
        <w:t>erson Announces Re-Election Bid,</w:t>
      </w:r>
      <w:r w:rsidRPr="00167708">
        <w:rPr>
          <w:rFonts w:ascii="Times New Roman" w:hAnsi="Times New Roman" w:cs="Times New Roman"/>
          <w:sz w:val="20"/>
          <w:szCs w:val="20"/>
        </w:rPr>
        <w:t>”</w:t>
      </w:r>
      <w:r w:rsidR="005206D8">
        <w:rPr>
          <w:rFonts w:ascii="Times New Roman" w:hAnsi="Times New Roman" w:cs="Times New Roman"/>
          <w:sz w:val="20"/>
          <w:szCs w:val="20"/>
        </w:rPr>
        <w:t xml:space="preserve"> April 2019,</w:t>
      </w:r>
      <w:r w:rsidRPr="00167708">
        <w:rPr>
          <w:rFonts w:ascii="Times New Roman" w:hAnsi="Times New Roman" w:cs="Times New Roman"/>
          <w:sz w:val="20"/>
          <w:szCs w:val="20"/>
        </w:rPr>
        <w:t xml:space="preserve"> </w:t>
      </w:r>
      <w:r w:rsidRPr="00167708">
        <w:rPr>
          <w:rFonts w:ascii="Times New Roman" w:hAnsi="Times New Roman" w:cs="Times New Roman"/>
          <w:i/>
          <w:iCs/>
          <w:sz w:val="20"/>
          <w:szCs w:val="20"/>
        </w:rPr>
        <w:t>Choctaw Community News</w:t>
      </w:r>
      <w:r w:rsidRPr="00167708">
        <w:rPr>
          <w:rFonts w:ascii="Times New Roman" w:hAnsi="Times New Roman" w:cs="Times New Roman"/>
          <w:sz w:val="20"/>
          <w:szCs w:val="20"/>
        </w:rPr>
        <w:t>,</w:t>
      </w:r>
      <w:r w:rsidR="005206D8">
        <w:rPr>
          <w:rFonts w:ascii="Times New Roman" w:hAnsi="Times New Roman" w:cs="Times New Roman"/>
          <w:sz w:val="20"/>
          <w:szCs w:val="20"/>
        </w:rPr>
        <w:t xml:space="preserve"> pp.</w:t>
      </w:r>
      <w:r w:rsidRPr="00167708">
        <w:rPr>
          <w:rFonts w:ascii="Times New Roman" w:hAnsi="Times New Roman" w:cs="Times New Roman"/>
          <w:sz w:val="20"/>
          <w:szCs w:val="20"/>
        </w:rPr>
        <w:t xml:space="preserve"> 1,4.</w:t>
      </w:r>
    </w:p>
  </w:footnote>
  <w:footnote w:id="21">
    <w:p w14:paraId="62766A75" w14:textId="77777777" w:rsidR="000405CD" w:rsidRPr="00167708" w:rsidRDefault="000405CD" w:rsidP="00167708">
      <w:pPr>
        <w:pStyle w:val="NoSpacing"/>
        <w:rPr>
          <w:sz w:val="20"/>
          <w:szCs w:val="20"/>
        </w:rPr>
      </w:pPr>
      <w:r w:rsidRPr="00167708">
        <w:rPr>
          <w:rStyle w:val="FootnoteReference"/>
          <w:rFonts w:ascii="Times New Roman" w:hAnsi="Times New Roman" w:cs="Times New Roman"/>
          <w:sz w:val="20"/>
          <w:szCs w:val="20"/>
        </w:rPr>
        <w:footnoteRef/>
      </w:r>
      <w:bookmarkStart w:id="17" w:name="_Hlk37972356"/>
      <w:r w:rsidR="005206D8">
        <w:rPr>
          <w:rFonts w:ascii="Times New Roman" w:hAnsi="Times New Roman" w:cs="Times New Roman"/>
          <w:sz w:val="20"/>
          <w:szCs w:val="20"/>
        </w:rPr>
        <w:t xml:space="preserve"> </w:t>
      </w:r>
      <w:r w:rsidRPr="00167708">
        <w:rPr>
          <w:rFonts w:ascii="Times New Roman" w:hAnsi="Times New Roman" w:cs="Times New Roman"/>
          <w:sz w:val="20"/>
          <w:szCs w:val="20"/>
        </w:rPr>
        <w:t>“Tribe Becomes R</w:t>
      </w:r>
      <w:r w:rsidR="005206D8">
        <w:rPr>
          <w:rFonts w:ascii="Times New Roman" w:hAnsi="Times New Roman" w:cs="Times New Roman"/>
          <w:sz w:val="20"/>
          <w:szCs w:val="20"/>
        </w:rPr>
        <w:t>ural Certified Community by TVA,</w:t>
      </w:r>
      <w:r w:rsidRPr="00167708">
        <w:rPr>
          <w:rFonts w:ascii="Times New Roman" w:hAnsi="Times New Roman" w:cs="Times New Roman"/>
          <w:sz w:val="20"/>
          <w:szCs w:val="20"/>
        </w:rPr>
        <w:t>”</w:t>
      </w:r>
      <w:r w:rsidR="005206D8">
        <w:rPr>
          <w:rFonts w:ascii="Times New Roman" w:hAnsi="Times New Roman" w:cs="Times New Roman"/>
          <w:sz w:val="20"/>
          <w:szCs w:val="20"/>
        </w:rPr>
        <w:t xml:space="preserve"> October/November 2019,</w:t>
      </w:r>
      <w:r w:rsidRPr="00167708">
        <w:rPr>
          <w:rFonts w:ascii="Times New Roman" w:hAnsi="Times New Roman" w:cs="Times New Roman"/>
          <w:sz w:val="20"/>
          <w:szCs w:val="20"/>
        </w:rPr>
        <w:t xml:space="preserve"> </w:t>
      </w:r>
      <w:r w:rsidRPr="00167708">
        <w:rPr>
          <w:rFonts w:ascii="Times New Roman" w:hAnsi="Times New Roman" w:cs="Times New Roman"/>
          <w:i/>
          <w:iCs/>
          <w:sz w:val="20"/>
          <w:szCs w:val="20"/>
        </w:rPr>
        <w:t>Choctaw Community News</w:t>
      </w:r>
      <w:r w:rsidR="005206D8">
        <w:rPr>
          <w:rFonts w:ascii="Times New Roman" w:hAnsi="Times New Roman" w:cs="Times New Roman"/>
          <w:sz w:val="20"/>
          <w:szCs w:val="20"/>
        </w:rPr>
        <w:t>, p.</w:t>
      </w:r>
      <w:r w:rsidRPr="00167708">
        <w:rPr>
          <w:rFonts w:ascii="Times New Roman" w:hAnsi="Times New Roman" w:cs="Times New Roman"/>
          <w:sz w:val="20"/>
          <w:szCs w:val="20"/>
        </w:rPr>
        <w:t xml:space="preserve"> 9.</w:t>
      </w:r>
      <w:bookmarkEnd w:id="17"/>
    </w:p>
  </w:footnote>
  <w:footnote w:id="22">
    <w:p w14:paraId="73DEEF6E" w14:textId="77777777" w:rsidR="000405CD" w:rsidRDefault="000405CD">
      <w:pPr>
        <w:pStyle w:val="FootnoteText"/>
      </w:pPr>
      <w:r>
        <w:rPr>
          <w:rStyle w:val="FootnoteReference"/>
        </w:rPr>
        <w:footnoteRef/>
      </w:r>
      <w:r w:rsidR="005206D8">
        <w:t xml:space="preserve"> </w:t>
      </w:r>
      <w:r w:rsidRPr="00F41FBB">
        <w:rPr>
          <w:rFonts w:ascii="Times New Roman" w:eastAsiaTheme="minorEastAsia" w:hAnsi="Times New Roman" w:cs="Times New Roman"/>
        </w:rPr>
        <w:t>“Tribe Hosts USET Annual Meetin</w:t>
      </w:r>
      <w:r w:rsidR="005206D8">
        <w:rPr>
          <w:rFonts w:ascii="Times New Roman" w:eastAsiaTheme="minorEastAsia" w:hAnsi="Times New Roman" w:cs="Times New Roman"/>
        </w:rPr>
        <w:t>g, 50th Anniversary Celebration,</w:t>
      </w:r>
      <w:r w:rsidRPr="00F41FBB">
        <w:rPr>
          <w:rFonts w:ascii="Times New Roman" w:eastAsiaTheme="minorEastAsia" w:hAnsi="Times New Roman" w:cs="Times New Roman"/>
        </w:rPr>
        <w:t>”</w:t>
      </w:r>
      <w:r w:rsidR="005206D8">
        <w:rPr>
          <w:rFonts w:ascii="Times New Roman" w:eastAsiaTheme="minorEastAsia" w:hAnsi="Times New Roman" w:cs="Times New Roman"/>
        </w:rPr>
        <w:t xml:space="preserve"> October/November 2019,</w:t>
      </w:r>
      <w:r w:rsidRPr="00F41FBB">
        <w:rPr>
          <w:rFonts w:ascii="Times New Roman" w:eastAsiaTheme="minorEastAsia" w:hAnsi="Times New Roman" w:cs="Times New Roman"/>
        </w:rPr>
        <w:t xml:space="preserve"> </w:t>
      </w:r>
      <w:r w:rsidRPr="00F41FBB">
        <w:rPr>
          <w:rFonts w:ascii="Times New Roman" w:eastAsiaTheme="minorEastAsia" w:hAnsi="Times New Roman" w:cs="Times New Roman"/>
          <w:i/>
          <w:iCs/>
        </w:rPr>
        <w:t>Choctaw Community News</w:t>
      </w:r>
      <w:r w:rsidRPr="00F41FBB">
        <w:rPr>
          <w:rFonts w:ascii="Times New Roman" w:eastAsiaTheme="minorEastAsia" w:hAnsi="Times New Roman" w:cs="Times New Roman"/>
        </w:rPr>
        <w:t>,</w:t>
      </w:r>
      <w:r w:rsidR="005206D8">
        <w:rPr>
          <w:rFonts w:ascii="Times New Roman" w:eastAsiaTheme="minorEastAsia" w:hAnsi="Times New Roman" w:cs="Times New Roman"/>
        </w:rPr>
        <w:t xml:space="preserve"> pp.</w:t>
      </w:r>
      <w:r w:rsidRPr="00F41FBB">
        <w:rPr>
          <w:rFonts w:ascii="Times New Roman" w:eastAsiaTheme="minorEastAsia" w:hAnsi="Times New Roman" w:cs="Times New Roman"/>
        </w:rPr>
        <w:t xml:space="preserve"> 1,8.</w:t>
      </w:r>
    </w:p>
  </w:footnote>
  <w:footnote w:id="23">
    <w:p w14:paraId="4A944280" w14:textId="77777777" w:rsidR="000405CD" w:rsidRPr="00F303D7" w:rsidRDefault="000405CD" w:rsidP="00F303D7">
      <w:pPr>
        <w:pStyle w:val="NoSpacing"/>
        <w:rPr>
          <w:rFonts w:ascii="Times New Roman" w:hAnsi="Times New Roman" w:cs="Times New Roman"/>
          <w:sz w:val="20"/>
          <w:szCs w:val="20"/>
        </w:rPr>
      </w:pPr>
      <w:r w:rsidRPr="00F303D7">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F303D7">
        <w:rPr>
          <w:rFonts w:ascii="Times New Roman" w:hAnsi="Times New Roman" w:cs="Times New Roman"/>
          <w:sz w:val="20"/>
          <w:szCs w:val="20"/>
        </w:rPr>
        <w:t xml:space="preserve">“Tribe </w:t>
      </w:r>
      <w:r w:rsidR="005206D8">
        <w:rPr>
          <w:rFonts w:ascii="Times New Roman" w:hAnsi="Times New Roman" w:cs="Times New Roman"/>
          <w:sz w:val="20"/>
          <w:szCs w:val="20"/>
        </w:rPr>
        <w:t>Hosts Annual Thanksgiving Feast,</w:t>
      </w:r>
      <w:r w:rsidRPr="00F303D7">
        <w:rPr>
          <w:rFonts w:ascii="Times New Roman" w:hAnsi="Times New Roman" w:cs="Times New Roman"/>
          <w:sz w:val="20"/>
          <w:szCs w:val="20"/>
        </w:rPr>
        <w:t>”</w:t>
      </w:r>
      <w:r w:rsidR="005206D8">
        <w:rPr>
          <w:rFonts w:ascii="Times New Roman" w:hAnsi="Times New Roman" w:cs="Times New Roman"/>
          <w:sz w:val="20"/>
          <w:szCs w:val="20"/>
        </w:rPr>
        <w:t xml:space="preserve"> October/November 2019,</w:t>
      </w:r>
      <w:r w:rsidRPr="00F303D7">
        <w:rPr>
          <w:rFonts w:ascii="Times New Roman" w:hAnsi="Times New Roman" w:cs="Times New Roman"/>
          <w:sz w:val="20"/>
          <w:szCs w:val="20"/>
        </w:rPr>
        <w:t xml:space="preserve"> </w:t>
      </w:r>
      <w:r w:rsidRPr="00F303D7">
        <w:rPr>
          <w:rFonts w:ascii="Times New Roman" w:hAnsi="Times New Roman" w:cs="Times New Roman"/>
          <w:i/>
          <w:iCs/>
          <w:sz w:val="20"/>
          <w:szCs w:val="20"/>
        </w:rPr>
        <w:t>Choctaw Community News</w:t>
      </w:r>
      <w:r w:rsidR="005206D8">
        <w:rPr>
          <w:rFonts w:ascii="Times New Roman" w:hAnsi="Times New Roman" w:cs="Times New Roman"/>
          <w:sz w:val="20"/>
          <w:szCs w:val="20"/>
        </w:rPr>
        <w:t>, pp.</w:t>
      </w:r>
      <w:r w:rsidRPr="00F303D7">
        <w:rPr>
          <w:rFonts w:ascii="Times New Roman" w:hAnsi="Times New Roman" w:cs="Times New Roman"/>
          <w:sz w:val="20"/>
          <w:szCs w:val="20"/>
        </w:rPr>
        <w:t xml:space="preserve"> 1,10,11.</w:t>
      </w:r>
    </w:p>
  </w:footnote>
  <w:footnote w:id="24">
    <w:p w14:paraId="34C805F0" w14:textId="77777777" w:rsidR="000405CD" w:rsidRPr="0053631E" w:rsidRDefault="000405CD" w:rsidP="0053631E">
      <w:pPr>
        <w:pStyle w:val="NoSpacing"/>
        <w:rPr>
          <w:rFonts w:ascii="Times New Roman" w:hAnsi="Times New Roman" w:cs="Times New Roman"/>
          <w:sz w:val="20"/>
          <w:szCs w:val="20"/>
        </w:rPr>
      </w:pPr>
      <w:r w:rsidRPr="0053631E">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53631E">
        <w:rPr>
          <w:rFonts w:ascii="Times New Roman" w:hAnsi="Times New Roman" w:cs="Times New Roman"/>
          <w:sz w:val="20"/>
          <w:szCs w:val="20"/>
        </w:rPr>
        <w:t>“BEAR RUN</w:t>
      </w:r>
      <w:r w:rsidR="005206D8">
        <w:rPr>
          <w:rFonts w:ascii="Times New Roman" w:hAnsi="Times New Roman" w:cs="Times New Roman"/>
          <w:sz w:val="20"/>
          <w:szCs w:val="20"/>
        </w:rPr>
        <w:t>NER AND TWO BULLS FORM ALLIANCE,</w:t>
      </w:r>
      <w:r w:rsidRPr="0053631E">
        <w:rPr>
          <w:rFonts w:ascii="Times New Roman" w:hAnsi="Times New Roman" w:cs="Times New Roman"/>
          <w:sz w:val="20"/>
          <w:szCs w:val="20"/>
        </w:rPr>
        <w:t>”</w:t>
      </w:r>
      <w:r w:rsidR="005206D8">
        <w:rPr>
          <w:rFonts w:ascii="Times New Roman" w:hAnsi="Times New Roman" w:cs="Times New Roman"/>
          <w:sz w:val="20"/>
          <w:szCs w:val="20"/>
        </w:rPr>
        <w:t xml:space="preserve"> by Yvette Running Horse, November 1, 2018,</w:t>
      </w:r>
      <w:r w:rsidRPr="0053631E">
        <w:rPr>
          <w:rFonts w:ascii="Times New Roman" w:hAnsi="Times New Roman" w:cs="Times New Roman"/>
          <w:sz w:val="20"/>
          <w:szCs w:val="20"/>
        </w:rPr>
        <w:t xml:space="preserve"> </w:t>
      </w:r>
      <w:r w:rsidRPr="0053631E">
        <w:rPr>
          <w:rFonts w:ascii="Times New Roman" w:hAnsi="Times New Roman" w:cs="Times New Roman"/>
          <w:i/>
          <w:iCs/>
          <w:sz w:val="20"/>
          <w:szCs w:val="20"/>
        </w:rPr>
        <w:t>Lakota Times</w:t>
      </w:r>
      <w:r w:rsidRPr="0053631E">
        <w:rPr>
          <w:rFonts w:ascii="Times New Roman" w:hAnsi="Times New Roman" w:cs="Times New Roman"/>
          <w:sz w:val="20"/>
          <w:szCs w:val="20"/>
        </w:rPr>
        <w:t>,</w:t>
      </w:r>
      <w:r w:rsidR="005206D8">
        <w:rPr>
          <w:rFonts w:ascii="Times New Roman" w:hAnsi="Times New Roman" w:cs="Times New Roman"/>
          <w:sz w:val="20"/>
          <w:szCs w:val="20"/>
        </w:rPr>
        <w:t xml:space="preserve"> p.</w:t>
      </w:r>
      <w:r w:rsidRPr="0053631E">
        <w:rPr>
          <w:rFonts w:ascii="Times New Roman" w:hAnsi="Times New Roman" w:cs="Times New Roman"/>
          <w:sz w:val="20"/>
          <w:szCs w:val="20"/>
        </w:rPr>
        <w:t xml:space="preserve"> A8.</w:t>
      </w:r>
    </w:p>
  </w:footnote>
  <w:footnote w:id="25">
    <w:p w14:paraId="78988F11" w14:textId="77777777" w:rsidR="000405CD" w:rsidRPr="0053631E" w:rsidRDefault="000405CD" w:rsidP="0053631E">
      <w:pPr>
        <w:pStyle w:val="NoSpacing"/>
        <w:rPr>
          <w:rFonts w:ascii="Times New Roman" w:eastAsiaTheme="minorEastAsia" w:hAnsi="Times New Roman" w:cs="Times New Roman"/>
          <w:sz w:val="20"/>
          <w:szCs w:val="20"/>
        </w:rPr>
      </w:pPr>
      <w:r w:rsidRPr="0053631E">
        <w:rPr>
          <w:rStyle w:val="FootnoteReference"/>
          <w:rFonts w:ascii="Times New Roman" w:hAnsi="Times New Roman" w:cs="Times New Roman"/>
          <w:sz w:val="20"/>
          <w:szCs w:val="20"/>
        </w:rPr>
        <w:footnoteRef/>
      </w:r>
      <w:r w:rsidRPr="0053631E">
        <w:rPr>
          <w:rFonts w:ascii="Times New Roman" w:hAnsi="Times New Roman" w:cs="Times New Roman"/>
          <w:sz w:val="20"/>
          <w:szCs w:val="20"/>
        </w:rPr>
        <w:t xml:space="preserve"> </w:t>
      </w:r>
      <w:r w:rsidRPr="0053631E">
        <w:rPr>
          <w:rFonts w:ascii="Times New Roman" w:eastAsiaTheme="minorEastAsia" w:hAnsi="Times New Roman" w:cs="Times New Roman"/>
          <w:sz w:val="20"/>
          <w:szCs w:val="20"/>
        </w:rPr>
        <w:t>“Ad for Agricul</w:t>
      </w:r>
      <w:r w:rsidR="005206D8">
        <w:rPr>
          <w:rFonts w:ascii="Times New Roman" w:eastAsiaTheme="minorEastAsia" w:hAnsi="Times New Roman" w:cs="Times New Roman"/>
          <w:sz w:val="20"/>
          <w:szCs w:val="20"/>
        </w:rPr>
        <w:t>ture Business Planning Workshop,</w:t>
      </w:r>
      <w:r w:rsidRPr="0053631E">
        <w:rPr>
          <w:rFonts w:ascii="Times New Roman" w:eastAsiaTheme="minorEastAsia" w:hAnsi="Times New Roman" w:cs="Times New Roman"/>
          <w:sz w:val="20"/>
          <w:szCs w:val="20"/>
        </w:rPr>
        <w:t>”</w:t>
      </w:r>
      <w:r w:rsidR="005206D8">
        <w:rPr>
          <w:rFonts w:ascii="Times New Roman" w:eastAsiaTheme="minorEastAsia" w:hAnsi="Times New Roman" w:cs="Times New Roman"/>
          <w:sz w:val="20"/>
          <w:szCs w:val="20"/>
        </w:rPr>
        <w:t xml:space="preserve"> May 16, 2019,</w:t>
      </w:r>
      <w:r w:rsidRPr="0053631E">
        <w:rPr>
          <w:rFonts w:ascii="Times New Roman" w:eastAsiaTheme="minorEastAsia" w:hAnsi="Times New Roman" w:cs="Times New Roman"/>
          <w:sz w:val="20"/>
          <w:szCs w:val="20"/>
        </w:rPr>
        <w:t xml:space="preserve"> </w:t>
      </w:r>
      <w:r w:rsidRPr="0053631E">
        <w:rPr>
          <w:rFonts w:ascii="Times New Roman" w:eastAsiaTheme="minorEastAsia" w:hAnsi="Times New Roman" w:cs="Times New Roman"/>
          <w:i/>
          <w:iCs/>
          <w:sz w:val="20"/>
          <w:szCs w:val="20"/>
        </w:rPr>
        <w:t>Lakota Times</w:t>
      </w:r>
      <w:r w:rsidR="005206D8">
        <w:rPr>
          <w:rFonts w:ascii="Times New Roman" w:eastAsiaTheme="minorEastAsia" w:hAnsi="Times New Roman" w:cs="Times New Roman"/>
          <w:sz w:val="20"/>
          <w:szCs w:val="20"/>
        </w:rPr>
        <w:t>, p.</w:t>
      </w:r>
      <w:r w:rsidRPr="0053631E">
        <w:rPr>
          <w:rFonts w:ascii="Times New Roman" w:eastAsiaTheme="minorEastAsia" w:hAnsi="Times New Roman" w:cs="Times New Roman"/>
          <w:sz w:val="20"/>
          <w:szCs w:val="20"/>
        </w:rPr>
        <w:t xml:space="preserve"> A3.</w:t>
      </w:r>
    </w:p>
  </w:footnote>
  <w:footnote w:id="26">
    <w:p w14:paraId="0FB578F0" w14:textId="77777777" w:rsidR="000405CD" w:rsidRPr="0053631E" w:rsidRDefault="000405CD" w:rsidP="0053631E">
      <w:pPr>
        <w:pStyle w:val="NoSpacing"/>
        <w:rPr>
          <w:rFonts w:ascii="Times New Roman" w:eastAsiaTheme="minorEastAsia" w:hAnsi="Times New Roman" w:cs="Times New Roman"/>
          <w:sz w:val="20"/>
          <w:szCs w:val="20"/>
        </w:rPr>
      </w:pPr>
      <w:r w:rsidRPr="0053631E">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005206D8">
        <w:rPr>
          <w:rFonts w:ascii="Times New Roman" w:eastAsiaTheme="minorEastAsia" w:hAnsi="Times New Roman" w:cs="Times New Roman"/>
          <w:sz w:val="20"/>
          <w:szCs w:val="20"/>
        </w:rPr>
        <w:t>“NATIVE YOUTH ENTREPRENEURS,</w:t>
      </w:r>
      <w:r w:rsidRPr="0053631E">
        <w:rPr>
          <w:rFonts w:ascii="Times New Roman" w:eastAsiaTheme="minorEastAsia" w:hAnsi="Times New Roman" w:cs="Times New Roman"/>
          <w:sz w:val="20"/>
          <w:szCs w:val="20"/>
        </w:rPr>
        <w:t>”</w:t>
      </w:r>
      <w:r w:rsidR="005206D8">
        <w:rPr>
          <w:rFonts w:ascii="Times New Roman" w:eastAsiaTheme="minorEastAsia" w:hAnsi="Times New Roman" w:cs="Times New Roman"/>
          <w:sz w:val="20"/>
          <w:szCs w:val="20"/>
        </w:rPr>
        <w:t xml:space="preserve"> October 24, 2019, </w:t>
      </w:r>
      <w:r w:rsidRPr="0053631E">
        <w:rPr>
          <w:rFonts w:ascii="Times New Roman" w:eastAsiaTheme="minorEastAsia" w:hAnsi="Times New Roman" w:cs="Times New Roman"/>
          <w:i/>
          <w:iCs/>
          <w:sz w:val="20"/>
          <w:szCs w:val="20"/>
        </w:rPr>
        <w:t>Lakota Times</w:t>
      </w:r>
      <w:r w:rsidR="005206D8">
        <w:rPr>
          <w:rFonts w:ascii="Times New Roman" w:eastAsiaTheme="minorEastAsia" w:hAnsi="Times New Roman" w:cs="Times New Roman"/>
          <w:sz w:val="20"/>
          <w:szCs w:val="20"/>
        </w:rPr>
        <w:t>, p.</w:t>
      </w:r>
      <w:r w:rsidRPr="0053631E">
        <w:rPr>
          <w:rFonts w:ascii="Times New Roman" w:eastAsiaTheme="minorEastAsia" w:hAnsi="Times New Roman" w:cs="Times New Roman"/>
          <w:sz w:val="20"/>
          <w:szCs w:val="20"/>
        </w:rPr>
        <w:t xml:space="preserve"> A3.</w:t>
      </w:r>
    </w:p>
  </w:footnote>
  <w:footnote w:id="27">
    <w:p w14:paraId="3FED491B" w14:textId="77777777" w:rsidR="000405CD" w:rsidRPr="0053631E" w:rsidRDefault="000405CD" w:rsidP="0053631E">
      <w:pPr>
        <w:pStyle w:val="NoSpacing"/>
        <w:rPr>
          <w:rFonts w:eastAsiaTheme="minorEastAsia"/>
          <w:sz w:val="24"/>
          <w:szCs w:val="24"/>
        </w:rPr>
      </w:pPr>
      <w:r w:rsidRPr="0053631E">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53631E">
        <w:rPr>
          <w:rFonts w:ascii="Times New Roman" w:eastAsiaTheme="minorEastAsia" w:hAnsi="Times New Roman" w:cs="Times New Roman"/>
          <w:sz w:val="20"/>
          <w:szCs w:val="20"/>
        </w:rPr>
        <w:t>“LAKOTA</w:t>
      </w:r>
      <w:r w:rsidR="005206D8">
        <w:rPr>
          <w:rFonts w:ascii="Times New Roman" w:eastAsiaTheme="minorEastAsia" w:hAnsi="Times New Roman" w:cs="Times New Roman"/>
          <w:sz w:val="20"/>
          <w:szCs w:val="20"/>
        </w:rPr>
        <w:t xml:space="preserve"> VILLAGE COMING TO CACTUS FLATS,</w:t>
      </w:r>
      <w:r w:rsidRPr="0053631E">
        <w:rPr>
          <w:rFonts w:ascii="Times New Roman" w:eastAsiaTheme="minorEastAsia" w:hAnsi="Times New Roman" w:cs="Times New Roman"/>
          <w:sz w:val="20"/>
          <w:szCs w:val="20"/>
        </w:rPr>
        <w:t>”</w:t>
      </w:r>
      <w:r w:rsidR="005206D8">
        <w:rPr>
          <w:rFonts w:ascii="Times New Roman" w:eastAsiaTheme="minorEastAsia" w:hAnsi="Times New Roman" w:cs="Times New Roman"/>
          <w:sz w:val="20"/>
          <w:szCs w:val="20"/>
        </w:rPr>
        <w:t xml:space="preserve"> by Tom Crash, October 24, 2019,</w:t>
      </w:r>
      <w:r w:rsidRPr="0053631E">
        <w:rPr>
          <w:rFonts w:ascii="Times New Roman" w:eastAsiaTheme="minorEastAsia" w:hAnsi="Times New Roman" w:cs="Times New Roman"/>
          <w:sz w:val="20"/>
          <w:szCs w:val="20"/>
        </w:rPr>
        <w:t xml:space="preserve"> </w:t>
      </w:r>
      <w:r w:rsidRPr="0053631E">
        <w:rPr>
          <w:rFonts w:ascii="Times New Roman" w:eastAsiaTheme="minorEastAsia" w:hAnsi="Times New Roman" w:cs="Times New Roman"/>
          <w:i/>
          <w:iCs/>
          <w:sz w:val="20"/>
          <w:szCs w:val="20"/>
        </w:rPr>
        <w:t>Lakota Times</w:t>
      </w:r>
      <w:r w:rsidR="005206D8">
        <w:rPr>
          <w:rFonts w:ascii="Times New Roman" w:eastAsiaTheme="minorEastAsia" w:hAnsi="Times New Roman" w:cs="Times New Roman"/>
          <w:sz w:val="20"/>
          <w:szCs w:val="20"/>
        </w:rPr>
        <w:t>, pp.</w:t>
      </w:r>
      <w:r w:rsidRPr="0053631E">
        <w:rPr>
          <w:rFonts w:ascii="Times New Roman" w:eastAsiaTheme="minorEastAsia" w:hAnsi="Times New Roman" w:cs="Times New Roman"/>
          <w:sz w:val="20"/>
          <w:szCs w:val="20"/>
        </w:rPr>
        <w:t xml:space="preserve"> A1,A3.</w:t>
      </w:r>
    </w:p>
  </w:footnote>
  <w:footnote w:id="28">
    <w:p w14:paraId="0D1A7A50" w14:textId="77777777" w:rsidR="000405CD" w:rsidRPr="003F76D2" w:rsidRDefault="000405CD" w:rsidP="003F76D2">
      <w:pPr>
        <w:pStyle w:val="NoSpacing"/>
        <w:rPr>
          <w:rFonts w:ascii="Times New Roman" w:hAnsi="Times New Roman" w:cs="Times New Roman"/>
          <w:sz w:val="20"/>
          <w:szCs w:val="20"/>
        </w:rPr>
      </w:pPr>
      <w:r w:rsidRPr="003F76D2">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3F76D2">
        <w:rPr>
          <w:rFonts w:ascii="Times New Roman" w:hAnsi="Times New Roman" w:cs="Times New Roman"/>
          <w:sz w:val="20"/>
          <w:szCs w:val="20"/>
        </w:rPr>
        <w:t>“FR</w:t>
      </w:r>
      <w:r w:rsidR="005206D8">
        <w:rPr>
          <w:rFonts w:ascii="Times New Roman" w:hAnsi="Times New Roman" w:cs="Times New Roman"/>
          <w:sz w:val="20"/>
          <w:szCs w:val="20"/>
        </w:rPr>
        <w:t>EE SOLAR TRAINING ON PINE RIDGE,</w:t>
      </w:r>
      <w:r w:rsidRPr="003F76D2">
        <w:rPr>
          <w:rFonts w:ascii="Times New Roman" w:hAnsi="Times New Roman" w:cs="Times New Roman"/>
          <w:sz w:val="20"/>
          <w:szCs w:val="20"/>
        </w:rPr>
        <w:t>”</w:t>
      </w:r>
      <w:r w:rsidR="005206D8">
        <w:rPr>
          <w:rFonts w:ascii="Times New Roman" w:hAnsi="Times New Roman" w:cs="Times New Roman"/>
          <w:sz w:val="20"/>
          <w:szCs w:val="20"/>
        </w:rPr>
        <w:t xml:space="preserve"> by Vi Waln, October 24, 2019,</w:t>
      </w:r>
      <w:r w:rsidRPr="003F76D2">
        <w:rPr>
          <w:rFonts w:ascii="Times New Roman" w:hAnsi="Times New Roman" w:cs="Times New Roman"/>
          <w:sz w:val="20"/>
          <w:szCs w:val="20"/>
        </w:rPr>
        <w:t xml:space="preserve"> </w:t>
      </w:r>
      <w:r w:rsidRPr="003F76D2">
        <w:rPr>
          <w:rFonts w:ascii="Times New Roman" w:hAnsi="Times New Roman" w:cs="Times New Roman"/>
          <w:i/>
          <w:iCs/>
          <w:sz w:val="20"/>
          <w:szCs w:val="20"/>
        </w:rPr>
        <w:t>Lakota Times</w:t>
      </w:r>
      <w:r w:rsidR="005206D8">
        <w:rPr>
          <w:rFonts w:ascii="Times New Roman" w:hAnsi="Times New Roman" w:cs="Times New Roman"/>
          <w:sz w:val="20"/>
          <w:szCs w:val="20"/>
        </w:rPr>
        <w:t xml:space="preserve">, pp. </w:t>
      </w:r>
      <w:r w:rsidRPr="003F76D2">
        <w:rPr>
          <w:rFonts w:ascii="Times New Roman" w:hAnsi="Times New Roman" w:cs="Times New Roman"/>
          <w:sz w:val="20"/>
          <w:szCs w:val="20"/>
        </w:rPr>
        <w:t>A1,A5.</w:t>
      </w:r>
    </w:p>
  </w:footnote>
  <w:footnote w:id="29">
    <w:p w14:paraId="4BD2F8F2" w14:textId="77777777" w:rsidR="000405CD" w:rsidRPr="003F76D2" w:rsidRDefault="000405CD" w:rsidP="003F76D2">
      <w:pPr>
        <w:pStyle w:val="NoSpacing"/>
        <w:rPr>
          <w:rFonts w:ascii="Times New Roman" w:hAnsi="Times New Roman" w:cs="Times New Roman"/>
          <w:sz w:val="20"/>
          <w:szCs w:val="20"/>
        </w:rPr>
      </w:pPr>
      <w:r w:rsidRPr="003F76D2">
        <w:rPr>
          <w:rStyle w:val="FootnoteReference"/>
          <w:rFonts w:ascii="Times New Roman" w:hAnsi="Times New Roman" w:cs="Times New Roman"/>
          <w:sz w:val="20"/>
          <w:szCs w:val="20"/>
        </w:rPr>
        <w:footnoteRef/>
      </w:r>
      <w:r w:rsidR="005206D8">
        <w:rPr>
          <w:rFonts w:ascii="Times New Roman" w:hAnsi="Times New Roman" w:cs="Times New Roman"/>
          <w:sz w:val="20"/>
          <w:szCs w:val="20"/>
        </w:rPr>
        <w:t xml:space="preserve"> </w:t>
      </w:r>
      <w:r w:rsidRPr="003F76D2">
        <w:rPr>
          <w:rFonts w:ascii="Times New Roman" w:eastAsiaTheme="minorEastAsia" w:hAnsi="Times New Roman" w:cs="Times New Roman"/>
          <w:sz w:val="20"/>
          <w:szCs w:val="20"/>
        </w:rPr>
        <w:t>“LYLE JACK TESTI</w:t>
      </w:r>
      <w:r w:rsidR="00446E80">
        <w:rPr>
          <w:rFonts w:ascii="Times New Roman" w:eastAsiaTheme="minorEastAsia" w:hAnsi="Times New Roman" w:cs="Times New Roman"/>
          <w:sz w:val="20"/>
          <w:szCs w:val="20"/>
        </w:rPr>
        <w:t>FIES ON LAKOTA RENEWABLE ENERGY,</w:t>
      </w:r>
      <w:r w:rsidRPr="003F76D2">
        <w:rPr>
          <w:rFonts w:ascii="Times New Roman" w:eastAsiaTheme="minorEastAsia" w:hAnsi="Times New Roman" w:cs="Times New Roman"/>
          <w:sz w:val="20"/>
          <w:szCs w:val="20"/>
        </w:rPr>
        <w:t>”</w:t>
      </w:r>
      <w:r w:rsidR="00446E80">
        <w:rPr>
          <w:rFonts w:ascii="Times New Roman" w:eastAsiaTheme="minorEastAsia" w:hAnsi="Times New Roman" w:cs="Times New Roman"/>
          <w:sz w:val="20"/>
          <w:szCs w:val="20"/>
        </w:rPr>
        <w:t xml:space="preserve"> by Jim Kent, May 16, 2019,</w:t>
      </w:r>
      <w:r w:rsidRPr="003F76D2">
        <w:rPr>
          <w:rFonts w:ascii="Times New Roman" w:eastAsiaTheme="minorEastAsia" w:hAnsi="Times New Roman" w:cs="Times New Roman"/>
          <w:sz w:val="20"/>
          <w:szCs w:val="20"/>
        </w:rPr>
        <w:t xml:space="preserve"> </w:t>
      </w:r>
      <w:r w:rsidRPr="003F76D2">
        <w:rPr>
          <w:rFonts w:ascii="Times New Roman" w:eastAsiaTheme="minorEastAsia" w:hAnsi="Times New Roman" w:cs="Times New Roman"/>
          <w:i/>
          <w:iCs/>
          <w:sz w:val="20"/>
          <w:szCs w:val="20"/>
        </w:rPr>
        <w:t>Lakota Times</w:t>
      </w:r>
      <w:r w:rsidRPr="003F76D2">
        <w:rPr>
          <w:rFonts w:ascii="Times New Roman" w:eastAsiaTheme="minorEastAsia" w:hAnsi="Times New Roman" w:cs="Times New Roman"/>
          <w:sz w:val="20"/>
          <w:szCs w:val="20"/>
        </w:rPr>
        <w:t>,</w:t>
      </w:r>
      <w:r w:rsidR="005206D8">
        <w:rPr>
          <w:rFonts w:ascii="Times New Roman" w:eastAsiaTheme="minorEastAsia" w:hAnsi="Times New Roman" w:cs="Times New Roman"/>
          <w:sz w:val="20"/>
          <w:szCs w:val="20"/>
        </w:rPr>
        <w:t xml:space="preserve"> pp.</w:t>
      </w:r>
      <w:r w:rsidRPr="003F76D2">
        <w:rPr>
          <w:rFonts w:ascii="Times New Roman" w:eastAsiaTheme="minorEastAsia" w:hAnsi="Times New Roman" w:cs="Times New Roman"/>
          <w:sz w:val="20"/>
          <w:szCs w:val="20"/>
        </w:rPr>
        <w:t xml:space="preserve"> A1,A4.</w:t>
      </w:r>
    </w:p>
  </w:footnote>
  <w:footnote w:id="30">
    <w:p w14:paraId="77A54A5B" w14:textId="77777777" w:rsidR="000405CD" w:rsidRPr="003F76D2" w:rsidRDefault="000405CD" w:rsidP="003F76D2">
      <w:pPr>
        <w:pStyle w:val="NoSpacing"/>
        <w:rPr>
          <w:rFonts w:eastAsiaTheme="minorEastAsia"/>
          <w:sz w:val="24"/>
          <w:szCs w:val="24"/>
        </w:rPr>
      </w:pPr>
      <w:r w:rsidRPr="003F76D2">
        <w:rPr>
          <w:rStyle w:val="FootnoteReference"/>
          <w:rFonts w:ascii="Times New Roman" w:hAnsi="Times New Roman" w:cs="Times New Roman"/>
          <w:sz w:val="20"/>
          <w:szCs w:val="20"/>
        </w:rPr>
        <w:footnoteRef/>
      </w:r>
      <w:r w:rsidR="00446E80">
        <w:rPr>
          <w:rFonts w:ascii="Times New Roman" w:hAnsi="Times New Roman" w:cs="Times New Roman"/>
          <w:sz w:val="20"/>
          <w:szCs w:val="20"/>
        </w:rPr>
        <w:t xml:space="preserve"> </w:t>
      </w:r>
      <w:r w:rsidRPr="003F76D2">
        <w:rPr>
          <w:rFonts w:ascii="Times New Roman" w:eastAsiaTheme="minorEastAsia" w:hAnsi="Times New Roman" w:cs="Times New Roman"/>
          <w:sz w:val="20"/>
          <w:szCs w:val="20"/>
        </w:rPr>
        <w:t>“Proposed Fiscal</w:t>
      </w:r>
      <w:r w:rsidR="00446E80">
        <w:rPr>
          <w:rFonts w:ascii="Times New Roman" w:eastAsiaTheme="minorEastAsia" w:hAnsi="Times New Roman" w:cs="Times New Roman"/>
          <w:sz w:val="20"/>
          <w:szCs w:val="20"/>
        </w:rPr>
        <w:t xml:space="preserve"> Year 2018-2019 Budget Released,</w:t>
      </w:r>
      <w:r w:rsidRPr="003F76D2">
        <w:rPr>
          <w:rFonts w:ascii="Times New Roman" w:eastAsiaTheme="minorEastAsia" w:hAnsi="Times New Roman" w:cs="Times New Roman"/>
          <w:sz w:val="20"/>
          <w:szCs w:val="20"/>
        </w:rPr>
        <w:t>”</w:t>
      </w:r>
      <w:r w:rsidR="00446E80">
        <w:rPr>
          <w:rFonts w:ascii="Times New Roman" w:eastAsiaTheme="minorEastAsia" w:hAnsi="Times New Roman" w:cs="Times New Roman"/>
          <w:sz w:val="20"/>
          <w:szCs w:val="20"/>
        </w:rPr>
        <w:t xml:space="preserve"> April 2018,</w:t>
      </w:r>
      <w:r w:rsidRPr="003F76D2">
        <w:rPr>
          <w:rFonts w:ascii="Times New Roman" w:eastAsiaTheme="minorEastAsia" w:hAnsi="Times New Roman" w:cs="Times New Roman"/>
          <w:sz w:val="20"/>
          <w:szCs w:val="20"/>
        </w:rPr>
        <w:t xml:space="preserve"> </w:t>
      </w:r>
      <w:r w:rsidRPr="003F76D2">
        <w:rPr>
          <w:rFonts w:ascii="Times New Roman" w:eastAsiaTheme="minorEastAsia" w:hAnsi="Times New Roman" w:cs="Times New Roman"/>
          <w:i/>
          <w:iCs/>
          <w:sz w:val="20"/>
          <w:szCs w:val="20"/>
        </w:rPr>
        <w:t>The Comanche Nation News</w:t>
      </w:r>
      <w:r w:rsidRPr="003F76D2">
        <w:rPr>
          <w:rFonts w:ascii="Times New Roman" w:eastAsiaTheme="minorEastAsia" w:hAnsi="Times New Roman" w:cs="Times New Roman"/>
          <w:sz w:val="20"/>
          <w:szCs w:val="20"/>
        </w:rPr>
        <w:t>,</w:t>
      </w:r>
      <w:r w:rsidR="00446E80">
        <w:rPr>
          <w:rFonts w:ascii="Times New Roman" w:eastAsiaTheme="minorEastAsia" w:hAnsi="Times New Roman" w:cs="Times New Roman"/>
          <w:sz w:val="20"/>
          <w:szCs w:val="20"/>
        </w:rPr>
        <w:t xml:space="preserve"> p.</w:t>
      </w:r>
      <w:r w:rsidRPr="003F76D2">
        <w:rPr>
          <w:rFonts w:ascii="Times New Roman" w:eastAsiaTheme="minorEastAsia" w:hAnsi="Times New Roman" w:cs="Times New Roman"/>
          <w:sz w:val="20"/>
          <w:szCs w:val="20"/>
        </w:rPr>
        <w:t xml:space="preserve"> 4.</w:t>
      </w:r>
    </w:p>
  </w:footnote>
  <w:footnote w:id="31">
    <w:p w14:paraId="1B227B39" w14:textId="77777777" w:rsidR="000405CD" w:rsidRPr="00FD62AF" w:rsidRDefault="000405CD" w:rsidP="00FD62AF">
      <w:pPr>
        <w:pStyle w:val="NoSpacing"/>
        <w:rPr>
          <w:rFonts w:ascii="Times New Roman" w:hAnsi="Times New Roman" w:cs="Times New Roman"/>
          <w:sz w:val="20"/>
          <w:szCs w:val="20"/>
        </w:rPr>
      </w:pPr>
      <w:r w:rsidRPr="00FD62AF">
        <w:rPr>
          <w:rStyle w:val="FootnoteReference"/>
          <w:rFonts w:ascii="Times New Roman" w:hAnsi="Times New Roman" w:cs="Times New Roman"/>
          <w:sz w:val="20"/>
          <w:szCs w:val="20"/>
        </w:rPr>
        <w:footnoteRef/>
      </w:r>
      <w:r w:rsidRPr="00FD62AF">
        <w:rPr>
          <w:rFonts w:ascii="Times New Roman" w:hAnsi="Times New Roman" w:cs="Times New Roman"/>
          <w:sz w:val="20"/>
          <w:szCs w:val="20"/>
        </w:rPr>
        <w:t xml:space="preserve"> </w:t>
      </w:r>
      <w:bookmarkStart w:id="19" w:name="_Hlk37958507"/>
      <w:r w:rsidRPr="00FD62AF">
        <w:rPr>
          <w:rFonts w:ascii="Times New Roman" w:hAnsi="Times New Roman" w:cs="Times New Roman"/>
          <w:sz w:val="20"/>
          <w:szCs w:val="20"/>
        </w:rPr>
        <w:t>“2019 Annual Meeting of the General Cou</w:t>
      </w:r>
      <w:r w:rsidR="00446E80">
        <w:rPr>
          <w:rFonts w:ascii="Times New Roman" w:hAnsi="Times New Roman" w:cs="Times New Roman"/>
          <w:sz w:val="20"/>
          <w:szCs w:val="20"/>
        </w:rPr>
        <w:t>ncil Brought 389 Tribal Members,</w:t>
      </w:r>
      <w:r w:rsidRPr="00FD62AF">
        <w:rPr>
          <w:rFonts w:ascii="Times New Roman" w:hAnsi="Times New Roman" w:cs="Times New Roman"/>
          <w:sz w:val="20"/>
          <w:szCs w:val="20"/>
        </w:rPr>
        <w:t>”</w:t>
      </w:r>
      <w:r w:rsidR="00446E80">
        <w:rPr>
          <w:rFonts w:ascii="Times New Roman" w:hAnsi="Times New Roman" w:cs="Times New Roman"/>
          <w:sz w:val="20"/>
          <w:szCs w:val="20"/>
        </w:rPr>
        <w:t xml:space="preserve"> Jolene Schonchin, May 2019,</w:t>
      </w:r>
      <w:r w:rsidRPr="00FD62AF">
        <w:rPr>
          <w:rFonts w:ascii="Times New Roman" w:hAnsi="Times New Roman" w:cs="Times New Roman"/>
          <w:sz w:val="20"/>
          <w:szCs w:val="20"/>
        </w:rPr>
        <w:t xml:space="preserve"> </w:t>
      </w:r>
      <w:r w:rsidRPr="00FD62AF">
        <w:rPr>
          <w:rFonts w:ascii="Times New Roman" w:hAnsi="Times New Roman" w:cs="Times New Roman"/>
          <w:i/>
          <w:iCs/>
          <w:sz w:val="20"/>
          <w:szCs w:val="20"/>
        </w:rPr>
        <w:t>The Comanche Nation News</w:t>
      </w:r>
      <w:r w:rsidRPr="00FD62AF">
        <w:rPr>
          <w:rFonts w:ascii="Times New Roman" w:hAnsi="Times New Roman" w:cs="Times New Roman"/>
          <w:sz w:val="20"/>
          <w:szCs w:val="20"/>
        </w:rPr>
        <w:t>,</w:t>
      </w:r>
      <w:r w:rsidR="00446E80">
        <w:rPr>
          <w:rFonts w:ascii="Times New Roman" w:hAnsi="Times New Roman" w:cs="Times New Roman"/>
          <w:sz w:val="20"/>
          <w:szCs w:val="20"/>
        </w:rPr>
        <w:t xml:space="preserve"> pp.</w:t>
      </w:r>
      <w:r w:rsidRPr="00FD62AF">
        <w:rPr>
          <w:rFonts w:ascii="Times New Roman" w:hAnsi="Times New Roman" w:cs="Times New Roman"/>
          <w:sz w:val="20"/>
          <w:szCs w:val="20"/>
        </w:rPr>
        <w:t xml:space="preserve"> 1,4.</w:t>
      </w:r>
      <w:bookmarkEnd w:id="19"/>
    </w:p>
  </w:footnote>
  <w:footnote w:id="32">
    <w:p w14:paraId="14DDFE6B" w14:textId="77777777" w:rsidR="000405CD" w:rsidRPr="00FD62AF" w:rsidRDefault="000405CD" w:rsidP="00FD62AF">
      <w:pPr>
        <w:pStyle w:val="NoSpacing"/>
        <w:rPr>
          <w:rFonts w:ascii="Times New Roman" w:hAnsi="Times New Roman" w:cs="Times New Roman"/>
          <w:sz w:val="20"/>
          <w:szCs w:val="20"/>
        </w:rPr>
      </w:pPr>
      <w:r w:rsidRPr="00FD62AF">
        <w:rPr>
          <w:rStyle w:val="FootnoteReference"/>
          <w:rFonts w:ascii="Times New Roman" w:hAnsi="Times New Roman" w:cs="Times New Roman"/>
          <w:sz w:val="20"/>
          <w:szCs w:val="20"/>
        </w:rPr>
        <w:footnoteRef/>
      </w:r>
      <w:r w:rsidR="00446E80">
        <w:rPr>
          <w:rFonts w:ascii="Times New Roman" w:hAnsi="Times New Roman" w:cs="Times New Roman"/>
          <w:sz w:val="20"/>
          <w:szCs w:val="20"/>
        </w:rPr>
        <w:t xml:space="preserve"> </w:t>
      </w:r>
      <w:r w:rsidRPr="00FD62AF">
        <w:rPr>
          <w:rFonts w:ascii="Times New Roman" w:hAnsi="Times New Roman" w:cs="Times New Roman"/>
          <w:sz w:val="20"/>
          <w:szCs w:val="20"/>
        </w:rPr>
        <w:t>“Annual General Council Meeting</w:t>
      </w:r>
      <w:r w:rsidR="00446E80">
        <w:rPr>
          <w:rFonts w:ascii="Times New Roman" w:hAnsi="Times New Roman" w:cs="Times New Roman"/>
          <w:sz w:val="20"/>
          <w:szCs w:val="20"/>
        </w:rPr>
        <w:t xml:space="preserve"> Brings over 300 Tribal Members,</w:t>
      </w:r>
      <w:r w:rsidRPr="00FD62AF">
        <w:rPr>
          <w:rFonts w:ascii="Times New Roman" w:hAnsi="Times New Roman" w:cs="Times New Roman"/>
          <w:sz w:val="20"/>
          <w:szCs w:val="20"/>
        </w:rPr>
        <w:t>”</w:t>
      </w:r>
      <w:r w:rsidR="00446E80">
        <w:rPr>
          <w:rFonts w:ascii="Times New Roman" w:hAnsi="Times New Roman" w:cs="Times New Roman"/>
          <w:sz w:val="20"/>
          <w:szCs w:val="20"/>
        </w:rPr>
        <w:t xml:space="preserve"> by Jolene Schonchin, May 2017,</w:t>
      </w:r>
      <w:r w:rsidRPr="00FD62AF">
        <w:rPr>
          <w:rFonts w:ascii="Times New Roman" w:hAnsi="Times New Roman" w:cs="Times New Roman"/>
          <w:sz w:val="20"/>
          <w:szCs w:val="20"/>
        </w:rPr>
        <w:t xml:space="preserve"> </w:t>
      </w:r>
      <w:r w:rsidRPr="00FD62AF">
        <w:rPr>
          <w:rFonts w:ascii="Times New Roman" w:hAnsi="Times New Roman" w:cs="Times New Roman"/>
          <w:i/>
          <w:iCs/>
          <w:sz w:val="20"/>
          <w:szCs w:val="20"/>
        </w:rPr>
        <w:t>The Comanche Nation News</w:t>
      </w:r>
      <w:r w:rsidRPr="00FD62AF">
        <w:rPr>
          <w:rFonts w:ascii="Times New Roman" w:hAnsi="Times New Roman" w:cs="Times New Roman"/>
          <w:sz w:val="20"/>
          <w:szCs w:val="20"/>
        </w:rPr>
        <w:t>,</w:t>
      </w:r>
      <w:r w:rsidR="00446E80">
        <w:rPr>
          <w:rFonts w:ascii="Times New Roman" w:hAnsi="Times New Roman" w:cs="Times New Roman"/>
          <w:sz w:val="20"/>
          <w:szCs w:val="20"/>
        </w:rPr>
        <w:t xml:space="preserve"> pp.</w:t>
      </w:r>
      <w:r w:rsidRPr="00FD62AF">
        <w:rPr>
          <w:rFonts w:ascii="Times New Roman" w:hAnsi="Times New Roman" w:cs="Times New Roman"/>
          <w:sz w:val="20"/>
          <w:szCs w:val="20"/>
        </w:rPr>
        <w:t xml:space="preserve"> 1,3.</w:t>
      </w:r>
    </w:p>
  </w:footnote>
  <w:footnote w:id="33">
    <w:p w14:paraId="23761801" w14:textId="77777777" w:rsidR="000405CD" w:rsidRDefault="000405CD" w:rsidP="00FD62AF">
      <w:pPr>
        <w:pStyle w:val="NoSpacing"/>
      </w:pPr>
      <w:r w:rsidRPr="00FD62AF">
        <w:rPr>
          <w:rStyle w:val="FootnoteReference"/>
          <w:rFonts w:ascii="Times New Roman" w:hAnsi="Times New Roman" w:cs="Times New Roman"/>
          <w:sz w:val="20"/>
          <w:szCs w:val="20"/>
        </w:rPr>
        <w:footnoteRef/>
      </w:r>
      <w:bookmarkStart w:id="20" w:name="_Hlk37959201"/>
      <w:r w:rsidR="00446E80">
        <w:rPr>
          <w:rFonts w:ascii="Times New Roman" w:hAnsi="Times New Roman" w:cs="Times New Roman"/>
          <w:sz w:val="20"/>
          <w:szCs w:val="20"/>
        </w:rPr>
        <w:t xml:space="preserve"> </w:t>
      </w:r>
      <w:r w:rsidRPr="00FD62AF">
        <w:rPr>
          <w:rFonts w:ascii="Times New Roman" w:hAnsi="Times New Roman" w:cs="Times New Roman"/>
          <w:sz w:val="20"/>
          <w:szCs w:val="20"/>
        </w:rPr>
        <w:t>“2019 Annual Meeting of the General Council Brought 38</w:t>
      </w:r>
      <w:r w:rsidR="00446E80">
        <w:rPr>
          <w:rFonts w:ascii="Times New Roman" w:hAnsi="Times New Roman" w:cs="Times New Roman"/>
          <w:sz w:val="20"/>
          <w:szCs w:val="20"/>
        </w:rPr>
        <w:t>9 Tribal Members,</w:t>
      </w:r>
      <w:r w:rsidRPr="00FD62AF">
        <w:rPr>
          <w:rFonts w:ascii="Times New Roman" w:hAnsi="Times New Roman" w:cs="Times New Roman"/>
          <w:sz w:val="20"/>
          <w:szCs w:val="20"/>
        </w:rPr>
        <w:t>”</w:t>
      </w:r>
      <w:r w:rsidR="00446E80">
        <w:rPr>
          <w:rFonts w:ascii="Times New Roman" w:hAnsi="Times New Roman" w:cs="Times New Roman"/>
          <w:sz w:val="20"/>
          <w:szCs w:val="20"/>
        </w:rPr>
        <w:t xml:space="preserve"> by Jolene Schonchon, May 2019,</w:t>
      </w:r>
      <w:r w:rsidRPr="00FD62AF">
        <w:rPr>
          <w:rFonts w:ascii="Times New Roman" w:hAnsi="Times New Roman" w:cs="Times New Roman"/>
          <w:sz w:val="20"/>
          <w:szCs w:val="20"/>
        </w:rPr>
        <w:t xml:space="preserve"> </w:t>
      </w:r>
      <w:r w:rsidRPr="00FD62AF">
        <w:rPr>
          <w:rFonts w:ascii="Times New Roman" w:hAnsi="Times New Roman" w:cs="Times New Roman"/>
          <w:i/>
          <w:iCs/>
          <w:sz w:val="20"/>
          <w:szCs w:val="20"/>
        </w:rPr>
        <w:t>The Comanche Nation News</w:t>
      </w:r>
      <w:r w:rsidRPr="00FD62AF">
        <w:rPr>
          <w:rFonts w:ascii="Times New Roman" w:hAnsi="Times New Roman" w:cs="Times New Roman"/>
          <w:sz w:val="20"/>
          <w:szCs w:val="20"/>
        </w:rPr>
        <w:t>,</w:t>
      </w:r>
      <w:r w:rsidR="00446E80">
        <w:rPr>
          <w:rFonts w:ascii="Times New Roman" w:hAnsi="Times New Roman" w:cs="Times New Roman"/>
          <w:sz w:val="20"/>
          <w:szCs w:val="20"/>
        </w:rPr>
        <w:t xml:space="preserve"> pp.</w:t>
      </w:r>
      <w:r w:rsidRPr="00FD62AF">
        <w:rPr>
          <w:rFonts w:ascii="Times New Roman" w:hAnsi="Times New Roman" w:cs="Times New Roman"/>
          <w:sz w:val="20"/>
          <w:szCs w:val="20"/>
        </w:rPr>
        <w:t xml:space="preserve"> 1,4.</w:t>
      </w:r>
      <w:bookmarkEnd w:id="20"/>
    </w:p>
  </w:footnote>
  <w:footnote w:id="34">
    <w:p w14:paraId="04839CA2" w14:textId="77777777" w:rsidR="000405CD" w:rsidRPr="00385CDF" w:rsidRDefault="000405CD" w:rsidP="00385CDF">
      <w:pPr>
        <w:pStyle w:val="NoSpacing"/>
        <w:rPr>
          <w:rFonts w:ascii="Times New Roman" w:hAnsi="Times New Roman" w:cs="Times New Roman"/>
          <w:sz w:val="20"/>
          <w:szCs w:val="20"/>
        </w:rPr>
      </w:pPr>
      <w:r w:rsidRPr="00385CDF">
        <w:rPr>
          <w:rStyle w:val="FootnoteReference"/>
          <w:rFonts w:ascii="Times New Roman" w:hAnsi="Times New Roman" w:cs="Times New Roman"/>
          <w:sz w:val="20"/>
          <w:szCs w:val="20"/>
        </w:rPr>
        <w:footnoteRef/>
      </w:r>
      <w:r w:rsidR="00446E80">
        <w:rPr>
          <w:rFonts w:ascii="Times New Roman" w:hAnsi="Times New Roman" w:cs="Times New Roman"/>
          <w:sz w:val="20"/>
          <w:szCs w:val="20"/>
        </w:rPr>
        <w:t xml:space="preserve"> </w:t>
      </w:r>
      <w:r w:rsidRPr="00385CDF">
        <w:rPr>
          <w:rFonts w:ascii="Times New Roman" w:hAnsi="Times New Roman" w:cs="Times New Roman"/>
          <w:sz w:val="20"/>
          <w:szCs w:val="20"/>
        </w:rPr>
        <w:t>“2019 Annual Meeting of the General Cou</w:t>
      </w:r>
      <w:r w:rsidR="00446E80">
        <w:rPr>
          <w:rFonts w:ascii="Times New Roman" w:hAnsi="Times New Roman" w:cs="Times New Roman"/>
          <w:sz w:val="20"/>
          <w:szCs w:val="20"/>
        </w:rPr>
        <w:t>ncil Brought 389 Tribal Members,</w:t>
      </w:r>
      <w:r w:rsidRPr="00385CDF">
        <w:rPr>
          <w:rFonts w:ascii="Times New Roman" w:hAnsi="Times New Roman" w:cs="Times New Roman"/>
          <w:sz w:val="20"/>
          <w:szCs w:val="20"/>
        </w:rPr>
        <w:t>”</w:t>
      </w:r>
      <w:r w:rsidR="00446E80">
        <w:rPr>
          <w:rFonts w:ascii="Times New Roman" w:hAnsi="Times New Roman" w:cs="Times New Roman"/>
          <w:sz w:val="20"/>
          <w:szCs w:val="20"/>
        </w:rPr>
        <w:t xml:space="preserve"> by Jolene Schonchin, May 2019,</w:t>
      </w:r>
      <w:r w:rsidRPr="00385CDF">
        <w:rPr>
          <w:rFonts w:ascii="Times New Roman" w:hAnsi="Times New Roman" w:cs="Times New Roman"/>
          <w:sz w:val="20"/>
          <w:szCs w:val="20"/>
        </w:rPr>
        <w:t xml:space="preserve"> </w:t>
      </w:r>
      <w:r w:rsidRPr="00385CDF">
        <w:rPr>
          <w:rFonts w:ascii="Times New Roman" w:hAnsi="Times New Roman" w:cs="Times New Roman"/>
          <w:i/>
          <w:iCs/>
          <w:sz w:val="20"/>
          <w:szCs w:val="20"/>
        </w:rPr>
        <w:t>The Comanche Nation News</w:t>
      </w:r>
      <w:r w:rsidRPr="00385CDF">
        <w:rPr>
          <w:rFonts w:ascii="Times New Roman" w:hAnsi="Times New Roman" w:cs="Times New Roman"/>
          <w:sz w:val="20"/>
          <w:szCs w:val="20"/>
        </w:rPr>
        <w:t>,</w:t>
      </w:r>
      <w:r w:rsidR="00446E80">
        <w:rPr>
          <w:rFonts w:ascii="Times New Roman" w:hAnsi="Times New Roman" w:cs="Times New Roman"/>
          <w:sz w:val="20"/>
          <w:szCs w:val="20"/>
        </w:rPr>
        <w:t xml:space="preserve"> pp.</w:t>
      </w:r>
      <w:r w:rsidRPr="00385CDF">
        <w:rPr>
          <w:rFonts w:ascii="Times New Roman" w:hAnsi="Times New Roman" w:cs="Times New Roman"/>
          <w:sz w:val="20"/>
          <w:szCs w:val="20"/>
        </w:rPr>
        <w:t xml:space="preserve"> 1,4.</w:t>
      </w:r>
    </w:p>
  </w:footnote>
  <w:footnote w:id="35">
    <w:p w14:paraId="481CA427" w14:textId="77777777" w:rsidR="000405CD" w:rsidRPr="00385CDF" w:rsidRDefault="000405CD" w:rsidP="00385CDF">
      <w:pPr>
        <w:pStyle w:val="NoSpacing"/>
        <w:rPr>
          <w:rFonts w:ascii="Times New Roman" w:eastAsiaTheme="minorEastAsia" w:hAnsi="Times New Roman" w:cs="Times New Roman"/>
          <w:sz w:val="20"/>
          <w:szCs w:val="20"/>
        </w:rPr>
      </w:pPr>
      <w:r w:rsidRPr="00385CDF">
        <w:rPr>
          <w:rStyle w:val="FootnoteReference"/>
          <w:rFonts w:ascii="Times New Roman" w:hAnsi="Times New Roman" w:cs="Times New Roman"/>
          <w:sz w:val="20"/>
          <w:szCs w:val="20"/>
        </w:rPr>
        <w:footnoteRef/>
      </w:r>
      <w:r w:rsidRPr="00385CDF">
        <w:rPr>
          <w:rFonts w:ascii="Times New Roman" w:hAnsi="Times New Roman" w:cs="Times New Roman"/>
          <w:sz w:val="20"/>
          <w:szCs w:val="20"/>
        </w:rPr>
        <w:t xml:space="preserve"> </w:t>
      </w:r>
      <w:r w:rsidRPr="00385CDF">
        <w:rPr>
          <w:rFonts w:ascii="Times New Roman" w:eastAsiaTheme="minorEastAsia" w:hAnsi="Times New Roman" w:cs="Times New Roman"/>
          <w:sz w:val="20"/>
          <w:szCs w:val="20"/>
        </w:rPr>
        <w:t xml:space="preserve">“Statement of the Chickasaw Nation Case Facts Relevant to </w:t>
      </w:r>
      <w:r w:rsidR="00446E80">
        <w:rPr>
          <w:rFonts w:ascii="Times New Roman" w:eastAsiaTheme="minorEastAsia" w:hAnsi="Times New Roman" w:cs="Times New Roman"/>
          <w:sz w:val="20"/>
          <w:szCs w:val="20"/>
        </w:rPr>
        <w:t>the Issues Presented for Review,</w:t>
      </w:r>
      <w:r w:rsidRPr="00385CDF">
        <w:rPr>
          <w:rFonts w:ascii="Times New Roman" w:eastAsiaTheme="minorEastAsia" w:hAnsi="Times New Roman" w:cs="Times New Roman"/>
          <w:sz w:val="20"/>
          <w:szCs w:val="20"/>
        </w:rPr>
        <w:t>”</w:t>
      </w:r>
      <w:r w:rsidR="00446E80">
        <w:rPr>
          <w:rFonts w:ascii="Times New Roman" w:eastAsiaTheme="minorEastAsia" w:hAnsi="Times New Roman" w:cs="Times New Roman"/>
          <w:sz w:val="20"/>
          <w:szCs w:val="20"/>
        </w:rPr>
        <w:t xml:space="preserve"> by Richard Grellner, April 2018,</w:t>
      </w:r>
      <w:r w:rsidRPr="00385CDF">
        <w:rPr>
          <w:rFonts w:ascii="Times New Roman" w:eastAsiaTheme="minorEastAsia" w:hAnsi="Times New Roman" w:cs="Times New Roman"/>
          <w:sz w:val="20"/>
          <w:szCs w:val="20"/>
        </w:rPr>
        <w:t xml:space="preserve"> </w:t>
      </w:r>
      <w:r w:rsidRPr="00385CDF">
        <w:rPr>
          <w:rFonts w:ascii="Times New Roman" w:eastAsiaTheme="minorEastAsia" w:hAnsi="Times New Roman" w:cs="Times New Roman"/>
          <w:i/>
          <w:iCs/>
          <w:sz w:val="20"/>
          <w:szCs w:val="20"/>
        </w:rPr>
        <w:t>The Comanche Nation News</w:t>
      </w:r>
      <w:r w:rsidRPr="00385CDF">
        <w:rPr>
          <w:rFonts w:ascii="Times New Roman" w:eastAsiaTheme="minorEastAsia" w:hAnsi="Times New Roman" w:cs="Times New Roman"/>
          <w:sz w:val="20"/>
          <w:szCs w:val="20"/>
        </w:rPr>
        <w:t>,</w:t>
      </w:r>
      <w:r w:rsidR="00446E80">
        <w:rPr>
          <w:rFonts w:ascii="Times New Roman" w:eastAsiaTheme="minorEastAsia" w:hAnsi="Times New Roman" w:cs="Times New Roman"/>
          <w:sz w:val="20"/>
          <w:szCs w:val="20"/>
        </w:rPr>
        <w:t xml:space="preserve"> p.</w:t>
      </w:r>
      <w:r w:rsidRPr="00385CDF">
        <w:rPr>
          <w:rFonts w:ascii="Times New Roman" w:eastAsiaTheme="minorEastAsia" w:hAnsi="Times New Roman" w:cs="Times New Roman"/>
          <w:sz w:val="20"/>
          <w:szCs w:val="20"/>
        </w:rPr>
        <w:t xml:space="preserve"> 6.</w:t>
      </w:r>
    </w:p>
  </w:footnote>
  <w:footnote w:id="36">
    <w:p w14:paraId="0DD259F1" w14:textId="77777777" w:rsidR="000405CD" w:rsidRPr="00385CDF" w:rsidRDefault="000405CD" w:rsidP="00385CDF">
      <w:pPr>
        <w:pStyle w:val="NoSpacing"/>
        <w:rPr>
          <w:rFonts w:ascii="Times New Roman" w:hAnsi="Times New Roman" w:cs="Times New Roman"/>
          <w:sz w:val="20"/>
          <w:szCs w:val="20"/>
        </w:rPr>
      </w:pPr>
      <w:r w:rsidRPr="00385CDF">
        <w:rPr>
          <w:rStyle w:val="FootnoteReference"/>
          <w:rFonts w:ascii="Times New Roman" w:hAnsi="Times New Roman" w:cs="Times New Roman"/>
          <w:sz w:val="20"/>
          <w:szCs w:val="20"/>
        </w:rPr>
        <w:footnoteRef/>
      </w:r>
      <w:r w:rsidRPr="00385CDF">
        <w:rPr>
          <w:rFonts w:ascii="Times New Roman" w:hAnsi="Times New Roman" w:cs="Times New Roman"/>
          <w:sz w:val="20"/>
          <w:szCs w:val="20"/>
        </w:rPr>
        <w:t xml:space="preserve"> A simple internet search reveals numerous sources saying the claim has since been dismissed by the U.S. Supreme Court (Silverstein, 2019).</w:t>
      </w:r>
    </w:p>
  </w:footnote>
  <w:footnote w:id="37">
    <w:p w14:paraId="59D129FF" w14:textId="77777777" w:rsidR="000405CD" w:rsidRPr="00385CDF" w:rsidRDefault="000405CD" w:rsidP="00385CDF">
      <w:pPr>
        <w:pStyle w:val="NoSpacing"/>
        <w:rPr>
          <w:rFonts w:eastAsiaTheme="minorEastAsia"/>
          <w:sz w:val="24"/>
          <w:szCs w:val="24"/>
        </w:rPr>
      </w:pPr>
      <w:r w:rsidRPr="00385CDF">
        <w:rPr>
          <w:rStyle w:val="FootnoteReference"/>
          <w:rFonts w:ascii="Times New Roman" w:hAnsi="Times New Roman" w:cs="Times New Roman"/>
          <w:sz w:val="20"/>
          <w:szCs w:val="20"/>
        </w:rPr>
        <w:footnoteRef/>
      </w:r>
      <w:r w:rsidR="00446E80">
        <w:rPr>
          <w:rFonts w:ascii="Times New Roman" w:eastAsiaTheme="minorEastAsia" w:hAnsi="Times New Roman" w:cs="Times New Roman"/>
          <w:i/>
          <w:iCs/>
          <w:sz w:val="20"/>
          <w:szCs w:val="20"/>
        </w:rPr>
        <w:t xml:space="preserve"> </w:t>
      </w:r>
      <w:r w:rsidRPr="00385CDF">
        <w:rPr>
          <w:rFonts w:ascii="Times New Roman" w:eastAsiaTheme="minorEastAsia" w:hAnsi="Times New Roman" w:cs="Times New Roman"/>
          <w:i/>
          <w:iCs/>
          <w:sz w:val="20"/>
          <w:szCs w:val="20"/>
        </w:rPr>
        <w:t>The Chickasaw Nation 2019 Progress Report</w:t>
      </w:r>
      <w:r w:rsidR="00446E80">
        <w:rPr>
          <w:rFonts w:ascii="Times New Roman" w:eastAsiaTheme="minorEastAsia" w:hAnsi="Times New Roman" w:cs="Times New Roman"/>
          <w:sz w:val="20"/>
          <w:szCs w:val="20"/>
        </w:rPr>
        <w:t>, 2020, The Chickasaw Nation, pp</w:t>
      </w:r>
      <w:r w:rsidRPr="00385CDF">
        <w:rPr>
          <w:rFonts w:ascii="Times New Roman" w:eastAsiaTheme="minorEastAsia" w:hAnsi="Times New Roman" w:cs="Times New Roman"/>
          <w:sz w:val="20"/>
          <w:szCs w:val="20"/>
        </w:rPr>
        <w:t>. 66-67.</w:t>
      </w:r>
    </w:p>
  </w:footnote>
  <w:footnote w:id="38">
    <w:p w14:paraId="4845055C" w14:textId="77777777" w:rsidR="000405CD" w:rsidRPr="0041131D" w:rsidRDefault="000405CD" w:rsidP="0041131D">
      <w:pPr>
        <w:pStyle w:val="NoSpacing"/>
        <w:rPr>
          <w:rFonts w:ascii="Times New Roman" w:hAnsi="Times New Roman" w:cs="Times New Roman"/>
          <w:sz w:val="20"/>
          <w:szCs w:val="20"/>
        </w:rPr>
      </w:pPr>
      <w:r w:rsidRPr="0041131D">
        <w:rPr>
          <w:rStyle w:val="FootnoteReference"/>
          <w:rFonts w:ascii="Times New Roman" w:hAnsi="Times New Roman" w:cs="Times New Roman"/>
          <w:sz w:val="20"/>
          <w:szCs w:val="20"/>
        </w:rPr>
        <w:footnoteRef/>
      </w:r>
      <w:r w:rsidR="00446E80">
        <w:rPr>
          <w:rFonts w:ascii="Times New Roman" w:hAnsi="Times New Roman" w:cs="Times New Roman"/>
          <w:sz w:val="20"/>
          <w:szCs w:val="20"/>
        </w:rPr>
        <w:t xml:space="preserve"> </w:t>
      </w:r>
      <w:r w:rsidRPr="0041131D">
        <w:rPr>
          <w:rFonts w:ascii="Times New Roman" w:hAnsi="Times New Roman" w:cs="Times New Roman"/>
          <w:sz w:val="20"/>
          <w:szCs w:val="20"/>
        </w:rPr>
        <w:t>“Our Economic Plan Is Producing G</w:t>
      </w:r>
      <w:r w:rsidR="00446E80">
        <w:rPr>
          <w:rFonts w:ascii="Times New Roman" w:hAnsi="Times New Roman" w:cs="Times New Roman"/>
          <w:sz w:val="20"/>
          <w:szCs w:val="20"/>
        </w:rPr>
        <w:t>reat Results for All Chickasaws,</w:t>
      </w:r>
      <w:r w:rsidRPr="0041131D">
        <w:rPr>
          <w:rFonts w:ascii="Times New Roman" w:hAnsi="Times New Roman" w:cs="Times New Roman"/>
          <w:sz w:val="20"/>
          <w:szCs w:val="20"/>
        </w:rPr>
        <w:t>”</w:t>
      </w:r>
      <w:r w:rsidR="00446E80">
        <w:rPr>
          <w:rFonts w:ascii="Times New Roman" w:hAnsi="Times New Roman" w:cs="Times New Roman"/>
          <w:sz w:val="20"/>
          <w:szCs w:val="20"/>
        </w:rPr>
        <w:t xml:space="preserve"> by Bill Anoatubby, October 2019,</w:t>
      </w:r>
      <w:r w:rsidRPr="0041131D">
        <w:rPr>
          <w:rFonts w:ascii="Times New Roman" w:hAnsi="Times New Roman" w:cs="Times New Roman"/>
          <w:sz w:val="20"/>
          <w:szCs w:val="20"/>
        </w:rPr>
        <w:t xml:space="preserve"> </w:t>
      </w:r>
      <w:r w:rsidRPr="0041131D">
        <w:rPr>
          <w:rFonts w:ascii="Times New Roman" w:hAnsi="Times New Roman" w:cs="Times New Roman"/>
          <w:i/>
          <w:iCs/>
          <w:sz w:val="20"/>
          <w:szCs w:val="20"/>
        </w:rPr>
        <w:t>Chickasaw Times</w:t>
      </w:r>
      <w:r w:rsidRPr="0041131D">
        <w:rPr>
          <w:rFonts w:ascii="Times New Roman" w:hAnsi="Times New Roman" w:cs="Times New Roman"/>
          <w:sz w:val="20"/>
          <w:szCs w:val="20"/>
        </w:rPr>
        <w:t>,</w:t>
      </w:r>
      <w:r w:rsidR="00446E80">
        <w:rPr>
          <w:rFonts w:ascii="Times New Roman" w:hAnsi="Times New Roman" w:cs="Times New Roman"/>
          <w:sz w:val="20"/>
          <w:szCs w:val="20"/>
        </w:rPr>
        <w:t xml:space="preserve"> p.</w:t>
      </w:r>
      <w:r w:rsidRPr="0041131D">
        <w:rPr>
          <w:rFonts w:ascii="Times New Roman" w:hAnsi="Times New Roman" w:cs="Times New Roman"/>
          <w:sz w:val="20"/>
          <w:szCs w:val="20"/>
        </w:rPr>
        <w:t xml:space="preserve"> 3.</w:t>
      </w:r>
    </w:p>
  </w:footnote>
  <w:footnote w:id="39">
    <w:p w14:paraId="1AEB7F94" w14:textId="77777777" w:rsidR="000405CD" w:rsidRPr="0041131D" w:rsidRDefault="000405CD" w:rsidP="0041131D">
      <w:pPr>
        <w:pStyle w:val="NoSpacing"/>
        <w:rPr>
          <w:rFonts w:ascii="Times New Roman" w:hAnsi="Times New Roman" w:cs="Times New Roman"/>
          <w:sz w:val="20"/>
          <w:szCs w:val="20"/>
        </w:rPr>
      </w:pPr>
      <w:r w:rsidRPr="0041131D">
        <w:rPr>
          <w:rStyle w:val="FootnoteReference"/>
          <w:rFonts w:ascii="Times New Roman" w:hAnsi="Times New Roman" w:cs="Times New Roman"/>
          <w:sz w:val="20"/>
          <w:szCs w:val="20"/>
        </w:rPr>
        <w:footnoteRef/>
      </w:r>
      <w:bookmarkStart w:id="21" w:name="_Hlk37967280"/>
      <w:r w:rsidR="00446E80">
        <w:rPr>
          <w:rFonts w:ascii="Times New Roman" w:hAnsi="Times New Roman" w:cs="Times New Roman"/>
          <w:sz w:val="20"/>
          <w:szCs w:val="20"/>
        </w:rPr>
        <w:t xml:space="preserve"> </w:t>
      </w:r>
      <w:r w:rsidRPr="0041131D">
        <w:rPr>
          <w:rFonts w:ascii="Times New Roman" w:hAnsi="Times New Roman" w:cs="Times New Roman"/>
          <w:sz w:val="20"/>
          <w:szCs w:val="20"/>
        </w:rPr>
        <w:t>“Gov. Anoatubby Inaugurated; Lt. Gov. Anoatubby, Legislator</w:t>
      </w:r>
      <w:r w:rsidR="00446E80">
        <w:rPr>
          <w:rFonts w:ascii="Times New Roman" w:hAnsi="Times New Roman" w:cs="Times New Roman"/>
          <w:sz w:val="20"/>
          <w:szCs w:val="20"/>
        </w:rPr>
        <w:t>s, Justice Take Oaths of Office,</w:t>
      </w:r>
      <w:r w:rsidRPr="0041131D">
        <w:rPr>
          <w:rFonts w:ascii="Times New Roman" w:hAnsi="Times New Roman" w:cs="Times New Roman"/>
          <w:sz w:val="20"/>
          <w:szCs w:val="20"/>
        </w:rPr>
        <w:t>”</w:t>
      </w:r>
      <w:r w:rsidR="00446E80">
        <w:rPr>
          <w:rFonts w:ascii="Times New Roman" w:hAnsi="Times New Roman" w:cs="Times New Roman"/>
          <w:sz w:val="20"/>
          <w:szCs w:val="20"/>
        </w:rPr>
        <w:t xml:space="preserve"> October 2019,</w:t>
      </w:r>
      <w:r w:rsidRPr="0041131D">
        <w:rPr>
          <w:rFonts w:ascii="Times New Roman" w:hAnsi="Times New Roman" w:cs="Times New Roman"/>
          <w:sz w:val="20"/>
          <w:szCs w:val="20"/>
        </w:rPr>
        <w:t xml:space="preserve"> </w:t>
      </w:r>
      <w:r w:rsidRPr="0041131D">
        <w:rPr>
          <w:rFonts w:ascii="Times New Roman" w:hAnsi="Times New Roman" w:cs="Times New Roman"/>
          <w:i/>
          <w:iCs/>
          <w:sz w:val="20"/>
          <w:szCs w:val="20"/>
        </w:rPr>
        <w:t>Chickasaw Times</w:t>
      </w:r>
      <w:r w:rsidR="00446E80">
        <w:rPr>
          <w:rFonts w:ascii="Times New Roman" w:hAnsi="Times New Roman" w:cs="Times New Roman"/>
          <w:sz w:val="20"/>
          <w:szCs w:val="20"/>
        </w:rPr>
        <w:t>, pp.</w:t>
      </w:r>
      <w:r w:rsidRPr="0041131D">
        <w:rPr>
          <w:rFonts w:ascii="Times New Roman" w:hAnsi="Times New Roman" w:cs="Times New Roman"/>
          <w:sz w:val="20"/>
          <w:szCs w:val="20"/>
        </w:rPr>
        <w:t xml:space="preserve"> 1,5.</w:t>
      </w:r>
      <w:bookmarkEnd w:id="21"/>
    </w:p>
  </w:footnote>
  <w:footnote w:id="40">
    <w:p w14:paraId="578A0C7B" w14:textId="77777777" w:rsidR="000405CD" w:rsidRPr="0041131D" w:rsidRDefault="000405CD" w:rsidP="0041131D">
      <w:pPr>
        <w:pStyle w:val="NoSpacing"/>
        <w:rPr>
          <w:rFonts w:eastAsiaTheme="minorEastAsia"/>
          <w:sz w:val="24"/>
          <w:szCs w:val="24"/>
        </w:rPr>
      </w:pPr>
      <w:r w:rsidRPr="0041131D">
        <w:rPr>
          <w:rStyle w:val="FootnoteReference"/>
          <w:rFonts w:ascii="Times New Roman" w:hAnsi="Times New Roman" w:cs="Times New Roman"/>
          <w:sz w:val="20"/>
          <w:szCs w:val="20"/>
        </w:rPr>
        <w:footnoteRef/>
      </w:r>
      <w:r w:rsidR="00446E80">
        <w:rPr>
          <w:rFonts w:ascii="Times New Roman" w:hAnsi="Times New Roman" w:cs="Times New Roman"/>
          <w:sz w:val="20"/>
          <w:szCs w:val="20"/>
        </w:rPr>
        <w:t xml:space="preserve"> </w:t>
      </w:r>
      <w:r w:rsidRPr="0041131D">
        <w:rPr>
          <w:rFonts w:ascii="Times New Roman" w:eastAsiaTheme="minorEastAsia" w:hAnsi="Times New Roman" w:cs="Times New Roman"/>
          <w:sz w:val="20"/>
          <w:szCs w:val="20"/>
        </w:rPr>
        <w:t>“Business Diversification, Growth Key</w:t>
      </w:r>
      <w:r w:rsidR="00E36930">
        <w:rPr>
          <w:rFonts w:ascii="Times New Roman" w:eastAsiaTheme="minorEastAsia" w:hAnsi="Times New Roman" w:cs="Times New Roman"/>
          <w:sz w:val="20"/>
          <w:szCs w:val="20"/>
        </w:rPr>
        <w:t xml:space="preserve"> to Health, Education, Services,</w:t>
      </w:r>
      <w:r w:rsidRPr="0041131D">
        <w:rPr>
          <w:rFonts w:ascii="Times New Roman" w:eastAsiaTheme="minorEastAsia" w:hAnsi="Times New Roman" w:cs="Times New Roman"/>
          <w:sz w:val="20"/>
          <w:szCs w:val="20"/>
        </w:rPr>
        <w:t>”</w:t>
      </w:r>
      <w:r w:rsidR="00E36930">
        <w:rPr>
          <w:rFonts w:ascii="Times New Roman" w:eastAsiaTheme="minorEastAsia" w:hAnsi="Times New Roman" w:cs="Times New Roman"/>
          <w:sz w:val="20"/>
          <w:szCs w:val="20"/>
        </w:rPr>
        <w:t xml:space="preserve"> November 2018,</w:t>
      </w:r>
      <w:r w:rsidRPr="0041131D">
        <w:rPr>
          <w:rFonts w:ascii="Times New Roman" w:eastAsiaTheme="minorEastAsia" w:hAnsi="Times New Roman" w:cs="Times New Roman"/>
          <w:sz w:val="20"/>
          <w:szCs w:val="20"/>
        </w:rPr>
        <w:t xml:space="preserve"> </w:t>
      </w:r>
      <w:r w:rsidRPr="0041131D">
        <w:rPr>
          <w:rFonts w:ascii="Times New Roman" w:eastAsiaTheme="minorEastAsia" w:hAnsi="Times New Roman" w:cs="Times New Roman"/>
          <w:i/>
          <w:iCs/>
          <w:sz w:val="20"/>
          <w:szCs w:val="20"/>
        </w:rPr>
        <w:t>Chickasaw Times</w:t>
      </w:r>
      <w:r w:rsidR="00446E80">
        <w:rPr>
          <w:rFonts w:ascii="Times New Roman" w:eastAsiaTheme="minorEastAsia" w:hAnsi="Times New Roman" w:cs="Times New Roman"/>
          <w:sz w:val="20"/>
          <w:szCs w:val="20"/>
        </w:rPr>
        <w:t>, pp.</w:t>
      </w:r>
      <w:r w:rsidRPr="0041131D">
        <w:rPr>
          <w:rFonts w:ascii="Times New Roman" w:eastAsiaTheme="minorEastAsia" w:hAnsi="Times New Roman" w:cs="Times New Roman"/>
          <w:sz w:val="20"/>
          <w:szCs w:val="20"/>
        </w:rPr>
        <w:t xml:space="preserve"> 1,5.</w:t>
      </w:r>
    </w:p>
  </w:footnote>
  <w:footnote w:id="41">
    <w:p w14:paraId="660DC1F8" w14:textId="77777777" w:rsidR="000405CD" w:rsidRPr="00D93F42" w:rsidRDefault="000405CD" w:rsidP="00D93F42">
      <w:pPr>
        <w:pStyle w:val="NoSpacing"/>
        <w:rPr>
          <w:rFonts w:ascii="Times New Roman" w:hAnsi="Times New Roman" w:cs="Times New Roman"/>
          <w:sz w:val="20"/>
          <w:szCs w:val="20"/>
        </w:rPr>
      </w:pPr>
      <w:r w:rsidRPr="00D93F42">
        <w:rPr>
          <w:rStyle w:val="FootnoteReference"/>
          <w:rFonts w:ascii="Times New Roman" w:hAnsi="Times New Roman" w:cs="Times New Roman"/>
          <w:sz w:val="20"/>
          <w:szCs w:val="20"/>
        </w:rPr>
        <w:footnoteRef/>
      </w:r>
      <w:r w:rsidR="00E36930">
        <w:rPr>
          <w:rFonts w:ascii="Times New Roman" w:hAnsi="Times New Roman" w:cs="Times New Roman"/>
          <w:sz w:val="20"/>
          <w:szCs w:val="20"/>
        </w:rPr>
        <w:t xml:space="preserve"> </w:t>
      </w:r>
      <w:r w:rsidRPr="00D93F42">
        <w:rPr>
          <w:rFonts w:ascii="Times New Roman" w:hAnsi="Times New Roman" w:cs="Times New Roman"/>
          <w:sz w:val="20"/>
          <w:szCs w:val="20"/>
        </w:rPr>
        <w:t>“Gov. Anoatubby Inaugurated; Lt. Gov. Anoatubby, Legislator</w:t>
      </w:r>
      <w:r w:rsidR="00E36930">
        <w:rPr>
          <w:rFonts w:ascii="Times New Roman" w:hAnsi="Times New Roman" w:cs="Times New Roman"/>
          <w:sz w:val="20"/>
          <w:szCs w:val="20"/>
        </w:rPr>
        <w:t>s, Justice Take Oaths of Office,</w:t>
      </w:r>
      <w:r w:rsidRPr="00D93F42">
        <w:rPr>
          <w:rFonts w:ascii="Times New Roman" w:hAnsi="Times New Roman" w:cs="Times New Roman"/>
          <w:sz w:val="20"/>
          <w:szCs w:val="20"/>
        </w:rPr>
        <w:t>”</w:t>
      </w:r>
      <w:r w:rsidR="00E36930">
        <w:rPr>
          <w:rFonts w:ascii="Times New Roman" w:hAnsi="Times New Roman" w:cs="Times New Roman"/>
          <w:sz w:val="20"/>
          <w:szCs w:val="20"/>
        </w:rPr>
        <w:t xml:space="preserve"> October 2019,</w:t>
      </w:r>
      <w:r w:rsidRPr="00D93F42">
        <w:rPr>
          <w:rFonts w:ascii="Times New Roman" w:hAnsi="Times New Roman" w:cs="Times New Roman"/>
          <w:sz w:val="20"/>
          <w:szCs w:val="20"/>
        </w:rPr>
        <w:t xml:space="preserve"> </w:t>
      </w:r>
      <w:r w:rsidRPr="00D93F42">
        <w:rPr>
          <w:rFonts w:ascii="Times New Roman" w:hAnsi="Times New Roman" w:cs="Times New Roman"/>
          <w:i/>
          <w:iCs/>
          <w:sz w:val="20"/>
          <w:szCs w:val="20"/>
        </w:rPr>
        <w:t>Chickasaw Times</w:t>
      </w:r>
      <w:r w:rsidR="00E36930">
        <w:rPr>
          <w:rFonts w:ascii="Times New Roman" w:hAnsi="Times New Roman" w:cs="Times New Roman"/>
          <w:sz w:val="20"/>
          <w:szCs w:val="20"/>
        </w:rPr>
        <w:t>, pp.</w:t>
      </w:r>
      <w:r w:rsidRPr="00D93F42">
        <w:rPr>
          <w:rFonts w:ascii="Times New Roman" w:hAnsi="Times New Roman" w:cs="Times New Roman"/>
          <w:sz w:val="20"/>
          <w:szCs w:val="20"/>
        </w:rPr>
        <w:t xml:space="preserve"> 1,5.</w:t>
      </w:r>
    </w:p>
  </w:footnote>
  <w:footnote w:id="42">
    <w:p w14:paraId="38D72787" w14:textId="77777777" w:rsidR="000405CD" w:rsidRPr="00D93F42" w:rsidRDefault="000405CD" w:rsidP="00D93F42">
      <w:pPr>
        <w:pStyle w:val="NoSpacing"/>
        <w:rPr>
          <w:rFonts w:ascii="Times New Roman" w:eastAsiaTheme="minorEastAsia" w:hAnsi="Times New Roman" w:cs="Times New Roman"/>
          <w:sz w:val="20"/>
          <w:szCs w:val="20"/>
        </w:rPr>
      </w:pPr>
      <w:r w:rsidRPr="00D93F42">
        <w:rPr>
          <w:rStyle w:val="FootnoteReference"/>
          <w:rFonts w:ascii="Times New Roman" w:hAnsi="Times New Roman" w:cs="Times New Roman"/>
          <w:sz w:val="20"/>
          <w:szCs w:val="20"/>
        </w:rPr>
        <w:footnoteRef/>
      </w:r>
      <w:r w:rsidRPr="00D93F42">
        <w:rPr>
          <w:rFonts w:ascii="Times New Roman" w:hAnsi="Times New Roman" w:cs="Times New Roman"/>
          <w:sz w:val="20"/>
          <w:szCs w:val="20"/>
        </w:rPr>
        <w:t xml:space="preserve"> </w:t>
      </w:r>
      <w:r w:rsidRPr="00D93F42">
        <w:rPr>
          <w:rFonts w:ascii="Times New Roman" w:eastAsiaTheme="minorEastAsia" w:hAnsi="Times New Roman" w:cs="Times New Roman"/>
          <w:sz w:val="20"/>
          <w:szCs w:val="20"/>
        </w:rPr>
        <w:t>“Tribal Nations Continue to Have a Positive an</w:t>
      </w:r>
      <w:r w:rsidR="00E36930">
        <w:rPr>
          <w:rFonts w:ascii="Times New Roman" w:eastAsiaTheme="minorEastAsia" w:hAnsi="Times New Roman" w:cs="Times New Roman"/>
          <w:sz w:val="20"/>
          <w:szCs w:val="20"/>
        </w:rPr>
        <w:t>d Growing Impact on Our Economy,</w:t>
      </w:r>
      <w:r w:rsidRPr="00D93F42">
        <w:rPr>
          <w:rFonts w:ascii="Times New Roman" w:eastAsiaTheme="minorEastAsia" w:hAnsi="Times New Roman" w:cs="Times New Roman"/>
          <w:sz w:val="20"/>
          <w:szCs w:val="20"/>
        </w:rPr>
        <w:t>”</w:t>
      </w:r>
      <w:r w:rsidR="00E36930">
        <w:rPr>
          <w:rFonts w:ascii="Times New Roman" w:eastAsiaTheme="minorEastAsia" w:hAnsi="Times New Roman" w:cs="Times New Roman"/>
          <w:sz w:val="20"/>
          <w:szCs w:val="20"/>
        </w:rPr>
        <w:t xml:space="preserve"> by Karen Goodnight, October 2019,</w:t>
      </w:r>
      <w:r w:rsidRPr="00D93F42">
        <w:rPr>
          <w:rFonts w:ascii="Times New Roman" w:eastAsiaTheme="minorEastAsia" w:hAnsi="Times New Roman" w:cs="Times New Roman"/>
          <w:sz w:val="20"/>
          <w:szCs w:val="20"/>
        </w:rPr>
        <w:t xml:space="preserve"> </w:t>
      </w:r>
      <w:r w:rsidRPr="00D93F42">
        <w:rPr>
          <w:rFonts w:ascii="Times New Roman" w:eastAsiaTheme="minorEastAsia" w:hAnsi="Times New Roman" w:cs="Times New Roman"/>
          <w:i/>
          <w:iCs/>
          <w:sz w:val="20"/>
          <w:szCs w:val="20"/>
        </w:rPr>
        <w:t>Chickasaw Times</w:t>
      </w:r>
      <w:r w:rsidR="00E36930">
        <w:rPr>
          <w:rFonts w:ascii="Times New Roman" w:eastAsiaTheme="minorEastAsia" w:hAnsi="Times New Roman" w:cs="Times New Roman"/>
          <w:sz w:val="20"/>
          <w:szCs w:val="20"/>
        </w:rPr>
        <w:t>, p.</w:t>
      </w:r>
      <w:r w:rsidRPr="00D93F42">
        <w:rPr>
          <w:rFonts w:ascii="Times New Roman" w:eastAsiaTheme="minorEastAsia" w:hAnsi="Times New Roman" w:cs="Times New Roman"/>
          <w:sz w:val="20"/>
          <w:szCs w:val="20"/>
        </w:rPr>
        <w:t xml:space="preserve"> 6.</w:t>
      </w:r>
    </w:p>
  </w:footnote>
  <w:footnote w:id="43">
    <w:p w14:paraId="3114371E" w14:textId="77777777" w:rsidR="000405CD" w:rsidRPr="00D93F42" w:rsidRDefault="000405CD" w:rsidP="00D93F42">
      <w:pPr>
        <w:pStyle w:val="NoSpacing"/>
        <w:rPr>
          <w:rFonts w:eastAsiaTheme="minorEastAsia"/>
          <w:sz w:val="24"/>
          <w:szCs w:val="24"/>
        </w:rPr>
      </w:pPr>
      <w:r w:rsidRPr="00D93F42">
        <w:rPr>
          <w:rStyle w:val="FootnoteReference"/>
          <w:rFonts w:ascii="Times New Roman" w:hAnsi="Times New Roman" w:cs="Times New Roman"/>
          <w:sz w:val="20"/>
          <w:szCs w:val="20"/>
        </w:rPr>
        <w:footnoteRef/>
      </w:r>
      <w:r w:rsidR="00F81B92">
        <w:rPr>
          <w:rFonts w:ascii="Times New Roman" w:hAnsi="Times New Roman" w:cs="Times New Roman"/>
          <w:sz w:val="20"/>
          <w:szCs w:val="20"/>
        </w:rPr>
        <w:t xml:space="preserve"> </w:t>
      </w:r>
      <w:r w:rsidR="00F81B92">
        <w:rPr>
          <w:rFonts w:ascii="Times New Roman" w:eastAsiaTheme="minorEastAsia" w:hAnsi="Times New Roman" w:cs="Times New Roman"/>
          <w:sz w:val="20"/>
          <w:szCs w:val="20"/>
        </w:rPr>
        <w:t>“Opportunities Coming to CSCE,</w:t>
      </w:r>
      <w:r w:rsidRPr="00D93F42">
        <w:rPr>
          <w:rFonts w:ascii="Times New Roman" w:eastAsiaTheme="minorEastAsia" w:hAnsi="Times New Roman" w:cs="Times New Roman"/>
          <w:sz w:val="20"/>
          <w:szCs w:val="20"/>
        </w:rPr>
        <w:t>”</w:t>
      </w:r>
      <w:r w:rsidR="00F81B92">
        <w:rPr>
          <w:rFonts w:ascii="Times New Roman" w:eastAsiaTheme="minorEastAsia" w:hAnsi="Times New Roman" w:cs="Times New Roman"/>
          <w:sz w:val="20"/>
          <w:szCs w:val="20"/>
        </w:rPr>
        <w:t xml:space="preserve"> by Melford Farve, </w:t>
      </w:r>
      <w:r w:rsidR="00E36930">
        <w:rPr>
          <w:rFonts w:ascii="Times New Roman" w:eastAsiaTheme="minorEastAsia" w:hAnsi="Times New Roman" w:cs="Times New Roman"/>
          <w:sz w:val="20"/>
          <w:szCs w:val="20"/>
        </w:rPr>
        <w:t>November/</w:t>
      </w:r>
      <w:r w:rsidR="00F81B92">
        <w:rPr>
          <w:rFonts w:ascii="Times New Roman" w:eastAsiaTheme="minorEastAsia" w:hAnsi="Times New Roman" w:cs="Times New Roman"/>
          <w:sz w:val="20"/>
          <w:szCs w:val="20"/>
        </w:rPr>
        <w:t>December</w:t>
      </w:r>
      <w:r w:rsidR="00E36930">
        <w:rPr>
          <w:rFonts w:ascii="Times New Roman" w:eastAsiaTheme="minorEastAsia" w:hAnsi="Times New Roman" w:cs="Times New Roman"/>
          <w:sz w:val="20"/>
          <w:szCs w:val="20"/>
        </w:rPr>
        <w:t xml:space="preserve"> 2018,</w:t>
      </w:r>
      <w:r w:rsidR="00F81B92">
        <w:rPr>
          <w:rFonts w:ascii="Times New Roman" w:eastAsiaTheme="minorEastAsia" w:hAnsi="Times New Roman" w:cs="Times New Roman"/>
          <w:sz w:val="20"/>
          <w:szCs w:val="20"/>
        </w:rPr>
        <w:t xml:space="preserve"> </w:t>
      </w:r>
      <w:r w:rsidRPr="00D93F42">
        <w:rPr>
          <w:rFonts w:ascii="Times New Roman" w:eastAsiaTheme="minorEastAsia" w:hAnsi="Times New Roman" w:cs="Times New Roman"/>
          <w:i/>
          <w:iCs/>
          <w:sz w:val="20"/>
          <w:szCs w:val="20"/>
        </w:rPr>
        <w:t>Choctaw Community News</w:t>
      </w:r>
      <w:r w:rsidR="00E36930">
        <w:rPr>
          <w:rFonts w:ascii="Times New Roman" w:eastAsiaTheme="minorEastAsia" w:hAnsi="Times New Roman" w:cs="Times New Roman"/>
          <w:sz w:val="20"/>
          <w:szCs w:val="20"/>
        </w:rPr>
        <w:t xml:space="preserve">, pp. </w:t>
      </w:r>
      <w:r w:rsidRPr="00D93F42">
        <w:rPr>
          <w:rFonts w:ascii="Times New Roman" w:eastAsiaTheme="minorEastAsia" w:hAnsi="Times New Roman" w:cs="Times New Roman"/>
          <w:sz w:val="20"/>
          <w:szCs w:val="20"/>
        </w:rPr>
        <w:t>26,27.</w:t>
      </w:r>
    </w:p>
  </w:footnote>
  <w:footnote w:id="44">
    <w:p w14:paraId="6F9341E7" w14:textId="77777777" w:rsidR="000405CD" w:rsidRPr="00E13C8D" w:rsidRDefault="000405CD" w:rsidP="00E13C8D">
      <w:pPr>
        <w:pStyle w:val="NoSpacing"/>
        <w:rPr>
          <w:rFonts w:ascii="Times New Roman" w:hAnsi="Times New Roman" w:cs="Times New Roman"/>
          <w:sz w:val="20"/>
          <w:szCs w:val="20"/>
        </w:rPr>
      </w:pPr>
      <w:r w:rsidRPr="00E13C8D">
        <w:rPr>
          <w:rStyle w:val="FootnoteReference"/>
          <w:rFonts w:ascii="Times New Roman" w:hAnsi="Times New Roman" w:cs="Times New Roman"/>
          <w:sz w:val="20"/>
          <w:szCs w:val="20"/>
        </w:rPr>
        <w:footnoteRef/>
      </w:r>
      <w:r w:rsidR="00F81B92">
        <w:rPr>
          <w:rFonts w:ascii="Times New Roman" w:hAnsi="Times New Roman" w:cs="Times New Roman"/>
          <w:sz w:val="20"/>
          <w:szCs w:val="20"/>
        </w:rPr>
        <w:t xml:space="preserve"> </w:t>
      </w:r>
      <w:r w:rsidRPr="00E13C8D">
        <w:rPr>
          <w:rFonts w:ascii="Times New Roman" w:hAnsi="Times New Roman" w:cs="Times New Roman"/>
          <w:sz w:val="20"/>
          <w:szCs w:val="20"/>
        </w:rPr>
        <w:t>“Annual Thanksgiving</w:t>
      </w:r>
      <w:r w:rsidR="00F81B92">
        <w:rPr>
          <w:rFonts w:ascii="Times New Roman" w:hAnsi="Times New Roman" w:cs="Times New Roman"/>
          <w:sz w:val="20"/>
          <w:szCs w:val="20"/>
        </w:rPr>
        <w:t xml:space="preserve"> Feast Held in Choctaw,</w:t>
      </w:r>
      <w:r w:rsidRPr="00E13C8D">
        <w:rPr>
          <w:rFonts w:ascii="Times New Roman" w:hAnsi="Times New Roman" w:cs="Times New Roman"/>
          <w:sz w:val="20"/>
          <w:szCs w:val="20"/>
        </w:rPr>
        <w:t>”</w:t>
      </w:r>
      <w:r w:rsidR="00F81B92">
        <w:rPr>
          <w:rFonts w:ascii="Times New Roman" w:hAnsi="Times New Roman" w:cs="Times New Roman"/>
          <w:sz w:val="20"/>
          <w:szCs w:val="20"/>
        </w:rPr>
        <w:t xml:space="preserve"> </w:t>
      </w:r>
      <w:r w:rsidR="00E36930">
        <w:rPr>
          <w:rFonts w:ascii="Times New Roman" w:hAnsi="Times New Roman" w:cs="Times New Roman"/>
          <w:sz w:val="20"/>
          <w:szCs w:val="20"/>
        </w:rPr>
        <w:t>November/</w:t>
      </w:r>
      <w:r w:rsidR="00F81B92">
        <w:rPr>
          <w:rFonts w:ascii="Times New Roman" w:hAnsi="Times New Roman" w:cs="Times New Roman"/>
          <w:sz w:val="20"/>
          <w:szCs w:val="20"/>
        </w:rPr>
        <w:t>December 2018,</w:t>
      </w:r>
      <w:r w:rsidRPr="00E13C8D">
        <w:rPr>
          <w:rFonts w:ascii="Times New Roman" w:hAnsi="Times New Roman" w:cs="Times New Roman"/>
          <w:sz w:val="20"/>
          <w:szCs w:val="20"/>
        </w:rPr>
        <w:t xml:space="preserve"> </w:t>
      </w:r>
      <w:r w:rsidRPr="00E13C8D">
        <w:rPr>
          <w:rFonts w:ascii="Times New Roman" w:hAnsi="Times New Roman" w:cs="Times New Roman"/>
          <w:i/>
          <w:iCs/>
          <w:sz w:val="20"/>
          <w:szCs w:val="20"/>
        </w:rPr>
        <w:t>Choctaw Community News</w:t>
      </w:r>
      <w:r w:rsidRPr="00E13C8D">
        <w:rPr>
          <w:rFonts w:ascii="Times New Roman" w:hAnsi="Times New Roman" w:cs="Times New Roman"/>
          <w:sz w:val="20"/>
          <w:szCs w:val="20"/>
        </w:rPr>
        <w:t>, December,</w:t>
      </w:r>
      <w:r w:rsidR="00F81B92">
        <w:rPr>
          <w:rFonts w:ascii="Times New Roman" w:hAnsi="Times New Roman" w:cs="Times New Roman"/>
          <w:sz w:val="20"/>
          <w:szCs w:val="20"/>
        </w:rPr>
        <w:t xml:space="preserve"> pp. </w:t>
      </w:r>
      <w:r w:rsidRPr="00E13C8D">
        <w:rPr>
          <w:rFonts w:ascii="Times New Roman" w:hAnsi="Times New Roman" w:cs="Times New Roman"/>
          <w:sz w:val="20"/>
          <w:szCs w:val="20"/>
        </w:rPr>
        <w:t>9–11.</w:t>
      </w:r>
    </w:p>
  </w:footnote>
  <w:footnote w:id="45">
    <w:p w14:paraId="7F542A1C" w14:textId="77777777" w:rsidR="000405CD" w:rsidRPr="00F81B92" w:rsidRDefault="000405CD" w:rsidP="00B16487">
      <w:pPr>
        <w:pStyle w:val="NoSpacing"/>
        <w:rPr>
          <w:rFonts w:ascii="Times New Roman" w:hAnsi="Times New Roman" w:cs="Times New Roman"/>
          <w:sz w:val="20"/>
          <w:szCs w:val="20"/>
        </w:rPr>
      </w:pPr>
      <w:r w:rsidRPr="00B16487">
        <w:rPr>
          <w:rStyle w:val="FootnoteReference"/>
          <w:rFonts w:ascii="Times New Roman" w:hAnsi="Times New Roman" w:cs="Times New Roman"/>
          <w:sz w:val="20"/>
          <w:szCs w:val="20"/>
        </w:rPr>
        <w:footnoteRef/>
      </w:r>
      <w:r w:rsidR="00F81B92">
        <w:rPr>
          <w:rFonts w:ascii="Times New Roman" w:hAnsi="Times New Roman" w:cs="Times New Roman"/>
          <w:sz w:val="20"/>
          <w:szCs w:val="20"/>
        </w:rPr>
        <w:t xml:space="preserve"> “</w:t>
      </w:r>
      <w:r w:rsidR="00B16487" w:rsidRPr="00B16487">
        <w:rPr>
          <w:rFonts w:ascii="Times New Roman" w:hAnsi="Times New Roman" w:cs="Times New Roman"/>
          <w:sz w:val="20"/>
          <w:szCs w:val="20"/>
        </w:rPr>
        <w:t>Tribe becomes R</w:t>
      </w:r>
      <w:r w:rsidR="00F81B92">
        <w:rPr>
          <w:rFonts w:ascii="Times New Roman" w:hAnsi="Times New Roman" w:cs="Times New Roman"/>
          <w:sz w:val="20"/>
          <w:szCs w:val="20"/>
        </w:rPr>
        <w:t xml:space="preserve">ural Certified Community by TVA,” </w:t>
      </w:r>
      <w:r w:rsidR="00E36930">
        <w:rPr>
          <w:rFonts w:ascii="Times New Roman" w:hAnsi="Times New Roman" w:cs="Times New Roman"/>
          <w:sz w:val="20"/>
          <w:szCs w:val="20"/>
        </w:rPr>
        <w:t>October/</w:t>
      </w:r>
      <w:r w:rsidR="00F81B92">
        <w:rPr>
          <w:rFonts w:ascii="Times New Roman" w:hAnsi="Times New Roman" w:cs="Times New Roman"/>
          <w:sz w:val="20"/>
          <w:szCs w:val="20"/>
        </w:rPr>
        <w:t>November 2019,</w:t>
      </w:r>
      <w:r w:rsidR="00B16487" w:rsidRPr="00B16487">
        <w:rPr>
          <w:rFonts w:ascii="Times New Roman" w:hAnsi="Times New Roman" w:cs="Times New Roman"/>
          <w:sz w:val="20"/>
          <w:szCs w:val="20"/>
        </w:rPr>
        <w:t xml:space="preserve"> </w:t>
      </w:r>
      <w:r w:rsidR="00B16487" w:rsidRPr="00B16487">
        <w:rPr>
          <w:rFonts w:ascii="Times New Roman" w:hAnsi="Times New Roman" w:cs="Times New Roman"/>
          <w:i/>
          <w:iCs/>
          <w:sz w:val="20"/>
          <w:szCs w:val="20"/>
        </w:rPr>
        <w:t>Choctaw Community News</w:t>
      </w:r>
      <w:r w:rsidR="00F81B92">
        <w:rPr>
          <w:rFonts w:ascii="Times New Roman" w:hAnsi="Times New Roman" w:cs="Times New Roman"/>
          <w:iCs/>
          <w:sz w:val="20"/>
          <w:szCs w:val="20"/>
        </w:rPr>
        <w:t>, p. 9.</w:t>
      </w:r>
    </w:p>
  </w:footnote>
  <w:footnote w:id="46">
    <w:p w14:paraId="332CB9E1" w14:textId="25916808" w:rsidR="005517A7" w:rsidRPr="005517A7" w:rsidRDefault="005517A7" w:rsidP="005517A7">
      <w:pPr>
        <w:pStyle w:val="NoSpacing"/>
        <w:rPr>
          <w:rFonts w:ascii="Times New Roman" w:hAnsi="Times New Roman" w:cs="Times New Roman"/>
          <w:sz w:val="20"/>
          <w:szCs w:val="20"/>
        </w:rPr>
      </w:pPr>
      <w:r w:rsidRPr="005517A7">
        <w:rPr>
          <w:rStyle w:val="FootnoteReference"/>
          <w:rFonts w:ascii="Times New Roman" w:hAnsi="Times New Roman" w:cs="Times New Roman"/>
          <w:sz w:val="20"/>
          <w:szCs w:val="20"/>
        </w:rPr>
        <w:footnoteRef/>
      </w:r>
      <w:r w:rsidRPr="005517A7">
        <w:rPr>
          <w:rFonts w:ascii="Times New Roman" w:hAnsi="Times New Roman" w:cs="Times New Roman"/>
          <w:sz w:val="20"/>
          <w:szCs w:val="20"/>
        </w:rPr>
        <w:t xml:space="preserve"> </w:t>
      </w:r>
      <w:r>
        <w:rPr>
          <w:rFonts w:ascii="Times New Roman" w:hAnsi="Times New Roman" w:cs="Times New Roman"/>
          <w:sz w:val="20"/>
          <w:szCs w:val="20"/>
        </w:rPr>
        <w:t xml:space="preserve">The slogan seems to have actually been coined by Communist student activist </w:t>
      </w:r>
      <w:r w:rsidRPr="005517A7">
        <w:rPr>
          <w:rFonts w:ascii="Times New Roman" w:hAnsi="Times New Roman" w:cs="Times New Roman"/>
          <w:sz w:val="20"/>
          <w:szCs w:val="20"/>
        </w:rPr>
        <w:t>Rudi Dutschke</w:t>
      </w:r>
      <w:r>
        <w:rPr>
          <w:rFonts w:ascii="Times New Roman" w:hAnsi="Times New Roman" w:cs="Times New Roman"/>
          <w:sz w:val="20"/>
          <w:szCs w:val="20"/>
        </w:rPr>
        <w:t>, who was heavily influence by Gramsci</w:t>
      </w:r>
      <w:r w:rsidR="004A7FB5">
        <w:rPr>
          <w:rFonts w:ascii="Times New Roman" w:hAnsi="Times New Roman" w:cs="Times New Roman"/>
          <w:sz w:val="20"/>
          <w:szCs w:val="20"/>
        </w:rPr>
        <w:t xml:space="preserve"> (</w:t>
      </w:r>
      <w:r>
        <w:rPr>
          <w:rFonts w:ascii="Times New Roman" w:hAnsi="Times New Roman" w:cs="Times New Roman"/>
          <w:sz w:val="20"/>
          <w:szCs w:val="20"/>
        </w:rPr>
        <w:t xml:space="preserve">see “The long march through the institutions,” 2020, </w:t>
      </w:r>
      <w:r>
        <w:rPr>
          <w:rFonts w:ascii="Times New Roman" w:hAnsi="Times New Roman" w:cs="Times New Roman"/>
          <w:i/>
          <w:iCs/>
          <w:sz w:val="20"/>
          <w:szCs w:val="20"/>
        </w:rPr>
        <w:t>Wikipedia</w:t>
      </w:r>
      <w:r w:rsidR="004A7FB5">
        <w:rPr>
          <w:rFonts w:ascii="Times New Roman" w:hAnsi="Times New Roman" w:cs="Times New Roman"/>
          <w:sz w:val="20"/>
          <w:szCs w:val="2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A7"/>
    <w:rsid w:val="00003970"/>
    <w:rsid w:val="00012FE4"/>
    <w:rsid w:val="00023F00"/>
    <w:rsid w:val="00033086"/>
    <w:rsid w:val="0003444B"/>
    <w:rsid w:val="0003526C"/>
    <w:rsid w:val="000405CD"/>
    <w:rsid w:val="00040D0C"/>
    <w:rsid w:val="00062BB7"/>
    <w:rsid w:val="00071183"/>
    <w:rsid w:val="00083551"/>
    <w:rsid w:val="000842B7"/>
    <w:rsid w:val="00084B22"/>
    <w:rsid w:val="000B4B6D"/>
    <w:rsid w:val="000B650D"/>
    <w:rsid w:val="000C0F69"/>
    <w:rsid w:val="000D5A39"/>
    <w:rsid w:val="000D6BA9"/>
    <w:rsid w:val="000E3932"/>
    <w:rsid w:val="001021F1"/>
    <w:rsid w:val="0010623A"/>
    <w:rsid w:val="00107FBE"/>
    <w:rsid w:val="001101B8"/>
    <w:rsid w:val="001260D6"/>
    <w:rsid w:val="001305FD"/>
    <w:rsid w:val="00146C01"/>
    <w:rsid w:val="00167708"/>
    <w:rsid w:val="00172CC2"/>
    <w:rsid w:val="00177234"/>
    <w:rsid w:val="00190311"/>
    <w:rsid w:val="001940E1"/>
    <w:rsid w:val="001971FF"/>
    <w:rsid w:val="001A5525"/>
    <w:rsid w:val="001A6012"/>
    <w:rsid w:val="001A69E9"/>
    <w:rsid w:val="001B294D"/>
    <w:rsid w:val="001B75F5"/>
    <w:rsid w:val="001C385F"/>
    <w:rsid w:val="001C69B4"/>
    <w:rsid w:val="001D3A8D"/>
    <w:rsid w:val="001E2EA1"/>
    <w:rsid w:val="001F33FD"/>
    <w:rsid w:val="002040FC"/>
    <w:rsid w:val="002174D1"/>
    <w:rsid w:val="00223446"/>
    <w:rsid w:val="00226B2D"/>
    <w:rsid w:val="002362EB"/>
    <w:rsid w:val="00237C41"/>
    <w:rsid w:val="00241232"/>
    <w:rsid w:val="00256048"/>
    <w:rsid w:val="00260661"/>
    <w:rsid w:val="00260EC5"/>
    <w:rsid w:val="00270C16"/>
    <w:rsid w:val="00286BCC"/>
    <w:rsid w:val="0029253A"/>
    <w:rsid w:val="00292F14"/>
    <w:rsid w:val="00293AC6"/>
    <w:rsid w:val="002A0D93"/>
    <w:rsid w:val="002A3555"/>
    <w:rsid w:val="002B2FDA"/>
    <w:rsid w:val="002B4522"/>
    <w:rsid w:val="002C39CB"/>
    <w:rsid w:val="002C5C84"/>
    <w:rsid w:val="002C5F57"/>
    <w:rsid w:val="002C6976"/>
    <w:rsid w:val="002E08EB"/>
    <w:rsid w:val="002E1E78"/>
    <w:rsid w:val="002E3D33"/>
    <w:rsid w:val="002E583B"/>
    <w:rsid w:val="002E7FA7"/>
    <w:rsid w:val="002F18D2"/>
    <w:rsid w:val="002F2027"/>
    <w:rsid w:val="002F56B4"/>
    <w:rsid w:val="003014CD"/>
    <w:rsid w:val="003063A9"/>
    <w:rsid w:val="0031714D"/>
    <w:rsid w:val="00325867"/>
    <w:rsid w:val="003258C6"/>
    <w:rsid w:val="00327C6B"/>
    <w:rsid w:val="003357C9"/>
    <w:rsid w:val="00342D78"/>
    <w:rsid w:val="00357C67"/>
    <w:rsid w:val="00362773"/>
    <w:rsid w:val="00365AF8"/>
    <w:rsid w:val="00365EDB"/>
    <w:rsid w:val="00376160"/>
    <w:rsid w:val="003802D6"/>
    <w:rsid w:val="00385CDF"/>
    <w:rsid w:val="00393285"/>
    <w:rsid w:val="003A51AA"/>
    <w:rsid w:val="003A523E"/>
    <w:rsid w:val="003B1428"/>
    <w:rsid w:val="003B3BBC"/>
    <w:rsid w:val="003D2BCB"/>
    <w:rsid w:val="003D4068"/>
    <w:rsid w:val="003E42A5"/>
    <w:rsid w:val="003E73CD"/>
    <w:rsid w:val="003F02AA"/>
    <w:rsid w:val="003F2D58"/>
    <w:rsid w:val="003F444A"/>
    <w:rsid w:val="003F76D2"/>
    <w:rsid w:val="004028B4"/>
    <w:rsid w:val="00403E2E"/>
    <w:rsid w:val="0041131D"/>
    <w:rsid w:val="00421A36"/>
    <w:rsid w:val="0042335D"/>
    <w:rsid w:val="0042349A"/>
    <w:rsid w:val="0042609A"/>
    <w:rsid w:val="00435FA4"/>
    <w:rsid w:val="0043649B"/>
    <w:rsid w:val="00446509"/>
    <w:rsid w:val="00446E80"/>
    <w:rsid w:val="00451A1D"/>
    <w:rsid w:val="00463C2B"/>
    <w:rsid w:val="00465702"/>
    <w:rsid w:val="004731BD"/>
    <w:rsid w:val="0047516E"/>
    <w:rsid w:val="004910EA"/>
    <w:rsid w:val="004A0E14"/>
    <w:rsid w:val="004A32EB"/>
    <w:rsid w:val="004A431C"/>
    <w:rsid w:val="004A5B32"/>
    <w:rsid w:val="004A68C0"/>
    <w:rsid w:val="004A7084"/>
    <w:rsid w:val="004A7FB5"/>
    <w:rsid w:val="004C783F"/>
    <w:rsid w:val="004E4F64"/>
    <w:rsid w:val="004F29DA"/>
    <w:rsid w:val="004F33BC"/>
    <w:rsid w:val="004F5968"/>
    <w:rsid w:val="00507DE0"/>
    <w:rsid w:val="0051361A"/>
    <w:rsid w:val="00513A78"/>
    <w:rsid w:val="005206D8"/>
    <w:rsid w:val="00520C6D"/>
    <w:rsid w:val="00520FAF"/>
    <w:rsid w:val="0052227C"/>
    <w:rsid w:val="00527913"/>
    <w:rsid w:val="0053631E"/>
    <w:rsid w:val="005415F3"/>
    <w:rsid w:val="00542C33"/>
    <w:rsid w:val="00545620"/>
    <w:rsid w:val="005517A7"/>
    <w:rsid w:val="00553C6F"/>
    <w:rsid w:val="005564DB"/>
    <w:rsid w:val="00564785"/>
    <w:rsid w:val="00565B9E"/>
    <w:rsid w:val="00567CAC"/>
    <w:rsid w:val="00570444"/>
    <w:rsid w:val="00581390"/>
    <w:rsid w:val="005944C1"/>
    <w:rsid w:val="00597816"/>
    <w:rsid w:val="005A0271"/>
    <w:rsid w:val="005A6329"/>
    <w:rsid w:val="005B0383"/>
    <w:rsid w:val="005B0F1F"/>
    <w:rsid w:val="005C0D60"/>
    <w:rsid w:val="005E3353"/>
    <w:rsid w:val="005E5859"/>
    <w:rsid w:val="005F0C23"/>
    <w:rsid w:val="005F20CC"/>
    <w:rsid w:val="005F311D"/>
    <w:rsid w:val="005F3985"/>
    <w:rsid w:val="005F4C3B"/>
    <w:rsid w:val="00605A9E"/>
    <w:rsid w:val="00617D7B"/>
    <w:rsid w:val="00621C8A"/>
    <w:rsid w:val="00652D28"/>
    <w:rsid w:val="00655F3F"/>
    <w:rsid w:val="00660C47"/>
    <w:rsid w:val="006638F7"/>
    <w:rsid w:val="00667B13"/>
    <w:rsid w:val="00682F86"/>
    <w:rsid w:val="00685CED"/>
    <w:rsid w:val="00692F0F"/>
    <w:rsid w:val="006A4AA4"/>
    <w:rsid w:val="006B782C"/>
    <w:rsid w:val="006C2A16"/>
    <w:rsid w:val="006C2DBE"/>
    <w:rsid w:val="006C3DA9"/>
    <w:rsid w:val="006F5E4B"/>
    <w:rsid w:val="00717015"/>
    <w:rsid w:val="007224D9"/>
    <w:rsid w:val="0072685D"/>
    <w:rsid w:val="0073124C"/>
    <w:rsid w:val="00737E52"/>
    <w:rsid w:val="00741B8A"/>
    <w:rsid w:val="00746FE1"/>
    <w:rsid w:val="007477F0"/>
    <w:rsid w:val="00754B0B"/>
    <w:rsid w:val="00760D5C"/>
    <w:rsid w:val="0076336C"/>
    <w:rsid w:val="00765526"/>
    <w:rsid w:val="00773163"/>
    <w:rsid w:val="007873C3"/>
    <w:rsid w:val="00790876"/>
    <w:rsid w:val="00795BE6"/>
    <w:rsid w:val="007C1381"/>
    <w:rsid w:val="007C1594"/>
    <w:rsid w:val="007D0171"/>
    <w:rsid w:val="007D1C76"/>
    <w:rsid w:val="007D690C"/>
    <w:rsid w:val="007E07B5"/>
    <w:rsid w:val="007E603A"/>
    <w:rsid w:val="007F2EDF"/>
    <w:rsid w:val="007F409C"/>
    <w:rsid w:val="008107DE"/>
    <w:rsid w:val="00825D03"/>
    <w:rsid w:val="008337C4"/>
    <w:rsid w:val="00836CB6"/>
    <w:rsid w:val="00841722"/>
    <w:rsid w:val="008448F8"/>
    <w:rsid w:val="00871078"/>
    <w:rsid w:val="00874DE9"/>
    <w:rsid w:val="008859EB"/>
    <w:rsid w:val="00894531"/>
    <w:rsid w:val="00897FC4"/>
    <w:rsid w:val="008A13B0"/>
    <w:rsid w:val="008A594C"/>
    <w:rsid w:val="008B0AEE"/>
    <w:rsid w:val="008D1D47"/>
    <w:rsid w:val="008D4919"/>
    <w:rsid w:val="008E2BE0"/>
    <w:rsid w:val="008F0178"/>
    <w:rsid w:val="008F0776"/>
    <w:rsid w:val="008F3945"/>
    <w:rsid w:val="009204AB"/>
    <w:rsid w:val="0094660E"/>
    <w:rsid w:val="00950BE5"/>
    <w:rsid w:val="00953DAE"/>
    <w:rsid w:val="00957F7B"/>
    <w:rsid w:val="00964FCC"/>
    <w:rsid w:val="009656AF"/>
    <w:rsid w:val="009732D5"/>
    <w:rsid w:val="00976F6B"/>
    <w:rsid w:val="00995FA8"/>
    <w:rsid w:val="00996985"/>
    <w:rsid w:val="009977ED"/>
    <w:rsid w:val="009A272F"/>
    <w:rsid w:val="009A2BFE"/>
    <w:rsid w:val="009A5B2E"/>
    <w:rsid w:val="009B0A80"/>
    <w:rsid w:val="009B0DF7"/>
    <w:rsid w:val="009B1D65"/>
    <w:rsid w:val="009B44BA"/>
    <w:rsid w:val="009C13B1"/>
    <w:rsid w:val="009C3530"/>
    <w:rsid w:val="009E7424"/>
    <w:rsid w:val="009F0049"/>
    <w:rsid w:val="00A326F6"/>
    <w:rsid w:val="00A36333"/>
    <w:rsid w:val="00A43BCD"/>
    <w:rsid w:val="00A47B27"/>
    <w:rsid w:val="00A60A29"/>
    <w:rsid w:val="00A7641A"/>
    <w:rsid w:val="00A8633C"/>
    <w:rsid w:val="00A90FB3"/>
    <w:rsid w:val="00A91395"/>
    <w:rsid w:val="00A929ED"/>
    <w:rsid w:val="00AA4212"/>
    <w:rsid w:val="00AA446F"/>
    <w:rsid w:val="00AB20D4"/>
    <w:rsid w:val="00AC0C51"/>
    <w:rsid w:val="00AD04C8"/>
    <w:rsid w:val="00AD3009"/>
    <w:rsid w:val="00AD4367"/>
    <w:rsid w:val="00AD6911"/>
    <w:rsid w:val="00AF184C"/>
    <w:rsid w:val="00B0269A"/>
    <w:rsid w:val="00B16487"/>
    <w:rsid w:val="00B24B8D"/>
    <w:rsid w:val="00B437BF"/>
    <w:rsid w:val="00B44109"/>
    <w:rsid w:val="00B45780"/>
    <w:rsid w:val="00B45E19"/>
    <w:rsid w:val="00B529A1"/>
    <w:rsid w:val="00B537F7"/>
    <w:rsid w:val="00B65E30"/>
    <w:rsid w:val="00B70BEF"/>
    <w:rsid w:val="00B71CEF"/>
    <w:rsid w:val="00B76C28"/>
    <w:rsid w:val="00B77D7B"/>
    <w:rsid w:val="00B77DCB"/>
    <w:rsid w:val="00B9725B"/>
    <w:rsid w:val="00BA5339"/>
    <w:rsid w:val="00BA6D46"/>
    <w:rsid w:val="00BA7B8B"/>
    <w:rsid w:val="00BB2AB1"/>
    <w:rsid w:val="00BB5CA0"/>
    <w:rsid w:val="00BC3F3E"/>
    <w:rsid w:val="00BC44E1"/>
    <w:rsid w:val="00BC5083"/>
    <w:rsid w:val="00BD56D4"/>
    <w:rsid w:val="00BE79E2"/>
    <w:rsid w:val="00BF15C7"/>
    <w:rsid w:val="00BF4029"/>
    <w:rsid w:val="00C06580"/>
    <w:rsid w:val="00C104E4"/>
    <w:rsid w:val="00C127B3"/>
    <w:rsid w:val="00C32008"/>
    <w:rsid w:val="00C33A58"/>
    <w:rsid w:val="00C3446D"/>
    <w:rsid w:val="00C3594F"/>
    <w:rsid w:val="00C547DF"/>
    <w:rsid w:val="00C829ED"/>
    <w:rsid w:val="00C82B71"/>
    <w:rsid w:val="00C854D4"/>
    <w:rsid w:val="00C96DB3"/>
    <w:rsid w:val="00C97614"/>
    <w:rsid w:val="00CA3CAA"/>
    <w:rsid w:val="00CA7B64"/>
    <w:rsid w:val="00CC21E6"/>
    <w:rsid w:val="00CC2FCE"/>
    <w:rsid w:val="00CC4270"/>
    <w:rsid w:val="00CC4D38"/>
    <w:rsid w:val="00CD09E2"/>
    <w:rsid w:val="00CE3CDC"/>
    <w:rsid w:val="00CF4D98"/>
    <w:rsid w:val="00CF7C40"/>
    <w:rsid w:val="00D01B8E"/>
    <w:rsid w:val="00D0425E"/>
    <w:rsid w:val="00D060E0"/>
    <w:rsid w:val="00D15480"/>
    <w:rsid w:val="00D1661C"/>
    <w:rsid w:val="00D1771C"/>
    <w:rsid w:val="00D21AA7"/>
    <w:rsid w:val="00D268ED"/>
    <w:rsid w:val="00D31666"/>
    <w:rsid w:val="00D35D9E"/>
    <w:rsid w:val="00D60491"/>
    <w:rsid w:val="00D77F88"/>
    <w:rsid w:val="00D91A22"/>
    <w:rsid w:val="00D93F42"/>
    <w:rsid w:val="00DA2EDA"/>
    <w:rsid w:val="00DA7345"/>
    <w:rsid w:val="00DB348E"/>
    <w:rsid w:val="00DB645F"/>
    <w:rsid w:val="00DD6A2C"/>
    <w:rsid w:val="00DE50F2"/>
    <w:rsid w:val="00DF17CE"/>
    <w:rsid w:val="00DF2780"/>
    <w:rsid w:val="00DF3301"/>
    <w:rsid w:val="00DF6799"/>
    <w:rsid w:val="00E03EB9"/>
    <w:rsid w:val="00E11F25"/>
    <w:rsid w:val="00E13C8D"/>
    <w:rsid w:val="00E161B3"/>
    <w:rsid w:val="00E264FD"/>
    <w:rsid w:val="00E27BE9"/>
    <w:rsid w:val="00E36930"/>
    <w:rsid w:val="00E417B4"/>
    <w:rsid w:val="00E42F73"/>
    <w:rsid w:val="00E71364"/>
    <w:rsid w:val="00E7189B"/>
    <w:rsid w:val="00E73CA0"/>
    <w:rsid w:val="00EB37F9"/>
    <w:rsid w:val="00EB3CF1"/>
    <w:rsid w:val="00EC39CD"/>
    <w:rsid w:val="00ED45DC"/>
    <w:rsid w:val="00ED67E0"/>
    <w:rsid w:val="00ED74EF"/>
    <w:rsid w:val="00EE3733"/>
    <w:rsid w:val="00EE6278"/>
    <w:rsid w:val="00EF024F"/>
    <w:rsid w:val="00EF0705"/>
    <w:rsid w:val="00EF2789"/>
    <w:rsid w:val="00EF748E"/>
    <w:rsid w:val="00F03416"/>
    <w:rsid w:val="00F11867"/>
    <w:rsid w:val="00F303D7"/>
    <w:rsid w:val="00F32470"/>
    <w:rsid w:val="00F41FBB"/>
    <w:rsid w:val="00F44BF0"/>
    <w:rsid w:val="00F5245C"/>
    <w:rsid w:val="00F571FD"/>
    <w:rsid w:val="00F61003"/>
    <w:rsid w:val="00F639A4"/>
    <w:rsid w:val="00F65CA3"/>
    <w:rsid w:val="00F703F3"/>
    <w:rsid w:val="00F81B92"/>
    <w:rsid w:val="00F91233"/>
    <w:rsid w:val="00FA3544"/>
    <w:rsid w:val="00FC198B"/>
    <w:rsid w:val="00FC41D7"/>
    <w:rsid w:val="00FD08C7"/>
    <w:rsid w:val="00FD3CC2"/>
    <w:rsid w:val="00FD5ADA"/>
    <w:rsid w:val="00FD62AF"/>
    <w:rsid w:val="00FE1C10"/>
    <w:rsid w:val="00FE3EE5"/>
    <w:rsid w:val="00FE79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E75D0C"/>
  <w15:chartTrackingRefBased/>
  <w15:docId w15:val="{3D6FA711-38CB-46EE-BB9E-C6FD4C5B0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E3932"/>
    <w:pPr>
      <w:spacing w:line="240" w:lineRule="auto"/>
    </w:pPr>
    <w:rPr>
      <w:sz w:val="20"/>
      <w:szCs w:val="20"/>
    </w:rPr>
  </w:style>
  <w:style w:type="character" w:customStyle="1" w:styleId="FootnoteTextChar">
    <w:name w:val="Footnote Text Char"/>
    <w:basedOn w:val="DefaultParagraphFont"/>
    <w:link w:val="FootnoteText"/>
    <w:uiPriority w:val="99"/>
    <w:semiHidden/>
    <w:rsid w:val="000E3932"/>
    <w:rPr>
      <w:sz w:val="20"/>
      <w:szCs w:val="20"/>
    </w:rPr>
  </w:style>
  <w:style w:type="character" w:styleId="FootnoteReference">
    <w:name w:val="footnote reference"/>
    <w:basedOn w:val="DefaultParagraphFont"/>
    <w:uiPriority w:val="99"/>
    <w:semiHidden/>
    <w:unhideWhenUsed/>
    <w:rsid w:val="000E3932"/>
    <w:rPr>
      <w:vertAlign w:val="superscript"/>
    </w:rPr>
  </w:style>
  <w:style w:type="paragraph" w:styleId="NoSpacing">
    <w:name w:val="No Spacing"/>
    <w:uiPriority w:val="1"/>
    <w:qFormat/>
    <w:rsid w:val="00737E52"/>
    <w:pPr>
      <w:spacing w:line="240" w:lineRule="auto"/>
    </w:pPr>
  </w:style>
  <w:style w:type="paragraph" w:styleId="Header">
    <w:name w:val="header"/>
    <w:basedOn w:val="Normal"/>
    <w:link w:val="HeaderChar"/>
    <w:uiPriority w:val="99"/>
    <w:unhideWhenUsed/>
    <w:rsid w:val="007873C3"/>
    <w:pPr>
      <w:tabs>
        <w:tab w:val="center" w:pos="4680"/>
        <w:tab w:val="right" w:pos="9360"/>
      </w:tabs>
      <w:spacing w:line="240" w:lineRule="auto"/>
    </w:pPr>
  </w:style>
  <w:style w:type="character" w:customStyle="1" w:styleId="HeaderChar">
    <w:name w:val="Header Char"/>
    <w:basedOn w:val="DefaultParagraphFont"/>
    <w:link w:val="Header"/>
    <w:uiPriority w:val="99"/>
    <w:rsid w:val="007873C3"/>
  </w:style>
  <w:style w:type="paragraph" w:styleId="Footer">
    <w:name w:val="footer"/>
    <w:basedOn w:val="Normal"/>
    <w:link w:val="FooterChar"/>
    <w:uiPriority w:val="99"/>
    <w:unhideWhenUsed/>
    <w:rsid w:val="007873C3"/>
    <w:pPr>
      <w:tabs>
        <w:tab w:val="center" w:pos="4680"/>
        <w:tab w:val="right" w:pos="9360"/>
      </w:tabs>
      <w:spacing w:line="240" w:lineRule="auto"/>
    </w:pPr>
  </w:style>
  <w:style w:type="character" w:customStyle="1" w:styleId="FooterChar">
    <w:name w:val="Footer Char"/>
    <w:basedOn w:val="DefaultParagraphFont"/>
    <w:link w:val="Footer"/>
    <w:uiPriority w:val="99"/>
    <w:rsid w:val="00787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02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D22E8-CCAD-4203-979D-44B69CDA1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15391</Words>
  <Characters>87731</Characters>
  <Application>Microsoft Office Word</Application>
  <DocSecurity>0</DocSecurity>
  <Lines>731</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Callen, Kyle L.</dc:creator>
  <cp:keywords/>
  <dc:description/>
  <cp:lastModifiedBy>kyle callen</cp:lastModifiedBy>
  <cp:revision>2</cp:revision>
  <dcterms:created xsi:type="dcterms:W3CDTF">2020-05-11T18:07:00Z</dcterms:created>
  <dcterms:modified xsi:type="dcterms:W3CDTF">2020-05-11T18:07:00Z</dcterms:modified>
</cp:coreProperties>
</file>