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5C2C0" w14:textId="03F9E223" w:rsidR="0090447D" w:rsidRDefault="0008373E" w:rsidP="0008373E">
      <w:pPr>
        <w:pStyle w:val="NoSpacing"/>
        <w:spacing w:line="480" w:lineRule="auto"/>
        <w:ind w:firstLine="720"/>
        <w:jc w:val="center"/>
        <w:rPr>
          <w:rFonts w:ascii="Times New Roman" w:hAnsi="Times New Roman" w:cs="Times New Roman"/>
          <w:sz w:val="24"/>
          <w:szCs w:val="24"/>
        </w:rPr>
      </w:pPr>
      <w:bookmarkStart w:id="0" w:name="_Hlk38812906"/>
      <w:bookmarkEnd w:id="0"/>
      <w:r>
        <w:rPr>
          <w:rFonts w:ascii="Times New Roman" w:hAnsi="Times New Roman" w:cs="Times New Roman"/>
          <w:sz w:val="24"/>
          <w:szCs w:val="24"/>
        </w:rPr>
        <w:t>UNIVERSITY OF OKLAHOMA</w:t>
      </w:r>
    </w:p>
    <w:p w14:paraId="513C4A5F" w14:textId="47C6FB9B" w:rsidR="0090447D" w:rsidRDefault="0008373E" w:rsidP="0008373E">
      <w:pPr>
        <w:pStyle w:val="NoSpacing"/>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GRADUATE COLLEGE</w:t>
      </w:r>
    </w:p>
    <w:p w14:paraId="7C32DA8D" w14:textId="77777777" w:rsidR="0090447D" w:rsidRDefault="0090447D" w:rsidP="0090447D">
      <w:pPr>
        <w:pStyle w:val="NoSpacing"/>
        <w:spacing w:line="480" w:lineRule="auto"/>
        <w:ind w:firstLine="720"/>
        <w:rPr>
          <w:rFonts w:ascii="Times New Roman" w:hAnsi="Times New Roman" w:cs="Times New Roman"/>
          <w:sz w:val="24"/>
          <w:szCs w:val="24"/>
        </w:rPr>
      </w:pPr>
    </w:p>
    <w:p w14:paraId="39151347" w14:textId="77777777" w:rsidR="0090447D" w:rsidRDefault="0090447D" w:rsidP="0090447D">
      <w:pPr>
        <w:pStyle w:val="NoSpacing"/>
        <w:spacing w:line="480" w:lineRule="auto"/>
        <w:ind w:firstLine="720"/>
        <w:rPr>
          <w:rFonts w:ascii="Times New Roman" w:hAnsi="Times New Roman" w:cs="Times New Roman"/>
          <w:sz w:val="24"/>
          <w:szCs w:val="24"/>
        </w:rPr>
      </w:pPr>
    </w:p>
    <w:p w14:paraId="7C9D8EB8" w14:textId="77777777" w:rsidR="0090447D" w:rsidRDefault="0090447D" w:rsidP="0090447D">
      <w:pPr>
        <w:pStyle w:val="NoSpacing"/>
        <w:spacing w:line="480" w:lineRule="auto"/>
        <w:ind w:firstLine="720"/>
        <w:rPr>
          <w:rFonts w:ascii="Times New Roman" w:hAnsi="Times New Roman" w:cs="Times New Roman"/>
          <w:sz w:val="24"/>
          <w:szCs w:val="24"/>
        </w:rPr>
      </w:pPr>
    </w:p>
    <w:p w14:paraId="6CC15FAA" w14:textId="77777777" w:rsidR="0090447D" w:rsidRDefault="0090447D" w:rsidP="00A10AF8">
      <w:pPr>
        <w:pStyle w:val="NoSpacing"/>
        <w:spacing w:line="480" w:lineRule="auto"/>
        <w:rPr>
          <w:rFonts w:ascii="Times New Roman" w:hAnsi="Times New Roman" w:cs="Times New Roman"/>
          <w:sz w:val="24"/>
          <w:szCs w:val="24"/>
        </w:rPr>
      </w:pPr>
    </w:p>
    <w:p w14:paraId="31E80B6E" w14:textId="6A782C76" w:rsidR="0090447D" w:rsidRDefault="0008373E" w:rsidP="0090447D">
      <w:pPr>
        <w:pStyle w:val="NoSpacing"/>
        <w:spacing w:line="480" w:lineRule="auto"/>
        <w:jc w:val="center"/>
        <w:rPr>
          <w:rFonts w:ascii="Times New Roman" w:hAnsi="Times New Roman" w:cs="Times New Roman"/>
          <w:sz w:val="24"/>
          <w:szCs w:val="24"/>
        </w:rPr>
      </w:pPr>
      <w:bookmarkStart w:id="1" w:name="_Hlk39860766"/>
      <w:r>
        <w:rPr>
          <w:rFonts w:ascii="Times New Roman" w:hAnsi="Times New Roman" w:cs="Times New Roman"/>
          <w:sz w:val="24"/>
          <w:szCs w:val="24"/>
        </w:rPr>
        <w:t>THE IMPACT OF POLARIZATION, EMPATHY AND TOPIC SALIENCE IN TWITTER FEEDS ON ETHICAL DECISION-MAKING</w:t>
      </w:r>
    </w:p>
    <w:bookmarkEnd w:id="1"/>
    <w:p w14:paraId="7E17B3FF" w14:textId="77777777" w:rsidR="0008373E" w:rsidRDefault="0008373E" w:rsidP="0090447D">
      <w:pPr>
        <w:pStyle w:val="NoSpacing"/>
        <w:spacing w:line="480" w:lineRule="auto"/>
        <w:jc w:val="center"/>
        <w:rPr>
          <w:rFonts w:ascii="Times New Roman" w:hAnsi="Times New Roman" w:cs="Times New Roman"/>
          <w:sz w:val="24"/>
          <w:szCs w:val="24"/>
        </w:rPr>
      </w:pPr>
    </w:p>
    <w:p w14:paraId="2451B599" w14:textId="0DE343AD" w:rsidR="0008373E" w:rsidRDefault="0008373E" w:rsidP="0090447D">
      <w:pPr>
        <w:pStyle w:val="NoSpacing"/>
        <w:spacing w:line="480" w:lineRule="auto"/>
        <w:jc w:val="center"/>
        <w:rPr>
          <w:rFonts w:ascii="Times New Roman" w:hAnsi="Times New Roman" w:cs="Times New Roman"/>
          <w:sz w:val="24"/>
          <w:szCs w:val="24"/>
        </w:rPr>
      </w:pPr>
    </w:p>
    <w:p w14:paraId="62A80003" w14:textId="62156DD2" w:rsidR="0008373E" w:rsidRDefault="0008373E" w:rsidP="0090447D">
      <w:pPr>
        <w:pStyle w:val="NoSpacing"/>
        <w:spacing w:line="480" w:lineRule="auto"/>
        <w:jc w:val="center"/>
        <w:rPr>
          <w:rFonts w:ascii="Times New Roman" w:hAnsi="Times New Roman" w:cs="Times New Roman"/>
          <w:sz w:val="24"/>
          <w:szCs w:val="24"/>
        </w:rPr>
      </w:pPr>
    </w:p>
    <w:p w14:paraId="6B22FF5B" w14:textId="77777777" w:rsidR="0008373E" w:rsidRDefault="0008373E" w:rsidP="0090447D">
      <w:pPr>
        <w:pStyle w:val="NoSpacing"/>
        <w:spacing w:line="480" w:lineRule="auto"/>
        <w:jc w:val="center"/>
        <w:rPr>
          <w:rFonts w:ascii="Times New Roman" w:hAnsi="Times New Roman" w:cs="Times New Roman"/>
          <w:sz w:val="24"/>
          <w:szCs w:val="24"/>
        </w:rPr>
      </w:pPr>
    </w:p>
    <w:p w14:paraId="2782B383" w14:textId="67DF89A3" w:rsidR="0008373E" w:rsidRDefault="0008373E" w:rsidP="0090447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05B02310" w14:textId="6D90AAA3" w:rsidR="0008373E" w:rsidRDefault="0008373E" w:rsidP="0090447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7C69515" w14:textId="5F6A7D1C" w:rsidR="0008373E" w:rsidRDefault="0008373E" w:rsidP="0090447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77B12A87" w14:textId="49694757" w:rsidR="0008373E" w:rsidRDefault="0008373E" w:rsidP="0008373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790A310B" w14:textId="16BAB8F9" w:rsidR="0008373E" w:rsidRDefault="0008373E" w:rsidP="00A10AF8">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0A4B4B44" w14:textId="1456DF75" w:rsidR="0008373E" w:rsidRDefault="0008373E" w:rsidP="0008373E">
      <w:pPr>
        <w:pStyle w:val="NoSpacing"/>
        <w:spacing w:line="480" w:lineRule="auto"/>
        <w:rPr>
          <w:rFonts w:ascii="Times New Roman" w:hAnsi="Times New Roman" w:cs="Times New Roman"/>
          <w:sz w:val="24"/>
          <w:szCs w:val="24"/>
        </w:rPr>
      </w:pPr>
    </w:p>
    <w:p w14:paraId="63C74B6A" w14:textId="77777777" w:rsidR="00A10AF8" w:rsidRDefault="00A10AF8" w:rsidP="0008373E">
      <w:pPr>
        <w:pStyle w:val="NoSpacing"/>
        <w:spacing w:line="480" w:lineRule="auto"/>
        <w:rPr>
          <w:rFonts w:ascii="Times New Roman" w:hAnsi="Times New Roman" w:cs="Times New Roman"/>
          <w:sz w:val="24"/>
          <w:szCs w:val="24"/>
        </w:rPr>
      </w:pPr>
    </w:p>
    <w:p w14:paraId="37D118F3" w14:textId="66DBB218" w:rsidR="0008373E" w:rsidRDefault="0008373E" w:rsidP="0008373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77A0B7F5" w14:textId="7B76BEB9" w:rsidR="0090447D" w:rsidRDefault="0008373E" w:rsidP="0008373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MARINA MERY</w:t>
      </w:r>
    </w:p>
    <w:p w14:paraId="17C2B444" w14:textId="0DC80661" w:rsidR="0090447D" w:rsidRDefault="0008373E" w:rsidP="0008373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3CCA148A" w14:textId="6905A58B" w:rsidR="00A10AF8" w:rsidRDefault="0008373E" w:rsidP="00A10AF8">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202</w:t>
      </w:r>
      <w:r w:rsidR="00A10AF8">
        <w:rPr>
          <w:rFonts w:ascii="Times New Roman" w:hAnsi="Times New Roman" w:cs="Times New Roman"/>
          <w:sz w:val="24"/>
          <w:szCs w:val="24"/>
        </w:rPr>
        <w:t>0</w:t>
      </w:r>
    </w:p>
    <w:p w14:paraId="7CABF577"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lastRenderedPageBreak/>
        <w:t>THE IMPACT OF POLARIZATION, EMPATHY AND TOPIC SALIENCE IN TWITTER FEEDS ON ETHICAL DECISION-MAKING</w:t>
      </w:r>
    </w:p>
    <w:p w14:paraId="01D7E187"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51F3B7A8"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 xml:space="preserve">A THESIS APPROVED FOR THE </w:t>
      </w:r>
    </w:p>
    <w:p w14:paraId="0DD98A0B"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DEPARTMENT OF PSYCHOLOGY</w:t>
      </w:r>
    </w:p>
    <w:p w14:paraId="6D918296"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024BB659"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2D9F1F91"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4C8AD019"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045E386F"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2DA7BCA3"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16FC898A" w14:textId="05909606" w:rsidR="00A10AF8" w:rsidRPr="00A10AF8" w:rsidRDefault="00A10AF8" w:rsidP="00A10AF8">
      <w:pPr>
        <w:spacing w:after="0" w:line="480" w:lineRule="auto"/>
        <w:jc w:val="center"/>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BY</w:t>
      </w:r>
      <w:r w:rsidR="00B26A98">
        <w:rPr>
          <w:rFonts w:ascii="Times New Roman" w:eastAsia="Times New Roman" w:hAnsi="Times New Roman" w:cs="Times New Roman"/>
          <w:sz w:val="24"/>
          <w:szCs w:val="24"/>
        </w:rPr>
        <w:t xml:space="preserve"> THE COMMITTEE CONSISTING OF</w:t>
      </w:r>
    </w:p>
    <w:p w14:paraId="7135422E" w14:textId="77777777" w:rsidR="00A10AF8" w:rsidRPr="00A10AF8" w:rsidRDefault="00A10AF8" w:rsidP="00A10AF8">
      <w:pPr>
        <w:spacing w:after="0" w:line="480" w:lineRule="auto"/>
        <w:jc w:val="center"/>
        <w:rPr>
          <w:rFonts w:ascii="Times New Roman" w:eastAsia="Times New Roman" w:hAnsi="Times New Roman" w:cs="Times New Roman"/>
          <w:sz w:val="24"/>
          <w:szCs w:val="24"/>
        </w:rPr>
      </w:pPr>
    </w:p>
    <w:p w14:paraId="2338D0C1" w14:textId="77777777" w:rsidR="00A10AF8" w:rsidRPr="00A10AF8" w:rsidRDefault="00A10AF8" w:rsidP="00A10AF8">
      <w:pPr>
        <w:spacing w:after="0" w:line="480" w:lineRule="auto"/>
        <w:jc w:val="right"/>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Dr. Shane Connelly, Chair</w:t>
      </w:r>
    </w:p>
    <w:p w14:paraId="55AD4145" w14:textId="71477B5E" w:rsidR="00A10AF8" w:rsidRPr="00A10AF8" w:rsidRDefault="00A10AF8" w:rsidP="00A10AF8">
      <w:pPr>
        <w:spacing w:after="0" w:line="480" w:lineRule="auto"/>
        <w:jc w:val="right"/>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 xml:space="preserve">Dr. </w:t>
      </w:r>
      <w:r>
        <w:rPr>
          <w:rFonts w:ascii="Times New Roman" w:eastAsia="Times New Roman" w:hAnsi="Times New Roman" w:cs="Times New Roman"/>
          <w:sz w:val="24"/>
          <w:szCs w:val="24"/>
        </w:rPr>
        <w:t>Eric Day</w:t>
      </w:r>
    </w:p>
    <w:p w14:paraId="72ADE701" w14:textId="77777777" w:rsidR="00A10AF8" w:rsidRPr="00A10AF8" w:rsidRDefault="00A10AF8" w:rsidP="00A10AF8">
      <w:pPr>
        <w:spacing w:after="0" w:line="480" w:lineRule="auto"/>
        <w:jc w:val="right"/>
        <w:rPr>
          <w:rFonts w:ascii="Times New Roman" w:eastAsia="Times New Roman" w:hAnsi="Times New Roman" w:cs="Times New Roman"/>
          <w:sz w:val="24"/>
          <w:szCs w:val="24"/>
        </w:rPr>
      </w:pPr>
      <w:r w:rsidRPr="00A10AF8">
        <w:rPr>
          <w:rFonts w:ascii="Times New Roman" w:eastAsia="Times New Roman" w:hAnsi="Times New Roman" w:cs="Times New Roman"/>
          <w:sz w:val="24"/>
          <w:szCs w:val="24"/>
        </w:rPr>
        <w:t>Dr. Michael Mumford</w:t>
      </w:r>
    </w:p>
    <w:p w14:paraId="6F29CA5C" w14:textId="77777777" w:rsidR="00A10AF8" w:rsidRDefault="00A10AF8" w:rsidP="00A10AF8">
      <w:pPr>
        <w:spacing w:after="0" w:line="480" w:lineRule="auto"/>
        <w:rPr>
          <w:rFonts w:ascii="Times New Roman" w:eastAsia="Times New Roman" w:hAnsi="Times New Roman" w:cs="Times New Roman"/>
          <w:sz w:val="24"/>
          <w:szCs w:val="24"/>
        </w:rPr>
      </w:pPr>
    </w:p>
    <w:p w14:paraId="41A818E9" w14:textId="77777777" w:rsidR="00A10AF8" w:rsidRDefault="00A10AF8" w:rsidP="00A10AF8">
      <w:pPr>
        <w:spacing w:after="0" w:line="480" w:lineRule="auto"/>
        <w:rPr>
          <w:rFonts w:ascii="Times New Roman" w:eastAsia="Times New Roman" w:hAnsi="Times New Roman" w:cs="Times New Roman"/>
          <w:sz w:val="24"/>
          <w:szCs w:val="24"/>
        </w:rPr>
      </w:pPr>
    </w:p>
    <w:p w14:paraId="23A2F76F" w14:textId="77777777" w:rsidR="00A10AF8" w:rsidRDefault="00A10AF8" w:rsidP="00A10AF8">
      <w:pPr>
        <w:spacing w:after="0" w:line="480" w:lineRule="auto"/>
        <w:rPr>
          <w:rFonts w:ascii="Times New Roman" w:eastAsia="Times New Roman" w:hAnsi="Times New Roman" w:cs="Times New Roman"/>
          <w:sz w:val="24"/>
          <w:szCs w:val="24"/>
        </w:rPr>
      </w:pPr>
    </w:p>
    <w:p w14:paraId="659AA4CE" w14:textId="77777777" w:rsidR="00A10AF8" w:rsidRDefault="00A10AF8" w:rsidP="00A10AF8">
      <w:pPr>
        <w:spacing w:after="0" w:line="480" w:lineRule="auto"/>
        <w:rPr>
          <w:rFonts w:ascii="Times New Roman" w:eastAsia="Times New Roman" w:hAnsi="Times New Roman" w:cs="Times New Roman"/>
          <w:sz w:val="24"/>
          <w:szCs w:val="24"/>
        </w:rPr>
      </w:pPr>
    </w:p>
    <w:p w14:paraId="465B690F" w14:textId="77777777" w:rsidR="00A10AF8" w:rsidRDefault="00A10AF8" w:rsidP="00A10AF8">
      <w:pPr>
        <w:spacing w:after="0" w:line="480" w:lineRule="auto"/>
        <w:rPr>
          <w:rFonts w:ascii="Times New Roman" w:eastAsia="Times New Roman" w:hAnsi="Times New Roman" w:cs="Times New Roman"/>
          <w:sz w:val="24"/>
          <w:szCs w:val="24"/>
        </w:rPr>
      </w:pPr>
    </w:p>
    <w:p w14:paraId="41630E39" w14:textId="77777777" w:rsidR="00A10AF8" w:rsidRDefault="00A10AF8" w:rsidP="00A10AF8">
      <w:pPr>
        <w:spacing w:after="0" w:line="480" w:lineRule="auto"/>
        <w:rPr>
          <w:rFonts w:ascii="Times New Roman" w:eastAsia="Times New Roman" w:hAnsi="Times New Roman" w:cs="Times New Roman"/>
          <w:sz w:val="24"/>
          <w:szCs w:val="24"/>
        </w:rPr>
      </w:pPr>
    </w:p>
    <w:p w14:paraId="099E95BE" w14:textId="5D74E416" w:rsidR="00A10AF8" w:rsidRDefault="00A10AF8" w:rsidP="00A10AF8">
      <w:pPr>
        <w:spacing w:after="0" w:line="480" w:lineRule="auto"/>
        <w:rPr>
          <w:rFonts w:ascii="Times New Roman" w:eastAsia="Times New Roman" w:hAnsi="Times New Roman" w:cs="Times New Roman"/>
          <w:sz w:val="24"/>
          <w:szCs w:val="24"/>
        </w:rPr>
      </w:pPr>
    </w:p>
    <w:p w14:paraId="5E0AC473" w14:textId="77777777" w:rsidR="00A10AF8" w:rsidRDefault="00A10AF8" w:rsidP="00A10AF8">
      <w:pPr>
        <w:jc w:val="center"/>
        <w:rPr>
          <w:rFonts w:ascii="Times New Roman" w:eastAsia="Times New Roman" w:hAnsi="Times New Roman" w:cs="Times New Roman"/>
          <w:sz w:val="24"/>
          <w:szCs w:val="24"/>
        </w:rPr>
      </w:pPr>
    </w:p>
    <w:p w14:paraId="760F4DC0" w14:textId="77777777" w:rsidR="00A10AF8" w:rsidRDefault="00A10AF8" w:rsidP="00A10AF8">
      <w:pPr>
        <w:jc w:val="center"/>
        <w:rPr>
          <w:rFonts w:ascii="Times New Roman" w:eastAsia="Times New Roman" w:hAnsi="Times New Roman" w:cs="Times New Roman"/>
          <w:sz w:val="24"/>
          <w:szCs w:val="24"/>
        </w:rPr>
      </w:pPr>
    </w:p>
    <w:p w14:paraId="1CBAB0ED" w14:textId="77777777" w:rsidR="00A10AF8" w:rsidRDefault="00A10AF8" w:rsidP="00A10AF8">
      <w:pPr>
        <w:jc w:val="center"/>
        <w:rPr>
          <w:rFonts w:ascii="Times New Roman" w:eastAsia="Times New Roman" w:hAnsi="Times New Roman" w:cs="Times New Roman"/>
          <w:sz w:val="24"/>
          <w:szCs w:val="24"/>
        </w:rPr>
      </w:pPr>
    </w:p>
    <w:p w14:paraId="57D352DF" w14:textId="77777777" w:rsidR="00A10AF8" w:rsidRDefault="00A10AF8" w:rsidP="00A10AF8">
      <w:pPr>
        <w:jc w:val="center"/>
        <w:rPr>
          <w:rFonts w:ascii="Times New Roman" w:eastAsia="Times New Roman" w:hAnsi="Times New Roman" w:cs="Times New Roman"/>
          <w:sz w:val="24"/>
          <w:szCs w:val="24"/>
        </w:rPr>
      </w:pPr>
    </w:p>
    <w:p w14:paraId="03918471" w14:textId="77777777" w:rsidR="00A10AF8" w:rsidRDefault="00A10AF8" w:rsidP="00A10AF8">
      <w:pPr>
        <w:jc w:val="center"/>
        <w:rPr>
          <w:rFonts w:ascii="Times New Roman" w:eastAsia="Times New Roman" w:hAnsi="Times New Roman" w:cs="Times New Roman"/>
          <w:sz w:val="24"/>
          <w:szCs w:val="24"/>
        </w:rPr>
      </w:pPr>
    </w:p>
    <w:p w14:paraId="15154EA7" w14:textId="77777777" w:rsidR="00A10AF8" w:rsidRDefault="00A10AF8" w:rsidP="00A10AF8">
      <w:pPr>
        <w:jc w:val="center"/>
        <w:rPr>
          <w:rFonts w:ascii="Times New Roman" w:eastAsia="Times New Roman" w:hAnsi="Times New Roman" w:cs="Times New Roman"/>
          <w:sz w:val="24"/>
          <w:szCs w:val="24"/>
        </w:rPr>
      </w:pPr>
    </w:p>
    <w:p w14:paraId="0F98ABBE" w14:textId="77777777" w:rsidR="00A10AF8" w:rsidRDefault="00A10AF8" w:rsidP="00A10AF8">
      <w:pPr>
        <w:jc w:val="center"/>
        <w:rPr>
          <w:rFonts w:ascii="Times New Roman" w:eastAsia="Times New Roman" w:hAnsi="Times New Roman" w:cs="Times New Roman"/>
          <w:sz w:val="24"/>
          <w:szCs w:val="24"/>
        </w:rPr>
      </w:pPr>
    </w:p>
    <w:p w14:paraId="2049F8B5" w14:textId="77777777" w:rsidR="00A10AF8" w:rsidRDefault="00A10AF8" w:rsidP="00A10AF8">
      <w:pPr>
        <w:jc w:val="center"/>
        <w:rPr>
          <w:rFonts w:ascii="Times New Roman" w:eastAsia="Times New Roman" w:hAnsi="Times New Roman" w:cs="Times New Roman"/>
          <w:sz w:val="24"/>
          <w:szCs w:val="24"/>
        </w:rPr>
      </w:pPr>
    </w:p>
    <w:p w14:paraId="63975F3D" w14:textId="77777777" w:rsidR="00A10AF8" w:rsidRDefault="00A10AF8" w:rsidP="00A10AF8">
      <w:pPr>
        <w:jc w:val="center"/>
        <w:rPr>
          <w:rFonts w:ascii="Times New Roman" w:eastAsia="Times New Roman" w:hAnsi="Times New Roman" w:cs="Times New Roman"/>
          <w:sz w:val="24"/>
          <w:szCs w:val="24"/>
        </w:rPr>
      </w:pPr>
    </w:p>
    <w:p w14:paraId="09F9EBD5" w14:textId="77777777" w:rsidR="00A10AF8" w:rsidRDefault="00A10AF8" w:rsidP="00A10AF8">
      <w:pPr>
        <w:jc w:val="center"/>
        <w:rPr>
          <w:rFonts w:ascii="Times New Roman" w:eastAsia="Times New Roman" w:hAnsi="Times New Roman" w:cs="Times New Roman"/>
          <w:sz w:val="24"/>
          <w:szCs w:val="24"/>
        </w:rPr>
      </w:pPr>
    </w:p>
    <w:p w14:paraId="4467A510" w14:textId="77777777" w:rsidR="00A10AF8" w:rsidRDefault="00A10AF8" w:rsidP="00A10AF8">
      <w:pPr>
        <w:jc w:val="center"/>
        <w:rPr>
          <w:rFonts w:ascii="Times New Roman" w:eastAsia="Times New Roman" w:hAnsi="Times New Roman" w:cs="Times New Roman"/>
          <w:sz w:val="24"/>
          <w:szCs w:val="24"/>
        </w:rPr>
      </w:pPr>
    </w:p>
    <w:p w14:paraId="060221F3" w14:textId="77777777" w:rsidR="00A10AF8" w:rsidRDefault="00A10AF8" w:rsidP="00A10AF8">
      <w:pPr>
        <w:jc w:val="center"/>
        <w:rPr>
          <w:rFonts w:ascii="Times New Roman" w:eastAsia="Times New Roman" w:hAnsi="Times New Roman" w:cs="Times New Roman"/>
          <w:sz w:val="24"/>
          <w:szCs w:val="24"/>
        </w:rPr>
      </w:pPr>
    </w:p>
    <w:p w14:paraId="30D39EB7" w14:textId="77777777" w:rsidR="00A10AF8" w:rsidRDefault="00A10AF8" w:rsidP="00A10AF8">
      <w:pPr>
        <w:jc w:val="center"/>
        <w:rPr>
          <w:rFonts w:ascii="Times New Roman" w:eastAsia="Times New Roman" w:hAnsi="Times New Roman" w:cs="Times New Roman"/>
          <w:sz w:val="24"/>
          <w:szCs w:val="24"/>
        </w:rPr>
      </w:pPr>
    </w:p>
    <w:p w14:paraId="65D1E422" w14:textId="77777777" w:rsidR="00A10AF8" w:rsidRDefault="00A10AF8" w:rsidP="00A10AF8">
      <w:pPr>
        <w:jc w:val="center"/>
        <w:rPr>
          <w:rFonts w:ascii="Times New Roman" w:eastAsia="Times New Roman" w:hAnsi="Times New Roman" w:cs="Times New Roman"/>
          <w:sz w:val="24"/>
          <w:szCs w:val="24"/>
        </w:rPr>
      </w:pPr>
    </w:p>
    <w:p w14:paraId="209BF555" w14:textId="77777777" w:rsidR="00A10AF8" w:rsidRDefault="00A10AF8" w:rsidP="00A10AF8">
      <w:pPr>
        <w:jc w:val="center"/>
        <w:rPr>
          <w:rFonts w:ascii="Times New Roman" w:eastAsia="Times New Roman" w:hAnsi="Times New Roman" w:cs="Times New Roman"/>
          <w:sz w:val="24"/>
          <w:szCs w:val="24"/>
        </w:rPr>
      </w:pPr>
    </w:p>
    <w:p w14:paraId="46EA1816" w14:textId="77777777" w:rsidR="00A10AF8" w:rsidRDefault="00A10AF8" w:rsidP="00A10AF8">
      <w:pPr>
        <w:jc w:val="center"/>
        <w:rPr>
          <w:rFonts w:ascii="Times New Roman" w:eastAsia="Times New Roman" w:hAnsi="Times New Roman" w:cs="Times New Roman"/>
          <w:sz w:val="24"/>
          <w:szCs w:val="24"/>
        </w:rPr>
      </w:pPr>
    </w:p>
    <w:p w14:paraId="41576BAB" w14:textId="77777777" w:rsidR="00A10AF8" w:rsidRDefault="00A10AF8" w:rsidP="00A10AF8">
      <w:pPr>
        <w:jc w:val="center"/>
        <w:rPr>
          <w:rFonts w:ascii="Times New Roman" w:eastAsia="Times New Roman" w:hAnsi="Times New Roman" w:cs="Times New Roman"/>
          <w:sz w:val="24"/>
          <w:szCs w:val="24"/>
        </w:rPr>
      </w:pPr>
    </w:p>
    <w:p w14:paraId="5B30E220" w14:textId="77777777" w:rsidR="00A10AF8" w:rsidRDefault="00A10AF8" w:rsidP="00A10AF8">
      <w:pPr>
        <w:jc w:val="center"/>
        <w:rPr>
          <w:rFonts w:ascii="Times New Roman" w:eastAsia="Times New Roman" w:hAnsi="Times New Roman" w:cs="Times New Roman"/>
          <w:sz w:val="24"/>
          <w:szCs w:val="24"/>
        </w:rPr>
      </w:pPr>
    </w:p>
    <w:p w14:paraId="5CB7101C" w14:textId="77777777" w:rsidR="00A10AF8" w:rsidRDefault="00A10AF8" w:rsidP="00A10AF8">
      <w:pPr>
        <w:jc w:val="center"/>
        <w:rPr>
          <w:rFonts w:ascii="Times New Roman" w:eastAsia="Times New Roman" w:hAnsi="Times New Roman" w:cs="Times New Roman"/>
          <w:sz w:val="24"/>
          <w:szCs w:val="24"/>
        </w:rPr>
      </w:pPr>
    </w:p>
    <w:p w14:paraId="5B6CA6EE" w14:textId="77777777" w:rsidR="00A10AF8" w:rsidRDefault="00A10AF8" w:rsidP="00A10AF8">
      <w:pPr>
        <w:jc w:val="center"/>
        <w:rPr>
          <w:rFonts w:ascii="Times New Roman" w:eastAsia="Times New Roman" w:hAnsi="Times New Roman" w:cs="Times New Roman"/>
          <w:sz w:val="24"/>
          <w:szCs w:val="24"/>
        </w:rPr>
      </w:pPr>
    </w:p>
    <w:p w14:paraId="0CEF6ED0" w14:textId="77777777" w:rsidR="00A10AF8" w:rsidRDefault="00A10AF8" w:rsidP="00A10AF8">
      <w:pPr>
        <w:jc w:val="center"/>
        <w:rPr>
          <w:rFonts w:ascii="Times New Roman" w:eastAsia="Times New Roman" w:hAnsi="Times New Roman" w:cs="Times New Roman"/>
          <w:sz w:val="24"/>
          <w:szCs w:val="24"/>
        </w:rPr>
      </w:pPr>
    </w:p>
    <w:p w14:paraId="1413D8D4" w14:textId="77777777" w:rsidR="00D70437" w:rsidRDefault="00D70437" w:rsidP="00D70437">
      <w:pPr>
        <w:rPr>
          <w:rFonts w:ascii="Times New Roman" w:eastAsia="Times New Roman" w:hAnsi="Times New Roman" w:cs="Times New Roman"/>
          <w:sz w:val="24"/>
          <w:szCs w:val="24"/>
        </w:rPr>
      </w:pPr>
    </w:p>
    <w:p w14:paraId="0638A31B" w14:textId="77777777" w:rsidR="00A10AF8" w:rsidRDefault="00A10AF8" w:rsidP="00A10AF8">
      <w:pPr>
        <w:jc w:val="center"/>
        <w:rPr>
          <w:rFonts w:ascii="Times New Roman" w:eastAsia="Times New Roman" w:hAnsi="Times New Roman" w:cs="Times New Roman"/>
          <w:sz w:val="24"/>
          <w:szCs w:val="24"/>
        </w:rPr>
      </w:pPr>
    </w:p>
    <w:p w14:paraId="3BAC87D2" w14:textId="77777777" w:rsidR="00A10AF8" w:rsidRDefault="00A10AF8" w:rsidP="00A10AF8">
      <w:pPr>
        <w:jc w:val="center"/>
        <w:rPr>
          <w:rFonts w:ascii="Times New Roman" w:eastAsia="Times New Roman" w:hAnsi="Times New Roman" w:cs="Times New Roman"/>
          <w:sz w:val="24"/>
          <w:szCs w:val="24"/>
        </w:rPr>
      </w:pPr>
    </w:p>
    <w:p w14:paraId="03589711" w14:textId="77777777" w:rsidR="00A10AF8" w:rsidRDefault="00A10AF8" w:rsidP="00A10AF8">
      <w:pPr>
        <w:jc w:val="center"/>
        <w:rPr>
          <w:rFonts w:ascii="Times New Roman" w:eastAsia="Times New Roman" w:hAnsi="Times New Roman" w:cs="Times New Roman"/>
          <w:sz w:val="24"/>
          <w:szCs w:val="24"/>
        </w:rPr>
      </w:pPr>
    </w:p>
    <w:p w14:paraId="7EFE8D56" w14:textId="599FDF5E" w:rsidR="008F543E" w:rsidRDefault="008F543E" w:rsidP="00AC3ABB">
      <w:pPr>
        <w:spacing w:after="0" w:line="240" w:lineRule="auto"/>
        <w:rPr>
          <w:rFonts w:eastAsia="Times New Roman" w:cs="Times New Roman"/>
          <w:sz w:val="24"/>
          <w:szCs w:val="32"/>
          <w:lang w:bidi="en-US"/>
        </w:rPr>
      </w:pPr>
    </w:p>
    <w:p w14:paraId="65490B30" w14:textId="77777777" w:rsidR="001463B7" w:rsidRDefault="001463B7" w:rsidP="00AC3ABB">
      <w:pPr>
        <w:spacing w:after="0" w:line="240" w:lineRule="auto"/>
        <w:rPr>
          <w:rFonts w:eastAsia="Times New Roman" w:cs="Times New Roman"/>
          <w:sz w:val="24"/>
          <w:szCs w:val="32"/>
          <w:lang w:bidi="en-US"/>
        </w:rPr>
      </w:pPr>
    </w:p>
    <w:p w14:paraId="0050FCC5" w14:textId="4D244361" w:rsidR="00A10AF8" w:rsidRPr="00A10AF8" w:rsidRDefault="008F543E" w:rsidP="008F543E">
      <w:pPr>
        <w:spacing w:after="0" w:line="240" w:lineRule="auto"/>
        <w:jc w:val="center"/>
        <w:rPr>
          <w:rFonts w:ascii="Times New Roman" w:eastAsia="Times New Roman" w:hAnsi="Times New Roman" w:cs="Times New Roman"/>
          <w:sz w:val="24"/>
          <w:szCs w:val="24"/>
          <w:lang w:bidi="en-US"/>
        </w:rPr>
      </w:pPr>
      <w:r>
        <w:rPr>
          <w:rFonts w:eastAsia="Times New Roman" w:cs="Times New Roman"/>
          <w:sz w:val="24"/>
          <w:szCs w:val="32"/>
          <w:lang w:bidi="en-US"/>
        </w:rPr>
        <w:t>©</w:t>
      </w:r>
      <w:r>
        <w:rPr>
          <w:rFonts w:ascii="Times New Roman" w:eastAsia="Times New Roman" w:hAnsi="Times New Roman" w:cs="Times New Roman"/>
          <w:sz w:val="24"/>
          <w:szCs w:val="32"/>
          <w:lang w:bidi="en-US"/>
        </w:rPr>
        <w:t>Copyright MARINA MERY</w:t>
      </w:r>
      <w:r w:rsidR="002D5FBC">
        <w:rPr>
          <w:rFonts w:ascii="Times New Roman" w:eastAsia="Times New Roman" w:hAnsi="Times New Roman" w:cs="Times New Roman"/>
          <w:sz w:val="24"/>
          <w:szCs w:val="32"/>
          <w:lang w:bidi="en-US"/>
        </w:rPr>
        <w:t>, 2020</w:t>
      </w:r>
    </w:p>
    <w:p w14:paraId="01B47269" w14:textId="2724B8E3" w:rsidR="000917AB" w:rsidRDefault="00A10AF8" w:rsidP="00AC3ABB">
      <w:pPr>
        <w:jc w:val="center"/>
        <w:rPr>
          <w:rFonts w:ascii="Times New Roman" w:eastAsia="Times New Roman" w:hAnsi="Times New Roman" w:cs="Times New Roman"/>
          <w:sz w:val="24"/>
          <w:szCs w:val="24"/>
          <w:lang w:bidi="en-US"/>
        </w:rPr>
        <w:sectPr w:rsidR="000917AB" w:rsidSect="001463B7">
          <w:footerReference w:type="default" r:id="rId8"/>
          <w:footerReference w:type="first" r:id="rId9"/>
          <w:pgSz w:w="12240" w:h="15840"/>
          <w:pgMar w:top="1440" w:right="1440" w:bottom="1440" w:left="1440" w:header="720" w:footer="720" w:gutter="0"/>
          <w:pgNumType w:fmt="lowerRoman"/>
          <w:cols w:space="720"/>
          <w:docGrid w:linePitch="360"/>
        </w:sectPr>
      </w:pPr>
      <w:r w:rsidRPr="00A10AF8">
        <w:rPr>
          <w:rFonts w:ascii="Times New Roman" w:eastAsia="Times New Roman" w:hAnsi="Times New Roman" w:cs="Times New Roman"/>
          <w:sz w:val="24"/>
          <w:szCs w:val="24"/>
          <w:lang w:bidi="en-US"/>
        </w:rPr>
        <w:t>All Rights Reserve</w:t>
      </w:r>
      <w:r w:rsidR="00BD3A41">
        <w:rPr>
          <w:rFonts w:ascii="Times New Roman" w:eastAsia="Times New Roman" w:hAnsi="Times New Roman" w:cs="Times New Roman"/>
          <w:sz w:val="24"/>
          <w:szCs w:val="24"/>
          <w:lang w:bidi="en-US"/>
        </w:rPr>
        <w:t>d.</w:t>
      </w:r>
    </w:p>
    <w:p w14:paraId="1728C79B" w14:textId="77777777" w:rsidR="00BD3A41" w:rsidRPr="00AC3ABB" w:rsidRDefault="00BD3A41" w:rsidP="00BD3A41">
      <w:pPr>
        <w:jc w:val="center"/>
        <w:rPr>
          <w:rFonts w:ascii="Times New Roman" w:eastAsia="Times New Roman" w:hAnsi="Times New Roman" w:cs="Times New Roman"/>
          <w:sz w:val="24"/>
          <w:szCs w:val="24"/>
          <w:lang w:bidi="en-US"/>
        </w:rPr>
      </w:pPr>
      <w:r>
        <w:rPr>
          <w:rFonts w:ascii="Times New Roman" w:hAnsi="Times New Roman" w:cs="Times New Roman"/>
          <w:b/>
          <w:bCs/>
          <w:sz w:val="24"/>
          <w:szCs w:val="24"/>
        </w:rPr>
        <w:lastRenderedPageBreak/>
        <w:t>Table of Contents</w:t>
      </w:r>
    </w:p>
    <w:p w14:paraId="127E4E97" w14:textId="476EC546"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List of Tables…………………………………………………………………………………</w:t>
      </w:r>
      <w:r w:rsidR="0063296A">
        <w:rPr>
          <w:rFonts w:ascii="Times New Roman" w:hAnsi="Times New Roman" w:cs="Times New Roman"/>
          <w:sz w:val="24"/>
          <w:szCs w:val="24"/>
        </w:rPr>
        <w:t>…...v</w:t>
      </w:r>
    </w:p>
    <w:p w14:paraId="1299C310" w14:textId="7AFE27C0"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List of Figures…………………………………………………………………………………</w:t>
      </w:r>
      <w:r w:rsidR="0063296A">
        <w:rPr>
          <w:rFonts w:ascii="Times New Roman" w:hAnsi="Times New Roman" w:cs="Times New Roman"/>
          <w:sz w:val="24"/>
          <w:szCs w:val="24"/>
        </w:rPr>
        <w:t>…vi</w:t>
      </w:r>
    </w:p>
    <w:p w14:paraId="2FDCE5E0" w14:textId="6266BFF6"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Abstract………………………………………………………………………………………</w:t>
      </w:r>
      <w:r w:rsidR="0063296A">
        <w:rPr>
          <w:rFonts w:ascii="Times New Roman" w:hAnsi="Times New Roman" w:cs="Times New Roman"/>
          <w:sz w:val="24"/>
          <w:szCs w:val="24"/>
        </w:rPr>
        <w:t xml:space="preserve">….vii </w:t>
      </w:r>
    </w:p>
    <w:p w14:paraId="486B8A88" w14:textId="7E2ADBD5"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The Nature of Social Media……………………………………………………………………</w:t>
      </w:r>
      <w:r w:rsidR="0063296A">
        <w:rPr>
          <w:rFonts w:ascii="Times New Roman" w:hAnsi="Times New Roman" w:cs="Times New Roman"/>
          <w:sz w:val="24"/>
          <w:szCs w:val="24"/>
        </w:rPr>
        <w:t>….1</w:t>
      </w:r>
    </w:p>
    <w:p w14:paraId="60AE5A2C" w14:textId="15811497"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Moral Disengagement…………………………………………………………………………….</w:t>
      </w:r>
      <w:r w:rsidR="0063296A">
        <w:rPr>
          <w:rFonts w:ascii="Times New Roman" w:hAnsi="Times New Roman" w:cs="Times New Roman"/>
          <w:sz w:val="24"/>
          <w:szCs w:val="24"/>
        </w:rPr>
        <w:t>.4</w:t>
      </w:r>
    </w:p>
    <w:p w14:paraId="1BC630DD" w14:textId="527862A2"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Polarization and Moral Disengagement…………………………………………………………</w:t>
      </w:r>
      <w:r w:rsidR="0063296A">
        <w:rPr>
          <w:rFonts w:ascii="Times New Roman" w:hAnsi="Times New Roman" w:cs="Times New Roman"/>
          <w:sz w:val="24"/>
          <w:szCs w:val="24"/>
        </w:rPr>
        <w:t>...6</w:t>
      </w:r>
    </w:p>
    <w:p w14:paraId="1D4D50D3" w14:textId="54694390"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Ethical Sensemaking………………………………………………………………………………</w:t>
      </w:r>
      <w:r w:rsidR="0063296A">
        <w:rPr>
          <w:rFonts w:ascii="Times New Roman" w:hAnsi="Times New Roman" w:cs="Times New Roman"/>
          <w:sz w:val="24"/>
          <w:szCs w:val="24"/>
        </w:rPr>
        <w:t>8</w:t>
      </w:r>
    </w:p>
    <w:p w14:paraId="3A226D85" w14:textId="730AD6A7"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Empathy and Ethical Sensemaking………………………………………………………………</w:t>
      </w:r>
      <w:r w:rsidR="0063296A">
        <w:rPr>
          <w:rFonts w:ascii="Times New Roman" w:hAnsi="Times New Roman" w:cs="Times New Roman"/>
          <w:sz w:val="24"/>
          <w:szCs w:val="24"/>
        </w:rPr>
        <w:t>10</w:t>
      </w:r>
    </w:p>
    <w:p w14:paraId="55D04A00" w14:textId="5BF491FD"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Judgements and Behaviors Inside and Outside of Twitter………………………………………</w:t>
      </w:r>
      <w:r w:rsidR="0063296A">
        <w:rPr>
          <w:rFonts w:ascii="Times New Roman" w:hAnsi="Times New Roman" w:cs="Times New Roman"/>
          <w:sz w:val="24"/>
          <w:szCs w:val="24"/>
        </w:rPr>
        <w:t>.11</w:t>
      </w:r>
    </w:p>
    <w:p w14:paraId="32B3D52A" w14:textId="38AEB0F9"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Twitter Topic and Identity Salience……………………………………………………………</w:t>
      </w:r>
      <w:r w:rsidR="0063296A">
        <w:rPr>
          <w:rFonts w:ascii="Times New Roman" w:hAnsi="Times New Roman" w:cs="Times New Roman"/>
          <w:sz w:val="24"/>
          <w:szCs w:val="24"/>
        </w:rPr>
        <w:t>.</w:t>
      </w:r>
      <w:r w:rsidR="009640BC">
        <w:rPr>
          <w:rFonts w:ascii="Times New Roman" w:hAnsi="Times New Roman" w:cs="Times New Roman"/>
          <w:sz w:val="24"/>
          <w:szCs w:val="24"/>
        </w:rPr>
        <w:t>..13</w:t>
      </w:r>
    </w:p>
    <w:p w14:paraId="38058D11" w14:textId="55C43182"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Method</w:t>
      </w:r>
      <w:r w:rsidR="009640BC">
        <w:rPr>
          <w:rFonts w:ascii="Times New Roman" w:hAnsi="Times New Roman" w:cs="Times New Roman"/>
          <w:sz w:val="24"/>
          <w:szCs w:val="24"/>
        </w:rPr>
        <w:t>…………………………………………………………………………………………...14</w:t>
      </w:r>
      <w:r>
        <w:rPr>
          <w:rFonts w:ascii="Times New Roman" w:hAnsi="Times New Roman" w:cs="Times New Roman"/>
          <w:sz w:val="24"/>
          <w:szCs w:val="24"/>
        </w:rPr>
        <w:t xml:space="preserve"> </w:t>
      </w:r>
    </w:p>
    <w:p w14:paraId="480192BA" w14:textId="26F97D05"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Design</w:t>
      </w:r>
      <w:r w:rsidR="009640BC">
        <w:rPr>
          <w:rFonts w:ascii="Times New Roman" w:hAnsi="Times New Roman" w:cs="Times New Roman"/>
          <w:sz w:val="24"/>
          <w:szCs w:val="24"/>
        </w:rPr>
        <w:t>……………………………………………………………………………………14</w:t>
      </w:r>
    </w:p>
    <w:p w14:paraId="7F66C355" w14:textId="51A1493D"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Participants</w:t>
      </w:r>
      <w:r w:rsidR="009640BC">
        <w:rPr>
          <w:rFonts w:ascii="Times New Roman" w:hAnsi="Times New Roman" w:cs="Times New Roman"/>
          <w:sz w:val="24"/>
          <w:szCs w:val="24"/>
        </w:rPr>
        <w:t>………………………………………………………………………………</w:t>
      </w:r>
      <w:r w:rsidR="001330B0">
        <w:rPr>
          <w:rFonts w:ascii="Times New Roman" w:hAnsi="Times New Roman" w:cs="Times New Roman"/>
          <w:sz w:val="24"/>
          <w:szCs w:val="24"/>
        </w:rPr>
        <w:t>.</w:t>
      </w:r>
      <w:bookmarkStart w:id="2" w:name="_GoBack"/>
      <w:bookmarkEnd w:id="2"/>
      <w:r w:rsidR="009640BC">
        <w:rPr>
          <w:rFonts w:ascii="Times New Roman" w:hAnsi="Times New Roman" w:cs="Times New Roman"/>
          <w:sz w:val="24"/>
          <w:szCs w:val="24"/>
        </w:rPr>
        <w:t>14</w:t>
      </w:r>
    </w:p>
    <w:p w14:paraId="246084F3" w14:textId="39002A2E"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Procedure</w:t>
      </w:r>
      <w:r w:rsidR="009640BC">
        <w:rPr>
          <w:rFonts w:ascii="Times New Roman" w:hAnsi="Times New Roman" w:cs="Times New Roman"/>
          <w:sz w:val="24"/>
          <w:szCs w:val="24"/>
        </w:rPr>
        <w:t>………………………………………………………………………………...14</w:t>
      </w:r>
    </w:p>
    <w:p w14:paraId="25D91580" w14:textId="44F87C91"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Manipulations</w:t>
      </w:r>
      <w:r w:rsidR="009640BC">
        <w:rPr>
          <w:rFonts w:ascii="Times New Roman" w:hAnsi="Times New Roman" w:cs="Times New Roman"/>
          <w:sz w:val="24"/>
          <w:szCs w:val="24"/>
        </w:rPr>
        <w:t>……………………………………………………………………………15</w:t>
      </w:r>
    </w:p>
    <w:p w14:paraId="58BA84B6" w14:textId="58BABB3F"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Dependent Variables</w:t>
      </w:r>
      <w:r w:rsidR="009640BC">
        <w:rPr>
          <w:rFonts w:ascii="Times New Roman" w:hAnsi="Times New Roman" w:cs="Times New Roman"/>
          <w:sz w:val="24"/>
          <w:szCs w:val="24"/>
        </w:rPr>
        <w:t>……………………………………………………………………..16</w:t>
      </w:r>
    </w:p>
    <w:p w14:paraId="20405F0E" w14:textId="71629949" w:rsidR="00BD3A41" w:rsidRDefault="00BD3A41" w:rsidP="00BD3A41">
      <w:pPr>
        <w:pStyle w:val="NoSpacing"/>
        <w:ind w:firstLine="720"/>
        <w:rPr>
          <w:rFonts w:ascii="Times New Roman" w:hAnsi="Times New Roman" w:cs="Times New Roman"/>
          <w:sz w:val="24"/>
          <w:szCs w:val="24"/>
        </w:rPr>
      </w:pPr>
      <w:r>
        <w:rPr>
          <w:rFonts w:ascii="Times New Roman" w:hAnsi="Times New Roman" w:cs="Times New Roman"/>
          <w:sz w:val="24"/>
          <w:szCs w:val="24"/>
        </w:rPr>
        <w:t>Covariates</w:t>
      </w:r>
      <w:r w:rsidR="009640BC">
        <w:rPr>
          <w:rFonts w:ascii="Times New Roman" w:hAnsi="Times New Roman" w:cs="Times New Roman"/>
          <w:sz w:val="24"/>
          <w:szCs w:val="24"/>
        </w:rPr>
        <w:t>………………………………………………………………………………..22</w:t>
      </w:r>
    </w:p>
    <w:p w14:paraId="6063696A" w14:textId="58BB9594"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Results</w:t>
      </w:r>
      <w:r w:rsidR="009640BC">
        <w:rPr>
          <w:rFonts w:ascii="Times New Roman" w:hAnsi="Times New Roman" w:cs="Times New Roman"/>
          <w:sz w:val="24"/>
          <w:szCs w:val="24"/>
        </w:rPr>
        <w:t>…………………………………………………………………………………………....24</w:t>
      </w:r>
    </w:p>
    <w:p w14:paraId="60CFE82A" w14:textId="1D1C10C2"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Discussion</w:t>
      </w:r>
      <w:r w:rsidR="009640BC">
        <w:rPr>
          <w:rFonts w:ascii="Times New Roman" w:hAnsi="Times New Roman" w:cs="Times New Roman"/>
          <w:sz w:val="24"/>
          <w:szCs w:val="24"/>
        </w:rPr>
        <w:t>………………………………………………………………………………………..27</w:t>
      </w:r>
    </w:p>
    <w:p w14:paraId="2F37EDC0" w14:textId="2F6623F6"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References</w:t>
      </w:r>
      <w:r w:rsidR="009640BC">
        <w:rPr>
          <w:rFonts w:ascii="Times New Roman" w:hAnsi="Times New Roman" w:cs="Times New Roman"/>
          <w:sz w:val="24"/>
          <w:szCs w:val="24"/>
        </w:rPr>
        <w:t>………………………………………………………………………………………..37</w:t>
      </w:r>
    </w:p>
    <w:p w14:paraId="142F0657" w14:textId="0E5F5349"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A</w:t>
      </w:r>
      <w:r w:rsidR="009640BC">
        <w:rPr>
          <w:rFonts w:ascii="Times New Roman" w:hAnsi="Times New Roman" w:cs="Times New Roman"/>
          <w:sz w:val="24"/>
          <w:szCs w:val="24"/>
        </w:rPr>
        <w:t xml:space="preserve">: </w:t>
      </w:r>
      <w:r w:rsidR="009640BC" w:rsidRPr="009640BC">
        <w:rPr>
          <w:rFonts w:ascii="Times New Roman" w:hAnsi="Times New Roman" w:cs="Times New Roman"/>
          <w:sz w:val="24"/>
          <w:szCs w:val="24"/>
        </w:rPr>
        <w:t>High Polarization, Low Empathy Study 1 (Confederate Statue) Twitter Feed</w:t>
      </w:r>
      <w:r w:rsidR="009640BC">
        <w:rPr>
          <w:rFonts w:ascii="Times New Roman" w:hAnsi="Times New Roman" w:cs="Times New Roman"/>
          <w:sz w:val="24"/>
          <w:szCs w:val="24"/>
        </w:rPr>
        <w:t>…</w:t>
      </w:r>
      <w:r w:rsidR="00075556">
        <w:rPr>
          <w:rFonts w:ascii="Times New Roman" w:hAnsi="Times New Roman" w:cs="Times New Roman"/>
          <w:sz w:val="24"/>
          <w:szCs w:val="24"/>
        </w:rPr>
        <w:t>…</w:t>
      </w:r>
      <w:r w:rsidR="009640BC">
        <w:rPr>
          <w:rFonts w:ascii="Times New Roman" w:hAnsi="Times New Roman" w:cs="Times New Roman"/>
          <w:sz w:val="24"/>
          <w:szCs w:val="24"/>
        </w:rPr>
        <w:t>66</w:t>
      </w:r>
    </w:p>
    <w:p w14:paraId="540B07FF" w14:textId="5E8F7B10" w:rsidR="009640BC"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B</w:t>
      </w:r>
      <w:r w:rsidR="009640BC">
        <w:rPr>
          <w:rFonts w:ascii="Times New Roman" w:hAnsi="Times New Roman" w:cs="Times New Roman"/>
          <w:sz w:val="24"/>
          <w:szCs w:val="24"/>
        </w:rPr>
        <w:t xml:space="preserve">: </w:t>
      </w:r>
      <w:r w:rsidR="009640BC" w:rsidRPr="009640BC">
        <w:rPr>
          <w:rFonts w:ascii="Times New Roman" w:hAnsi="Times New Roman" w:cs="Times New Roman"/>
          <w:sz w:val="24"/>
          <w:szCs w:val="24"/>
        </w:rPr>
        <w:t>High Polarization, High Empathy Study 1 (Confederate Statue) Feed</w:t>
      </w:r>
      <w:r w:rsidR="009640BC">
        <w:rPr>
          <w:rFonts w:ascii="Times New Roman" w:hAnsi="Times New Roman" w:cs="Times New Roman"/>
          <w:sz w:val="24"/>
          <w:szCs w:val="24"/>
        </w:rPr>
        <w:t>……………67</w:t>
      </w:r>
    </w:p>
    <w:p w14:paraId="3DF0FB2F" w14:textId="5C381337"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C</w:t>
      </w:r>
      <w:r w:rsidR="009640BC">
        <w:rPr>
          <w:rFonts w:ascii="Times New Roman" w:hAnsi="Times New Roman" w:cs="Times New Roman"/>
          <w:sz w:val="24"/>
          <w:szCs w:val="24"/>
        </w:rPr>
        <w:t xml:space="preserve">: </w:t>
      </w:r>
      <w:r w:rsidR="009640BC" w:rsidRPr="009640BC">
        <w:rPr>
          <w:rFonts w:ascii="Times New Roman" w:hAnsi="Times New Roman" w:cs="Times New Roman"/>
          <w:sz w:val="24"/>
          <w:szCs w:val="24"/>
        </w:rPr>
        <w:t>Low Polarization, High Empathy Study 2 (Gun Control) Twitter Feed</w:t>
      </w:r>
      <w:r w:rsidR="009640BC">
        <w:rPr>
          <w:rFonts w:ascii="Times New Roman" w:hAnsi="Times New Roman" w:cs="Times New Roman"/>
          <w:sz w:val="24"/>
          <w:szCs w:val="24"/>
        </w:rPr>
        <w:t>…………..68</w:t>
      </w:r>
    </w:p>
    <w:p w14:paraId="585FD273" w14:textId="7B3A948E"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D</w:t>
      </w:r>
      <w:r w:rsidR="009640BC">
        <w:rPr>
          <w:rFonts w:ascii="Times New Roman" w:hAnsi="Times New Roman" w:cs="Times New Roman"/>
          <w:sz w:val="24"/>
          <w:szCs w:val="24"/>
        </w:rPr>
        <w:t xml:space="preserve">: </w:t>
      </w:r>
      <w:r w:rsidR="009640BC" w:rsidRPr="009640BC">
        <w:rPr>
          <w:rFonts w:ascii="Times New Roman" w:hAnsi="Times New Roman" w:cs="Times New Roman"/>
          <w:sz w:val="24"/>
          <w:szCs w:val="24"/>
        </w:rPr>
        <w:t>Benchmark Rating Scale for Ask for Help for Twitter Feed Response</w:t>
      </w:r>
      <w:r w:rsidR="009640BC">
        <w:rPr>
          <w:rFonts w:ascii="Times New Roman" w:hAnsi="Times New Roman" w:cs="Times New Roman"/>
          <w:sz w:val="24"/>
          <w:szCs w:val="24"/>
        </w:rPr>
        <w:t>…………...69</w:t>
      </w:r>
    </w:p>
    <w:p w14:paraId="7B9C1A60" w14:textId="7C444DB7" w:rsidR="00BD3A41"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E</w:t>
      </w:r>
      <w:r w:rsidR="009640BC">
        <w:rPr>
          <w:rFonts w:ascii="Times New Roman" w:hAnsi="Times New Roman" w:cs="Times New Roman"/>
          <w:sz w:val="24"/>
          <w:szCs w:val="24"/>
        </w:rPr>
        <w:t xml:space="preserve">: </w:t>
      </w:r>
      <w:r w:rsidR="009640BC" w:rsidRPr="009640BC">
        <w:rPr>
          <w:rFonts w:ascii="Times New Roman" w:hAnsi="Times New Roman" w:cs="Times New Roman"/>
          <w:sz w:val="24"/>
          <w:szCs w:val="24"/>
        </w:rPr>
        <w:t>Benchmark Rating Scale for Moral Justification for Twitter Feed Response</w:t>
      </w:r>
      <w:r w:rsidR="009640BC">
        <w:rPr>
          <w:rFonts w:ascii="Times New Roman" w:hAnsi="Times New Roman" w:cs="Times New Roman"/>
          <w:sz w:val="24"/>
          <w:szCs w:val="24"/>
        </w:rPr>
        <w:t>……..70</w:t>
      </w:r>
    </w:p>
    <w:p w14:paraId="68AA1642" w14:textId="77777777" w:rsidR="00AA67AE" w:rsidRDefault="00BD3A41" w:rsidP="00BD3A41">
      <w:pPr>
        <w:pStyle w:val="NoSpacing"/>
        <w:rPr>
          <w:rFonts w:ascii="Times New Roman" w:hAnsi="Times New Roman" w:cs="Times New Roman"/>
          <w:sz w:val="24"/>
          <w:szCs w:val="24"/>
        </w:rPr>
      </w:pPr>
      <w:r>
        <w:rPr>
          <w:rFonts w:ascii="Times New Roman" w:hAnsi="Times New Roman" w:cs="Times New Roman"/>
          <w:sz w:val="24"/>
          <w:szCs w:val="24"/>
        </w:rPr>
        <w:t>Appendix F</w:t>
      </w:r>
      <w:r w:rsidR="009640BC">
        <w:rPr>
          <w:rFonts w:ascii="Times New Roman" w:hAnsi="Times New Roman" w:cs="Times New Roman"/>
          <w:sz w:val="24"/>
          <w:szCs w:val="24"/>
        </w:rPr>
        <w:t>:</w:t>
      </w:r>
      <w:r w:rsidR="00564297" w:rsidRPr="00564297">
        <w:t xml:space="preserve"> </w:t>
      </w:r>
      <w:r w:rsidR="00564297" w:rsidRPr="00564297">
        <w:rPr>
          <w:rFonts w:ascii="Times New Roman" w:hAnsi="Times New Roman" w:cs="Times New Roman"/>
          <w:sz w:val="24"/>
          <w:szCs w:val="24"/>
        </w:rPr>
        <w:t xml:space="preserve">Benchmark Rating Scale for Disregard and Denial of Injurious Effects for Ethical </w:t>
      </w:r>
    </w:p>
    <w:p w14:paraId="1475F700" w14:textId="6A8F003C" w:rsidR="00AA67AE" w:rsidRDefault="00564297" w:rsidP="00AA67AE">
      <w:pPr>
        <w:pStyle w:val="NoSpacing"/>
        <w:ind w:firstLine="720"/>
        <w:rPr>
          <w:rFonts w:ascii="Times New Roman" w:hAnsi="Times New Roman" w:cs="Times New Roman"/>
          <w:sz w:val="24"/>
          <w:szCs w:val="24"/>
        </w:rPr>
      </w:pPr>
      <w:r w:rsidRPr="00564297">
        <w:rPr>
          <w:rFonts w:ascii="Times New Roman" w:hAnsi="Times New Roman" w:cs="Times New Roman"/>
          <w:sz w:val="24"/>
          <w:szCs w:val="24"/>
        </w:rPr>
        <w:t xml:space="preserve">Decision-Making </w:t>
      </w:r>
      <w:r w:rsidR="00AA67AE">
        <w:rPr>
          <w:rFonts w:ascii="Times New Roman" w:hAnsi="Times New Roman" w:cs="Times New Roman"/>
          <w:sz w:val="24"/>
          <w:szCs w:val="24"/>
        </w:rPr>
        <w:t>Task…………………………………………………………………...71</w:t>
      </w:r>
    </w:p>
    <w:p w14:paraId="17BC2FCA" w14:textId="77777777" w:rsidR="00AA67AE" w:rsidRDefault="00BD3A41" w:rsidP="00AA67AE">
      <w:pPr>
        <w:pStyle w:val="NoSpacing"/>
        <w:rPr>
          <w:rFonts w:ascii="Times New Roman" w:hAnsi="Times New Roman" w:cs="Times New Roman"/>
          <w:sz w:val="24"/>
          <w:szCs w:val="24"/>
        </w:rPr>
      </w:pPr>
      <w:r>
        <w:rPr>
          <w:rFonts w:ascii="Times New Roman" w:hAnsi="Times New Roman" w:cs="Times New Roman"/>
          <w:sz w:val="24"/>
          <w:szCs w:val="24"/>
        </w:rPr>
        <w:t>Appendix G</w:t>
      </w:r>
      <w:r w:rsidR="00AA67AE">
        <w:rPr>
          <w:rFonts w:ascii="Times New Roman" w:hAnsi="Times New Roman" w:cs="Times New Roman"/>
          <w:sz w:val="24"/>
          <w:szCs w:val="24"/>
        </w:rPr>
        <w:t xml:space="preserve">: </w:t>
      </w:r>
      <w:r w:rsidR="00AA67AE" w:rsidRPr="00AA67AE">
        <w:rPr>
          <w:rFonts w:ascii="Times New Roman" w:hAnsi="Times New Roman" w:cs="Times New Roman"/>
          <w:sz w:val="24"/>
          <w:szCs w:val="24"/>
        </w:rPr>
        <w:t>Benchmark Rating Scale for Recognize Circumstances for Ethical Decision-</w:t>
      </w:r>
    </w:p>
    <w:p w14:paraId="5767619D" w14:textId="76F6FA06" w:rsidR="00BD3A41" w:rsidRDefault="00AA67AE" w:rsidP="00AA67AE">
      <w:pPr>
        <w:pStyle w:val="NoSpacing"/>
        <w:ind w:firstLine="720"/>
        <w:rPr>
          <w:rFonts w:ascii="Times New Roman" w:hAnsi="Times New Roman" w:cs="Times New Roman"/>
          <w:sz w:val="24"/>
          <w:szCs w:val="24"/>
        </w:rPr>
      </w:pPr>
      <w:r w:rsidRPr="00AA67AE">
        <w:rPr>
          <w:rFonts w:ascii="Times New Roman" w:hAnsi="Times New Roman" w:cs="Times New Roman"/>
          <w:sz w:val="24"/>
          <w:szCs w:val="24"/>
        </w:rPr>
        <w:t>Making Task</w:t>
      </w:r>
      <w:r>
        <w:rPr>
          <w:rFonts w:ascii="Times New Roman" w:hAnsi="Times New Roman" w:cs="Times New Roman"/>
          <w:sz w:val="24"/>
          <w:szCs w:val="24"/>
        </w:rPr>
        <w:t>……………………………………………………………………………..72</w:t>
      </w:r>
    </w:p>
    <w:p w14:paraId="38B87254" w14:textId="77777777" w:rsidR="00AA67AE" w:rsidRDefault="0063296A" w:rsidP="00BD3A41">
      <w:pPr>
        <w:pStyle w:val="NoSpacing"/>
        <w:rPr>
          <w:rFonts w:ascii="Times New Roman" w:hAnsi="Times New Roman" w:cs="Times New Roman"/>
          <w:sz w:val="24"/>
          <w:szCs w:val="24"/>
        </w:rPr>
      </w:pPr>
      <w:r>
        <w:rPr>
          <w:rFonts w:ascii="Times New Roman" w:hAnsi="Times New Roman" w:cs="Times New Roman"/>
          <w:sz w:val="24"/>
          <w:szCs w:val="24"/>
        </w:rPr>
        <w:t>Appendix H</w:t>
      </w:r>
      <w:r w:rsidR="00AA67AE">
        <w:rPr>
          <w:rFonts w:ascii="Times New Roman" w:hAnsi="Times New Roman" w:cs="Times New Roman"/>
          <w:sz w:val="24"/>
          <w:szCs w:val="24"/>
        </w:rPr>
        <w:t>:</w:t>
      </w:r>
      <w:r w:rsidR="00AA67AE" w:rsidRPr="00AA67AE">
        <w:t xml:space="preserve"> </w:t>
      </w:r>
      <w:r w:rsidR="00AA67AE" w:rsidRPr="00AA67AE">
        <w:rPr>
          <w:rFonts w:ascii="Times New Roman" w:hAnsi="Times New Roman" w:cs="Times New Roman"/>
          <w:sz w:val="24"/>
          <w:szCs w:val="24"/>
        </w:rPr>
        <w:t xml:space="preserve">Benchmark Rating Scale for Criticality of Causes for Ethical Decision-Making </w:t>
      </w:r>
    </w:p>
    <w:p w14:paraId="1403AD22" w14:textId="6218FC4E" w:rsidR="00BD3A41" w:rsidRDefault="00AA67AE" w:rsidP="00AA67AE">
      <w:pPr>
        <w:pStyle w:val="NoSpacing"/>
        <w:ind w:firstLine="720"/>
        <w:rPr>
          <w:rFonts w:ascii="Times New Roman" w:hAnsi="Times New Roman" w:cs="Times New Roman"/>
          <w:sz w:val="24"/>
          <w:szCs w:val="24"/>
        </w:rPr>
      </w:pPr>
      <w:r w:rsidRPr="00AA67AE">
        <w:rPr>
          <w:rFonts w:ascii="Times New Roman" w:hAnsi="Times New Roman" w:cs="Times New Roman"/>
          <w:sz w:val="24"/>
          <w:szCs w:val="24"/>
        </w:rPr>
        <w:t>Task</w:t>
      </w:r>
      <w:r>
        <w:rPr>
          <w:rFonts w:ascii="Times New Roman" w:hAnsi="Times New Roman" w:cs="Times New Roman"/>
          <w:sz w:val="24"/>
          <w:szCs w:val="24"/>
        </w:rPr>
        <w:t xml:space="preserve">………………………………………………………………………………………74 </w:t>
      </w:r>
    </w:p>
    <w:p w14:paraId="322A1154" w14:textId="5A5BEFA5" w:rsidR="0063296A" w:rsidRDefault="0063296A" w:rsidP="00BD3A41">
      <w:pPr>
        <w:pStyle w:val="NoSpacing"/>
        <w:rPr>
          <w:rFonts w:ascii="Times New Roman" w:hAnsi="Times New Roman" w:cs="Times New Roman"/>
          <w:sz w:val="24"/>
          <w:szCs w:val="24"/>
        </w:rPr>
      </w:pPr>
      <w:r>
        <w:rPr>
          <w:rFonts w:ascii="Times New Roman" w:hAnsi="Times New Roman" w:cs="Times New Roman"/>
          <w:sz w:val="24"/>
          <w:szCs w:val="24"/>
        </w:rPr>
        <w:t>Appendix I</w:t>
      </w:r>
      <w:r w:rsidR="00AA67AE">
        <w:rPr>
          <w:rFonts w:ascii="Times New Roman" w:hAnsi="Times New Roman" w:cs="Times New Roman"/>
          <w:sz w:val="24"/>
          <w:szCs w:val="24"/>
        </w:rPr>
        <w:t xml:space="preserve">: </w:t>
      </w:r>
      <w:r w:rsidR="00AA67AE" w:rsidRPr="00AA67AE">
        <w:rPr>
          <w:rFonts w:ascii="Times New Roman" w:hAnsi="Times New Roman" w:cs="Times New Roman"/>
          <w:sz w:val="24"/>
          <w:szCs w:val="24"/>
        </w:rPr>
        <w:t>InnoMark Case</w:t>
      </w:r>
      <w:r w:rsidR="00AA67AE">
        <w:rPr>
          <w:rFonts w:ascii="Times New Roman" w:hAnsi="Times New Roman" w:cs="Times New Roman"/>
          <w:sz w:val="24"/>
          <w:szCs w:val="24"/>
        </w:rPr>
        <w:t>……………………………………………………………………...75</w:t>
      </w:r>
    </w:p>
    <w:p w14:paraId="222A97D3" w14:textId="70921B49" w:rsidR="001463B7" w:rsidRDefault="0063296A" w:rsidP="0063296A">
      <w:pPr>
        <w:pStyle w:val="NoSpacing"/>
        <w:rPr>
          <w:rFonts w:ascii="Times New Roman" w:hAnsi="Times New Roman" w:cs="Times New Roman"/>
          <w:sz w:val="24"/>
          <w:szCs w:val="24"/>
        </w:rPr>
      </w:pPr>
      <w:r>
        <w:rPr>
          <w:rFonts w:ascii="Times New Roman" w:hAnsi="Times New Roman" w:cs="Times New Roman"/>
          <w:sz w:val="24"/>
          <w:szCs w:val="24"/>
        </w:rPr>
        <w:t>Appendix J</w:t>
      </w:r>
      <w:r w:rsidR="00AA67AE">
        <w:rPr>
          <w:rFonts w:ascii="Times New Roman" w:hAnsi="Times New Roman" w:cs="Times New Roman"/>
          <w:sz w:val="24"/>
          <w:szCs w:val="24"/>
        </w:rPr>
        <w:t xml:space="preserve">: </w:t>
      </w:r>
      <w:r w:rsidR="00AA67AE" w:rsidRPr="00AA67AE">
        <w:rPr>
          <w:rFonts w:ascii="Times New Roman" w:hAnsi="Times New Roman" w:cs="Times New Roman"/>
          <w:sz w:val="24"/>
          <w:szCs w:val="24"/>
        </w:rPr>
        <w:t>Ethical Decision-Making Task</w:t>
      </w:r>
      <w:r w:rsidR="00AA67AE">
        <w:rPr>
          <w:rFonts w:ascii="Times New Roman" w:hAnsi="Times New Roman" w:cs="Times New Roman"/>
          <w:sz w:val="24"/>
          <w:szCs w:val="24"/>
        </w:rPr>
        <w:t>……………………………………………………..78</w:t>
      </w:r>
    </w:p>
    <w:p w14:paraId="1EAAEBD0" w14:textId="77777777" w:rsidR="0063296A" w:rsidRDefault="0063296A" w:rsidP="0063296A">
      <w:pPr>
        <w:pStyle w:val="NoSpacing"/>
        <w:rPr>
          <w:rFonts w:ascii="Times New Roman" w:hAnsi="Times New Roman" w:cs="Times New Roman"/>
          <w:sz w:val="24"/>
          <w:szCs w:val="24"/>
        </w:rPr>
      </w:pPr>
    </w:p>
    <w:p w14:paraId="1625D32B" w14:textId="77777777" w:rsidR="0063296A" w:rsidRDefault="0063296A" w:rsidP="0063296A">
      <w:pPr>
        <w:pStyle w:val="NoSpacing"/>
        <w:rPr>
          <w:rFonts w:ascii="Times New Roman" w:hAnsi="Times New Roman" w:cs="Times New Roman"/>
          <w:sz w:val="24"/>
          <w:szCs w:val="24"/>
        </w:rPr>
      </w:pPr>
    </w:p>
    <w:p w14:paraId="0927484A" w14:textId="77777777" w:rsidR="0063296A" w:rsidRDefault="0063296A" w:rsidP="0063296A">
      <w:pPr>
        <w:pStyle w:val="NoSpacing"/>
        <w:rPr>
          <w:rFonts w:ascii="Times New Roman" w:hAnsi="Times New Roman" w:cs="Times New Roman"/>
          <w:sz w:val="24"/>
          <w:szCs w:val="24"/>
        </w:rPr>
      </w:pPr>
    </w:p>
    <w:p w14:paraId="60FA1944" w14:textId="77777777" w:rsidR="0063296A" w:rsidRDefault="0063296A" w:rsidP="0063296A">
      <w:pPr>
        <w:pStyle w:val="NoSpacing"/>
        <w:rPr>
          <w:rFonts w:ascii="Times New Roman" w:hAnsi="Times New Roman" w:cs="Times New Roman"/>
          <w:sz w:val="24"/>
          <w:szCs w:val="24"/>
        </w:rPr>
      </w:pPr>
    </w:p>
    <w:p w14:paraId="5218F7C4" w14:textId="77777777" w:rsidR="0063296A" w:rsidRDefault="0063296A" w:rsidP="0063296A">
      <w:pPr>
        <w:pStyle w:val="NoSpacing"/>
        <w:rPr>
          <w:rFonts w:ascii="Times New Roman" w:hAnsi="Times New Roman" w:cs="Times New Roman"/>
          <w:sz w:val="24"/>
          <w:szCs w:val="24"/>
        </w:rPr>
      </w:pPr>
    </w:p>
    <w:p w14:paraId="6A8B1EC5" w14:textId="77777777" w:rsidR="0063296A" w:rsidRDefault="0063296A" w:rsidP="0063296A">
      <w:pPr>
        <w:pStyle w:val="NoSpacing"/>
        <w:rPr>
          <w:rFonts w:ascii="Times New Roman" w:hAnsi="Times New Roman" w:cs="Times New Roman"/>
          <w:sz w:val="24"/>
          <w:szCs w:val="24"/>
        </w:rPr>
      </w:pPr>
    </w:p>
    <w:p w14:paraId="053D12F4" w14:textId="77777777" w:rsidR="0063296A" w:rsidRDefault="0063296A" w:rsidP="0063296A">
      <w:pPr>
        <w:pStyle w:val="NoSpacing"/>
        <w:rPr>
          <w:rFonts w:ascii="Times New Roman" w:hAnsi="Times New Roman" w:cs="Times New Roman"/>
          <w:sz w:val="24"/>
          <w:szCs w:val="24"/>
        </w:rPr>
      </w:pPr>
    </w:p>
    <w:p w14:paraId="6C5AB16E" w14:textId="77777777" w:rsidR="0063296A" w:rsidRDefault="0063296A" w:rsidP="0063296A">
      <w:pPr>
        <w:pStyle w:val="NoSpacing"/>
        <w:rPr>
          <w:rFonts w:ascii="Times New Roman" w:hAnsi="Times New Roman" w:cs="Times New Roman"/>
          <w:sz w:val="24"/>
          <w:szCs w:val="24"/>
        </w:rPr>
      </w:pPr>
    </w:p>
    <w:p w14:paraId="684ADEB0" w14:textId="73942B60" w:rsidR="009640BC" w:rsidRDefault="009640BC" w:rsidP="0063296A">
      <w:pPr>
        <w:pStyle w:val="NoSpacing"/>
        <w:rPr>
          <w:rFonts w:ascii="Times New Roman" w:hAnsi="Times New Roman" w:cs="Times New Roman"/>
          <w:sz w:val="24"/>
          <w:szCs w:val="24"/>
        </w:rPr>
      </w:pPr>
    </w:p>
    <w:p w14:paraId="1651096C" w14:textId="77777777" w:rsidR="00AA67AE" w:rsidRDefault="00AA67AE" w:rsidP="0063296A">
      <w:pPr>
        <w:pStyle w:val="NoSpacing"/>
        <w:rPr>
          <w:rFonts w:ascii="Times New Roman" w:hAnsi="Times New Roman" w:cs="Times New Roman"/>
          <w:sz w:val="24"/>
          <w:szCs w:val="24"/>
        </w:rPr>
      </w:pPr>
    </w:p>
    <w:p w14:paraId="180CCA42" w14:textId="77777777" w:rsidR="009640BC" w:rsidRDefault="009640BC" w:rsidP="0063296A">
      <w:pPr>
        <w:pStyle w:val="NoSpacing"/>
        <w:rPr>
          <w:rFonts w:ascii="Times New Roman" w:hAnsi="Times New Roman" w:cs="Times New Roman"/>
          <w:sz w:val="24"/>
          <w:szCs w:val="24"/>
        </w:rPr>
      </w:pPr>
    </w:p>
    <w:p w14:paraId="4C0698A8" w14:textId="77777777" w:rsidR="00075556" w:rsidRDefault="00075556" w:rsidP="00075556">
      <w:pPr>
        <w:pStyle w:val="NoSpacing"/>
        <w:rPr>
          <w:rFonts w:ascii="Times New Roman" w:hAnsi="Times New Roman" w:cs="Times New Roman"/>
          <w:sz w:val="24"/>
          <w:szCs w:val="24"/>
        </w:rPr>
      </w:pPr>
    </w:p>
    <w:p w14:paraId="490F9E86" w14:textId="63263686" w:rsidR="0063296A" w:rsidRDefault="0063296A" w:rsidP="00075556">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06A74148"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1.</w:t>
      </w:r>
      <w:r w:rsidR="00075556">
        <w:rPr>
          <w:rFonts w:ascii="Times New Roman" w:hAnsi="Times New Roman" w:cs="Times New Roman"/>
          <w:sz w:val="24"/>
          <w:szCs w:val="24"/>
        </w:rPr>
        <w:t xml:space="preserve"> </w:t>
      </w:r>
      <w:r w:rsidRPr="00075556">
        <w:rPr>
          <w:rFonts w:ascii="Times New Roman" w:hAnsi="Times New Roman" w:cs="Times New Roman"/>
          <w:i/>
          <w:iCs/>
          <w:sz w:val="24"/>
          <w:szCs w:val="24"/>
        </w:rPr>
        <w:t xml:space="preserve">Study 1 Correlations, Means and Standard Deviations of Dependent Variables and </w:t>
      </w:r>
    </w:p>
    <w:p w14:paraId="1E771975" w14:textId="7D373CD9" w:rsidR="0063296A" w:rsidRDefault="00AA67AE"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Covariates for Meta-Cognitive Strategies in Twitter feed resp</w:t>
      </w:r>
      <w:r w:rsidRPr="00075556">
        <w:rPr>
          <w:rFonts w:ascii="Times New Roman" w:hAnsi="Times New Roman" w:cs="Times New Roman"/>
          <w:sz w:val="24"/>
          <w:szCs w:val="24"/>
        </w:rPr>
        <w:t>onse</w:t>
      </w:r>
      <w:r w:rsidR="00075556">
        <w:rPr>
          <w:rFonts w:ascii="Times New Roman" w:hAnsi="Times New Roman" w:cs="Times New Roman"/>
          <w:sz w:val="24"/>
          <w:szCs w:val="24"/>
        </w:rPr>
        <w:t>……………………..43</w:t>
      </w:r>
    </w:p>
    <w:p w14:paraId="3CC629D5"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 xml:space="preserve">Table 2. </w:t>
      </w:r>
      <w:r w:rsidRPr="00075556">
        <w:rPr>
          <w:rFonts w:ascii="Times New Roman" w:hAnsi="Times New Roman" w:cs="Times New Roman"/>
          <w:i/>
          <w:iCs/>
          <w:sz w:val="24"/>
          <w:szCs w:val="24"/>
        </w:rPr>
        <w:t xml:space="preserve">Study 1 Correlations, Means and Standard Deviations of Dependent Variables and </w:t>
      </w:r>
    </w:p>
    <w:p w14:paraId="6DD7A3F4" w14:textId="6CBF2D3C" w:rsidR="00AA67AE" w:rsidRPr="00075556" w:rsidRDefault="00AA67AE"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Covariates for Moral Disengagement Mechanisms in Twitter feed response</w:t>
      </w:r>
      <w:r w:rsidR="00075556">
        <w:rPr>
          <w:rFonts w:ascii="Times New Roman" w:hAnsi="Times New Roman" w:cs="Times New Roman"/>
          <w:i/>
          <w:iCs/>
          <w:sz w:val="24"/>
          <w:szCs w:val="24"/>
        </w:rPr>
        <w:t>…………….</w:t>
      </w:r>
      <w:r w:rsidR="00075556">
        <w:rPr>
          <w:rFonts w:ascii="Times New Roman" w:hAnsi="Times New Roman" w:cs="Times New Roman"/>
          <w:sz w:val="24"/>
          <w:szCs w:val="24"/>
        </w:rPr>
        <w:t>44</w:t>
      </w:r>
    </w:p>
    <w:p w14:paraId="6F59A5E4"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3.</w:t>
      </w:r>
      <w:r w:rsidR="00075556">
        <w:rPr>
          <w:rFonts w:ascii="Times New Roman" w:hAnsi="Times New Roman" w:cs="Times New Roman"/>
          <w:sz w:val="24"/>
          <w:szCs w:val="24"/>
        </w:rPr>
        <w:t xml:space="preserve"> </w:t>
      </w:r>
      <w:r w:rsidR="00075556" w:rsidRPr="00075556">
        <w:rPr>
          <w:rFonts w:ascii="Times New Roman" w:hAnsi="Times New Roman" w:cs="Times New Roman"/>
          <w:i/>
          <w:iCs/>
          <w:sz w:val="24"/>
          <w:szCs w:val="24"/>
        </w:rPr>
        <w:t xml:space="preserve">Study 1 Means, Standard Deviations and Correlations for Meta-Cognitive Strategies in </w:t>
      </w:r>
    </w:p>
    <w:p w14:paraId="5FDE8D0F" w14:textId="08FCFE94"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Ethical Decision-Making</w:t>
      </w:r>
      <w:r>
        <w:rPr>
          <w:rFonts w:ascii="Times New Roman" w:hAnsi="Times New Roman" w:cs="Times New Roman"/>
          <w:sz w:val="24"/>
          <w:szCs w:val="24"/>
        </w:rPr>
        <w:t>………………………………………………………………...45</w:t>
      </w:r>
    </w:p>
    <w:p w14:paraId="5034D90C"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4.</w:t>
      </w:r>
      <w:r w:rsidR="00075556">
        <w:rPr>
          <w:rFonts w:ascii="Times New Roman" w:hAnsi="Times New Roman" w:cs="Times New Roman"/>
          <w:sz w:val="24"/>
          <w:szCs w:val="24"/>
        </w:rPr>
        <w:t xml:space="preserve"> </w:t>
      </w:r>
      <w:r w:rsidR="00075556" w:rsidRPr="00075556">
        <w:rPr>
          <w:rFonts w:ascii="Times New Roman" w:hAnsi="Times New Roman" w:cs="Times New Roman"/>
          <w:i/>
          <w:iCs/>
          <w:sz w:val="24"/>
          <w:szCs w:val="24"/>
        </w:rPr>
        <w:t xml:space="preserve">Study 1 Means, Standard Deviations and Correlations for Moral Disengagement </w:t>
      </w:r>
    </w:p>
    <w:p w14:paraId="07DF7A77" w14:textId="0BABCBC8"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Mechanisms in Ethical Decision-Making Task</w:t>
      </w:r>
      <w:r>
        <w:rPr>
          <w:rFonts w:ascii="Times New Roman" w:hAnsi="Times New Roman" w:cs="Times New Roman"/>
          <w:i/>
          <w:iCs/>
          <w:sz w:val="24"/>
          <w:szCs w:val="24"/>
        </w:rPr>
        <w:t>……………………………………………….</w:t>
      </w:r>
      <w:r>
        <w:rPr>
          <w:rFonts w:ascii="Times New Roman" w:hAnsi="Times New Roman" w:cs="Times New Roman"/>
          <w:sz w:val="24"/>
          <w:szCs w:val="24"/>
        </w:rPr>
        <w:t>46</w:t>
      </w:r>
    </w:p>
    <w:p w14:paraId="6A994084"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5.</w:t>
      </w:r>
      <w:r w:rsidR="00075556">
        <w:rPr>
          <w:rFonts w:ascii="Times New Roman" w:hAnsi="Times New Roman" w:cs="Times New Roman"/>
          <w:sz w:val="24"/>
          <w:szCs w:val="24"/>
        </w:rPr>
        <w:t xml:space="preserve"> </w:t>
      </w:r>
      <w:r w:rsidR="00075556" w:rsidRPr="00075556">
        <w:rPr>
          <w:rFonts w:ascii="Times New Roman" w:hAnsi="Times New Roman" w:cs="Times New Roman"/>
          <w:sz w:val="24"/>
          <w:szCs w:val="24"/>
        </w:rPr>
        <w:t xml:space="preserve">Table 5. </w:t>
      </w:r>
      <w:r w:rsidR="00075556" w:rsidRPr="00075556">
        <w:rPr>
          <w:rFonts w:ascii="Times New Roman" w:hAnsi="Times New Roman" w:cs="Times New Roman"/>
          <w:i/>
          <w:iCs/>
          <w:sz w:val="24"/>
          <w:szCs w:val="24"/>
        </w:rPr>
        <w:t xml:space="preserve">Study 1 Means, Standard Deviations and Correlations for Sensemaking in </w:t>
      </w:r>
    </w:p>
    <w:p w14:paraId="77FC753C" w14:textId="41719952"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Ethical Decision-Making Task</w:t>
      </w:r>
      <w:r>
        <w:rPr>
          <w:rFonts w:ascii="Times New Roman" w:hAnsi="Times New Roman" w:cs="Times New Roman"/>
          <w:i/>
          <w:iCs/>
          <w:sz w:val="24"/>
          <w:szCs w:val="24"/>
        </w:rPr>
        <w:t>…………………………………………………………………..</w:t>
      </w:r>
      <w:r>
        <w:rPr>
          <w:rFonts w:ascii="Times New Roman" w:hAnsi="Times New Roman" w:cs="Times New Roman"/>
          <w:sz w:val="24"/>
          <w:szCs w:val="24"/>
        </w:rPr>
        <w:t>47</w:t>
      </w:r>
    </w:p>
    <w:p w14:paraId="5C3D5285"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6.</w:t>
      </w:r>
      <w:r w:rsidR="00075556" w:rsidRPr="00075556">
        <w:t xml:space="preserve"> </w:t>
      </w:r>
      <w:r w:rsidR="00075556">
        <w:rPr>
          <w:rFonts w:ascii="Times New Roman" w:hAnsi="Times New Roman" w:cs="Times New Roman"/>
          <w:i/>
          <w:iCs/>
          <w:sz w:val="24"/>
          <w:szCs w:val="24"/>
        </w:rPr>
        <w:t xml:space="preserve">Study 2 </w:t>
      </w:r>
      <w:r w:rsidR="00075556" w:rsidRPr="00075556">
        <w:rPr>
          <w:rFonts w:ascii="Times New Roman" w:hAnsi="Times New Roman" w:cs="Times New Roman"/>
          <w:i/>
          <w:iCs/>
          <w:sz w:val="24"/>
          <w:szCs w:val="24"/>
        </w:rPr>
        <w:t xml:space="preserve">Means, Standard Deviations and Correlations of Dependent Variables and </w:t>
      </w:r>
    </w:p>
    <w:p w14:paraId="4E8DF75B" w14:textId="03D4DEDF"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Covariates for Meta-Cognitive Strategies in Twitter feed response</w:t>
      </w:r>
      <w:r>
        <w:rPr>
          <w:rFonts w:ascii="Times New Roman" w:hAnsi="Times New Roman" w:cs="Times New Roman"/>
          <w:i/>
          <w:iCs/>
          <w:sz w:val="24"/>
          <w:szCs w:val="24"/>
        </w:rPr>
        <w:t>………………………..</w:t>
      </w:r>
      <w:r>
        <w:rPr>
          <w:rFonts w:ascii="Times New Roman" w:hAnsi="Times New Roman" w:cs="Times New Roman"/>
          <w:sz w:val="24"/>
          <w:szCs w:val="24"/>
        </w:rPr>
        <w:t>48</w:t>
      </w:r>
    </w:p>
    <w:p w14:paraId="4E8C6287" w14:textId="77777777" w:rsidR="00075556" w:rsidRDefault="00075556" w:rsidP="00075556">
      <w:pPr>
        <w:pStyle w:val="NoSpacing"/>
        <w:rPr>
          <w:rFonts w:ascii="Times New Roman" w:hAnsi="Times New Roman" w:cs="Times New Roman"/>
          <w:i/>
          <w:iCs/>
          <w:sz w:val="24"/>
          <w:szCs w:val="24"/>
        </w:rPr>
      </w:pPr>
      <w:r w:rsidRPr="00075556">
        <w:rPr>
          <w:rFonts w:ascii="Times New Roman" w:hAnsi="Times New Roman" w:cs="Times New Roman"/>
          <w:sz w:val="24"/>
          <w:szCs w:val="24"/>
        </w:rPr>
        <w:t xml:space="preserve">Table 7. </w:t>
      </w:r>
      <w:r w:rsidRPr="00075556">
        <w:rPr>
          <w:rFonts w:ascii="Times New Roman" w:hAnsi="Times New Roman" w:cs="Times New Roman"/>
          <w:i/>
          <w:iCs/>
          <w:sz w:val="24"/>
          <w:szCs w:val="24"/>
        </w:rPr>
        <w:t xml:space="preserve">Study 2 Means, Standard Deviations and Correlations of Dependent Variables and </w:t>
      </w:r>
    </w:p>
    <w:p w14:paraId="0FD37CD0" w14:textId="472C26AF"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Covariates for Moral Disengagement Mechanisms in Twitter feed response</w:t>
      </w:r>
      <w:r>
        <w:rPr>
          <w:rFonts w:ascii="Times New Roman" w:hAnsi="Times New Roman" w:cs="Times New Roman"/>
          <w:i/>
          <w:iCs/>
          <w:sz w:val="24"/>
          <w:szCs w:val="24"/>
        </w:rPr>
        <w:t>…………….</w:t>
      </w:r>
      <w:r>
        <w:rPr>
          <w:rFonts w:ascii="Times New Roman" w:hAnsi="Times New Roman" w:cs="Times New Roman"/>
          <w:sz w:val="24"/>
          <w:szCs w:val="24"/>
        </w:rPr>
        <w:t>49</w:t>
      </w:r>
    </w:p>
    <w:p w14:paraId="5CFE8D04"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8.</w:t>
      </w:r>
      <w:r w:rsidR="00075556">
        <w:rPr>
          <w:rFonts w:ascii="Times New Roman" w:hAnsi="Times New Roman" w:cs="Times New Roman"/>
          <w:sz w:val="24"/>
          <w:szCs w:val="24"/>
        </w:rPr>
        <w:t xml:space="preserve"> </w:t>
      </w:r>
      <w:r w:rsidR="00075556" w:rsidRPr="00075556">
        <w:rPr>
          <w:rFonts w:ascii="Times New Roman" w:hAnsi="Times New Roman" w:cs="Times New Roman"/>
          <w:i/>
          <w:iCs/>
          <w:sz w:val="24"/>
          <w:szCs w:val="24"/>
        </w:rPr>
        <w:t xml:space="preserve">Study 2 Means, Standard Deviations and Correlations for Meta-Cognitive Strategies in </w:t>
      </w:r>
    </w:p>
    <w:p w14:paraId="0A5D3B28" w14:textId="7B42A7CC"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Ethical Decision-Making</w:t>
      </w:r>
      <w:r>
        <w:rPr>
          <w:rFonts w:ascii="Times New Roman" w:hAnsi="Times New Roman" w:cs="Times New Roman"/>
          <w:i/>
          <w:iCs/>
          <w:sz w:val="24"/>
          <w:szCs w:val="24"/>
        </w:rPr>
        <w:t>………………………………………………………………………...</w:t>
      </w:r>
      <w:r>
        <w:rPr>
          <w:rFonts w:ascii="Times New Roman" w:hAnsi="Times New Roman" w:cs="Times New Roman"/>
          <w:sz w:val="24"/>
          <w:szCs w:val="24"/>
        </w:rPr>
        <w:t>50</w:t>
      </w:r>
    </w:p>
    <w:p w14:paraId="3649E503"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 xml:space="preserve">Table 9. </w:t>
      </w:r>
      <w:r w:rsidR="00075556" w:rsidRPr="00075556">
        <w:rPr>
          <w:rFonts w:ascii="Times New Roman" w:hAnsi="Times New Roman" w:cs="Times New Roman"/>
          <w:i/>
          <w:iCs/>
          <w:sz w:val="24"/>
          <w:szCs w:val="24"/>
        </w:rPr>
        <w:t xml:space="preserve">Study 2 Means, Standard Deviations and Correlations for Moral Disengagement </w:t>
      </w:r>
    </w:p>
    <w:p w14:paraId="5B7D1CCD" w14:textId="05D1EC21"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Mechanisms in Ethical Decision-Making Task</w:t>
      </w:r>
      <w:r>
        <w:rPr>
          <w:rFonts w:ascii="Times New Roman" w:hAnsi="Times New Roman" w:cs="Times New Roman"/>
          <w:i/>
          <w:iCs/>
          <w:sz w:val="24"/>
          <w:szCs w:val="24"/>
        </w:rPr>
        <w:t>……………………………………………….</w:t>
      </w:r>
      <w:r>
        <w:rPr>
          <w:rFonts w:ascii="Times New Roman" w:hAnsi="Times New Roman" w:cs="Times New Roman"/>
          <w:sz w:val="24"/>
          <w:szCs w:val="24"/>
        </w:rPr>
        <w:t>51</w:t>
      </w:r>
    </w:p>
    <w:p w14:paraId="0C871ACD"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10.</w:t>
      </w:r>
      <w:r w:rsidR="00075556" w:rsidRPr="00075556">
        <w:t xml:space="preserve"> </w:t>
      </w:r>
      <w:r w:rsidR="00075556" w:rsidRPr="00075556">
        <w:rPr>
          <w:rFonts w:ascii="Times New Roman" w:hAnsi="Times New Roman" w:cs="Times New Roman"/>
          <w:i/>
          <w:iCs/>
          <w:sz w:val="24"/>
          <w:szCs w:val="24"/>
        </w:rPr>
        <w:t xml:space="preserve">Study 2 Means, Standard Deviations and Correlations for Sensemaking in Ethical </w:t>
      </w:r>
    </w:p>
    <w:p w14:paraId="6DAE6885" w14:textId="76652A7D"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Decision-Making Task</w:t>
      </w:r>
      <w:r>
        <w:rPr>
          <w:rFonts w:ascii="Times New Roman" w:hAnsi="Times New Roman" w:cs="Times New Roman"/>
          <w:i/>
          <w:iCs/>
          <w:sz w:val="24"/>
          <w:szCs w:val="24"/>
        </w:rPr>
        <w:t>……………………………………………………………………………</w:t>
      </w:r>
      <w:r>
        <w:rPr>
          <w:rFonts w:ascii="Times New Roman" w:hAnsi="Times New Roman" w:cs="Times New Roman"/>
          <w:sz w:val="24"/>
          <w:szCs w:val="24"/>
        </w:rPr>
        <w:t>52</w:t>
      </w:r>
    </w:p>
    <w:p w14:paraId="2D7473E9"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11.</w:t>
      </w:r>
      <w:r w:rsidR="00075556" w:rsidRPr="00075556">
        <w:t xml:space="preserve"> </w:t>
      </w:r>
      <w:r w:rsidR="00075556" w:rsidRPr="00075556">
        <w:rPr>
          <w:rFonts w:ascii="Times New Roman" w:hAnsi="Times New Roman" w:cs="Times New Roman"/>
          <w:i/>
          <w:iCs/>
          <w:sz w:val="24"/>
          <w:szCs w:val="24"/>
        </w:rPr>
        <w:t xml:space="preserve">Study 1 Significant ANCOVA Results of Polarization and Empathy on Moral </w:t>
      </w:r>
    </w:p>
    <w:p w14:paraId="3EC2A7C4" w14:textId="520F9617"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Disengagement Mechanisms in Twitter feed response</w:t>
      </w:r>
      <w:r>
        <w:rPr>
          <w:rFonts w:ascii="Times New Roman" w:hAnsi="Times New Roman" w:cs="Times New Roman"/>
          <w:i/>
          <w:iCs/>
          <w:sz w:val="24"/>
          <w:szCs w:val="24"/>
        </w:rPr>
        <w:t>……………………………………….</w:t>
      </w:r>
      <w:r>
        <w:rPr>
          <w:rFonts w:ascii="Times New Roman" w:hAnsi="Times New Roman" w:cs="Times New Roman"/>
          <w:sz w:val="24"/>
          <w:szCs w:val="24"/>
        </w:rPr>
        <w:t>53</w:t>
      </w:r>
    </w:p>
    <w:p w14:paraId="313CDC44"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12.</w:t>
      </w:r>
      <w:r w:rsidR="00075556" w:rsidRPr="00075556">
        <w:t xml:space="preserve"> </w:t>
      </w:r>
      <w:r w:rsidR="00075556" w:rsidRPr="00075556">
        <w:rPr>
          <w:rFonts w:ascii="Times New Roman" w:hAnsi="Times New Roman" w:cs="Times New Roman"/>
          <w:i/>
          <w:iCs/>
          <w:sz w:val="24"/>
          <w:szCs w:val="24"/>
        </w:rPr>
        <w:t xml:space="preserve">Study 1 Significant ANCOVA Results of Polarization and Empathy on Meta-Cognitive </w:t>
      </w:r>
    </w:p>
    <w:p w14:paraId="0976D424" w14:textId="56B6AE9D"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Strategies in Ethical Decision-Making Task</w:t>
      </w:r>
      <w:r>
        <w:rPr>
          <w:rFonts w:ascii="Times New Roman" w:hAnsi="Times New Roman" w:cs="Times New Roman"/>
          <w:i/>
          <w:iCs/>
          <w:sz w:val="24"/>
          <w:szCs w:val="24"/>
        </w:rPr>
        <w:t>…………………………………………………..</w:t>
      </w:r>
      <w:r>
        <w:rPr>
          <w:rFonts w:ascii="Times New Roman" w:hAnsi="Times New Roman" w:cs="Times New Roman"/>
          <w:sz w:val="24"/>
          <w:szCs w:val="24"/>
        </w:rPr>
        <w:t>54</w:t>
      </w:r>
    </w:p>
    <w:p w14:paraId="201D5781" w14:textId="77777777" w:rsidR="00075556" w:rsidRDefault="00AA67AE" w:rsidP="00AA67AE">
      <w:pPr>
        <w:pStyle w:val="NoSpacing"/>
        <w:rPr>
          <w:rFonts w:ascii="Times New Roman" w:hAnsi="Times New Roman" w:cs="Times New Roman"/>
          <w:i/>
          <w:iCs/>
          <w:sz w:val="24"/>
          <w:szCs w:val="24"/>
        </w:rPr>
      </w:pPr>
      <w:r>
        <w:rPr>
          <w:rFonts w:ascii="Times New Roman" w:hAnsi="Times New Roman" w:cs="Times New Roman"/>
          <w:sz w:val="24"/>
          <w:szCs w:val="24"/>
        </w:rPr>
        <w:t>Table 13.</w:t>
      </w:r>
      <w:r w:rsidR="00075556" w:rsidRPr="00075556">
        <w:t xml:space="preserve"> </w:t>
      </w:r>
      <w:r w:rsidR="00075556" w:rsidRPr="00075556">
        <w:rPr>
          <w:rFonts w:ascii="Times New Roman" w:hAnsi="Times New Roman" w:cs="Times New Roman"/>
          <w:i/>
          <w:iCs/>
          <w:sz w:val="24"/>
          <w:szCs w:val="24"/>
        </w:rPr>
        <w:t xml:space="preserve">Study 1Significant ANCOVA Results of Polarization and Empathy on Moral </w:t>
      </w:r>
    </w:p>
    <w:p w14:paraId="5F94F84B" w14:textId="517DD376" w:rsidR="00AA67AE" w:rsidRPr="00075556" w:rsidRDefault="00075556" w:rsidP="00075556">
      <w:pPr>
        <w:pStyle w:val="NoSpacing"/>
        <w:ind w:firstLine="720"/>
        <w:rPr>
          <w:rFonts w:ascii="Times New Roman" w:hAnsi="Times New Roman" w:cs="Times New Roman"/>
          <w:sz w:val="24"/>
          <w:szCs w:val="24"/>
        </w:rPr>
      </w:pPr>
      <w:r w:rsidRPr="00075556">
        <w:rPr>
          <w:rFonts w:ascii="Times New Roman" w:hAnsi="Times New Roman" w:cs="Times New Roman"/>
          <w:i/>
          <w:iCs/>
          <w:sz w:val="24"/>
          <w:szCs w:val="24"/>
        </w:rPr>
        <w:t>Disengagement Mechanisms in Ethical Decision-Making Task</w:t>
      </w:r>
      <w:r>
        <w:rPr>
          <w:rFonts w:ascii="Times New Roman" w:hAnsi="Times New Roman" w:cs="Times New Roman"/>
          <w:i/>
          <w:iCs/>
          <w:sz w:val="24"/>
          <w:szCs w:val="24"/>
        </w:rPr>
        <w:t>…………………………….</w:t>
      </w:r>
      <w:r>
        <w:rPr>
          <w:rFonts w:ascii="Times New Roman" w:hAnsi="Times New Roman" w:cs="Times New Roman"/>
          <w:sz w:val="24"/>
          <w:szCs w:val="24"/>
        </w:rPr>
        <w:t>55</w:t>
      </w:r>
    </w:p>
    <w:p w14:paraId="75E17F15" w14:textId="77777777" w:rsidR="00075556" w:rsidRDefault="00AA67AE" w:rsidP="00075556">
      <w:pPr>
        <w:pStyle w:val="NoSpacing"/>
        <w:rPr>
          <w:rFonts w:ascii="Times New Roman" w:hAnsi="Times New Roman" w:cs="Times New Roman"/>
          <w:i/>
          <w:iCs/>
          <w:sz w:val="24"/>
          <w:szCs w:val="24"/>
        </w:rPr>
      </w:pPr>
      <w:r>
        <w:rPr>
          <w:rFonts w:ascii="Times New Roman" w:hAnsi="Times New Roman" w:cs="Times New Roman"/>
          <w:sz w:val="24"/>
          <w:szCs w:val="24"/>
        </w:rPr>
        <w:t>Table 14.</w:t>
      </w:r>
      <w:r w:rsidR="00075556" w:rsidRPr="00075556">
        <w:rPr>
          <w:rFonts w:ascii="Times New Roman" w:hAnsi="Times New Roman" w:cs="Times New Roman"/>
          <w:b/>
          <w:bCs/>
          <w:sz w:val="24"/>
          <w:szCs w:val="24"/>
        </w:rPr>
        <w:t xml:space="preserve"> </w:t>
      </w:r>
      <w:r w:rsidR="00075556" w:rsidRPr="00075556">
        <w:rPr>
          <w:rFonts w:ascii="Times New Roman" w:hAnsi="Times New Roman" w:cs="Times New Roman"/>
          <w:i/>
          <w:iCs/>
          <w:sz w:val="24"/>
          <w:szCs w:val="24"/>
        </w:rPr>
        <w:t xml:space="preserve">Study 1 Significant ANCOVA Results of Polarization and Empathy on Sensemaking in </w:t>
      </w:r>
    </w:p>
    <w:p w14:paraId="79FFC4D7" w14:textId="34FA9484" w:rsidR="0063296A" w:rsidRPr="00075556" w:rsidRDefault="00075556" w:rsidP="00075556">
      <w:pPr>
        <w:pStyle w:val="NoSpacing"/>
        <w:ind w:firstLine="720"/>
        <w:rPr>
          <w:rFonts w:ascii="Times New Roman" w:hAnsi="Times New Roman" w:cs="Times New Roman"/>
          <w:sz w:val="24"/>
          <w:szCs w:val="24"/>
        </w:rPr>
        <w:sectPr w:rsidR="0063296A" w:rsidRPr="00075556" w:rsidSect="001463B7">
          <w:footerReference w:type="default" r:id="rId10"/>
          <w:pgSz w:w="12240" w:h="15840"/>
          <w:pgMar w:top="1440" w:right="1440" w:bottom="1440" w:left="1440" w:header="720" w:footer="720" w:gutter="0"/>
          <w:pgNumType w:fmt="lowerRoman"/>
          <w:cols w:space="720"/>
          <w:docGrid w:linePitch="360"/>
        </w:sectPr>
      </w:pPr>
      <w:r w:rsidRPr="00075556">
        <w:rPr>
          <w:rFonts w:ascii="Times New Roman" w:hAnsi="Times New Roman" w:cs="Times New Roman"/>
          <w:i/>
          <w:iCs/>
          <w:sz w:val="24"/>
          <w:szCs w:val="24"/>
        </w:rPr>
        <w:t>Ethical Decision-Making Task</w:t>
      </w:r>
      <w:r>
        <w:rPr>
          <w:rFonts w:ascii="Times New Roman" w:hAnsi="Times New Roman" w:cs="Times New Roman"/>
          <w:i/>
          <w:iCs/>
          <w:sz w:val="24"/>
          <w:szCs w:val="24"/>
        </w:rPr>
        <w:t>…………………………………………………………………..</w:t>
      </w:r>
      <w:r>
        <w:rPr>
          <w:rFonts w:ascii="Times New Roman" w:hAnsi="Times New Roman" w:cs="Times New Roman"/>
          <w:sz w:val="24"/>
          <w:szCs w:val="24"/>
        </w:rPr>
        <w:t>56</w:t>
      </w:r>
    </w:p>
    <w:p w14:paraId="6A7BA973" w14:textId="1001AAB8" w:rsidR="00E3022E" w:rsidRPr="00E3022E" w:rsidRDefault="00E3022E" w:rsidP="00E3022E">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4A951866" w14:textId="0FB694EB"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1.</w:t>
      </w:r>
      <w:r w:rsidR="00B42773" w:rsidRPr="00B42773">
        <w:rPr>
          <w:rFonts w:ascii="Times New Roman" w:hAnsi="Times New Roman" w:cs="Times New Roman"/>
          <w:sz w:val="24"/>
          <w:szCs w:val="24"/>
        </w:rPr>
        <w:t xml:space="preserve"> Mean interaction effect of polarization and empathy on recognizing circumstances in </w:t>
      </w:r>
    </w:p>
    <w:p w14:paraId="06B33A1E" w14:textId="0671A9B9"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 xml:space="preserve">Study 1 ethical decision-making </w:t>
      </w:r>
      <w:r>
        <w:rPr>
          <w:rFonts w:ascii="Times New Roman" w:hAnsi="Times New Roman" w:cs="Times New Roman"/>
          <w:sz w:val="24"/>
          <w:szCs w:val="24"/>
        </w:rPr>
        <w:t>task……………………………………………………57</w:t>
      </w:r>
    </w:p>
    <w:p w14:paraId="39DFF6AB"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2.</w:t>
      </w:r>
      <w:r w:rsidR="00B42773" w:rsidRPr="00B42773">
        <w:rPr>
          <w:rFonts w:ascii="Times New Roman" w:hAnsi="Times New Roman" w:cs="Times New Roman"/>
          <w:sz w:val="24"/>
          <w:szCs w:val="24"/>
        </w:rPr>
        <w:t xml:space="preserve"> Mean interaction effect of polarization and empathy on asking for help in Study 1 </w:t>
      </w:r>
    </w:p>
    <w:p w14:paraId="595DC31B" w14:textId="45E7D2DB"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ethical decision-making task</w:t>
      </w:r>
      <w:r>
        <w:rPr>
          <w:rFonts w:ascii="Times New Roman" w:hAnsi="Times New Roman" w:cs="Times New Roman"/>
          <w:sz w:val="24"/>
          <w:szCs w:val="24"/>
        </w:rPr>
        <w:t>…………………………………………………………….58</w:t>
      </w:r>
    </w:p>
    <w:p w14:paraId="5FA2D1A1"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3.</w:t>
      </w:r>
      <w:r w:rsidR="00B42773" w:rsidRPr="00B42773">
        <w:rPr>
          <w:rFonts w:ascii="Times New Roman" w:hAnsi="Times New Roman" w:cs="Times New Roman"/>
          <w:sz w:val="24"/>
          <w:szCs w:val="24"/>
        </w:rPr>
        <w:t xml:space="preserve"> Mean interaction effect of polarization and empathy on moral justification in Study 1 </w:t>
      </w:r>
    </w:p>
    <w:p w14:paraId="5CAB8E4A" w14:textId="7ED44A74"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ethical decision-making task</w:t>
      </w:r>
      <w:r>
        <w:rPr>
          <w:rFonts w:ascii="Times New Roman" w:hAnsi="Times New Roman" w:cs="Times New Roman"/>
          <w:sz w:val="24"/>
          <w:szCs w:val="24"/>
        </w:rPr>
        <w:t>…………………………………………………………….59</w:t>
      </w:r>
    </w:p>
    <w:p w14:paraId="16270307"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4.</w:t>
      </w:r>
      <w:r w:rsidR="00B42773" w:rsidRPr="00B42773">
        <w:rPr>
          <w:rFonts w:ascii="Times New Roman" w:hAnsi="Times New Roman" w:cs="Times New Roman"/>
          <w:sz w:val="24"/>
          <w:szCs w:val="24"/>
        </w:rPr>
        <w:t xml:space="preserve"> Mean interaction effect of polarization and empathy on disregard and denial of </w:t>
      </w:r>
    </w:p>
    <w:p w14:paraId="6C426C64" w14:textId="74C98A9E"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injurious effects in Study 1 ethical decision-making task</w:t>
      </w:r>
      <w:r>
        <w:rPr>
          <w:rFonts w:ascii="Times New Roman" w:hAnsi="Times New Roman" w:cs="Times New Roman"/>
          <w:sz w:val="24"/>
          <w:szCs w:val="24"/>
        </w:rPr>
        <w:t>……………………………….60</w:t>
      </w:r>
    </w:p>
    <w:p w14:paraId="3B01B5C7"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5.</w:t>
      </w:r>
      <w:r w:rsidR="00B42773" w:rsidRPr="00B42773">
        <w:rPr>
          <w:rFonts w:ascii="Times New Roman" w:hAnsi="Times New Roman" w:cs="Times New Roman"/>
          <w:sz w:val="24"/>
          <w:szCs w:val="24"/>
        </w:rPr>
        <w:t xml:space="preserve"> Mean interaction effect of polarization and empathy on euphemistic labeling in Study 1 </w:t>
      </w:r>
    </w:p>
    <w:p w14:paraId="0D5CA2DE" w14:textId="3D015367"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ethical decision-making task</w:t>
      </w:r>
      <w:r>
        <w:rPr>
          <w:rFonts w:ascii="Times New Roman" w:hAnsi="Times New Roman" w:cs="Times New Roman"/>
          <w:sz w:val="24"/>
          <w:szCs w:val="24"/>
        </w:rPr>
        <w:t>……………………………………………………………..61</w:t>
      </w:r>
    </w:p>
    <w:p w14:paraId="49E14808"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6.</w:t>
      </w:r>
      <w:r w:rsidR="00B42773" w:rsidRPr="00B42773">
        <w:rPr>
          <w:rFonts w:ascii="Times New Roman" w:hAnsi="Times New Roman" w:cs="Times New Roman"/>
          <w:sz w:val="24"/>
          <w:szCs w:val="24"/>
        </w:rPr>
        <w:t xml:space="preserve"> Mean interaction effect of polarization and empathy on average moral disengagement </w:t>
      </w:r>
    </w:p>
    <w:p w14:paraId="79206933" w14:textId="0E75C0A0"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in Study 1 ethical decision-making task</w:t>
      </w:r>
      <w:r>
        <w:rPr>
          <w:rFonts w:ascii="Times New Roman" w:hAnsi="Times New Roman" w:cs="Times New Roman"/>
          <w:sz w:val="24"/>
          <w:szCs w:val="24"/>
        </w:rPr>
        <w:t>…………………………………………………62</w:t>
      </w:r>
    </w:p>
    <w:p w14:paraId="6485E4CC"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7.</w:t>
      </w:r>
      <w:r w:rsidR="00B42773" w:rsidRPr="00B42773">
        <w:rPr>
          <w:rFonts w:ascii="Times New Roman" w:hAnsi="Times New Roman" w:cs="Times New Roman"/>
          <w:sz w:val="24"/>
          <w:szCs w:val="24"/>
        </w:rPr>
        <w:t xml:space="preserve"> Mean interaction effect of polarization and empathy on average problem recognition in </w:t>
      </w:r>
    </w:p>
    <w:p w14:paraId="702070BA" w14:textId="1DF98426"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Study 1 ethical decision-making task</w:t>
      </w:r>
      <w:r>
        <w:rPr>
          <w:rFonts w:ascii="Times New Roman" w:hAnsi="Times New Roman" w:cs="Times New Roman"/>
          <w:sz w:val="24"/>
          <w:szCs w:val="24"/>
        </w:rPr>
        <w:t>……………………………………………………63</w:t>
      </w:r>
    </w:p>
    <w:p w14:paraId="10F23A06"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8.</w:t>
      </w:r>
      <w:r w:rsidR="00B42773" w:rsidRPr="00B42773">
        <w:rPr>
          <w:rFonts w:ascii="Times New Roman" w:hAnsi="Times New Roman" w:cs="Times New Roman"/>
          <w:sz w:val="24"/>
          <w:szCs w:val="24"/>
        </w:rPr>
        <w:t xml:space="preserve"> Mean interaction effect of polarization and empathy on overall ethicality in Study 1 </w:t>
      </w:r>
    </w:p>
    <w:p w14:paraId="0486A472" w14:textId="57C625F6"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ethical decision-making task</w:t>
      </w:r>
      <w:r>
        <w:rPr>
          <w:rFonts w:ascii="Times New Roman" w:hAnsi="Times New Roman" w:cs="Times New Roman"/>
          <w:sz w:val="24"/>
          <w:szCs w:val="24"/>
        </w:rPr>
        <w:t>……………………………………………………………..64</w:t>
      </w:r>
    </w:p>
    <w:p w14:paraId="3072A064" w14:textId="77777777" w:rsidR="00B42773" w:rsidRDefault="00B13B40" w:rsidP="00E3022E">
      <w:pPr>
        <w:pStyle w:val="NoSpacing"/>
        <w:rPr>
          <w:rFonts w:ascii="Times New Roman" w:hAnsi="Times New Roman" w:cs="Times New Roman"/>
          <w:sz w:val="24"/>
          <w:szCs w:val="24"/>
        </w:rPr>
      </w:pPr>
      <w:r w:rsidRPr="00B42773">
        <w:rPr>
          <w:rFonts w:ascii="Times New Roman" w:hAnsi="Times New Roman" w:cs="Times New Roman"/>
          <w:i/>
          <w:iCs/>
          <w:sz w:val="24"/>
          <w:szCs w:val="24"/>
        </w:rPr>
        <w:t>Figure 9.</w:t>
      </w:r>
      <w:r w:rsidR="00B42773" w:rsidRPr="00B42773">
        <w:rPr>
          <w:rFonts w:ascii="Times New Roman" w:hAnsi="Times New Roman" w:cs="Times New Roman"/>
          <w:sz w:val="24"/>
          <w:szCs w:val="24"/>
        </w:rPr>
        <w:t xml:space="preserve"> Mean interaction effect of polarization and empathy on negativity of outcomes in </w:t>
      </w:r>
    </w:p>
    <w:p w14:paraId="27A7E084" w14:textId="6FE52C77" w:rsidR="00B13B40" w:rsidRPr="00B42773" w:rsidRDefault="00B42773" w:rsidP="00E3022E">
      <w:pPr>
        <w:pStyle w:val="NoSpacing"/>
        <w:ind w:firstLine="720"/>
        <w:rPr>
          <w:rFonts w:ascii="Times New Roman" w:hAnsi="Times New Roman" w:cs="Times New Roman"/>
          <w:sz w:val="24"/>
          <w:szCs w:val="24"/>
        </w:rPr>
      </w:pPr>
      <w:r w:rsidRPr="00B42773">
        <w:rPr>
          <w:rFonts w:ascii="Times New Roman" w:hAnsi="Times New Roman" w:cs="Times New Roman"/>
          <w:sz w:val="24"/>
          <w:szCs w:val="24"/>
        </w:rPr>
        <w:t>Study 2 ethical decision-making task</w:t>
      </w:r>
      <w:r>
        <w:rPr>
          <w:rFonts w:ascii="Times New Roman" w:hAnsi="Times New Roman" w:cs="Times New Roman"/>
          <w:sz w:val="24"/>
          <w:szCs w:val="24"/>
        </w:rPr>
        <w:t>……………………………………………………65</w:t>
      </w:r>
    </w:p>
    <w:p w14:paraId="026DAFF3" w14:textId="4503BDF1" w:rsidR="008D77A4" w:rsidRDefault="008D77A4">
      <w:pPr>
        <w:rPr>
          <w:rFonts w:ascii="Times New Roman" w:hAnsi="Times New Roman" w:cs="Times New Roman"/>
          <w:sz w:val="24"/>
          <w:szCs w:val="24"/>
        </w:rPr>
      </w:pPr>
    </w:p>
    <w:p w14:paraId="3B9A9707" w14:textId="34A0B52B" w:rsidR="008D77A4" w:rsidRDefault="008D77A4">
      <w:pPr>
        <w:rPr>
          <w:rFonts w:ascii="Times New Roman" w:hAnsi="Times New Roman" w:cs="Times New Roman"/>
          <w:sz w:val="24"/>
          <w:szCs w:val="24"/>
        </w:rPr>
      </w:pPr>
    </w:p>
    <w:p w14:paraId="1453135B" w14:textId="521A50A4" w:rsidR="008D77A4" w:rsidRDefault="008D77A4">
      <w:pPr>
        <w:rPr>
          <w:rFonts w:ascii="Times New Roman" w:hAnsi="Times New Roman" w:cs="Times New Roman"/>
          <w:sz w:val="24"/>
          <w:szCs w:val="24"/>
        </w:rPr>
      </w:pPr>
    </w:p>
    <w:p w14:paraId="56948176" w14:textId="1A377C90" w:rsidR="008D77A4" w:rsidRDefault="008D77A4">
      <w:pPr>
        <w:rPr>
          <w:rFonts w:ascii="Times New Roman" w:hAnsi="Times New Roman" w:cs="Times New Roman"/>
          <w:sz w:val="24"/>
          <w:szCs w:val="24"/>
        </w:rPr>
      </w:pPr>
    </w:p>
    <w:p w14:paraId="5DB25AFB" w14:textId="1E5931A4" w:rsidR="008D77A4" w:rsidRDefault="008D77A4">
      <w:pPr>
        <w:rPr>
          <w:rFonts w:ascii="Times New Roman" w:hAnsi="Times New Roman" w:cs="Times New Roman"/>
          <w:sz w:val="24"/>
          <w:szCs w:val="24"/>
        </w:rPr>
      </w:pPr>
    </w:p>
    <w:p w14:paraId="5ED22DFA" w14:textId="403AC203" w:rsidR="008D77A4" w:rsidRDefault="008D77A4">
      <w:pPr>
        <w:rPr>
          <w:rFonts w:ascii="Times New Roman" w:hAnsi="Times New Roman" w:cs="Times New Roman"/>
          <w:sz w:val="24"/>
          <w:szCs w:val="24"/>
        </w:rPr>
      </w:pPr>
    </w:p>
    <w:p w14:paraId="2931C00A" w14:textId="74A0F607" w:rsidR="008D77A4" w:rsidRDefault="008D77A4">
      <w:pPr>
        <w:rPr>
          <w:rFonts w:ascii="Times New Roman" w:hAnsi="Times New Roman" w:cs="Times New Roman"/>
          <w:sz w:val="24"/>
          <w:szCs w:val="24"/>
        </w:rPr>
      </w:pPr>
    </w:p>
    <w:p w14:paraId="5E0B65CC" w14:textId="764D3BAA" w:rsidR="008D77A4" w:rsidRDefault="008D77A4">
      <w:pPr>
        <w:rPr>
          <w:rFonts w:ascii="Times New Roman" w:hAnsi="Times New Roman" w:cs="Times New Roman"/>
          <w:sz w:val="24"/>
          <w:szCs w:val="24"/>
        </w:rPr>
      </w:pPr>
    </w:p>
    <w:p w14:paraId="0BF6F2EE" w14:textId="1BD245D7" w:rsidR="008D77A4" w:rsidRDefault="008D77A4">
      <w:pPr>
        <w:rPr>
          <w:rFonts w:ascii="Times New Roman" w:hAnsi="Times New Roman" w:cs="Times New Roman"/>
          <w:sz w:val="24"/>
          <w:szCs w:val="24"/>
        </w:rPr>
      </w:pPr>
    </w:p>
    <w:p w14:paraId="6CCE177A" w14:textId="3967A360" w:rsidR="008D77A4" w:rsidRDefault="008D77A4">
      <w:pPr>
        <w:rPr>
          <w:rFonts w:ascii="Times New Roman" w:hAnsi="Times New Roman" w:cs="Times New Roman"/>
          <w:sz w:val="24"/>
          <w:szCs w:val="24"/>
        </w:rPr>
      </w:pPr>
    </w:p>
    <w:p w14:paraId="57F35DAF" w14:textId="2E5DEB2D" w:rsidR="008D77A4" w:rsidRDefault="008D77A4">
      <w:pPr>
        <w:rPr>
          <w:rFonts w:ascii="Times New Roman" w:hAnsi="Times New Roman" w:cs="Times New Roman"/>
          <w:sz w:val="24"/>
          <w:szCs w:val="24"/>
        </w:rPr>
      </w:pPr>
    </w:p>
    <w:p w14:paraId="6413E6B3" w14:textId="6A865A8F" w:rsidR="008D77A4" w:rsidRDefault="008D77A4">
      <w:pPr>
        <w:rPr>
          <w:rFonts w:ascii="Times New Roman" w:hAnsi="Times New Roman" w:cs="Times New Roman"/>
          <w:sz w:val="24"/>
          <w:szCs w:val="24"/>
        </w:rPr>
      </w:pPr>
    </w:p>
    <w:p w14:paraId="3F4D119E" w14:textId="3012E676" w:rsidR="008D77A4" w:rsidRDefault="008D77A4">
      <w:pPr>
        <w:rPr>
          <w:rFonts w:ascii="Times New Roman" w:hAnsi="Times New Roman" w:cs="Times New Roman"/>
          <w:sz w:val="24"/>
          <w:szCs w:val="24"/>
        </w:rPr>
      </w:pPr>
    </w:p>
    <w:p w14:paraId="60201834" w14:textId="77777777" w:rsidR="00906E3C" w:rsidRDefault="00906E3C">
      <w:pPr>
        <w:rPr>
          <w:rFonts w:ascii="Times New Roman" w:hAnsi="Times New Roman" w:cs="Times New Roman"/>
          <w:sz w:val="24"/>
          <w:szCs w:val="24"/>
        </w:rPr>
      </w:pPr>
    </w:p>
    <w:p w14:paraId="3387D3D0" w14:textId="2FC4B955" w:rsidR="00B42773" w:rsidRDefault="00B42773">
      <w:pPr>
        <w:rPr>
          <w:rFonts w:ascii="Times New Roman" w:hAnsi="Times New Roman" w:cs="Times New Roman"/>
          <w:sz w:val="24"/>
          <w:szCs w:val="24"/>
        </w:rPr>
      </w:pPr>
    </w:p>
    <w:p w14:paraId="2906C9BC" w14:textId="77777777" w:rsidR="00AA1704" w:rsidRDefault="00AA1704">
      <w:pPr>
        <w:rPr>
          <w:rFonts w:ascii="Times New Roman" w:hAnsi="Times New Roman" w:cs="Times New Roman"/>
          <w:sz w:val="24"/>
          <w:szCs w:val="24"/>
        </w:rPr>
      </w:pPr>
    </w:p>
    <w:p w14:paraId="72E9C8C8" w14:textId="77777777" w:rsidR="000B6BD2" w:rsidRDefault="000B6BD2" w:rsidP="000B6BD2">
      <w:pPr>
        <w:rPr>
          <w:rFonts w:ascii="Times New Roman" w:hAnsi="Times New Roman" w:cs="Times New Roman"/>
          <w:sz w:val="24"/>
          <w:szCs w:val="24"/>
        </w:rPr>
      </w:pPr>
    </w:p>
    <w:p w14:paraId="48817980" w14:textId="15582E02" w:rsidR="006A4D9B" w:rsidRPr="00A10AF8" w:rsidRDefault="002D5FBC" w:rsidP="000B6BD2">
      <w:pPr>
        <w:jc w:val="center"/>
        <w:rPr>
          <w:rFonts w:ascii="Times New Roman" w:eastAsia="Times New Roman" w:hAnsi="Times New Roman" w:cs="Times New Roman"/>
          <w:sz w:val="24"/>
          <w:szCs w:val="24"/>
          <w:lang w:bidi="en-US"/>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end"/>
      </w:r>
      <w:r w:rsidR="006A4D9B">
        <w:rPr>
          <w:rFonts w:ascii="Times New Roman" w:hAnsi="Times New Roman" w:cs="Times New Roman"/>
          <w:sz w:val="24"/>
          <w:szCs w:val="24"/>
        </w:rPr>
        <w:t>Abstract</w:t>
      </w:r>
    </w:p>
    <w:p w14:paraId="3C8F623E" w14:textId="77777777" w:rsidR="00AA1704" w:rsidRDefault="009E0022" w:rsidP="00AC3AB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Given the potential reach and influence of social media, th</w:t>
      </w:r>
      <w:r w:rsidR="00D36BA1">
        <w:rPr>
          <w:rFonts w:ascii="Times New Roman" w:hAnsi="Times New Roman" w:cs="Times New Roman"/>
          <w:sz w:val="24"/>
          <w:szCs w:val="24"/>
        </w:rPr>
        <w:t>is research</w:t>
      </w:r>
      <w:r>
        <w:rPr>
          <w:rFonts w:ascii="Times New Roman" w:hAnsi="Times New Roman" w:cs="Times New Roman"/>
          <w:sz w:val="24"/>
          <w:szCs w:val="24"/>
        </w:rPr>
        <w:t xml:space="preserve"> seek</w:t>
      </w:r>
      <w:r w:rsidR="00A81B39">
        <w:rPr>
          <w:rFonts w:ascii="Times New Roman" w:hAnsi="Times New Roman" w:cs="Times New Roman"/>
          <w:sz w:val="24"/>
          <w:szCs w:val="24"/>
        </w:rPr>
        <w:t>s</w:t>
      </w:r>
      <w:r>
        <w:rPr>
          <w:rFonts w:ascii="Times New Roman" w:hAnsi="Times New Roman" w:cs="Times New Roman"/>
          <w:sz w:val="24"/>
          <w:szCs w:val="24"/>
        </w:rPr>
        <w:t xml:space="preserve"> to explore the causal impact of limited character social media on ethical perceptions and decisions within and outside of social media. Th</w:t>
      </w:r>
      <w:r w:rsidR="00D36BA1">
        <w:rPr>
          <w:rFonts w:ascii="Times New Roman" w:hAnsi="Times New Roman" w:cs="Times New Roman"/>
          <w:sz w:val="24"/>
          <w:szCs w:val="24"/>
        </w:rPr>
        <w:t>ese two studies</w:t>
      </w:r>
      <w:r>
        <w:rPr>
          <w:rFonts w:ascii="Times New Roman" w:hAnsi="Times New Roman" w:cs="Times New Roman"/>
          <w:sz w:val="24"/>
          <w:szCs w:val="24"/>
        </w:rPr>
        <w:t xml:space="preserve"> explore</w:t>
      </w:r>
      <w:r w:rsidR="00D36BA1">
        <w:rPr>
          <w:rFonts w:ascii="Times New Roman" w:hAnsi="Times New Roman" w:cs="Times New Roman"/>
          <w:sz w:val="24"/>
          <w:szCs w:val="24"/>
        </w:rPr>
        <w:t xml:space="preserve"> </w:t>
      </w:r>
      <w:r>
        <w:rPr>
          <w:rFonts w:ascii="Times New Roman" w:hAnsi="Times New Roman" w:cs="Times New Roman"/>
          <w:sz w:val="24"/>
          <w:szCs w:val="24"/>
        </w:rPr>
        <w:t xml:space="preserve">whether and how different features of social media exchanges impact moral disengagement, </w:t>
      </w:r>
      <w:r w:rsidR="00F6222B">
        <w:rPr>
          <w:rFonts w:ascii="Times New Roman" w:hAnsi="Times New Roman" w:cs="Times New Roman"/>
          <w:sz w:val="24"/>
          <w:szCs w:val="24"/>
        </w:rPr>
        <w:t xml:space="preserve">meta-cognitive strategies, </w:t>
      </w:r>
      <w:r>
        <w:rPr>
          <w:rFonts w:ascii="Times New Roman" w:hAnsi="Times New Roman" w:cs="Times New Roman"/>
          <w:sz w:val="24"/>
          <w:szCs w:val="24"/>
        </w:rPr>
        <w:t xml:space="preserve">ethical sensemaking and ethical decisions. </w:t>
      </w:r>
      <w:r w:rsidR="006A4D9B" w:rsidRPr="00DD0303">
        <w:rPr>
          <w:rFonts w:ascii="Times New Roman" w:hAnsi="Times New Roman" w:cs="Times New Roman"/>
          <w:sz w:val="24"/>
          <w:szCs w:val="24"/>
        </w:rPr>
        <w:t>Participants</w:t>
      </w:r>
      <w:r w:rsidR="00F6222B">
        <w:rPr>
          <w:rFonts w:ascii="Times New Roman" w:hAnsi="Times New Roman" w:cs="Times New Roman"/>
          <w:sz w:val="24"/>
          <w:szCs w:val="24"/>
        </w:rPr>
        <w:t xml:space="preserve"> </w:t>
      </w:r>
      <w:r w:rsidR="00D36BA1">
        <w:rPr>
          <w:rFonts w:ascii="Times New Roman" w:hAnsi="Times New Roman" w:cs="Times New Roman"/>
          <w:sz w:val="24"/>
          <w:szCs w:val="24"/>
        </w:rPr>
        <w:t xml:space="preserve">in study one </w:t>
      </w:r>
      <w:r w:rsidR="00F6222B">
        <w:rPr>
          <w:rFonts w:ascii="Times New Roman" w:hAnsi="Times New Roman" w:cs="Times New Roman"/>
          <w:sz w:val="24"/>
          <w:szCs w:val="24"/>
        </w:rPr>
        <w:t xml:space="preserve">were exposed </w:t>
      </w:r>
      <w:r w:rsidR="006A4D9B" w:rsidRPr="00DD0303">
        <w:rPr>
          <w:rFonts w:ascii="Times New Roman" w:hAnsi="Times New Roman" w:cs="Times New Roman"/>
          <w:sz w:val="24"/>
          <w:szCs w:val="24"/>
        </w:rPr>
        <w:t>to differing levels of polarization</w:t>
      </w:r>
      <w:r w:rsidR="00D36BA1">
        <w:rPr>
          <w:rFonts w:ascii="Times New Roman" w:hAnsi="Times New Roman" w:cs="Times New Roman"/>
          <w:sz w:val="24"/>
          <w:szCs w:val="24"/>
        </w:rPr>
        <w:t xml:space="preserve"> (low, high)</w:t>
      </w:r>
      <w:r w:rsidR="006A4D9B" w:rsidRPr="00DD0303">
        <w:rPr>
          <w:rFonts w:ascii="Times New Roman" w:hAnsi="Times New Roman" w:cs="Times New Roman"/>
          <w:sz w:val="24"/>
          <w:szCs w:val="24"/>
        </w:rPr>
        <w:t xml:space="preserve"> and empathy</w:t>
      </w:r>
      <w:r w:rsidR="00D36BA1">
        <w:rPr>
          <w:rFonts w:ascii="Times New Roman" w:hAnsi="Times New Roman" w:cs="Times New Roman"/>
          <w:sz w:val="24"/>
          <w:szCs w:val="24"/>
        </w:rPr>
        <w:t xml:space="preserve"> (low, high)</w:t>
      </w:r>
      <w:r w:rsidR="006A4D9B" w:rsidRPr="00DD0303">
        <w:rPr>
          <w:rFonts w:ascii="Times New Roman" w:hAnsi="Times New Roman" w:cs="Times New Roman"/>
          <w:sz w:val="24"/>
          <w:szCs w:val="24"/>
        </w:rPr>
        <w:t xml:space="preserve"> regarding </w:t>
      </w:r>
      <w:r w:rsidR="000362FA">
        <w:rPr>
          <w:rFonts w:ascii="Times New Roman" w:hAnsi="Times New Roman" w:cs="Times New Roman"/>
          <w:sz w:val="24"/>
          <w:szCs w:val="24"/>
        </w:rPr>
        <w:t xml:space="preserve">a </w:t>
      </w:r>
      <w:r w:rsidR="00034E0A">
        <w:rPr>
          <w:rFonts w:ascii="Times New Roman" w:hAnsi="Times New Roman" w:cs="Times New Roman"/>
          <w:sz w:val="24"/>
          <w:szCs w:val="24"/>
        </w:rPr>
        <w:t xml:space="preserve">low salience </w:t>
      </w:r>
      <w:r w:rsidR="000362FA">
        <w:rPr>
          <w:rFonts w:ascii="Times New Roman" w:hAnsi="Times New Roman" w:cs="Times New Roman"/>
          <w:sz w:val="24"/>
          <w:szCs w:val="24"/>
        </w:rPr>
        <w:t>contentious</w:t>
      </w:r>
      <w:r w:rsidR="006A4D9B">
        <w:rPr>
          <w:rFonts w:ascii="Times New Roman" w:hAnsi="Times New Roman" w:cs="Times New Roman"/>
          <w:sz w:val="24"/>
          <w:szCs w:val="24"/>
        </w:rPr>
        <w:t xml:space="preserve"> </w:t>
      </w:r>
      <w:r w:rsidR="000362FA">
        <w:rPr>
          <w:rFonts w:ascii="Times New Roman" w:hAnsi="Times New Roman" w:cs="Times New Roman"/>
          <w:sz w:val="24"/>
          <w:szCs w:val="24"/>
        </w:rPr>
        <w:t>topic</w:t>
      </w:r>
      <w:r w:rsidR="006A4D9B" w:rsidRPr="00DD0303">
        <w:rPr>
          <w:rFonts w:ascii="Times New Roman" w:hAnsi="Times New Roman" w:cs="Times New Roman"/>
          <w:sz w:val="24"/>
          <w:szCs w:val="24"/>
        </w:rPr>
        <w:t xml:space="preserve"> via a Twitter feed</w:t>
      </w:r>
      <w:r w:rsidR="00D36BA1">
        <w:rPr>
          <w:rFonts w:ascii="Times New Roman" w:hAnsi="Times New Roman" w:cs="Times New Roman"/>
          <w:sz w:val="24"/>
          <w:szCs w:val="24"/>
        </w:rPr>
        <w:t>, while participa</w:t>
      </w:r>
      <w:r w:rsidR="00034E0A">
        <w:rPr>
          <w:rFonts w:ascii="Times New Roman" w:hAnsi="Times New Roman" w:cs="Times New Roman"/>
          <w:sz w:val="24"/>
          <w:szCs w:val="24"/>
        </w:rPr>
        <w:t>nts in study two viewed a high salience</w:t>
      </w:r>
      <w:r w:rsidR="00D36BA1">
        <w:rPr>
          <w:rFonts w:ascii="Times New Roman" w:hAnsi="Times New Roman" w:cs="Times New Roman"/>
          <w:sz w:val="24"/>
          <w:szCs w:val="24"/>
        </w:rPr>
        <w:t xml:space="preserve"> contentious topic via a Twitter feed in which polarization and empathy were also manipulated</w:t>
      </w:r>
      <w:r w:rsidR="00D36BA1" w:rsidRPr="00A0346F">
        <w:rPr>
          <w:rFonts w:ascii="Times New Roman" w:hAnsi="Times New Roman" w:cs="Times New Roman"/>
          <w:sz w:val="24"/>
          <w:szCs w:val="24"/>
        </w:rPr>
        <w:t>.</w:t>
      </w:r>
      <w:r w:rsidR="006A4D9B" w:rsidRPr="00A0346F">
        <w:rPr>
          <w:rFonts w:ascii="Times New Roman" w:hAnsi="Times New Roman" w:cs="Times New Roman"/>
          <w:sz w:val="24"/>
          <w:szCs w:val="24"/>
        </w:rPr>
        <w:t xml:space="preserve"> After exposure to the feed, participants w</w:t>
      </w:r>
      <w:r w:rsidR="00F6222B" w:rsidRPr="00A0346F">
        <w:rPr>
          <w:rFonts w:ascii="Times New Roman" w:hAnsi="Times New Roman" w:cs="Times New Roman"/>
          <w:sz w:val="24"/>
          <w:szCs w:val="24"/>
        </w:rPr>
        <w:t xml:space="preserve">ere </w:t>
      </w:r>
      <w:r w:rsidR="006A4D9B" w:rsidRPr="00A0346F">
        <w:rPr>
          <w:rFonts w:ascii="Times New Roman" w:hAnsi="Times New Roman" w:cs="Times New Roman"/>
          <w:sz w:val="24"/>
          <w:szCs w:val="24"/>
        </w:rPr>
        <w:t>asked</w:t>
      </w:r>
      <w:r w:rsidR="000362FA" w:rsidRPr="00A0346F">
        <w:rPr>
          <w:rFonts w:ascii="Times New Roman" w:hAnsi="Times New Roman" w:cs="Times New Roman"/>
          <w:sz w:val="24"/>
          <w:szCs w:val="24"/>
        </w:rPr>
        <w:t xml:space="preserve"> how they would re</w:t>
      </w:r>
      <w:r w:rsidR="00F6222B" w:rsidRPr="00A0346F">
        <w:rPr>
          <w:rFonts w:ascii="Times New Roman" w:hAnsi="Times New Roman" w:cs="Times New Roman"/>
          <w:sz w:val="24"/>
          <w:szCs w:val="24"/>
        </w:rPr>
        <w:t xml:space="preserve">spond to the feed </w:t>
      </w:r>
      <w:r w:rsidR="000362FA" w:rsidRPr="00A0346F">
        <w:rPr>
          <w:rFonts w:ascii="Times New Roman" w:hAnsi="Times New Roman" w:cs="Times New Roman"/>
          <w:sz w:val="24"/>
          <w:szCs w:val="24"/>
        </w:rPr>
        <w:t xml:space="preserve">and </w:t>
      </w:r>
      <w:r w:rsidR="00D36BA1" w:rsidRPr="00A0346F">
        <w:rPr>
          <w:rFonts w:ascii="Times New Roman" w:hAnsi="Times New Roman" w:cs="Times New Roman"/>
          <w:sz w:val="24"/>
          <w:szCs w:val="24"/>
        </w:rPr>
        <w:t>then responded to an</w:t>
      </w:r>
      <w:r w:rsidR="000362FA" w:rsidRPr="00A0346F">
        <w:rPr>
          <w:rFonts w:ascii="Times New Roman" w:hAnsi="Times New Roman" w:cs="Times New Roman"/>
          <w:sz w:val="24"/>
          <w:szCs w:val="24"/>
        </w:rPr>
        <w:t xml:space="preserve"> ethical decision making (EDM) </w:t>
      </w:r>
      <w:r w:rsidR="00D36BA1" w:rsidRPr="00A0346F">
        <w:rPr>
          <w:rFonts w:ascii="Times New Roman" w:hAnsi="Times New Roman" w:cs="Times New Roman"/>
          <w:sz w:val="24"/>
          <w:szCs w:val="24"/>
        </w:rPr>
        <w:t>scenario</w:t>
      </w:r>
      <w:r w:rsidR="000362FA" w:rsidRPr="00A0346F">
        <w:rPr>
          <w:rFonts w:ascii="Times New Roman" w:hAnsi="Times New Roman" w:cs="Times New Roman"/>
          <w:sz w:val="24"/>
          <w:szCs w:val="24"/>
        </w:rPr>
        <w:t xml:space="preserve"> </w:t>
      </w:r>
      <w:r w:rsidR="00757030" w:rsidRPr="00A0346F">
        <w:rPr>
          <w:rFonts w:ascii="Times New Roman" w:hAnsi="Times New Roman" w:cs="Times New Roman"/>
          <w:sz w:val="24"/>
          <w:szCs w:val="24"/>
        </w:rPr>
        <w:t>unrelated to the Twitter feed topic</w:t>
      </w:r>
      <w:r w:rsidR="00D36BA1" w:rsidRPr="00A0346F">
        <w:rPr>
          <w:rFonts w:ascii="Times New Roman" w:hAnsi="Times New Roman" w:cs="Times New Roman"/>
          <w:sz w:val="24"/>
          <w:szCs w:val="24"/>
        </w:rPr>
        <w:t>s</w:t>
      </w:r>
      <w:r w:rsidR="00757030" w:rsidRPr="00A0346F">
        <w:rPr>
          <w:rFonts w:ascii="Times New Roman" w:hAnsi="Times New Roman" w:cs="Times New Roman"/>
          <w:sz w:val="24"/>
          <w:szCs w:val="24"/>
        </w:rPr>
        <w:t>.</w:t>
      </w:r>
      <w:r w:rsidR="00D36BA1">
        <w:rPr>
          <w:rFonts w:ascii="Times New Roman" w:hAnsi="Times New Roman" w:cs="Times New Roman"/>
          <w:sz w:val="24"/>
          <w:szCs w:val="24"/>
        </w:rPr>
        <w:t xml:space="preserve"> </w:t>
      </w:r>
      <w:r w:rsidR="00455E16">
        <w:rPr>
          <w:rFonts w:ascii="Times New Roman" w:hAnsi="Times New Roman" w:cs="Times New Roman"/>
          <w:sz w:val="24"/>
          <w:szCs w:val="24"/>
        </w:rPr>
        <w:t xml:space="preserve">Low polarization for the </w:t>
      </w:r>
      <w:r w:rsidR="00B6322B">
        <w:rPr>
          <w:rFonts w:ascii="Times New Roman" w:hAnsi="Times New Roman" w:cs="Times New Roman"/>
          <w:sz w:val="24"/>
          <w:szCs w:val="24"/>
        </w:rPr>
        <w:t xml:space="preserve">low salience </w:t>
      </w:r>
      <w:r w:rsidR="00455E16">
        <w:rPr>
          <w:rFonts w:ascii="Times New Roman" w:hAnsi="Times New Roman" w:cs="Times New Roman"/>
          <w:sz w:val="24"/>
          <w:szCs w:val="24"/>
        </w:rPr>
        <w:t>topic led to greater use of moral disengagement mechanisms in response to that feed</w:t>
      </w:r>
      <w:r w:rsidR="00000081">
        <w:rPr>
          <w:rFonts w:ascii="Times New Roman" w:hAnsi="Times New Roman" w:cs="Times New Roman"/>
          <w:sz w:val="24"/>
          <w:szCs w:val="24"/>
        </w:rPr>
        <w:t xml:space="preserve">. </w:t>
      </w:r>
      <w:r w:rsidR="00E47F2A">
        <w:rPr>
          <w:rFonts w:ascii="Times New Roman" w:hAnsi="Times New Roman" w:cs="Times New Roman"/>
          <w:sz w:val="24"/>
          <w:szCs w:val="24"/>
        </w:rPr>
        <w:t>T</w:t>
      </w:r>
      <w:r w:rsidR="00455E16">
        <w:rPr>
          <w:rFonts w:ascii="Times New Roman" w:hAnsi="Times New Roman" w:cs="Times New Roman"/>
          <w:sz w:val="24"/>
          <w:szCs w:val="24"/>
        </w:rPr>
        <w:t>he</w:t>
      </w:r>
      <w:r w:rsidR="00E63DC0">
        <w:rPr>
          <w:rFonts w:ascii="Times New Roman" w:hAnsi="Times New Roman" w:cs="Times New Roman"/>
          <w:sz w:val="24"/>
          <w:szCs w:val="24"/>
        </w:rPr>
        <w:t xml:space="preserve"> high polarization, low empathy feed had the greatest effect on </w:t>
      </w:r>
      <w:r w:rsidR="005F3F52">
        <w:rPr>
          <w:rFonts w:ascii="Times New Roman" w:hAnsi="Times New Roman" w:cs="Times New Roman"/>
          <w:sz w:val="24"/>
          <w:szCs w:val="24"/>
        </w:rPr>
        <w:t xml:space="preserve">meta-cognitive strategies and overall ethicality for the EDM scenario. </w:t>
      </w:r>
      <w:r w:rsidR="00455E16">
        <w:rPr>
          <w:rFonts w:ascii="Times New Roman" w:hAnsi="Times New Roman" w:cs="Times New Roman"/>
          <w:sz w:val="24"/>
          <w:szCs w:val="24"/>
        </w:rPr>
        <w:t>Use of mo</w:t>
      </w:r>
      <w:r w:rsidR="005F3F52">
        <w:rPr>
          <w:rFonts w:ascii="Times New Roman" w:hAnsi="Times New Roman" w:cs="Times New Roman"/>
          <w:sz w:val="24"/>
          <w:szCs w:val="24"/>
        </w:rPr>
        <w:t xml:space="preserve">ral disengagement mechanisms </w:t>
      </w:r>
      <w:r w:rsidR="00455E16">
        <w:rPr>
          <w:rFonts w:ascii="Times New Roman" w:hAnsi="Times New Roman" w:cs="Times New Roman"/>
          <w:sz w:val="24"/>
          <w:szCs w:val="24"/>
        </w:rPr>
        <w:t xml:space="preserve">in the EDM scenario </w:t>
      </w:r>
      <w:r w:rsidR="005F3F52">
        <w:rPr>
          <w:rFonts w:ascii="Times New Roman" w:hAnsi="Times New Roman" w:cs="Times New Roman"/>
          <w:sz w:val="24"/>
          <w:szCs w:val="24"/>
        </w:rPr>
        <w:t xml:space="preserve">for the </w:t>
      </w:r>
      <w:r w:rsidR="00034E0A">
        <w:rPr>
          <w:rFonts w:ascii="Times New Roman" w:hAnsi="Times New Roman" w:cs="Times New Roman"/>
          <w:sz w:val="24"/>
          <w:szCs w:val="24"/>
        </w:rPr>
        <w:t xml:space="preserve">low salience </w:t>
      </w:r>
      <w:r w:rsidR="005F3F52">
        <w:rPr>
          <w:rFonts w:ascii="Times New Roman" w:hAnsi="Times New Roman" w:cs="Times New Roman"/>
          <w:sz w:val="24"/>
          <w:szCs w:val="24"/>
        </w:rPr>
        <w:t>topic, on the other hand, w</w:t>
      </w:r>
      <w:r w:rsidR="00455E16">
        <w:rPr>
          <w:rFonts w:ascii="Times New Roman" w:hAnsi="Times New Roman" w:cs="Times New Roman"/>
          <w:sz w:val="24"/>
          <w:szCs w:val="24"/>
        </w:rPr>
        <w:t>as most</w:t>
      </w:r>
      <w:r w:rsidR="005F3F52">
        <w:rPr>
          <w:rFonts w:ascii="Times New Roman" w:hAnsi="Times New Roman" w:cs="Times New Roman"/>
          <w:sz w:val="24"/>
          <w:szCs w:val="24"/>
        </w:rPr>
        <w:t xml:space="preserve"> impacted by the high polarization, high empathy feed. These patterns didn’t hold for the high </w:t>
      </w:r>
      <w:r w:rsidR="00034E0A">
        <w:rPr>
          <w:rFonts w:ascii="Times New Roman" w:hAnsi="Times New Roman" w:cs="Times New Roman"/>
          <w:sz w:val="24"/>
          <w:szCs w:val="24"/>
        </w:rPr>
        <w:t xml:space="preserve">salience </w:t>
      </w:r>
      <w:r w:rsidR="005F3F52">
        <w:rPr>
          <w:rFonts w:ascii="Times New Roman" w:hAnsi="Times New Roman" w:cs="Times New Roman"/>
          <w:sz w:val="24"/>
          <w:szCs w:val="24"/>
        </w:rPr>
        <w:t>topic</w:t>
      </w:r>
      <w:r w:rsidR="003D0316">
        <w:rPr>
          <w:rFonts w:ascii="Times New Roman" w:hAnsi="Times New Roman" w:cs="Times New Roman"/>
          <w:sz w:val="24"/>
          <w:szCs w:val="24"/>
        </w:rPr>
        <w:t xml:space="preserve">, where </w:t>
      </w:r>
      <w:r w:rsidR="00E47F2A">
        <w:rPr>
          <w:rFonts w:ascii="Times New Roman" w:hAnsi="Times New Roman" w:cs="Times New Roman"/>
          <w:sz w:val="24"/>
          <w:szCs w:val="24"/>
        </w:rPr>
        <w:t>meta-cognitive strategies in response to the feed were most prominent in the low polarization condition. Moral disengagement in response to the EDM scenario was not impacted by levels of polarization and empathy, and only one aspect of ethical sensemaking showed group differences.</w:t>
      </w:r>
      <w:r w:rsidR="00455E16">
        <w:rPr>
          <w:rFonts w:ascii="Times New Roman" w:hAnsi="Times New Roman" w:cs="Times New Roman"/>
          <w:sz w:val="24"/>
          <w:szCs w:val="24"/>
        </w:rPr>
        <w:t xml:space="preserve"> Participants responded to </w:t>
      </w:r>
      <w:r w:rsidR="00E47F2A">
        <w:rPr>
          <w:rFonts w:ascii="Times New Roman" w:hAnsi="Times New Roman" w:cs="Times New Roman"/>
          <w:sz w:val="24"/>
          <w:szCs w:val="24"/>
        </w:rPr>
        <w:t xml:space="preserve">the </w:t>
      </w:r>
      <w:r w:rsidR="00455E16">
        <w:rPr>
          <w:rFonts w:ascii="Times New Roman" w:hAnsi="Times New Roman" w:cs="Times New Roman"/>
          <w:sz w:val="24"/>
          <w:szCs w:val="24"/>
        </w:rPr>
        <w:t>highly s</w:t>
      </w:r>
      <w:r w:rsidR="00E47F2A">
        <w:rPr>
          <w:rFonts w:ascii="Times New Roman" w:hAnsi="Times New Roman" w:cs="Times New Roman"/>
          <w:sz w:val="24"/>
          <w:szCs w:val="24"/>
        </w:rPr>
        <w:t xml:space="preserve">alient </w:t>
      </w:r>
      <w:r w:rsidR="00455E16">
        <w:rPr>
          <w:rFonts w:ascii="Times New Roman" w:hAnsi="Times New Roman" w:cs="Times New Roman"/>
          <w:sz w:val="24"/>
          <w:szCs w:val="24"/>
        </w:rPr>
        <w:t>topic with more transparenc</w:t>
      </w:r>
      <w:r w:rsidR="00E47F2A">
        <w:rPr>
          <w:rFonts w:ascii="Times New Roman" w:hAnsi="Times New Roman" w:cs="Times New Roman"/>
          <w:sz w:val="24"/>
          <w:szCs w:val="24"/>
        </w:rPr>
        <w:t>y, leading to less use of moral disengagement to mask perspective and less meta-cognitive strategies to make sense of a situation that wasn’t ambiguou</w:t>
      </w:r>
      <w:r w:rsidR="002751AF">
        <w:rPr>
          <w:rFonts w:ascii="Times New Roman" w:hAnsi="Times New Roman" w:cs="Times New Roman"/>
          <w:sz w:val="24"/>
          <w:szCs w:val="24"/>
        </w:rPr>
        <w:t>s</w:t>
      </w:r>
      <w:r w:rsidR="00AC3ABB">
        <w:rPr>
          <w:rFonts w:ascii="Times New Roman" w:hAnsi="Times New Roman" w:cs="Times New Roman"/>
          <w:sz w:val="24"/>
          <w:szCs w:val="24"/>
        </w:rPr>
        <w:t>.</w:t>
      </w:r>
    </w:p>
    <w:p w14:paraId="6EDCA50E" w14:textId="108FCB03" w:rsidR="00AC3ABB" w:rsidRDefault="00AA1704" w:rsidP="00AA1704">
      <w:pPr>
        <w:pStyle w:val="NoSpacing"/>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Keywords:</w:t>
      </w:r>
      <w:r>
        <w:rPr>
          <w:rFonts w:ascii="Times New Roman" w:hAnsi="Times New Roman" w:cs="Times New Roman"/>
          <w:sz w:val="24"/>
          <w:szCs w:val="24"/>
        </w:rPr>
        <w:t xml:space="preserve"> ethical decision-making, polarization, empathy, moral disengagement, meta-cognitive strategies, ethical sensemaking</w:t>
      </w:r>
      <w:r w:rsidR="00AC3ABB">
        <w:rPr>
          <w:rFonts w:ascii="Times New Roman" w:hAnsi="Times New Roman" w:cs="Times New Roman"/>
          <w:sz w:val="24"/>
          <w:szCs w:val="24"/>
        </w:rPr>
        <w:br w:type="page"/>
      </w:r>
    </w:p>
    <w:p w14:paraId="0285D5E7" w14:textId="21B4F469" w:rsidR="001463B7" w:rsidRDefault="001463B7" w:rsidP="00AC3ABB">
      <w:pPr>
        <w:pStyle w:val="NoSpacing"/>
        <w:spacing w:line="480" w:lineRule="auto"/>
        <w:rPr>
          <w:rFonts w:ascii="Times New Roman" w:hAnsi="Times New Roman" w:cs="Times New Roman"/>
          <w:sz w:val="24"/>
          <w:szCs w:val="24"/>
        </w:rPr>
        <w:sectPr w:rsidR="001463B7" w:rsidSect="00AC3ABB">
          <w:pgSz w:w="12240" w:h="15840"/>
          <w:pgMar w:top="1440" w:right="1440" w:bottom="1440" w:left="1440" w:header="720" w:footer="720" w:gutter="0"/>
          <w:pgNumType w:fmt="lowerRoman"/>
          <w:cols w:space="720"/>
          <w:titlePg/>
          <w:docGrid w:linePitch="360"/>
        </w:sectPr>
      </w:pPr>
    </w:p>
    <w:p w14:paraId="5AF635D7" w14:textId="3E43C399" w:rsidR="006E2845" w:rsidRPr="001463B7" w:rsidRDefault="006E2845" w:rsidP="001463B7">
      <w:pPr>
        <w:pStyle w:val="NoSpacing"/>
        <w:spacing w:line="480" w:lineRule="auto"/>
        <w:jc w:val="center"/>
        <w:rPr>
          <w:rFonts w:ascii="Times New Roman" w:hAnsi="Times New Roman" w:cs="Times New Roman"/>
          <w:b/>
          <w:bCs/>
          <w:sz w:val="24"/>
          <w:szCs w:val="24"/>
        </w:rPr>
      </w:pPr>
      <w:r w:rsidRPr="001463B7">
        <w:rPr>
          <w:rFonts w:ascii="Times New Roman" w:hAnsi="Times New Roman" w:cs="Times New Roman"/>
          <w:b/>
          <w:bCs/>
          <w:sz w:val="24"/>
          <w:szCs w:val="24"/>
        </w:rPr>
        <w:lastRenderedPageBreak/>
        <w:t>The Impact of Polarization</w:t>
      </w:r>
      <w:r w:rsidR="00F0320B" w:rsidRPr="001463B7">
        <w:rPr>
          <w:rFonts w:ascii="Times New Roman" w:hAnsi="Times New Roman" w:cs="Times New Roman"/>
          <w:b/>
          <w:bCs/>
          <w:sz w:val="24"/>
          <w:szCs w:val="24"/>
        </w:rPr>
        <w:t xml:space="preserve">, </w:t>
      </w:r>
      <w:r w:rsidRPr="001463B7">
        <w:rPr>
          <w:rFonts w:ascii="Times New Roman" w:hAnsi="Times New Roman" w:cs="Times New Roman"/>
          <w:b/>
          <w:bCs/>
          <w:sz w:val="24"/>
          <w:szCs w:val="24"/>
        </w:rPr>
        <w:t xml:space="preserve">Empathy </w:t>
      </w:r>
      <w:r w:rsidR="00F0320B" w:rsidRPr="001463B7">
        <w:rPr>
          <w:rFonts w:ascii="Times New Roman" w:hAnsi="Times New Roman" w:cs="Times New Roman"/>
          <w:b/>
          <w:bCs/>
          <w:sz w:val="24"/>
          <w:szCs w:val="24"/>
        </w:rPr>
        <w:t xml:space="preserve">and Topic Salience </w:t>
      </w:r>
      <w:r w:rsidRPr="001463B7">
        <w:rPr>
          <w:rFonts w:ascii="Times New Roman" w:hAnsi="Times New Roman" w:cs="Times New Roman"/>
          <w:b/>
          <w:bCs/>
          <w:sz w:val="24"/>
          <w:szCs w:val="24"/>
        </w:rPr>
        <w:t>in Twitter Feeds on Ethical Decision</w:t>
      </w:r>
      <w:r w:rsidR="00F0320B" w:rsidRPr="001463B7">
        <w:rPr>
          <w:rFonts w:ascii="Times New Roman" w:hAnsi="Times New Roman" w:cs="Times New Roman"/>
          <w:b/>
          <w:bCs/>
          <w:sz w:val="24"/>
          <w:szCs w:val="24"/>
        </w:rPr>
        <w:t>-</w:t>
      </w:r>
      <w:r w:rsidRPr="001463B7">
        <w:rPr>
          <w:rFonts w:ascii="Times New Roman" w:hAnsi="Times New Roman" w:cs="Times New Roman"/>
          <w:b/>
          <w:bCs/>
          <w:sz w:val="24"/>
          <w:szCs w:val="24"/>
        </w:rPr>
        <w:t>Making</w:t>
      </w:r>
    </w:p>
    <w:p w14:paraId="21F0BAF5" w14:textId="236C1531" w:rsidR="00C63251" w:rsidRDefault="00B72E5F" w:rsidP="0090447D">
      <w:pPr>
        <w:pStyle w:val="NoSpacing"/>
        <w:spacing w:line="480" w:lineRule="auto"/>
        <w:ind w:firstLine="720"/>
        <w:rPr>
          <w:rFonts w:ascii="Times New Roman" w:hAnsi="Times New Roman" w:cs="Times New Roman"/>
          <w:sz w:val="24"/>
          <w:szCs w:val="24"/>
        </w:rPr>
      </w:pPr>
      <w:r w:rsidRPr="00B72E5F">
        <w:rPr>
          <w:rFonts w:ascii="Times New Roman" w:hAnsi="Times New Roman" w:cs="Times New Roman"/>
          <w:sz w:val="24"/>
          <w:szCs w:val="24"/>
        </w:rPr>
        <w:t xml:space="preserve">Social media is an integral part of many Americans’ lives. According to the Pew Research Center, 69% of the public uses some form of social media, and 75% of these users view these sites at least once daily. </w:t>
      </w:r>
      <w:r>
        <w:rPr>
          <w:rFonts w:ascii="Times New Roman" w:hAnsi="Times New Roman" w:cs="Times New Roman"/>
          <w:sz w:val="24"/>
          <w:szCs w:val="24"/>
        </w:rPr>
        <w:t>There are various reasons that users engage with</w:t>
      </w:r>
      <w:r w:rsidR="000362FA">
        <w:rPr>
          <w:rFonts w:ascii="Times New Roman" w:hAnsi="Times New Roman" w:cs="Times New Roman"/>
          <w:sz w:val="24"/>
          <w:szCs w:val="24"/>
        </w:rPr>
        <w:t xml:space="preserve"> social media and its use is associated with a variety of outcomes.</w:t>
      </w:r>
      <w:r>
        <w:rPr>
          <w:rFonts w:ascii="Times New Roman" w:hAnsi="Times New Roman" w:cs="Times New Roman"/>
          <w:sz w:val="24"/>
          <w:szCs w:val="24"/>
        </w:rPr>
        <w:t xml:space="preserve"> On the one hand, u</w:t>
      </w:r>
      <w:r w:rsidR="000362FA">
        <w:rPr>
          <w:rFonts w:ascii="Times New Roman" w:hAnsi="Times New Roman" w:cs="Times New Roman"/>
          <w:sz w:val="24"/>
          <w:szCs w:val="24"/>
        </w:rPr>
        <w:t>sing social media potentially contributes</w:t>
      </w:r>
      <w:r>
        <w:rPr>
          <w:rFonts w:ascii="Times New Roman" w:hAnsi="Times New Roman" w:cs="Times New Roman"/>
          <w:sz w:val="24"/>
          <w:szCs w:val="24"/>
        </w:rPr>
        <w:t xml:space="preserve"> to a sense of belonging (Reich</w:t>
      </w:r>
      <w:r w:rsidR="00CF453B">
        <w:rPr>
          <w:rFonts w:ascii="Times New Roman" w:hAnsi="Times New Roman" w:cs="Times New Roman"/>
          <w:sz w:val="24"/>
          <w:szCs w:val="24"/>
        </w:rPr>
        <w:t xml:space="preserve">, Subrahmanyam, &amp; Espinoza, </w:t>
      </w:r>
      <w:r>
        <w:rPr>
          <w:rFonts w:ascii="Times New Roman" w:hAnsi="Times New Roman" w:cs="Times New Roman"/>
          <w:sz w:val="24"/>
          <w:szCs w:val="24"/>
        </w:rPr>
        <w:t>2012). On the other, high rates of use can enhance feelings of depression and conduct disorder for young users (Galica,</w:t>
      </w:r>
      <w:r w:rsidR="00CF453B">
        <w:rPr>
          <w:rFonts w:ascii="Times New Roman" w:hAnsi="Times New Roman" w:cs="Times New Roman"/>
          <w:sz w:val="24"/>
          <w:szCs w:val="24"/>
        </w:rPr>
        <w:t xml:space="preserve"> Vannucci, Flannery, &amp; Ohannessian,</w:t>
      </w:r>
      <w:r>
        <w:rPr>
          <w:rFonts w:ascii="Times New Roman" w:hAnsi="Times New Roman" w:cs="Times New Roman"/>
          <w:sz w:val="24"/>
          <w:szCs w:val="24"/>
        </w:rPr>
        <w:t xml:space="preserve"> 2017). Largely, the effect of social </w:t>
      </w:r>
      <w:r w:rsidR="000362FA">
        <w:rPr>
          <w:rFonts w:ascii="Times New Roman" w:hAnsi="Times New Roman" w:cs="Times New Roman"/>
          <w:sz w:val="24"/>
          <w:szCs w:val="24"/>
        </w:rPr>
        <w:t>media use on perceptions, decisions, and behavioral intentions within and outside of social media</w:t>
      </w:r>
      <w:r>
        <w:rPr>
          <w:rFonts w:ascii="Times New Roman" w:hAnsi="Times New Roman" w:cs="Times New Roman"/>
          <w:sz w:val="24"/>
          <w:szCs w:val="24"/>
        </w:rPr>
        <w:t xml:space="preserve"> has remain unexplored. </w:t>
      </w:r>
    </w:p>
    <w:p w14:paraId="46F7F507" w14:textId="34D35EC9" w:rsidR="00351B17" w:rsidRDefault="00351B17" w:rsidP="0090447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the present study is to delve deeper into the impact</w:t>
      </w:r>
      <w:r w:rsidR="000362FA">
        <w:rPr>
          <w:rFonts w:ascii="Times New Roman" w:hAnsi="Times New Roman" w:cs="Times New Roman"/>
          <w:sz w:val="24"/>
          <w:szCs w:val="24"/>
        </w:rPr>
        <w:t xml:space="preserve"> of social media use on ethical reasoning and decision making</w:t>
      </w:r>
      <w:r>
        <w:rPr>
          <w:rFonts w:ascii="Times New Roman" w:hAnsi="Times New Roman" w:cs="Times New Roman"/>
          <w:sz w:val="24"/>
          <w:szCs w:val="24"/>
        </w:rPr>
        <w:t xml:space="preserve">. Platforms such as Twitter and Facebook </w:t>
      </w:r>
      <w:r w:rsidR="00897C9E">
        <w:rPr>
          <w:rFonts w:ascii="Times New Roman" w:hAnsi="Times New Roman" w:cs="Times New Roman"/>
          <w:sz w:val="24"/>
          <w:szCs w:val="24"/>
        </w:rPr>
        <w:t xml:space="preserve">have the potential to </w:t>
      </w:r>
      <w:r>
        <w:rPr>
          <w:rFonts w:ascii="Times New Roman" w:hAnsi="Times New Roman" w:cs="Times New Roman"/>
          <w:sz w:val="24"/>
          <w:szCs w:val="24"/>
        </w:rPr>
        <w:t>showcase high levels of polarization and empathy through users’ feeds, and these characteristics may prime for moral disengagement or ethical sensemaking. Understanding how social med</w:t>
      </w:r>
      <w:r w:rsidR="00897C9E">
        <w:rPr>
          <w:rFonts w:ascii="Times New Roman" w:hAnsi="Times New Roman" w:cs="Times New Roman"/>
          <w:sz w:val="24"/>
          <w:szCs w:val="24"/>
        </w:rPr>
        <w:t xml:space="preserve">ia use impacts users’ information processing and decision making </w:t>
      </w:r>
      <w:r>
        <w:rPr>
          <w:rFonts w:ascii="Times New Roman" w:hAnsi="Times New Roman" w:cs="Times New Roman"/>
          <w:sz w:val="24"/>
          <w:szCs w:val="24"/>
        </w:rPr>
        <w:t xml:space="preserve">is imperative given the pervasiveness of these sites. It is also important for consumers of social media to be aware that, outside of their conscious </w:t>
      </w:r>
      <w:r w:rsidR="00192B71">
        <w:rPr>
          <w:rFonts w:ascii="Times New Roman" w:hAnsi="Times New Roman" w:cs="Times New Roman"/>
          <w:sz w:val="24"/>
          <w:szCs w:val="24"/>
        </w:rPr>
        <w:t>understanding, their be</w:t>
      </w:r>
      <w:r w:rsidR="000362FA">
        <w:rPr>
          <w:rFonts w:ascii="Times New Roman" w:hAnsi="Times New Roman" w:cs="Times New Roman"/>
          <w:sz w:val="24"/>
          <w:szCs w:val="24"/>
        </w:rPr>
        <w:t>havior may change or be affected</w:t>
      </w:r>
      <w:r w:rsidR="00192B71">
        <w:rPr>
          <w:rFonts w:ascii="Times New Roman" w:hAnsi="Times New Roman" w:cs="Times New Roman"/>
          <w:sz w:val="24"/>
          <w:szCs w:val="24"/>
        </w:rPr>
        <w:t xml:space="preserve"> by use of these sites. </w:t>
      </w:r>
    </w:p>
    <w:p w14:paraId="0433C13E" w14:textId="77777777" w:rsidR="000362FA" w:rsidRDefault="00807929" w:rsidP="000362FA">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The Nature of Social Media</w:t>
      </w:r>
    </w:p>
    <w:p w14:paraId="21CDBEF0" w14:textId="4046787D" w:rsidR="00743555" w:rsidRPr="000362FA" w:rsidRDefault="00023EAF" w:rsidP="000362FA">
      <w:pPr>
        <w:pStyle w:val="NoSpacing"/>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For many, joining a social media site is an attempt to connect with the world around them. Subrahmanyam and Greenfield (2008) found that technology is most consistently used for communication with peers among young people. </w:t>
      </w:r>
      <w:r w:rsidR="00093AC0">
        <w:rPr>
          <w:rFonts w:ascii="Times New Roman" w:hAnsi="Times New Roman" w:cs="Times New Roman"/>
          <w:sz w:val="24"/>
          <w:szCs w:val="24"/>
        </w:rPr>
        <w:t xml:space="preserve">This communication is meant to foster intimacy </w:t>
      </w:r>
      <w:r w:rsidR="00093AC0">
        <w:rPr>
          <w:rFonts w:ascii="Times New Roman" w:hAnsi="Times New Roman" w:cs="Times New Roman"/>
          <w:sz w:val="24"/>
          <w:szCs w:val="24"/>
        </w:rPr>
        <w:lastRenderedPageBreak/>
        <w:t xml:space="preserve">and aid in the development of relationships. One study found that those who had disclosed personal information through an online messaging forum had stronger friendships one year later with those they had disclosed to (Valkenburg &amp; Peter, 2009). </w:t>
      </w:r>
      <w:r w:rsidR="00DC78FA">
        <w:rPr>
          <w:rFonts w:ascii="Times New Roman" w:hAnsi="Times New Roman" w:cs="Times New Roman"/>
          <w:sz w:val="24"/>
          <w:szCs w:val="24"/>
        </w:rPr>
        <w:t>In this way, social media can have many beneficial qualities. Providing a universal platform where users can seek social support contributes to a sense of belonging and social connectedness (Allen,</w:t>
      </w:r>
      <w:r w:rsidR="00CF453B">
        <w:rPr>
          <w:rFonts w:ascii="Times New Roman" w:hAnsi="Times New Roman" w:cs="Times New Roman"/>
          <w:sz w:val="24"/>
          <w:szCs w:val="24"/>
        </w:rPr>
        <w:t xml:space="preserve"> Ryan, Gray, McInerney, &amp; Waters,</w:t>
      </w:r>
      <w:r w:rsidR="00DC78FA">
        <w:rPr>
          <w:rFonts w:ascii="Times New Roman" w:hAnsi="Times New Roman" w:cs="Times New Roman"/>
          <w:sz w:val="24"/>
          <w:szCs w:val="24"/>
        </w:rPr>
        <w:t xml:space="preserve"> 2014). However, the paradox of social media is that it also creates a perfect</w:t>
      </w:r>
      <w:r w:rsidR="00743555">
        <w:rPr>
          <w:rFonts w:ascii="Times New Roman" w:hAnsi="Times New Roman" w:cs="Times New Roman"/>
          <w:sz w:val="24"/>
          <w:szCs w:val="24"/>
        </w:rPr>
        <w:t xml:space="preserve"> opportunity for alienation, contributing to depression a</w:t>
      </w:r>
      <w:r w:rsidR="00897C9E">
        <w:rPr>
          <w:rFonts w:ascii="Times New Roman" w:hAnsi="Times New Roman" w:cs="Times New Roman"/>
          <w:sz w:val="24"/>
          <w:szCs w:val="24"/>
        </w:rPr>
        <w:t>nd other mental health ailments (Allen et al., 2014).</w:t>
      </w:r>
    </w:p>
    <w:p w14:paraId="6955ADC3" w14:textId="14C2340B" w:rsidR="00694910" w:rsidRDefault="00A112C5" w:rsidP="00AB3AD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Overuse of social media</w:t>
      </w:r>
      <w:r w:rsidR="00677925">
        <w:rPr>
          <w:rFonts w:ascii="Times New Roman" w:hAnsi="Times New Roman" w:cs="Times New Roman"/>
          <w:sz w:val="24"/>
          <w:szCs w:val="24"/>
        </w:rPr>
        <w:t xml:space="preserve"> sites </w:t>
      </w:r>
      <w:r>
        <w:rPr>
          <w:rFonts w:ascii="Times New Roman" w:hAnsi="Times New Roman" w:cs="Times New Roman"/>
          <w:sz w:val="24"/>
          <w:szCs w:val="24"/>
        </w:rPr>
        <w:t>can pose</w:t>
      </w:r>
      <w:r w:rsidR="00677925">
        <w:rPr>
          <w:rFonts w:ascii="Times New Roman" w:hAnsi="Times New Roman" w:cs="Times New Roman"/>
          <w:sz w:val="24"/>
          <w:szCs w:val="24"/>
        </w:rPr>
        <w:t xml:space="preserve"> several problems for users’ mental health. Pantic et al. (2012) found a positive relationship between time spent on social media sites and depression symptoms from the Beck inventory. The researchers believe this may be due to t</w:t>
      </w:r>
      <w:r w:rsidR="00436FF9">
        <w:rPr>
          <w:rFonts w:ascii="Times New Roman" w:hAnsi="Times New Roman" w:cs="Times New Roman"/>
          <w:sz w:val="24"/>
          <w:szCs w:val="24"/>
        </w:rPr>
        <w:t>he quality of onli</w:t>
      </w:r>
      <w:r w:rsidR="0092121A">
        <w:rPr>
          <w:rFonts w:ascii="Times New Roman" w:hAnsi="Times New Roman" w:cs="Times New Roman"/>
          <w:sz w:val="24"/>
          <w:szCs w:val="24"/>
        </w:rPr>
        <w:t>ne interactions, which lack several features of face-to-face communication. Aside from</w:t>
      </w:r>
      <w:r w:rsidR="000362FA">
        <w:rPr>
          <w:rFonts w:ascii="Times New Roman" w:hAnsi="Times New Roman" w:cs="Times New Roman"/>
          <w:sz w:val="24"/>
          <w:szCs w:val="24"/>
        </w:rPr>
        <w:t xml:space="preserve"> being associated with </w:t>
      </w:r>
      <w:r w:rsidR="0092121A">
        <w:rPr>
          <w:rFonts w:ascii="Times New Roman" w:hAnsi="Times New Roman" w:cs="Times New Roman"/>
          <w:sz w:val="24"/>
          <w:szCs w:val="24"/>
        </w:rPr>
        <w:t>depression symptoms, social media interactions can also</w:t>
      </w:r>
      <w:r w:rsidR="000362FA">
        <w:rPr>
          <w:rFonts w:ascii="Times New Roman" w:hAnsi="Times New Roman" w:cs="Times New Roman"/>
          <w:sz w:val="24"/>
          <w:szCs w:val="24"/>
        </w:rPr>
        <w:t xml:space="preserve"> have the potential to be highly polarized about the topic being discussed</w:t>
      </w:r>
      <w:r w:rsidR="00D16F90">
        <w:rPr>
          <w:rFonts w:ascii="Times New Roman" w:hAnsi="Times New Roman" w:cs="Times New Roman"/>
          <w:sz w:val="24"/>
          <w:szCs w:val="24"/>
        </w:rPr>
        <w:t xml:space="preserve"> (Del Vicario et al., 2016). </w:t>
      </w:r>
      <w:r w:rsidR="00F06565" w:rsidRPr="00671973">
        <w:rPr>
          <w:rFonts w:ascii="Times New Roman" w:hAnsi="Times New Roman" w:cs="Times New Roman"/>
          <w:sz w:val="24"/>
          <w:szCs w:val="24"/>
        </w:rPr>
        <w:t>Online polarization can lead to divisions between groups of people and potentially</w:t>
      </w:r>
      <w:r w:rsidR="000362FA">
        <w:rPr>
          <w:rFonts w:ascii="Times New Roman" w:hAnsi="Times New Roman" w:cs="Times New Roman"/>
          <w:sz w:val="24"/>
          <w:szCs w:val="24"/>
        </w:rPr>
        <w:t xml:space="preserve"> unethical or</w:t>
      </w:r>
      <w:r w:rsidR="00F06565" w:rsidRPr="00671973">
        <w:rPr>
          <w:rFonts w:ascii="Times New Roman" w:hAnsi="Times New Roman" w:cs="Times New Roman"/>
          <w:sz w:val="24"/>
          <w:szCs w:val="24"/>
        </w:rPr>
        <w:t xml:space="preserve"> aggressive behavior. </w:t>
      </w:r>
      <w:r w:rsidR="00694910" w:rsidRPr="00671973">
        <w:rPr>
          <w:rFonts w:ascii="Times New Roman" w:hAnsi="Times New Roman" w:cs="Times New Roman"/>
          <w:sz w:val="24"/>
          <w:szCs w:val="24"/>
        </w:rPr>
        <w:t>On the other hand, viewing online material which show</w:t>
      </w:r>
      <w:r w:rsidR="000362FA">
        <w:rPr>
          <w:rFonts w:ascii="Times New Roman" w:hAnsi="Times New Roman" w:cs="Times New Roman"/>
          <w:sz w:val="24"/>
          <w:szCs w:val="24"/>
        </w:rPr>
        <w:t xml:space="preserve">cases empathy has been associated with understanding and perspective taking. </w:t>
      </w:r>
      <w:r w:rsidR="00694910">
        <w:rPr>
          <w:rFonts w:ascii="Times New Roman" w:hAnsi="Times New Roman" w:cs="Times New Roman"/>
          <w:sz w:val="24"/>
          <w:szCs w:val="24"/>
        </w:rPr>
        <w:t xml:space="preserve"> </w:t>
      </w:r>
      <w:r w:rsidR="00D91A36">
        <w:rPr>
          <w:rFonts w:ascii="Times New Roman" w:hAnsi="Times New Roman" w:cs="Times New Roman"/>
          <w:sz w:val="24"/>
          <w:szCs w:val="24"/>
        </w:rPr>
        <w:t>Gruzd</w:t>
      </w:r>
      <w:r w:rsidR="00957C72">
        <w:rPr>
          <w:rFonts w:ascii="Times New Roman" w:hAnsi="Times New Roman" w:cs="Times New Roman"/>
          <w:sz w:val="24"/>
          <w:szCs w:val="24"/>
        </w:rPr>
        <w:t xml:space="preserve"> and Roy</w:t>
      </w:r>
      <w:r w:rsidR="00D91A36">
        <w:rPr>
          <w:rFonts w:ascii="Times New Roman" w:hAnsi="Times New Roman" w:cs="Times New Roman"/>
          <w:sz w:val="24"/>
          <w:szCs w:val="24"/>
        </w:rPr>
        <w:t xml:space="preserve"> (</w:t>
      </w:r>
      <w:r w:rsidR="00671973">
        <w:rPr>
          <w:rFonts w:ascii="Times New Roman" w:hAnsi="Times New Roman" w:cs="Times New Roman"/>
          <w:sz w:val="24"/>
          <w:szCs w:val="24"/>
        </w:rPr>
        <w:t>201</w:t>
      </w:r>
      <w:r w:rsidR="00957C72">
        <w:rPr>
          <w:rFonts w:ascii="Times New Roman" w:hAnsi="Times New Roman" w:cs="Times New Roman"/>
          <w:sz w:val="24"/>
          <w:szCs w:val="24"/>
        </w:rPr>
        <w:t>4</w:t>
      </w:r>
      <w:r w:rsidR="00671973">
        <w:rPr>
          <w:rFonts w:ascii="Times New Roman" w:hAnsi="Times New Roman" w:cs="Times New Roman"/>
          <w:sz w:val="24"/>
          <w:szCs w:val="24"/>
        </w:rPr>
        <w:t xml:space="preserve">) found that while people tend to cluster around similar political views when engaging in Twitter discussions, there is still open dialogue </w:t>
      </w:r>
      <w:r w:rsidR="000362FA">
        <w:rPr>
          <w:rFonts w:ascii="Times New Roman" w:hAnsi="Times New Roman" w:cs="Times New Roman"/>
          <w:sz w:val="24"/>
          <w:szCs w:val="24"/>
        </w:rPr>
        <w:t xml:space="preserve">and information exchange </w:t>
      </w:r>
      <w:r w:rsidR="00671973">
        <w:rPr>
          <w:rFonts w:ascii="Times New Roman" w:hAnsi="Times New Roman" w:cs="Times New Roman"/>
          <w:sz w:val="24"/>
          <w:szCs w:val="24"/>
        </w:rPr>
        <w:t xml:space="preserve">between people with opposing views. While 40% of messages between people of opposing political views </w:t>
      </w:r>
      <w:r w:rsidR="00132C10">
        <w:rPr>
          <w:rFonts w:ascii="Times New Roman" w:hAnsi="Times New Roman" w:cs="Times New Roman"/>
          <w:sz w:val="24"/>
          <w:szCs w:val="24"/>
        </w:rPr>
        <w:t xml:space="preserve">are </w:t>
      </w:r>
      <w:r w:rsidR="00671973">
        <w:rPr>
          <w:rFonts w:ascii="Times New Roman" w:hAnsi="Times New Roman" w:cs="Times New Roman"/>
          <w:sz w:val="24"/>
          <w:szCs w:val="24"/>
        </w:rPr>
        <w:t xml:space="preserve">negative, it is still essential that people are exposed to different viewpoints for the potential of understanding to even exist. In this light, social media holds the potential </w:t>
      </w:r>
      <w:r w:rsidR="00D16F90">
        <w:rPr>
          <w:rFonts w:ascii="Times New Roman" w:hAnsi="Times New Roman" w:cs="Times New Roman"/>
          <w:sz w:val="24"/>
          <w:szCs w:val="24"/>
        </w:rPr>
        <w:t>for both divisiveness</w:t>
      </w:r>
      <w:r w:rsidR="00671973">
        <w:rPr>
          <w:rFonts w:ascii="Times New Roman" w:hAnsi="Times New Roman" w:cs="Times New Roman"/>
          <w:sz w:val="24"/>
          <w:szCs w:val="24"/>
        </w:rPr>
        <w:t xml:space="preserve"> and understanding.</w:t>
      </w:r>
    </w:p>
    <w:p w14:paraId="19B0D228" w14:textId="0649BC96" w:rsidR="00671973" w:rsidRDefault="000362FA" w:rsidP="0067197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Different</w:t>
      </w:r>
      <w:r w:rsidR="00671973" w:rsidRPr="00B72E5F">
        <w:rPr>
          <w:rFonts w:ascii="Times New Roman" w:hAnsi="Times New Roman" w:cs="Times New Roman"/>
          <w:sz w:val="24"/>
          <w:szCs w:val="24"/>
        </w:rPr>
        <w:t xml:space="preserve"> social media site</w:t>
      </w:r>
      <w:r>
        <w:rPr>
          <w:rFonts w:ascii="Times New Roman" w:hAnsi="Times New Roman" w:cs="Times New Roman"/>
          <w:sz w:val="24"/>
          <w:szCs w:val="24"/>
        </w:rPr>
        <w:t>s feature</w:t>
      </w:r>
      <w:r w:rsidR="00671973" w:rsidRPr="00B72E5F">
        <w:rPr>
          <w:rFonts w:ascii="Times New Roman" w:hAnsi="Times New Roman" w:cs="Times New Roman"/>
          <w:sz w:val="24"/>
          <w:szCs w:val="24"/>
        </w:rPr>
        <w:t xml:space="preserve"> different formats and content. Because of</w:t>
      </w:r>
      <w:r>
        <w:rPr>
          <w:rFonts w:ascii="Times New Roman" w:hAnsi="Times New Roman" w:cs="Times New Roman"/>
          <w:sz w:val="24"/>
          <w:szCs w:val="24"/>
        </w:rPr>
        <w:t xml:space="preserve"> this, the types of interactions</w:t>
      </w:r>
      <w:r w:rsidR="00671973" w:rsidRPr="00B72E5F">
        <w:rPr>
          <w:rFonts w:ascii="Times New Roman" w:hAnsi="Times New Roman" w:cs="Times New Roman"/>
          <w:sz w:val="24"/>
          <w:szCs w:val="24"/>
        </w:rPr>
        <w:t xml:space="preserve"> individuals have through these platforms differ depending on which </w:t>
      </w:r>
      <w:r w:rsidR="00671973" w:rsidRPr="00B72E5F">
        <w:rPr>
          <w:rFonts w:ascii="Times New Roman" w:hAnsi="Times New Roman" w:cs="Times New Roman"/>
          <w:sz w:val="24"/>
          <w:szCs w:val="24"/>
        </w:rPr>
        <w:lastRenderedPageBreak/>
        <w:t>platform they are using. While someone may use Facebook to keep up with</w:t>
      </w:r>
      <w:r>
        <w:rPr>
          <w:rFonts w:ascii="Times New Roman" w:hAnsi="Times New Roman" w:cs="Times New Roman"/>
          <w:sz w:val="24"/>
          <w:szCs w:val="24"/>
        </w:rPr>
        <w:t xml:space="preserve"> friends and</w:t>
      </w:r>
      <w:r w:rsidR="00671973" w:rsidRPr="00B72E5F">
        <w:rPr>
          <w:rFonts w:ascii="Times New Roman" w:hAnsi="Times New Roman" w:cs="Times New Roman"/>
          <w:sz w:val="24"/>
          <w:szCs w:val="24"/>
        </w:rPr>
        <w:t xml:space="preserve"> family members across the country or world, that same person may use Instagram to peek at beautiful mountains from their favorite national park. The difference in social media platform structure also affects the nature of interactions users have with these sites.</w:t>
      </w:r>
      <w:r w:rsidR="00671973">
        <w:rPr>
          <w:rFonts w:ascii="Times New Roman" w:hAnsi="Times New Roman" w:cs="Times New Roman"/>
          <w:sz w:val="24"/>
          <w:szCs w:val="24"/>
        </w:rPr>
        <w:t xml:space="preserve"> For the questions currently explored, it is </w:t>
      </w:r>
      <w:r w:rsidR="00807929">
        <w:rPr>
          <w:rFonts w:ascii="Times New Roman" w:hAnsi="Times New Roman" w:cs="Times New Roman"/>
          <w:sz w:val="24"/>
          <w:szCs w:val="24"/>
        </w:rPr>
        <w:t xml:space="preserve">most relevant </w:t>
      </w:r>
      <w:r w:rsidR="00671973">
        <w:rPr>
          <w:rFonts w:ascii="Times New Roman" w:hAnsi="Times New Roman" w:cs="Times New Roman"/>
          <w:sz w:val="24"/>
          <w:szCs w:val="24"/>
        </w:rPr>
        <w:t>to use a social media platform which restricts expression from users</w:t>
      </w:r>
      <w:r w:rsidR="0008446F">
        <w:rPr>
          <w:rFonts w:ascii="Times New Roman" w:hAnsi="Times New Roman" w:cs="Times New Roman"/>
          <w:sz w:val="24"/>
          <w:szCs w:val="24"/>
        </w:rPr>
        <w:t xml:space="preserve"> because these restrictions force users to communicate in direct, concise ways when making a point or argument</w:t>
      </w:r>
      <w:r w:rsidR="00671973">
        <w:rPr>
          <w:rFonts w:ascii="Times New Roman" w:hAnsi="Times New Roman" w:cs="Times New Roman"/>
          <w:sz w:val="24"/>
          <w:szCs w:val="24"/>
        </w:rPr>
        <w:t xml:space="preserve">. The most popular platform to do so is Twitter, which allows users 280 characters per post. </w:t>
      </w:r>
      <w:r w:rsidR="0008446F">
        <w:rPr>
          <w:rFonts w:ascii="Times New Roman" w:hAnsi="Times New Roman" w:cs="Times New Roman"/>
          <w:sz w:val="24"/>
          <w:szCs w:val="24"/>
        </w:rPr>
        <w:t>Thus</w:t>
      </w:r>
      <w:r w:rsidR="00671973">
        <w:rPr>
          <w:rFonts w:ascii="Times New Roman" w:hAnsi="Times New Roman" w:cs="Times New Roman"/>
          <w:sz w:val="24"/>
          <w:szCs w:val="24"/>
        </w:rPr>
        <w:t>, the content of tweets can lack context and be laden with emotional content so the user can express their viewpoint while adhering to limited sp</w:t>
      </w:r>
      <w:r w:rsidR="0008446F">
        <w:rPr>
          <w:rFonts w:ascii="Times New Roman" w:hAnsi="Times New Roman" w:cs="Times New Roman"/>
          <w:sz w:val="24"/>
          <w:szCs w:val="24"/>
        </w:rPr>
        <w:t xml:space="preserve">ace. Oftentimes, public tweets </w:t>
      </w:r>
      <w:r w:rsidR="00671973">
        <w:rPr>
          <w:rFonts w:ascii="Times New Roman" w:hAnsi="Times New Roman" w:cs="Times New Roman"/>
          <w:sz w:val="24"/>
          <w:szCs w:val="24"/>
        </w:rPr>
        <w:t>lead to active debates and discussions</w:t>
      </w:r>
      <w:r w:rsidR="009C147A">
        <w:rPr>
          <w:rFonts w:ascii="Times New Roman" w:hAnsi="Times New Roman" w:cs="Times New Roman"/>
          <w:sz w:val="24"/>
          <w:szCs w:val="24"/>
        </w:rPr>
        <w:t xml:space="preserve">, usually surrounding ideological topics such as religious or political differences. </w:t>
      </w:r>
      <w:r w:rsidR="00671973">
        <w:rPr>
          <w:rFonts w:ascii="Times New Roman" w:hAnsi="Times New Roman" w:cs="Times New Roman"/>
          <w:sz w:val="24"/>
          <w:szCs w:val="24"/>
        </w:rPr>
        <w:t>This format also encourages polarization, as users simply do not</w:t>
      </w:r>
      <w:r w:rsidR="0008446F">
        <w:rPr>
          <w:rFonts w:ascii="Times New Roman" w:hAnsi="Times New Roman" w:cs="Times New Roman"/>
          <w:sz w:val="24"/>
          <w:szCs w:val="24"/>
        </w:rPr>
        <w:t xml:space="preserve"> have the space to broach topics delicately</w:t>
      </w:r>
      <w:r w:rsidR="009C147A">
        <w:rPr>
          <w:rFonts w:ascii="Times New Roman" w:hAnsi="Times New Roman" w:cs="Times New Roman"/>
          <w:sz w:val="24"/>
          <w:szCs w:val="24"/>
        </w:rPr>
        <w:t xml:space="preserve">, especially when sensitive topics are involved. </w:t>
      </w:r>
      <w:r w:rsidR="00671973">
        <w:rPr>
          <w:rFonts w:ascii="Times New Roman" w:hAnsi="Times New Roman" w:cs="Times New Roman"/>
          <w:sz w:val="24"/>
          <w:szCs w:val="24"/>
        </w:rPr>
        <w:t>Alternativel</w:t>
      </w:r>
      <w:r w:rsidR="0008446F">
        <w:rPr>
          <w:rFonts w:ascii="Times New Roman" w:hAnsi="Times New Roman" w:cs="Times New Roman"/>
          <w:sz w:val="24"/>
          <w:szCs w:val="24"/>
        </w:rPr>
        <w:t>y, debates can</w:t>
      </w:r>
      <w:r w:rsidR="00671973">
        <w:rPr>
          <w:rFonts w:ascii="Times New Roman" w:hAnsi="Times New Roman" w:cs="Times New Roman"/>
          <w:sz w:val="24"/>
          <w:szCs w:val="24"/>
        </w:rPr>
        <w:t xml:space="preserve"> foster connection by showing an understanding of opposing viewpoints. </w:t>
      </w:r>
      <w:r w:rsidR="00671973" w:rsidRPr="00E412B1">
        <w:rPr>
          <w:rFonts w:ascii="Times New Roman" w:hAnsi="Times New Roman" w:cs="Times New Roman"/>
          <w:sz w:val="24"/>
          <w:szCs w:val="24"/>
        </w:rPr>
        <w:t xml:space="preserve">This expression of empathy has the potential to steer the tone of online dialogue in a new direction. </w:t>
      </w:r>
      <w:r w:rsidR="00671973">
        <w:rPr>
          <w:rFonts w:ascii="Times New Roman" w:hAnsi="Times New Roman" w:cs="Times New Roman"/>
          <w:sz w:val="24"/>
          <w:szCs w:val="24"/>
        </w:rPr>
        <w:t xml:space="preserve"> </w:t>
      </w:r>
      <w:r w:rsidR="00671973" w:rsidRPr="00E412B1">
        <w:rPr>
          <w:rFonts w:ascii="Times New Roman" w:hAnsi="Times New Roman" w:cs="Times New Roman"/>
          <w:sz w:val="24"/>
          <w:szCs w:val="24"/>
        </w:rPr>
        <w:t>Yardi and Boyd (2010) found that Twitter users were more likely to interact with others who share the same views as them, but there was still exposure</w:t>
      </w:r>
      <w:r w:rsidR="0008446F">
        <w:rPr>
          <w:rFonts w:ascii="Times New Roman" w:hAnsi="Times New Roman" w:cs="Times New Roman"/>
          <w:sz w:val="24"/>
          <w:szCs w:val="24"/>
        </w:rPr>
        <w:t xml:space="preserve"> to and interaction with users who had </w:t>
      </w:r>
      <w:r w:rsidR="00671973" w:rsidRPr="00E412B1">
        <w:rPr>
          <w:rFonts w:ascii="Times New Roman" w:hAnsi="Times New Roman" w:cs="Times New Roman"/>
          <w:sz w:val="24"/>
          <w:szCs w:val="24"/>
        </w:rPr>
        <w:t>opposing views. Given the opportunity to engage with both like-minded and diverse individuals on Twitter</w:t>
      </w:r>
      <w:r w:rsidR="00671973">
        <w:rPr>
          <w:rFonts w:ascii="Times New Roman" w:hAnsi="Times New Roman" w:cs="Times New Roman"/>
          <w:sz w:val="24"/>
          <w:szCs w:val="24"/>
        </w:rPr>
        <w:t>, it is a suitable platform to examine the differential effects of both.</w:t>
      </w:r>
      <w:r w:rsidR="00671973" w:rsidRPr="00E412B1">
        <w:rPr>
          <w:rFonts w:ascii="Times New Roman" w:hAnsi="Times New Roman" w:cs="Times New Roman"/>
          <w:sz w:val="24"/>
          <w:szCs w:val="24"/>
        </w:rPr>
        <w:t xml:space="preserve"> </w:t>
      </w:r>
      <w:r w:rsidR="00671973">
        <w:rPr>
          <w:rFonts w:ascii="Times New Roman" w:hAnsi="Times New Roman" w:cs="Times New Roman"/>
          <w:sz w:val="24"/>
          <w:szCs w:val="24"/>
        </w:rPr>
        <w:t>How does the expression of polarization and empathy in public</w:t>
      </w:r>
      <w:r w:rsidR="0008446F">
        <w:rPr>
          <w:rFonts w:ascii="Times New Roman" w:hAnsi="Times New Roman" w:cs="Times New Roman"/>
          <w:sz w:val="24"/>
          <w:szCs w:val="24"/>
        </w:rPr>
        <w:t xml:space="preserve"> debates and discussions influence </w:t>
      </w:r>
      <w:r w:rsidR="00671973">
        <w:rPr>
          <w:rFonts w:ascii="Times New Roman" w:hAnsi="Times New Roman" w:cs="Times New Roman"/>
          <w:sz w:val="24"/>
          <w:szCs w:val="24"/>
        </w:rPr>
        <w:t>users who are viewing</w:t>
      </w:r>
      <w:r w:rsidR="004F17F6">
        <w:rPr>
          <w:rFonts w:ascii="Times New Roman" w:hAnsi="Times New Roman" w:cs="Times New Roman"/>
          <w:sz w:val="24"/>
          <w:szCs w:val="24"/>
        </w:rPr>
        <w:t xml:space="preserve"> and responding to</w:t>
      </w:r>
      <w:r w:rsidR="00671973">
        <w:rPr>
          <w:rFonts w:ascii="Times New Roman" w:hAnsi="Times New Roman" w:cs="Times New Roman"/>
          <w:sz w:val="24"/>
          <w:szCs w:val="24"/>
        </w:rPr>
        <w:t xml:space="preserve"> these discussions?</w:t>
      </w:r>
      <w:r w:rsidR="00671973">
        <w:rPr>
          <w:rFonts w:ascii="Times New Roman" w:hAnsi="Times New Roman" w:cs="Times New Roman"/>
          <w:sz w:val="24"/>
          <w:szCs w:val="24"/>
        </w:rPr>
        <w:tab/>
      </w:r>
    </w:p>
    <w:p w14:paraId="2E942891" w14:textId="6335FF57" w:rsidR="00671973" w:rsidRDefault="00671973" w:rsidP="0067197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Two prominent theories surrounding</w:t>
      </w:r>
      <w:r w:rsidR="00D16F90">
        <w:rPr>
          <w:rFonts w:ascii="Times New Roman" w:hAnsi="Times New Roman" w:cs="Times New Roman"/>
          <w:sz w:val="24"/>
          <w:szCs w:val="24"/>
        </w:rPr>
        <w:t xml:space="preserve"> ethical decision making, sense</w:t>
      </w:r>
      <w:r>
        <w:rPr>
          <w:rFonts w:ascii="Times New Roman" w:hAnsi="Times New Roman" w:cs="Times New Roman"/>
          <w:sz w:val="24"/>
          <w:szCs w:val="24"/>
        </w:rPr>
        <w:t>making and moral disengagement, are</w:t>
      </w:r>
      <w:r w:rsidR="00D16F90">
        <w:rPr>
          <w:rFonts w:ascii="Times New Roman" w:hAnsi="Times New Roman" w:cs="Times New Roman"/>
          <w:sz w:val="24"/>
          <w:szCs w:val="24"/>
        </w:rPr>
        <w:t xml:space="preserve"> closely related to empathy and polarization</w:t>
      </w:r>
      <w:r>
        <w:rPr>
          <w:rFonts w:ascii="Times New Roman" w:hAnsi="Times New Roman" w:cs="Times New Roman"/>
          <w:sz w:val="24"/>
          <w:szCs w:val="24"/>
        </w:rPr>
        <w:t>. Because of this,</w:t>
      </w:r>
      <w:r w:rsidR="009C147A">
        <w:rPr>
          <w:rFonts w:ascii="Times New Roman" w:hAnsi="Times New Roman" w:cs="Times New Roman"/>
          <w:sz w:val="24"/>
          <w:szCs w:val="24"/>
        </w:rPr>
        <w:t xml:space="preserve"> this study explores </w:t>
      </w:r>
      <w:r>
        <w:rPr>
          <w:rFonts w:ascii="Times New Roman" w:hAnsi="Times New Roman" w:cs="Times New Roman"/>
          <w:sz w:val="24"/>
          <w:szCs w:val="24"/>
        </w:rPr>
        <w:t xml:space="preserve">whether viewing polarized </w:t>
      </w:r>
      <w:r w:rsidR="009C147A">
        <w:rPr>
          <w:rFonts w:ascii="Times New Roman" w:hAnsi="Times New Roman" w:cs="Times New Roman"/>
          <w:sz w:val="24"/>
          <w:szCs w:val="24"/>
        </w:rPr>
        <w:t>and</w:t>
      </w:r>
      <w:r>
        <w:rPr>
          <w:rFonts w:ascii="Times New Roman" w:hAnsi="Times New Roman" w:cs="Times New Roman"/>
          <w:sz w:val="24"/>
          <w:szCs w:val="24"/>
        </w:rPr>
        <w:t xml:space="preserve"> empathic content on Twitter can differentially </w:t>
      </w:r>
      <w:r>
        <w:rPr>
          <w:rFonts w:ascii="Times New Roman" w:hAnsi="Times New Roman" w:cs="Times New Roman"/>
          <w:sz w:val="24"/>
          <w:szCs w:val="24"/>
        </w:rPr>
        <w:lastRenderedPageBreak/>
        <w:t>encourage the use of</w:t>
      </w:r>
      <w:r w:rsidR="009C147A">
        <w:rPr>
          <w:rFonts w:ascii="Times New Roman" w:hAnsi="Times New Roman" w:cs="Times New Roman"/>
          <w:sz w:val="24"/>
          <w:szCs w:val="24"/>
        </w:rPr>
        <w:t xml:space="preserve"> moral disengagement or ethical </w:t>
      </w:r>
      <w:r w:rsidR="00D16F90">
        <w:rPr>
          <w:rFonts w:ascii="Times New Roman" w:hAnsi="Times New Roman" w:cs="Times New Roman"/>
          <w:sz w:val="24"/>
          <w:szCs w:val="24"/>
        </w:rPr>
        <w:t>sensemaking</w:t>
      </w:r>
      <w:r w:rsidR="009C147A">
        <w:rPr>
          <w:rFonts w:ascii="Times New Roman" w:hAnsi="Times New Roman" w:cs="Times New Roman"/>
          <w:sz w:val="24"/>
          <w:szCs w:val="24"/>
        </w:rPr>
        <w:t xml:space="preserve"> </w:t>
      </w:r>
      <w:r w:rsidR="00B602A9">
        <w:rPr>
          <w:rFonts w:ascii="Times New Roman" w:hAnsi="Times New Roman" w:cs="Times New Roman"/>
          <w:sz w:val="24"/>
          <w:szCs w:val="24"/>
        </w:rPr>
        <w:t xml:space="preserve">in response to the feed and subsequent </w:t>
      </w:r>
      <w:r>
        <w:rPr>
          <w:rFonts w:ascii="Times New Roman" w:hAnsi="Times New Roman" w:cs="Times New Roman"/>
          <w:sz w:val="24"/>
          <w:szCs w:val="24"/>
        </w:rPr>
        <w:t xml:space="preserve">ethical decision making. While moral disengagement involves the removal of </w:t>
      </w:r>
      <w:r w:rsidR="009C147A">
        <w:rPr>
          <w:rFonts w:ascii="Times New Roman" w:hAnsi="Times New Roman" w:cs="Times New Roman"/>
          <w:sz w:val="24"/>
          <w:szCs w:val="24"/>
        </w:rPr>
        <w:t>self-sanctions</w:t>
      </w:r>
      <w:r>
        <w:rPr>
          <w:rFonts w:ascii="Times New Roman" w:hAnsi="Times New Roman" w:cs="Times New Roman"/>
          <w:sz w:val="24"/>
          <w:szCs w:val="24"/>
        </w:rPr>
        <w:t xml:space="preserve"> for unethical behavior, ethical </w:t>
      </w:r>
      <w:r w:rsidR="00D16F90">
        <w:rPr>
          <w:rFonts w:ascii="Times New Roman" w:hAnsi="Times New Roman" w:cs="Times New Roman"/>
          <w:sz w:val="24"/>
          <w:szCs w:val="24"/>
        </w:rPr>
        <w:t>sensemaking</w:t>
      </w:r>
      <w:r>
        <w:rPr>
          <w:rFonts w:ascii="Times New Roman" w:hAnsi="Times New Roman" w:cs="Times New Roman"/>
          <w:sz w:val="24"/>
          <w:szCs w:val="24"/>
        </w:rPr>
        <w:t xml:space="preserve"> emphasizes one’s role and responsibility in ethical decisions. </w:t>
      </w:r>
    </w:p>
    <w:p w14:paraId="5F1A36CA" w14:textId="7206F004" w:rsidR="009C147A" w:rsidRPr="009C147A" w:rsidRDefault="009C147A" w:rsidP="00D16F90">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Moral Disengagement</w:t>
      </w:r>
    </w:p>
    <w:p w14:paraId="10B1CD41" w14:textId="44016FBC" w:rsidR="0082206E" w:rsidRDefault="00694910" w:rsidP="0082206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Moral disengagement is the gradual process by which a person becomes de-sensitized to acting inhumanely (Bandura, 1999). Moral disengagement occurs when the self-regulation processes that normally inhibit unethical behavior are deactivated (Detert,</w:t>
      </w:r>
      <w:r w:rsidR="00CF453B">
        <w:rPr>
          <w:rFonts w:ascii="Times New Roman" w:hAnsi="Times New Roman" w:cs="Times New Roman"/>
          <w:sz w:val="24"/>
          <w:szCs w:val="24"/>
        </w:rPr>
        <w:t xml:space="preserve"> Trevino, &amp; Sweitzer,</w:t>
      </w:r>
      <w:r>
        <w:rPr>
          <w:rFonts w:ascii="Times New Roman" w:hAnsi="Times New Roman" w:cs="Times New Roman"/>
          <w:sz w:val="24"/>
          <w:szCs w:val="24"/>
        </w:rPr>
        <w:t xml:space="preserve"> 2008). Understanding how this de-activation occurs is critical to the study of moral disengagement. In the development of moral reasoning, moral agents interact with their environment to reach an understanding of proper ethical conduct. They monitor actions, judge consequences of these actions and generally try to behave in self-satisfying ways. Through this process, a person develops moral standards which can be used to guide future actions. Generally, if one violates the moral code they have established, it leads to a harsh evaluation of the self and</w:t>
      </w:r>
      <w:r w:rsidR="0008446F">
        <w:rPr>
          <w:rFonts w:ascii="Times New Roman" w:hAnsi="Times New Roman" w:cs="Times New Roman"/>
          <w:sz w:val="24"/>
          <w:szCs w:val="24"/>
        </w:rPr>
        <w:t xml:space="preserve"> people </w:t>
      </w:r>
      <w:r w:rsidR="00D16F90">
        <w:rPr>
          <w:rFonts w:ascii="Times New Roman" w:hAnsi="Times New Roman" w:cs="Times New Roman"/>
          <w:sz w:val="24"/>
          <w:szCs w:val="24"/>
        </w:rPr>
        <w:t>will try to</w:t>
      </w:r>
      <w:r>
        <w:rPr>
          <w:rFonts w:ascii="Times New Roman" w:hAnsi="Times New Roman" w:cs="Times New Roman"/>
          <w:sz w:val="24"/>
          <w:szCs w:val="24"/>
        </w:rPr>
        <w:t xml:space="preserve"> avoid this sort of evaluation (Bandura, 1999). Theoretically, this process would lead to a highly mo</w:t>
      </w:r>
      <w:r w:rsidR="0008446F">
        <w:rPr>
          <w:rFonts w:ascii="Times New Roman" w:hAnsi="Times New Roman" w:cs="Times New Roman"/>
          <w:sz w:val="24"/>
          <w:szCs w:val="24"/>
        </w:rPr>
        <w:t xml:space="preserve">ral population. However, people </w:t>
      </w:r>
      <w:r>
        <w:rPr>
          <w:rFonts w:ascii="Times New Roman" w:hAnsi="Times New Roman" w:cs="Times New Roman"/>
          <w:sz w:val="24"/>
          <w:szCs w:val="24"/>
        </w:rPr>
        <w:t xml:space="preserve">do not act on moral standards unless those standards are activated. Moral standards are </w:t>
      </w:r>
      <w:r w:rsidR="009C147A">
        <w:rPr>
          <w:rFonts w:ascii="Times New Roman" w:hAnsi="Times New Roman" w:cs="Times New Roman"/>
          <w:sz w:val="24"/>
          <w:szCs w:val="24"/>
        </w:rPr>
        <w:t>s</w:t>
      </w:r>
      <w:r>
        <w:rPr>
          <w:rFonts w:ascii="Times New Roman" w:hAnsi="Times New Roman" w:cs="Times New Roman"/>
          <w:sz w:val="24"/>
          <w:szCs w:val="24"/>
        </w:rPr>
        <w:t xml:space="preserve">imply </w:t>
      </w:r>
      <w:r w:rsidR="009C147A">
        <w:rPr>
          <w:rFonts w:ascii="Times New Roman" w:hAnsi="Times New Roman" w:cs="Times New Roman"/>
          <w:sz w:val="24"/>
          <w:szCs w:val="24"/>
        </w:rPr>
        <w:t xml:space="preserve">not </w:t>
      </w:r>
      <w:r>
        <w:rPr>
          <w:rFonts w:ascii="Times New Roman" w:hAnsi="Times New Roman" w:cs="Times New Roman"/>
          <w:sz w:val="24"/>
          <w:szCs w:val="24"/>
        </w:rPr>
        <w:t xml:space="preserve">present in every interaction. It is through the disengagement of moral standards and self-critique that unethical behavior occurs. </w:t>
      </w:r>
      <w:r w:rsidR="009C147A">
        <w:rPr>
          <w:rFonts w:ascii="Times New Roman" w:hAnsi="Times New Roman" w:cs="Times New Roman"/>
          <w:sz w:val="24"/>
          <w:szCs w:val="24"/>
        </w:rPr>
        <w:t>Moral disengagement theory proposes several pathways through which unethical behavior occurs.</w:t>
      </w:r>
    </w:p>
    <w:p w14:paraId="3619A0F9" w14:textId="0B918373" w:rsidR="0082206E" w:rsidRDefault="0082206E" w:rsidP="0082206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Bandura breaks the mechanism</w:t>
      </w:r>
      <w:r w:rsidR="000947E1">
        <w:rPr>
          <w:rFonts w:ascii="Times New Roman" w:hAnsi="Times New Roman" w:cs="Times New Roman"/>
          <w:sz w:val="24"/>
          <w:szCs w:val="24"/>
        </w:rPr>
        <w:t>s</w:t>
      </w:r>
      <w:r>
        <w:rPr>
          <w:rFonts w:ascii="Times New Roman" w:hAnsi="Times New Roman" w:cs="Times New Roman"/>
          <w:sz w:val="24"/>
          <w:szCs w:val="24"/>
        </w:rPr>
        <w:t xml:space="preserve"> of moral disengagement down according to which feature of an ethical behavior they impact. Reconstruing the behavior itself involves moral justification, euphemistic labeling and advantageous comparison. Minimizing the harm caused by an action involves displacement of responsibility and disregarding injurious effects. Finally, </w:t>
      </w:r>
      <w:r>
        <w:rPr>
          <w:rFonts w:ascii="Times New Roman" w:hAnsi="Times New Roman" w:cs="Times New Roman"/>
          <w:sz w:val="24"/>
          <w:szCs w:val="24"/>
        </w:rPr>
        <w:lastRenderedPageBreak/>
        <w:t>placing blame on the recipient of an unethical behavior involves dehumanization and attribution of blame.</w:t>
      </w:r>
    </w:p>
    <w:p w14:paraId="714B56D9" w14:textId="08A3C2D4" w:rsidR="00551A2D" w:rsidRDefault="00694910" w:rsidP="00694910">
      <w:pPr>
        <w:spacing w:after="0" w:line="480" w:lineRule="auto"/>
        <w:ind w:firstLine="720"/>
        <w:rPr>
          <w:rFonts w:ascii="Times New Roman" w:hAnsi="Times New Roman" w:cs="Times New Roman"/>
          <w:sz w:val="24"/>
          <w:szCs w:val="24"/>
        </w:rPr>
      </w:pPr>
      <w:r w:rsidRPr="00861F73">
        <w:rPr>
          <w:rFonts w:ascii="Times New Roman" w:hAnsi="Times New Roman" w:cs="Times New Roman"/>
          <w:sz w:val="24"/>
          <w:szCs w:val="24"/>
        </w:rPr>
        <w:t xml:space="preserve">Moral justification </w:t>
      </w:r>
      <w:r w:rsidR="009C147A">
        <w:rPr>
          <w:rFonts w:ascii="Times New Roman" w:hAnsi="Times New Roman" w:cs="Times New Roman"/>
          <w:sz w:val="24"/>
          <w:szCs w:val="24"/>
        </w:rPr>
        <w:t xml:space="preserve">occurs </w:t>
      </w:r>
      <w:r w:rsidRPr="00861F73">
        <w:rPr>
          <w:rFonts w:ascii="Times New Roman" w:hAnsi="Times New Roman" w:cs="Times New Roman"/>
          <w:sz w:val="24"/>
          <w:szCs w:val="24"/>
        </w:rPr>
        <w:t>when a person who may ordinarily make ethical decisions</w:t>
      </w:r>
      <w:r w:rsidR="00CD543C">
        <w:rPr>
          <w:rFonts w:ascii="Times New Roman" w:hAnsi="Times New Roman" w:cs="Times New Roman"/>
          <w:sz w:val="24"/>
          <w:szCs w:val="24"/>
        </w:rPr>
        <w:t xml:space="preserve"> </w:t>
      </w:r>
      <w:r w:rsidRPr="00861F73">
        <w:rPr>
          <w:rFonts w:ascii="Times New Roman" w:hAnsi="Times New Roman" w:cs="Times New Roman"/>
          <w:sz w:val="24"/>
          <w:szCs w:val="24"/>
        </w:rPr>
        <w:t xml:space="preserve">justifies unethical behavior through </w:t>
      </w:r>
      <w:r w:rsidR="00CD543C">
        <w:rPr>
          <w:rFonts w:ascii="Times New Roman" w:hAnsi="Times New Roman" w:cs="Times New Roman"/>
          <w:sz w:val="24"/>
          <w:szCs w:val="24"/>
        </w:rPr>
        <w:t>changing perceptions about</w:t>
      </w:r>
      <w:r w:rsidRPr="00861F73">
        <w:rPr>
          <w:rFonts w:ascii="Times New Roman" w:hAnsi="Times New Roman" w:cs="Times New Roman"/>
          <w:sz w:val="24"/>
          <w:szCs w:val="24"/>
        </w:rPr>
        <w:t xml:space="preserve"> the reality of the situation. For instance, </w:t>
      </w:r>
      <w:r w:rsidR="0008446F">
        <w:rPr>
          <w:rFonts w:ascii="Times New Roman" w:hAnsi="Times New Roman" w:cs="Times New Roman"/>
          <w:sz w:val="24"/>
          <w:szCs w:val="24"/>
        </w:rPr>
        <w:t xml:space="preserve">some parents rationalize low-level physical violence against children in order to “teach an important lesson”. </w:t>
      </w:r>
      <w:r w:rsidR="00D16F90">
        <w:rPr>
          <w:rFonts w:ascii="Times New Roman" w:hAnsi="Times New Roman" w:cs="Times New Roman"/>
          <w:sz w:val="24"/>
          <w:szCs w:val="24"/>
        </w:rPr>
        <w:t>Generally,</w:t>
      </w:r>
      <w:r w:rsidR="0008446F">
        <w:rPr>
          <w:rFonts w:ascii="Times New Roman" w:hAnsi="Times New Roman" w:cs="Times New Roman"/>
          <w:sz w:val="24"/>
          <w:szCs w:val="24"/>
        </w:rPr>
        <w:t xml:space="preserve"> violence against children is not acceptable but some parents see this as a necessary means to an end, such as obedience and discipline, rather than an unethical act.</w:t>
      </w:r>
      <w:r w:rsidR="000F0EFE">
        <w:rPr>
          <w:rFonts w:ascii="Times New Roman" w:hAnsi="Times New Roman" w:cs="Times New Roman"/>
          <w:sz w:val="24"/>
          <w:szCs w:val="24"/>
        </w:rPr>
        <w:t xml:space="preserve"> </w:t>
      </w:r>
      <w:r w:rsidRPr="00861F73">
        <w:rPr>
          <w:rFonts w:ascii="Times New Roman" w:hAnsi="Times New Roman" w:cs="Times New Roman"/>
          <w:sz w:val="24"/>
          <w:szCs w:val="24"/>
        </w:rPr>
        <w:t xml:space="preserve">Euphemistic labeling occurs when activities are labeled as more humane than they actually are. The person using euphemistic labeling is distancing themselves from responsibility for harmful or aggressive behavior. </w:t>
      </w:r>
      <w:r w:rsidR="0008446F">
        <w:rPr>
          <w:rFonts w:ascii="Times New Roman" w:hAnsi="Times New Roman" w:cs="Times New Roman"/>
          <w:sz w:val="24"/>
          <w:szCs w:val="24"/>
        </w:rPr>
        <w:t xml:space="preserve">For example, referring to embezzlement as a “short term loan” makes the behavior seem more normal and allowable. </w:t>
      </w:r>
      <w:r w:rsidR="008C49DB">
        <w:rPr>
          <w:rFonts w:ascii="Times New Roman" w:hAnsi="Times New Roman" w:cs="Times New Roman"/>
          <w:sz w:val="24"/>
          <w:szCs w:val="24"/>
        </w:rPr>
        <w:t xml:space="preserve">Advantageous comparison </w:t>
      </w:r>
      <w:r w:rsidR="00252E5C">
        <w:rPr>
          <w:rFonts w:ascii="Times New Roman" w:hAnsi="Times New Roman" w:cs="Times New Roman"/>
          <w:sz w:val="24"/>
          <w:szCs w:val="24"/>
        </w:rPr>
        <w:t xml:space="preserve">uses contrasts to make otherwise unethical behavior seem more righteous. </w:t>
      </w:r>
      <w:r w:rsidR="0008446F">
        <w:rPr>
          <w:rFonts w:ascii="Times New Roman" w:hAnsi="Times New Roman" w:cs="Times New Roman"/>
          <w:sz w:val="24"/>
          <w:szCs w:val="24"/>
        </w:rPr>
        <w:t xml:space="preserve">Those who engage in verbal abuse may highlight the fact that they have not laid a finger on the other person or engaged in physical harm. </w:t>
      </w:r>
    </w:p>
    <w:p w14:paraId="697B5430" w14:textId="3879AC2E" w:rsidR="00252E5C" w:rsidRDefault="00252E5C" w:rsidP="006949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w:t>
      </w:r>
      <w:r w:rsidRPr="00861F73">
        <w:rPr>
          <w:rFonts w:ascii="Times New Roman" w:hAnsi="Times New Roman" w:cs="Times New Roman"/>
          <w:sz w:val="24"/>
          <w:szCs w:val="24"/>
        </w:rPr>
        <w:t xml:space="preserve">isplacement of responsibility is another pathway to behaving unethically. When displacement of responsibility occurs, a moral agent </w:t>
      </w:r>
      <w:r>
        <w:rPr>
          <w:rFonts w:ascii="Times New Roman" w:hAnsi="Times New Roman" w:cs="Times New Roman"/>
          <w:sz w:val="24"/>
          <w:szCs w:val="24"/>
        </w:rPr>
        <w:t>refuses</w:t>
      </w:r>
      <w:r w:rsidRPr="00861F73">
        <w:rPr>
          <w:rFonts w:ascii="Times New Roman" w:hAnsi="Times New Roman" w:cs="Times New Roman"/>
          <w:sz w:val="24"/>
          <w:szCs w:val="24"/>
        </w:rPr>
        <w:t xml:space="preserve"> to take responsibility for their role in</w:t>
      </w:r>
      <w:r>
        <w:rPr>
          <w:rFonts w:ascii="Times New Roman" w:hAnsi="Times New Roman" w:cs="Times New Roman"/>
          <w:sz w:val="24"/>
          <w:szCs w:val="24"/>
        </w:rPr>
        <w:t xml:space="preserve"> the unethical decision or action.</w:t>
      </w:r>
      <w:r w:rsidRPr="00861F73">
        <w:rPr>
          <w:rFonts w:ascii="Times New Roman" w:hAnsi="Times New Roman" w:cs="Times New Roman"/>
          <w:sz w:val="24"/>
          <w:szCs w:val="24"/>
        </w:rPr>
        <w:t xml:space="preserve"> If a person can simply blame someone </w:t>
      </w:r>
      <w:r w:rsidR="0008446F">
        <w:rPr>
          <w:rFonts w:ascii="Times New Roman" w:hAnsi="Times New Roman" w:cs="Times New Roman"/>
          <w:sz w:val="24"/>
          <w:szCs w:val="24"/>
        </w:rPr>
        <w:t xml:space="preserve">or something </w:t>
      </w:r>
      <w:r w:rsidRPr="00861F73">
        <w:rPr>
          <w:rFonts w:ascii="Times New Roman" w:hAnsi="Times New Roman" w:cs="Times New Roman"/>
          <w:sz w:val="24"/>
          <w:szCs w:val="24"/>
        </w:rPr>
        <w:t>else for causing them to behave a certain way, they feel less agentic in behaving unethically.</w:t>
      </w:r>
      <w:r>
        <w:rPr>
          <w:rFonts w:ascii="Times New Roman" w:hAnsi="Times New Roman" w:cs="Times New Roman"/>
          <w:sz w:val="24"/>
          <w:szCs w:val="24"/>
        </w:rPr>
        <w:t xml:space="preserve"> Along similar lines, one can disregard injurious effects to lessen the activ</w:t>
      </w:r>
      <w:r w:rsidR="00735D51">
        <w:rPr>
          <w:rFonts w:ascii="Times New Roman" w:hAnsi="Times New Roman" w:cs="Times New Roman"/>
          <w:sz w:val="24"/>
          <w:szCs w:val="24"/>
        </w:rPr>
        <w:t>ation of self-sanctions. Assuming injurious effects are inconsequential or minimal because</w:t>
      </w:r>
      <w:r>
        <w:rPr>
          <w:rFonts w:ascii="Times New Roman" w:hAnsi="Times New Roman" w:cs="Times New Roman"/>
          <w:sz w:val="24"/>
          <w:szCs w:val="24"/>
        </w:rPr>
        <w:t xml:space="preserve"> a person cannot see or hear the harm they have inflic</w:t>
      </w:r>
      <w:r w:rsidR="00735D51">
        <w:rPr>
          <w:rFonts w:ascii="Times New Roman" w:hAnsi="Times New Roman" w:cs="Times New Roman"/>
          <w:sz w:val="24"/>
          <w:szCs w:val="24"/>
        </w:rPr>
        <w:t xml:space="preserve">ted, it is easy to pretend one </w:t>
      </w:r>
      <w:r>
        <w:rPr>
          <w:rFonts w:ascii="Times New Roman" w:hAnsi="Times New Roman" w:cs="Times New Roman"/>
          <w:sz w:val="24"/>
          <w:szCs w:val="24"/>
        </w:rPr>
        <w:t>didn’t inflict harm at all.</w:t>
      </w:r>
      <w:r w:rsidR="0082206E">
        <w:rPr>
          <w:rFonts w:ascii="Times New Roman" w:hAnsi="Times New Roman" w:cs="Times New Roman"/>
          <w:sz w:val="24"/>
          <w:szCs w:val="24"/>
        </w:rPr>
        <w:t xml:space="preserve"> This may be especially relevant to online interactions, as internet users rarely have firsthand knowledge of the impact of their online interactions on other user</w:t>
      </w:r>
      <w:r w:rsidR="00593184">
        <w:rPr>
          <w:rFonts w:ascii="Times New Roman" w:hAnsi="Times New Roman" w:cs="Times New Roman"/>
          <w:sz w:val="24"/>
          <w:szCs w:val="24"/>
        </w:rPr>
        <w:t>s. Insulting or bullying a picture</w:t>
      </w:r>
      <w:r w:rsidR="0082206E">
        <w:rPr>
          <w:rFonts w:ascii="Times New Roman" w:hAnsi="Times New Roman" w:cs="Times New Roman"/>
          <w:sz w:val="24"/>
          <w:szCs w:val="24"/>
        </w:rPr>
        <w:t xml:space="preserve"> associated with a </w:t>
      </w:r>
      <w:r w:rsidR="0082206E">
        <w:rPr>
          <w:rFonts w:ascii="Times New Roman" w:hAnsi="Times New Roman" w:cs="Times New Roman"/>
          <w:sz w:val="24"/>
          <w:szCs w:val="24"/>
        </w:rPr>
        <w:lastRenderedPageBreak/>
        <w:t xml:space="preserve">username is an entirely different experience than doing so to a live human whose reaction the bully can see firsthand. </w:t>
      </w:r>
    </w:p>
    <w:p w14:paraId="3F41A99A" w14:textId="42749119" w:rsidR="008C49DB" w:rsidRDefault="00E211DD" w:rsidP="00E211D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make it appear </w:t>
      </w:r>
      <w:r w:rsidR="00593184">
        <w:rPr>
          <w:rFonts w:ascii="Times New Roman" w:hAnsi="Times New Roman" w:cs="Times New Roman"/>
          <w:sz w:val="24"/>
          <w:szCs w:val="24"/>
        </w:rPr>
        <w:t xml:space="preserve">that </w:t>
      </w:r>
      <w:r>
        <w:rPr>
          <w:rFonts w:ascii="Times New Roman" w:hAnsi="Times New Roman" w:cs="Times New Roman"/>
          <w:sz w:val="24"/>
          <w:szCs w:val="24"/>
        </w:rPr>
        <w:t>the recipient of an unethical behavior deserved i</w:t>
      </w:r>
      <w:r w:rsidR="00593184">
        <w:rPr>
          <w:rFonts w:ascii="Times New Roman" w:hAnsi="Times New Roman" w:cs="Times New Roman"/>
          <w:sz w:val="24"/>
          <w:szCs w:val="24"/>
        </w:rPr>
        <w:t xml:space="preserve">t, dehumanization </w:t>
      </w:r>
      <w:r w:rsidR="0029300D">
        <w:rPr>
          <w:rFonts w:ascii="Times New Roman" w:hAnsi="Times New Roman" w:cs="Times New Roman"/>
          <w:sz w:val="24"/>
          <w:szCs w:val="24"/>
        </w:rPr>
        <w:t xml:space="preserve">is </w:t>
      </w:r>
      <w:r w:rsidR="00593184">
        <w:rPr>
          <w:rFonts w:ascii="Times New Roman" w:hAnsi="Times New Roman" w:cs="Times New Roman"/>
          <w:sz w:val="24"/>
          <w:szCs w:val="24"/>
        </w:rPr>
        <w:t xml:space="preserve">another </w:t>
      </w:r>
      <w:r>
        <w:rPr>
          <w:rFonts w:ascii="Times New Roman" w:hAnsi="Times New Roman" w:cs="Times New Roman"/>
          <w:sz w:val="24"/>
          <w:szCs w:val="24"/>
        </w:rPr>
        <w:t>pathway in moral disengagement. Mistreating another human is much more difficult than mistreating that which is less than human. For instance, a pe</w:t>
      </w:r>
      <w:r w:rsidR="00593184">
        <w:rPr>
          <w:rFonts w:ascii="Times New Roman" w:hAnsi="Times New Roman" w:cs="Times New Roman"/>
          <w:sz w:val="24"/>
          <w:szCs w:val="24"/>
        </w:rPr>
        <w:t>rson may justify harming others</w:t>
      </w:r>
      <w:r w:rsidR="00735D51">
        <w:rPr>
          <w:rFonts w:ascii="Times New Roman" w:hAnsi="Times New Roman" w:cs="Times New Roman"/>
          <w:sz w:val="24"/>
          <w:szCs w:val="24"/>
        </w:rPr>
        <w:t xml:space="preserve"> they refer to as dirt bags or scum because these labels imply non-human status.</w:t>
      </w:r>
      <w:r>
        <w:rPr>
          <w:rFonts w:ascii="Times New Roman" w:hAnsi="Times New Roman" w:cs="Times New Roman"/>
          <w:sz w:val="24"/>
          <w:szCs w:val="24"/>
        </w:rPr>
        <w:t xml:space="preserve"> Along the same lines, attribution of blame is when one blames the recipient of unethical behavior for bringing suffering upon themselves. </w:t>
      </w:r>
      <w:r w:rsidR="00593184">
        <w:rPr>
          <w:rFonts w:ascii="Times New Roman" w:hAnsi="Times New Roman" w:cs="Times New Roman"/>
          <w:sz w:val="24"/>
          <w:szCs w:val="24"/>
        </w:rPr>
        <w:t>For example, if protestors are harmed during a rally, political entities may argue that they were inciting violence or being disloyal to their country.</w:t>
      </w:r>
    </w:p>
    <w:p w14:paraId="2F014003" w14:textId="3CFF96AE" w:rsidR="008C49DB" w:rsidRPr="008C49DB" w:rsidRDefault="008C49DB" w:rsidP="008C49DB">
      <w:pPr>
        <w:spacing w:after="0" w:line="480" w:lineRule="auto"/>
        <w:rPr>
          <w:rFonts w:ascii="Times New Roman" w:hAnsi="Times New Roman" w:cs="Times New Roman"/>
          <w:b/>
          <w:sz w:val="24"/>
          <w:szCs w:val="24"/>
        </w:rPr>
      </w:pPr>
      <w:r>
        <w:rPr>
          <w:rFonts w:ascii="Times New Roman" w:hAnsi="Times New Roman" w:cs="Times New Roman"/>
          <w:b/>
          <w:sz w:val="24"/>
          <w:szCs w:val="24"/>
        </w:rPr>
        <w:t>Polarization and Moral Disengagement</w:t>
      </w:r>
    </w:p>
    <w:p w14:paraId="3E7F562C" w14:textId="078F687A" w:rsidR="00980637" w:rsidRDefault="00980637" w:rsidP="00980637">
      <w:pPr>
        <w:spacing w:after="0" w:line="480" w:lineRule="auto"/>
        <w:ind w:firstLine="720"/>
        <w:rPr>
          <w:rFonts w:ascii="Times New Roman" w:hAnsi="Times New Roman" w:cs="Times New Roman"/>
          <w:sz w:val="24"/>
          <w:szCs w:val="24"/>
        </w:rPr>
      </w:pPr>
      <w:r w:rsidRPr="00980637">
        <w:rPr>
          <w:rFonts w:ascii="Times New Roman" w:hAnsi="Times New Roman" w:cs="Times New Roman"/>
          <w:sz w:val="24"/>
          <w:szCs w:val="24"/>
        </w:rPr>
        <w:t xml:space="preserve">These pathways to moral disengagement are illuminated to illustrate how engaging with polarizing material may encourage moral disengagement. Authors of tweets do not have to adhere to any set of guidelines, outside of avoiding overt profanity, that monitor the truthfulness or objective reality of a tweet. Therefore, tweets can contain content that is inflammatory and not necessarily truthful, but nonetheless engages the viewer of the tweet in potentially injurious ways. </w:t>
      </w:r>
    </w:p>
    <w:p w14:paraId="449CFF4F" w14:textId="1B3E0490" w:rsidR="000413F6" w:rsidRDefault="00132C10" w:rsidP="000413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the length of a tweet is restricted, a person posting on Twitter must communicate their point with fewer words that hold more salience. This can oftentimes lead to the polarizing content posted on Twitter. </w:t>
      </w:r>
      <w:r w:rsidRPr="00132C10">
        <w:rPr>
          <w:rFonts w:ascii="Times New Roman" w:hAnsi="Times New Roman" w:cs="Times New Roman"/>
          <w:sz w:val="24"/>
          <w:szCs w:val="24"/>
        </w:rPr>
        <w:t xml:space="preserve">Tesser (1976) proposed that polarization results when thoughts change cognitions to be more consistent with one’s beliefs, especially when reality constraints do not exist. Following this finding, Tesser (1978) found that people generally maintain or enhance their beliefs about an object by ignoring inconsistent information or re-interpreting inconsistent information to make it more consistent with previously held beliefs. This may play out on social </w:t>
      </w:r>
      <w:r w:rsidRPr="00132C10">
        <w:rPr>
          <w:rFonts w:ascii="Times New Roman" w:hAnsi="Times New Roman" w:cs="Times New Roman"/>
          <w:sz w:val="24"/>
          <w:szCs w:val="24"/>
        </w:rPr>
        <w:lastRenderedPageBreak/>
        <w:t xml:space="preserve">media because users tend to restrict themselves to interacting with like-minded people on the sites (Garimella, 2018). </w:t>
      </w:r>
      <w:r w:rsidR="000947E1">
        <w:rPr>
          <w:rFonts w:ascii="Times New Roman" w:hAnsi="Times New Roman" w:cs="Times New Roman"/>
          <w:sz w:val="24"/>
          <w:szCs w:val="24"/>
        </w:rPr>
        <w:t xml:space="preserve">If a Twitter user encounters content that doesn’t align with their personal views, they may unknowingly engage in moral justification to protect those views. </w:t>
      </w:r>
      <w:r w:rsidRPr="00132C10">
        <w:rPr>
          <w:rFonts w:ascii="Times New Roman" w:hAnsi="Times New Roman" w:cs="Times New Roman"/>
          <w:sz w:val="24"/>
          <w:szCs w:val="24"/>
        </w:rPr>
        <w:t>Algorithms also tailor content to users’ preferences, so it is not uncommon for users to repeatedly view content which confirms their viewpoint.</w:t>
      </w:r>
      <w:r w:rsidR="003D0497">
        <w:rPr>
          <w:rFonts w:ascii="Times New Roman" w:hAnsi="Times New Roman" w:cs="Times New Roman"/>
          <w:sz w:val="24"/>
          <w:szCs w:val="24"/>
        </w:rPr>
        <w:t xml:space="preserve"> </w:t>
      </w:r>
      <w:r w:rsidRPr="00132C10">
        <w:rPr>
          <w:rFonts w:ascii="Times New Roman" w:hAnsi="Times New Roman" w:cs="Times New Roman"/>
          <w:sz w:val="24"/>
          <w:szCs w:val="24"/>
        </w:rPr>
        <w:t>When an opposing viewpoint does arise, it is usually met with strong opposition, thus reinforcing the polarization.</w:t>
      </w:r>
      <w:r w:rsidR="003D0497">
        <w:rPr>
          <w:rFonts w:ascii="Times New Roman" w:hAnsi="Times New Roman" w:cs="Times New Roman"/>
          <w:sz w:val="24"/>
          <w:szCs w:val="24"/>
        </w:rPr>
        <w:t xml:space="preserve"> Karlsen, Steen-Johnsen and Wollebaek (2017) found that both confirming and contradicting arguments in online debates impact attitude reinforcement in the same way. They found that one-sided confirming or contradicting arguments had stronger effects on reinforcement than two-sided, neutral arguments. </w:t>
      </w:r>
      <w:r w:rsidRPr="00132C10">
        <w:rPr>
          <w:rFonts w:ascii="Times New Roman" w:hAnsi="Times New Roman" w:cs="Times New Roman"/>
          <w:sz w:val="24"/>
          <w:szCs w:val="24"/>
        </w:rPr>
        <w:t xml:space="preserve"> A polarized member of a group has a strong need to protect in-group membership and will attack the out-group if necessary</w:t>
      </w:r>
      <w:r w:rsidR="003D0497">
        <w:rPr>
          <w:rFonts w:ascii="Times New Roman" w:hAnsi="Times New Roman" w:cs="Times New Roman"/>
          <w:sz w:val="24"/>
          <w:szCs w:val="24"/>
        </w:rPr>
        <w:t xml:space="preserve"> (Stenstrom, Denson, &amp; Miller, 2008). </w:t>
      </w:r>
      <w:r w:rsidR="00890B0C">
        <w:rPr>
          <w:rFonts w:ascii="Times New Roman" w:hAnsi="Times New Roman" w:cs="Times New Roman"/>
          <w:sz w:val="24"/>
          <w:szCs w:val="24"/>
        </w:rPr>
        <w:t xml:space="preserve">This is where euphemistic labeling </w:t>
      </w:r>
      <w:r w:rsidR="00A12CD3">
        <w:rPr>
          <w:rFonts w:ascii="Times New Roman" w:hAnsi="Times New Roman" w:cs="Times New Roman"/>
          <w:sz w:val="24"/>
          <w:szCs w:val="24"/>
        </w:rPr>
        <w:t xml:space="preserve">and dehumanization </w:t>
      </w:r>
      <w:r w:rsidR="00890B0C">
        <w:rPr>
          <w:rFonts w:ascii="Times New Roman" w:hAnsi="Times New Roman" w:cs="Times New Roman"/>
          <w:sz w:val="24"/>
          <w:szCs w:val="24"/>
        </w:rPr>
        <w:t>may play a role in online interactions. Name calling is a frequent means of disagreeing with others online, and one may feel especially compelled to name call if their ideologies are threatened</w:t>
      </w:r>
      <w:r w:rsidR="00A12CD3">
        <w:rPr>
          <w:rFonts w:ascii="Times New Roman" w:hAnsi="Times New Roman" w:cs="Times New Roman"/>
          <w:sz w:val="24"/>
          <w:szCs w:val="24"/>
        </w:rPr>
        <w:t xml:space="preserve"> and they view those with opposing beliefs as less than equal.</w:t>
      </w:r>
      <w:r w:rsidR="00A81B39">
        <w:rPr>
          <w:rFonts w:ascii="Times New Roman" w:hAnsi="Times New Roman" w:cs="Times New Roman"/>
          <w:sz w:val="24"/>
          <w:szCs w:val="24"/>
        </w:rPr>
        <w:t xml:space="preserve"> </w:t>
      </w:r>
    </w:p>
    <w:p w14:paraId="651D2661" w14:textId="4EB979FE" w:rsidR="00132C10" w:rsidRDefault="00132C10" w:rsidP="000413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Hogg</w:t>
      </w:r>
      <w:r w:rsidR="00CF453B">
        <w:rPr>
          <w:rFonts w:ascii="Times New Roman" w:hAnsi="Times New Roman" w:cs="Times New Roman"/>
          <w:sz w:val="24"/>
          <w:szCs w:val="24"/>
        </w:rPr>
        <w:t xml:space="preserve">, Turner, and Davidson </w:t>
      </w:r>
      <w:r>
        <w:rPr>
          <w:rFonts w:ascii="Times New Roman" w:hAnsi="Times New Roman" w:cs="Times New Roman"/>
          <w:sz w:val="24"/>
          <w:szCs w:val="24"/>
        </w:rPr>
        <w:t>(1990) explore the self-categorization explanation of group polarization. Social influence occurs from the process of identifying with a group, and only valuing the opinion of other relevant members of the group. When an ingroup membership is made especially salient, people conform to the norm of the ingroup more readily. If one disagrees with the opinions you hold as part of group membership, you can challenge that disagreement by undermining the others’ opinion (Abrams</w:t>
      </w:r>
      <w:r w:rsidR="00CF31A6">
        <w:rPr>
          <w:rFonts w:ascii="Times New Roman" w:hAnsi="Times New Roman" w:cs="Times New Roman"/>
          <w:sz w:val="24"/>
          <w:szCs w:val="24"/>
        </w:rPr>
        <w:t>, Wetherell, Cochrane, Hogg, &amp; Turner</w:t>
      </w:r>
      <w:r>
        <w:rPr>
          <w:rFonts w:ascii="Times New Roman" w:hAnsi="Times New Roman" w:cs="Times New Roman"/>
          <w:sz w:val="24"/>
          <w:szCs w:val="24"/>
        </w:rPr>
        <w:t xml:space="preserve"> 1990). This could have implications for the way people interact with Twitter. If someone is exposed to a feed that differs from their attitudes about a topic, they </w:t>
      </w:r>
      <w:r w:rsidR="004B235D">
        <w:rPr>
          <w:rFonts w:ascii="Times New Roman" w:hAnsi="Times New Roman" w:cs="Times New Roman"/>
          <w:sz w:val="24"/>
          <w:szCs w:val="24"/>
        </w:rPr>
        <w:t>may be m</w:t>
      </w:r>
      <w:r>
        <w:rPr>
          <w:rFonts w:ascii="Times New Roman" w:hAnsi="Times New Roman" w:cs="Times New Roman"/>
          <w:sz w:val="24"/>
          <w:szCs w:val="24"/>
        </w:rPr>
        <w:t xml:space="preserve">otivated to </w:t>
      </w:r>
      <w:r>
        <w:rPr>
          <w:rFonts w:ascii="Times New Roman" w:hAnsi="Times New Roman" w:cs="Times New Roman"/>
          <w:sz w:val="24"/>
          <w:szCs w:val="24"/>
        </w:rPr>
        <w:lastRenderedPageBreak/>
        <w:t xml:space="preserve">ignore or deconstruct that information to remain consistent in their own beliefs. </w:t>
      </w:r>
      <w:r w:rsidR="00890B0C">
        <w:rPr>
          <w:rFonts w:ascii="Times New Roman" w:hAnsi="Times New Roman" w:cs="Times New Roman"/>
          <w:sz w:val="24"/>
          <w:szCs w:val="24"/>
        </w:rPr>
        <w:t xml:space="preserve">To minimize the harm of this type of behavior, one may </w:t>
      </w:r>
      <w:r w:rsidR="0004095B">
        <w:rPr>
          <w:rFonts w:ascii="Times New Roman" w:hAnsi="Times New Roman" w:cs="Times New Roman"/>
          <w:sz w:val="24"/>
          <w:szCs w:val="24"/>
        </w:rPr>
        <w:t>displace responsibility</w:t>
      </w:r>
      <w:r w:rsidR="00890B0C">
        <w:rPr>
          <w:rFonts w:ascii="Times New Roman" w:hAnsi="Times New Roman" w:cs="Times New Roman"/>
          <w:sz w:val="24"/>
          <w:szCs w:val="24"/>
        </w:rPr>
        <w:t xml:space="preserve"> or disregard injurious effects. </w:t>
      </w:r>
      <w:r w:rsidR="00AC1A85">
        <w:rPr>
          <w:rFonts w:ascii="Times New Roman" w:hAnsi="Times New Roman" w:cs="Times New Roman"/>
          <w:sz w:val="24"/>
          <w:szCs w:val="24"/>
        </w:rPr>
        <w:t xml:space="preserve">If someone opposes your strongly held views, </w:t>
      </w:r>
      <w:r w:rsidR="0004095B">
        <w:rPr>
          <w:rFonts w:ascii="Times New Roman" w:hAnsi="Times New Roman" w:cs="Times New Roman"/>
          <w:sz w:val="24"/>
          <w:szCs w:val="24"/>
        </w:rPr>
        <w:t>they are fair game for attack</w:t>
      </w:r>
      <w:r w:rsidR="00AC1A85">
        <w:rPr>
          <w:rFonts w:ascii="Times New Roman" w:hAnsi="Times New Roman" w:cs="Times New Roman"/>
          <w:sz w:val="24"/>
          <w:szCs w:val="24"/>
        </w:rPr>
        <w:t xml:space="preserve"> </w:t>
      </w:r>
      <w:r w:rsidR="0004095B">
        <w:rPr>
          <w:rFonts w:ascii="Times New Roman" w:hAnsi="Times New Roman" w:cs="Times New Roman"/>
          <w:sz w:val="24"/>
          <w:szCs w:val="24"/>
        </w:rPr>
        <w:t>because they</w:t>
      </w:r>
      <w:r w:rsidR="00AC1A85">
        <w:rPr>
          <w:rFonts w:ascii="Times New Roman" w:hAnsi="Times New Roman" w:cs="Times New Roman"/>
          <w:sz w:val="24"/>
          <w:szCs w:val="24"/>
        </w:rPr>
        <w:t xml:space="preserve"> voic</w:t>
      </w:r>
      <w:r w:rsidR="0004095B">
        <w:rPr>
          <w:rFonts w:ascii="Times New Roman" w:hAnsi="Times New Roman" w:cs="Times New Roman"/>
          <w:sz w:val="24"/>
          <w:szCs w:val="24"/>
        </w:rPr>
        <w:t>ed</w:t>
      </w:r>
      <w:r w:rsidR="00AC1A85">
        <w:rPr>
          <w:rFonts w:ascii="Times New Roman" w:hAnsi="Times New Roman" w:cs="Times New Roman"/>
          <w:sz w:val="24"/>
          <w:szCs w:val="24"/>
        </w:rPr>
        <w:t xml:space="preserve"> those opinions in the first place</w:t>
      </w:r>
      <w:r w:rsidR="0004095B">
        <w:rPr>
          <w:rFonts w:ascii="Times New Roman" w:hAnsi="Times New Roman" w:cs="Times New Roman"/>
          <w:sz w:val="24"/>
          <w:szCs w:val="24"/>
        </w:rPr>
        <w:t>.</w:t>
      </w:r>
      <w:r w:rsidR="000413F6" w:rsidRPr="00132C10">
        <w:rPr>
          <w:rFonts w:ascii="Times New Roman" w:hAnsi="Times New Roman" w:cs="Times New Roman"/>
          <w:sz w:val="24"/>
          <w:szCs w:val="24"/>
        </w:rPr>
        <w:t xml:space="preserve"> </w:t>
      </w:r>
    </w:p>
    <w:p w14:paraId="42377736" w14:textId="53F95D43" w:rsidR="00132C10" w:rsidRDefault="00A144A3" w:rsidP="00F21B75">
      <w:pPr>
        <w:pStyle w:val="NoSpacing"/>
        <w:spacing w:line="480" w:lineRule="auto"/>
        <w:ind w:firstLine="720"/>
        <w:rPr>
          <w:rFonts w:ascii="Times New Roman" w:hAnsi="Times New Roman" w:cs="Times New Roman"/>
          <w:sz w:val="24"/>
          <w:szCs w:val="24"/>
        </w:rPr>
      </w:pPr>
      <w:bookmarkStart w:id="3" w:name="_Hlk519876889"/>
      <w:r>
        <w:rPr>
          <w:rFonts w:ascii="Times New Roman" w:hAnsi="Times New Roman" w:cs="Times New Roman"/>
          <w:sz w:val="24"/>
          <w:szCs w:val="24"/>
        </w:rPr>
        <w:t xml:space="preserve">Group polarization has also been </w:t>
      </w:r>
      <w:r w:rsidR="0029300D">
        <w:rPr>
          <w:rFonts w:ascii="Times New Roman" w:hAnsi="Times New Roman" w:cs="Times New Roman"/>
          <w:sz w:val="24"/>
          <w:szCs w:val="24"/>
        </w:rPr>
        <w:t xml:space="preserve">studied </w:t>
      </w:r>
      <w:r>
        <w:rPr>
          <w:rFonts w:ascii="Times New Roman" w:hAnsi="Times New Roman" w:cs="Times New Roman"/>
          <w:sz w:val="24"/>
          <w:szCs w:val="24"/>
        </w:rPr>
        <w:t xml:space="preserve">in relation to moral disengagement (Traclet, Moret, Ohl, &amp; Clemence, 2015). </w:t>
      </w:r>
      <w:r w:rsidR="00132C10">
        <w:rPr>
          <w:rFonts w:ascii="Times New Roman" w:hAnsi="Times New Roman" w:cs="Times New Roman"/>
          <w:sz w:val="24"/>
          <w:szCs w:val="24"/>
        </w:rPr>
        <w:t xml:space="preserve">Operating on the premise that members of a group share attitudes and norms which create a polarization of behavior, </w:t>
      </w:r>
      <w:r>
        <w:rPr>
          <w:rFonts w:ascii="Times New Roman" w:hAnsi="Times New Roman" w:cs="Times New Roman"/>
          <w:sz w:val="24"/>
          <w:szCs w:val="24"/>
        </w:rPr>
        <w:t xml:space="preserve">Traclet et. al (2015) </w:t>
      </w:r>
      <w:r w:rsidR="00132C10">
        <w:rPr>
          <w:rFonts w:ascii="Times New Roman" w:hAnsi="Times New Roman" w:cs="Times New Roman"/>
          <w:sz w:val="24"/>
          <w:szCs w:val="24"/>
        </w:rPr>
        <w:t xml:space="preserve">sought to understand how this may impact the acceptance and performance of aggressive behavior amongst athletes on a team. They found that a mutual, strong </w:t>
      </w:r>
      <w:r w:rsidR="00593184">
        <w:rPr>
          <w:rFonts w:ascii="Times New Roman" w:hAnsi="Times New Roman" w:cs="Times New Roman"/>
          <w:sz w:val="24"/>
          <w:szCs w:val="24"/>
        </w:rPr>
        <w:t xml:space="preserve">team norm regarding aggression </w:t>
      </w:r>
      <w:r w:rsidR="00132C10">
        <w:rPr>
          <w:rFonts w:ascii="Times New Roman" w:hAnsi="Times New Roman" w:cs="Times New Roman"/>
          <w:sz w:val="24"/>
          <w:szCs w:val="24"/>
        </w:rPr>
        <w:t>influenced team members’ judgments toward aggression. Those team members who believed aggression was a legitimate means to gain a competitive edge also had higher levels of individual moral disengagement, with the sense of a shared culture normalizing these views. It seems that polarization increases moral disengagement, which impacts subsequent behavior.</w:t>
      </w:r>
      <w:r w:rsidR="000413F6">
        <w:rPr>
          <w:rFonts w:ascii="Times New Roman" w:hAnsi="Times New Roman" w:cs="Times New Roman"/>
          <w:sz w:val="24"/>
          <w:szCs w:val="24"/>
        </w:rPr>
        <w:t xml:space="preserve"> </w:t>
      </w:r>
      <w:r w:rsidR="006E2845" w:rsidRPr="00132C10">
        <w:rPr>
          <w:rFonts w:ascii="Times New Roman" w:hAnsi="Times New Roman" w:cs="Times New Roman"/>
          <w:sz w:val="24"/>
          <w:szCs w:val="24"/>
        </w:rPr>
        <w:t xml:space="preserve">Knowing this, does the nature of the social media content a user is viewing have differing impacts on behavior? </w:t>
      </w:r>
      <w:r w:rsidR="006E2845" w:rsidRPr="006E2845">
        <w:rPr>
          <w:rFonts w:ascii="Times New Roman" w:hAnsi="Times New Roman" w:cs="Times New Roman"/>
          <w:sz w:val="24"/>
          <w:szCs w:val="24"/>
        </w:rPr>
        <w:t>If a tweet was not polarized, but rather showed empathy, would ethical sensemaking arise instead of moral disengagement?</w:t>
      </w:r>
    </w:p>
    <w:p w14:paraId="0E8BB718" w14:textId="5F5F6F57" w:rsidR="009A6673" w:rsidRPr="009A6673" w:rsidRDefault="009A6673" w:rsidP="009A667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Ethical Sensemaking</w:t>
      </w:r>
    </w:p>
    <w:bookmarkEnd w:id="3"/>
    <w:p w14:paraId="19BA35D7" w14:textId="63F70731" w:rsidR="009F1F2F" w:rsidRDefault="000A562C" w:rsidP="00AD17D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D03D5E">
        <w:rPr>
          <w:rFonts w:ascii="Times New Roman" w:hAnsi="Times New Roman" w:cs="Times New Roman"/>
          <w:sz w:val="24"/>
          <w:szCs w:val="24"/>
        </w:rPr>
        <w:t>thical sensemaking is a process by which individuals engage with complex and high</w:t>
      </w:r>
      <w:r w:rsidR="00373C95">
        <w:rPr>
          <w:rFonts w:ascii="Times New Roman" w:hAnsi="Times New Roman" w:cs="Times New Roman"/>
          <w:sz w:val="24"/>
          <w:szCs w:val="24"/>
        </w:rPr>
        <w:t>-</w:t>
      </w:r>
      <w:r w:rsidR="00D03D5E">
        <w:rPr>
          <w:rFonts w:ascii="Times New Roman" w:hAnsi="Times New Roman" w:cs="Times New Roman"/>
          <w:sz w:val="24"/>
          <w:szCs w:val="24"/>
        </w:rPr>
        <w:t xml:space="preserve"> risk ethical situations to formulate a solution (Theil</w:t>
      </w:r>
      <w:r w:rsidR="00CF453B">
        <w:rPr>
          <w:rFonts w:ascii="Times New Roman" w:hAnsi="Times New Roman" w:cs="Times New Roman"/>
          <w:sz w:val="24"/>
          <w:szCs w:val="24"/>
        </w:rPr>
        <w:t>, Bagdasarov, Harkrider, Johnson, &amp; Mumford,</w:t>
      </w:r>
      <w:r w:rsidR="00D03D5E">
        <w:rPr>
          <w:rFonts w:ascii="Times New Roman" w:hAnsi="Times New Roman" w:cs="Times New Roman"/>
          <w:sz w:val="24"/>
          <w:szCs w:val="24"/>
        </w:rPr>
        <w:t xml:space="preserve"> 2012). If one understands an ethical dilemma as an ill-defined problem, sensemaking is used to give the problem more definition. A person faced with an ambiguous event must call upon </w:t>
      </w:r>
      <w:r w:rsidR="00F21B75">
        <w:rPr>
          <w:rFonts w:ascii="Times New Roman" w:hAnsi="Times New Roman" w:cs="Times New Roman"/>
          <w:sz w:val="24"/>
          <w:szCs w:val="24"/>
        </w:rPr>
        <w:t xml:space="preserve">their own or others’ </w:t>
      </w:r>
      <w:r w:rsidR="00D03D5E">
        <w:rPr>
          <w:rFonts w:ascii="Times New Roman" w:hAnsi="Times New Roman" w:cs="Times New Roman"/>
          <w:sz w:val="24"/>
          <w:szCs w:val="24"/>
        </w:rPr>
        <w:t xml:space="preserve">prior experience to </w:t>
      </w:r>
      <w:r w:rsidR="00F21B75">
        <w:rPr>
          <w:rFonts w:ascii="Times New Roman" w:hAnsi="Times New Roman" w:cs="Times New Roman"/>
          <w:sz w:val="24"/>
          <w:szCs w:val="24"/>
        </w:rPr>
        <w:t>navigate through the ethical problem.</w:t>
      </w:r>
      <w:r w:rsidR="00D03D5E">
        <w:rPr>
          <w:rFonts w:ascii="Times New Roman" w:hAnsi="Times New Roman" w:cs="Times New Roman"/>
          <w:sz w:val="24"/>
          <w:szCs w:val="24"/>
        </w:rPr>
        <w:t xml:space="preserve"> Once an </w:t>
      </w:r>
      <w:r w:rsidR="00D03D5E">
        <w:rPr>
          <w:rFonts w:ascii="Times New Roman" w:hAnsi="Times New Roman" w:cs="Times New Roman"/>
          <w:sz w:val="24"/>
          <w:szCs w:val="24"/>
        </w:rPr>
        <w:lastRenderedPageBreak/>
        <w:t xml:space="preserve">appropriate prior event or series of events has been recalled, a person can evaluate potential paths forward that would result in a desirable end. </w:t>
      </w:r>
    </w:p>
    <w:p w14:paraId="2A301A7B" w14:textId="17B02A69" w:rsidR="00AD17D0" w:rsidRDefault="00373C95" w:rsidP="00AD17D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D03D5E">
        <w:rPr>
          <w:rFonts w:ascii="Times New Roman" w:hAnsi="Times New Roman" w:cs="Times New Roman"/>
          <w:sz w:val="24"/>
          <w:szCs w:val="24"/>
        </w:rPr>
        <w:t>oth internal and external factors are incorporated into acting upon this issue (Mumford et al., 2008)</w:t>
      </w:r>
      <w:r>
        <w:rPr>
          <w:rFonts w:ascii="Times New Roman" w:hAnsi="Times New Roman" w:cs="Times New Roman"/>
          <w:sz w:val="24"/>
          <w:szCs w:val="24"/>
        </w:rPr>
        <w:t xml:space="preserve">. </w:t>
      </w:r>
      <w:r w:rsidR="00D03D5E">
        <w:rPr>
          <w:rFonts w:ascii="Times New Roman" w:hAnsi="Times New Roman" w:cs="Times New Roman"/>
          <w:sz w:val="24"/>
          <w:szCs w:val="24"/>
        </w:rPr>
        <w:t xml:space="preserve"> </w:t>
      </w:r>
      <w:r>
        <w:rPr>
          <w:rFonts w:ascii="Times New Roman" w:hAnsi="Times New Roman" w:cs="Times New Roman"/>
          <w:sz w:val="24"/>
          <w:szCs w:val="24"/>
        </w:rPr>
        <w:t xml:space="preserve">After a person recognizes they are facing a complex ethical dilemma, they </w:t>
      </w:r>
      <w:r w:rsidR="00732A60">
        <w:rPr>
          <w:rFonts w:ascii="Times New Roman" w:hAnsi="Times New Roman" w:cs="Times New Roman"/>
          <w:sz w:val="24"/>
          <w:szCs w:val="24"/>
        </w:rPr>
        <w:t xml:space="preserve">form mental models around the situation which directly influence how the dilemma is addressed. Information gathering, evaluation and contingency planning all follow the formation of the mental model (Thiel et al., 2012). Given that </w:t>
      </w:r>
      <w:r w:rsidR="007F26C8">
        <w:rPr>
          <w:rFonts w:ascii="Times New Roman" w:hAnsi="Times New Roman" w:cs="Times New Roman"/>
          <w:sz w:val="24"/>
          <w:szCs w:val="24"/>
        </w:rPr>
        <w:t>everyone</w:t>
      </w:r>
      <w:r w:rsidR="00732A60">
        <w:rPr>
          <w:rFonts w:ascii="Times New Roman" w:hAnsi="Times New Roman" w:cs="Times New Roman"/>
          <w:sz w:val="24"/>
          <w:szCs w:val="24"/>
        </w:rPr>
        <w:t xml:space="preserve"> will respond to ambiguous stimuli differently, ethical sensemaking accounts for the fact that </w:t>
      </w:r>
      <w:r w:rsidR="007F26C8">
        <w:rPr>
          <w:rFonts w:ascii="Times New Roman" w:hAnsi="Times New Roman" w:cs="Times New Roman"/>
          <w:sz w:val="24"/>
          <w:szCs w:val="24"/>
        </w:rPr>
        <w:t xml:space="preserve">variation is inherent in </w:t>
      </w:r>
      <w:r w:rsidR="00F944B8">
        <w:rPr>
          <w:rFonts w:ascii="Times New Roman" w:hAnsi="Times New Roman" w:cs="Times New Roman"/>
          <w:sz w:val="24"/>
          <w:szCs w:val="24"/>
        </w:rPr>
        <w:t xml:space="preserve">the </w:t>
      </w:r>
      <w:r w:rsidR="007F26C8">
        <w:rPr>
          <w:rFonts w:ascii="Times New Roman" w:hAnsi="Times New Roman" w:cs="Times New Roman"/>
          <w:sz w:val="24"/>
          <w:szCs w:val="24"/>
        </w:rPr>
        <w:t xml:space="preserve">interpretation of novel problems. </w:t>
      </w:r>
    </w:p>
    <w:p w14:paraId="3ECAB66D" w14:textId="4AEBC7EF" w:rsidR="00AD17D0" w:rsidRDefault="007F26C8" w:rsidP="00AD17D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Environmental cues play a crucial role in ethical sensemaking by </w:t>
      </w:r>
      <w:r w:rsidR="00AD17D0">
        <w:rPr>
          <w:rFonts w:ascii="Times New Roman" w:hAnsi="Times New Roman" w:cs="Times New Roman"/>
          <w:sz w:val="24"/>
          <w:szCs w:val="24"/>
        </w:rPr>
        <w:t xml:space="preserve">influencing the mental models that are formed about the situation. In the Twitter environment, the content of feeds may act as an environmental cue which affects the way Twitter users think about the issues being debated or discussed. </w:t>
      </w:r>
      <w:r>
        <w:rPr>
          <w:rFonts w:ascii="Times New Roman" w:hAnsi="Times New Roman" w:cs="Times New Roman"/>
          <w:sz w:val="24"/>
          <w:szCs w:val="24"/>
        </w:rPr>
        <w:t xml:space="preserve"> </w:t>
      </w:r>
      <w:r w:rsidR="00AD17D0">
        <w:rPr>
          <w:rFonts w:ascii="Times New Roman" w:hAnsi="Times New Roman" w:cs="Times New Roman"/>
          <w:sz w:val="24"/>
          <w:szCs w:val="24"/>
        </w:rPr>
        <w:t xml:space="preserve">This may be through the </w:t>
      </w:r>
      <w:r w:rsidR="00F944B8">
        <w:rPr>
          <w:rFonts w:ascii="Times New Roman" w:hAnsi="Times New Roman" w:cs="Times New Roman"/>
          <w:sz w:val="24"/>
          <w:szCs w:val="24"/>
        </w:rPr>
        <w:t xml:space="preserve">potential </w:t>
      </w:r>
      <w:r w:rsidR="00AD17D0">
        <w:rPr>
          <w:rFonts w:ascii="Times New Roman" w:hAnsi="Times New Roman" w:cs="Times New Roman"/>
          <w:sz w:val="24"/>
          <w:szCs w:val="24"/>
        </w:rPr>
        <w:t>impact</w:t>
      </w:r>
      <w:r w:rsidR="00F944B8">
        <w:rPr>
          <w:rFonts w:ascii="Times New Roman" w:hAnsi="Times New Roman" w:cs="Times New Roman"/>
          <w:sz w:val="24"/>
          <w:szCs w:val="24"/>
        </w:rPr>
        <w:t xml:space="preserve"> of Twitter feeds </w:t>
      </w:r>
      <w:r w:rsidR="00AD17D0">
        <w:rPr>
          <w:rFonts w:ascii="Times New Roman" w:hAnsi="Times New Roman" w:cs="Times New Roman"/>
          <w:sz w:val="24"/>
          <w:szCs w:val="24"/>
        </w:rPr>
        <w:t xml:space="preserve">on activating </w:t>
      </w:r>
      <w:r w:rsidR="00F944B8">
        <w:rPr>
          <w:rFonts w:ascii="Times New Roman" w:hAnsi="Times New Roman" w:cs="Times New Roman"/>
          <w:sz w:val="24"/>
          <w:szCs w:val="24"/>
        </w:rPr>
        <w:t xml:space="preserve">or suppressing </w:t>
      </w:r>
      <w:r w:rsidR="00AD17D0">
        <w:rPr>
          <w:rFonts w:ascii="Times New Roman" w:hAnsi="Times New Roman" w:cs="Times New Roman"/>
          <w:sz w:val="24"/>
          <w:szCs w:val="24"/>
        </w:rPr>
        <w:t>meta-cognitive reasoning strategie</w:t>
      </w:r>
      <w:r w:rsidR="002B392F">
        <w:rPr>
          <w:rFonts w:ascii="Times New Roman" w:hAnsi="Times New Roman" w:cs="Times New Roman"/>
          <w:sz w:val="24"/>
          <w:szCs w:val="24"/>
        </w:rPr>
        <w:t xml:space="preserve">s, as these strategies </w:t>
      </w:r>
      <w:r w:rsidR="00FE3E94">
        <w:rPr>
          <w:rFonts w:ascii="Times New Roman" w:hAnsi="Times New Roman" w:cs="Times New Roman"/>
          <w:sz w:val="24"/>
          <w:szCs w:val="24"/>
        </w:rPr>
        <w:t>underlie</w:t>
      </w:r>
      <w:r w:rsidR="002B392F">
        <w:rPr>
          <w:rFonts w:ascii="Times New Roman" w:hAnsi="Times New Roman" w:cs="Times New Roman"/>
          <w:sz w:val="24"/>
          <w:szCs w:val="24"/>
        </w:rPr>
        <w:t xml:space="preserve"> differences in </w:t>
      </w:r>
      <w:r w:rsidR="00E01778">
        <w:rPr>
          <w:rFonts w:ascii="Times New Roman" w:hAnsi="Times New Roman" w:cs="Times New Roman"/>
          <w:sz w:val="24"/>
          <w:szCs w:val="24"/>
        </w:rPr>
        <w:t xml:space="preserve">the effectiveness of </w:t>
      </w:r>
      <w:r w:rsidR="002B392F">
        <w:rPr>
          <w:rFonts w:ascii="Times New Roman" w:hAnsi="Times New Roman" w:cs="Times New Roman"/>
          <w:sz w:val="24"/>
          <w:szCs w:val="24"/>
        </w:rPr>
        <w:t>sensemaking (Brock et al, 2008).</w:t>
      </w:r>
    </w:p>
    <w:p w14:paraId="3210E27D" w14:textId="5C57C58D" w:rsidR="00E01778" w:rsidRDefault="00694910" w:rsidP="00E01778">
      <w:pPr>
        <w:spacing w:after="0" w:line="480" w:lineRule="auto"/>
        <w:ind w:firstLine="720"/>
        <w:rPr>
          <w:rFonts w:ascii="Times New Roman" w:hAnsi="Times New Roman" w:cs="Times New Roman"/>
          <w:sz w:val="24"/>
          <w:szCs w:val="24"/>
        </w:rPr>
      </w:pPr>
      <w:r w:rsidRPr="00694910">
        <w:rPr>
          <w:rFonts w:ascii="Times New Roman" w:hAnsi="Times New Roman" w:cs="Times New Roman"/>
          <w:sz w:val="24"/>
          <w:szCs w:val="24"/>
        </w:rPr>
        <w:t xml:space="preserve">Seven meta-cognitive strategies help with the ethical sensemaking process – recognizing circumstances, seeking outside help, questioning your own and others’ judgments, dealing with emotions, anticipating consequences of actions, analyzing personal motivations, and considering the effects of actions on others (Mumford et al., 2008). </w:t>
      </w:r>
      <w:r w:rsidR="00E01778">
        <w:rPr>
          <w:rFonts w:ascii="Times New Roman" w:hAnsi="Times New Roman" w:cs="Times New Roman"/>
          <w:sz w:val="24"/>
          <w:szCs w:val="24"/>
        </w:rPr>
        <w:t xml:space="preserve">Recognizing circumstances involves thinking about the people involved in a problem and the goals and values that underlie the situation. When seeking outside help, individuals defer to authorities, peers or resources that may provide helpful insight on what others have done in similar situations in the past. Questioning one’s own and others’ judgment involves taking an honest appraisal of errors possible in the </w:t>
      </w:r>
      <w:r w:rsidR="00E01778">
        <w:rPr>
          <w:rFonts w:ascii="Times New Roman" w:hAnsi="Times New Roman" w:cs="Times New Roman"/>
          <w:sz w:val="24"/>
          <w:szCs w:val="24"/>
        </w:rPr>
        <w:lastRenderedPageBreak/>
        <w:t xml:space="preserve">given situation and trying to adjust for those. Dealing with emotions is when a person tries to address any underlying emotions that may be influencing their decision making. Anticipating consequences of actions is when a person thinks through the implications of their actions, should they decide to behave in a given manner. Looking within by analyzing personal motivations is when one considers their own biases and considers the effect their personal values may be having on their ability to make an ethical decision. Finally, when one is mindful of others’ viewpoints, they are considering others’ perspectives (Brock et. al, 2008). </w:t>
      </w:r>
      <w:r w:rsidR="00E01778" w:rsidRPr="00694910">
        <w:rPr>
          <w:rFonts w:ascii="Times New Roman" w:hAnsi="Times New Roman" w:cs="Times New Roman"/>
          <w:sz w:val="24"/>
          <w:szCs w:val="24"/>
        </w:rPr>
        <w:t xml:space="preserve">Given that individual characteristics impact ethical decision making through use of meta-cognitive strategies, we believe exposure to empathetic Tweets would encourage the use of meta-cognitive strategies. </w:t>
      </w:r>
    </w:p>
    <w:p w14:paraId="27269ECC" w14:textId="15E21C51" w:rsidR="002B392F" w:rsidRDefault="00E01778" w:rsidP="00E01778">
      <w:pPr>
        <w:spacing w:after="0" w:line="480" w:lineRule="auto"/>
        <w:rPr>
          <w:rFonts w:ascii="Times New Roman" w:hAnsi="Times New Roman" w:cs="Times New Roman"/>
          <w:sz w:val="24"/>
          <w:szCs w:val="24"/>
        </w:rPr>
      </w:pPr>
      <w:r>
        <w:rPr>
          <w:rFonts w:ascii="Times New Roman" w:hAnsi="Times New Roman" w:cs="Times New Roman"/>
          <w:b/>
          <w:sz w:val="24"/>
          <w:szCs w:val="24"/>
        </w:rPr>
        <w:t>Empathy and Ethical Sensemaking</w:t>
      </w:r>
      <w:r>
        <w:rPr>
          <w:rFonts w:ascii="Times New Roman" w:hAnsi="Times New Roman" w:cs="Times New Roman"/>
          <w:sz w:val="24"/>
          <w:szCs w:val="24"/>
        </w:rPr>
        <w:t xml:space="preserve"> </w:t>
      </w:r>
    </w:p>
    <w:p w14:paraId="20151329" w14:textId="01089C19" w:rsidR="00FE3E94" w:rsidRDefault="001264F5" w:rsidP="001264F5">
      <w:pPr>
        <w:spacing w:after="0" w:line="480" w:lineRule="auto"/>
        <w:ind w:firstLine="720"/>
        <w:rPr>
          <w:rFonts w:ascii="Times New Roman" w:hAnsi="Times New Roman" w:cs="Times New Roman"/>
          <w:sz w:val="24"/>
          <w:szCs w:val="24"/>
        </w:rPr>
      </w:pPr>
      <w:r w:rsidRPr="001264F5">
        <w:rPr>
          <w:rFonts w:ascii="Times New Roman" w:hAnsi="Times New Roman" w:cs="Times New Roman"/>
          <w:sz w:val="24"/>
          <w:szCs w:val="24"/>
        </w:rPr>
        <w:t>Empathy is the ability to take another’s perspective, which allows for the growth of mutual respect between parties (Decety &amp; Jackson, 2004)</w:t>
      </w:r>
      <w:r w:rsidR="00FE3E94">
        <w:rPr>
          <w:rFonts w:ascii="Times New Roman" w:hAnsi="Times New Roman" w:cs="Times New Roman"/>
          <w:sz w:val="24"/>
          <w:szCs w:val="24"/>
        </w:rPr>
        <w:t>. Empathy is understood to have both affective and cognitive components (Main,</w:t>
      </w:r>
      <w:r w:rsidR="00CF453B">
        <w:rPr>
          <w:rFonts w:ascii="Times New Roman" w:hAnsi="Times New Roman" w:cs="Times New Roman"/>
          <w:sz w:val="24"/>
          <w:szCs w:val="24"/>
        </w:rPr>
        <w:t xml:space="preserve"> Walle, Kho, &amp; Halpern,</w:t>
      </w:r>
      <w:r w:rsidR="00FE3E94">
        <w:rPr>
          <w:rFonts w:ascii="Times New Roman" w:hAnsi="Times New Roman" w:cs="Times New Roman"/>
          <w:sz w:val="24"/>
          <w:szCs w:val="24"/>
        </w:rPr>
        <w:t xml:space="preserve"> 2017). </w:t>
      </w:r>
      <w:r w:rsidRPr="001264F5">
        <w:rPr>
          <w:rFonts w:ascii="Times New Roman" w:hAnsi="Times New Roman" w:cs="Times New Roman"/>
          <w:sz w:val="24"/>
          <w:szCs w:val="24"/>
        </w:rPr>
        <w:t xml:space="preserve"> </w:t>
      </w:r>
      <w:r w:rsidR="00FE3E94">
        <w:rPr>
          <w:rFonts w:ascii="Times New Roman" w:hAnsi="Times New Roman" w:cs="Times New Roman"/>
          <w:sz w:val="24"/>
          <w:szCs w:val="24"/>
        </w:rPr>
        <w:t xml:space="preserve">The affective component involves feeling what someone else is feeling, while the cognitive component involves perspective taking. </w:t>
      </w:r>
      <w:r w:rsidR="00FE3E94" w:rsidRPr="001264F5">
        <w:rPr>
          <w:rFonts w:ascii="Times New Roman" w:hAnsi="Times New Roman" w:cs="Times New Roman"/>
          <w:sz w:val="24"/>
          <w:szCs w:val="24"/>
        </w:rPr>
        <w:t xml:space="preserve">Not only is empathy an important feature in </w:t>
      </w:r>
      <w:r w:rsidR="00A73B82">
        <w:rPr>
          <w:rFonts w:ascii="Times New Roman" w:hAnsi="Times New Roman" w:cs="Times New Roman"/>
          <w:sz w:val="24"/>
          <w:szCs w:val="24"/>
        </w:rPr>
        <w:t>close relationships and</w:t>
      </w:r>
      <w:r w:rsidR="00FE3E94" w:rsidRPr="001264F5">
        <w:rPr>
          <w:rFonts w:ascii="Times New Roman" w:hAnsi="Times New Roman" w:cs="Times New Roman"/>
          <w:sz w:val="24"/>
          <w:szCs w:val="24"/>
        </w:rPr>
        <w:t xml:space="preserve"> interactions between people, but it also underpins various facets of </w:t>
      </w:r>
      <w:r w:rsidR="00FE3E94">
        <w:rPr>
          <w:rFonts w:ascii="Times New Roman" w:hAnsi="Times New Roman" w:cs="Times New Roman"/>
          <w:sz w:val="24"/>
          <w:szCs w:val="24"/>
        </w:rPr>
        <w:t xml:space="preserve">social </w:t>
      </w:r>
      <w:r w:rsidR="00FE3E94" w:rsidRPr="001264F5">
        <w:rPr>
          <w:rFonts w:ascii="Times New Roman" w:hAnsi="Times New Roman" w:cs="Times New Roman"/>
          <w:sz w:val="24"/>
          <w:szCs w:val="24"/>
        </w:rPr>
        <w:t>behavior.</w:t>
      </w:r>
      <w:r w:rsidR="00FE3E94">
        <w:rPr>
          <w:rFonts w:ascii="Times New Roman" w:hAnsi="Times New Roman" w:cs="Times New Roman"/>
          <w:sz w:val="24"/>
          <w:szCs w:val="24"/>
        </w:rPr>
        <w:t xml:space="preserve"> </w:t>
      </w:r>
    </w:p>
    <w:p w14:paraId="68FA5A56" w14:textId="39BEA637" w:rsidR="001264F5" w:rsidRDefault="001264F5" w:rsidP="001264F5">
      <w:pPr>
        <w:spacing w:after="0" w:line="480" w:lineRule="auto"/>
        <w:ind w:firstLine="720"/>
        <w:rPr>
          <w:rFonts w:ascii="Times New Roman" w:hAnsi="Times New Roman" w:cs="Times New Roman"/>
          <w:sz w:val="24"/>
          <w:szCs w:val="24"/>
        </w:rPr>
      </w:pPr>
      <w:r w:rsidRPr="001264F5">
        <w:rPr>
          <w:rFonts w:ascii="Times New Roman" w:hAnsi="Times New Roman" w:cs="Times New Roman"/>
          <w:sz w:val="24"/>
          <w:szCs w:val="24"/>
        </w:rPr>
        <w:t>Prosocial motivation and aggression inhibition are thought to be closely related to levels of empathy within an individual (Maibom, 2012). Prosocial motivation is understood as a motivation to help that is not motivated by the way a person is viewed by others, but rather by a pure desire to help. Even if it may not benefit you to help others, as could be the case in a highly contentious debate on Twitter where you choose to acknowledge the perspective of the other side, a person with prosocial motivation will choose to do so anyway.</w:t>
      </w:r>
      <w:r w:rsidR="00BA5264">
        <w:rPr>
          <w:rFonts w:ascii="Times New Roman" w:hAnsi="Times New Roman" w:cs="Times New Roman"/>
          <w:sz w:val="24"/>
          <w:szCs w:val="24"/>
        </w:rPr>
        <w:t xml:space="preserve"> This approach to a </w:t>
      </w:r>
      <w:r w:rsidR="00BA5264">
        <w:rPr>
          <w:rFonts w:ascii="Times New Roman" w:hAnsi="Times New Roman" w:cs="Times New Roman"/>
          <w:sz w:val="24"/>
          <w:szCs w:val="24"/>
        </w:rPr>
        <w:lastRenderedPageBreak/>
        <w:t xml:space="preserve">contentious Twitter environment mirrors the meta cognitive strategies of considering others’ perspectives and questioning one’s own judgment. </w:t>
      </w:r>
    </w:p>
    <w:p w14:paraId="1EF90FDC" w14:textId="0B14C8BB" w:rsidR="009D779F" w:rsidRDefault="009D779F" w:rsidP="009D779F">
      <w:pPr>
        <w:spacing w:after="0" w:line="480" w:lineRule="auto"/>
        <w:ind w:firstLine="720"/>
        <w:rPr>
          <w:rFonts w:ascii="Times New Roman" w:hAnsi="Times New Roman" w:cs="Times New Roman"/>
          <w:sz w:val="24"/>
          <w:szCs w:val="24"/>
        </w:rPr>
      </w:pPr>
      <w:r w:rsidRPr="009D779F">
        <w:rPr>
          <w:rFonts w:ascii="Times New Roman" w:hAnsi="Times New Roman" w:cs="Times New Roman"/>
          <w:sz w:val="24"/>
          <w:szCs w:val="24"/>
        </w:rPr>
        <w:t>Not only can empathy encourage prosocial motivation, but it may also inhibit aggression (Maibom, 2012). Seeing others in distress may decrease a desire to harm in those witnessing the distress. Miller and Eisenberg (198</w:t>
      </w:r>
      <w:r w:rsidR="00957C72">
        <w:rPr>
          <w:rFonts w:ascii="Times New Roman" w:hAnsi="Times New Roman" w:cs="Times New Roman"/>
          <w:sz w:val="24"/>
          <w:szCs w:val="24"/>
        </w:rPr>
        <w:t>7</w:t>
      </w:r>
      <w:r w:rsidRPr="009D779F">
        <w:rPr>
          <w:rFonts w:ascii="Times New Roman" w:hAnsi="Times New Roman" w:cs="Times New Roman"/>
          <w:sz w:val="24"/>
          <w:szCs w:val="24"/>
        </w:rPr>
        <w:t>) found that empathy was negatively related to aggression, externalizing and antisocial behaviors. If higher levels of empathy can protect against aggression, showing empathy in the context of a heated online discussion may cause others reading the discussion to perspective take more</w:t>
      </w:r>
      <w:r w:rsidR="00BA5264">
        <w:rPr>
          <w:rFonts w:ascii="Times New Roman" w:hAnsi="Times New Roman" w:cs="Times New Roman"/>
          <w:sz w:val="24"/>
          <w:szCs w:val="24"/>
        </w:rPr>
        <w:t xml:space="preserve"> and consider the impact of aggressive exchanges on the users they are directed at. This consideration would utilize the metacognitive strategy of anticipating consequences of actions,</w:t>
      </w:r>
      <w:r w:rsidR="00ED6D0B">
        <w:rPr>
          <w:rFonts w:ascii="Times New Roman" w:hAnsi="Times New Roman" w:cs="Times New Roman"/>
          <w:sz w:val="24"/>
          <w:szCs w:val="24"/>
        </w:rPr>
        <w:t xml:space="preserve"> as doing so would make it apparent that responding with aggression to a Tweet you don’t agree with has the potential to harm others.</w:t>
      </w:r>
    </w:p>
    <w:p w14:paraId="52316FA8" w14:textId="6397FFE4" w:rsidR="009D779F" w:rsidRDefault="009D779F" w:rsidP="001B4492">
      <w:pPr>
        <w:spacing w:after="0" w:line="480" w:lineRule="auto"/>
        <w:ind w:firstLine="720"/>
        <w:rPr>
          <w:rFonts w:ascii="Times New Roman" w:hAnsi="Times New Roman" w:cs="Times New Roman"/>
          <w:sz w:val="24"/>
          <w:szCs w:val="24"/>
        </w:rPr>
      </w:pPr>
      <w:r w:rsidRPr="009D779F">
        <w:rPr>
          <w:rFonts w:ascii="Times New Roman" w:hAnsi="Times New Roman" w:cs="Times New Roman"/>
          <w:sz w:val="24"/>
          <w:szCs w:val="24"/>
        </w:rPr>
        <w:t xml:space="preserve">Tweets that contain empathy may </w:t>
      </w:r>
      <w:r w:rsidR="00ED6D0B">
        <w:rPr>
          <w:rFonts w:ascii="Times New Roman" w:hAnsi="Times New Roman" w:cs="Times New Roman"/>
          <w:sz w:val="24"/>
          <w:szCs w:val="24"/>
        </w:rPr>
        <w:t xml:space="preserve">also </w:t>
      </w:r>
      <w:r w:rsidR="00E54D85">
        <w:rPr>
          <w:rFonts w:ascii="Times New Roman" w:hAnsi="Times New Roman" w:cs="Times New Roman"/>
          <w:sz w:val="24"/>
          <w:szCs w:val="24"/>
        </w:rPr>
        <w:t>lessen</w:t>
      </w:r>
      <w:r w:rsidRPr="009D779F">
        <w:rPr>
          <w:rFonts w:ascii="Times New Roman" w:hAnsi="Times New Roman" w:cs="Times New Roman"/>
          <w:sz w:val="24"/>
          <w:szCs w:val="24"/>
        </w:rPr>
        <w:t xml:space="preserve"> the moral disengagement encouraged by highly polarized and polarizing tweets. Decety &amp; Jackson (2004) understand empathy as consisting of three primary components: feeling what someone else is feeling, knowing what another person is feeling, and having the intention to act compassionately in the face o</w:t>
      </w:r>
      <w:r w:rsidR="00A56290">
        <w:rPr>
          <w:rFonts w:ascii="Times New Roman" w:hAnsi="Times New Roman" w:cs="Times New Roman"/>
          <w:sz w:val="24"/>
          <w:szCs w:val="24"/>
        </w:rPr>
        <w:t>f another’s distress. Empathy en</w:t>
      </w:r>
      <w:r w:rsidRPr="009D779F">
        <w:rPr>
          <w:rFonts w:ascii="Times New Roman" w:hAnsi="Times New Roman" w:cs="Times New Roman"/>
          <w:sz w:val="24"/>
          <w:szCs w:val="24"/>
        </w:rPr>
        <w:t xml:space="preserve">ables a person to make more considerate decisions and act less selfishly (Kligyte et al., 2008). If a Twitter user views content that showcases empathy, it may encourage them to </w:t>
      </w:r>
      <w:r w:rsidR="00E54D85">
        <w:rPr>
          <w:rFonts w:ascii="Times New Roman" w:hAnsi="Times New Roman" w:cs="Times New Roman"/>
          <w:sz w:val="24"/>
          <w:szCs w:val="24"/>
        </w:rPr>
        <w:t xml:space="preserve">engage in perspective taking </w:t>
      </w:r>
      <w:r w:rsidRPr="009D779F">
        <w:rPr>
          <w:rFonts w:ascii="Times New Roman" w:hAnsi="Times New Roman" w:cs="Times New Roman"/>
          <w:sz w:val="24"/>
          <w:szCs w:val="24"/>
        </w:rPr>
        <w:t>and think more deeply about their position in relation to others.</w:t>
      </w:r>
    </w:p>
    <w:p w14:paraId="5940ADE3" w14:textId="55CAC60F" w:rsidR="00776459" w:rsidRDefault="00776459" w:rsidP="0077645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RQ1) How do levels of polarization and empathy in a Twitter feed impact subsequent meta-cognitive strategies and moral disengagement in response to that feed?</w:t>
      </w:r>
    </w:p>
    <w:p w14:paraId="2BFE16AE" w14:textId="4DB8E295" w:rsidR="00EC19B3" w:rsidRPr="00EC19B3" w:rsidRDefault="00EC19B3" w:rsidP="00EC19B3">
      <w:pPr>
        <w:spacing w:after="0" w:line="480" w:lineRule="auto"/>
        <w:rPr>
          <w:rFonts w:ascii="Times New Roman" w:hAnsi="Times New Roman" w:cs="Times New Roman"/>
          <w:b/>
          <w:sz w:val="24"/>
          <w:szCs w:val="24"/>
        </w:rPr>
      </w:pPr>
      <w:r>
        <w:rPr>
          <w:rFonts w:ascii="Times New Roman" w:hAnsi="Times New Roman" w:cs="Times New Roman"/>
          <w:b/>
          <w:sz w:val="24"/>
          <w:szCs w:val="24"/>
        </w:rPr>
        <w:t>Judgements and Behaviors Inside and Outside of Twitter</w:t>
      </w:r>
    </w:p>
    <w:p w14:paraId="1D8C1A07" w14:textId="73AD5135" w:rsidR="00462DAE" w:rsidRDefault="00462DAE" w:rsidP="001B44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Herr (1986) explores the impact of priming a social category on judgment and behavior. Operating on the premise that people hold expectations about those they are interacting with, and behave accordingly, Herr explores how activation of a general category impacts these expectations.</w:t>
      </w:r>
      <w:r w:rsidR="00554F79">
        <w:rPr>
          <w:rFonts w:ascii="Times New Roman" w:hAnsi="Times New Roman" w:cs="Times New Roman"/>
          <w:sz w:val="24"/>
          <w:szCs w:val="24"/>
        </w:rPr>
        <w:t xml:space="preserve"> </w:t>
      </w:r>
      <w:r w:rsidR="00002BA3">
        <w:rPr>
          <w:rFonts w:ascii="Times New Roman" w:hAnsi="Times New Roman" w:cs="Times New Roman"/>
          <w:sz w:val="24"/>
          <w:szCs w:val="24"/>
        </w:rPr>
        <w:t>T</w:t>
      </w:r>
      <w:r w:rsidR="00B87858">
        <w:rPr>
          <w:rFonts w:ascii="Times New Roman" w:hAnsi="Times New Roman" w:cs="Times New Roman"/>
          <w:sz w:val="24"/>
          <w:szCs w:val="24"/>
        </w:rPr>
        <w:t xml:space="preserve">he nature of </w:t>
      </w:r>
      <w:r w:rsidR="00554F79">
        <w:rPr>
          <w:rFonts w:ascii="Times New Roman" w:hAnsi="Times New Roman" w:cs="Times New Roman"/>
          <w:sz w:val="24"/>
          <w:szCs w:val="24"/>
        </w:rPr>
        <w:t xml:space="preserve">priming </w:t>
      </w:r>
      <w:r w:rsidR="00B87858">
        <w:rPr>
          <w:rFonts w:ascii="Times New Roman" w:hAnsi="Times New Roman" w:cs="Times New Roman"/>
          <w:sz w:val="24"/>
          <w:szCs w:val="24"/>
        </w:rPr>
        <w:t>influences</w:t>
      </w:r>
      <w:r w:rsidR="00554F79">
        <w:rPr>
          <w:rFonts w:ascii="Times New Roman" w:hAnsi="Times New Roman" w:cs="Times New Roman"/>
          <w:sz w:val="24"/>
          <w:szCs w:val="24"/>
        </w:rPr>
        <w:t xml:space="preserve"> whether one shows a contrast effect in subsequent judgments and assimilations. </w:t>
      </w:r>
      <w:r w:rsidR="000F1AA7">
        <w:rPr>
          <w:rFonts w:ascii="Times New Roman" w:hAnsi="Times New Roman" w:cs="Times New Roman"/>
          <w:sz w:val="24"/>
          <w:szCs w:val="24"/>
        </w:rPr>
        <w:t xml:space="preserve">Those </w:t>
      </w:r>
      <w:r w:rsidR="00554F79">
        <w:rPr>
          <w:rFonts w:ascii="Times New Roman" w:hAnsi="Times New Roman" w:cs="Times New Roman"/>
          <w:sz w:val="24"/>
          <w:szCs w:val="24"/>
        </w:rPr>
        <w:t>primed with exemplars of moderate hostility or extreme non-hostility perceived an ambiguous target to be more hostile than those who were primed with exemplars of extreme hostility and moderate non-hostility. To examine behavior following this effect, Herr had subjects interact with the person they evaluated and found that behavior matched with the judgments made about the ambiguous target person. The target person also treated the subjects in a manner which matched the subject’s evaluation of them</w:t>
      </w:r>
      <w:r w:rsidR="00002BA3">
        <w:rPr>
          <w:rFonts w:ascii="Times New Roman" w:hAnsi="Times New Roman" w:cs="Times New Roman"/>
          <w:sz w:val="24"/>
          <w:szCs w:val="24"/>
        </w:rPr>
        <w:t xml:space="preserve">, perceiving hostility in those who judged them as hostile. In the Twitter realm, priming could easily impact both judgments and behaviors. </w:t>
      </w:r>
      <w:r w:rsidR="000F22A8">
        <w:rPr>
          <w:rFonts w:ascii="Times New Roman" w:hAnsi="Times New Roman" w:cs="Times New Roman"/>
          <w:sz w:val="24"/>
          <w:szCs w:val="24"/>
        </w:rPr>
        <w:t xml:space="preserve">Verplanken and Holland (2002) found that priming values enhances attention and weight of information related to those values, if those values are central to one’s self-concept. </w:t>
      </w:r>
      <w:r w:rsidR="00002BA3">
        <w:rPr>
          <w:rFonts w:ascii="Times New Roman" w:hAnsi="Times New Roman" w:cs="Times New Roman"/>
          <w:sz w:val="24"/>
          <w:szCs w:val="24"/>
        </w:rPr>
        <w:t>We are interested in how these dynamics play out both within and outside of Twitter.</w:t>
      </w:r>
    </w:p>
    <w:p w14:paraId="7A457193" w14:textId="3B1F279B" w:rsidR="00250058" w:rsidRDefault="00002BA3" w:rsidP="0025005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the </w:t>
      </w:r>
      <w:r w:rsidR="00735D51">
        <w:rPr>
          <w:rFonts w:ascii="Times New Roman" w:hAnsi="Times New Roman" w:cs="Times New Roman"/>
          <w:sz w:val="24"/>
          <w:szCs w:val="24"/>
        </w:rPr>
        <w:t>preceding discussion of the potential influences of empathy and polarization in Twitter feeds, we expect different responses to these features.</w:t>
      </w:r>
      <w:r>
        <w:rPr>
          <w:rFonts w:ascii="Times New Roman" w:hAnsi="Times New Roman" w:cs="Times New Roman"/>
          <w:sz w:val="24"/>
          <w:szCs w:val="24"/>
        </w:rPr>
        <w:t xml:space="preserve"> Participants will be asked to respond with one Tweet to whatever feed they have been randomized to. Since the Twitter users in the feeds will be unknown to participants, t</w:t>
      </w:r>
      <w:r w:rsidR="00735D51">
        <w:rPr>
          <w:rFonts w:ascii="Times New Roman" w:hAnsi="Times New Roman" w:cs="Times New Roman"/>
          <w:sz w:val="24"/>
          <w:szCs w:val="24"/>
        </w:rPr>
        <w:t xml:space="preserve">hey represent ambiguous targets. </w:t>
      </w:r>
      <w:r w:rsidR="00250058">
        <w:rPr>
          <w:rFonts w:ascii="Times New Roman" w:hAnsi="Times New Roman" w:cs="Times New Roman"/>
          <w:sz w:val="24"/>
          <w:szCs w:val="24"/>
        </w:rPr>
        <w:t xml:space="preserve">In context, priming would support the effect of the nature of the feed on the responses participants volunteer. </w:t>
      </w:r>
    </w:p>
    <w:p w14:paraId="17F25251" w14:textId="60E63C31" w:rsidR="00752D5C" w:rsidRDefault="00250058" w:rsidP="00752D5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participants w</w:t>
      </w:r>
      <w:r w:rsidR="003A23E2">
        <w:rPr>
          <w:rFonts w:ascii="Times New Roman" w:hAnsi="Times New Roman" w:cs="Times New Roman"/>
          <w:sz w:val="24"/>
          <w:szCs w:val="24"/>
        </w:rPr>
        <w:t>ill be</w:t>
      </w:r>
      <w:r>
        <w:rPr>
          <w:rFonts w:ascii="Times New Roman" w:hAnsi="Times New Roman" w:cs="Times New Roman"/>
          <w:sz w:val="24"/>
          <w:szCs w:val="24"/>
        </w:rPr>
        <w:t xml:space="preserve"> asked to respond to an ethical decision</w:t>
      </w:r>
      <w:r w:rsidR="003A23E2">
        <w:rPr>
          <w:rFonts w:ascii="Times New Roman" w:hAnsi="Times New Roman" w:cs="Times New Roman"/>
          <w:sz w:val="24"/>
          <w:szCs w:val="24"/>
        </w:rPr>
        <w:t>-</w:t>
      </w:r>
      <w:r>
        <w:rPr>
          <w:rFonts w:ascii="Times New Roman" w:hAnsi="Times New Roman" w:cs="Times New Roman"/>
          <w:sz w:val="24"/>
          <w:szCs w:val="24"/>
        </w:rPr>
        <w:t xml:space="preserve">making dilemma following exposure and response to the Twitter feed. Given that Herr (1986) demonstrated that </w:t>
      </w:r>
      <w:r>
        <w:rPr>
          <w:rFonts w:ascii="Times New Roman" w:hAnsi="Times New Roman" w:cs="Times New Roman"/>
          <w:sz w:val="24"/>
          <w:szCs w:val="24"/>
        </w:rPr>
        <w:lastRenderedPageBreak/>
        <w:t xml:space="preserve">judgements impacted subsequent behavior, we believe that responses to the ethical dilemma will show sensitivity to the nature of the feed participants were exposed to. Does viewing a highly polarized feed impact behavior differently than viewing a highly empathic feed? We hope to answer this question. </w:t>
      </w:r>
    </w:p>
    <w:p w14:paraId="28302056" w14:textId="265E90D1" w:rsidR="00A8160C" w:rsidRPr="007B23BE" w:rsidRDefault="00B85316" w:rsidP="0077645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RQ2) </w:t>
      </w:r>
      <w:r w:rsidR="007B23BE">
        <w:rPr>
          <w:rFonts w:ascii="Times New Roman" w:hAnsi="Times New Roman" w:cs="Times New Roman"/>
          <w:sz w:val="24"/>
          <w:szCs w:val="24"/>
        </w:rPr>
        <w:t xml:space="preserve">How do levels of polarization and empathy in a </w:t>
      </w:r>
      <w:r w:rsidR="003A23E2">
        <w:rPr>
          <w:rFonts w:ascii="Times New Roman" w:hAnsi="Times New Roman" w:cs="Times New Roman"/>
          <w:sz w:val="24"/>
          <w:szCs w:val="24"/>
        </w:rPr>
        <w:t>Twitter feed impact meta-cognitive strategies</w:t>
      </w:r>
      <w:r w:rsidR="007B23BE">
        <w:rPr>
          <w:rFonts w:ascii="Times New Roman" w:hAnsi="Times New Roman" w:cs="Times New Roman"/>
          <w:sz w:val="24"/>
          <w:szCs w:val="24"/>
        </w:rPr>
        <w:t>, moral disengagement and sensemaking in an unrelated ethical decision-making task</w:t>
      </w:r>
      <w:r w:rsidR="003A23E2">
        <w:rPr>
          <w:rFonts w:ascii="Times New Roman" w:hAnsi="Times New Roman" w:cs="Times New Roman"/>
          <w:sz w:val="24"/>
          <w:szCs w:val="24"/>
        </w:rPr>
        <w:t>?</w:t>
      </w:r>
    </w:p>
    <w:p w14:paraId="4A3522E9" w14:textId="497AA2E9" w:rsidR="00697434" w:rsidRDefault="00A73B82" w:rsidP="00B85316">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Twitter Topic and </w:t>
      </w:r>
      <w:r w:rsidR="005738D3" w:rsidRPr="00654DBA">
        <w:rPr>
          <w:rFonts w:ascii="Times New Roman" w:hAnsi="Times New Roman" w:cs="Times New Roman"/>
          <w:b/>
          <w:bCs/>
          <w:sz w:val="24"/>
          <w:szCs w:val="24"/>
        </w:rPr>
        <w:t>Identity</w:t>
      </w:r>
      <w:r w:rsidR="00680C9C" w:rsidRPr="00654DBA">
        <w:rPr>
          <w:rFonts w:ascii="Times New Roman" w:hAnsi="Times New Roman" w:cs="Times New Roman"/>
          <w:b/>
          <w:bCs/>
          <w:sz w:val="24"/>
          <w:szCs w:val="24"/>
        </w:rPr>
        <w:t xml:space="preserve"> </w:t>
      </w:r>
      <w:r w:rsidR="004B235D" w:rsidRPr="00654DBA">
        <w:rPr>
          <w:rFonts w:ascii="Times New Roman" w:hAnsi="Times New Roman" w:cs="Times New Roman"/>
          <w:b/>
          <w:bCs/>
          <w:sz w:val="24"/>
          <w:szCs w:val="24"/>
        </w:rPr>
        <w:t>Salience</w:t>
      </w:r>
      <w:r w:rsidR="004B235D">
        <w:rPr>
          <w:rFonts w:ascii="Times New Roman" w:hAnsi="Times New Roman" w:cs="Times New Roman"/>
          <w:b/>
          <w:bCs/>
          <w:sz w:val="24"/>
          <w:szCs w:val="24"/>
        </w:rPr>
        <w:t xml:space="preserve"> </w:t>
      </w:r>
    </w:p>
    <w:p w14:paraId="5DC7AB16" w14:textId="740089DC" w:rsidR="004B235D" w:rsidRPr="004B235D" w:rsidRDefault="004B235D" w:rsidP="00B85316">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3753A6">
        <w:rPr>
          <w:rFonts w:ascii="Times New Roman" w:hAnsi="Times New Roman" w:cs="Times New Roman"/>
          <w:sz w:val="24"/>
          <w:szCs w:val="24"/>
        </w:rPr>
        <w:t>Identity salience is a concept in social psychology that describes an interaction between a perceiver and a situation (Hogg, 2003; Hogg &amp; Turner, 1987).</w:t>
      </w:r>
      <w:r w:rsidR="00DF4A04">
        <w:rPr>
          <w:rFonts w:ascii="Times New Roman" w:hAnsi="Times New Roman" w:cs="Times New Roman"/>
          <w:sz w:val="24"/>
          <w:szCs w:val="24"/>
        </w:rPr>
        <w:t xml:space="preserve"> </w:t>
      </w:r>
      <w:r w:rsidR="003753A6">
        <w:rPr>
          <w:rFonts w:ascii="Times New Roman" w:hAnsi="Times New Roman" w:cs="Times New Roman"/>
          <w:sz w:val="24"/>
          <w:szCs w:val="24"/>
        </w:rPr>
        <w:t>If a person enters a crowded elevator with only members of their race already present on the elevator, the person’s racial identity would not be especially salient. However, if a person enters a crowded elevator where they are the minority, their race may become more salient to them for the duration of that elevator ride. Similarly, individuals can perceive situations</w:t>
      </w:r>
      <w:r w:rsidR="00A73B82">
        <w:rPr>
          <w:rFonts w:ascii="Times New Roman" w:hAnsi="Times New Roman" w:cs="Times New Roman"/>
          <w:sz w:val="24"/>
          <w:szCs w:val="24"/>
        </w:rPr>
        <w:t xml:space="preserve"> such as online discourse</w:t>
      </w:r>
      <w:r w:rsidR="003753A6">
        <w:rPr>
          <w:rFonts w:ascii="Times New Roman" w:hAnsi="Times New Roman" w:cs="Times New Roman"/>
          <w:sz w:val="24"/>
          <w:szCs w:val="24"/>
        </w:rPr>
        <w:t xml:space="preserve"> differently </w:t>
      </w:r>
      <w:r w:rsidR="00A73B82">
        <w:rPr>
          <w:rFonts w:ascii="Times New Roman" w:hAnsi="Times New Roman" w:cs="Times New Roman"/>
          <w:sz w:val="24"/>
          <w:szCs w:val="24"/>
        </w:rPr>
        <w:t xml:space="preserve">depending on what aspects of their identity are made salient </w:t>
      </w:r>
      <w:r w:rsidR="003753A6">
        <w:rPr>
          <w:rFonts w:ascii="Times New Roman" w:hAnsi="Times New Roman" w:cs="Times New Roman"/>
          <w:sz w:val="24"/>
          <w:szCs w:val="24"/>
        </w:rPr>
        <w:t>(Han &amp; Wackman, 2017). Oakes (1987</w:t>
      </w:r>
      <w:r w:rsidR="00FA17F9">
        <w:rPr>
          <w:rFonts w:ascii="Times New Roman" w:hAnsi="Times New Roman" w:cs="Times New Roman"/>
          <w:sz w:val="24"/>
          <w:szCs w:val="24"/>
        </w:rPr>
        <w:t>, 2002</w:t>
      </w:r>
      <w:r w:rsidR="003753A6">
        <w:rPr>
          <w:rFonts w:ascii="Times New Roman" w:hAnsi="Times New Roman" w:cs="Times New Roman"/>
          <w:sz w:val="24"/>
          <w:szCs w:val="24"/>
        </w:rPr>
        <w:t xml:space="preserve">) </w:t>
      </w:r>
      <w:r w:rsidR="00A73B82">
        <w:rPr>
          <w:rFonts w:ascii="Times New Roman" w:hAnsi="Times New Roman" w:cs="Times New Roman"/>
          <w:sz w:val="24"/>
          <w:szCs w:val="24"/>
        </w:rPr>
        <w:t>suggests that aspects of a situation can highlight the importance of particular identity facets, making these more salient to a person. If, for example, a person’s political preference (i.e. conservative vs. liberal) is made more salient or less salient, how does this influence responses to polarization and empathy in a Twitter feed? Accordingly</w:t>
      </w:r>
      <w:r w:rsidR="005738D3">
        <w:rPr>
          <w:rFonts w:ascii="Times New Roman" w:hAnsi="Times New Roman" w:cs="Times New Roman"/>
          <w:sz w:val="24"/>
          <w:szCs w:val="24"/>
        </w:rPr>
        <w:t xml:space="preserve">, </w:t>
      </w:r>
      <w:r w:rsidR="00A73B82">
        <w:rPr>
          <w:rFonts w:ascii="Times New Roman" w:hAnsi="Times New Roman" w:cs="Times New Roman"/>
          <w:sz w:val="24"/>
          <w:szCs w:val="24"/>
        </w:rPr>
        <w:t xml:space="preserve">two </w:t>
      </w:r>
      <w:r w:rsidR="009E525E">
        <w:rPr>
          <w:rFonts w:ascii="Times New Roman" w:hAnsi="Times New Roman" w:cs="Times New Roman"/>
          <w:sz w:val="24"/>
          <w:szCs w:val="24"/>
        </w:rPr>
        <w:t xml:space="preserve">studies were conducted with different topics for the Twitter feeds to explore how topic salience can interact with the influence of polarization and empathy. </w:t>
      </w:r>
      <w:r w:rsidR="00A73B82">
        <w:rPr>
          <w:rFonts w:ascii="Times New Roman" w:hAnsi="Times New Roman" w:cs="Times New Roman"/>
          <w:sz w:val="24"/>
          <w:szCs w:val="24"/>
        </w:rPr>
        <w:t xml:space="preserve">Study one uses a Twitter feed about Confederate statue removal, which </w:t>
      </w:r>
      <w:r w:rsidR="009E525E">
        <w:rPr>
          <w:rFonts w:ascii="Times New Roman" w:hAnsi="Times New Roman" w:cs="Times New Roman"/>
          <w:sz w:val="24"/>
          <w:szCs w:val="24"/>
        </w:rPr>
        <w:t>may be l</w:t>
      </w:r>
      <w:r w:rsidR="00A73B82">
        <w:rPr>
          <w:rFonts w:ascii="Times New Roman" w:hAnsi="Times New Roman" w:cs="Times New Roman"/>
          <w:sz w:val="24"/>
          <w:szCs w:val="24"/>
        </w:rPr>
        <w:t xml:space="preserve">ower in identity salience to college age participants </w:t>
      </w:r>
      <w:r w:rsidR="00A73B82">
        <w:rPr>
          <w:rFonts w:ascii="Times New Roman" w:hAnsi="Times New Roman" w:cs="Times New Roman"/>
          <w:sz w:val="24"/>
          <w:szCs w:val="24"/>
        </w:rPr>
        <w:lastRenderedPageBreak/>
        <w:t xml:space="preserve">because this topic is less politically charged and less important than the topic of study two, which is gun control. </w:t>
      </w:r>
      <w:r w:rsidR="00697434">
        <w:rPr>
          <w:rFonts w:ascii="Times New Roman" w:hAnsi="Times New Roman" w:cs="Times New Roman"/>
          <w:sz w:val="24"/>
          <w:szCs w:val="24"/>
        </w:rPr>
        <w:t xml:space="preserve"> </w:t>
      </w:r>
    </w:p>
    <w:p w14:paraId="31BA3FF3" w14:textId="33C89250" w:rsidR="00B85316" w:rsidRDefault="004B235D" w:rsidP="0077645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RQ</w:t>
      </w:r>
      <w:r w:rsidR="007B23BE">
        <w:rPr>
          <w:rFonts w:ascii="Times New Roman" w:hAnsi="Times New Roman" w:cs="Times New Roman"/>
          <w:sz w:val="24"/>
          <w:szCs w:val="24"/>
        </w:rPr>
        <w:t>3</w:t>
      </w:r>
      <w:r>
        <w:rPr>
          <w:rFonts w:ascii="Times New Roman" w:hAnsi="Times New Roman" w:cs="Times New Roman"/>
          <w:sz w:val="24"/>
          <w:szCs w:val="24"/>
        </w:rPr>
        <w:t xml:space="preserve">) Does the </w:t>
      </w:r>
      <w:r w:rsidR="00672E71">
        <w:rPr>
          <w:rFonts w:ascii="Times New Roman" w:hAnsi="Times New Roman" w:cs="Times New Roman"/>
          <w:sz w:val="24"/>
          <w:szCs w:val="24"/>
        </w:rPr>
        <w:t>salience of t</w:t>
      </w:r>
      <w:r>
        <w:rPr>
          <w:rFonts w:ascii="Times New Roman" w:hAnsi="Times New Roman" w:cs="Times New Roman"/>
          <w:sz w:val="24"/>
          <w:szCs w:val="24"/>
        </w:rPr>
        <w:t xml:space="preserve">he Twitter feed </w:t>
      </w:r>
      <w:r w:rsidR="00672E71">
        <w:rPr>
          <w:rFonts w:ascii="Times New Roman" w:hAnsi="Times New Roman" w:cs="Times New Roman"/>
          <w:sz w:val="24"/>
          <w:szCs w:val="24"/>
        </w:rPr>
        <w:t>topic i</w:t>
      </w:r>
      <w:r>
        <w:rPr>
          <w:rFonts w:ascii="Times New Roman" w:hAnsi="Times New Roman" w:cs="Times New Roman"/>
          <w:sz w:val="24"/>
          <w:szCs w:val="24"/>
        </w:rPr>
        <w:t>mpact the pattern of relationships</w:t>
      </w:r>
      <w:r w:rsidR="00A73B82">
        <w:rPr>
          <w:rFonts w:ascii="Times New Roman" w:hAnsi="Times New Roman" w:cs="Times New Roman"/>
          <w:sz w:val="24"/>
          <w:szCs w:val="24"/>
        </w:rPr>
        <w:t xml:space="preserve"> seen with polarization and empathy on meta-cognitive strategies, moral disengagement and ethical sensemaking</w:t>
      </w:r>
      <w:r>
        <w:rPr>
          <w:rFonts w:ascii="Times New Roman" w:hAnsi="Times New Roman" w:cs="Times New Roman"/>
          <w:sz w:val="24"/>
          <w:szCs w:val="24"/>
        </w:rPr>
        <w:t>?</w:t>
      </w:r>
    </w:p>
    <w:p w14:paraId="56B75CAA" w14:textId="5F522F47" w:rsidR="002B6D0B" w:rsidRPr="002B6D0B" w:rsidRDefault="002B6D0B" w:rsidP="006E2845">
      <w:pPr>
        <w:spacing w:after="0" w:line="480" w:lineRule="auto"/>
        <w:jc w:val="center"/>
        <w:rPr>
          <w:rFonts w:ascii="Times New Roman" w:hAnsi="Times New Roman" w:cs="Times New Roman"/>
          <w:b/>
          <w:sz w:val="24"/>
          <w:szCs w:val="24"/>
        </w:rPr>
      </w:pPr>
      <w:r w:rsidRPr="002B6D0B">
        <w:rPr>
          <w:rFonts w:ascii="Times New Roman" w:hAnsi="Times New Roman" w:cs="Times New Roman"/>
          <w:b/>
          <w:sz w:val="24"/>
          <w:szCs w:val="24"/>
        </w:rPr>
        <w:t>Method</w:t>
      </w:r>
    </w:p>
    <w:p w14:paraId="536AC49E" w14:textId="77777777" w:rsidR="002B6D0B" w:rsidRPr="002B6D0B" w:rsidRDefault="002B6D0B" w:rsidP="00117BDA">
      <w:pPr>
        <w:spacing w:after="0" w:line="480" w:lineRule="auto"/>
        <w:rPr>
          <w:rFonts w:ascii="Times New Roman" w:hAnsi="Times New Roman" w:cs="Times New Roman"/>
          <w:b/>
          <w:sz w:val="24"/>
          <w:szCs w:val="24"/>
        </w:rPr>
      </w:pPr>
      <w:r w:rsidRPr="002B6D0B">
        <w:rPr>
          <w:rFonts w:ascii="Times New Roman" w:hAnsi="Times New Roman" w:cs="Times New Roman"/>
          <w:b/>
          <w:sz w:val="24"/>
          <w:szCs w:val="24"/>
        </w:rPr>
        <w:t>Design</w:t>
      </w:r>
    </w:p>
    <w:p w14:paraId="06AB5A3C" w14:textId="75CBC086" w:rsidR="00FF6D04" w:rsidRPr="00786005" w:rsidRDefault="009E525E" w:rsidP="007860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w:t>
      </w:r>
      <w:r w:rsidR="00752D5C">
        <w:rPr>
          <w:rFonts w:ascii="Times New Roman" w:hAnsi="Times New Roman" w:cs="Times New Roman"/>
          <w:sz w:val="24"/>
          <w:szCs w:val="24"/>
        </w:rPr>
        <w:t>experiment</w:t>
      </w:r>
      <w:r>
        <w:rPr>
          <w:rFonts w:ascii="Times New Roman" w:hAnsi="Times New Roman" w:cs="Times New Roman"/>
          <w:sz w:val="24"/>
          <w:szCs w:val="24"/>
        </w:rPr>
        <w:t>s</w:t>
      </w:r>
      <w:r w:rsidR="001B4492">
        <w:rPr>
          <w:rFonts w:ascii="Times New Roman" w:hAnsi="Times New Roman" w:cs="Times New Roman"/>
          <w:sz w:val="24"/>
          <w:szCs w:val="24"/>
        </w:rPr>
        <w:t xml:space="preserve"> w</w:t>
      </w:r>
      <w:r>
        <w:rPr>
          <w:rFonts w:ascii="Times New Roman" w:hAnsi="Times New Roman" w:cs="Times New Roman"/>
          <w:sz w:val="24"/>
          <w:szCs w:val="24"/>
        </w:rPr>
        <w:t>ere</w:t>
      </w:r>
      <w:r w:rsidR="001B4492">
        <w:rPr>
          <w:rFonts w:ascii="Times New Roman" w:hAnsi="Times New Roman" w:cs="Times New Roman"/>
          <w:sz w:val="24"/>
          <w:szCs w:val="24"/>
        </w:rPr>
        <w:t xml:space="preserve"> conducted,</w:t>
      </w:r>
      <w:r w:rsidR="002B6D0B" w:rsidRPr="002B6D0B">
        <w:rPr>
          <w:rFonts w:ascii="Times New Roman" w:hAnsi="Times New Roman" w:cs="Times New Roman"/>
          <w:sz w:val="24"/>
          <w:szCs w:val="24"/>
        </w:rPr>
        <w:t xml:space="preserve"> where Twitter feed content </w:t>
      </w:r>
      <w:r>
        <w:rPr>
          <w:rFonts w:ascii="Times New Roman" w:hAnsi="Times New Roman" w:cs="Times New Roman"/>
          <w:sz w:val="24"/>
          <w:szCs w:val="24"/>
        </w:rPr>
        <w:t xml:space="preserve">was </w:t>
      </w:r>
      <w:r w:rsidR="002B6D0B" w:rsidRPr="002B6D0B">
        <w:rPr>
          <w:rFonts w:ascii="Times New Roman" w:hAnsi="Times New Roman" w:cs="Times New Roman"/>
          <w:sz w:val="24"/>
          <w:szCs w:val="24"/>
        </w:rPr>
        <w:t xml:space="preserve">manipulated to measure differential impact on </w:t>
      </w:r>
      <w:r w:rsidR="00752D5C">
        <w:rPr>
          <w:rFonts w:ascii="Times New Roman" w:hAnsi="Times New Roman" w:cs="Times New Roman"/>
          <w:sz w:val="24"/>
          <w:szCs w:val="24"/>
        </w:rPr>
        <w:t xml:space="preserve">response to feed and subsequent </w:t>
      </w:r>
      <w:r w:rsidR="002B6D0B" w:rsidRPr="002B6D0B">
        <w:rPr>
          <w:rFonts w:ascii="Times New Roman" w:hAnsi="Times New Roman" w:cs="Times New Roman"/>
          <w:sz w:val="24"/>
          <w:szCs w:val="24"/>
        </w:rPr>
        <w:t>ethical decision making. There w</w:t>
      </w:r>
      <w:r w:rsidR="00697434">
        <w:rPr>
          <w:rFonts w:ascii="Times New Roman" w:hAnsi="Times New Roman" w:cs="Times New Roman"/>
          <w:sz w:val="24"/>
          <w:szCs w:val="24"/>
        </w:rPr>
        <w:t>ere</w:t>
      </w:r>
      <w:r w:rsidR="002B6D0B" w:rsidRPr="002B6D0B">
        <w:rPr>
          <w:rFonts w:ascii="Times New Roman" w:hAnsi="Times New Roman" w:cs="Times New Roman"/>
          <w:sz w:val="24"/>
          <w:szCs w:val="24"/>
        </w:rPr>
        <w:t xml:space="preserve"> </w:t>
      </w:r>
      <w:r>
        <w:rPr>
          <w:rFonts w:ascii="Times New Roman" w:hAnsi="Times New Roman" w:cs="Times New Roman"/>
          <w:sz w:val="24"/>
          <w:szCs w:val="24"/>
        </w:rPr>
        <w:t xml:space="preserve">four </w:t>
      </w:r>
      <w:r w:rsidR="002B6D0B" w:rsidRPr="002B6D0B">
        <w:rPr>
          <w:rFonts w:ascii="Times New Roman" w:hAnsi="Times New Roman" w:cs="Times New Roman"/>
          <w:sz w:val="24"/>
          <w:szCs w:val="24"/>
        </w:rPr>
        <w:t xml:space="preserve">different conditions, manipulating </w:t>
      </w:r>
      <w:r w:rsidR="00117BDA">
        <w:rPr>
          <w:rFonts w:ascii="Times New Roman" w:hAnsi="Times New Roman" w:cs="Times New Roman"/>
          <w:sz w:val="24"/>
          <w:szCs w:val="24"/>
        </w:rPr>
        <w:t xml:space="preserve">level of </w:t>
      </w:r>
      <w:r w:rsidR="002B6D0B" w:rsidRPr="002B6D0B">
        <w:rPr>
          <w:rFonts w:ascii="Times New Roman" w:hAnsi="Times New Roman" w:cs="Times New Roman"/>
          <w:sz w:val="24"/>
          <w:szCs w:val="24"/>
        </w:rPr>
        <w:t>empathy</w:t>
      </w:r>
      <w:r w:rsidR="00117BDA">
        <w:rPr>
          <w:rFonts w:ascii="Times New Roman" w:hAnsi="Times New Roman" w:cs="Times New Roman"/>
          <w:sz w:val="24"/>
          <w:szCs w:val="24"/>
        </w:rPr>
        <w:t xml:space="preserve"> (low</w:t>
      </w:r>
      <w:r>
        <w:rPr>
          <w:rFonts w:ascii="Times New Roman" w:hAnsi="Times New Roman" w:cs="Times New Roman"/>
          <w:sz w:val="24"/>
          <w:szCs w:val="24"/>
        </w:rPr>
        <w:t xml:space="preserve">, </w:t>
      </w:r>
      <w:r w:rsidR="00117BDA">
        <w:rPr>
          <w:rFonts w:ascii="Times New Roman" w:hAnsi="Times New Roman" w:cs="Times New Roman"/>
          <w:sz w:val="24"/>
          <w:szCs w:val="24"/>
        </w:rPr>
        <w:t>high) and level of</w:t>
      </w:r>
      <w:r w:rsidR="002B6D0B" w:rsidRPr="002B6D0B">
        <w:rPr>
          <w:rFonts w:ascii="Times New Roman" w:hAnsi="Times New Roman" w:cs="Times New Roman"/>
          <w:sz w:val="24"/>
          <w:szCs w:val="24"/>
        </w:rPr>
        <w:t xml:space="preserve"> polarization</w:t>
      </w:r>
      <w:r w:rsidR="00962B27">
        <w:rPr>
          <w:rFonts w:ascii="Times New Roman" w:hAnsi="Times New Roman" w:cs="Times New Roman"/>
          <w:sz w:val="24"/>
          <w:szCs w:val="24"/>
        </w:rPr>
        <w:t xml:space="preserve"> (low</w:t>
      </w:r>
      <w:r>
        <w:rPr>
          <w:rFonts w:ascii="Times New Roman" w:hAnsi="Times New Roman" w:cs="Times New Roman"/>
          <w:sz w:val="24"/>
          <w:szCs w:val="24"/>
        </w:rPr>
        <w:t xml:space="preserve">, </w:t>
      </w:r>
      <w:r w:rsidR="00962B27">
        <w:rPr>
          <w:rFonts w:ascii="Times New Roman" w:hAnsi="Times New Roman" w:cs="Times New Roman"/>
          <w:sz w:val="24"/>
          <w:szCs w:val="24"/>
        </w:rPr>
        <w:t xml:space="preserve">high), and </w:t>
      </w:r>
      <w:r>
        <w:rPr>
          <w:rFonts w:ascii="Times New Roman" w:hAnsi="Times New Roman" w:cs="Times New Roman"/>
          <w:sz w:val="24"/>
          <w:szCs w:val="24"/>
        </w:rPr>
        <w:t xml:space="preserve">the </w:t>
      </w:r>
      <w:r w:rsidR="00752D5C">
        <w:rPr>
          <w:rFonts w:ascii="Times New Roman" w:hAnsi="Times New Roman" w:cs="Times New Roman"/>
          <w:sz w:val="24"/>
          <w:szCs w:val="24"/>
        </w:rPr>
        <w:t>Twitter feed topic</w:t>
      </w:r>
      <w:r w:rsidR="00FF6D04">
        <w:rPr>
          <w:rFonts w:ascii="Times New Roman" w:hAnsi="Times New Roman" w:cs="Times New Roman"/>
          <w:sz w:val="24"/>
          <w:szCs w:val="24"/>
        </w:rPr>
        <w:t xml:space="preserve"> was changed</w:t>
      </w:r>
      <w:r w:rsidR="00752D5C">
        <w:rPr>
          <w:rFonts w:ascii="Times New Roman" w:hAnsi="Times New Roman" w:cs="Times New Roman"/>
          <w:sz w:val="24"/>
          <w:szCs w:val="24"/>
        </w:rPr>
        <w:t xml:space="preserve"> in study two. </w:t>
      </w:r>
      <w:r w:rsidR="00117BDA">
        <w:rPr>
          <w:rFonts w:ascii="Times New Roman" w:hAnsi="Times New Roman" w:cs="Times New Roman"/>
          <w:sz w:val="24"/>
          <w:szCs w:val="24"/>
        </w:rPr>
        <w:t xml:space="preserve"> </w:t>
      </w:r>
    </w:p>
    <w:p w14:paraId="70ADA7AD" w14:textId="5DBF1592" w:rsidR="002B6D0B" w:rsidRPr="002B6D0B" w:rsidRDefault="002B6D0B" w:rsidP="00117BDA">
      <w:pPr>
        <w:spacing w:after="0" w:line="480" w:lineRule="auto"/>
        <w:rPr>
          <w:rFonts w:ascii="Times New Roman" w:hAnsi="Times New Roman" w:cs="Times New Roman"/>
          <w:sz w:val="24"/>
          <w:szCs w:val="24"/>
        </w:rPr>
      </w:pPr>
      <w:r w:rsidRPr="002B6D0B">
        <w:rPr>
          <w:rFonts w:ascii="Times New Roman" w:hAnsi="Times New Roman" w:cs="Times New Roman"/>
          <w:b/>
          <w:sz w:val="24"/>
          <w:szCs w:val="24"/>
        </w:rPr>
        <w:t>Participants</w:t>
      </w:r>
    </w:p>
    <w:p w14:paraId="0ABE4FB5" w14:textId="1F9C168F" w:rsidR="00117BDA" w:rsidRDefault="00F777A3" w:rsidP="00117B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Study one involved 129 undergraduate students (63.6% female) from the University of Oklahoma who participated for class credit in a general education psychology course required for all majors. Study two involved 126 undergraduates (60.9% female). </w:t>
      </w:r>
      <w:r w:rsidR="002B6D0B" w:rsidRPr="002B6D0B">
        <w:rPr>
          <w:rFonts w:ascii="Times New Roman" w:hAnsi="Times New Roman" w:cs="Times New Roman"/>
          <w:sz w:val="24"/>
          <w:szCs w:val="24"/>
        </w:rPr>
        <w:t>These participants w</w:t>
      </w:r>
      <w:r w:rsidR="00787728">
        <w:rPr>
          <w:rFonts w:ascii="Times New Roman" w:hAnsi="Times New Roman" w:cs="Times New Roman"/>
          <w:sz w:val="24"/>
          <w:szCs w:val="24"/>
        </w:rPr>
        <w:t xml:space="preserve">ere </w:t>
      </w:r>
      <w:r w:rsidR="002B6D0B" w:rsidRPr="002B6D0B">
        <w:rPr>
          <w:rFonts w:ascii="Times New Roman" w:hAnsi="Times New Roman" w:cs="Times New Roman"/>
          <w:sz w:val="24"/>
          <w:szCs w:val="24"/>
        </w:rPr>
        <w:t xml:space="preserve">recruited through SONA, the online database for research being performed at the University of Oklahoma. As is standard for undergraduate participation, students </w:t>
      </w:r>
      <w:r w:rsidR="00787728">
        <w:rPr>
          <w:rFonts w:ascii="Times New Roman" w:hAnsi="Times New Roman" w:cs="Times New Roman"/>
          <w:sz w:val="24"/>
          <w:szCs w:val="24"/>
        </w:rPr>
        <w:t xml:space="preserve">received </w:t>
      </w:r>
      <w:r w:rsidR="002B6D0B" w:rsidRPr="002B6D0B">
        <w:rPr>
          <w:rFonts w:ascii="Times New Roman" w:hAnsi="Times New Roman" w:cs="Times New Roman"/>
          <w:sz w:val="24"/>
          <w:szCs w:val="24"/>
        </w:rPr>
        <w:t>credit toward their final grade f</w:t>
      </w:r>
      <w:r w:rsidR="004E43E1">
        <w:rPr>
          <w:rFonts w:ascii="Times New Roman" w:hAnsi="Times New Roman" w:cs="Times New Roman"/>
          <w:sz w:val="24"/>
          <w:szCs w:val="24"/>
        </w:rPr>
        <w:t>or completing the study</w:t>
      </w:r>
      <w:r w:rsidR="00787728">
        <w:rPr>
          <w:rFonts w:ascii="Times New Roman" w:hAnsi="Times New Roman" w:cs="Times New Roman"/>
          <w:sz w:val="24"/>
          <w:szCs w:val="24"/>
        </w:rPr>
        <w:t xml:space="preserve">. </w:t>
      </w:r>
      <w:r>
        <w:rPr>
          <w:rFonts w:ascii="Times New Roman" w:hAnsi="Times New Roman" w:cs="Times New Roman"/>
          <w:sz w:val="24"/>
          <w:szCs w:val="24"/>
        </w:rPr>
        <w:t>In order to psychologically separate the response to the Twitter feed and the response to the ethical scenario, p</w:t>
      </w:r>
      <w:r w:rsidR="002B6D0B" w:rsidRPr="002B6D0B">
        <w:rPr>
          <w:rFonts w:ascii="Times New Roman" w:hAnsi="Times New Roman" w:cs="Times New Roman"/>
          <w:sz w:val="24"/>
          <w:szCs w:val="24"/>
        </w:rPr>
        <w:t>articipants w</w:t>
      </w:r>
      <w:r w:rsidR="00787728">
        <w:rPr>
          <w:rFonts w:ascii="Times New Roman" w:hAnsi="Times New Roman" w:cs="Times New Roman"/>
          <w:sz w:val="24"/>
          <w:szCs w:val="24"/>
        </w:rPr>
        <w:t>ere</w:t>
      </w:r>
      <w:r w:rsidR="002B6D0B" w:rsidRPr="002B6D0B">
        <w:rPr>
          <w:rFonts w:ascii="Times New Roman" w:hAnsi="Times New Roman" w:cs="Times New Roman"/>
          <w:sz w:val="24"/>
          <w:szCs w:val="24"/>
        </w:rPr>
        <w:t xml:space="preserve"> </w:t>
      </w:r>
      <w:r>
        <w:rPr>
          <w:rFonts w:ascii="Times New Roman" w:hAnsi="Times New Roman" w:cs="Times New Roman"/>
          <w:sz w:val="24"/>
          <w:szCs w:val="24"/>
        </w:rPr>
        <w:t>told that these were separate short studies, one on attitudes towards social media</w:t>
      </w:r>
      <w:r w:rsidR="002B6D0B" w:rsidRPr="002B6D0B">
        <w:rPr>
          <w:rFonts w:ascii="Times New Roman" w:hAnsi="Times New Roman" w:cs="Times New Roman"/>
          <w:sz w:val="24"/>
          <w:szCs w:val="24"/>
        </w:rPr>
        <w:t xml:space="preserve"> and </w:t>
      </w:r>
      <w:r>
        <w:rPr>
          <w:rFonts w:ascii="Times New Roman" w:hAnsi="Times New Roman" w:cs="Times New Roman"/>
          <w:sz w:val="24"/>
          <w:szCs w:val="24"/>
        </w:rPr>
        <w:t xml:space="preserve">one on </w:t>
      </w:r>
      <w:r w:rsidR="004E43E1">
        <w:rPr>
          <w:rFonts w:ascii="Times New Roman" w:hAnsi="Times New Roman" w:cs="Times New Roman"/>
          <w:sz w:val="24"/>
          <w:szCs w:val="24"/>
        </w:rPr>
        <w:t>organizational problem solving</w:t>
      </w:r>
      <w:r w:rsidR="002B6D0B" w:rsidRPr="002B6D0B">
        <w:rPr>
          <w:rFonts w:ascii="Times New Roman" w:hAnsi="Times New Roman" w:cs="Times New Roman"/>
          <w:sz w:val="24"/>
          <w:szCs w:val="24"/>
        </w:rPr>
        <w:t xml:space="preserve">. </w:t>
      </w:r>
    </w:p>
    <w:p w14:paraId="780C75EC" w14:textId="77777777" w:rsidR="00787728" w:rsidRDefault="002B6D0B" w:rsidP="00787728">
      <w:pPr>
        <w:spacing w:after="0" w:line="480" w:lineRule="auto"/>
        <w:rPr>
          <w:rFonts w:ascii="Times New Roman" w:hAnsi="Times New Roman" w:cs="Times New Roman"/>
          <w:sz w:val="24"/>
          <w:szCs w:val="24"/>
        </w:rPr>
      </w:pPr>
      <w:r w:rsidRPr="002B6D0B">
        <w:rPr>
          <w:rFonts w:ascii="Times New Roman" w:hAnsi="Times New Roman" w:cs="Times New Roman"/>
          <w:b/>
          <w:sz w:val="24"/>
          <w:szCs w:val="24"/>
        </w:rPr>
        <w:t>Procedure</w:t>
      </w:r>
    </w:p>
    <w:p w14:paraId="01A81441" w14:textId="6F86ACD4" w:rsidR="002B6D0B" w:rsidRPr="002B6D0B" w:rsidRDefault="00787728" w:rsidP="007877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After a student a</w:t>
      </w:r>
      <w:r w:rsidR="002B6D0B" w:rsidRPr="002B6D0B">
        <w:rPr>
          <w:rFonts w:ascii="Times New Roman" w:hAnsi="Times New Roman" w:cs="Times New Roman"/>
          <w:sz w:val="24"/>
          <w:szCs w:val="24"/>
        </w:rPr>
        <w:t>greed to participat</w:t>
      </w:r>
      <w:r w:rsidR="00FF6D04">
        <w:rPr>
          <w:rFonts w:ascii="Times New Roman" w:hAnsi="Times New Roman" w:cs="Times New Roman"/>
          <w:sz w:val="24"/>
          <w:szCs w:val="24"/>
        </w:rPr>
        <w:t>e, he or she was</w:t>
      </w:r>
      <w:r w:rsidR="00117BDA">
        <w:rPr>
          <w:rFonts w:ascii="Times New Roman" w:hAnsi="Times New Roman" w:cs="Times New Roman"/>
          <w:sz w:val="24"/>
          <w:szCs w:val="24"/>
        </w:rPr>
        <w:t xml:space="preserve"> randomly assigned to one of </w:t>
      </w:r>
      <w:r w:rsidR="00FF6D04">
        <w:rPr>
          <w:rFonts w:ascii="Times New Roman" w:hAnsi="Times New Roman" w:cs="Times New Roman"/>
          <w:sz w:val="24"/>
          <w:szCs w:val="24"/>
        </w:rPr>
        <w:t>four</w:t>
      </w:r>
      <w:r w:rsidR="00117BDA">
        <w:rPr>
          <w:rFonts w:ascii="Times New Roman" w:hAnsi="Times New Roman" w:cs="Times New Roman"/>
          <w:sz w:val="24"/>
          <w:szCs w:val="24"/>
        </w:rPr>
        <w:t xml:space="preserve"> </w:t>
      </w:r>
      <w:r w:rsidR="002B6D0B" w:rsidRPr="002B6D0B">
        <w:rPr>
          <w:rFonts w:ascii="Times New Roman" w:hAnsi="Times New Roman" w:cs="Times New Roman"/>
          <w:sz w:val="24"/>
          <w:szCs w:val="24"/>
        </w:rPr>
        <w:t>conditions</w:t>
      </w:r>
      <w:r w:rsidR="00117BDA">
        <w:rPr>
          <w:rFonts w:ascii="Times New Roman" w:hAnsi="Times New Roman" w:cs="Times New Roman"/>
          <w:sz w:val="24"/>
          <w:szCs w:val="24"/>
        </w:rPr>
        <w:t xml:space="preserve">. </w:t>
      </w:r>
      <w:r w:rsidR="00FF6D04">
        <w:rPr>
          <w:rFonts w:ascii="Times New Roman" w:hAnsi="Times New Roman" w:cs="Times New Roman"/>
          <w:sz w:val="24"/>
          <w:szCs w:val="24"/>
        </w:rPr>
        <w:t>Subjects were told they signed up to complete two short studies.</w:t>
      </w:r>
      <w:r w:rsidR="00FF6D04" w:rsidRPr="002B6D0B">
        <w:rPr>
          <w:rFonts w:ascii="Times New Roman" w:hAnsi="Times New Roman" w:cs="Times New Roman"/>
          <w:sz w:val="24"/>
          <w:szCs w:val="24"/>
        </w:rPr>
        <w:t xml:space="preserve"> </w:t>
      </w:r>
      <w:r w:rsidR="001B62CC">
        <w:rPr>
          <w:rFonts w:ascii="Times New Roman" w:hAnsi="Times New Roman" w:cs="Times New Roman"/>
          <w:sz w:val="24"/>
          <w:szCs w:val="24"/>
        </w:rPr>
        <w:t xml:space="preserve">Due to the short length of each study, </w:t>
      </w:r>
      <w:r w:rsidR="00962B27">
        <w:rPr>
          <w:rFonts w:ascii="Times New Roman" w:hAnsi="Times New Roman" w:cs="Times New Roman"/>
          <w:sz w:val="24"/>
          <w:szCs w:val="24"/>
        </w:rPr>
        <w:t>the nature of the recruitment statement in SONA and description in person w</w:t>
      </w:r>
      <w:r>
        <w:rPr>
          <w:rFonts w:ascii="Times New Roman" w:hAnsi="Times New Roman" w:cs="Times New Roman"/>
          <w:sz w:val="24"/>
          <w:szCs w:val="24"/>
        </w:rPr>
        <w:t>as</w:t>
      </w:r>
      <w:r w:rsidR="00962B27">
        <w:rPr>
          <w:rFonts w:ascii="Times New Roman" w:hAnsi="Times New Roman" w:cs="Times New Roman"/>
          <w:sz w:val="24"/>
          <w:szCs w:val="24"/>
        </w:rPr>
        <w:t xml:space="preserve"> mildly deceptive.</w:t>
      </w:r>
      <w:r w:rsidR="00117BDA">
        <w:rPr>
          <w:rFonts w:ascii="Times New Roman" w:hAnsi="Times New Roman" w:cs="Times New Roman"/>
          <w:sz w:val="24"/>
          <w:szCs w:val="24"/>
        </w:rPr>
        <w:t xml:space="preserve"> </w:t>
      </w:r>
      <w:r w:rsidR="00962B27">
        <w:rPr>
          <w:rFonts w:ascii="Times New Roman" w:hAnsi="Times New Roman" w:cs="Times New Roman"/>
          <w:sz w:val="24"/>
          <w:szCs w:val="24"/>
        </w:rPr>
        <w:t>Participants</w:t>
      </w:r>
      <w:r w:rsidR="00117BDA">
        <w:rPr>
          <w:rFonts w:ascii="Times New Roman" w:hAnsi="Times New Roman" w:cs="Times New Roman"/>
          <w:sz w:val="24"/>
          <w:szCs w:val="24"/>
        </w:rPr>
        <w:t xml:space="preserve"> w</w:t>
      </w:r>
      <w:r>
        <w:rPr>
          <w:rFonts w:ascii="Times New Roman" w:hAnsi="Times New Roman" w:cs="Times New Roman"/>
          <w:sz w:val="24"/>
          <w:szCs w:val="24"/>
        </w:rPr>
        <w:t>ere</w:t>
      </w:r>
      <w:r w:rsidR="00117BDA">
        <w:rPr>
          <w:rFonts w:ascii="Times New Roman" w:hAnsi="Times New Roman" w:cs="Times New Roman"/>
          <w:sz w:val="24"/>
          <w:szCs w:val="24"/>
        </w:rPr>
        <w:t xml:space="preserve"> told that the</w:t>
      </w:r>
      <w:r w:rsidR="002B6D0B" w:rsidRPr="002B6D0B">
        <w:rPr>
          <w:rFonts w:ascii="Times New Roman" w:hAnsi="Times New Roman" w:cs="Times New Roman"/>
          <w:sz w:val="24"/>
          <w:szCs w:val="24"/>
        </w:rPr>
        <w:t xml:space="preserve"> first </w:t>
      </w:r>
      <w:r w:rsidR="00117BDA">
        <w:rPr>
          <w:rFonts w:ascii="Times New Roman" w:hAnsi="Times New Roman" w:cs="Times New Roman"/>
          <w:sz w:val="24"/>
          <w:szCs w:val="24"/>
        </w:rPr>
        <w:t xml:space="preserve">study </w:t>
      </w:r>
      <w:r>
        <w:rPr>
          <w:rFonts w:ascii="Times New Roman" w:hAnsi="Times New Roman" w:cs="Times New Roman"/>
          <w:sz w:val="24"/>
          <w:szCs w:val="24"/>
        </w:rPr>
        <w:t xml:space="preserve">was </w:t>
      </w:r>
      <w:r w:rsidR="002B6D0B" w:rsidRPr="002B6D0B">
        <w:rPr>
          <w:rFonts w:ascii="Times New Roman" w:hAnsi="Times New Roman" w:cs="Times New Roman"/>
          <w:sz w:val="24"/>
          <w:szCs w:val="24"/>
        </w:rPr>
        <w:t>on</w:t>
      </w:r>
      <w:r w:rsidR="004A6DDC">
        <w:rPr>
          <w:rFonts w:ascii="Times New Roman" w:hAnsi="Times New Roman" w:cs="Times New Roman"/>
          <w:sz w:val="24"/>
          <w:szCs w:val="24"/>
        </w:rPr>
        <w:t xml:space="preserve"> attitudes toward</w:t>
      </w:r>
      <w:r w:rsidR="002B6D0B" w:rsidRPr="002B6D0B">
        <w:rPr>
          <w:rFonts w:ascii="Times New Roman" w:hAnsi="Times New Roman" w:cs="Times New Roman"/>
          <w:sz w:val="24"/>
          <w:szCs w:val="24"/>
        </w:rPr>
        <w:t xml:space="preserve"> social media</w:t>
      </w:r>
      <w:r w:rsidR="00117BDA">
        <w:rPr>
          <w:rFonts w:ascii="Times New Roman" w:hAnsi="Times New Roman" w:cs="Times New Roman"/>
          <w:sz w:val="24"/>
          <w:szCs w:val="24"/>
        </w:rPr>
        <w:t xml:space="preserve"> and the</w:t>
      </w:r>
      <w:r w:rsidR="002B6D0B" w:rsidRPr="002B6D0B">
        <w:rPr>
          <w:rFonts w:ascii="Times New Roman" w:hAnsi="Times New Roman" w:cs="Times New Roman"/>
          <w:sz w:val="24"/>
          <w:szCs w:val="24"/>
        </w:rPr>
        <w:t xml:space="preserve"> second w</w:t>
      </w:r>
      <w:r>
        <w:rPr>
          <w:rFonts w:ascii="Times New Roman" w:hAnsi="Times New Roman" w:cs="Times New Roman"/>
          <w:sz w:val="24"/>
          <w:szCs w:val="24"/>
        </w:rPr>
        <w:t xml:space="preserve">as an </w:t>
      </w:r>
      <w:r w:rsidR="002B6D0B" w:rsidRPr="002B6D0B">
        <w:rPr>
          <w:rFonts w:ascii="Times New Roman" w:hAnsi="Times New Roman" w:cs="Times New Roman"/>
          <w:sz w:val="24"/>
          <w:szCs w:val="24"/>
        </w:rPr>
        <w:t xml:space="preserve">unrelated study on </w:t>
      </w:r>
      <w:r w:rsidR="001B62CC">
        <w:rPr>
          <w:rFonts w:ascii="Times New Roman" w:hAnsi="Times New Roman" w:cs="Times New Roman"/>
          <w:sz w:val="24"/>
          <w:szCs w:val="24"/>
        </w:rPr>
        <w:t>organizational problem solving.</w:t>
      </w:r>
      <w:r w:rsidR="002B6D0B" w:rsidRPr="002B6D0B">
        <w:rPr>
          <w:rFonts w:ascii="Times New Roman" w:hAnsi="Times New Roman" w:cs="Times New Roman"/>
          <w:sz w:val="24"/>
          <w:szCs w:val="24"/>
        </w:rPr>
        <w:t xml:space="preserve"> </w:t>
      </w:r>
      <w:r w:rsidR="004E43E1">
        <w:rPr>
          <w:rFonts w:ascii="Times New Roman" w:hAnsi="Times New Roman" w:cs="Times New Roman"/>
          <w:sz w:val="24"/>
          <w:szCs w:val="24"/>
        </w:rPr>
        <w:t>The</w:t>
      </w:r>
      <w:r w:rsidR="00FF6D04">
        <w:rPr>
          <w:rFonts w:ascii="Times New Roman" w:hAnsi="Times New Roman" w:cs="Times New Roman"/>
          <w:sz w:val="24"/>
          <w:szCs w:val="24"/>
        </w:rPr>
        <w:t>y first completed a</w:t>
      </w:r>
      <w:r w:rsidR="004E43E1">
        <w:rPr>
          <w:rFonts w:ascii="Times New Roman" w:hAnsi="Times New Roman" w:cs="Times New Roman"/>
          <w:sz w:val="24"/>
          <w:szCs w:val="24"/>
        </w:rPr>
        <w:t xml:space="preserve"> personality inventory and </w:t>
      </w:r>
      <w:r w:rsidR="004A6DDC">
        <w:rPr>
          <w:rFonts w:ascii="Times New Roman" w:hAnsi="Times New Roman" w:cs="Times New Roman"/>
          <w:sz w:val="24"/>
          <w:szCs w:val="24"/>
        </w:rPr>
        <w:t>a social dominance</w:t>
      </w:r>
      <w:r w:rsidR="004E43E1">
        <w:rPr>
          <w:rFonts w:ascii="Times New Roman" w:hAnsi="Times New Roman" w:cs="Times New Roman"/>
          <w:sz w:val="24"/>
          <w:szCs w:val="24"/>
        </w:rPr>
        <w:t xml:space="preserve"> inventory. Before viewing </w:t>
      </w:r>
      <w:r w:rsidR="004A6DDC">
        <w:rPr>
          <w:rFonts w:ascii="Times New Roman" w:hAnsi="Times New Roman" w:cs="Times New Roman"/>
          <w:sz w:val="24"/>
          <w:szCs w:val="24"/>
        </w:rPr>
        <w:t xml:space="preserve">the </w:t>
      </w:r>
      <w:r w:rsidR="004E43E1">
        <w:rPr>
          <w:rFonts w:ascii="Times New Roman" w:hAnsi="Times New Roman" w:cs="Times New Roman"/>
          <w:sz w:val="24"/>
          <w:szCs w:val="24"/>
        </w:rPr>
        <w:t xml:space="preserve">Twitter feed, </w:t>
      </w:r>
      <w:r w:rsidR="004A6DDC">
        <w:rPr>
          <w:rFonts w:ascii="Times New Roman" w:hAnsi="Times New Roman" w:cs="Times New Roman"/>
          <w:sz w:val="24"/>
          <w:szCs w:val="24"/>
        </w:rPr>
        <w:t>participants</w:t>
      </w:r>
      <w:r w:rsidR="004E43E1">
        <w:rPr>
          <w:rFonts w:ascii="Times New Roman" w:hAnsi="Times New Roman" w:cs="Times New Roman"/>
          <w:sz w:val="24"/>
          <w:szCs w:val="24"/>
        </w:rPr>
        <w:t xml:space="preserve"> </w:t>
      </w:r>
      <w:r>
        <w:rPr>
          <w:rFonts w:ascii="Times New Roman" w:hAnsi="Times New Roman" w:cs="Times New Roman"/>
          <w:sz w:val="24"/>
          <w:szCs w:val="24"/>
        </w:rPr>
        <w:t xml:space="preserve">were </w:t>
      </w:r>
      <w:r w:rsidR="004E43E1">
        <w:rPr>
          <w:rFonts w:ascii="Times New Roman" w:hAnsi="Times New Roman" w:cs="Times New Roman"/>
          <w:sz w:val="24"/>
          <w:szCs w:val="24"/>
        </w:rPr>
        <w:t xml:space="preserve">given </w:t>
      </w:r>
      <w:r>
        <w:rPr>
          <w:rFonts w:ascii="Times New Roman" w:hAnsi="Times New Roman" w:cs="Times New Roman"/>
          <w:sz w:val="24"/>
          <w:szCs w:val="24"/>
        </w:rPr>
        <w:t xml:space="preserve">a </w:t>
      </w:r>
      <w:r w:rsidR="004E43E1">
        <w:rPr>
          <w:rFonts w:ascii="Times New Roman" w:hAnsi="Times New Roman" w:cs="Times New Roman"/>
          <w:sz w:val="24"/>
          <w:szCs w:val="24"/>
        </w:rPr>
        <w:t xml:space="preserve">questionnaire on social media use. </w:t>
      </w:r>
      <w:r w:rsidR="002B6D0B" w:rsidRPr="002B6D0B">
        <w:rPr>
          <w:rFonts w:ascii="Times New Roman" w:hAnsi="Times New Roman" w:cs="Times New Roman"/>
          <w:sz w:val="24"/>
          <w:szCs w:val="24"/>
        </w:rPr>
        <w:t>They w</w:t>
      </w:r>
      <w:r>
        <w:rPr>
          <w:rFonts w:ascii="Times New Roman" w:hAnsi="Times New Roman" w:cs="Times New Roman"/>
          <w:sz w:val="24"/>
          <w:szCs w:val="24"/>
        </w:rPr>
        <w:t>ere</w:t>
      </w:r>
      <w:r w:rsidR="002B6D0B" w:rsidRPr="002B6D0B">
        <w:rPr>
          <w:rFonts w:ascii="Times New Roman" w:hAnsi="Times New Roman" w:cs="Times New Roman"/>
          <w:sz w:val="24"/>
          <w:szCs w:val="24"/>
        </w:rPr>
        <w:t xml:space="preserve"> then given a Twitter feed matching one of the </w:t>
      </w:r>
      <w:r w:rsidR="00FF6D04">
        <w:rPr>
          <w:rFonts w:ascii="Times New Roman" w:hAnsi="Times New Roman" w:cs="Times New Roman"/>
          <w:sz w:val="24"/>
          <w:szCs w:val="24"/>
        </w:rPr>
        <w:t>four</w:t>
      </w:r>
      <w:r w:rsidR="002B6D0B" w:rsidRPr="002B6D0B">
        <w:rPr>
          <w:rFonts w:ascii="Times New Roman" w:hAnsi="Times New Roman" w:cs="Times New Roman"/>
          <w:sz w:val="24"/>
          <w:szCs w:val="24"/>
        </w:rPr>
        <w:t xml:space="preserve"> conditions based on </w:t>
      </w:r>
      <w:r w:rsidR="00117BDA">
        <w:rPr>
          <w:rFonts w:ascii="Times New Roman" w:hAnsi="Times New Roman" w:cs="Times New Roman"/>
          <w:sz w:val="24"/>
          <w:szCs w:val="24"/>
        </w:rPr>
        <w:t>random group assignment.</w:t>
      </w:r>
      <w:r w:rsidR="002B6D0B" w:rsidRPr="002B6D0B">
        <w:rPr>
          <w:rFonts w:ascii="Times New Roman" w:hAnsi="Times New Roman" w:cs="Times New Roman"/>
          <w:sz w:val="24"/>
          <w:szCs w:val="24"/>
        </w:rPr>
        <w:t xml:space="preserve"> After reading the Twitter feed, participants </w:t>
      </w:r>
      <w:r>
        <w:rPr>
          <w:rFonts w:ascii="Times New Roman" w:hAnsi="Times New Roman" w:cs="Times New Roman"/>
          <w:sz w:val="24"/>
          <w:szCs w:val="24"/>
        </w:rPr>
        <w:t xml:space="preserve">were asked </w:t>
      </w:r>
      <w:r w:rsidR="004E43E1">
        <w:rPr>
          <w:rFonts w:ascii="Times New Roman" w:hAnsi="Times New Roman" w:cs="Times New Roman"/>
          <w:sz w:val="24"/>
          <w:szCs w:val="24"/>
        </w:rPr>
        <w:t>to volunteer a response to the feed as if they were participating in the discussion themselves. They w</w:t>
      </w:r>
      <w:r>
        <w:rPr>
          <w:rFonts w:ascii="Times New Roman" w:hAnsi="Times New Roman" w:cs="Times New Roman"/>
          <w:sz w:val="24"/>
          <w:szCs w:val="24"/>
        </w:rPr>
        <w:t xml:space="preserve">ere then told that the first study ended and were given </w:t>
      </w:r>
      <w:r w:rsidR="002B6D0B" w:rsidRPr="002B6D0B">
        <w:rPr>
          <w:rFonts w:ascii="Times New Roman" w:hAnsi="Times New Roman" w:cs="Times New Roman"/>
          <w:sz w:val="24"/>
          <w:szCs w:val="24"/>
        </w:rPr>
        <w:t xml:space="preserve">a 5-minute break before beginning the second study. The second study </w:t>
      </w:r>
      <w:r w:rsidR="004A6DDC">
        <w:rPr>
          <w:rFonts w:ascii="Times New Roman" w:hAnsi="Times New Roman" w:cs="Times New Roman"/>
          <w:sz w:val="24"/>
          <w:szCs w:val="24"/>
        </w:rPr>
        <w:t>began</w:t>
      </w:r>
      <w:r>
        <w:rPr>
          <w:rFonts w:ascii="Times New Roman" w:hAnsi="Times New Roman" w:cs="Times New Roman"/>
          <w:sz w:val="24"/>
          <w:szCs w:val="24"/>
        </w:rPr>
        <w:t xml:space="preserve"> with an open-</w:t>
      </w:r>
      <w:r w:rsidR="002B6D0B" w:rsidRPr="002B6D0B">
        <w:rPr>
          <w:rFonts w:ascii="Times New Roman" w:hAnsi="Times New Roman" w:cs="Times New Roman"/>
          <w:sz w:val="24"/>
          <w:szCs w:val="24"/>
        </w:rPr>
        <w:t>ended ethical decision-making task, which</w:t>
      </w:r>
      <w:r>
        <w:rPr>
          <w:rFonts w:ascii="Times New Roman" w:hAnsi="Times New Roman" w:cs="Times New Roman"/>
          <w:sz w:val="24"/>
          <w:szCs w:val="24"/>
        </w:rPr>
        <w:t xml:space="preserve"> was</w:t>
      </w:r>
      <w:r w:rsidR="004A6DDC">
        <w:rPr>
          <w:rFonts w:ascii="Times New Roman" w:hAnsi="Times New Roman" w:cs="Times New Roman"/>
          <w:sz w:val="24"/>
          <w:szCs w:val="24"/>
        </w:rPr>
        <w:t xml:space="preserve"> later</w:t>
      </w:r>
      <w:r>
        <w:rPr>
          <w:rFonts w:ascii="Times New Roman" w:hAnsi="Times New Roman" w:cs="Times New Roman"/>
          <w:sz w:val="24"/>
          <w:szCs w:val="24"/>
        </w:rPr>
        <w:t xml:space="preserve"> </w:t>
      </w:r>
      <w:r w:rsidR="002B6D0B" w:rsidRPr="002B6D0B">
        <w:rPr>
          <w:rFonts w:ascii="Times New Roman" w:hAnsi="Times New Roman" w:cs="Times New Roman"/>
          <w:sz w:val="24"/>
          <w:szCs w:val="24"/>
        </w:rPr>
        <w:t>coded for the three categories of dependent variables – moral disengagement mechanisms, meta-cognitive reasoning strategies and overall ethicality of decision making.</w:t>
      </w:r>
      <w:r w:rsidR="004E43E1">
        <w:rPr>
          <w:rFonts w:ascii="Times New Roman" w:hAnsi="Times New Roman" w:cs="Times New Roman"/>
          <w:sz w:val="24"/>
          <w:szCs w:val="24"/>
        </w:rPr>
        <w:t xml:space="preserve"> After completing the ethical decision</w:t>
      </w:r>
      <w:r w:rsidR="004A6DDC">
        <w:rPr>
          <w:rFonts w:ascii="Times New Roman" w:hAnsi="Times New Roman" w:cs="Times New Roman"/>
          <w:sz w:val="24"/>
          <w:szCs w:val="24"/>
        </w:rPr>
        <w:t>-</w:t>
      </w:r>
      <w:r w:rsidR="004E43E1">
        <w:rPr>
          <w:rFonts w:ascii="Times New Roman" w:hAnsi="Times New Roman" w:cs="Times New Roman"/>
          <w:sz w:val="24"/>
          <w:szCs w:val="24"/>
        </w:rPr>
        <w:t xml:space="preserve">making task, participants </w:t>
      </w:r>
      <w:r w:rsidR="004A6DDC">
        <w:rPr>
          <w:rFonts w:ascii="Times New Roman" w:hAnsi="Times New Roman" w:cs="Times New Roman"/>
          <w:sz w:val="24"/>
          <w:szCs w:val="24"/>
        </w:rPr>
        <w:t xml:space="preserve">took a </w:t>
      </w:r>
      <w:r w:rsidR="004E43E1">
        <w:rPr>
          <w:rFonts w:ascii="Times New Roman" w:hAnsi="Times New Roman" w:cs="Times New Roman"/>
          <w:sz w:val="24"/>
          <w:szCs w:val="24"/>
        </w:rPr>
        <w:t>measure on</w:t>
      </w:r>
      <w:r w:rsidR="004A6DDC">
        <w:rPr>
          <w:rFonts w:ascii="Times New Roman" w:hAnsi="Times New Roman" w:cs="Times New Roman"/>
          <w:sz w:val="24"/>
          <w:szCs w:val="24"/>
        </w:rPr>
        <w:t xml:space="preserve"> empathy,</w:t>
      </w:r>
      <w:r w:rsidR="004E43E1">
        <w:rPr>
          <w:rFonts w:ascii="Times New Roman" w:hAnsi="Times New Roman" w:cs="Times New Roman"/>
          <w:sz w:val="24"/>
          <w:szCs w:val="24"/>
        </w:rPr>
        <w:t xml:space="preserve"> moral disengagement</w:t>
      </w:r>
      <w:r w:rsidR="004A6DDC">
        <w:rPr>
          <w:rFonts w:ascii="Times New Roman" w:hAnsi="Times New Roman" w:cs="Times New Roman"/>
          <w:sz w:val="24"/>
          <w:szCs w:val="24"/>
        </w:rPr>
        <w:t>, Machiavellianism and demographics</w:t>
      </w:r>
      <w:r w:rsidR="004E43E1">
        <w:rPr>
          <w:rFonts w:ascii="Times New Roman" w:hAnsi="Times New Roman" w:cs="Times New Roman"/>
          <w:sz w:val="24"/>
          <w:szCs w:val="24"/>
        </w:rPr>
        <w:t xml:space="preserve">. </w:t>
      </w:r>
      <w:r w:rsidR="002B6D0B" w:rsidRPr="002B6D0B">
        <w:rPr>
          <w:rFonts w:ascii="Times New Roman" w:hAnsi="Times New Roman" w:cs="Times New Roman"/>
          <w:sz w:val="24"/>
          <w:szCs w:val="24"/>
        </w:rPr>
        <w:t>Before leaving the laboratory, participants w</w:t>
      </w:r>
      <w:r w:rsidR="004A6DDC">
        <w:rPr>
          <w:rFonts w:ascii="Times New Roman" w:hAnsi="Times New Roman" w:cs="Times New Roman"/>
          <w:sz w:val="24"/>
          <w:szCs w:val="24"/>
        </w:rPr>
        <w:t>ere fully</w:t>
      </w:r>
      <w:r w:rsidR="00117BDA">
        <w:rPr>
          <w:rFonts w:ascii="Times New Roman" w:hAnsi="Times New Roman" w:cs="Times New Roman"/>
          <w:sz w:val="24"/>
          <w:szCs w:val="24"/>
        </w:rPr>
        <w:t xml:space="preserve"> debriefed and w</w:t>
      </w:r>
      <w:r w:rsidR="004A6DDC">
        <w:rPr>
          <w:rFonts w:ascii="Times New Roman" w:hAnsi="Times New Roman" w:cs="Times New Roman"/>
          <w:sz w:val="24"/>
          <w:szCs w:val="24"/>
        </w:rPr>
        <w:t>ere i</w:t>
      </w:r>
      <w:r w:rsidR="004E43E1">
        <w:rPr>
          <w:rFonts w:ascii="Times New Roman" w:hAnsi="Times New Roman" w:cs="Times New Roman"/>
          <w:sz w:val="24"/>
          <w:szCs w:val="24"/>
        </w:rPr>
        <w:t xml:space="preserve">nformed </w:t>
      </w:r>
      <w:r w:rsidR="00FF6D04">
        <w:rPr>
          <w:rFonts w:ascii="Times New Roman" w:hAnsi="Times New Roman" w:cs="Times New Roman"/>
          <w:sz w:val="24"/>
          <w:szCs w:val="24"/>
        </w:rPr>
        <w:t>that the Twitter feed and ethical scenario were actually parts of the same study. These procedures were also followed for the gun control topic in study two.</w:t>
      </w:r>
    </w:p>
    <w:p w14:paraId="281DC26E" w14:textId="534E9380" w:rsidR="002B6D0B" w:rsidRPr="002B6D0B" w:rsidRDefault="002B6D0B" w:rsidP="00117BDA">
      <w:pPr>
        <w:spacing w:after="0" w:line="480" w:lineRule="auto"/>
        <w:rPr>
          <w:rFonts w:ascii="Times New Roman" w:hAnsi="Times New Roman" w:cs="Times New Roman"/>
          <w:b/>
          <w:sz w:val="24"/>
          <w:szCs w:val="24"/>
        </w:rPr>
      </w:pPr>
      <w:r w:rsidRPr="002B6D0B">
        <w:rPr>
          <w:rFonts w:ascii="Times New Roman" w:hAnsi="Times New Roman" w:cs="Times New Roman"/>
          <w:b/>
          <w:sz w:val="24"/>
          <w:szCs w:val="24"/>
        </w:rPr>
        <w:t>Ma</w:t>
      </w:r>
      <w:r w:rsidR="00117BDA">
        <w:rPr>
          <w:rFonts w:ascii="Times New Roman" w:hAnsi="Times New Roman" w:cs="Times New Roman"/>
          <w:b/>
          <w:sz w:val="24"/>
          <w:szCs w:val="24"/>
        </w:rPr>
        <w:t>nipulations</w:t>
      </w:r>
    </w:p>
    <w:p w14:paraId="18B8B982" w14:textId="110DDC13" w:rsidR="002B6D0B" w:rsidRDefault="002B6D0B" w:rsidP="002B6D0B">
      <w:pPr>
        <w:spacing w:after="0" w:line="480" w:lineRule="auto"/>
        <w:ind w:firstLine="720"/>
        <w:rPr>
          <w:rFonts w:ascii="Times New Roman" w:hAnsi="Times New Roman" w:cs="Times New Roman"/>
          <w:sz w:val="24"/>
          <w:szCs w:val="24"/>
        </w:rPr>
      </w:pPr>
      <w:r w:rsidRPr="0090447D">
        <w:rPr>
          <w:rFonts w:ascii="Times New Roman" w:hAnsi="Times New Roman" w:cs="Times New Roman"/>
          <w:b/>
          <w:sz w:val="24"/>
          <w:szCs w:val="24"/>
        </w:rPr>
        <w:t>Twitter feeds</w:t>
      </w:r>
      <w:r w:rsidR="0090447D" w:rsidRPr="0090447D">
        <w:rPr>
          <w:rFonts w:ascii="Times New Roman" w:hAnsi="Times New Roman" w:cs="Times New Roman"/>
          <w:b/>
          <w:sz w:val="24"/>
          <w:szCs w:val="24"/>
        </w:rPr>
        <w:t>.</w:t>
      </w:r>
      <w:r w:rsidR="0090447D">
        <w:rPr>
          <w:rFonts w:ascii="Times New Roman" w:hAnsi="Times New Roman" w:cs="Times New Roman"/>
          <w:sz w:val="24"/>
          <w:szCs w:val="24"/>
        </w:rPr>
        <w:t xml:space="preserve"> </w:t>
      </w:r>
      <w:r w:rsidRPr="002B6D0B">
        <w:rPr>
          <w:rFonts w:ascii="Times New Roman" w:hAnsi="Times New Roman" w:cs="Times New Roman"/>
          <w:sz w:val="24"/>
          <w:szCs w:val="24"/>
        </w:rPr>
        <w:t>There w</w:t>
      </w:r>
      <w:r w:rsidR="004A6DDC">
        <w:rPr>
          <w:rFonts w:ascii="Times New Roman" w:hAnsi="Times New Roman" w:cs="Times New Roman"/>
          <w:sz w:val="24"/>
          <w:szCs w:val="24"/>
        </w:rPr>
        <w:t xml:space="preserve">ere </w:t>
      </w:r>
      <w:r w:rsidR="00FF6D04">
        <w:rPr>
          <w:rFonts w:ascii="Times New Roman" w:hAnsi="Times New Roman" w:cs="Times New Roman"/>
          <w:sz w:val="24"/>
          <w:szCs w:val="24"/>
        </w:rPr>
        <w:t xml:space="preserve">four </w:t>
      </w:r>
      <w:r w:rsidRPr="002B6D0B">
        <w:rPr>
          <w:rFonts w:ascii="Times New Roman" w:hAnsi="Times New Roman" w:cs="Times New Roman"/>
          <w:sz w:val="24"/>
          <w:szCs w:val="24"/>
        </w:rPr>
        <w:t xml:space="preserve">Twitter feeds conditions being manipulated </w:t>
      </w:r>
      <w:r w:rsidR="00672E71">
        <w:rPr>
          <w:rFonts w:ascii="Times New Roman" w:hAnsi="Times New Roman" w:cs="Times New Roman"/>
          <w:sz w:val="24"/>
          <w:szCs w:val="24"/>
        </w:rPr>
        <w:t xml:space="preserve">in each </w:t>
      </w:r>
      <w:r w:rsidR="004E43E1">
        <w:rPr>
          <w:rFonts w:ascii="Times New Roman" w:hAnsi="Times New Roman" w:cs="Times New Roman"/>
          <w:sz w:val="24"/>
          <w:szCs w:val="24"/>
        </w:rPr>
        <w:t xml:space="preserve">study. These feeds were </w:t>
      </w:r>
      <w:r w:rsidRPr="002B6D0B">
        <w:rPr>
          <w:rFonts w:ascii="Times New Roman" w:hAnsi="Times New Roman" w:cs="Times New Roman"/>
          <w:sz w:val="24"/>
          <w:szCs w:val="24"/>
        </w:rPr>
        <w:t>modeled from actual Twitter interactions surrounding contr</w:t>
      </w:r>
      <w:r w:rsidR="004E43E1">
        <w:rPr>
          <w:rFonts w:ascii="Times New Roman" w:hAnsi="Times New Roman" w:cs="Times New Roman"/>
          <w:sz w:val="24"/>
          <w:szCs w:val="24"/>
        </w:rPr>
        <w:t>oversial topics, with manipulations</w:t>
      </w:r>
      <w:r w:rsidR="004A6DDC">
        <w:rPr>
          <w:rFonts w:ascii="Times New Roman" w:hAnsi="Times New Roman" w:cs="Times New Roman"/>
          <w:sz w:val="24"/>
          <w:szCs w:val="24"/>
        </w:rPr>
        <w:t xml:space="preserve"> of</w:t>
      </w:r>
      <w:r w:rsidRPr="002B6D0B">
        <w:rPr>
          <w:rFonts w:ascii="Times New Roman" w:hAnsi="Times New Roman" w:cs="Times New Roman"/>
          <w:sz w:val="24"/>
          <w:szCs w:val="24"/>
        </w:rPr>
        <w:t xml:space="preserve"> polarization and empathy. The </w:t>
      </w:r>
      <w:r w:rsidR="00672E71">
        <w:rPr>
          <w:rFonts w:ascii="Times New Roman" w:hAnsi="Times New Roman" w:cs="Times New Roman"/>
          <w:sz w:val="24"/>
          <w:szCs w:val="24"/>
        </w:rPr>
        <w:t xml:space="preserve">less salient </w:t>
      </w:r>
      <w:r w:rsidRPr="002B6D0B">
        <w:rPr>
          <w:rFonts w:ascii="Times New Roman" w:hAnsi="Times New Roman" w:cs="Times New Roman"/>
          <w:sz w:val="24"/>
          <w:szCs w:val="24"/>
        </w:rPr>
        <w:t xml:space="preserve">controversial Twitter feeds </w:t>
      </w:r>
      <w:r w:rsidR="00672E71">
        <w:rPr>
          <w:rFonts w:ascii="Times New Roman" w:hAnsi="Times New Roman" w:cs="Times New Roman"/>
          <w:sz w:val="24"/>
          <w:szCs w:val="24"/>
        </w:rPr>
        <w:t xml:space="preserve">in study one </w:t>
      </w:r>
      <w:r w:rsidRPr="002B6D0B">
        <w:rPr>
          <w:rFonts w:ascii="Times New Roman" w:hAnsi="Times New Roman" w:cs="Times New Roman"/>
          <w:sz w:val="24"/>
          <w:szCs w:val="24"/>
        </w:rPr>
        <w:t>w</w:t>
      </w:r>
      <w:r w:rsidR="004A6DDC">
        <w:rPr>
          <w:rFonts w:ascii="Times New Roman" w:hAnsi="Times New Roman" w:cs="Times New Roman"/>
          <w:sz w:val="24"/>
          <w:szCs w:val="24"/>
        </w:rPr>
        <w:t>ere about</w:t>
      </w:r>
      <w:r w:rsidRPr="002B6D0B">
        <w:rPr>
          <w:rFonts w:ascii="Times New Roman" w:hAnsi="Times New Roman" w:cs="Times New Roman"/>
          <w:sz w:val="24"/>
          <w:szCs w:val="24"/>
        </w:rPr>
        <w:t xml:space="preserve"> </w:t>
      </w:r>
      <w:r w:rsidR="00FF6D04">
        <w:rPr>
          <w:rFonts w:ascii="Times New Roman" w:hAnsi="Times New Roman" w:cs="Times New Roman"/>
          <w:sz w:val="24"/>
          <w:szCs w:val="24"/>
        </w:rPr>
        <w:t xml:space="preserve">Confederate statue removal </w:t>
      </w:r>
      <w:r w:rsidRPr="002B6D0B">
        <w:rPr>
          <w:rFonts w:ascii="Times New Roman" w:hAnsi="Times New Roman" w:cs="Times New Roman"/>
          <w:sz w:val="24"/>
          <w:szCs w:val="24"/>
        </w:rPr>
        <w:t xml:space="preserve">and </w:t>
      </w:r>
      <w:r w:rsidR="00672E71">
        <w:rPr>
          <w:rFonts w:ascii="Times New Roman" w:hAnsi="Times New Roman" w:cs="Times New Roman"/>
          <w:sz w:val="24"/>
          <w:szCs w:val="24"/>
        </w:rPr>
        <w:t xml:space="preserve">the more salient controversial Twitter </w:t>
      </w:r>
      <w:r w:rsidR="00672E71">
        <w:rPr>
          <w:rFonts w:ascii="Times New Roman" w:hAnsi="Times New Roman" w:cs="Times New Roman"/>
          <w:sz w:val="24"/>
          <w:szCs w:val="24"/>
        </w:rPr>
        <w:lastRenderedPageBreak/>
        <w:t xml:space="preserve">feeds in study two were about </w:t>
      </w:r>
      <w:r w:rsidR="00FF6D04">
        <w:rPr>
          <w:rFonts w:ascii="Times New Roman" w:hAnsi="Times New Roman" w:cs="Times New Roman"/>
          <w:sz w:val="24"/>
          <w:szCs w:val="24"/>
        </w:rPr>
        <w:t>gun control.</w:t>
      </w:r>
      <w:r w:rsidR="00672E71">
        <w:rPr>
          <w:rFonts w:ascii="Times New Roman" w:hAnsi="Times New Roman" w:cs="Times New Roman"/>
          <w:sz w:val="24"/>
          <w:szCs w:val="24"/>
        </w:rPr>
        <w:t xml:space="preserve"> </w:t>
      </w:r>
      <w:r w:rsidR="00672E71" w:rsidRPr="00031E63">
        <w:rPr>
          <w:rFonts w:ascii="Times New Roman" w:hAnsi="Times New Roman" w:cs="Times New Roman"/>
          <w:sz w:val="24"/>
          <w:szCs w:val="24"/>
        </w:rPr>
        <w:t xml:space="preserve">Complete versions of the Twitter feeds by condition </w:t>
      </w:r>
      <w:r w:rsidR="00B60FA9" w:rsidRPr="00031E63">
        <w:rPr>
          <w:rFonts w:ascii="Times New Roman" w:hAnsi="Times New Roman" w:cs="Times New Roman"/>
          <w:sz w:val="24"/>
          <w:szCs w:val="24"/>
        </w:rPr>
        <w:t xml:space="preserve">for significant interactions </w:t>
      </w:r>
      <w:r w:rsidR="00672E71" w:rsidRPr="00031E63">
        <w:rPr>
          <w:rFonts w:ascii="Times New Roman" w:hAnsi="Times New Roman" w:cs="Times New Roman"/>
          <w:sz w:val="24"/>
          <w:szCs w:val="24"/>
        </w:rPr>
        <w:t>are shown in Appendi</w:t>
      </w:r>
      <w:r w:rsidR="00031E63" w:rsidRPr="00031E63">
        <w:rPr>
          <w:rFonts w:ascii="Times New Roman" w:hAnsi="Times New Roman" w:cs="Times New Roman"/>
          <w:sz w:val="24"/>
          <w:szCs w:val="24"/>
        </w:rPr>
        <w:t>ces</w:t>
      </w:r>
      <w:r w:rsidR="00672E71" w:rsidRPr="00031E63">
        <w:rPr>
          <w:rFonts w:ascii="Times New Roman" w:hAnsi="Times New Roman" w:cs="Times New Roman"/>
          <w:sz w:val="24"/>
          <w:szCs w:val="24"/>
        </w:rPr>
        <w:t xml:space="preserve"> </w:t>
      </w:r>
      <w:r w:rsidR="00B60FA9">
        <w:rPr>
          <w:rFonts w:ascii="Times New Roman" w:hAnsi="Times New Roman" w:cs="Times New Roman"/>
          <w:sz w:val="24"/>
          <w:szCs w:val="24"/>
        </w:rPr>
        <w:t>A</w:t>
      </w:r>
      <w:r w:rsidR="00031E63">
        <w:rPr>
          <w:rFonts w:ascii="Times New Roman" w:hAnsi="Times New Roman" w:cs="Times New Roman"/>
          <w:sz w:val="24"/>
          <w:szCs w:val="24"/>
        </w:rPr>
        <w:t>, B and C</w:t>
      </w:r>
      <w:r w:rsidR="00B60FA9">
        <w:rPr>
          <w:rFonts w:ascii="Times New Roman" w:hAnsi="Times New Roman" w:cs="Times New Roman"/>
          <w:sz w:val="24"/>
          <w:szCs w:val="24"/>
        </w:rPr>
        <w:t>.</w:t>
      </w:r>
    </w:p>
    <w:p w14:paraId="692FFBE5" w14:textId="0B4850C9" w:rsidR="00395F60" w:rsidRPr="00962B27" w:rsidRDefault="00395F60" w:rsidP="00395F60">
      <w:pPr>
        <w:spacing w:line="480" w:lineRule="auto"/>
        <w:ind w:firstLine="720"/>
        <w:rPr>
          <w:rFonts w:ascii="Times New Roman" w:hAnsi="Times New Roman" w:cs="Times New Roman"/>
          <w:sz w:val="24"/>
          <w:szCs w:val="24"/>
        </w:rPr>
      </w:pPr>
      <w:r w:rsidRPr="0090447D">
        <w:rPr>
          <w:rFonts w:ascii="Times New Roman" w:hAnsi="Times New Roman" w:cs="Times New Roman"/>
          <w:b/>
          <w:sz w:val="24"/>
          <w:szCs w:val="24"/>
        </w:rPr>
        <w:t>Polarization.</w:t>
      </w:r>
      <w:r>
        <w:rPr>
          <w:rFonts w:ascii="Times New Roman" w:hAnsi="Times New Roman" w:cs="Times New Roman"/>
          <w:sz w:val="24"/>
          <w:szCs w:val="24"/>
        </w:rPr>
        <w:t xml:space="preserve"> The level of polarization per Twitter feed per study w</w:t>
      </w:r>
      <w:r w:rsidR="004A6DDC">
        <w:rPr>
          <w:rFonts w:ascii="Times New Roman" w:hAnsi="Times New Roman" w:cs="Times New Roman"/>
          <w:sz w:val="24"/>
          <w:szCs w:val="24"/>
        </w:rPr>
        <w:t>as manipulated to be</w:t>
      </w:r>
      <w:r>
        <w:rPr>
          <w:rFonts w:ascii="Times New Roman" w:hAnsi="Times New Roman" w:cs="Times New Roman"/>
          <w:sz w:val="24"/>
          <w:szCs w:val="24"/>
        </w:rPr>
        <w:t xml:space="preserve"> high or low</w:t>
      </w:r>
      <w:r w:rsidR="00672E71">
        <w:rPr>
          <w:rFonts w:ascii="Times New Roman" w:hAnsi="Times New Roman" w:cs="Times New Roman"/>
          <w:sz w:val="24"/>
          <w:szCs w:val="24"/>
        </w:rPr>
        <w:t>.</w:t>
      </w:r>
      <w:r w:rsidR="006676D6">
        <w:rPr>
          <w:rFonts w:ascii="Times New Roman" w:hAnsi="Times New Roman" w:cs="Times New Roman"/>
          <w:sz w:val="24"/>
          <w:szCs w:val="24"/>
        </w:rPr>
        <w:t xml:space="preserve"> One example of a high polarization t</w:t>
      </w:r>
      <w:r>
        <w:rPr>
          <w:rFonts w:ascii="Times New Roman" w:hAnsi="Times New Roman" w:cs="Times New Roman"/>
          <w:sz w:val="24"/>
          <w:szCs w:val="24"/>
        </w:rPr>
        <w:t>weet reads, “Confederate statues are nothing but a racist attempt at keeping old white men from acknowledging they are no longer relevant.</w:t>
      </w:r>
      <w:r>
        <w:t>”</w:t>
      </w:r>
      <w:r w:rsidR="00962B27">
        <w:t xml:space="preserve"> </w:t>
      </w:r>
      <w:r w:rsidR="00962B27">
        <w:rPr>
          <w:rFonts w:ascii="Times New Roman" w:hAnsi="Times New Roman" w:cs="Times New Roman"/>
          <w:sz w:val="24"/>
          <w:szCs w:val="24"/>
        </w:rPr>
        <w:t>Alternatively, the low polarization version of this Tweet reads, “</w:t>
      </w:r>
      <w:r w:rsidR="006676D6">
        <w:rPr>
          <w:rFonts w:ascii="Times New Roman" w:hAnsi="Times New Roman" w:cs="Times New Roman"/>
          <w:sz w:val="24"/>
          <w:szCs w:val="24"/>
        </w:rPr>
        <w:t>Confederate statues are racist.”</w:t>
      </w:r>
    </w:p>
    <w:p w14:paraId="22F99703" w14:textId="53B5B6AE" w:rsidR="00056E0C" w:rsidRPr="00DF4A04" w:rsidRDefault="00117BDA" w:rsidP="00DF4A04">
      <w:pPr>
        <w:spacing w:after="0" w:line="480" w:lineRule="auto"/>
        <w:ind w:firstLine="720"/>
        <w:rPr>
          <w:rFonts w:ascii="Times New Roman" w:hAnsi="Times New Roman" w:cs="Times New Roman"/>
          <w:sz w:val="24"/>
          <w:szCs w:val="24"/>
        </w:rPr>
      </w:pPr>
      <w:r w:rsidRPr="0090447D">
        <w:rPr>
          <w:rFonts w:ascii="Times New Roman" w:hAnsi="Times New Roman" w:cs="Times New Roman"/>
          <w:b/>
          <w:sz w:val="24"/>
          <w:szCs w:val="24"/>
        </w:rPr>
        <w:t>Empathy</w:t>
      </w:r>
      <w:r w:rsidR="0090447D" w:rsidRPr="0090447D">
        <w:rPr>
          <w:rFonts w:ascii="Times New Roman" w:hAnsi="Times New Roman" w:cs="Times New Roman"/>
          <w:b/>
          <w:sz w:val="24"/>
          <w:szCs w:val="24"/>
        </w:rPr>
        <w:t>.</w:t>
      </w:r>
      <w:r>
        <w:rPr>
          <w:rFonts w:ascii="Times New Roman" w:hAnsi="Times New Roman" w:cs="Times New Roman"/>
          <w:sz w:val="24"/>
          <w:szCs w:val="24"/>
        </w:rPr>
        <w:t xml:space="preserve"> The level of empathy per Twitter feed </w:t>
      </w:r>
      <w:r w:rsidR="0090447D">
        <w:rPr>
          <w:rFonts w:ascii="Times New Roman" w:hAnsi="Times New Roman" w:cs="Times New Roman"/>
          <w:sz w:val="24"/>
          <w:szCs w:val="24"/>
        </w:rPr>
        <w:t>per study w</w:t>
      </w:r>
      <w:r w:rsidR="00CF7331">
        <w:rPr>
          <w:rFonts w:ascii="Times New Roman" w:hAnsi="Times New Roman" w:cs="Times New Roman"/>
          <w:sz w:val="24"/>
          <w:szCs w:val="24"/>
        </w:rPr>
        <w:t>as either h</w:t>
      </w:r>
      <w:r w:rsidR="0090447D">
        <w:rPr>
          <w:rFonts w:ascii="Times New Roman" w:hAnsi="Times New Roman" w:cs="Times New Roman"/>
          <w:sz w:val="24"/>
          <w:szCs w:val="24"/>
        </w:rPr>
        <w:t>igh or low</w:t>
      </w:r>
      <w:r w:rsidR="00672E71">
        <w:rPr>
          <w:rFonts w:ascii="Times New Roman" w:hAnsi="Times New Roman" w:cs="Times New Roman"/>
          <w:sz w:val="24"/>
          <w:szCs w:val="24"/>
        </w:rPr>
        <w:t xml:space="preserve">. </w:t>
      </w:r>
      <w:r w:rsidR="00395F60">
        <w:rPr>
          <w:rFonts w:ascii="Times New Roman" w:hAnsi="Times New Roman" w:cs="Times New Roman"/>
          <w:sz w:val="24"/>
          <w:szCs w:val="24"/>
        </w:rPr>
        <w:t>One example of a high empa</w:t>
      </w:r>
      <w:r w:rsidR="006676D6">
        <w:rPr>
          <w:rFonts w:ascii="Times New Roman" w:hAnsi="Times New Roman" w:cs="Times New Roman"/>
          <w:sz w:val="24"/>
          <w:szCs w:val="24"/>
        </w:rPr>
        <w:t xml:space="preserve">thy tweet </w:t>
      </w:r>
      <w:r w:rsidR="00395F60">
        <w:rPr>
          <w:rFonts w:ascii="Times New Roman" w:hAnsi="Times New Roman" w:cs="Times New Roman"/>
          <w:sz w:val="24"/>
          <w:szCs w:val="24"/>
        </w:rPr>
        <w:t xml:space="preserve">reads, “I understand where you’re coming from, but the statues represent history for some </w:t>
      </w:r>
      <w:r w:rsidR="004E43E1">
        <w:rPr>
          <w:rFonts w:ascii="Times New Roman" w:hAnsi="Times New Roman" w:cs="Times New Roman"/>
          <w:sz w:val="24"/>
          <w:szCs w:val="24"/>
        </w:rPr>
        <w:t>Southerners</w:t>
      </w:r>
      <w:r w:rsidR="00395F60">
        <w:rPr>
          <w:rFonts w:ascii="Times New Roman" w:hAnsi="Times New Roman" w:cs="Times New Roman"/>
          <w:sz w:val="24"/>
          <w:szCs w:val="24"/>
        </w:rPr>
        <w:t>. My ancestors fought and died for the South.”</w:t>
      </w:r>
      <w:r w:rsidR="006676D6">
        <w:rPr>
          <w:rFonts w:ascii="Times New Roman" w:hAnsi="Times New Roman" w:cs="Times New Roman"/>
          <w:sz w:val="24"/>
          <w:szCs w:val="24"/>
        </w:rPr>
        <w:t xml:space="preserve"> The low empathy version of this Tweet reads, “We shouldn’t try to change history just because it makes us uncomfortable.”</w:t>
      </w:r>
    </w:p>
    <w:p w14:paraId="3095EFDE" w14:textId="5E1E1400" w:rsidR="001B04C2" w:rsidRPr="00776459" w:rsidRDefault="00117BDA" w:rsidP="00776459">
      <w:pPr>
        <w:spacing w:after="0" w:line="480" w:lineRule="auto"/>
        <w:rPr>
          <w:rFonts w:ascii="Times New Roman" w:hAnsi="Times New Roman" w:cs="Times New Roman"/>
          <w:b/>
          <w:sz w:val="24"/>
          <w:szCs w:val="24"/>
        </w:rPr>
      </w:pPr>
      <w:r>
        <w:rPr>
          <w:rFonts w:ascii="Times New Roman" w:hAnsi="Times New Roman" w:cs="Times New Roman"/>
          <w:b/>
          <w:sz w:val="24"/>
          <w:szCs w:val="24"/>
        </w:rPr>
        <w:t>Dependent Variables</w:t>
      </w:r>
    </w:p>
    <w:p w14:paraId="1C9063E4" w14:textId="771D6D4D" w:rsidR="001B04C2" w:rsidRPr="00056E0C" w:rsidRDefault="001B04C2" w:rsidP="00056E0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participant responses </w:t>
      </w:r>
      <w:r w:rsidR="00672E71">
        <w:rPr>
          <w:rFonts w:ascii="Times New Roman" w:hAnsi="Times New Roman" w:cs="Times New Roman"/>
          <w:sz w:val="24"/>
          <w:szCs w:val="24"/>
        </w:rPr>
        <w:t xml:space="preserve">to the Twitter feed and unrelated ethical scenario presented outside of the Twitter feed </w:t>
      </w:r>
      <w:r>
        <w:rPr>
          <w:rFonts w:ascii="Times New Roman" w:hAnsi="Times New Roman" w:cs="Times New Roman"/>
          <w:sz w:val="24"/>
          <w:szCs w:val="24"/>
        </w:rPr>
        <w:t xml:space="preserve">were rated by </w:t>
      </w:r>
      <w:r w:rsidR="00056E0C">
        <w:rPr>
          <w:rFonts w:ascii="Times New Roman" w:hAnsi="Times New Roman" w:cs="Times New Roman"/>
          <w:sz w:val="24"/>
          <w:szCs w:val="24"/>
        </w:rPr>
        <w:t>three</w:t>
      </w:r>
      <w:r>
        <w:rPr>
          <w:rFonts w:ascii="Times New Roman" w:hAnsi="Times New Roman" w:cs="Times New Roman"/>
          <w:sz w:val="24"/>
          <w:szCs w:val="24"/>
        </w:rPr>
        <w:t xml:space="preserve"> trained raters. </w:t>
      </w:r>
      <w:r w:rsidR="00056E0C" w:rsidRPr="0090447D">
        <w:rPr>
          <w:rFonts w:ascii="Times New Roman" w:hAnsi="Times New Roman" w:cs="Times New Roman"/>
          <w:sz w:val="24"/>
          <w:szCs w:val="24"/>
        </w:rPr>
        <w:t>Benchmark rating scales w</w:t>
      </w:r>
      <w:r w:rsidR="00056E0C">
        <w:rPr>
          <w:rFonts w:ascii="Times New Roman" w:hAnsi="Times New Roman" w:cs="Times New Roman"/>
          <w:sz w:val="24"/>
          <w:szCs w:val="24"/>
        </w:rPr>
        <w:t>ere</w:t>
      </w:r>
      <w:r w:rsidR="00056E0C" w:rsidRPr="0090447D">
        <w:rPr>
          <w:rFonts w:ascii="Times New Roman" w:hAnsi="Times New Roman" w:cs="Times New Roman"/>
          <w:sz w:val="24"/>
          <w:szCs w:val="24"/>
        </w:rPr>
        <w:t xml:space="preserve"> developed </w:t>
      </w:r>
      <w:r w:rsidR="00056E0C">
        <w:rPr>
          <w:rFonts w:ascii="Times New Roman" w:hAnsi="Times New Roman" w:cs="Times New Roman"/>
          <w:sz w:val="24"/>
          <w:szCs w:val="24"/>
        </w:rPr>
        <w:t>for</w:t>
      </w:r>
      <w:r w:rsidR="00056E0C" w:rsidRPr="0090447D">
        <w:rPr>
          <w:rFonts w:ascii="Times New Roman" w:hAnsi="Times New Roman" w:cs="Times New Roman"/>
          <w:sz w:val="24"/>
          <w:szCs w:val="24"/>
        </w:rPr>
        <w:t xml:space="preserve"> moral disengagement mechanism</w:t>
      </w:r>
      <w:r w:rsidR="00056E0C">
        <w:rPr>
          <w:rFonts w:ascii="Times New Roman" w:hAnsi="Times New Roman" w:cs="Times New Roman"/>
          <w:sz w:val="24"/>
          <w:szCs w:val="24"/>
        </w:rPr>
        <w:t xml:space="preserve"> and</w:t>
      </w:r>
      <w:r w:rsidR="00056E0C" w:rsidRPr="0090447D">
        <w:rPr>
          <w:rFonts w:ascii="Times New Roman" w:hAnsi="Times New Roman" w:cs="Times New Roman"/>
          <w:sz w:val="24"/>
          <w:szCs w:val="24"/>
        </w:rPr>
        <w:t xml:space="preserve"> meta-cognitive reasoning strategies</w:t>
      </w:r>
      <w:r w:rsidR="00056E0C">
        <w:rPr>
          <w:rFonts w:ascii="Times New Roman" w:hAnsi="Times New Roman" w:cs="Times New Roman"/>
          <w:sz w:val="24"/>
          <w:szCs w:val="24"/>
        </w:rPr>
        <w:t xml:space="preserve"> </w:t>
      </w:r>
      <w:r w:rsidR="00672E71">
        <w:rPr>
          <w:rFonts w:ascii="Times New Roman" w:hAnsi="Times New Roman" w:cs="Times New Roman"/>
          <w:sz w:val="24"/>
          <w:szCs w:val="24"/>
        </w:rPr>
        <w:t xml:space="preserve">to evaluate the </w:t>
      </w:r>
      <w:r>
        <w:rPr>
          <w:rFonts w:ascii="Times New Roman" w:hAnsi="Times New Roman" w:cs="Times New Roman"/>
          <w:sz w:val="24"/>
          <w:szCs w:val="24"/>
        </w:rPr>
        <w:t>Twitter feeds were rated</w:t>
      </w:r>
      <w:r w:rsidR="00672E71">
        <w:rPr>
          <w:rFonts w:ascii="Times New Roman" w:hAnsi="Times New Roman" w:cs="Times New Roman"/>
          <w:sz w:val="24"/>
          <w:szCs w:val="24"/>
        </w:rPr>
        <w:t xml:space="preserve"> responses.</w:t>
      </w:r>
      <w:r>
        <w:rPr>
          <w:rFonts w:ascii="Times New Roman" w:hAnsi="Times New Roman" w:cs="Times New Roman"/>
          <w:sz w:val="24"/>
          <w:szCs w:val="24"/>
        </w:rPr>
        <w:t xml:space="preserve"> </w:t>
      </w:r>
      <w:r w:rsidR="00672E71">
        <w:rPr>
          <w:rFonts w:ascii="Times New Roman" w:hAnsi="Times New Roman" w:cs="Times New Roman"/>
          <w:sz w:val="24"/>
          <w:szCs w:val="24"/>
        </w:rPr>
        <w:t xml:space="preserve">Each meta-cognitive strategy and moral disengagement mechanism was rated </w:t>
      </w:r>
      <w:r>
        <w:rPr>
          <w:rFonts w:ascii="Times New Roman" w:hAnsi="Times New Roman" w:cs="Times New Roman"/>
          <w:sz w:val="24"/>
          <w:szCs w:val="24"/>
        </w:rPr>
        <w:t xml:space="preserve">on a scale of 1-5 </w:t>
      </w:r>
      <w:r w:rsidR="00C22758">
        <w:rPr>
          <w:rFonts w:ascii="Times New Roman" w:hAnsi="Times New Roman" w:cs="Times New Roman"/>
          <w:sz w:val="24"/>
          <w:szCs w:val="24"/>
        </w:rPr>
        <w:t xml:space="preserve">with benchmarks provided for levels 1, 3, and 5. </w:t>
      </w:r>
      <w:r w:rsidR="00C22758" w:rsidRPr="00031E63">
        <w:rPr>
          <w:rFonts w:ascii="Times New Roman" w:hAnsi="Times New Roman" w:cs="Times New Roman"/>
          <w:sz w:val="24"/>
          <w:szCs w:val="24"/>
        </w:rPr>
        <w:t xml:space="preserve">Example Twitter benchmark rating scales for asking others for help </w:t>
      </w:r>
      <w:r w:rsidR="00C40257">
        <w:rPr>
          <w:rFonts w:ascii="Times New Roman" w:hAnsi="Times New Roman" w:cs="Times New Roman"/>
          <w:sz w:val="24"/>
          <w:szCs w:val="24"/>
        </w:rPr>
        <w:t xml:space="preserve">and moral justification </w:t>
      </w:r>
      <w:r w:rsidR="00C22758" w:rsidRPr="00031E63">
        <w:rPr>
          <w:rFonts w:ascii="Times New Roman" w:hAnsi="Times New Roman" w:cs="Times New Roman"/>
          <w:sz w:val="24"/>
          <w:szCs w:val="24"/>
        </w:rPr>
        <w:t>are shown in Appendi</w:t>
      </w:r>
      <w:r w:rsidR="00031E63" w:rsidRPr="00031E63">
        <w:rPr>
          <w:rFonts w:ascii="Times New Roman" w:hAnsi="Times New Roman" w:cs="Times New Roman"/>
          <w:sz w:val="24"/>
          <w:szCs w:val="24"/>
        </w:rPr>
        <w:t>ces D and E</w:t>
      </w:r>
      <w:r w:rsidR="00C22758" w:rsidRPr="00031E63">
        <w:rPr>
          <w:rFonts w:ascii="Times New Roman" w:hAnsi="Times New Roman" w:cs="Times New Roman"/>
          <w:sz w:val="24"/>
          <w:szCs w:val="24"/>
        </w:rPr>
        <w:t>.</w:t>
      </w:r>
      <w:r>
        <w:rPr>
          <w:rFonts w:ascii="Times New Roman" w:hAnsi="Times New Roman" w:cs="Times New Roman"/>
          <w:sz w:val="24"/>
          <w:szCs w:val="24"/>
        </w:rPr>
        <w:t xml:space="preserve"> </w:t>
      </w:r>
      <w:r w:rsidR="00C22758">
        <w:rPr>
          <w:rFonts w:ascii="Times New Roman" w:hAnsi="Times New Roman" w:cs="Times New Roman"/>
          <w:sz w:val="24"/>
          <w:szCs w:val="24"/>
        </w:rPr>
        <w:t xml:space="preserve">Ethical decision-making responses were rated on a scale of 1-5 for levels of each meta-cognitive strategy, moral disengagement mechanism, and four components of sensemaking. </w:t>
      </w:r>
      <w:r w:rsidR="00C22758" w:rsidRPr="00031E63">
        <w:rPr>
          <w:rFonts w:ascii="Times New Roman" w:hAnsi="Times New Roman" w:cs="Times New Roman"/>
          <w:sz w:val="24"/>
          <w:szCs w:val="24"/>
        </w:rPr>
        <w:t xml:space="preserve">Example benchmark rating scales for </w:t>
      </w:r>
      <w:r w:rsidR="003C0257">
        <w:rPr>
          <w:rFonts w:ascii="Times New Roman" w:hAnsi="Times New Roman" w:cs="Times New Roman"/>
          <w:sz w:val="24"/>
          <w:szCs w:val="24"/>
        </w:rPr>
        <w:t>recognizing circumstances</w:t>
      </w:r>
      <w:r w:rsidR="00C40257">
        <w:rPr>
          <w:rFonts w:ascii="Times New Roman" w:hAnsi="Times New Roman" w:cs="Times New Roman"/>
          <w:sz w:val="24"/>
          <w:szCs w:val="24"/>
        </w:rPr>
        <w:t>, disregard and denial of injurious effects</w:t>
      </w:r>
      <w:r w:rsidR="00C22758" w:rsidRPr="00031E63">
        <w:rPr>
          <w:rFonts w:ascii="Times New Roman" w:hAnsi="Times New Roman" w:cs="Times New Roman"/>
          <w:sz w:val="24"/>
          <w:szCs w:val="24"/>
        </w:rPr>
        <w:t xml:space="preserve"> and criticality of causes are shown in Appendi</w:t>
      </w:r>
      <w:r w:rsidR="00031E63" w:rsidRPr="00031E63">
        <w:rPr>
          <w:rFonts w:ascii="Times New Roman" w:hAnsi="Times New Roman" w:cs="Times New Roman"/>
          <w:sz w:val="24"/>
          <w:szCs w:val="24"/>
        </w:rPr>
        <w:t>ces F, G, and H</w:t>
      </w:r>
      <w:r w:rsidR="00C22758" w:rsidRPr="00031E63">
        <w:rPr>
          <w:rFonts w:ascii="Times New Roman" w:hAnsi="Times New Roman" w:cs="Times New Roman"/>
          <w:sz w:val="24"/>
          <w:szCs w:val="24"/>
        </w:rPr>
        <w:t>.</w:t>
      </w:r>
      <w:r w:rsidR="00C22758">
        <w:rPr>
          <w:rFonts w:ascii="Times New Roman" w:hAnsi="Times New Roman" w:cs="Times New Roman"/>
          <w:sz w:val="24"/>
          <w:szCs w:val="24"/>
        </w:rPr>
        <w:t xml:space="preserve"> </w:t>
      </w:r>
      <w:r>
        <w:rPr>
          <w:rFonts w:ascii="Times New Roman" w:hAnsi="Times New Roman" w:cs="Times New Roman"/>
          <w:sz w:val="24"/>
          <w:szCs w:val="24"/>
        </w:rPr>
        <w:t xml:space="preserve">Raters were trained and consensus meetings were held to establish </w:t>
      </w:r>
      <w:r>
        <w:rPr>
          <w:rFonts w:ascii="Times New Roman" w:hAnsi="Times New Roman" w:cs="Times New Roman"/>
          <w:sz w:val="24"/>
          <w:szCs w:val="24"/>
        </w:rPr>
        <w:lastRenderedPageBreak/>
        <w:t>consistency between raters. At the end of the rating process, scores were averaged across raters and these averages were u</w:t>
      </w:r>
      <w:r w:rsidR="00C22758">
        <w:rPr>
          <w:rFonts w:ascii="Times New Roman" w:hAnsi="Times New Roman" w:cs="Times New Roman"/>
          <w:sz w:val="24"/>
          <w:szCs w:val="24"/>
        </w:rPr>
        <w:t>sed to calculate final construct scores.</w:t>
      </w:r>
    </w:p>
    <w:p w14:paraId="4F3B9BFB" w14:textId="77777777" w:rsidR="00E660D9" w:rsidRDefault="00760352" w:rsidP="00E660D9">
      <w:pPr>
        <w:spacing w:after="0" w:line="480" w:lineRule="auto"/>
        <w:rPr>
          <w:rFonts w:ascii="Times New Roman" w:hAnsi="Times New Roman" w:cs="Times New Roman"/>
          <w:b/>
          <w:sz w:val="24"/>
          <w:szCs w:val="24"/>
        </w:rPr>
      </w:pPr>
      <w:r>
        <w:rPr>
          <w:rFonts w:ascii="Times New Roman" w:hAnsi="Times New Roman" w:cs="Times New Roman"/>
          <w:b/>
          <w:sz w:val="24"/>
          <w:szCs w:val="24"/>
        </w:rPr>
        <w:t>Twitter feed response</w:t>
      </w:r>
    </w:p>
    <w:p w14:paraId="2E191D77" w14:textId="05635835" w:rsidR="001B04C2" w:rsidRDefault="00760352" w:rsidP="00E660D9">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The participants w</w:t>
      </w:r>
      <w:r w:rsidR="004A6DDC">
        <w:rPr>
          <w:rFonts w:ascii="Times New Roman" w:hAnsi="Times New Roman" w:cs="Times New Roman"/>
          <w:sz w:val="24"/>
          <w:szCs w:val="24"/>
        </w:rPr>
        <w:t>ere</w:t>
      </w:r>
      <w:r>
        <w:rPr>
          <w:rFonts w:ascii="Times New Roman" w:hAnsi="Times New Roman" w:cs="Times New Roman"/>
          <w:sz w:val="24"/>
          <w:szCs w:val="24"/>
        </w:rPr>
        <w:t xml:space="preserve"> asked to</w:t>
      </w:r>
      <w:r w:rsidR="00C22758">
        <w:rPr>
          <w:rFonts w:ascii="Times New Roman" w:hAnsi="Times New Roman" w:cs="Times New Roman"/>
          <w:sz w:val="24"/>
          <w:szCs w:val="24"/>
        </w:rPr>
        <w:t xml:space="preserve"> read the Twitter feed and to write a Tweet reflecting their view on the topic.</w:t>
      </w:r>
      <w:r>
        <w:rPr>
          <w:rFonts w:ascii="Times New Roman" w:hAnsi="Times New Roman" w:cs="Times New Roman"/>
          <w:sz w:val="24"/>
          <w:szCs w:val="24"/>
        </w:rPr>
        <w:t xml:space="preserve"> </w:t>
      </w:r>
      <w:r w:rsidR="004A6DDC">
        <w:rPr>
          <w:rFonts w:ascii="Times New Roman" w:hAnsi="Times New Roman" w:cs="Times New Roman"/>
          <w:sz w:val="24"/>
          <w:szCs w:val="24"/>
        </w:rPr>
        <w:t>The prompt asked, “Please read all of the tweets in this feed and respond by writing a tweet that reflects what you would add to the feed.”</w:t>
      </w:r>
      <w:r w:rsidR="006676D6">
        <w:rPr>
          <w:rFonts w:ascii="Times New Roman" w:hAnsi="Times New Roman" w:cs="Times New Roman"/>
          <w:sz w:val="24"/>
          <w:szCs w:val="24"/>
        </w:rPr>
        <w:t xml:space="preserve"> The tweet w</w:t>
      </w:r>
      <w:r w:rsidR="004A6DDC">
        <w:rPr>
          <w:rFonts w:ascii="Times New Roman" w:hAnsi="Times New Roman" w:cs="Times New Roman"/>
          <w:sz w:val="24"/>
          <w:szCs w:val="24"/>
        </w:rPr>
        <w:t>as</w:t>
      </w:r>
      <w:r w:rsidR="006676D6">
        <w:rPr>
          <w:rFonts w:ascii="Times New Roman" w:hAnsi="Times New Roman" w:cs="Times New Roman"/>
          <w:sz w:val="24"/>
          <w:szCs w:val="24"/>
        </w:rPr>
        <w:t xml:space="preserve"> rated on level</w:t>
      </w:r>
      <w:r w:rsidR="004A6DDC">
        <w:rPr>
          <w:rFonts w:ascii="Times New Roman" w:hAnsi="Times New Roman" w:cs="Times New Roman"/>
          <w:sz w:val="24"/>
          <w:szCs w:val="24"/>
        </w:rPr>
        <w:t>s of meta-cognitive strategies</w:t>
      </w:r>
      <w:r w:rsidR="00C22758">
        <w:rPr>
          <w:rFonts w:ascii="Times New Roman" w:hAnsi="Times New Roman" w:cs="Times New Roman"/>
          <w:sz w:val="24"/>
          <w:szCs w:val="24"/>
        </w:rPr>
        <w:t xml:space="preserve"> from Mumford et al. (2008)</w:t>
      </w:r>
      <w:r w:rsidR="004A6DDC">
        <w:rPr>
          <w:rFonts w:ascii="Times New Roman" w:hAnsi="Times New Roman" w:cs="Times New Roman"/>
          <w:sz w:val="24"/>
          <w:szCs w:val="24"/>
        </w:rPr>
        <w:t xml:space="preserve"> and moral disengagement</w:t>
      </w:r>
      <w:r w:rsidR="00C22758">
        <w:rPr>
          <w:rFonts w:ascii="Times New Roman" w:hAnsi="Times New Roman" w:cs="Times New Roman"/>
          <w:sz w:val="24"/>
          <w:szCs w:val="24"/>
        </w:rPr>
        <w:t xml:space="preserve"> mechanisms </w:t>
      </w:r>
      <w:r w:rsidR="002320CF">
        <w:rPr>
          <w:rFonts w:ascii="Times New Roman" w:hAnsi="Times New Roman" w:cs="Times New Roman"/>
          <w:sz w:val="24"/>
          <w:szCs w:val="24"/>
        </w:rPr>
        <w:t>(Bandura, 1999).</w:t>
      </w:r>
    </w:p>
    <w:p w14:paraId="2F793203" w14:textId="4399613B" w:rsidR="001B04C2" w:rsidRDefault="001B04C2" w:rsidP="00E660D9">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Meta-Cognitive </w:t>
      </w:r>
      <w:r w:rsidRPr="001B04C2">
        <w:rPr>
          <w:rFonts w:ascii="Times New Roman" w:hAnsi="Times New Roman" w:cs="Times New Roman"/>
          <w:i/>
          <w:iCs/>
          <w:sz w:val="24"/>
          <w:szCs w:val="24"/>
        </w:rPr>
        <w:t>Strategies</w:t>
      </w:r>
      <w:r>
        <w:rPr>
          <w:rFonts w:ascii="Times New Roman" w:hAnsi="Times New Roman" w:cs="Times New Roman"/>
          <w:sz w:val="24"/>
          <w:szCs w:val="24"/>
        </w:rPr>
        <w:t xml:space="preserve">. </w:t>
      </w:r>
      <w:r w:rsidR="00CF7331" w:rsidRPr="001B04C2">
        <w:rPr>
          <w:rFonts w:ascii="Times New Roman" w:hAnsi="Times New Roman" w:cs="Times New Roman"/>
          <w:sz w:val="24"/>
          <w:szCs w:val="24"/>
        </w:rPr>
        <w:t>For</w:t>
      </w:r>
      <w:r w:rsidR="00CF7331">
        <w:rPr>
          <w:rFonts w:ascii="Times New Roman" w:hAnsi="Times New Roman" w:cs="Times New Roman"/>
          <w:sz w:val="24"/>
          <w:szCs w:val="24"/>
        </w:rPr>
        <w:t xml:space="preserve"> meta-cognitive strategies,</w:t>
      </w:r>
      <w:r w:rsidR="00596D52">
        <w:rPr>
          <w:rFonts w:ascii="Times New Roman" w:hAnsi="Times New Roman" w:cs="Times New Roman"/>
          <w:sz w:val="24"/>
          <w:szCs w:val="24"/>
        </w:rPr>
        <w:t xml:space="preserve"> the </w:t>
      </w:r>
      <w:r>
        <w:rPr>
          <w:rFonts w:ascii="Times New Roman" w:hAnsi="Times New Roman" w:cs="Times New Roman"/>
          <w:sz w:val="24"/>
          <w:szCs w:val="24"/>
        </w:rPr>
        <w:t xml:space="preserve">participants’ response to the feed </w:t>
      </w:r>
      <w:r w:rsidR="00596D52">
        <w:rPr>
          <w:rFonts w:ascii="Times New Roman" w:hAnsi="Times New Roman" w:cs="Times New Roman"/>
          <w:sz w:val="24"/>
          <w:szCs w:val="24"/>
        </w:rPr>
        <w:t>was rated on a scale of 1</w:t>
      </w:r>
      <w:r w:rsidR="00056E0C">
        <w:rPr>
          <w:rFonts w:ascii="Times New Roman" w:hAnsi="Times New Roman" w:cs="Times New Roman"/>
          <w:sz w:val="24"/>
          <w:szCs w:val="24"/>
        </w:rPr>
        <w:t xml:space="preserve"> </w:t>
      </w:r>
      <w:r w:rsidR="00596D52">
        <w:rPr>
          <w:rFonts w:ascii="Times New Roman" w:hAnsi="Times New Roman" w:cs="Times New Roman"/>
          <w:sz w:val="24"/>
          <w:szCs w:val="24"/>
        </w:rPr>
        <w:t xml:space="preserve">(does not consider) to 5 (considers to a great extent) for </w:t>
      </w:r>
      <w:r w:rsidR="00CF7331">
        <w:rPr>
          <w:rFonts w:ascii="Times New Roman" w:hAnsi="Times New Roman" w:cs="Times New Roman"/>
          <w:sz w:val="24"/>
          <w:szCs w:val="24"/>
        </w:rPr>
        <w:t>recogniz</w:t>
      </w:r>
      <w:r w:rsidR="00596D52">
        <w:rPr>
          <w:rFonts w:ascii="Times New Roman" w:hAnsi="Times New Roman" w:cs="Times New Roman"/>
          <w:sz w:val="24"/>
          <w:szCs w:val="24"/>
        </w:rPr>
        <w:t xml:space="preserve">ing </w:t>
      </w:r>
      <w:r w:rsidR="00CF7331">
        <w:rPr>
          <w:rFonts w:ascii="Times New Roman" w:hAnsi="Times New Roman" w:cs="Times New Roman"/>
          <w:sz w:val="24"/>
          <w:szCs w:val="24"/>
        </w:rPr>
        <w:t>circumstances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sidR="00A95EC1">
        <w:rPr>
          <w:rFonts w:ascii="Times New Roman" w:hAnsi="Times New Roman" w:cs="Times New Roman"/>
          <w:sz w:val="24"/>
          <w:szCs w:val="24"/>
        </w:rPr>
        <w:t xml:space="preserve"> = </w:t>
      </w:r>
      <w:r w:rsidR="00596D52">
        <w:rPr>
          <w:rFonts w:ascii="Times New Roman" w:hAnsi="Times New Roman" w:cs="Times New Roman"/>
          <w:sz w:val="24"/>
          <w:szCs w:val="24"/>
        </w:rPr>
        <w:t>.73), asking for help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xml:space="preserve"> = .84), questioning judgment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xml:space="preserve"> = .71), anticipating consequences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.76), dealing with emotions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.73), looking within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.83) and considering others’ perspectives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.75).</w:t>
      </w:r>
    </w:p>
    <w:p w14:paraId="5596B50F" w14:textId="66A712A6" w:rsidR="00760352" w:rsidRPr="00760352" w:rsidRDefault="001B04C2" w:rsidP="00E660D9">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Moral Disengagement.</w:t>
      </w:r>
      <w:r w:rsidR="00596D52">
        <w:rPr>
          <w:rFonts w:ascii="Times New Roman" w:hAnsi="Times New Roman" w:cs="Times New Roman"/>
          <w:sz w:val="24"/>
          <w:szCs w:val="24"/>
        </w:rPr>
        <w:t xml:space="preserve"> For moral disengagement, the </w:t>
      </w:r>
      <w:r w:rsidR="00056E0C">
        <w:rPr>
          <w:rFonts w:ascii="Times New Roman" w:hAnsi="Times New Roman" w:cs="Times New Roman"/>
          <w:sz w:val="24"/>
          <w:szCs w:val="24"/>
        </w:rPr>
        <w:t>response to the feed</w:t>
      </w:r>
      <w:r w:rsidR="00596D52">
        <w:rPr>
          <w:rFonts w:ascii="Times New Roman" w:hAnsi="Times New Roman" w:cs="Times New Roman"/>
          <w:sz w:val="24"/>
          <w:szCs w:val="24"/>
        </w:rPr>
        <w:t xml:space="preserve"> was rated on a scale of 1 (very low) to 5 (very high) for moral justification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.83), euphemistic labeling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.83), advantageous comparison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.72), displacement of responsibility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.77), disregard and denial of injurious effects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.75) and dehumanization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w:t>
      </w:r>
      <w:r w:rsidR="00596D52">
        <w:rPr>
          <w:rFonts w:ascii="Times New Roman" w:hAnsi="Times New Roman" w:cs="Times New Roman"/>
          <w:sz w:val="24"/>
          <w:szCs w:val="24"/>
        </w:rPr>
        <w:t xml:space="preserve">= .80). </w:t>
      </w:r>
    </w:p>
    <w:p w14:paraId="06A616AE" w14:textId="77777777" w:rsidR="00E660D9" w:rsidRDefault="002B6D0B" w:rsidP="00E660D9">
      <w:pPr>
        <w:spacing w:after="0" w:line="480" w:lineRule="auto"/>
        <w:rPr>
          <w:rFonts w:ascii="Times New Roman" w:hAnsi="Times New Roman" w:cs="Times New Roman"/>
          <w:b/>
          <w:sz w:val="24"/>
          <w:szCs w:val="24"/>
        </w:rPr>
      </w:pPr>
      <w:r w:rsidRPr="0090447D">
        <w:rPr>
          <w:rFonts w:ascii="Times New Roman" w:hAnsi="Times New Roman" w:cs="Times New Roman"/>
          <w:b/>
          <w:sz w:val="24"/>
          <w:szCs w:val="24"/>
        </w:rPr>
        <w:t>Ethical decision-making measures (EDMs)</w:t>
      </w:r>
    </w:p>
    <w:p w14:paraId="01B17C9F" w14:textId="07E59E9D" w:rsidR="002B6D0B" w:rsidRDefault="002B6D0B" w:rsidP="00E660D9">
      <w:pPr>
        <w:spacing w:after="0" w:line="480" w:lineRule="auto"/>
        <w:ind w:firstLine="720"/>
        <w:rPr>
          <w:rFonts w:ascii="Times New Roman" w:hAnsi="Times New Roman" w:cs="Times New Roman"/>
          <w:sz w:val="24"/>
          <w:szCs w:val="24"/>
        </w:rPr>
      </w:pPr>
      <w:r w:rsidRPr="002B6D0B">
        <w:rPr>
          <w:rFonts w:ascii="Times New Roman" w:hAnsi="Times New Roman" w:cs="Times New Roman"/>
          <w:sz w:val="24"/>
          <w:szCs w:val="24"/>
        </w:rPr>
        <w:t>The participants w</w:t>
      </w:r>
      <w:r w:rsidR="004A6DDC">
        <w:rPr>
          <w:rFonts w:ascii="Times New Roman" w:hAnsi="Times New Roman" w:cs="Times New Roman"/>
          <w:sz w:val="24"/>
          <w:szCs w:val="24"/>
        </w:rPr>
        <w:t>ere all</w:t>
      </w:r>
      <w:r w:rsidRPr="002B6D0B">
        <w:rPr>
          <w:rFonts w:ascii="Times New Roman" w:hAnsi="Times New Roman" w:cs="Times New Roman"/>
          <w:sz w:val="24"/>
          <w:szCs w:val="24"/>
        </w:rPr>
        <w:t xml:space="preserve"> given the same open ended ethical decision-making task, called the Innovation Marketing, Inc. Case (InnoMark). In the InnoMark case, participants are assigned a role in a marketing company and given a scenario in which due diligence was not performed on a set of data and certain results that looked promising may have been misleading. The case involves multiple stakeholders, heavy stakes, and consequences for both the individual and the </w:t>
      </w:r>
      <w:r w:rsidRPr="002B6D0B">
        <w:rPr>
          <w:rFonts w:ascii="Times New Roman" w:hAnsi="Times New Roman" w:cs="Times New Roman"/>
          <w:sz w:val="24"/>
          <w:szCs w:val="24"/>
        </w:rPr>
        <w:lastRenderedPageBreak/>
        <w:t>company involved.</w:t>
      </w:r>
      <w:r w:rsidR="004E43E1">
        <w:rPr>
          <w:rFonts w:ascii="Times New Roman" w:hAnsi="Times New Roman" w:cs="Times New Roman"/>
          <w:sz w:val="24"/>
          <w:szCs w:val="24"/>
        </w:rPr>
        <w:t xml:space="preserve"> Following the description of the ethical dilemma, participants </w:t>
      </w:r>
      <w:r w:rsidR="004A6DDC">
        <w:rPr>
          <w:rFonts w:ascii="Times New Roman" w:hAnsi="Times New Roman" w:cs="Times New Roman"/>
          <w:sz w:val="24"/>
          <w:szCs w:val="24"/>
        </w:rPr>
        <w:t xml:space="preserve">were </w:t>
      </w:r>
      <w:r w:rsidR="004E43E1">
        <w:rPr>
          <w:rFonts w:ascii="Times New Roman" w:hAnsi="Times New Roman" w:cs="Times New Roman"/>
          <w:sz w:val="24"/>
          <w:szCs w:val="24"/>
        </w:rPr>
        <w:t>asked to respond to</w:t>
      </w:r>
      <w:r w:rsidR="004A6DDC">
        <w:rPr>
          <w:rFonts w:ascii="Times New Roman" w:hAnsi="Times New Roman" w:cs="Times New Roman"/>
          <w:sz w:val="24"/>
          <w:szCs w:val="24"/>
        </w:rPr>
        <w:t xml:space="preserve"> </w:t>
      </w:r>
      <w:r w:rsidR="00084EEA">
        <w:rPr>
          <w:rFonts w:ascii="Times New Roman" w:hAnsi="Times New Roman" w:cs="Times New Roman"/>
          <w:sz w:val="24"/>
          <w:szCs w:val="24"/>
        </w:rPr>
        <w:t>eight</w:t>
      </w:r>
      <w:r w:rsidR="00531E48">
        <w:rPr>
          <w:rFonts w:ascii="Times New Roman" w:hAnsi="Times New Roman" w:cs="Times New Roman"/>
          <w:sz w:val="24"/>
          <w:szCs w:val="24"/>
        </w:rPr>
        <w:t xml:space="preserve"> </w:t>
      </w:r>
      <w:r w:rsidR="004E43E1">
        <w:rPr>
          <w:rFonts w:ascii="Times New Roman" w:hAnsi="Times New Roman" w:cs="Times New Roman"/>
          <w:sz w:val="24"/>
          <w:szCs w:val="24"/>
        </w:rPr>
        <w:t xml:space="preserve">questions such as, “What is the dilemma in this situation? What are the key factors </w:t>
      </w:r>
      <w:r w:rsidR="00760352">
        <w:rPr>
          <w:rFonts w:ascii="Times New Roman" w:hAnsi="Times New Roman" w:cs="Times New Roman"/>
          <w:sz w:val="24"/>
          <w:szCs w:val="24"/>
        </w:rPr>
        <w:t xml:space="preserve">and challenges of this dilemma?”  </w:t>
      </w:r>
      <w:r w:rsidR="000E36F5">
        <w:rPr>
          <w:rFonts w:ascii="Times New Roman" w:hAnsi="Times New Roman" w:cs="Times New Roman"/>
          <w:sz w:val="24"/>
          <w:szCs w:val="24"/>
        </w:rPr>
        <w:t xml:space="preserve">These questions are drawn from ethical sensemaking tasks in </w:t>
      </w:r>
      <w:r w:rsidR="004A6DDC">
        <w:rPr>
          <w:rFonts w:ascii="Times New Roman" w:hAnsi="Times New Roman" w:cs="Times New Roman"/>
          <w:sz w:val="24"/>
          <w:szCs w:val="24"/>
        </w:rPr>
        <w:t xml:space="preserve">prior </w:t>
      </w:r>
      <w:r w:rsidR="000E36F5">
        <w:rPr>
          <w:rFonts w:ascii="Times New Roman" w:hAnsi="Times New Roman" w:cs="Times New Roman"/>
          <w:sz w:val="24"/>
          <w:szCs w:val="24"/>
        </w:rPr>
        <w:t>literature (Thiel et al, 2012).</w:t>
      </w:r>
      <w:r w:rsidR="00B60FA9">
        <w:rPr>
          <w:rFonts w:ascii="Times New Roman" w:hAnsi="Times New Roman" w:cs="Times New Roman"/>
          <w:sz w:val="24"/>
          <w:szCs w:val="24"/>
        </w:rPr>
        <w:t xml:space="preserve"> </w:t>
      </w:r>
      <w:r w:rsidR="00B60FA9" w:rsidRPr="002F5DF4">
        <w:rPr>
          <w:rFonts w:ascii="Times New Roman" w:hAnsi="Times New Roman" w:cs="Times New Roman"/>
          <w:sz w:val="24"/>
          <w:szCs w:val="24"/>
        </w:rPr>
        <w:t>The entire case with the questions that followed can be found in Appendi</w:t>
      </w:r>
      <w:r w:rsidR="002F5DF4" w:rsidRPr="002F5DF4">
        <w:rPr>
          <w:rFonts w:ascii="Times New Roman" w:hAnsi="Times New Roman" w:cs="Times New Roman"/>
          <w:sz w:val="24"/>
          <w:szCs w:val="24"/>
        </w:rPr>
        <w:t>ces</w:t>
      </w:r>
      <w:r w:rsidR="00031E63">
        <w:rPr>
          <w:rFonts w:ascii="Times New Roman" w:hAnsi="Times New Roman" w:cs="Times New Roman"/>
          <w:sz w:val="24"/>
          <w:szCs w:val="24"/>
        </w:rPr>
        <w:t xml:space="preserve"> I</w:t>
      </w:r>
      <w:r w:rsidR="002F5DF4" w:rsidRPr="002F5DF4">
        <w:rPr>
          <w:rFonts w:ascii="Times New Roman" w:hAnsi="Times New Roman" w:cs="Times New Roman"/>
          <w:sz w:val="24"/>
          <w:szCs w:val="24"/>
        </w:rPr>
        <w:t xml:space="preserve"> </w:t>
      </w:r>
      <w:r w:rsidR="00031E63">
        <w:rPr>
          <w:rFonts w:ascii="Times New Roman" w:hAnsi="Times New Roman" w:cs="Times New Roman"/>
          <w:sz w:val="24"/>
          <w:szCs w:val="24"/>
        </w:rPr>
        <w:t>and J</w:t>
      </w:r>
      <w:r w:rsidR="00B60FA9" w:rsidRPr="002F5DF4">
        <w:rPr>
          <w:rFonts w:ascii="Times New Roman" w:hAnsi="Times New Roman" w:cs="Times New Roman"/>
          <w:sz w:val="24"/>
          <w:szCs w:val="24"/>
        </w:rPr>
        <w:t>.</w:t>
      </w:r>
    </w:p>
    <w:p w14:paraId="55AFA932" w14:textId="1862D61C" w:rsidR="00E660D9" w:rsidRDefault="0090447D" w:rsidP="00E660D9">
      <w:pPr>
        <w:spacing w:after="0" w:line="480" w:lineRule="auto"/>
        <w:rPr>
          <w:rFonts w:ascii="Times New Roman" w:hAnsi="Times New Roman" w:cs="Times New Roman"/>
          <w:b/>
          <w:sz w:val="24"/>
          <w:szCs w:val="24"/>
        </w:rPr>
      </w:pPr>
      <w:r w:rsidRPr="0090447D">
        <w:rPr>
          <w:rFonts w:ascii="Times New Roman" w:hAnsi="Times New Roman" w:cs="Times New Roman"/>
          <w:b/>
          <w:sz w:val="24"/>
          <w:szCs w:val="24"/>
        </w:rPr>
        <w:t>M</w:t>
      </w:r>
      <w:r w:rsidR="00056E0C">
        <w:rPr>
          <w:rFonts w:ascii="Times New Roman" w:hAnsi="Times New Roman" w:cs="Times New Roman"/>
          <w:b/>
          <w:sz w:val="24"/>
          <w:szCs w:val="24"/>
        </w:rPr>
        <w:t>eta-cognitive reasoning</w:t>
      </w:r>
      <w:r w:rsidR="00E660D9">
        <w:rPr>
          <w:rFonts w:ascii="Times New Roman" w:hAnsi="Times New Roman" w:cs="Times New Roman"/>
          <w:b/>
          <w:sz w:val="24"/>
          <w:szCs w:val="24"/>
        </w:rPr>
        <w:t xml:space="preserve"> and moral disengagement </w:t>
      </w:r>
      <w:r w:rsidRPr="0090447D">
        <w:rPr>
          <w:rFonts w:ascii="Times New Roman" w:hAnsi="Times New Roman" w:cs="Times New Roman"/>
          <w:b/>
          <w:sz w:val="24"/>
          <w:szCs w:val="24"/>
        </w:rPr>
        <w:t>in ethical decision-making task</w:t>
      </w:r>
    </w:p>
    <w:p w14:paraId="2C27D58A" w14:textId="517D799F" w:rsidR="0090447D" w:rsidRDefault="0090447D" w:rsidP="00E660D9">
      <w:pPr>
        <w:spacing w:after="0" w:line="480" w:lineRule="auto"/>
        <w:ind w:firstLine="720"/>
        <w:rPr>
          <w:rFonts w:ascii="Times New Roman" w:hAnsi="Times New Roman" w:cs="Times New Roman"/>
          <w:sz w:val="24"/>
          <w:szCs w:val="24"/>
        </w:rPr>
      </w:pPr>
      <w:r w:rsidRPr="0090447D">
        <w:rPr>
          <w:rFonts w:ascii="Times New Roman" w:hAnsi="Times New Roman" w:cs="Times New Roman"/>
          <w:sz w:val="24"/>
          <w:szCs w:val="24"/>
        </w:rPr>
        <w:t>The open-ended response</w:t>
      </w:r>
      <w:r w:rsidR="00515CC4">
        <w:rPr>
          <w:rFonts w:ascii="Times New Roman" w:hAnsi="Times New Roman" w:cs="Times New Roman"/>
          <w:sz w:val="24"/>
          <w:szCs w:val="24"/>
        </w:rPr>
        <w:t>s</w:t>
      </w:r>
      <w:r w:rsidRPr="0090447D">
        <w:rPr>
          <w:rFonts w:ascii="Times New Roman" w:hAnsi="Times New Roman" w:cs="Times New Roman"/>
          <w:sz w:val="24"/>
          <w:szCs w:val="24"/>
        </w:rPr>
        <w:t xml:space="preserve"> to the InnoMark case w</w:t>
      </w:r>
      <w:r w:rsidR="00515CC4">
        <w:rPr>
          <w:rFonts w:ascii="Times New Roman" w:hAnsi="Times New Roman" w:cs="Times New Roman"/>
          <w:sz w:val="24"/>
          <w:szCs w:val="24"/>
        </w:rPr>
        <w:t xml:space="preserve">ere </w:t>
      </w:r>
      <w:r w:rsidRPr="0090447D">
        <w:rPr>
          <w:rFonts w:ascii="Times New Roman" w:hAnsi="Times New Roman" w:cs="Times New Roman"/>
          <w:sz w:val="24"/>
          <w:szCs w:val="24"/>
        </w:rPr>
        <w:t>coded for</w:t>
      </w:r>
      <w:r w:rsidR="00515CC4">
        <w:rPr>
          <w:rFonts w:ascii="Times New Roman" w:hAnsi="Times New Roman" w:cs="Times New Roman"/>
          <w:sz w:val="24"/>
          <w:szCs w:val="24"/>
        </w:rPr>
        <w:t xml:space="preserve"> moral disengagement, meta-cognitive reasoning strategies, ethical</w:t>
      </w:r>
      <w:r w:rsidR="00C22758">
        <w:rPr>
          <w:rFonts w:ascii="Times New Roman" w:hAnsi="Times New Roman" w:cs="Times New Roman"/>
          <w:sz w:val="24"/>
          <w:szCs w:val="24"/>
        </w:rPr>
        <w:t xml:space="preserve"> sensemaking and overall ethicality </w:t>
      </w:r>
      <w:r w:rsidRPr="0090447D">
        <w:rPr>
          <w:rFonts w:ascii="Times New Roman" w:hAnsi="Times New Roman" w:cs="Times New Roman"/>
          <w:sz w:val="24"/>
          <w:szCs w:val="24"/>
        </w:rPr>
        <w:t xml:space="preserve"> according to </w:t>
      </w:r>
      <w:r w:rsidR="00515CC4">
        <w:rPr>
          <w:rFonts w:ascii="Times New Roman" w:hAnsi="Times New Roman" w:cs="Times New Roman"/>
          <w:sz w:val="24"/>
          <w:szCs w:val="24"/>
        </w:rPr>
        <w:t>benchmark scales.</w:t>
      </w:r>
      <w:r w:rsidR="00056E0C">
        <w:rPr>
          <w:rFonts w:ascii="Times New Roman" w:hAnsi="Times New Roman" w:cs="Times New Roman"/>
          <w:sz w:val="24"/>
          <w:szCs w:val="24"/>
        </w:rPr>
        <w:t xml:space="preserve"> Participants responded to eight questions about the InnoMark case, and these eight questions were altogether for meta-cognitive strategies and moral disengagement. For the ethicality ratings, sets of questions were rated for different outcomes. </w:t>
      </w:r>
    </w:p>
    <w:p w14:paraId="5406CEA9" w14:textId="3154FC33" w:rsidR="00056E0C" w:rsidRDefault="00056E0C" w:rsidP="0090447D">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Meta-Cognitive Strategies</w:t>
      </w:r>
      <w:r>
        <w:rPr>
          <w:rFonts w:ascii="Times New Roman" w:hAnsi="Times New Roman" w:cs="Times New Roman"/>
          <w:sz w:val="24"/>
          <w:szCs w:val="24"/>
        </w:rPr>
        <w:t xml:space="preserve">. The entire set of responses </w:t>
      </w:r>
      <w:r w:rsidR="00C22758">
        <w:rPr>
          <w:rFonts w:ascii="Times New Roman" w:hAnsi="Times New Roman" w:cs="Times New Roman"/>
          <w:sz w:val="24"/>
          <w:szCs w:val="24"/>
        </w:rPr>
        <w:t xml:space="preserve">to these 8 questions </w:t>
      </w:r>
      <w:r>
        <w:rPr>
          <w:rFonts w:ascii="Times New Roman" w:hAnsi="Times New Roman" w:cs="Times New Roman"/>
          <w:sz w:val="24"/>
          <w:szCs w:val="24"/>
        </w:rPr>
        <w:t>was rated for each meta-cognitive strategy. The ratings were from 1 (does not consider) to 5 (considers to a great extent)</w:t>
      </w:r>
      <w:r w:rsidR="008B7764">
        <w:rPr>
          <w:rFonts w:ascii="Times New Roman" w:hAnsi="Times New Roman" w:cs="Times New Roman"/>
          <w:sz w:val="24"/>
          <w:szCs w:val="24"/>
        </w:rPr>
        <w:t xml:space="preserve"> for recognizing circumstances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vertAlign w:val="subscript"/>
        </w:rPr>
        <w:t xml:space="preserve"> </w:t>
      </w:r>
      <w:r w:rsidR="008B7764">
        <w:rPr>
          <w:rFonts w:ascii="Times New Roman" w:hAnsi="Times New Roman" w:cs="Times New Roman"/>
          <w:sz w:val="24"/>
          <w:szCs w:val="24"/>
        </w:rPr>
        <w:t>= .84), asking for help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rPr>
        <w:t>= .83), questioning one’s judgment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rPr>
        <w:t>= .82), anticipating consequences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rPr>
        <w:t>= .82), dealing with emotions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wg</w:t>
      </w:r>
      <w:r w:rsidR="008B7764">
        <w:rPr>
          <w:rFonts w:ascii="Times New Roman" w:hAnsi="Times New Roman" w:cs="Times New Roman"/>
          <w:sz w:val="24"/>
          <w:szCs w:val="24"/>
          <w:vertAlign w:val="subscript"/>
        </w:rPr>
        <w:t xml:space="preserve"> </w:t>
      </w:r>
      <w:r w:rsidR="008B7764">
        <w:rPr>
          <w:rFonts w:ascii="Times New Roman" w:hAnsi="Times New Roman" w:cs="Times New Roman"/>
          <w:sz w:val="24"/>
          <w:szCs w:val="24"/>
        </w:rPr>
        <w:t>= .81), looking within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rPr>
        <w:t>= .80), and considering others’ perspectives (</w:t>
      </w:r>
      <w:r w:rsidR="008B7764">
        <w:rPr>
          <w:rFonts w:ascii="Times New Roman" w:hAnsi="Times New Roman" w:cs="Times New Roman"/>
          <w:i/>
          <w:iCs/>
          <w:sz w:val="24"/>
          <w:szCs w:val="24"/>
        </w:rPr>
        <w:t>r*</w:t>
      </w:r>
      <w:r w:rsidR="008B7764">
        <w:rPr>
          <w:rFonts w:ascii="Times New Roman" w:hAnsi="Times New Roman" w:cs="Times New Roman"/>
          <w:i/>
          <w:iCs/>
          <w:sz w:val="24"/>
          <w:szCs w:val="24"/>
          <w:vertAlign w:val="subscript"/>
        </w:rPr>
        <w:t xml:space="preserve">wg </w:t>
      </w:r>
      <w:r w:rsidR="008B7764">
        <w:rPr>
          <w:rFonts w:ascii="Times New Roman" w:hAnsi="Times New Roman" w:cs="Times New Roman"/>
          <w:sz w:val="24"/>
          <w:szCs w:val="24"/>
        </w:rPr>
        <w:t xml:space="preserve">= .81). </w:t>
      </w:r>
    </w:p>
    <w:p w14:paraId="246B3786" w14:textId="5F22D173" w:rsidR="008B7764" w:rsidRDefault="008B7764" w:rsidP="0090447D">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Moral disengagement</w:t>
      </w:r>
      <w:r>
        <w:rPr>
          <w:rFonts w:ascii="Times New Roman" w:hAnsi="Times New Roman" w:cs="Times New Roman"/>
          <w:sz w:val="24"/>
          <w:szCs w:val="24"/>
        </w:rPr>
        <w:t xml:space="preserve">. Again, the entire set of responses </w:t>
      </w:r>
      <w:r w:rsidR="00C22758">
        <w:rPr>
          <w:rFonts w:ascii="Times New Roman" w:hAnsi="Times New Roman" w:cs="Times New Roman"/>
          <w:sz w:val="24"/>
          <w:szCs w:val="24"/>
        </w:rPr>
        <w:t xml:space="preserve">to these 8 questions </w:t>
      </w:r>
      <w:r>
        <w:rPr>
          <w:rFonts w:ascii="Times New Roman" w:hAnsi="Times New Roman" w:cs="Times New Roman"/>
          <w:sz w:val="24"/>
          <w:szCs w:val="24"/>
        </w:rPr>
        <w:t>was rated for each moral disengagement mechanism</w:t>
      </w:r>
      <w:r w:rsidR="00084EEA">
        <w:rPr>
          <w:rFonts w:ascii="Times New Roman" w:hAnsi="Times New Roman" w:cs="Times New Roman"/>
          <w:sz w:val="24"/>
          <w:szCs w:val="24"/>
        </w:rPr>
        <w:t>.</w:t>
      </w:r>
      <w:r>
        <w:rPr>
          <w:rFonts w:ascii="Times New Roman" w:hAnsi="Times New Roman" w:cs="Times New Roman"/>
          <w:sz w:val="24"/>
          <w:szCs w:val="24"/>
        </w:rPr>
        <w:t xml:space="preserve"> The ratings were from 1 (very low) to 5 (very high) for levels of moral justification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.78), euphemistic labeling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.77), advantageous comparison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.78), displacement of responsibility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.76), disregard and denial of injurious effects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.74) and dehumanization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 .84). </w:t>
      </w:r>
    </w:p>
    <w:p w14:paraId="16AE0CE7" w14:textId="4B3B6876" w:rsidR="00E660D9" w:rsidRPr="00E660D9" w:rsidRDefault="008B7764" w:rsidP="00E660D9">
      <w:pPr>
        <w:spacing w:after="0" w:line="480" w:lineRule="auto"/>
        <w:rPr>
          <w:rFonts w:ascii="Times New Roman" w:hAnsi="Times New Roman" w:cs="Times New Roman"/>
          <w:b/>
          <w:bCs/>
          <w:sz w:val="24"/>
          <w:szCs w:val="24"/>
        </w:rPr>
      </w:pPr>
      <w:r w:rsidRPr="00E660D9">
        <w:rPr>
          <w:rFonts w:ascii="Times New Roman" w:hAnsi="Times New Roman" w:cs="Times New Roman"/>
          <w:b/>
          <w:bCs/>
          <w:sz w:val="24"/>
          <w:szCs w:val="24"/>
        </w:rPr>
        <w:t xml:space="preserve">Ethical </w:t>
      </w:r>
      <w:r w:rsidR="00E660D9">
        <w:rPr>
          <w:rFonts w:ascii="Times New Roman" w:hAnsi="Times New Roman" w:cs="Times New Roman"/>
          <w:b/>
          <w:bCs/>
          <w:sz w:val="24"/>
          <w:szCs w:val="24"/>
        </w:rPr>
        <w:t>S</w:t>
      </w:r>
      <w:r w:rsidRPr="00E660D9">
        <w:rPr>
          <w:rFonts w:ascii="Times New Roman" w:hAnsi="Times New Roman" w:cs="Times New Roman"/>
          <w:b/>
          <w:bCs/>
          <w:sz w:val="24"/>
          <w:szCs w:val="24"/>
        </w:rPr>
        <w:t>ensemaking</w:t>
      </w:r>
    </w:p>
    <w:p w14:paraId="52EAB1FE" w14:textId="18CD4A74" w:rsidR="008B7764" w:rsidRDefault="00034159" w:rsidP="009044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Sensemaking is a cognitive process by which </w:t>
      </w:r>
      <w:r w:rsidR="00F22B4A">
        <w:rPr>
          <w:rFonts w:ascii="Times New Roman" w:hAnsi="Times New Roman" w:cs="Times New Roman"/>
          <w:sz w:val="24"/>
          <w:szCs w:val="24"/>
        </w:rPr>
        <w:t xml:space="preserve">a person develops an understanding of a complex, ambiguous set of circumstances (Caughron et al., 2011). Prior research has established three primary components of sensemaking – problem recognition, information gathering and information integration </w:t>
      </w:r>
      <w:r w:rsidR="00F22B4A" w:rsidRPr="00F22B4A">
        <w:rPr>
          <w:rFonts w:ascii="Times New Roman" w:hAnsi="Times New Roman" w:cs="Times New Roman"/>
          <w:sz w:val="24"/>
          <w:szCs w:val="24"/>
        </w:rPr>
        <w:t>(Weick, 1995).</w:t>
      </w:r>
      <w:r w:rsidR="00A0346F">
        <w:rPr>
          <w:rFonts w:ascii="Times New Roman" w:hAnsi="Times New Roman" w:cs="Times New Roman"/>
          <w:sz w:val="24"/>
          <w:szCs w:val="24"/>
        </w:rPr>
        <w:t xml:space="preserve"> These components can further be understood through the following variables</w:t>
      </w:r>
      <w:r w:rsidR="000F22A8">
        <w:rPr>
          <w:rFonts w:ascii="Times New Roman" w:hAnsi="Times New Roman" w:cs="Times New Roman"/>
          <w:sz w:val="24"/>
          <w:szCs w:val="24"/>
        </w:rPr>
        <w:t>:</w:t>
      </w:r>
      <w:r w:rsidR="000A42C3">
        <w:rPr>
          <w:rFonts w:ascii="Times New Roman" w:hAnsi="Times New Roman" w:cs="Times New Roman"/>
          <w:sz w:val="24"/>
          <w:szCs w:val="24"/>
        </w:rPr>
        <w:t xml:space="preserve"> problem recognition (question </w:t>
      </w:r>
      <w:r w:rsidR="005E4FBC">
        <w:rPr>
          <w:rFonts w:ascii="Times New Roman" w:hAnsi="Times New Roman" w:cs="Times New Roman"/>
          <w:sz w:val="24"/>
          <w:szCs w:val="24"/>
        </w:rPr>
        <w:t>1</w:t>
      </w:r>
      <w:r w:rsidR="000A42C3">
        <w:rPr>
          <w:rFonts w:ascii="Times New Roman" w:hAnsi="Times New Roman" w:cs="Times New Roman"/>
          <w:sz w:val="24"/>
          <w:szCs w:val="24"/>
        </w:rPr>
        <w:t xml:space="preserve">), number of causes identified (question 2), </w:t>
      </w:r>
      <w:r w:rsidR="00531ADA">
        <w:rPr>
          <w:rFonts w:ascii="Times New Roman" w:hAnsi="Times New Roman" w:cs="Times New Roman"/>
          <w:sz w:val="24"/>
          <w:szCs w:val="24"/>
        </w:rPr>
        <w:t xml:space="preserve">criticality of causes (question 2), </w:t>
      </w:r>
      <w:r w:rsidR="008B7764">
        <w:rPr>
          <w:rFonts w:ascii="Times New Roman" w:hAnsi="Times New Roman" w:cs="Times New Roman"/>
          <w:sz w:val="24"/>
          <w:szCs w:val="24"/>
        </w:rPr>
        <w:t xml:space="preserve">breadth of </w:t>
      </w:r>
      <w:r w:rsidR="000A42C3">
        <w:rPr>
          <w:rFonts w:ascii="Times New Roman" w:hAnsi="Times New Roman" w:cs="Times New Roman"/>
          <w:sz w:val="24"/>
          <w:szCs w:val="24"/>
        </w:rPr>
        <w:t>constraints (questions 3 and 4)</w:t>
      </w:r>
      <w:r w:rsidR="008B7764">
        <w:rPr>
          <w:rFonts w:ascii="Times New Roman" w:hAnsi="Times New Roman" w:cs="Times New Roman"/>
          <w:sz w:val="24"/>
          <w:szCs w:val="24"/>
        </w:rPr>
        <w:t xml:space="preserve">, criticality of </w:t>
      </w:r>
      <w:r w:rsidR="000A42C3">
        <w:rPr>
          <w:rFonts w:ascii="Times New Roman" w:hAnsi="Times New Roman" w:cs="Times New Roman"/>
          <w:sz w:val="24"/>
          <w:szCs w:val="24"/>
        </w:rPr>
        <w:t>constraints (questions 3 and 4)</w:t>
      </w:r>
      <w:r w:rsidR="008B7764">
        <w:rPr>
          <w:rFonts w:ascii="Times New Roman" w:hAnsi="Times New Roman" w:cs="Times New Roman"/>
          <w:sz w:val="24"/>
          <w:szCs w:val="24"/>
        </w:rPr>
        <w:t>, short term timeframe considered</w:t>
      </w:r>
      <w:r w:rsidR="000A42C3">
        <w:rPr>
          <w:rFonts w:ascii="Times New Roman" w:hAnsi="Times New Roman" w:cs="Times New Roman"/>
          <w:sz w:val="24"/>
          <w:szCs w:val="24"/>
        </w:rPr>
        <w:t xml:space="preserve"> (questions 5 and 6)</w:t>
      </w:r>
      <w:r w:rsidR="008B7764">
        <w:rPr>
          <w:rFonts w:ascii="Times New Roman" w:hAnsi="Times New Roman" w:cs="Times New Roman"/>
          <w:sz w:val="24"/>
          <w:szCs w:val="24"/>
        </w:rPr>
        <w:t>, long term timeframe considered</w:t>
      </w:r>
      <w:r w:rsidR="000A42C3">
        <w:rPr>
          <w:rFonts w:ascii="Times New Roman" w:hAnsi="Times New Roman" w:cs="Times New Roman"/>
          <w:sz w:val="24"/>
          <w:szCs w:val="24"/>
        </w:rPr>
        <w:t xml:space="preserve"> (questions 5 and 6)</w:t>
      </w:r>
      <w:r w:rsidR="008B7764">
        <w:rPr>
          <w:rFonts w:ascii="Times New Roman" w:hAnsi="Times New Roman" w:cs="Times New Roman"/>
          <w:sz w:val="24"/>
          <w:szCs w:val="24"/>
        </w:rPr>
        <w:t>, positivity of forecasted outcomes</w:t>
      </w:r>
      <w:r w:rsidR="000A42C3">
        <w:rPr>
          <w:rFonts w:ascii="Times New Roman" w:hAnsi="Times New Roman" w:cs="Times New Roman"/>
          <w:sz w:val="24"/>
          <w:szCs w:val="24"/>
        </w:rPr>
        <w:t xml:space="preserve"> (questions 5 and 6)</w:t>
      </w:r>
      <w:r w:rsidR="008B7764">
        <w:rPr>
          <w:rFonts w:ascii="Times New Roman" w:hAnsi="Times New Roman" w:cs="Times New Roman"/>
          <w:sz w:val="24"/>
          <w:szCs w:val="24"/>
        </w:rPr>
        <w:t>, negativity of forecasted outcomes</w:t>
      </w:r>
      <w:r w:rsidR="000A42C3">
        <w:rPr>
          <w:rFonts w:ascii="Times New Roman" w:hAnsi="Times New Roman" w:cs="Times New Roman"/>
          <w:sz w:val="24"/>
          <w:szCs w:val="24"/>
        </w:rPr>
        <w:t xml:space="preserve"> (questions 5 and 6)</w:t>
      </w:r>
      <w:r w:rsidR="008B7764">
        <w:rPr>
          <w:rFonts w:ascii="Times New Roman" w:hAnsi="Times New Roman" w:cs="Times New Roman"/>
          <w:sz w:val="24"/>
          <w:szCs w:val="24"/>
        </w:rPr>
        <w:t>, quality of forecasted outcomes</w:t>
      </w:r>
      <w:r w:rsidR="000A42C3">
        <w:rPr>
          <w:rFonts w:ascii="Times New Roman" w:hAnsi="Times New Roman" w:cs="Times New Roman"/>
          <w:sz w:val="24"/>
          <w:szCs w:val="24"/>
        </w:rPr>
        <w:t xml:space="preserve"> (questions 5 and 6)</w:t>
      </w:r>
      <w:r w:rsidR="008B7764">
        <w:rPr>
          <w:rFonts w:ascii="Times New Roman" w:hAnsi="Times New Roman" w:cs="Times New Roman"/>
          <w:sz w:val="24"/>
          <w:szCs w:val="24"/>
        </w:rPr>
        <w:t xml:space="preserve"> and overall ethicality</w:t>
      </w:r>
      <w:r w:rsidR="000A42C3">
        <w:rPr>
          <w:rFonts w:ascii="Times New Roman" w:hAnsi="Times New Roman" w:cs="Times New Roman"/>
          <w:sz w:val="24"/>
          <w:szCs w:val="24"/>
        </w:rPr>
        <w:t xml:space="preserve"> (question 7)</w:t>
      </w:r>
      <w:r w:rsidR="008B7764">
        <w:rPr>
          <w:rFonts w:ascii="Times New Roman" w:hAnsi="Times New Roman" w:cs="Times New Roman"/>
          <w:sz w:val="24"/>
          <w:szCs w:val="24"/>
        </w:rPr>
        <w:t xml:space="preserve">. </w:t>
      </w:r>
    </w:p>
    <w:p w14:paraId="2C46C7AE" w14:textId="1E749264" w:rsidR="005E4FBC" w:rsidRDefault="005E4FBC" w:rsidP="0090447D">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Problem recognition.</w:t>
      </w:r>
      <w:r>
        <w:rPr>
          <w:rFonts w:ascii="Times New Roman" w:hAnsi="Times New Roman" w:cs="Times New Roman"/>
          <w:sz w:val="24"/>
          <w:szCs w:val="24"/>
        </w:rPr>
        <w:t xml:space="preserve"> Problem recognition is defined as the </w:t>
      </w:r>
      <w:r w:rsidRPr="005E4FBC">
        <w:rPr>
          <w:rFonts w:ascii="Times New Roman" w:hAnsi="Times New Roman" w:cs="Times New Roman"/>
          <w:sz w:val="24"/>
          <w:szCs w:val="24"/>
        </w:rPr>
        <w:t>extent to which the participant identifie</w:t>
      </w:r>
      <w:r>
        <w:rPr>
          <w:rFonts w:ascii="Times New Roman" w:hAnsi="Times New Roman" w:cs="Times New Roman"/>
          <w:sz w:val="24"/>
          <w:szCs w:val="24"/>
        </w:rPr>
        <w:t>d</w:t>
      </w:r>
      <w:r w:rsidRPr="005E4FBC">
        <w:rPr>
          <w:rFonts w:ascii="Times New Roman" w:hAnsi="Times New Roman" w:cs="Times New Roman"/>
          <w:sz w:val="24"/>
          <w:szCs w:val="24"/>
        </w:rPr>
        <w:t xml:space="preserve"> the critical aspects of the ethical dilemma.</w:t>
      </w:r>
      <w:r>
        <w:rPr>
          <w:rFonts w:ascii="Times New Roman" w:hAnsi="Times New Roman" w:cs="Times New Roman"/>
          <w:sz w:val="24"/>
          <w:szCs w:val="24"/>
        </w:rPr>
        <w:t xml:space="preserve"> Rated on a scale of 1 (very poor) to 5 (very strong), question one was coded for problem recognition. The question asked, “What is the dilemma in this situation?”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was .83.</w:t>
      </w:r>
    </w:p>
    <w:p w14:paraId="459B8DEE" w14:textId="56D1EE76" w:rsidR="005E4FBC" w:rsidRDefault="005E4FBC" w:rsidP="005E4FBC">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Number of causes identified</w:t>
      </w:r>
      <w:r>
        <w:rPr>
          <w:rFonts w:ascii="Times New Roman" w:hAnsi="Times New Roman" w:cs="Times New Roman"/>
          <w:sz w:val="24"/>
          <w:szCs w:val="24"/>
        </w:rPr>
        <w:t xml:space="preserve">. The number of causes identified is defined as a numerical count of the distinct causes listed. Rated on a scale of 1 (one distinct cause) to 5 (five or more distinct causes), question 2 was rated for this outcome. Question 2 prompted, “List and describe the causes of the problem.”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was .83.</w:t>
      </w:r>
    </w:p>
    <w:p w14:paraId="4EB5FA36" w14:textId="50053BBE" w:rsidR="00531ADA" w:rsidRPr="00531ADA" w:rsidRDefault="00531ADA" w:rsidP="005E4FBC">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 xml:space="preserve">Criticality of causes. </w:t>
      </w:r>
      <w:r>
        <w:rPr>
          <w:rFonts w:ascii="Times New Roman" w:hAnsi="Times New Roman" w:cs="Times New Roman"/>
          <w:sz w:val="24"/>
          <w:szCs w:val="24"/>
        </w:rPr>
        <w:t xml:space="preserve">Criticality of causes was defined as the importance or relevance of the causes identified to the ethical dilemma. Rated on a scale of 1 (none to very little criticality in causes identified) to 5 (extensive criticality in causes identified), question 2 was rated for this outcome.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was .77.</w:t>
      </w:r>
    </w:p>
    <w:p w14:paraId="72998B19" w14:textId="16DEF1FF" w:rsidR="000A42C3" w:rsidRDefault="000A42C3" w:rsidP="000A42C3">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lastRenderedPageBreak/>
        <w:t xml:space="preserve">Breadth of constraints. </w:t>
      </w:r>
      <w:r>
        <w:rPr>
          <w:rFonts w:ascii="Times New Roman" w:hAnsi="Times New Roman" w:cs="Times New Roman"/>
          <w:sz w:val="24"/>
          <w:szCs w:val="24"/>
        </w:rPr>
        <w:t xml:space="preserve">Breadth of constraints was defined as </w:t>
      </w:r>
      <w:r w:rsidR="005E4FBC">
        <w:rPr>
          <w:rFonts w:ascii="Times New Roman" w:hAnsi="Times New Roman" w:cs="Times New Roman"/>
          <w:sz w:val="24"/>
          <w:szCs w:val="24"/>
        </w:rPr>
        <w:t>t</w:t>
      </w:r>
      <w:r w:rsidRPr="000A42C3">
        <w:rPr>
          <w:rFonts w:ascii="Times New Roman" w:hAnsi="Times New Roman" w:cs="Times New Roman"/>
          <w:sz w:val="24"/>
          <w:szCs w:val="24"/>
        </w:rPr>
        <w:t xml:space="preserve">he extent to which the constraints </w:t>
      </w:r>
      <w:r w:rsidR="005E4FBC">
        <w:rPr>
          <w:rFonts w:ascii="Times New Roman" w:hAnsi="Times New Roman" w:cs="Times New Roman"/>
          <w:sz w:val="24"/>
          <w:szCs w:val="24"/>
        </w:rPr>
        <w:t xml:space="preserve">listed </w:t>
      </w:r>
      <w:r w:rsidRPr="000A42C3">
        <w:rPr>
          <w:rFonts w:ascii="Times New Roman" w:hAnsi="Times New Roman" w:cs="Times New Roman"/>
          <w:sz w:val="24"/>
          <w:szCs w:val="24"/>
        </w:rPr>
        <w:t>cover a large number of factors (personal and situational) and elements (people, tasks, groups, etc.).</w:t>
      </w:r>
      <w:r>
        <w:rPr>
          <w:rFonts w:ascii="Times New Roman" w:hAnsi="Times New Roman" w:cs="Times New Roman"/>
          <w:sz w:val="24"/>
          <w:szCs w:val="24"/>
        </w:rPr>
        <w:t xml:space="preserve"> </w:t>
      </w:r>
      <w:r w:rsidR="00A40F8B">
        <w:rPr>
          <w:rFonts w:ascii="Times New Roman" w:hAnsi="Times New Roman" w:cs="Times New Roman"/>
          <w:sz w:val="24"/>
          <w:szCs w:val="24"/>
        </w:rPr>
        <w:t>Rated</w:t>
      </w:r>
      <w:r>
        <w:rPr>
          <w:rFonts w:ascii="Times New Roman" w:hAnsi="Times New Roman" w:cs="Times New Roman"/>
          <w:sz w:val="24"/>
          <w:szCs w:val="24"/>
        </w:rPr>
        <w:t xml:space="preserve"> on a scale of 1 (very narrow) to 5 (very broad)</w:t>
      </w:r>
      <w:r w:rsidR="005E4FBC">
        <w:rPr>
          <w:rFonts w:ascii="Times New Roman" w:hAnsi="Times New Roman" w:cs="Times New Roman"/>
          <w:sz w:val="24"/>
          <w:szCs w:val="24"/>
        </w:rPr>
        <w:t xml:space="preserve">, questions 3 and 4 were rated </w:t>
      </w:r>
      <w:r w:rsidR="00A40F8B">
        <w:rPr>
          <w:rFonts w:ascii="Times New Roman" w:hAnsi="Times New Roman" w:cs="Times New Roman"/>
          <w:sz w:val="24"/>
          <w:szCs w:val="24"/>
        </w:rPr>
        <w:t xml:space="preserve">for </w:t>
      </w:r>
      <w:r w:rsidR="005E4FBC">
        <w:rPr>
          <w:rFonts w:ascii="Times New Roman" w:hAnsi="Times New Roman" w:cs="Times New Roman"/>
          <w:sz w:val="24"/>
          <w:szCs w:val="24"/>
        </w:rPr>
        <w:t xml:space="preserve">this outcome and the scores were averaged to compute overall breadth of constraints. </w:t>
      </w:r>
      <w:r w:rsidR="00A40F8B">
        <w:rPr>
          <w:rFonts w:ascii="Times New Roman" w:hAnsi="Times New Roman" w:cs="Times New Roman"/>
          <w:sz w:val="24"/>
          <w:szCs w:val="24"/>
        </w:rPr>
        <w:t xml:space="preserve">Question 3 asked, “What are the key factors and challenges of this dilemma?” while question 4 asked, “What should you consider in solving this problem?” </w:t>
      </w:r>
      <w:r w:rsidR="005E4FBC">
        <w:rPr>
          <w:rFonts w:ascii="Times New Roman" w:hAnsi="Times New Roman" w:cs="Times New Roman"/>
          <w:sz w:val="24"/>
          <w:szCs w:val="24"/>
        </w:rPr>
        <w:t xml:space="preserve">The </w:t>
      </w:r>
      <w:r w:rsidR="005E4FBC">
        <w:rPr>
          <w:rFonts w:ascii="Times New Roman" w:hAnsi="Times New Roman" w:cs="Times New Roman"/>
          <w:i/>
          <w:iCs/>
          <w:sz w:val="24"/>
          <w:szCs w:val="24"/>
        </w:rPr>
        <w:t>r*</w:t>
      </w:r>
      <w:r w:rsidR="005E4FBC">
        <w:rPr>
          <w:rFonts w:ascii="Times New Roman" w:hAnsi="Times New Roman" w:cs="Times New Roman"/>
          <w:i/>
          <w:iCs/>
          <w:sz w:val="24"/>
          <w:szCs w:val="24"/>
          <w:vertAlign w:val="subscript"/>
        </w:rPr>
        <w:t xml:space="preserve">wg </w:t>
      </w:r>
      <w:r w:rsidR="005E4FBC">
        <w:rPr>
          <w:rFonts w:ascii="Times New Roman" w:hAnsi="Times New Roman" w:cs="Times New Roman"/>
          <w:sz w:val="24"/>
          <w:szCs w:val="24"/>
        </w:rPr>
        <w:t xml:space="preserve">for question 3 was .86, while the </w:t>
      </w:r>
      <w:r w:rsidR="005E4FBC">
        <w:rPr>
          <w:rFonts w:ascii="Times New Roman" w:hAnsi="Times New Roman" w:cs="Times New Roman"/>
          <w:i/>
          <w:iCs/>
          <w:sz w:val="24"/>
          <w:szCs w:val="24"/>
        </w:rPr>
        <w:t>r*</w:t>
      </w:r>
      <w:r w:rsidR="005E4FBC">
        <w:rPr>
          <w:rFonts w:ascii="Times New Roman" w:hAnsi="Times New Roman" w:cs="Times New Roman"/>
          <w:i/>
          <w:iCs/>
          <w:sz w:val="24"/>
          <w:szCs w:val="24"/>
          <w:vertAlign w:val="subscript"/>
        </w:rPr>
        <w:t xml:space="preserve">wg </w:t>
      </w:r>
      <w:r w:rsidR="005E4FBC">
        <w:rPr>
          <w:rFonts w:ascii="Times New Roman" w:hAnsi="Times New Roman" w:cs="Times New Roman"/>
          <w:sz w:val="24"/>
          <w:szCs w:val="24"/>
        </w:rPr>
        <w:t xml:space="preserve">for question 4 was .84. </w:t>
      </w:r>
    </w:p>
    <w:p w14:paraId="23303B97" w14:textId="7E15BEEA" w:rsidR="00A40F8B" w:rsidRDefault="00A40F8B" w:rsidP="000A42C3">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Criticality of constraints</w:t>
      </w:r>
      <w:r>
        <w:rPr>
          <w:rFonts w:ascii="Times New Roman" w:hAnsi="Times New Roman" w:cs="Times New Roman"/>
          <w:sz w:val="24"/>
          <w:szCs w:val="24"/>
        </w:rPr>
        <w:t xml:space="preserve">. Criticality of constraints it defined as the importance or relevance of the constraints identified to the ethical dilemma. Rated on a scale of 1 (none to very little criticality) to 5 (extensive criticality), questions 3 and 4 were rated for this and the scores were averaged to compute overall criticality of constraints.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for question 3 was .81, while the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rPr>
        <w:t xml:space="preserve"> for question 4 was also .81. </w:t>
      </w:r>
    </w:p>
    <w:p w14:paraId="79497865" w14:textId="6D7367AD" w:rsidR="00A40F8B" w:rsidRDefault="00A40F8B" w:rsidP="000A42C3">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Short-term timeframe considered</w:t>
      </w:r>
      <w:r>
        <w:rPr>
          <w:rFonts w:ascii="Times New Roman" w:hAnsi="Times New Roman" w:cs="Times New Roman"/>
          <w:sz w:val="24"/>
          <w:szCs w:val="24"/>
        </w:rPr>
        <w:t xml:space="preserve">. This outcome is defined as the level of short-term timeframe considered in the forecast. Rated on a scale of 1 (not at all short-term) to 5 (highly short-term), questions 5 and 6 were rated for this and the scores were averaged to compute overall short-term timeframe considered. Question 5 asked, “What are some possible outcomes of this dilemma?”, while question 6 asked, “What approaches and strategies do you think might help you reach your decision?”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for question 5 was .78, while the </w:t>
      </w:r>
      <w:r>
        <w:rPr>
          <w:rFonts w:ascii="Times New Roman" w:hAnsi="Times New Roman" w:cs="Times New Roman"/>
          <w:i/>
          <w:iCs/>
          <w:sz w:val="24"/>
          <w:szCs w:val="24"/>
        </w:rPr>
        <w:t>r*</w:t>
      </w:r>
      <w:r>
        <w:rPr>
          <w:rFonts w:ascii="Times New Roman" w:hAnsi="Times New Roman" w:cs="Times New Roman"/>
          <w:i/>
          <w:iCs/>
          <w:sz w:val="24"/>
          <w:szCs w:val="24"/>
          <w:vertAlign w:val="subscript"/>
        </w:rPr>
        <w:t>wg</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for question 6 was .80. </w:t>
      </w:r>
    </w:p>
    <w:p w14:paraId="73CFB323" w14:textId="24DE454F" w:rsidR="00A40F8B" w:rsidRDefault="00A40F8B" w:rsidP="000A42C3">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Long-term timeframe considered</w:t>
      </w:r>
      <w:r>
        <w:rPr>
          <w:rFonts w:ascii="Times New Roman" w:hAnsi="Times New Roman" w:cs="Times New Roman"/>
          <w:sz w:val="24"/>
          <w:szCs w:val="24"/>
        </w:rPr>
        <w:t>. This outcome is defined as the level of long-term timeframe considered in the forecast. Rated on a scale of 1 (not at all long-term) to 5 (highly long-term)</w:t>
      </w:r>
      <w:r w:rsidR="000B7164">
        <w:rPr>
          <w:rFonts w:ascii="Times New Roman" w:hAnsi="Times New Roman" w:cs="Times New Roman"/>
          <w:sz w:val="24"/>
          <w:szCs w:val="24"/>
        </w:rPr>
        <w:t xml:space="preserve">, questions 5 and 6 were rated for this outcome and the scores were averaged to </w:t>
      </w:r>
      <w:r w:rsidR="000B7164">
        <w:rPr>
          <w:rFonts w:ascii="Times New Roman" w:hAnsi="Times New Roman" w:cs="Times New Roman"/>
          <w:sz w:val="24"/>
          <w:szCs w:val="24"/>
        </w:rPr>
        <w:lastRenderedPageBreak/>
        <w:t xml:space="preserve">compute overall long-term time frame considered. The </w:t>
      </w:r>
      <w:r w:rsidR="000B7164">
        <w:rPr>
          <w:rFonts w:ascii="Times New Roman" w:hAnsi="Times New Roman" w:cs="Times New Roman"/>
          <w:i/>
          <w:iCs/>
          <w:sz w:val="24"/>
          <w:szCs w:val="24"/>
        </w:rPr>
        <w:t>r*</w:t>
      </w:r>
      <w:r w:rsidR="000B7164">
        <w:rPr>
          <w:rFonts w:ascii="Times New Roman" w:hAnsi="Times New Roman" w:cs="Times New Roman"/>
          <w:i/>
          <w:iCs/>
          <w:sz w:val="24"/>
          <w:szCs w:val="24"/>
          <w:vertAlign w:val="subscript"/>
        </w:rPr>
        <w:t xml:space="preserve">wg </w:t>
      </w:r>
      <w:r w:rsidR="000B7164">
        <w:rPr>
          <w:rFonts w:ascii="Times New Roman" w:hAnsi="Times New Roman" w:cs="Times New Roman"/>
          <w:sz w:val="24"/>
          <w:szCs w:val="24"/>
        </w:rPr>
        <w:t xml:space="preserve">for question 5 was .81, while the </w:t>
      </w:r>
      <w:r w:rsidR="000B7164">
        <w:rPr>
          <w:rFonts w:ascii="Times New Roman" w:hAnsi="Times New Roman" w:cs="Times New Roman"/>
          <w:i/>
          <w:iCs/>
          <w:sz w:val="24"/>
          <w:szCs w:val="24"/>
        </w:rPr>
        <w:t>r*</w:t>
      </w:r>
      <w:r w:rsidR="000B7164">
        <w:rPr>
          <w:rFonts w:ascii="Times New Roman" w:hAnsi="Times New Roman" w:cs="Times New Roman"/>
          <w:i/>
          <w:iCs/>
          <w:sz w:val="24"/>
          <w:szCs w:val="24"/>
          <w:vertAlign w:val="subscript"/>
        </w:rPr>
        <w:t xml:space="preserve">wg </w:t>
      </w:r>
      <w:r w:rsidR="000B7164">
        <w:rPr>
          <w:rFonts w:ascii="Times New Roman" w:hAnsi="Times New Roman" w:cs="Times New Roman"/>
          <w:sz w:val="24"/>
          <w:szCs w:val="24"/>
          <w:vertAlign w:val="subscript"/>
        </w:rPr>
        <w:t xml:space="preserve"> </w:t>
      </w:r>
      <w:r w:rsidR="000B7164">
        <w:rPr>
          <w:rFonts w:ascii="Times New Roman" w:hAnsi="Times New Roman" w:cs="Times New Roman"/>
          <w:sz w:val="24"/>
          <w:szCs w:val="24"/>
        </w:rPr>
        <w:t xml:space="preserve">for question 6 was .81. </w:t>
      </w:r>
    </w:p>
    <w:p w14:paraId="2B663C5B" w14:textId="783D8F43" w:rsidR="000B7164" w:rsidRDefault="000B7164" w:rsidP="000A42C3">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Positivity</w:t>
      </w:r>
      <w:r>
        <w:rPr>
          <w:rFonts w:ascii="Times New Roman" w:hAnsi="Times New Roman" w:cs="Times New Roman"/>
          <w:sz w:val="24"/>
          <w:szCs w:val="24"/>
        </w:rPr>
        <w:t>. Positivity of forecasted outcomes is defined as the positive affective frame of the outcomes predicted in the forecast</w:t>
      </w:r>
      <w:r w:rsidR="0008543E">
        <w:rPr>
          <w:rFonts w:ascii="Times New Roman" w:hAnsi="Times New Roman" w:cs="Times New Roman"/>
          <w:sz w:val="24"/>
          <w:szCs w:val="24"/>
        </w:rPr>
        <w:t xml:space="preserve">. Rated on a scale of 1 (no positivity) to 5 (very positive), questions 5 and 6 were rated for this outcome and the scores were averaged to compute overall positivity of forecasted outcomes. The </w:t>
      </w:r>
      <w:r w:rsidR="0008543E">
        <w:rPr>
          <w:rFonts w:ascii="Times New Roman" w:hAnsi="Times New Roman" w:cs="Times New Roman"/>
          <w:i/>
          <w:iCs/>
          <w:sz w:val="24"/>
          <w:szCs w:val="24"/>
        </w:rPr>
        <w:t>r*</w:t>
      </w:r>
      <w:r w:rsidR="0008543E">
        <w:rPr>
          <w:rFonts w:ascii="Times New Roman" w:hAnsi="Times New Roman" w:cs="Times New Roman"/>
          <w:i/>
          <w:iCs/>
          <w:sz w:val="24"/>
          <w:szCs w:val="24"/>
          <w:vertAlign w:val="subscript"/>
        </w:rPr>
        <w:t xml:space="preserve">wg </w:t>
      </w:r>
      <w:r w:rsidR="0008543E">
        <w:rPr>
          <w:rFonts w:ascii="Times New Roman" w:hAnsi="Times New Roman" w:cs="Times New Roman"/>
          <w:sz w:val="24"/>
          <w:szCs w:val="24"/>
        </w:rPr>
        <w:t xml:space="preserve">for question 5 was .89, while the </w:t>
      </w:r>
      <w:r w:rsidR="0008543E">
        <w:rPr>
          <w:rFonts w:ascii="Times New Roman" w:hAnsi="Times New Roman" w:cs="Times New Roman"/>
          <w:i/>
          <w:iCs/>
          <w:sz w:val="24"/>
          <w:szCs w:val="24"/>
        </w:rPr>
        <w:t>r*</w:t>
      </w:r>
      <w:r w:rsidR="0008543E">
        <w:rPr>
          <w:rFonts w:ascii="Times New Roman" w:hAnsi="Times New Roman" w:cs="Times New Roman"/>
          <w:i/>
          <w:iCs/>
          <w:sz w:val="24"/>
          <w:szCs w:val="24"/>
          <w:vertAlign w:val="subscript"/>
        </w:rPr>
        <w:t xml:space="preserve">wg </w:t>
      </w:r>
      <w:r w:rsidR="0008543E">
        <w:rPr>
          <w:rFonts w:ascii="Times New Roman" w:hAnsi="Times New Roman" w:cs="Times New Roman"/>
          <w:sz w:val="24"/>
          <w:szCs w:val="24"/>
        </w:rPr>
        <w:t xml:space="preserve">for question 6 was .84. </w:t>
      </w:r>
    </w:p>
    <w:p w14:paraId="5E889428" w14:textId="77777777" w:rsidR="000852A2" w:rsidRDefault="0008543E" w:rsidP="000852A2">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Negativity</w:t>
      </w:r>
      <w:r>
        <w:rPr>
          <w:rFonts w:ascii="Times New Roman" w:hAnsi="Times New Roman" w:cs="Times New Roman"/>
          <w:sz w:val="24"/>
          <w:szCs w:val="24"/>
        </w:rPr>
        <w:t xml:space="preserve">. Negativity of forecasted outcomes is defined as the negative affective frame of the outcomes predicted in the forecast. Rated on a scale of 1 (no negativity) to 5 (very negative), questions 5 and 6 were rated for this outcome and the scores were averaged to compute overall negativity.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for question 5 was .83, while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for question 6 was .89.</w:t>
      </w:r>
    </w:p>
    <w:p w14:paraId="2411120D" w14:textId="7FAE5890" w:rsidR="0008543E" w:rsidRPr="0008543E" w:rsidRDefault="0008543E" w:rsidP="000852A2">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Quality</w:t>
      </w:r>
      <w:r>
        <w:rPr>
          <w:rFonts w:ascii="Times New Roman" w:hAnsi="Times New Roman" w:cs="Times New Roman"/>
          <w:sz w:val="24"/>
          <w:szCs w:val="24"/>
        </w:rPr>
        <w:t xml:space="preserve">. Quality of forecasted outcomes is defined as the extent to </w:t>
      </w:r>
      <w:r w:rsidRPr="0008543E">
        <w:rPr>
          <w:rFonts w:ascii="Times New Roman" w:hAnsi="Times New Roman" w:cs="Times New Roman"/>
          <w:sz w:val="24"/>
          <w:szCs w:val="24"/>
        </w:rPr>
        <w:t>which the forecasted outcomes display detail, relevance to the scenario, consider critical aspects of the scenario, and are realistic.</w:t>
      </w:r>
      <w:r>
        <w:rPr>
          <w:rFonts w:ascii="Times New Roman" w:hAnsi="Times New Roman" w:cs="Times New Roman"/>
          <w:sz w:val="24"/>
          <w:szCs w:val="24"/>
        </w:rPr>
        <w:t xml:space="preserve"> Rated on a scale of 1 (poor quality) to 5 (very good quality), questions 5 and 6 were rated for this outcome and the scores were averaged to compute overall quality.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for question 5 was .87, while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for question 6 was also .87.</w:t>
      </w:r>
    </w:p>
    <w:p w14:paraId="04404B86" w14:textId="2900C0EB" w:rsidR="00515CC4" w:rsidRPr="000852A2" w:rsidRDefault="00C021EC" w:rsidP="000852A2">
      <w:pPr>
        <w:spacing w:after="0" w:line="480" w:lineRule="auto"/>
        <w:ind w:firstLine="720"/>
        <w:rPr>
          <w:rFonts w:ascii="Times New Roman" w:hAnsi="Times New Roman" w:cs="Times New Roman"/>
          <w:sz w:val="24"/>
          <w:szCs w:val="24"/>
        </w:rPr>
      </w:pPr>
      <w:r>
        <w:rPr>
          <w:rFonts w:ascii="Times New Roman" w:hAnsi="Times New Roman" w:cs="Times New Roman"/>
          <w:i/>
          <w:iCs/>
          <w:sz w:val="24"/>
          <w:szCs w:val="24"/>
        </w:rPr>
        <w:t>Ethicality</w:t>
      </w:r>
      <w:r>
        <w:rPr>
          <w:rFonts w:ascii="Times New Roman" w:hAnsi="Times New Roman" w:cs="Times New Roman"/>
          <w:sz w:val="24"/>
          <w:szCs w:val="24"/>
        </w:rPr>
        <w:t>. Ethicality was a combination of ratings for overall ethicality, regard for welfare of others, attending to personal responsibilities and adherence to/awareness of social obligations</w:t>
      </w:r>
      <w:r w:rsidR="00034159">
        <w:rPr>
          <w:rFonts w:ascii="Times New Roman" w:hAnsi="Times New Roman" w:cs="Times New Roman"/>
          <w:sz w:val="24"/>
          <w:szCs w:val="24"/>
        </w:rPr>
        <w:t xml:space="preserve"> </w:t>
      </w:r>
      <w:r w:rsidR="00034159" w:rsidRPr="00A0346F">
        <w:rPr>
          <w:rFonts w:ascii="Times New Roman" w:hAnsi="Times New Roman" w:cs="Times New Roman"/>
          <w:sz w:val="24"/>
          <w:szCs w:val="24"/>
        </w:rPr>
        <w:t xml:space="preserve">(Ness &amp; Connelly, 2017; </w:t>
      </w:r>
      <w:r w:rsidR="00A0346F" w:rsidRPr="00A0346F">
        <w:rPr>
          <w:rFonts w:ascii="Times New Roman" w:hAnsi="Times New Roman" w:cs="Times New Roman"/>
          <w:sz w:val="24"/>
          <w:szCs w:val="24"/>
        </w:rPr>
        <w:t>Caughron et al., 2013</w:t>
      </w:r>
      <w:r w:rsidR="00034159" w:rsidRPr="00A0346F">
        <w:rPr>
          <w:rFonts w:ascii="Times New Roman" w:hAnsi="Times New Roman" w:cs="Times New Roman"/>
          <w:sz w:val="24"/>
          <w:szCs w:val="24"/>
        </w:rPr>
        <w:t>).</w:t>
      </w:r>
      <w:r w:rsidR="00034159">
        <w:rPr>
          <w:rFonts w:ascii="Times New Roman" w:hAnsi="Times New Roman" w:cs="Times New Roman"/>
          <w:sz w:val="24"/>
          <w:szCs w:val="24"/>
        </w:rPr>
        <w:t xml:space="preserve"> </w:t>
      </w:r>
      <w:r>
        <w:rPr>
          <w:rFonts w:ascii="Times New Roman" w:hAnsi="Times New Roman" w:cs="Times New Roman"/>
          <w:sz w:val="24"/>
          <w:szCs w:val="24"/>
        </w:rPr>
        <w:t>Overall ethicality is t</w:t>
      </w:r>
      <w:r w:rsidRPr="00C021EC">
        <w:rPr>
          <w:rFonts w:ascii="Times New Roman" w:hAnsi="Times New Roman" w:cs="Times New Roman"/>
          <w:sz w:val="24"/>
          <w:szCs w:val="24"/>
        </w:rPr>
        <w:t>he extent to which the decision and actions taken represent ethical principles and norms.</w:t>
      </w:r>
      <w:r>
        <w:rPr>
          <w:rFonts w:ascii="Times New Roman" w:hAnsi="Times New Roman" w:cs="Times New Roman"/>
          <w:sz w:val="24"/>
          <w:szCs w:val="24"/>
        </w:rPr>
        <w:t xml:space="preserve"> Regard for welfare </w:t>
      </w:r>
      <w:r w:rsidR="00EE4C39">
        <w:rPr>
          <w:rFonts w:ascii="Times New Roman" w:hAnsi="Times New Roman" w:cs="Times New Roman"/>
          <w:sz w:val="24"/>
          <w:szCs w:val="24"/>
        </w:rPr>
        <w:t xml:space="preserve">of others </w:t>
      </w:r>
      <w:r>
        <w:rPr>
          <w:rFonts w:ascii="Times New Roman" w:hAnsi="Times New Roman" w:cs="Times New Roman"/>
          <w:sz w:val="24"/>
          <w:szCs w:val="24"/>
        </w:rPr>
        <w:t xml:space="preserve">measures to what extent the decision reflects attention and care for the welfare of others. Attending to personal responsibilities measures to what extent the decision reflects </w:t>
      </w:r>
      <w:r>
        <w:rPr>
          <w:rFonts w:ascii="Times New Roman" w:hAnsi="Times New Roman" w:cs="Times New Roman"/>
          <w:sz w:val="24"/>
          <w:szCs w:val="24"/>
        </w:rPr>
        <w:lastRenderedPageBreak/>
        <w:t xml:space="preserve">attention to one’s personal responsibilities. Finally, adherence to/awareness of social obligations measures </w:t>
      </w:r>
      <w:r w:rsidRPr="00C021EC">
        <w:rPr>
          <w:rFonts w:ascii="Times New Roman" w:hAnsi="Times New Roman" w:cs="Times New Roman"/>
          <w:sz w:val="24"/>
          <w:szCs w:val="24"/>
        </w:rPr>
        <w:t>to what ext</w:t>
      </w:r>
      <w:r>
        <w:rPr>
          <w:rFonts w:ascii="Times New Roman" w:hAnsi="Times New Roman" w:cs="Times New Roman"/>
          <w:sz w:val="24"/>
          <w:szCs w:val="24"/>
        </w:rPr>
        <w:t>ent the</w:t>
      </w:r>
      <w:r w:rsidRPr="00C021EC">
        <w:rPr>
          <w:rFonts w:ascii="Times New Roman" w:hAnsi="Times New Roman" w:cs="Times New Roman"/>
          <w:sz w:val="24"/>
          <w:szCs w:val="24"/>
        </w:rPr>
        <w:t xml:space="preserve"> decision reflect</w:t>
      </w:r>
      <w:r>
        <w:rPr>
          <w:rFonts w:ascii="Times New Roman" w:hAnsi="Times New Roman" w:cs="Times New Roman"/>
          <w:sz w:val="24"/>
          <w:szCs w:val="24"/>
        </w:rPr>
        <w:t>s</w:t>
      </w:r>
      <w:r w:rsidRPr="00C021EC">
        <w:rPr>
          <w:rFonts w:ascii="Times New Roman" w:hAnsi="Times New Roman" w:cs="Times New Roman"/>
          <w:sz w:val="24"/>
          <w:szCs w:val="24"/>
        </w:rPr>
        <w:t xml:space="preserve"> adherence to social obligations (the social entity may be</w:t>
      </w:r>
      <w:r>
        <w:rPr>
          <w:rFonts w:ascii="Times New Roman" w:hAnsi="Times New Roman" w:cs="Times New Roman"/>
          <w:sz w:val="24"/>
          <w:szCs w:val="24"/>
        </w:rPr>
        <w:t xml:space="preserve"> group, </w:t>
      </w:r>
      <w:r w:rsidRPr="00C021EC">
        <w:rPr>
          <w:rFonts w:ascii="Times New Roman" w:hAnsi="Times New Roman" w:cs="Times New Roman"/>
          <w:sz w:val="24"/>
          <w:szCs w:val="24"/>
        </w:rPr>
        <w:t>organization, field,</w:t>
      </w:r>
      <w:r>
        <w:rPr>
          <w:rFonts w:ascii="Times New Roman" w:hAnsi="Times New Roman" w:cs="Times New Roman"/>
          <w:sz w:val="24"/>
          <w:szCs w:val="24"/>
        </w:rPr>
        <w:t xml:space="preserve"> or</w:t>
      </w:r>
      <w:r w:rsidRPr="00C021EC">
        <w:rPr>
          <w:rFonts w:ascii="Times New Roman" w:hAnsi="Times New Roman" w:cs="Times New Roman"/>
          <w:sz w:val="24"/>
          <w:szCs w:val="24"/>
        </w:rPr>
        <w:t xml:space="preserve"> society at large).</w:t>
      </w:r>
      <w:r>
        <w:rPr>
          <w:rFonts w:ascii="Times New Roman" w:hAnsi="Times New Roman" w:cs="Times New Roman"/>
          <w:sz w:val="24"/>
          <w:szCs w:val="24"/>
        </w:rPr>
        <w:t xml:space="preserve"> Each of these outcomes was rated on a scale of 1 (very low) to 5 (very high). Question 7 was rated for these outcomes and the scores were averaged to produce an overall ethicality score. Question 7 says, “Explain in detail what you would actually do to solve the problem.” The </w:t>
      </w:r>
      <w:r>
        <w:rPr>
          <w:rFonts w:ascii="Times New Roman" w:hAnsi="Times New Roman" w:cs="Times New Roman"/>
          <w:i/>
          <w:iCs/>
          <w:sz w:val="24"/>
          <w:szCs w:val="24"/>
        </w:rPr>
        <w:t>r*</w:t>
      </w:r>
      <w:r>
        <w:rPr>
          <w:rFonts w:ascii="Times New Roman" w:hAnsi="Times New Roman" w:cs="Times New Roman"/>
          <w:i/>
          <w:iCs/>
          <w:sz w:val="24"/>
          <w:szCs w:val="24"/>
          <w:vertAlign w:val="subscript"/>
        </w:rPr>
        <w:t xml:space="preserve">wg </w:t>
      </w:r>
      <w:r>
        <w:rPr>
          <w:rFonts w:ascii="Times New Roman" w:hAnsi="Times New Roman" w:cs="Times New Roman"/>
          <w:sz w:val="24"/>
          <w:szCs w:val="24"/>
        </w:rPr>
        <w:t xml:space="preserve">for overall ethicality was .86, for regard for the welfare of others was .82, for attending to personal responsibilities was .86 and for adherence to/awareness of social obligations was .83. </w:t>
      </w:r>
    </w:p>
    <w:p w14:paraId="11068711" w14:textId="266B7A51" w:rsidR="002B6D0B" w:rsidRPr="002B6D0B" w:rsidRDefault="0090447D" w:rsidP="0090447D">
      <w:pPr>
        <w:spacing w:after="0" w:line="480" w:lineRule="auto"/>
        <w:rPr>
          <w:rFonts w:ascii="Times New Roman" w:hAnsi="Times New Roman" w:cs="Times New Roman"/>
          <w:b/>
          <w:sz w:val="24"/>
          <w:szCs w:val="24"/>
        </w:rPr>
      </w:pPr>
      <w:r>
        <w:rPr>
          <w:rFonts w:ascii="Times New Roman" w:hAnsi="Times New Roman" w:cs="Times New Roman"/>
          <w:b/>
          <w:sz w:val="24"/>
          <w:szCs w:val="24"/>
        </w:rPr>
        <w:t>Covariates</w:t>
      </w:r>
    </w:p>
    <w:p w14:paraId="6206FBD8" w14:textId="591C5E5E" w:rsidR="00622FD0" w:rsidRDefault="002B6D0B" w:rsidP="00622FD0">
      <w:pPr>
        <w:spacing w:after="0" w:line="480" w:lineRule="auto"/>
        <w:ind w:firstLine="720"/>
        <w:rPr>
          <w:rFonts w:ascii="Times New Roman" w:hAnsi="Times New Roman" w:cs="Times New Roman"/>
          <w:sz w:val="24"/>
          <w:szCs w:val="24"/>
        </w:rPr>
      </w:pPr>
      <w:r w:rsidRPr="0090447D">
        <w:rPr>
          <w:rFonts w:ascii="Times New Roman" w:hAnsi="Times New Roman" w:cs="Times New Roman"/>
          <w:b/>
          <w:sz w:val="24"/>
          <w:szCs w:val="24"/>
        </w:rPr>
        <w:t>Pre-existing empathy</w:t>
      </w:r>
      <w:r w:rsidR="0090447D">
        <w:rPr>
          <w:rFonts w:ascii="Times New Roman" w:hAnsi="Times New Roman" w:cs="Times New Roman"/>
          <w:b/>
          <w:sz w:val="24"/>
          <w:szCs w:val="24"/>
        </w:rPr>
        <w:t xml:space="preserve">. </w:t>
      </w:r>
      <w:r w:rsidRPr="002B6D0B">
        <w:rPr>
          <w:rFonts w:ascii="Times New Roman" w:hAnsi="Times New Roman" w:cs="Times New Roman"/>
          <w:sz w:val="24"/>
          <w:szCs w:val="24"/>
        </w:rPr>
        <w:t xml:space="preserve">Because individual levels of baseline empathy </w:t>
      </w:r>
      <w:r w:rsidR="00515CC4">
        <w:rPr>
          <w:rFonts w:ascii="Times New Roman" w:hAnsi="Times New Roman" w:cs="Times New Roman"/>
          <w:sz w:val="24"/>
          <w:szCs w:val="24"/>
        </w:rPr>
        <w:t>varied</w:t>
      </w:r>
      <w:r w:rsidRPr="002B6D0B">
        <w:rPr>
          <w:rFonts w:ascii="Times New Roman" w:hAnsi="Times New Roman" w:cs="Times New Roman"/>
          <w:sz w:val="24"/>
          <w:szCs w:val="24"/>
        </w:rPr>
        <w:t xml:space="preserve"> between participants, </w:t>
      </w:r>
      <w:r w:rsidR="00515CC4">
        <w:rPr>
          <w:rFonts w:ascii="Times New Roman" w:hAnsi="Times New Roman" w:cs="Times New Roman"/>
          <w:sz w:val="24"/>
          <w:szCs w:val="24"/>
        </w:rPr>
        <w:t xml:space="preserve">pre-existing empathy was measured </w:t>
      </w:r>
      <w:r w:rsidRPr="002B6D0B">
        <w:rPr>
          <w:rFonts w:ascii="Times New Roman" w:hAnsi="Times New Roman" w:cs="Times New Roman"/>
          <w:sz w:val="24"/>
          <w:szCs w:val="24"/>
        </w:rPr>
        <w:t xml:space="preserve">before </w:t>
      </w:r>
      <w:r w:rsidR="00515CC4">
        <w:rPr>
          <w:rFonts w:ascii="Times New Roman" w:hAnsi="Times New Roman" w:cs="Times New Roman"/>
          <w:sz w:val="24"/>
          <w:szCs w:val="24"/>
        </w:rPr>
        <w:t>exposure</w:t>
      </w:r>
      <w:r w:rsidRPr="002B6D0B">
        <w:rPr>
          <w:rFonts w:ascii="Times New Roman" w:hAnsi="Times New Roman" w:cs="Times New Roman"/>
          <w:sz w:val="24"/>
          <w:szCs w:val="24"/>
        </w:rPr>
        <w:t xml:space="preserve"> to the manipulation. To measure this, participants </w:t>
      </w:r>
      <w:r w:rsidR="00515CC4">
        <w:rPr>
          <w:rFonts w:ascii="Times New Roman" w:hAnsi="Times New Roman" w:cs="Times New Roman"/>
          <w:sz w:val="24"/>
          <w:szCs w:val="24"/>
        </w:rPr>
        <w:t xml:space="preserve">responded </w:t>
      </w:r>
      <w:r w:rsidRPr="002B6D0B">
        <w:rPr>
          <w:rFonts w:ascii="Times New Roman" w:hAnsi="Times New Roman" w:cs="Times New Roman"/>
          <w:sz w:val="24"/>
          <w:szCs w:val="24"/>
        </w:rPr>
        <w:t>to the Questionnaire of Cognitive and Affective Empathy (QCAE), a 31-item measure with a 4-point forced choice scale. It measures perspective taking, online simulation, emotion contagion, proximal responsivity, and peripheral responsivity. While the first two subscales are measuring cognitive empathy, the last three measure affective empathy (Boyle</w:t>
      </w:r>
      <w:r w:rsidR="00CF453B">
        <w:rPr>
          <w:rFonts w:ascii="Times New Roman" w:hAnsi="Times New Roman" w:cs="Times New Roman"/>
          <w:sz w:val="24"/>
          <w:szCs w:val="24"/>
        </w:rPr>
        <w:t>, Saklofske, &amp; Matthews,</w:t>
      </w:r>
      <w:r w:rsidRPr="002B6D0B">
        <w:rPr>
          <w:rFonts w:ascii="Times New Roman" w:hAnsi="Times New Roman" w:cs="Times New Roman"/>
          <w:sz w:val="24"/>
          <w:szCs w:val="24"/>
        </w:rPr>
        <w:t xml:space="preserve"> 2014).</w:t>
      </w:r>
    </w:p>
    <w:p w14:paraId="278092E6" w14:textId="43E5B9F9" w:rsidR="00697EA9" w:rsidRDefault="0090447D" w:rsidP="00697EA9">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Personality.</w:t>
      </w:r>
      <w:r w:rsidR="00515CC4">
        <w:rPr>
          <w:rFonts w:ascii="Times New Roman" w:hAnsi="Times New Roman" w:cs="Times New Roman"/>
          <w:b/>
          <w:sz w:val="24"/>
          <w:szCs w:val="24"/>
        </w:rPr>
        <w:t xml:space="preserve"> </w:t>
      </w:r>
      <w:r w:rsidR="00515CC4">
        <w:rPr>
          <w:rFonts w:ascii="Times New Roman" w:hAnsi="Times New Roman" w:cs="Times New Roman"/>
          <w:bCs/>
          <w:sz w:val="24"/>
          <w:szCs w:val="24"/>
        </w:rPr>
        <w:t xml:space="preserve">Personality was measured using the </w:t>
      </w:r>
      <w:r w:rsidR="002B6D0B" w:rsidRPr="002B6D0B">
        <w:rPr>
          <w:rFonts w:ascii="Times New Roman" w:hAnsi="Times New Roman" w:cs="Times New Roman"/>
          <w:sz w:val="24"/>
          <w:szCs w:val="24"/>
        </w:rPr>
        <w:t>Big Five Inventory (BFI), a 44-item inventory that measures a person on the five factors of personality - extraversion, agreeableness, conscientiousness, neuroticism and opennes</w:t>
      </w:r>
      <w:r w:rsidR="00515CC4">
        <w:rPr>
          <w:rFonts w:ascii="Times New Roman" w:hAnsi="Times New Roman" w:cs="Times New Roman"/>
          <w:sz w:val="24"/>
          <w:szCs w:val="24"/>
        </w:rPr>
        <w:t xml:space="preserve">s </w:t>
      </w:r>
      <w:r w:rsidR="00515CC4" w:rsidRPr="00654DBA">
        <w:rPr>
          <w:rFonts w:ascii="Times New Roman" w:hAnsi="Times New Roman" w:cs="Times New Roman"/>
          <w:sz w:val="24"/>
          <w:szCs w:val="24"/>
        </w:rPr>
        <w:t>(John, Donahue, &amp; Kentle, 1991).</w:t>
      </w:r>
      <w:r w:rsidR="002B6D0B" w:rsidRPr="002B6D0B">
        <w:rPr>
          <w:rFonts w:ascii="Times New Roman" w:hAnsi="Times New Roman" w:cs="Times New Roman"/>
          <w:sz w:val="24"/>
          <w:szCs w:val="24"/>
        </w:rPr>
        <w:t xml:space="preserve"> Measured to account for individual differences that have previously been established to impact ethical decision making</w:t>
      </w:r>
      <w:r w:rsidR="00515CC4">
        <w:rPr>
          <w:rFonts w:ascii="Times New Roman" w:hAnsi="Times New Roman" w:cs="Times New Roman"/>
          <w:sz w:val="24"/>
          <w:szCs w:val="24"/>
        </w:rPr>
        <w:t xml:space="preserve"> </w:t>
      </w:r>
      <w:r w:rsidR="00515CC4" w:rsidRPr="00654DBA">
        <w:rPr>
          <w:rFonts w:ascii="Times New Roman" w:hAnsi="Times New Roman" w:cs="Times New Roman"/>
          <w:sz w:val="24"/>
          <w:szCs w:val="24"/>
        </w:rPr>
        <w:t>(Pohling, Bzdok, Eigenstetter, Stumpf, &amp; Strobel, 2016)</w:t>
      </w:r>
      <w:r w:rsidR="00654DBA">
        <w:rPr>
          <w:rFonts w:ascii="Times New Roman" w:hAnsi="Times New Roman" w:cs="Times New Roman"/>
          <w:sz w:val="24"/>
          <w:szCs w:val="24"/>
        </w:rPr>
        <w:t>.</w:t>
      </w:r>
    </w:p>
    <w:p w14:paraId="4D80917C" w14:textId="49E9853F" w:rsidR="002B6D0B" w:rsidRDefault="00697EA9" w:rsidP="008B4F11">
      <w:pPr>
        <w:spacing w:after="0" w:line="480" w:lineRule="auto"/>
        <w:ind w:firstLine="720"/>
        <w:rPr>
          <w:rFonts w:ascii="Times New Roman" w:hAnsi="Times New Roman" w:cs="Times New Roman"/>
          <w:sz w:val="24"/>
          <w:szCs w:val="24"/>
        </w:rPr>
      </w:pPr>
      <w:r w:rsidRPr="0090447D">
        <w:rPr>
          <w:rFonts w:ascii="Times New Roman" w:hAnsi="Times New Roman" w:cs="Times New Roman"/>
          <w:b/>
          <w:sz w:val="24"/>
          <w:szCs w:val="24"/>
        </w:rPr>
        <w:t>Social media use.</w:t>
      </w:r>
      <w:r w:rsidRPr="002B6D0B">
        <w:rPr>
          <w:rFonts w:ascii="Times New Roman" w:hAnsi="Times New Roman" w:cs="Times New Roman"/>
          <w:sz w:val="24"/>
          <w:szCs w:val="24"/>
        </w:rPr>
        <w:t xml:space="preserve"> Participants </w:t>
      </w:r>
      <w:r w:rsidR="00A8160C">
        <w:rPr>
          <w:rFonts w:ascii="Times New Roman" w:hAnsi="Times New Roman" w:cs="Times New Roman"/>
          <w:sz w:val="24"/>
          <w:szCs w:val="24"/>
        </w:rPr>
        <w:t xml:space="preserve">filled out the Media and Technology Usage and Attitudes Scale </w:t>
      </w:r>
      <w:r w:rsidR="00A8160C" w:rsidRPr="00654DBA">
        <w:rPr>
          <w:rFonts w:ascii="Times New Roman" w:hAnsi="Times New Roman" w:cs="Times New Roman"/>
          <w:sz w:val="24"/>
          <w:szCs w:val="24"/>
        </w:rPr>
        <w:t xml:space="preserve">(Rosen, Whaling, Carrier, Cheever, &amp; Rokkum, </w:t>
      </w:r>
      <w:r w:rsidR="008B4F11" w:rsidRPr="00654DBA">
        <w:rPr>
          <w:rFonts w:ascii="Times New Roman" w:hAnsi="Times New Roman" w:cs="Times New Roman"/>
          <w:sz w:val="24"/>
          <w:szCs w:val="24"/>
        </w:rPr>
        <w:t>2013)</w:t>
      </w:r>
      <w:r w:rsidR="008B4F11">
        <w:rPr>
          <w:rFonts w:ascii="Times New Roman" w:hAnsi="Times New Roman" w:cs="Times New Roman"/>
          <w:sz w:val="24"/>
          <w:szCs w:val="24"/>
        </w:rPr>
        <w:t xml:space="preserve"> </w:t>
      </w:r>
      <w:r w:rsidRPr="002B6D0B">
        <w:rPr>
          <w:rFonts w:ascii="Times New Roman" w:hAnsi="Times New Roman" w:cs="Times New Roman"/>
          <w:sz w:val="24"/>
          <w:szCs w:val="24"/>
        </w:rPr>
        <w:t>which measures</w:t>
      </w:r>
      <w:r>
        <w:rPr>
          <w:rFonts w:ascii="Times New Roman" w:hAnsi="Times New Roman" w:cs="Times New Roman"/>
          <w:sz w:val="24"/>
          <w:szCs w:val="24"/>
        </w:rPr>
        <w:t xml:space="preserve"> </w:t>
      </w:r>
      <w:r w:rsidR="008B4F11">
        <w:rPr>
          <w:rFonts w:ascii="Times New Roman" w:hAnsi="Times New Roman" w:cs="Times New Roman"/>
          <w:sz w:val="24"/>
          <w:szCs w:val="24"/>
        </w:rPr>
        <w:t xml:space="preserve">various facets of </w:t>
      </w:r>
      <w:r>
        <w:rPr>
          <w:rFonts w:ascii="Times New Roman" w:hAnsi="Times New Roman" w:cs="Times New Roman"/>
          <w:sz w:val="24"/>
          <w:szCs w:val="24"/>
        </w:rPr>
        <w:lastRenderedPageBreak/>
        <w:t>social media use</w:t>
      </w:r>
      <w:r w:rsidR="008B4F11">
        <w:rPr>
          <w:rFonts w:ascii="Times New Roman" w:hAnsi="Times New Roman" w:cs="Times New Roman"/>
          <w:sz w:val="24"/>
          <w:szCs w:val="24"/>
        </w:rPr>
        <w:t>, including attitudes towards social media use.</w:t>
      </w:r>
      <w:r>
        <w:rPr>
          <w:rFonts w:ascii="Times New Roman" w:hAnsi="Times New Roman" w:cs="Times New Roman"/>
          <w:sz w:val="24"/>
          <w:szCs w:val="24"/>
        </w:rPr>
        <w:t xml:space="preserve"> </w:t>
      </w:r>
      <w:r w:rsidR="008B4F11">
        <w:rPr>
          <w:rFonts w:ascii="Times New Roman" w:hAnsi="Times New Roman" w:cs="Times New Roman"/>
          <w:sz w:val="24"/>
          <w:szCs w:val="24"/>
        </w:rPr>
        <w:t>Participants were</w:t>
      </w:r>
      <w:r>
        <w:rPr>
          <w:rFonts w:ascii="Times New Roman" w:hAnsi="Times New Roman" w:cs="Times New Roman"/>
          <w:sz w:val="24"/>
          <w:szCs w:val="24"/>
        </w:rPr>
        <w:t xml:space="preserve"> asked to indicate which sites they are a member of, </w:t>
      </w:r>
      <w:r w:rsidR="008B4F11">
        <w:rPr>
          <w:rFonts w:ascii="Times New Roman" w:hAnsi="Times New Roman" w:cs="Times New Roman"/>
          <w:sz w:val="24"/>
          <w:szCs w:val="24"/>
        </w:rPr>
        <w:t>how</w:t>
      </w:r>
      <w:r>
        <w:rPr>
          <w:rFonts w:ascii="Times New Roman" w:hAnsi="Times New Roman" w:cs="Times New Roman"/>
          <w:sz w:val="24"/>
          <w:szCs w:val="24"/>
        </w:rPr>
        <w:t xml:space="preserve"> </w:t>
      </w:r>
      <w:r w:rsidR="002B6D0B" w:rsidRPr="002B6D0B">
        <w:rPr>
          <w:rFonts w:ascii="Times New Roman" w:hAnsi="Times New Roman" w:cs="Times New Roman"/>
          <w:sz w:val="24"/>
          <w:szCs w:val="24"/>
        </w:rPr>
        <w:t>frequently they use these sites</w:t>
      </w:r>
      <w:r w:rsidR="008B4F11">
        <w:rPr>
          <w:rFonts w:ascii="Times New Roman" w:hAnsi="Times New Roman" w:cs="Times New Roman"/>
          <w:sz w:val="24"/>
          <w:szCs w:val="24"/>
        </w:rPr>
        <w:t>, and their attitudes about social media use.</w:t>
      </w:r>
    </w:p>
    <w:p w14:paraId="73C681C4" w14:textId="6255FAFD" w:rsidR="001D7225" w:rsidRDefault="001D7225" w:rsidP="001D7225">
      <w:pPr>
        <w:spacing w:after="0" w:line="480" w:lineRule="auto"/>
        <w:ind w:firstLine="720"/>
        <w:rPr>
          <w:rFonts w:ascii="Times New Roman" w:hAnsi="Times New Roman" w:cs="Times New Roman"/>
          <w:sz w:val="24"/>
          <w:szCs w:val="24"/>
        </w:rPr>
      </w:pPr>
      <w:r w:rsidRPr="00654DBA">
        <w:rPr>
          <w:rFonts w:ascii="Times New Roman" w:hAnsi="Times New Roman" w:cs="Times New Roman"/>
          <w:b/>
          <w:sz w:val="24"/>
          <w:szCs w:val="24"/>
        </w:rPr>
        <w:t>Pre-existing moral disengagement.</w:t>
      </w:r>
      <w:r w:rsidRPr="002B6D0B">
        <w:rPr>
          <w:rFonts w:ascii="Times New Roman" w:hAnsi="Times New Roman" w:cs="Times New Roman"/>
          <w:sz w:val="24"/>
          <w:szCs w:val="24"/>
        </w:rPr>
        <w:t xml:space="preserve"> Moral disengagement w</w:t>
      </w:r>
      <w:r w:rsidR="008B4F11">
        <w:rPr>
          <w:rFonts w:ascii="Times New Roman" w:hAnsi="Times New Roman" w:cs="Times New Roman"/>
          <w:sz w:val="24"/>
          <w:szCs w:val="24"/>
        </w:rPr>
        <w:t>as</w:t>
      </w:r>
      <w:r w:rsidRPr="002B6D0B">
        <w:rPr>
          <w:rFonts w:ascii="Times New Roman" w:hAnsi="Times New Roman" w:cs="Times New Roman"/>
          <w:sz w:val="24"/>
          <w:szCs w:val="24"/>
        </w:rPr>
        <w:t xml:space="preserve"> measured through the Moral Disengagement Measure (MDM) </w:t>
      </w:r>
      <w:r w:rsidR="00CF453B">
        <w:rPr>
          <w:rFonts w:ascii="Times New Roman" w:hAnsi="Times New Roman" w:cs="Times New Roman"/>
          <w:sz w:val="24"/>
          <w:szCs w:val="24"/>
        </w:rPr>
        <w:t>(Moore, Detert, Trevino, Baker, &amp; Mayer, 2012).</w:t>
      </w:r>
      <w:r w:rsidRPr="002B6D0B">
        <w:rPr>
          <w:rFonts w:ascii="Times New Roman" w:hAnsi="Times New Roman" w:cs="Times New Roman"/>
          <w:sz w:val="24"/>
          <w:szCs w:val="24"/>
        </w:rPr>
        <w:t xml:space="preserve"> The MDM measures </w:t>
      </w:r>
      <w:r w:rsidR="008B4F11">
        <w:rPr>
          <w:rFonts w:ascii="Times New Roman" w:hAnsi="Times New Roman" w:cs="Times New Roman"/>
          <w:sz w:val="24"/>
          <w:szCs w:val="24"/>
        </w:rPr>
        <w:t>eight</w:t>
      </w:r>
      <w:r w:rsidRPr="002B6D0B">
        <w:rPr>
          <w:rFonts w:ascii="Times New Roman" w:hAnsi="Times New Roman" w:cs="Times New Roman"/>
          <w:sz w:val="24"/>
          <w:szCs w:val="24"/>
        </w:rPr>
        <w:t xml:space="preserve"> components of moral disengagement using a 7-point Likert scale response to stimuli. </w:t>
      </w:r>
      <w:r w:rsidR="000852A2">
        <w:rPr>
          <w:rFonts w:ascii="Times New Roman" w:hAnsi="Times New Roman" w:cs="Times New Roman"/>
          <w:sz w:val="24"/>
          <w:szCs w:val="24"/>
        </w:rPr>
        <w:t xml:space="preserve">This was administered as a co-variate because </w:t>
      </w:r>
      <w:r w:rsidR="00DA2820">
        <w:rPr>
          <w:rFonts w:ascii="Times New Roman" w:hAnsi="Times New Roman" w:cs="Times New Roman"/>
          <w:sz w:val="24"/>
          <w:szCs w:val="24"/>
        </w:rPr>
        <w:t xml:space="preserve">large variations in pre-existing moral disengagement could account for group differences observed. However, the moral disengagement measure was not included in analyses because in both study one and study two, there were not significant mean differences in scores on the measure. The mean for the Confederate statue group was 1.97, with a standard deviation of .40. The mean for the gun control group was 2.06, with a standard deviation of .39. </w:t>
      </w:r>
    </w:p>
    <w:p w14:paraId="72C09621" w14:textId="30C3F6FF" w:rsidR="004956E9" w:rsidRDefault="008B4F11" w:rsidP="008B4F11">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Social dominance. </w:t>
      </w:r>
      <w:r>
        <w:rPr>
          <w:rFonts w:ascii="Times New Roman" w:hAnsi="Times New Roman" w:cs="Times New Roman"/>
          <w:sz w:val="24"/>
          <w:szCs w:val="24"/>
        </w:rPr>
        <w:t xml:space="preserve">Social dominance was measured using the Social Dominance Orientation Scale </w:t>
      </w:r>
      <w:r w:rsidRPr="00654DBA">
        <w:rPr>
          <w:rFonts w:ascii="Times New Roman" w:hAnsi="Times New Roman" w:cs="Times New Roman"/>
          <w:sz w:val="24"/>
          <w:szCs w:val="24"/>
        </w:rPr>
        <w:t>(Pratto, Sidanius, Stallworth, &amp; Malle, 1994).</w:t>
      </w:r>
      <w:r>
        <w:rPr>
          <w:rFonts w:ascii="Times New Roman" w:hAnsi="Times New Roman" w:cs="Times New Roman"/>
          <w:sz w:val="24"/>
          <w:szCs w:val="24"/>
        </w:rPr>
        <w:t xml:space="preserve"> This scale measures social and political attitudes, specifically investigating one’s degree of preference for inequality among social groups. </w:t>
      </w:r>
      <w:r w:rsidR="00DA2820">
        <w:rPr>
          <w:rFonts w:ascii="Times New Roman" w:hAnsi="Times New Roman" w:cs="Times New Roman"/>
          <w:sz w:val="24"/>
          <w:szCs w:val="24"/>
        </w:rPr>
        <w:t>Social dominance was included as a cov</w:t>
      </w:r>
      <w:r w:rsidR="004956E9">
        <w:rPr>
          <w:rFonts w:ascii="Times New Roman" w:hAnsi="Times New Roman" w:cs="Times New Roman"/>
          <w:sz w:val="24"/>
          <w:szCs w:val="24"/>
        </w:rPr>
        <w:t xml:space="preserve">ariate because people high in social dominance endorse nationalism and conservative values more and tend to value egalitarianism less than others </w:t>
      </w:r>
      <w:r w:rsidR="004956E9" w:rsidRPr="006925D3">
        <w:rPr>
          <w:rFonts w:ascii="Times New Roman" w:hAnsi="Times New Roman" w:cs="Times New Roman"/>
          <w:sz w:val="24"/>
          <w:szCs w:val="24"/>
        </w:rPr>
        <w:t>(Hing, Zanna, &amp; McBride, 2007).</w:t>
      </w:r>
      <w:r w:rsidR="004956E9">
        <w:rPr>
          <w:rFonts w:ascii="Times New Roman" w:hAnsi="Times New Roman" w:cs="Times New Roman"/>
          <w:sz w:val="24"/>
          <w:szCs w:val="24"/>
        </w:rPr>
        <w:t xml:space="preserve"> In addition, social dominance has been shown to correlate with attitudes that involve self-enhancement above considerations of morality </w:t>
      </w:r>
      <w:r w:rsidR="004956E9" w:rsidRPr="006925D3">
        <w:rPr>
          <w:rFonts w:ascii="Times New Roman" w:hAnsi="Times New Roman" w:cs="Times New Roman"/>
          <w:sz w:val="24"/>
          <w:szCs w:val="24"/>
        </w:rPr>
        <w:t>(Saucier, 2000).</w:t>
      </w:r>
      <w:r w:rsidR="004956E9">
        <w:rPr>
          <w:rFonts w:ascii="Times New Roman" w:hAnsi="Times New Roman" w:cs="Times New Roman"/>
          <w:sz w:val="24"/>
          <w:szCs w:val="24"/>
        </w:rPr>
        <w:t xml:space="preserve"> Therefore, those high in social dominance may showcase less ethicality regardless of study manipulation. </w:t>
      </w:r>
    </w:p>
    <w:p w14:paraId="0E52D4DA" w14:textId="283B8D87" w:rsidR="004956E9" w:rsidRDefault="008B4F11" w:rsidP="00C22758">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Machiavellianism</w:t>
      </w:r>
      <w:r>
        <w:rPr>
          <w:rFonts w:ascii="Times New Roman" w:hAnsi="Times New Roman" w:cs="Times New Roman"/>
          <w:sz w:val="24"/>
          <w:szCs w:val="24"/>
        </w:rPr>
        <w:t xml:space="preserve">. </w:t>
      </w:r>
      <w:r w:rsidRPr="008B4F11">
        <w:rPr>
          <w:rFonts w:ascii="Times New Roman" w:hAnsi="Times New Roman" w:cs="Times New Roman"/>
          <w:sz w:val="24"/>
          <w:szCs w:val="24"/>
        </w:rPr>
        <w:t xml:space="preserve">Machiavellianism was measured using the Mach V Attitude Inventory </w:t>
      </w:r>
      <w:r w:rsidRPr="00654DBA">
        <w:rPr>
          <w:rFonts w:ascii="Times New Roman" w:hAnsi="Times New Roman" w:cs="Times New Roman"/>
          <w:sz w:val="24"/>
          <w:szCs w:val="24"/>
        </w:rPr>
        <w:t>(Christie &amp; Geis, 1970).</w:t>
      </w:r>
      <w:r w:rsidRPr="008B4F11">
        <w:rPr>
          <w:rFonts w:ascii="Times New Roman" w:hAnsi="Times New Roman" w:cs="Times New Roman"/>
          <w:sz w:val="24"/>
          <w:szCs w:val="24"/>
        </w:rPr>
        <w:t xml:space="preserve"> The items include beliefs about human nature, human relation </w:t>
      </w:r>
      <w:r w:rsidRPr="008B4F11">
        <w:rPr>
          <w:rFonts w:ascii="Times New Roman" w:hAnsi="Times New Roman" w:cs="Times New Roman"/>
          <w:sz w:val="24"/>
          <w:szCs w:val="24"/>
        </w:rPr>
        <w:lastRenderedPageBreak/>
        <w:t xml:space="preserve">tactics and morality. </w:t>
      </w:r>
      <w:r w:rsidR="00DA2820">
        <w:rPr>
          <w:rFonts w:ascii="Times New Roman" w:hAnsi="Times New Roman" w:cs="Times New Roman"/>
          <w:sz w:val="24"/>
          <w:szCs w:val="24"/>
        </w:rPr>
        <w:t xml:space="preserve">The willingness to manipulate, deceive or exploit others could potentially influence how polarization is viewed, along with ethical responses. However, the measure is difficult to fill out and had to be excluded from analyses as a result of the number of participants who incorrectly completed the Mach V. In study one, 39 participants did not fill out the measure correctly. In study two, 35 participants did not fill out the measure correctly. </w:t>
      </w:r>
    </w:p>
    <w:p w14:paraId="7FA48CD2" w14:textId="77777777" w:rsidR="002751AF" w:rsidRDefault="00BE7DBC" w:rsidP="002751AF">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Demographics. </w:t>
      </w:r>
      <w:r w:rsidR="00116ADC">
        <w:rPr>
          <w:rFonts w:ascii="Times New Roman" w:hAnsi="Times New Roman" w:cs="Times New Roman"/>
          <w:sz w:val="24"/>
          <w:szCs w:val="24"/>
        </w:rPr>
        <w:t xml:space="preserve">Fourteen demographic items were administered to participants. These items included information about participant age, gender, ethnicity and year in school. Additionally, participants answered questions about their overall GPA, major GPA and what they believed the study was about. </w:t>
      </w:r>
      <w:r w:rsidR="002476F7">
        <w:rPr>
          <w:rFonts w:ascii="Times New Roman" w:hAnsi="Times New Roman" w:cs="Times New Roman"/>
          <w:sz w:val="24"/>
          <w:szCs w:val="24"/>
        </w:rPr>
        <w:t xml:space="preserve">None of the participants correctly identified the purpose of the research. </w:t>
      </w:r>
    </w:p>
    <w:p w14:paraId="44CF1A31" w14:textId="287E65AE" w:rsidR="00B85316" w:rsidRPr="00DF4A04" w:rsidRDefault="00B85316" w:rsidP="00DF4A04">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t>Results</w:t>
      </w:r>
    </w:p>
    <w:p w14:paraId="7CBA6413" w14:textId="4D1DA9B4" w:rsidR="008B4F11" w:rsidRDefault="00C22758" w:rsidP="008B4F11">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Descriptive Statistics and Correlations for Study One and Study Two</w:t>
      </w:r>
    </w:p>
    <w:p w14:paraId="1E42F109" w14:textId="5CAF1B2C" w:rsidR="0058794E" w:rsidRPr="0058794E" w:rsidRDefault="008B4F11" w:rsidP="00A35A0B">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sidR="00C22758" w:rsidRPr="00C21FE7">
        <w:rPr>
          <w:rFonts w:ascii="Times New Roman" w:hAnsi="Times New Roman" w:cs="Times New Roman"/>
          <w:sz w:val="24"/>
          <w:szCs w:val="24"/>
        </w:rPr>
        <w:t xml:space="preserve">Means, standard deviation, and </w:t>
      </w:r>
      <w:r w:rsidRPr="00C21FE7">
        <w:rPr>
          <w:rFonts w:ascii="Times New Roman" w:hAnsi="Times New Roman" w:cs="Times New Roman"/>
          <w:sz w:val="24"/>
          <w:szCs w:val="24"/>
        </w:rPr>
        <w:t>correlations</w:t>
      </w:r>
      <w:r w:rsidR="00547375" w:rsidRPr="00C21FE7">
        <w:rPr>
          <w:rFonts w:ascii="Times New Roman" w:hAnsi="Times New Roman" w:cs="Times New Roman"/>
          <w:sz w:val="24"/>
          <w:szCs w:val="24"/>
        </w:rPr>
        <w:t xml:space="preserve"> </w:t>
      </w:r>
      <w:r w:rsidR="00C22758" w:rsidRPr="00C21FE7">
        <w:rPr>
          <w:rFonts w:ascii="Times New Roman" w:hAnsi="Times New Roman" w:cs="Times New Roman"/>
          <w:sz w:val="24"/>
          <w:szCs w:val="24"/>
        </w:rPr>
        <w:t>for the</w:t>
      </w:r>
      <w:r w:rsidR="00547375" w:rsidRPr="00C21FE7">
        <w:rPr>
          <w:rFonts w:ascii="Times New Roman" w:hAnsi="Times New Roman" w:cs="Times New Roman"/>
          <w:sz w:val="24"/>
          <w:szCs w:val="24"/>
        </w:rPr>
        <w:t xml:space="preserve"> </w:t>
      </w:r>
      <w:r w:rsidRPr="00C21FE7">
        <w:rPr>
          <w:rFonts w:ascii="Times New Roman" w:hAnsi="Times New Roman" w:cs="Times New Roman"/>
          <w:sz w:val="24"/>
          <w:szCs w:val="24"/>
        </w:rPr>
        <w:t>co</w:t>
      </w:r>
      <w:r w:rsidR="004956E9" w:rsidRPr="00C21FE7">
        <w:rPr>
          <w:rFonts w:ascii="Times New Roman" w:hAnsi="Times New Roman" w:cs="Times New Roman"/>
          <w:sz w:val="24"/>
          <w:szCs w:val="24"/>
        </w:rPr>
        <w:t>variates</w:t>
      </w:r>
      <w:r w:rsidRPr="00C21FE7">
        <w:rPr>
          <w:rFonts w:ascii="Times New Roman" w:hAnsi="Times New Roman" w:cs="Times New Roman"/>
          <w:sz w:val="24"/>
          <w:szCs w:val="24"/>
        </w:rPr>
        <w:t xml:space="preserve"> </w:t>
      </w:r>
      <w:r w:rsidR="00547375" w:rsidRPr="00C21FE7">
        <w:rPr>
          <w:rFonts w:ascii="Times New Roman" w:hAnsi="Times New Roman" w:cs="Times New Roman"/>
          <w:sz w:val="24"/>
          <w:szCs w:val="24"/>
        </w:rPr>
        <w:t>and</w:t>
      </w:r>
      <w:r w:rsidRPr="00C21FE7">
        <w:rPr>
          <w:rFonts w:ascii="Times New Roman" w:hAnsi="Times New Roman" w:cs="Times New Roman"/>
          <w:sz w:val="24"/>
          <w:szCs w:val="24"/>
        </w:rPr>
        <w:t xml:space="preserve"> dependent variables</w:t>
      </w:r>
      <w:r w:rsidR="00547375" w:rsidRPr="00C21FE7">
        <w:rPr>
          <w:rFonts w:ascii="Times New Roman" w:hAnsi="Times New Roman" w:cs="Times New Roman"/>
          <w:sz w:val="24"/>
          <w:szCs w:val="24"/>
        </w:rPr>
        <w:t xml:space="preserve"> were computed</w:t>
      </w:r>
      <w:r w:rsidR="00307089" w:rsidRPr="00C21FE7">
        <w:rPr>
          <w:rFonts w:ascii="Times New Roman" w:hAnsi="Times New Roman" w:cs="Times New Roman"/>
          <w:sz w:val="24"/>
          <w:szCs w:val="24"/>
        </w:rPr>
        <w:t xml:space="preserve"> (se</w:t>
      </w:r>
      <w:r w:rsidR="00C21FE7">
        <w:rPr>
          <w:rFonts w:ascii="Times New Roman" w:hAnsi="Times New Roman" w:cs="Times New Roman"/>
          <w:sz w:val="24"/>
          <w:szCs w:val="24"/>
        </w:rPr>
        <w:t>e Tables 1-10</w:t>
      </w:r>
      <w:r w:rsidR="00307089" w:rsidRPr="00C21FE7">
        <w:rPr>
          <w:rFonts w:ascii="Times New Roman" w:hAnsi="Times New Roman" w:cs="Times New Roman"/>
          <w:sz w:val="24"/>
          <w:szCs w:val="24"/>
        </w:rPr>
        <w:t>).</w:t>
      </w:r>
      <w:r w:rsidR="00307089">
        <w:rPr>
          <w:rFonts w:ascii="Times New Roman" w:hAnsi="Times New Roman" w:cs="Times New Roman"/>
          <w:sz w:val="24"/>
          <w:szCs w:val="24"/>
        </w:rPr>
        <w:t xml:space="preserve"> </w:t>
      </w:r>
      <w:r w:rsidR="004956E9">
        <w:rPr>
          <w:rFonts w:ascii="Times New Roman" w:hAnsi="Times New Roman" w:cs="Times New Roman"/>
          <w:sz w:val="24"/>
          <w:szCs w:val="24"/>
        </w:rPr>
        <w:t xml:space="preserve">A number of covariates showed non-significant relationships with the </w:t>
      </w:r>
      <w:r w:rsidR="00307089">
        <w:rPr>
          <w:rFonts w:ascii="Times New Roman" w:hAnsi="Times New Roman" w:cs="Times New Roman"/>
          <w:sz w:val="24"/>
          <w:szCs w:val="24"/>
        </w:rPr>
        <w:t xml:space="preserve">Twitter feed and ethical scenario </w:t>
      </w:r>
      <w:r w:rsidR="004956E9">
        <w:rPr>
          <w:rFonts w:ascii="Times New Roman" w:hAnsi="Times New Roman" w:cs="Times New Roman"/>
          <w:sz w:val="24"/>
          <w:szCs w:val="24"/>
        </w:rPr>
        <w:t>dependent variables</w:t>
      </w:r>
      <w:r w:rsidR="001624E1">
        <w:rPr>
          <w:rFonts w:ascii="Times New Roman" w:hAnsi="Times New Roman" w:cs="Times New Roman"/>
          <w:sz w:val="24"/>
          <w:szCs w:val="24"/>
        </w:rPr>
        <w:t xml:space="preserve">, including </w:t>
      </w:r>
      <w:r w:rsidR="006305F2">
        <w:rPr>
          <w:rFonts w:ascii="Times New Roman" w:hAnsi="Times New Roman" w:cs="Times New Roman"/>
          <w:sz w:val="24"/>
          <w:szCs w:val="24"/>
        </w:rPr>
        <w:t xml:space="preserve">extraversion, Facebook usage, and gender. However, others showed significant positive relationships with moral disengagement, metacognitive strategies, and ethical sensemaking scores. </w:t>
      </w:r>
      <w:r w:rsidR="004956E9">
        <w:rPr>
          <w:rFonts w:ascii="Times New Roman" w:hAnsi="Times New Roman" w:cs="Times New Roman"/>
          <w:sz w:val="24"/>
          <w:szCs w:val="24"/>
        </w:rPr>
        <w:t xml:space="preserve"> </w:t>
      </w:r>
      <w:r w:rsidR="006305F2">
        <w:rPr>
          <w:rFonts w:ascii="Times New Roman" w:hAnsi="Times New Roman" w:cs="Times New Roman"/>
          <w:sz w:val="24"/>
          <w:szCs w:val="24"/>
        </w:rPr>
        <w:t xml:space="preserve">The </w:t>
      </w:r>
      <w:r>
        <w:rPr>
          <w:rFonts w:ascii="Times New Roman" w:hAnsi="Times New Roman" w:cs="Times New Roman"/>
          <w:sz w:val="24"/>
          <w:szCs w:val="24"/>
        </w:rPr>
        <w:t>initial round of ANCOVAs w</w:t>
      </w:r>
      <w:r w:rsidR="006305F2">
        <w:rPr>
          <w:rFonts w:ascii="Times New Roman" w:hAnsi="Times New Roman" w:cs="Times New Roman"/>
          <w:sz w:val="24"/>
          <w:szCs w:val="24"/>
        </w:rPr>
        <w:t>ere</w:t>
      </w:r>
      <w:r>
        <w:rPr>
          <w:rFonts w:ascii="Times New Roman" w:hAnsi="Times New Roman" w:cs="Times New Roman"/>
          <w:sz w:val="24"/>
          <w:szCs w:val="24"/>
        </w:rPr>
        <w:t xml:space="preserve"> run with all </w:t>
      </w:r>
      <w:r w:rsidR="006305F2">
        <w:rPr>
          <w:rFonts w:ascii="Times New Roman" w:hAnsi="Times New Roman" w:cs="Times New Roman"/>
          <w:sz w:val="24"/>
          <w:szCs w:val="24"/>
        </w:rPr>
        <w:t xml:space="preserve">the </w:t>
      </w:r>
      <w:r>
        <w:rPr>
          <w:rFonts w:ascii="Times New Roman" w:hAnsi="Times New Roman" w:cs="Times New Roman"/>
          <w:sz w:val="24"/>
          <w:szCs w:val="24"/>
        </w:rPr>
        <w:t>covariates listed</w:t>
      </w:r>
      <w:r w:rsidR="006305F2">
        <w:rPr>
          <w:rFonts w:ascii="Times New Roman" w:hAnsi="Times New Roman" w:cs="Times New Roman"/>
          <w:sz w:val="24"/>
          <w:szCs w:val="24"/>
        </w:rPr>
        <w:t>, to ensure significant covariates were not excluded from analysis</w:t>
      </w:r>
      <w:r>
        <w:rPr>
          <w:rFonts w:ascii="Times New Roman" w:hAnsi="Times New Roman" w:cs="Times New Roman"/>
          <w:sz w:val="24"/>
          <w:szCs w:val="24"/>
        </w:rPr>
        <w:t>. Only those that were significant were included in subsequent analyses. If a covariate was included, it is listed in the results tables</w:t>
      </w:r>
      <w:r w:rsidR="00C21FE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4FA01E0" w14:textId="7879D34A" w:rsidR="00B85316" w:rsidRDefault="00B85316" w:rsidP="00B85316">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Research Questions</w:t>
      </w:r>
    </w:p>
    <w:p w14:paraId="70D3CE09" w14:textId="0BEAE8A5" w:rsidR="00307089" w:rsidRDefault="00B85316" w:rsidP="00307089">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Research questions were explored </w:t>
      </w:r>
      <w:r w:rsidR="00307089">
        <w:rPr>
          <w:rFonts w:ascii="Times New Roman" w:hAnsi="Times New Roman" w:cs="Times New Roman"/>
          <w:sz w:val="24"/>
          <w:szCs w:val="24"/>
        </w:rPr>
        <w:t xml:space="preserve">for both studies. Results below present findings from the low salience confederate statue Twitter topic first, then from the high salience gun control </w:t>
      </w:r>
      <w:r w:rsidR="00307089">
        <w:rPr>
          <w:rFonts w:ascii="Times New Roman" w:hAnsi="Times New Roman" w:cs="Times New Roman"/>
          <w:sz w:val="24"/>
          <w:szCs w:val="24"/>
        </w:rPr>
        <w:lastRenderedPageBreak/>
        <w:t xml:space="preserve">topic in study two. </w:t>
      </w:r>
      <w:r>
        <w:rPr>
          <w:rFonts w:ascii="Times New Roman" w:hAnsi="Times New Roman" w:cs="Times New Roman"/>
          <w:sz w:val="24"/>
          <w:szCs w:val="24"/>
        </w:rPr>
        <w:t xml:space="preserve">Research question </w:t>
      </w:r>
      <w:r w:rsidR="00B60FA9">
        <w:rPr>
          <w:rFonts w:ascii="Times New Roman" w:hAnsi="Times New Roman" w:cs="Times New Roman"/>
          <w:sz w:val="24"/>
          <w:szCs w:val="24"/>
        </w:rPr>
        <w:t xml:space="preserve">one </w:t>
      </w:r>
      <w:r>
        <w:rPr>
          <w:rFonts w:ascii="Times New Roman" w:hAnsi="Times New Roman" w:cs="Times New Roman"/>
          <w:sz w:val="24"/>
          <w:szCs w:val="24"/>
        </w:rPr>
        <w:t xml:space="preserve">asked how levels of polarization and empathy in a Twitter feed impact subsequent meta-cognitive strategies and moral disengagement in a response to </w:t>
      </w:r>
      <w:r w:rsidR="001624E1">
        <w:rPr>
          <w:rFonts w:ascii="Times New Roman" w:hAnsi="Times New Roman" w:cs="Times New Roman"/>
          <w:sz w:val="24"/>
          <w:szCs w:val="24"/>
        </w:rPr>
        <w:t xml:space="preserve">these </w:t>
      </w:r>
      <w:r>
        <w:rPr>
          <w:rFonts w:ascii="Times New Roman" w:hAnsi="Times New Roman" w:cs="Times New Roman"/>
          <w:sz w:val="24"/>
          <w:szCs w:val="24"/>
        </w:rPr>
        <w:t>feed</w:t>
      </w:r>
      <w:r w:rsidR="001624E1">
        <w:rPr>
          <w:rFonts w:ascii="Times New Roman" w:hAnsi="Times New Roman" w:cs="Times New Roman"/>
          <w:sz w:val="24"/>
          <w:szCs w:val="24"/>
        </w:rPr>
        <w:t>s.</w:t>
      </w:r>
      <w:r>
        <w:rPr>
          <w:rFonts w:ascii="Times New Roman" w:hAnsi="Times New Roman" w:cs="Times New Roman"/>
          <w:sz w:val="24"/>
          <w:szCs w:val="24"/>
        </w:rPr>
        <w:t xml:space="preserve"> To understand this relationship, a series of ANCOVAs was conducted for each meta-cognitive strategy and moral disengagement mechanism </w:t>
      </w:r>
      <w:r w:rsidR="00307089">
        <w:rPr>
          <w:rFonts w:ascii="Times New Roman" w:hAnsi="Times New Roman" w:cs="Times New Roman"/>
          <w:sz w:val="24"/>
          <w:szCs w:val="24"/>
        </w:rPr>
        <w:t xml:space="preserve">ratings of participants’ Twitter response. </w:t>
      </w:r>
      <w:r>
        <w:rPr>
          <w:rFonts w:ascii="Times New Roman" w:hAnsi="Times New Roman" w:cs="Times New Roman"/>
          <w:sz w:val="24"/>
          <w:szCs w:val="24"/>
        </w:rPr>
        <w:t xml:space="preserve">For the Confederate statues condition, there was no effect of levels polarization on meta-cognitive reasoning strategies in Twitter feed responses. </w:t>
      </w:r>
      <w:r w:rsidR="00307089">
        <w:rPr>
          <w:rFonts w:ascii="Times New Roman" w:hAnsi="Times New Roman" w:cs="Times New Roman"/>
          <w:sz w:val="24"/>
          <w:szCs w:val="24"/>
        </w:rPr>
        <w:t>However, t</w:t>
      </w:r>
      <w:r w:rsidRPr="0045732B">
        <w:rPr>
          <w:rFonts w:ascii="Times New Roman" w:hAnsi="Times New Roman" w:cs="Times New Roman"/>
          <w:sz w:val="24"/>
          <w:szCs w:val="24"/>
        </w:rPr>
        <w:t>hree mechanisms of moral disengagement were significantly impacted by polarization levels in the feed</w:t>
      </w:r>
      <w:r w:rsidR="00307089">
        <w:rPr>
          <w:rFonts w:ascii="Times New Roman" w:hAnsi="Times New Roman" w:cs="Times New Roman"/>
          <w:sz w:val="24"/>
          <w:szCs w:val="24"/>
        </w:rPr>
        <w:t xml:space="preserve"> </w:t>
      </w:r>
      <w:r w:rsidR="00307089" w:rsidRPr="00D342C9">
        <w:rPr>
          <w:rFonts w:ascii="Times New Roman" w:hAnsi="Times New Roman" w:cs="Times New Roman"/>
          <w:sz w:val="24"/>
          <w:szCs w:val="24"/>
        </w:rPr>
        <w:t xml:space="preserve">(see Table </w:t>
      </w:r>
      <w:r w:rsidR="00A35A0B" w:rsidRPr="00D342C9">
        <w:rPr>
          <w:rFonts w:ascii="Times New Roman" w:hAnsi="Times New Roman" w:cs="Times New Roman"/>
          <w:sz w:val="24"/>
          <w:szCs w:val="24"/>
        </w:rPr>
        <w:t>11</w:t>
      </w:r>
      <w:r w:rsidR="00307089" w:rsidRPr="00D342C9">
        <w:rPr>
          <w:rFonts w:ascii="Times New Roman" w:hAnsi="Times New Roman" w:cs="Times New Roman"/>
          <w:sz w:val="24"/>
          <w:szCs w:val="24"/>
        </w:rPr>
        <w:t>).</w:t>
      </w:r>
      <w:r w:rsidR="00307089">
        <w:rPr>
          <w:rFonts w:ascii="Times New Roman" w:hAnsi="Times New Roman" w:cs="Times New Roman"/>
          <w:sz w:val="24"/>
          <w:szCs w:val="24"/>
        </w:rPr>
        <w:t xml:space="preserve"> </w:t>
      </w:r>
      <w:r w:rsidRPr="0045732B">
        <w:rPr>
          <w:rFonts w:ascii="Times New Roman" w:hAnsi="Times New Roman" w:cs="Times New Roman"/>
          <w:sz w:val="24"/>
          <w:szCs w:val="24"/>
        </w:rPr>
        <w:t>These were moral justification</w:t>
      </w:r>
      <w:r>
        <w:rPr>
          <w:rFonts w:ascii="Times New Roman" w:hAnsi="Times New Roman" w:cs="Times New Roman"/>
          <w:sz w:val="24"/>
          <w:szCs w:val="24"/>
        </w:rPr>
        <w:t xml:space="preserve"> </w:t>
      </w:r>
      <w:r w:rsidR="00307089">
        <w:rPr>
          <w:rFonts w:ascii="Times New Roman" w:hAnsi="Times New Roman" w:cs="Times New Roman"/>
          <w:sz w:val="24"/>
          <w:szCs w:val="24"/>
        </w:rPr>
        <w:t>(</w:t>
      </w:r>
      <w:r w:rsidR="00307089">
        <w:rPr>
          <w:rFonts w:ascii="Times New Roman" w:hAnsi="Times New Roman" w:cs="Times New Roman"/>
          <w:i/>
          <w:iCs/>
          <w:sz w:val="24"/>
          <w:szCs w:val="24"/>
        </w:rPr>
        <w:t>M</w:t>
      </w:r>
      <w:r w:rsidR="00307089">
        <w:rPr>
          <w:rFonts w:ascii="Times New Roman" w:hAnsi="Times New Roman" w:cs="Times New Roman"/>
          <w:i/>
          <w:iCs/>
          <w:sz w:val="24"/>
          <w:szCs w:val="24"/>
          <w:vertAlign w:val="subscript"/>
        </w:rPr>
        <w:t xml:space="preserve">LP </w:t>
      </w:r>
      <w:r w:rsidR="00307089">
        <w:rPr>
          <w:rFonts w:ascii="Times New Roman" w:hAnsi="Times New Roman" w:cs="Times New Roman"/>
          <w:i/>
          <w:iCs/>
          <w:sz w:val="24"/>
          <w:szCs w:val="24"/>
        </w:rPr>
        <w:t>=</w:t>
      </w:r>
      <w:r w:rsidR="00A35A0B">
        <w:rPr>
          <w:rFonts w:ascii="Times New Roman" w:hAnsi="Times New Roman" w:cs="Times New Roman"/>
          <w:i/>
          <w:iCs/>
          <w:sz w:val="24"/>
          <w:szCs w:val="24"/>
        </w:rPr>
        <w:t xml:space="preserve"> </w:t>
      </w:r>
      <w:r w:rsidR="00A35A0B">
        <w:rPr>
          <w:rFonts w:ascii="Times New Roman" w:hAnsi="Times New Roman" w:cs="Times New Roman"/>
          <w:sz w:val="24"/>
          <w:szCs w:val="24"/>
        </w:rPr>
        <w:t>2.25</w:t>
      </w:r>
      <w:r w:rsidR="00307089">
        <w:rPr>
          <w:rFonts w:ascii="Times New Roman" w:hAnsi="Times New Roman" w:cs="Times New Roman"/>
          <w:i/>
          <w:iCs/>
          <w:sz w:val="24"/>
          <w:szCs w:val="24"/>
          <w:vertAlign w:val="subscript"/>
        </w:rPr>
        <w:t xml:space="preserve"> , </w:t>
      </w:r>
      <w:r w:rsidR="00307089">
        <w:rPr>
          <w:rFonts w:ascii="Times New Roman" w:hAnsi="Times New Roman" w:cs="Times New Roman"/>
          <w:i/>
          <w:iCs/>
          <w:sz w:val="24"/>
          <w:szCs w:val="24"/>
        </w:rPr>
        <w:t>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w:t>
      </w:r>
      <w:r w:rsidR="00716291">
        <w:rPr>
          <w:rFonts w:ascii="Times New Roman" w:hAnsi="Times New Roman" w:cs="Times New Roman"/>
          <w:sz w:val="24"/>
          <w:szCs w:val="24"/>
        </w:rPr>
        <w:t>.09</w:t>
      </w:r>
      <w:r w:rsidR="00307089">
        <w:rPr>
          <w:rFonts w:ascii="Times New Roman" w:hAnsi="Times New Roman" w:cs="Times New Roman"/>
          <w:i/>
          <w:iCs/>
          <w:sz w:val="24"/>
          <w:szCs w:val="24"/>
        </w:rPr>
        <w:t>; M</w:t>
      </w:r>
      <w:r w:rsidR="00307089">
        <w:rPr>
          <w:rFonts w:ascii="Times New Roman" w:hAnsi="Times New Roman" w:cs="Times New Roman"/>
          <w:i/>
          <w:iCs/>
          <w:sz w:val="24"/>
          <w:szCs w:val="24"/>
          <w:vertAlign w:val="subscript"/>
        </w:rPr>
        <w:t>HP</w:t>
      </w:r>
      <w:r w:rsidR="00307089">
        <w:rPr>
          <w:rFonts w:ascii="Times New Roman" w:hAnsi="Times New Roman" w:cs="Times New Roman"/>
          <w:i/>
          <w:iCs/>
          <w:sz w:val="24"/>
          <w:szCs w:val="24"/>
        </w:rPr>
        <w:t xml:space="preserve"> = </w:t>
      </w:r>
      <w:r w:rsidR="00AF379E">
        <w:rPr>
          <w:rFonts w:ascii="Times New Roman" w:hAnsi="Times New Roman" w:cs="Times New Roman"/>
          <w:sz w:val="24"/>
          <w:szCs w:val="24"/>
        </w:rPr>
        <w:t>1.84</w:t>
      </w:r>
      <w:r w:rsidR="00307089">
        <w:rPr>
          <w:rFonts w:ascii="Times New Roman" w:hAnsi="Times New Roman" w:cs="Times New Roman"/>
          <w:i/>
          <w:iCs/>
          <w:sz w:val="24"/>
          <w:szCs w:val="24"/>
        </w:rPr>
        <w:t>, 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w:t>
      </w:r>
      <w:r w:rsidR="00716291">
        <w:rPr>
          <w:rFonts w:ascii="Times New Roman" w:hAnsi="Times New Roman" w:cs="Times New Roman"/>
          <w:sz w:val="24"/>
          <w:szCs w:val="24"/>
        </w:rPr>
        <w:t xml:space="preserve"> .09</w:t>
      </w:r>
      <w:r w:rsidR="00307089">
        <w:rPr>
          <w:rFonts w:ascii="Times New Roman" w:hAnsi="Times New Roman" w:cs="Times New Roman"/>
          <w:i/>
          <w:iCs/>
          <w:sz w:val="24"/>
          <w:szCs w:val="24"/>
        </w:rPr>
        <w:t>),</w:t>
      </w:r>
      <w:r w:rsidR="00307089">
        <w:rPr>
          <w:rFonts w:ascii="Times New Roman" w:hAnsi="Times New Roman" w:cs="Times New Roman"/>
          <w:i/>
          <w:iCs/>
          <w:sz w:val="24"/>
          <w:szCs w:val="24"/>
          <w:vertAlign w:val="subscript"/>
        </w:rPr>
        <w:t xml:space="preserve"> </w:t>
      </w:r>
      <w:r>
        <w:rPr>
          <w:rFonts w:ascii="Times New Roman" w:hAnsi="Times New Roman" w:cs="Times New Roman"/>
          <w:sz w:val="24"/>
          <w:szCs w:val="24"/>
        </w:rPr>
        <w:t>(</w:t>
      </w:r>
      <w:r w:rsidRPr="0045732B">
        <w:rPr>
          <w:rFonts w:ascii="Times New Roman" w:hAnsi="Times New Roman" w:cs="Times New Roman"/>
          <w:i/>
          <w:iCs/>
          <w:sz w:val="24"/>
          <w:szCs w:val="24"/>
        </w:rPr>
        <w:t>F</w:t>
      </w:r>
      <w:r w:rsidRPr="0045732B">
        <w:rPr>
          <w:rFonts w:ascii="Times New Roman" w:hAnsi="Times New Roman" w:cs="Times New Roman"/>
          <w:sz w:val="24"/>
          <w:szCs w:val="24"/>
        </w:rPr>
        <w:t xml:space="preserve">(1,127) = 8.712, </w:t>
      </w:r>
      <w:r w:rsidRPr="0045732B">
        <w:rPr>
          <w:rFonts w:ascii="Times New Roman" w:hAnsi="Times New Roman" w:cs="Times New Roman"/>
          <w:i/>
          <w:iCs/>
          <w:sz w:val="24"/>
          <w:szCs w:val="24"/>
        </w:rPr>
        <w:t>p</w:t>
      </w:r>
      <w:r w:rsidRPr="0045732B">
        <w:rPr>
          <w:rFonts w:ascii="Times New Roman" w:hAnsi="Times New Roman" w:cs="Times New Roman"/>
          <w:sz w:val="24"/>
          <w:szCs w:val="24"/>
        </w:rPr>
        <w:t xml:space="preserve"> = .004</w:t>
      </w:r>
      <w:r>
        <w:rPr>
          <w:rFonts w:ascii="Times New Roman" w:hAnsi="Times New Roman" w:cs="Times New Roman"/>
          <w:sz w:val="24"/>
          <w:szCs w:val="24"/>
        </w:rPr>
        <w:t>),</w:t>
      </w:r>
      <w:r w:rsidR="00AF379E">
        <w:rPr>
          <w:rFonts w:ascii="Times New Roman" w:hAnsi="Times New Roman" w:cs="Times New Roman"/>
          <w:sz w:val="24"/>
          <w:szCs w:val="24"/>
        </w:rPr>
        <w:t xml:space="preserve"> </w:t>
      </w:r>
      <w:r w:rsidRPr="0045732B">
        <w:rPr>
          <w:rFonts w:ascii="Times New Roman" w:hAnsi="Times New Roman" w:cs="Times New Roman"/>
          <w:sz w:val="24"/>
          <w:szCs w:val="24"/>
        </w:rPr>
        <w:t>advantageous comparison</w:t>
      </w:r>
      <w:r>
        <w:rPr>
          <w:rFonts w:ascii="Times New Roman" w:hAnsi="Times New Roman" w:cs="Times New Roman"/>
          <w:sz w:val="24"/>
          <w:szCs w:val="24"/>
        </w:rPr>
        <w:t xml:space="preserve"> </w:t>
      </w:r>
      <w:r w:rsidR="00307089">
        <w:rPr>
          <w:rFonts w:ascii="Times New Roman" w:hAnsi="Times New Roman" w:cs="Times New Roman"/>
          <w:sz w:val="24"/>
          <w:szCs w:val="24"/>
        </w:rPr>
        <w:t>(</w:t>
      </w:r>
      <w:r w:rsidR="00307089">
        <w:rPr>
          <w:rFonts w:ascii="Times New Roman" w:hAnsi="Times New Roman" w:cs="Times New Roman"/>
          <w:i/>
          <w:iCs/>
          <w:sz w:val="24"/>
          <w:szCs w:val="24"/>
        </w:rPr>
        <w:t>M</w:t>
      </w:r>
      <w:r w:rsidR="00307089">
        <w:rPr>
          <w:rFonts w:ascii="Times New Roman" w:hAnsi="Times New Roman" w:cs="Times New Roman"/>
          <w:i/>
          <w:iCs/>
          <w:sz w:val="24"/>
          <w:szCs w:val="24"/>
          <w:vertAlign w:val="subscript"/>
        </w:rPr>
        <w:t xml:space="preserve">LP </w:t>
      </w:r>
      <w:r w:rsidR="00307089">
        <w:rPr>
          <w:rFonts w:ascii="Times New Roman" w:hAnsi="Times New Roman" w:cs="Times New Roman"/>
          <w:i/>
          <w:iCs/>
          <w:sz w:val="24"/>
          <w:szCs w:val="24"/>
        </w:rPr>
        <w:t>=</w:t>
      </w:r>
      <w:r w:rsidR="00AF379E">
        <w:rPr>
          <w:rFonts w:ascii="Times New Roman" w:hAnsi="Times New Roman" w:cs="Times New Roman"/>
          <w:i/>
          <w:iCs/>
          <w:sz w:val="24"/>
          <w:szCs w:val="24"/>
        </w:rPr>
        <w:t xml:space="preserve"> </w:t>
      </w:r>
      <w:r w:rsidR="00AF379E">
        <w:rPr>
          <w:rFonts w:ascii="Times New Roman" w:hAnsi="Times New Roman" w:cs="Times New Roman"/>
          <w:sz w:val="24"/>
          <w:szCs w:val="24"/>
        </w:rPr>
        <w:t>1.94</w:t>
      </w:r>
      <w:r w:rsidR="00307089">
        <w:rPr>
          <w:rFonts w:ascii="Times New Roman" w:hAnsi="Times New Roman" w:cs="Times New Roman"/>
          <w:i/>
          <w:iCs/>
          <w:sz w:val="24"/>
          <w:szCs w:val="24"/>
          <w:vertAlign w:val="subscript"/>
        </w:rPr>
        <w:t xml:space="preserve"> , </w:t>
      </w:r>
      <w:r w:rsidR="00307089">
        <w:rPr>
          <w:rFonts w:ascii="Times New Roman" w:hAnsi="Times New Roman" w:cs="Times New Roman"/>
          <w:i/>
          <w:iCs/>
          <w:sz w:val="24"/>
          <w:szCs w:val="24"/>
        </w:rPr>
        <w:t>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 </w:t>
      </w:r>
      <w:r w:rsidR="00716291">
        <w:rPr>
          <w:rFonts w:ascii="Times New Roman" w:hAnsi="Times New Roman" w:cs="Times New Roman"/>
          <w:sz w:val="24"/>
          <w:szCs w:val="24"/>
        </w:rPr>
        <w:t>.08</w:t>
      </w:r>
      <w:r w:rsidR="00307089">
        <w:rPr>
          <w:rFonts w:ascii="Times New Roman" w:hAnsi="Times New Roman" w:cs="Times New Roman"/>
          <w:i/>
          <w:iCs/>
          <w:sz w:val="24"/>
          <w:szCs w:val="24"/>
        </w:rPr>
        <w:t>; M</w:t>
      </w:r>
      <w:r w:rsidR="00307089">
        <w:rPr>
          <w:rFonts w:ascii="Times New Roman" w:hAnsi="Times New Roman" w:cs="Times New Roman"/>
          <w:i/>
          <w:iCs/>
          <w:sz w:val="24"/>
          <w:szCs w:val="24"/>
          <w:vertAlign w:val="subscript"/>
        </w:rPr>
        <w:t>HP</w:t>
      </w:r>
      <w:r w:rsidR="00307089">
        <w:rPr>
          <w:rFonts w:ascii="Times New Roman" w:hAnsi="Times New Roman" w:cs="Times New Roman"/>
          <w:i/>
          <w:iCs/>
          <w:sz w:val="24"/>
          <w:szCs w:val="24"/>
        </w:rPr>
        <w:t xml:space="preserve"> =</w:t>
      </w:r>
      <w:r w:rsidR="00AF379E">
        <w:rPr>
          <w:rFonts w:ascii="Times New Roman" w:hAnsi="Times New Roman" w:cs="Times New Roman"/>
          <w:sz w:val="24"/>
          <w:szCs w:val="24"/>
        </w:rPr>
        <w:t xml:space="preserve"> 1.60</w:t>
      </w:r>
      <w:r w:rsidR="00307089">
        <w:rPr>
          <w:rFonts w:ascii="Times New Roman" w:hAnsi="Times New Roman" w:cs="Times New Roman"/>
          <w:i/>
          <w:iCs/>
          <w:sz w:val="24"/>
          <w:szCs w:val="24"/>
        </w:rPr>
        <w:t>, 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w:t>
      </w:r>
      <w:r w:rsidR="00716291">
        <w:rPr>
          <w:rFonts w:ascii="Times New Roman" w:hAnsi="Times New Roman" w:cs="Times New Roman"/>
          <w:sz w:val="24"/>
          <w:szCs w:val="24"/>
        </w:rPr>
        <w:t xml:space="preserve"> .08</w:t>
      </w:r>
      <w:r w:rsidR="00307089">
        <w:rPr>
          <w:rFonts w:ascii="Times New Roman" w:hAnsi="Times New Roman" w:cs="Times New Roman"/>
          <w:i/>
          <w:iCs/>
          <w:sz w:val="24"/>
          <w:szCs w:val="24"/>
        </w:rPr>
        <w:t>),</w:t>
      </w:r>
      <w:r w:rsidR="00307089">
        <w:rPr>
          <w:rFonts w:ascii="Times New Roman" w:hAnsi="Times New Roman" w:cs="Times New Roman"/>
          <w:sz w:val="24"/>
          <w:szCs w:val="24"/>
        </w:rPr>
        <w:t xml:space="preserve"> </w:t>
      </w:r>
      <w:r>
        <w:rPr>
          <w:rFonts w:ascii="Times New Roman" w:hAnsi="Times New Roman" w:cs="Times New Roman"/>
          <w:sz w:val="24"/>
          <w:szCs w:val="24"/>
        </w:rPr>
        <w:t>(</w:t>
      </w:r>
      <w:r w:rsidRPr="0045732B">
        <w:rPr>
          <w:rFonts w:ascii="Times New Roman" w:hAnsi="Times New Roman" w:cs="Times New Roman"/>
          <w:i/>
          <w:iCs/>
          <w:sz w:val="24"/>
          <w:szCs w:val="24"/>
        </w:rPr>
        <w:t>F</w:t>
      </w:r>
      <w:r w:rsidRPr="0045732B">
        <w:rPr>
          <w:rFonts w:ascii="Times New Roman" w:hAnsi="Times New Roman" w:cs="Times New Roman"/>
          <w:sz w:val="24"/>
          <w:szCs w:val="24"/>
        </w:rPr>
        <w:t xml:space="preserve">(1, 129) = 7.449, </w:t>
      </w:r>
      <w:r w:rsidRPr="0045732B">
        <w:rPr>
          <w:rFonts w:ascii="Times New Roman" w:hAnsi="Times New Roman" w:cs="Times New Roman"/>
          <w:i/>
          <w:iCs/>
          <w:sz w:val="24"/>
          <w:szCs w:val="24"/>
        </w:rPr>
        <w:t>p</w:t>
      </w:r>
      <w:r w:rsidRPr="0045732B">
        <w:rPr>
          <w:rFonts w:ascii="Times New Roman" w:hAnsi="Times New Roman" w:cs="Times New Roman"/>
          <w:sz w:val="24"/>
          <w:szCs w:val="24"/>
        </w:rPr>
        <w:t xml:space="preserve"> = .007</w:t>
      </w:r>
      <w:r>
        <w:rPr>
          <w:rFonts w:ascii="Times New Roman" w:hAnsi="Times New Roman" w:cs="Times New Roman"/>
          <w:sz w:val="24"/>
          <w:szCs w:val="24"/>
        </w:rPr>
        <w:t xml:space="preserve">) </w:t>
      </w:r>
      <w:r w:rsidRPr="0045732B">
        <w:rPr>
          <w:rFonts w:ascii="Times New Roman" w:hAnsi="Times New Roman" w:cs="Times New Roman"/>
          <w:sz w:val="24"/>
          <w:szCs w:val="24"/>
        </w:rPr>
        <w:t>and euphemistic labeling</w:t>
      </w:r>
      <w:r>
        <w:rPr>
          <w:rFonts w:ascii="Times New Roman" w:hAnsi="Times New Roman" w:cs="Times New Roman"/>
          <w:sz w:val="24"/>
          <w:szCs w:val="24"/>
        </w:rPr>
        <w:t xml:space="preserve"> </w:t>
      </w:r>
      <w:r w:rsidR="00307089">
        <w:rPr>
          <w:rFonts w:ascii="Times New Roman" w:hAnsi="Times New Roman" w:cs="Times New Roman"/>
          <w:sz w:val="24"/>
          <w:szCs w:val="24"/>
        </w:rPr>
        <w:t>(</w:t>
      </w:r>
      <w:r w:rsidR="00307089">
        <w:rPr>
          <w:rFonts w:ascii="Times New Roman" w:hAnsi="Times New Roman" w:cs="Times New Roman"/>
          <w:i/>
          <w:iCs/>
          <w:sz w:val="24"/>
          <w:szCs w:val="24"/>
        </w:rPr>
        <w:t>M</w:t>
      </w:r>
      <w:r w:rsidR="00307089">
        <w:rPr>
          <w:rFonts w:ascii="Times New Roman" w:hAnsi="Times New Roman" w:cs="Times New Roman"/>
          <w:i/>
          <w:iCs/>
          <w:sz w:val="24"/>
          <w:szCs w:val="24"/>
          <w:vertAlign w:val="subscript"/>
        </w:rPr>
        <w:t xml:space="preserve">LP </w:t>
      </w:r>
      <w:r w:rsidR="00307089">
        <w:rPr>
          <w:rFonts w:ascii="Times New Roman" w:hAnsi="Times New Roman" w:cs="Times New Roman"/>
          <w:i/>
          <w:iCs/>
          <w:sz w:val="24"/>
          <w:szCs w:val="24"/>
        </w:rPr>
        <w:t>=</w:t>
      </w:r>
      <w:r w:rsidR="00716291">
        <w:rPr>
          <w:rFonts w:ascii="Times New Roman" w:hAnsi="Times New Roman" w:cs="Times New Roman"/>
          <w:i/>
          <w:iCs/>
          <w:sz w:val="24"/>
          <w:szCs w:val="24"/>
          <w:vertAlign w:val="subscript"/>
        </w:rPr>
        <w:t xml:space="preserve"> </w:t>
      </w:r>
      <w:r w:rsidR="00716291">
        <w:rPr>
          <w:rFonts w:ascii="Times New Roman" w:hAnsi="Times New Roman" w:cs="Times New Roman"/>
          <w:sz w:val="24"/>
          <w:szCs w:val="24"/>
        </w:rPr>
        <w:t>2.06</w:t>
      </w:r>
      <w:r w:rsidR="00307089">
        <w:rPr>
          <w:rFonts w:ascii="Times New Roman" w:hAnsi="Times New Roman" w:cs="Times New Roman"/>
          <w:i/>
          <w:iCs/>
          <w:sz w:val="24"/>
          <w:szCs w:val="24"/>
          <w:vertAlign w:val="subscript"/>
        </w:rPr>
        <w:t xml:space="preserve">, </w:t>
      </w:r>
      <w:r w:rsidR="00307089">
        <w:rPr>
          <w:rFonts w:ascii="Times New Roman" w:hAnsi="Times New Roman" w:cs="Times New Roman"/>
          <w:i/>
          <w:iCs/>
          <w:sz w:val="24"/>
          <w:szCs w:val="24"/>
        </w:rPr>
        <w:t>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 </w:t>
      </w:r>
      <w:r w:rsidR="00716291">
        <w:rPr>
          <w:rFonts w:ascii="Times New Roman" w:hAnsi="Times New Roman" w:cs="Times New Roman"/>
          <w:sz w:val="24"/>
          <w:szCs w:val="24"/>
        </w:rPr>
        <w:t>.09</w:t>
      </w:r>
      <w:r w:rsidR="00307089">
        <w:rPr>
          <w:rFonts w:ascii="Times New Roman" w:hAnsi="Times New Roman" w:cs="Times New Roman"/>
          <w:i/>
          <w:iCs/>
          <w:sz w:val="24"/>
          <w:szCs w:val="24"/>
        </w:rPr>
        <w:t>; M</w:t>
      </w:r>
      <w:r w:rsidR="00307089">
        <w:rPr>
          <w:rFonts w:ascii="Times New Roman" w:hAnsi="Times New Roman" w:cs="Times New Roman"/>
          <w:i/>
          <w:iCs/>
          <w:sz w:val="24"/>
          <w:szCs w:val="24"/>
          <w:vertAlign w:val="subscript"/>
        </w:rPr>
        <w:t>HP</w:t>
      </w:r>
      <w:r w:rsidR="00307089">
        <w:rPr>
          <w:rFonts w:ascii="Times New Roman" w:hAnsi="Times New Roman" w:cs="Times New Roman"/>
          <w:i/>
          <w:iCs/>
          <w:sz w:val="24"/>
          <w:szCs w:val="24"/>
        </w:rPr>
        <w:t xml:space="preserve"> = </w:t>
      </w:r>
      <w:r w:rsidR="00716291">
        <w:rPr>
          <w:rFonts w:ascii="Times New Roman" w:hAnsi="Times New Roman" w:cs="Times New Roman"/>
          <w:sz w:val="24"/>
          <w:szCs w:val="24"/>
        </w:rPr>
        <w:t>1.71</w:t>
      </w:r>
      <w:r w:rsidR="00307089">
        <w:rPr>
          <w:rFonts w:ascii="Times New Roman" w:hAnsi="Times New Roman" w:cs="Times New Roman"/>
          <w:i/>
          <w:iCs/>
          <w:sz w:val="24"/>
          <w:szCs w:val="24"/>
        </w:rPr>
        <w:t>, S</w:t>
      </w:r>
      <w:r w:rsidR="00716291">
        <w:rPr>
          <w:rFonts w:ascii="Times New Roman" w:hAnsi="Times New Roman" w:cs="Times New Roman"/>
          <w:i/>
          <w:iCs/>
          <w:sz w:val="24"/>
          <w:szCs w:val="24"/>
        </w:rPr>
        <w:t>E</w:t>
      </w:r>
      <w:r w:rsidR="00307089">
        <w:rPr>
          <w:rFonts w:ascii="Times New Roman" w:hAnsi="Times New Roman" w:cs="Times New Roman"/>
          <w:i/>
          <w:iCs/>
          <w:sz w:val="24"/>
          <w:szCs w:val="24"/>
        </w:rPr>
        <w:t xml:space="preserve"> =</w:t>
      </w:r>
      <w:r w:rsidR="00716291">
        <w:rPr>
          <w:rFonts w:ascii="Times New Roman" w:hAnsi="Times New Roman" w:cs="Times New Roman"/>
          <w:i/>
          <w:iCs/>
          <w:sz w:val="24"/>
          <w:szCs w:val="24"/>
        </w:rPr>
        <w:t xml:space="preserve"> </w:t>
      </w:r>
      <w:r w:rsidR="00716291">
        <w:rPr>
          <w:rFonts w:ascii="Times New Roman" w:hAnsi="Times New Roman" w:cs="Times New Roman"/>
          <w:sz w:val="24"/>
          <w:szCs w:val="24"/>
        </w:rPr>
        <w:t>.09</w:t>
      </w:r>
      <w:r w:rsidR="00307089">
        <w:rPr>
          <w:rFonts w:ascii="Times New Roman" w:hAnsi="Times New Roman" w:cs="Times New Roman"/>
          <w:i/>
          <w:iCs/>
          <w:sz w:val="24"/>
          <w:szCs w:val="24"/>
        </w:rPr>
        <w:t>),</w:t>
      </w:r>
      <w:r w:rsidR="00307089">
        <w:rPr>
          <w:rFonts w:ascii="Times New Roman" w:hAnsi="Times New Roman" w:cs="Times New Roman"/>
          <w:sz w:val="24"/>
          <w:szCs w:val="24"/>
        </w:rPr>
        <w:t xml:space="preserve"> </w:t>
      </w:r>
      <w:r>
        <w:rPr>
          <w:rFonts w:ascii="Times New Roman" w:hAnsi="Times New Roman" w:cs="Times New Roman"/>
          <w:sz w:val="24"/>
          <w:szCs w:val="24"/>
        </w:rPr>
        <w:t>(</w:t>
      </w:r>
      <w:r w:rsidRPr="0045732B">
        <w:rPr>
          <w:rFonts w:ascii="Times New Roman" w:hAnsi="Times New Roman" w:cs="Times New Roman"/>
          <w:i/>
          <w:iCs/>
          <w:sz w:val="24"/>
          <w:szCs w:val="24"/>
        </w:rPr>
        <w:t>F</w:t>
      </w:r>
      <w:r w:rsidRPr="0045732B">
        <w:rPr>
          <w:rFonts w:ascii="Times New Roman" w:hAnsi="Times New Roman" w:cs="Times New Roman"/>
          <w:sz w:val="24"/>
          <w:szCs w:val="24"/>
        </w:rPr>
        <w:t>(1,129)</w:t>
      </w:r>
      <w:r w:rsidRPr="0045732B">
        <w:rPr>
          <w:rFonts w:ascii="Times New Roman" w:hAnsi="Times New Roman" w:cs="Times New Roman"/>
          <w:i/>
          <w:iCs/>
          <w:sz w:val="24"/>
          <w:szCs w:val="24"/>
        </w:rPr>
        <w:t xml:space="preserve"> </w:t>
      </w:r>
      <w:r w:rsidRPr="0045732B">
        <w:rPr>
          <w:rFonts w:ascii="Times New Roman" w:hAnsi="Times New Roman" w:cs="Times New Roman"/>
          <w:sz w:val="24"/>
          <w:szCs w:val="24"/>
        </w:rPr>
        <w:t xml:space="preserve">= 7.685, </w:t>
      </w:r>
      <w:r w:rsidRPr="0045732B">
        <w:rPr>
          <w:rFonts w:ascii="Times New Roman" w:hAnsi="Times New Roman" w:cs="Times New Roman"/>
          <w:i/>
          <w:iCs/>
          <w:sz w:val="24"/>
          <w:szCs w:val="24"/>
        </w:rPr>
        <w:t xml:space="preserve">p </w:t>
      </w:r>
      <w:r w:rsidRPr="0045732B">
        <w:rPr>
          <w:rFonts w:ascii="Times New Roman" w:hAnsi="Times New Roman" w:cs="Times New Roman"/>
          <w:sz w:val="24"/>
          <w:szCs w:val="24"/>
        </w:rPr>
        <w:t>= .006</w:t>
      </w:r>
      <w:r>
        <w:rPr>
          <w:rFonts w:ascii="Times New Roman" w:hAnsi="Times New Roman" w:cs="Times New Roman"/>
          <w:sz w:val="24"/>
          <w:szCs w:val="24"/>
        </w:rPr>
        <w:t>)</w:t>
      </w:r>
      <w:r w:rsidRPr="0045732B">
        <w:rPr>
          <w:rFonts w:ascii="Times New Roman" w:hAnsi="Times New Roman" w:cs="Times New Roman"/>
          <w:sz w:val="24"/>
          <w:szCs w:val="24"/>
        </w:rPr>
        <w:t xml:space="preserve">.  </w:t>
      </w:r>
      <w:r>
        <w:rPr>
          <w:rFonts w:ascii="Times New Roman" w:hAnsi="Times New Roman" w:cs="Times New Roman"/>
          <w:sz w:val="24"/>
          <w:szCs w:val="24"/>
        </w:rPr>
        <w:t xml:space="preserve">Levels of empathy did not impact meta-cognitive strategies or moral disengagement in Twitter feed responses. </w:t>
      </w:r>
      <w:r w:rsidRPr="0045732B">
        <w:rPr>
          <w:rFonts w:ascii="Times New Roman" w:hAnsi="Times New Roman" w:cs="Times New Roman"/>
          <w:sz w:val="24"/>
          <w:szCs w:val="24"/>
        </w:rPr>
        <w:t xml:space="preserve">There were </w:t>
      </w:r>
      <w:r>
        <w:rPr>
          <w:rFonts w:ascii="Times New Roman" w:hAnsi="Times New Roman" w:cs="Times New Roman"/>
          <w:sz w:val="24"/>
          <w:szCs w:val="24"/>
        </w:rPr>
        <w:t xml:space="preserve">also </w:t>
      </w:r>
      <w:r w:rsidRPr="0045732B">
        <w:rPr>
          <w:rFonts w:ascii="Times New Roman" w:hAnsi="Times New Roman" w:cs="Times New Roman"/>
          <w:sz w:val="24"/>
          <w:szCs w:val="24"/>
        </w:rPr>
        <w:t xml:space="preserve">no interaction effects </w:t>
      </w:r>
      <w:r>
        <w:rPr>
          <w:rFonts w:ascii="Times New Roman" w:hAnsi="Times New Roman" w:cs="Times New Roman"/>
          <w:sz w:val="24"/>
          <w:szCs w:val="24"/>
        </w:rPr>
        <w:t xml:space="preserve">for the Twitter feed </w:t>
      </w:r>
      <w:r w:rsidRPr="0045732B">
        <w:rPr>
          <w:rFonts w:ascii="Times New Roman" w:hAnsi="Times New Roman" w:cs="Times New Roman"/>
          <w:sz w:val="24"/>
          <w:szCs w:val="24"/>
        </w:rPr>
        <w:t>in the Confederate statue condition.</w:t>
      </w:r>
      <w:r>
        <w:rPr>
          <w:rFonts w:ascii="Times New Roman" w:hAnsi="Times New Roman" w:cs="Times New Roman"/>
          <w:sz w:val="24"/>
          <w:szCs w:val="24"/>
        </w:rPr>
        <w:t xml:space="preserve"> </w:t>
      </w:r>
    </w:p>
    <w:p w14:paraId="35206E32" w14:textId="32353F61" w:rsidR="00231427" w:rsidRDefault="00B85316" w:rsidP="00D76C3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question </w:t>
      </w:r>
      <w:r w:rsidR="00B60FA9">
        <w:rPr>
          <w:rFonts w:ascii="Times New Roman" w:hAnsi="Times New Roman" w:cs="Times New Roman"/>
          <w:sz w:val="24"/>
          <w:szCs w:val="24"/>
        </w:rPr>
        <w:t xml:space="preserve">two </w:t>
      </w:r>
      <w:r>
        <w:rPr>
          <w:rFonts w:ascii="Times New Roman" w:hAnsi="Times New Roman" w:cs="Times New Roman"/>
          <w:sz w:val="24"/>
          <w:szCs w:val="24"/>
        </w:rPr>
        <w:t xml:space="preserve">asks how levels of polarization and empathy in a Twitter feed impact meta-cognitive strategies, moral disengagement and sensemaking in </w:t>
      </w:r>
      <w:r w:rsidR="001624E1">
        <w:rPr>
          <w:rFonts w:ascii="Times New Roman" w:hAnsi="Times New Roman" w:cs="Times New Roman"/>
          <w:sz w:val="24"/>
          <w:szCs w:val="24"/>
        </w:rPr>
        <w:t>the u</w:t>
      </w:r>
      <w:r>
        <w:rPr>
          <w:rFonts w:ascii="Times New Roman" w:hAnsi="Times New Roman" w:cs="Times New Roman"/>
          <w:sz w:val="24"/>
          <w:szCs w:val="24"/>
        </w:rPr>
        <w:t>nrelated ethical decision-making task</w:t>
      </w:r>
      <w:r w:rsidR="001624E1">
        <w:rPr>
          <w:rFonts w:ascii="Times New Roman" w:hAnsi="Times New Roman" w:cs="Times New Roman"/>
          <w:sz w:val="24"/>
          <w:szCs w:val="24"/>
        </w:rPr>
        <w:t xml:space="preserve"> participants did in each study. </w:t>
      </w:r>
      <w:r>
        <w:rPr>
          <w:rFonts w:ascii="Times New Roman" w:hAnsi="Times New Roman" w:cs="Times New Roman"/>
          <w:sz w:val="24"/>
          <w:szCs w:val="24"/>
        </w:rPr>
        <w:t>Another series of ANCOVAs w</w:t>
      </w:r>
      <w:r w:rsidR="00716291">
        <w:rPr>
          <w:rFonts w:ascii="Times New Roman" w:hAnsi="Times New Roman" w:cs="Times New Roman"/>
          <w:sz w:val="24"/>
          <w:szCs w:val="24"/>
        </w:rPr>
        <w:t xml:space="preserve">as </w:t>
      </w:r>
      <w:r>
        <w:rPr>
          <w:rFonts w:ascii="Times New Roman" w:hAnsi="Times New Roman" w:cs="Times New Roman"/>
          <w:sz w:val="24"/>
          <w:szCs w:val="24"/>
        </w:rPr>
        <w:t>run to explore the</w:t>
      </w:r>
      <w:r w:rsidR="00716291">
        <w:rPr>
          <w:rFonts w:ascii="Times New Roman" w:hAnsi="Times New Roman" w:cs="Times New Roman"/>
          <w:sz w:val="24"/>
          <w:szCs w:val="24"/>
        </w:rPr>
        <w:t xml:space="preserve"> relationships in study one</w:t>
      </w:r>
      <w:r>
        <w:rPr>
          <w:rFonts w:ascii="Times New Roman" w:hAnsi="Times New Roman" w:cs="Times New Roman"/>
          <w:sz w:val="24"/>
          <w:szCs w:val="24"/>
        </w:rPr>
        <w:t xml:space="preserve">. </w:t>
      </w:r>
      <w:r w:rsidR="00716291">
        <w:rPr>
          <w:rFonts w:ascii="Times New Roman" w:hAnsi="Times New Roman" w:cs="Times New Roman"/>
          <w:sz w:val="24"/>
          <w:szCs w:val="24"/>
        </w:rPr>
        <w:t xml:space="preserve">There were no main effects of polarization or empathy on the meta-cognitive strategies. However, polarization and empathy significantly interacted to influence </w:t>
      </w:r>
      <w:r>
        <w:rPr>
          <w:rFonts w:ascii="Times New Roman" w:hAnsi="Times New Roman" w:cs="Times New Roman"/>
          <w:sz w:val="24"/>
          <w:szCs w:val="24"/>
        </w:rPr>
        <w:t>recognize circumstances (</w:t>
      </w:r>
      <w:r w:rsidR="00716291">
        <w:rPr>
          <w:rFonts w:ascii="Times New Roman" w:hAnsi="Times New Roman" w:cs="Times New Roman"/>
          <w:i/>
          <w:iCs/>
          <w:sz w:val="24"/>
          <w:szCs w:val="24"/>
        </w:rPr>
        <w:t>M</w:t>
      </w:r>
      <w:r w:rsidR="00716291" w:rsidRPr="00716291">
        <w:rPr>
          <w:rFonts w:ascii="Times New Roman" w:hAnsi="Times New Roman" w:cs="Times New Roman"/>
          <w:i/>
          <w:iCs/>
          <w:sz w:val="24"/>
          <w:szCs w:val="24"/>
          <w:vertAlign w:val="subscript"/>
        </w:rPr>
        <w:t>HPLE</w:t>
      </w:r>
      <w:r w:rsidR="00716291">
        <w:rPr>
          <w:rFonts w:ascii="Times New Roman" w:hAnsi="Times New Roman" w:cs="Times New Roman"/>
          <w:i/>
          <w:iCs/>
          <w:sz w:val="24"/>
          <w:szCs w:val="24"/>
        </w:rPr>
        <w:t xml:space="preserve"> </w:t>
      </w:r>
      <w:r w:rsidR="00716291">
        <w:rPr>
          <w:rFonts w:ascii="Times New Roman" w:hAnsi="Times New Roman" w:cs="Times New Roman"/>
          <w:sz w:val="24"/>
          <w:szCs w:val="24"/>
        </w:rPr>
        <w:t xml:space="preserve">= 3.45, </w:t>
      </w:r>
      <w:r w:rsidR="00716291">
        <w:rPr>
          <w:rFonts w:ascii="Times New Roman" w:hAnsi="Times New Roman" w:cs="Times New Roman"/>
          <w:i/>
          <w:iCs/>
          <w:sz w:val="24"/>
          <w:szCs w:val="24"/>
        </w:rPr>
        <w:t>SD</w:t>
      </w:r>
      <w:r w:rsidR="00716291">
        <w:rPr>
          <w:rFonts w:ascii="Times New Roman" w:hAnsi="Times New Roman" w:cs="Times New Roman"/>
          <w:sz w:val="24"/>
          <w:szCs w:val="24"/>
        </w:rPr>
        <w:t xml:space="preserve"> = .88),</w:t>
      </w:r>
      <w:r w:rsidR="00716291">
        <w:rPr>
          <w:rFonts w:ascii="Times New Roman" w:hAnsi="Times New Roman" w:cs="Times New Roman"/>
          <w:i/>
          <w:iCs/>
          <w:sz w:val="24"/>
          <w:szCs w:val="24"/>
        </w:rPr>
        <w:t xml:space="preserve"> </w:t>
      </w:r>
      <w:r w:rsidR="00D76C33">
        <w:rPr>
          <w:rFonts w:ascii="Times New Roman" w:hAnsi="Times New Roman" w:cs="Times New Roman"/>
          <w:i/>
          <w:iCs/>
          <w:sz w:val="24"/>
          <w:szCs w:val="24"/>
        </w:rPr>
        <w:t>(</w:t>
      </w:r>
      <w:r>
        <w:rPr>
          <w:rFonts w:ascii="Times New Roman" w:hAnsi="Times New Roman" w:cs="Times New Roman"/>
          <w:i/>
          <w:iCs/>
          <w:sz w:val="24"/>
          <w:szCs w:val="24"/>
        </w:rPr>
        <w:t>F</w:t>
      </w:r>
      <w:r>
        <w:rPr>
          <w:rFonts w:ascii="Times New Roman" w:hAnsi="Times New Roman" w:cs="Times New Roman"/>
          <w:sz w:val="24"/>
          <w:szCs w:val="24"/>
        </w:rPr>
        <w:t>(1,128)</w:t>
      </w:r>
      <w:r>
        <w:rPr>
          <w:rFonts w:ascii="Times New Roman" w:hAnsi="Times New Roman" w:cs="Times New Roman"/>
          <w:i/>
          <w:iCs/>
          <w:sz w:val="24"/>
          <w:szCs w:val="24"/>
        </w:rPr>
        <w:t xml:space="preserve"> </w:t>
      </w:r>
      <w:r>
        <w:rPr>
          <w:rFonts w:ascii="Times New Roman" w:hAnsi="Times New Roman" w:cs="Times New Roman"/>
          <w:sz w:val="24"/>
          <w:szCs w:val="24"/>
        </w:rPr>
        <w:t>= 6.537</w:t>
      </w:r>
      <w:r w:rsidR="00D76C3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p </w:t>
      </w:r>
      <w:r>
        <w:rPr>
          <w:rFonts w:ascii="Times New Roman" w:hAnsi="Times New Roman" w:cs="Times New Roman"/>
          <w:sz w:val="24"/>
          <w:szCs w:val="24"/>
        </w:rPr>
        <w:t>= .012)</w:t>
      </w:r>
      <w:r w:rsidR="00332D63">
        <w:rPr>
          <w:rFonts w:ascii="Times New Roman" w:hAnsi="Times New Roman" w:cs="Times New Roman"/>
          <w:sz w:val="24"/>
          <w:szCs w:val="24"/>
        </w:rPr>
        <w:t xml:space="preserve"> and</w:t>
      </w:r>
      <w:r>
        <w:rPr>
          <w:rFonts w:ascii="Times New Roman" w:hAnsi="Times New Roman" w:cs="Times New Roman"/>
          <w:sz w:val="24"/>
          <w:szCs w:val="24"/>
        </w:rPr>
        <w:t xml:space="preserve"> ask for help (</w:t>
      </w:r>
      <w:r w:rsidR="00716291">
        <w:rPr>
          <w:rFonts w:ascii="Times New Roman" w:hAnsi="Times New Roman" w:cs="Times New Roman"/>
          <w:i/>
          <w:iCs/>
          <w:sz w:val="24"/>
          <w:szCs w:val="24"/>
        </w:rPr>
        <w:t>M</w:t>
      </w:r>
      <w:r w:rsidR="00716291" w:rsidRPr="00716291">
        <w:rPr>
          <w:rFonts w:ascii="Times New Roman" w:hAnsi="Times New Roman" w:cs="Times New Roman"/>
          <w:i/>
          <w:iCs/>
          <w:sz w:val="24"/>
          <w:szCs w:val="24"/>
          <w:vertAlign w:val="subscript"/>
        </w:rPr>
        <w:t>HPLE</w:t>
      </w:r>
      <w:r w:rsidR="00716291">
        <w:rPr>
          <w:rFonts w:ascii="Times New Roman" w:hAnsi="Times New Roman" w:cs="Times New Roman"/>
          <w:i/>
          <w:iCs/>
          <w:sz w:val="24"/>
          <w:szCs w:val="24"/>
        </w:rPr>
        <w:t xml:space="preserve"> </w:t>
      </w:r>
      <w:r w:rsidR="00716291">
        <w:rPr>
          <w:rFonts w:ascii="Times New Roman" w:hAnsi="Times New Roman" w:cs="Times New Roman"/>
          <w:sz w:val="24"/>
          <w:szCs w:val="24"/>
        </w:rPr>
        <w:t xml:space="preserve">= 2.30, </w:t>
      </w:r>
      <w:r w:rsidR="00716291">
        <w:rPr>
          <w:rFonts w:ascii="Times New Roman" w:hAnsi="Times New Roman" w:cs="Times New Roman"/>
          <w:i/>
          <w:iCs/>
          <w:sz w:val="24"/>
          <w:szCs w:val="24"/>
        </w:rPr>
        <w:t>SD</w:t>
      </w:r>
      <w:r w:rsidR="00716291">
        <w:rPr>
          <w:rFonts w:ascii="Times New Roman" w:hAnsi="Times New Roman" w:cs="Times New Roman"/>
          <w:sz w:val="24"/>
          <w:szCs w:val="24"/>
        </w:rPr>
        <w:t xml:space="preserve"> = .</w:t>
      </w:r>
      <w:r w:rsidR="00676B3E">
        <w:rPr>
          <w:rFonts w:ascii="Times New Roman" w:hAnsi="Times New Roman" w:cs="Times New Roman"/>
          <w:sz w:val="24"/>
          <w:szCs w:val="24"/>
        </w:rPr>
        <w:t>95</w:t>
      </w:r>
      <w:r w:rsidR="00716291">
        <w:rPr>
          <w:rFonts w:ascii="Times New Roman" w:hAnsi="Times New Roman" w:cs="Times New Roman"/>
          <w:sz w:val="24"/>
          <w:szCs w:val="24"/>
        </w:rPr>
        <w:t xml:space="preserve">), </w:t>
      </w:r>
      <w:r w:rsidR="00D76C33">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(1,128)</w:t>
      </w:r>
      <w:r>
        <w:rPr>
          <w:rFonts w:ascii="Times New Roman" w:hAnsi="Times New Roman" w:cs="Times New Roman"/>
          <w:i/>
          <w:iCs/>
          <w:sz w:val="24"/>
          <w:szCs w:val="24"/>
        </w:rPr>
        <w:t xml:space="preserve"> </w:t>
      </w:r>
      <w:r>
        <w:rPr>
          <w:rFonts w:ascii="Times New Roman" w:hAnsi="Times New Roman" w:cs="Times New Roman"/>
          <w:sz w:val="24"/>
          <w:szCs w:val="24"/>
        </w:rPr>
        <w:t xml:space="preserve">= 8.637, </w:t>
      </w:r>
      <w:r>
        <w:rPr>
          <w:rFonts w:ascii="Times New Roman" w:hAnsi="Times New Roman" w:cs="Times New Roman"/>
          <w:i/>
          <w:iCs/>
          <w:sz w:val="24"/>
          <w:szCs w:val="24"/>
        </w:rPr>
        <w:t>p</w:t>
      </w:r>
      <w:r>
        <w:rPr>
          <w:rFonts w:ascii="Times New Roman" w:hAnsi="Times New Roman" w:cs="Times New Roman"/>
          <w:sz w:val="24"/>
          <w:szCs w:val="24"/>
        </w:rPr>
        <w:t xml:space="preserve"> = .004) in the ethical decision-making task. For each of these strategies, high polarization and low empathy led to the highest means </w:t>
      </w:r>
      <w:r w:rsidRPr="0018553A">
        <w:rPr>
          <w:rFonts w:ascii="Times New Roman" w:hAnsi="Times New Roman" w:cs="Times New Roman"/>
          <w:sz w:val="24"/>
          <w:szCs w:val="24"/>
        </w:rPr>
        <w:t xml:space="preserve">(see Table </w:t>
      </w:r>
      <w:r w:rsidR="00676B3E" w:rsidRPr="0018553A">
        <w:rPr>
          <w:rFonts w:ascii="Times New Roman" w:hAnsi="Times New Roman" w:cs="Times New Roman"/>
          <w:sz w:val="24"/>
          <w:szCs w:val="24"/>
        </w:rPr>
        <w:t xml:space="preserve">12 </w:t>
      </w:r>
      <w:r w:rsidR="00676B3E" w:rsidRPr="00981308">
        <w:rPr>
          <w:rFonts w:ascii="Times New Roman" w:hAnsi="Times New Roman" w:cs="Times New Roman"/>
          <w:sz w:val="24"/>
          <w:szCs w:val="24"/>
        </w:rPr>
        <w:t>and Figures 1-</w:t>
      </w:r>
      <w:r w:rsidR="00332D63">
        <w:rPr>
          <w:rFonts w:ascii="Times New Roman" w:hAnsi="Times New Roman" w:cs="Times New Roman"/>
          <w:sz w:val="24"/>
          <w:szCs w:val="24"/>
        </w:rPr>
        <w:t>2</w:t>
      </w:r>
      <w:r w:rsidRPr="00981308">
        <w:rPr>
          <w:rFonts w:ascii="Times New Roman" w:hAnsi="Times New Roman" w:cs="Times New Roman"/>
          <w:sz w:val="24"/>
          <w:szCs w:val="24"/>
        </w:rPr>
        <w:t>).</w:t>
      </w:r>
      <w:r>
        <w:rPr>
          <w:rFonts w:ascii="Times New Roman" w:hAnsi="Times New Roman" w:cs="Times New Roman"/>
          <w:sz w:val="24"/>
          <w:szCs w:val="24"/>
        </w:rPr>
        <w:t xml:space="preserve"> </w:t>
      </w:r>
      <w:r w:rsidRPr="001D1B44">
        <w:rPr>
          <w:rFonts w:ascii="Times New Roman" w:hAnsi="Times New Roman" w:cs="Times New Roman"/>
          <w:sz w:val="24"/>
          <w:szCs w:val="24"/>
        </w:rPr>
        <w:t>In terms of moral disengagement mechanisms, moral justification, advantageous comparison, disregard and denial of injurious effects,</w:t>
      </w:r>
      <w:r w:rsidR="0064355A">
        <w:rPr>
          <w:rFonts w:ascii="Times New Roman" w:hAnsi="Times New Roman" w:cs="Times New Roman"/>
          <w:sz w:val="24"/>
          <w:szCs w:val="24"/>
        </w:rPr>
        <w:t xml:space="preserve"> </w:t>
      </w:r>
      <w:r w:rsidR="005A1381">
        <w:rPr>
          <w:rFonts w:ascii="Times New Roman" w:hAnsi="Times New Roman" w:cs="Times New Roman"/>
          <w:sz w:val="24"/>
          <w:szCs w:val="24"/>
        </w:rPr>
        <w:t xml:space="preserve">and </w:t>
      </w:r>
      <w:r w:rsidR="0064355A">
        <w:rPr>
          <w:rFonts w:ascii="Times New Roman" w:hAnsi="Times New Roman" w:cs="Times New Roman"/>
          <w:sz w:val="24"/>
          <w:szCs w:val="24"/>
        </w:rPr>
        <w:lastRenderedPageBreak/>
        <w:t>euphemistic labeling</w:t>
      </w:r>
      <w:r w:rsidR="005A1381">
        <w:rPr>
          <w:rFonts w:ascii="Times New Roman" w:hAnsi="Times New Roman" w:cs="Times New Roman"/>
          <w:sz w:val="24"/>
          <w:szCs w:val="24"/>
        </w:rPr>
        <w:t xml:space="preserve"> </w:t>
      </w:r>
      <w:r w:rsidRPr="001D1B44">
        <w:rPr>
          <w:rFonts w:ascii="Times New Roman" w:hAnsi="Times New Roman" w:cs="Times New Roman"/>
          <w:sz w:val="24"/>
          <w:szCs w:val="24"/>
        </w:rPr>
        <w:t>showed group differences</w:t>
      </w:r>
      <w:r>
        <w:rPr>
          <w:rFonts w:ascii="Times New Roman" w:hAnsi="Times New Roman" w:cs="Times New Roman"/>
          <w:sz w:val="24"/>
          <w:szCs w:val="24"/>
        </w:rPr>
        <w:t xml:space="preserve"> </w:t>
      </w:r>
      <w:r w:rsidRPr="0018553A">
        <w:rPr>
          <w:rFonts w:ascii="Times New Roman" w:hAnsi="Times New Roman" w:cs="Times New Roman"/>
          <w:sz w:val="24"/>
          <w:szCs w:val="24"/>
        </w:rPr>
        <w:t xml:space="preserve">(see Table </w:t>
      </w:r>
      <w:r w:rsidR="00676B3E" w:rsidRPr="0018553A">
        <w:rPr>
          <w:rFonts w:ascii="Times New Roman" w:hAnsi="Times New Roman" w:cs="Times New Roman"/>
          <w:sz w:val="24"/>
          <w:szCs w:val="24"/>
        </w:rPr>
        <w:t>13</w:t>
      </w:r>
      <w:r w:rsidR="001A2D8B" w:rsidRPr="0018553A">
        <w:rPr>
          <w:rFonts w:ascii="Times New Roman" w:hAnsi="Times New Roman" w:cs="Times New Roman"/>
          <w:sz w:val="24"/>
          <w:szCs w:val="24"/>
        </w:rPr>
        <w:t xml:space="preserve"> </w:t>
      </w:r>
      <w:r w:rsidR="001A2D8B" w:rsidRPr="00981308">
        <w:rPr>
          <w:rFonts w:ascii="Times New Roman" w:hAnsi="Times New Roman" w:cs="Times New Roman"/>
          <w:sz w:val="24"/>
          <w:szCs w:val="24"/>
        </w:rPr>
        <w:t xml:space="preserve">and Figures </w:t>
      </w:r>
      <w:r w:rsidR="00332D63">
        <w:rPr>
          <w:rFonts w:ascii="Times New Roman" w:hAnsi="Times New Roman" w:cs="Times New Roman"/>
          <w:sz w:val="24"/>
          <w:szCs w:val="24"/>
        </w:rPr>
        <w:t>3</w:t>
      </w:r>
      <w:r w:rsidR="001A2D8B" w:rsidRPr="00981308">
        <w:rPr>
          <w:rFonts w:ascii="Times New Roman" w:hAnsi="Times New Roman" w:cs="Times New Roman"/>
          <w:sz w:val="24"/>
          <w:szCs w:val="24"/>
        </w:rPr>
        <w:t>-</w:t>
      </w:r>
      <w:r w:rsidR="00332D63">
        <w:rPr>
          <w:rFonts w:ascii="Times New Roman" w:hAnsi="Times New Roman" w:cs="Times New Roman"/>
          <w:sz w:val="24"/>
          <w:szCs w:val="24"/>
        </w:rPr>
        <w:t>6</w:t>
      </w:r>
      <w:r w:rsidRPr="00981308">
        <w:rPr>
          <w:rFonts w:ascii="Times New Roman" w:hAnsi="Times New Roman" w:cs="Times New Roman"/>
          <w:sz w:val="24"/>
          <w:szCs w:val="24"/>
        </w:rPr>
        <w:t>).</w:t>
      </w:r>
      <w:r w:rsidRPr="001D1B44">
        <w:rPr>
          <w:rFonts w:ascii="Times New Roman" w:hAnsi="Times New Roman" w:cs="Times New Roman"/>
          <w:sz w:val="24"/>
          <w:szCs w:val="24"/>
        </w:rPr>
        <w:t xml:space="preserve"> Higher levels of empathy led to greater means for moral justification, </w:t>
      </w:r>
      <w:r w:rsidR="00D76C33">
        <w:rPr>
          <w:rFonts w:ascii="Times New Roman" w:hAnsi="Times New Roman" w:cs="Times New Roman"/>
          <w:sz w:val="24"/>
          <w:szCs w:val="24"/>
        </w:rPr>
        <w:t>(</w:t>
      </w:r>
      <w:r w:rsidR="00D76C33" w:rsidRPr="00D76C33">
        <w:rPr>
          <w:rFonts w:ascii="Times New Roman" w:hAnsi="Times New Roman" w:cs="Times New Roman"/>
          <w:i/>
          <w:iCs/>
          <w:sz w:val="24"/>
          <w:szCs w:val="24"/>
        </w:rPr>
        <w:t>M</w:t>
      </w:r>
      <w:r w:rsidR="00D76C33" w:rsidRPr="00D76C33">
        <w:rPr>
          <w:rFonts w:ascii="Times New Roman" w:hAnsi="Times New Roman" w:cs="Times New Roman"/>
          <w:i/>
          <w:iCs/>
          <w:sz w:val="24"/>
          <w:szCs w:val="24"/>
          <w:vertAlign w:val="subscript"/>
        </w:rPr>
        <w:t>HE</w:t>
      </w:r>
      <w:r w:rsidR="00D76C33">
        <w:rPr>
          <w:rFonts w:ascii="Times New Roman" w:hAnsi="Times New Roman" w:cs="Times New Roman"/>
          <w:sz w:val="24"/>
          <w:szCs w:val="24"/>
          <w:vertAlign w:val="subscript"/>
        </w:rPr>
        <w:t xml:space="preserve"> </w:t>
      </w:r>
      <w:r w:rsidR="00D76C33">
        <w:rPr>
          <w:rFonts w:ascii="Times New Roman" w:hAnsi="Times New Roman" w:cs="Times New Roman"/>
          <w:sz w:val="24"/>
          <w:szCs w:val="24"/>
        </w:rPr>
        <w:t xml:space="preserve">= 2.18, </w:t>
      </w:r>
      <w:r w:rsidR="00D76C33">
        <w:rPr>
          <w:rFonts w:ascii="Times New Roman" w:hAnsi="Times New Roman" w:cs="Times New Roman"/>
          <w:i/>
          <w:iCs/>
          <w:sz w:val="24"/>
          <w:szCs w:val="24"/>
        </w:rPr>
        <w:t>SE</w:t>
      </w:r>
      <w:r w:rsidR="00D76C33">
        <w:rPr>
          <w:rFonts w:ascii="Times New Roman" w:hAnsi="Times New Roman" w:cs="Times New Roman"/>
          <w:sz w:val="24"/>
          <w:szCs w:val="24"/>
        </w:rPr>
        <w:t xml:space="preserve"> = .084; </w:t>
      </w:r>
      <w:r w:rsidR="00D76C33">
        <w:rPr>
          <w:rFonts w:ascii="Times New Roman" w:hAnsi="Times New Roman" w:cs="Times New Roman"/>
          <w:i/>
          <w:iCs/>
          <w:sz w:val="24"/>
          <w:szCs w:val="24"/>
        </w:rPr>
        <w:t>M</w:t>
      </w:r>
      <w:r w:rsidR="00D76C33" w:rsidRPr="00D76C33">
        <w:rPr>
          <w:rFonts w:ascii="Times New Roman" w:hAnsi="Times New Roman" w:cs="Times New Roman"/>
          <w:i/>
          <w:iCs/>
          <w:sz w:val="24"/>
          <w:szCs w:val="24"/>
          <w:vertAlign w:val="subscript"/>
        </w:rPr>
        <w:t>LE</w:t>
      </w:r>
      <w:r w:rsidR="00D76C33">
        <w:rPr>
          <w:rFonts w:ascii="Times New Roman" w:hAnsi="Times New Roman" w:cs="Times New Roman"/>
          <w:sz w:val="24"/>
          <w:szCs w:val="24"/>
          <w:vertAlign w:val="subscript"/>
        </w:rPr>
        <w:t xml:space="preserve"> </w:t>
      </w:r>
      <w:r w:rsidR="00D76C33">
        <w:rPr>
          <w:rFonts w:ascii="Times New Roman" w:hAnsi="Times New Roman" w:cs="Times New Roman"/>
          <w:sz w:val="24"/>
          <w:szCs w:val="24"/>
        </w:rPr>
        <w:t xml:space="preserve">= 1.87, </w:t>
      </w:r>
      <w:r w:rsidR="00D76C33">
        <w:rPr>
          <w:rFonts w:ascii="Times New Roman" w:hAnsi="Times New Roman" w:cs="Times New Roman"/>
          <w:i/>
          <w:iCs/>
          <w:sz w:val="24"/>
          <w:szCs w:val="24"/>
        </w:rPr>
        <w:t xml:space="preserve">SE </w:t>
      </w:r>
      <w:r w:rsidR="00D76C33">
        <w:rPr>
          <w:rFonts w:ascii="Times New Roman" w:hAnsi="Times New Roman" w:cs="Times New Roman"/>
          <w:sz w:val="24"/>
          <w:szCs w:val="24"/>
        </w:rPr>
        <w:t>= .08), (</w:t>
      </w:r>
      <w:r w:rsidR="00D76C33">
        <w:rPr>
          <w:rFonts w:ascii="Times New Roman" w:hAnsi="Times New Roman" w:cs="Times New Roman"/>
          <w:i/>
          <w:iCs/>
          <w:sz w:val="24"/>
          <w:szCs w:val="24"/>
        </w:rPr>
        <w:t>F</w:t>
      </w:r>
      <w:r w:rsidRPr="001D1B44">
        <w:rPr>
          <w:rFonts w:ascii="Times New Roman" w:hAnsi="Times New Roman" w:cs="Times New Roman"/>
          <w:sz w:val="24"/>
          <w:szCs w:val="24"/>
        </w:rPr>
        <w:t>(1,128)</w:t>
      </w:r>
      <w:r w:rsidRPr="001D1B44">
        <w:rPr>
          <w:rFonts w:ascii="Times New Roman" w:hAnsi="Times New Roman" w:cs="Times New Roman"/>
          <w:i/>
          <w:iCs/>
          <w:sz w:val="24"/>
          <w:szCs w:val="24"/>
        </w:rPr>
        <w:t xml:space="preserve"> </w:t>
      </w:r>
      <w:r w:rsidRPr="001D1B44">
        <w:rPr>
          <w:rFonts w:ascii="Times New Roman" w:hAnsi="Times New Roman" w:cs="Times New Roman"/>
          <w:sz w:val="24"/>
          <w:szCs w:val="24"/>
        </w:rPr>
        <w:t xml:space="preserve">= 6.776,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.010</w:t>
      </w:r>
      <w:r w:rsidR="00D76C33">
        <w:rPr>
          <w:rFonts w:ascii="Times New Roman" w:hAnsi="Times New Roman" w:cs="Times New Roman"/>
          <w:sz w:val="24"/>
          <w:szCs w:val="24"/>
        </w:rPr>
        <w:t>)</w:t>
      </w:r>
      <w:r w:rsidRPr="001D1B44">
        <w:rPr>
          <w:rFonts w:ascii="Times New Roman" w:hAnsi="Times New Roman" w:cs="Times New Roman"/>
          <w:sz w:val="24"/>
          <w:szCs w:val="24"/>
        </w:rPr>
        <w:t xml:space="preserve">. The interaction between high polarization and high empathy led to the highest means for moral justification, </w:t>
      </w:r>
      <w:r w:rsidR="00D76C33">
        <w:rPr>
          <w:rFonts w:ascii="Times New Roman" w:hAnsi="Times New Roman" w:cs="Times New Roman"/>
          <w:sz w:val="24"/>
          <w:szCs w:val="24"/>
        </w:rPr>
        <w:t>(</w:t>
      </w:r>
      <w:r w:rsidR="00D76C33">
        <w:rPr>
          <w:rFonts w:ascii="Times New Roman" w:hAnsi="Times New Roman" w:cs="Times New Roman"/>
          <w:i/>
          <w:iCs/>
          <w:sz w:val="24"/>
          <w:szCs w:val="24"/>
        </w:rPr>
        <w:t>M</w:t>
      </w:r>
      <w:r w:rsidR="00D76C33" w:rsidRPr="00D76C33">
        <w:rPr>
          <w:rFonts w:ascii="Times New Roman" w:hAnsi="Times New Roman" w:cs="Times New Roman"/>
          <w:i/>
          <w:iCs/>
          <w:sz w:val="24"/>
          <w:szCs w:val="24"/>
          <w:vertAlign w:val="subscript"/>
        </w:rPr>
        <w:t>HPHE</w:t>
      </w:r>
      <w:r w:rsidR="00D76C33">
        <w:rPr>
          <w:rFonts w:ascii="Times New Roman" w:hAnsi="Times New Roman" w:cs="Times New Roman"/>
          <w:i/>
          <w:iCs/>
          <w:sz w:val="24"/>
          <w:szCs w:val="24"/>
        </w:rPr>
        <w:t xml:space="preserve"> </w:t>
      </w:r>
      <w:r w:rsidR="00D76C33">
        <w:rPr>
          <w:rFonts w:ascii="Times New Roman" w:hAnsi="Times New Roman" w:cs="Times New Roman"/>
          <w:sz w:val="24"/>
          <w:szCs w:val="24"/>
        </w:rPr>
        <w:t xml:space="preserve">= 2.29, </w:t>
      </w:r>
      <w:r w:rsidR="00D76C33">
        <w:rPr>
          <w:rFonts w:ascii="Times New Roman" w:hAnsi="Times New Roman" w:cs="Times New Roman"/>
          <w:i/>
          <w:iCs/>
          <w:sz w:val="24"/>
          <w:szCs w:val="24"/>
        </w:rPr>
        <w:t xml:space="preserve">SD </w:t>
      </w:r>
      <w:r w:rsidR="00D76C33">
        <w:rPr>
          <w:rFonts w:ascii="Times New Roman" w:hAnsi="Times New Roman" w:cs="Times New Roman"/>
          <w:sz w:val="24"/>
          <w:szCs w:val="24"/>
        </w:rPr>
        <w:t>= .94), (</w:t>
      </w:r>
      <w:r w:rsidR="00D76C33">
        <w:rPr>
          <w:rFonts w:ascii="Times New Roman" w:hAnsi="Times New Roman" w:cs="Times New Roman"/>
          <w:i/>
          <w:iCs/>
          <w:sz w:val="24"/>
          <w:szCs w:val="24"/>
        </w:rPr>
        <w:t>F</w:t>
      </w:r>
      <w:r w:rsidRPr="001D1B44">
        <w:rPr>
          <w:rFonts w:ascii="Times New Roman" w:hAnsi="Times New Roman" w:cs="Times New Roman"/>
          <w:sz w:val="24"/>
          <w:szCs w:val="24"/>
        </w:rPr>
        <w:t xml:space="preserve">(1,128) = 4.544,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.035</w:t>
      </w:r>
      <w:r w:rsidR="00D76C33">
        <w:rPr>
          <w:rFonts w:ascii="Times New Roman" w:hAnsi="Times New Roman" w:cs="Times New Roman"/>
          <w:sz w:val="24"/>
          <w:szCs w:val="24"/>
        </w:rPr>
        <w:t>)</w:t>
      </w:r>
      <w:r w:rsidRPr="001D1B44">
        <w:rPr>
          <w:rFonts w:ascii="Times New Roman" w:hAnsi="Times New Roman" w:cs="Times New Roman"/>
          <w:sz w:val="24"/>
          <w:szCs w:val="24"/>
        </w:rPr>
        <w:t xml:space="preserve">. For advantageous comparison, there is a main effect of polarization, with the low polarization condition having higher means, </w:t>
      </w:r>
      <w:r w:rsidR="00D76C33">
        <w:rPr>
          <w:rFonts w:ascii="Times New Roman" w:hAnsi="Times New Roman" w:cs="Times New Roman"/>
          <w:sz w:val="24"/>
          <w:szCs w:val="24"/>
        </w:rPr>
        <w:t>(</w:t>
      </w:r>
      <w:r w:rsidR="00D76C33">
        <w:rPr>
          <w:rFonts w:ascii="Times New Roman" w:hAnsi="Times New Roman" w:cs="Times New Roman"/>
          <w:i/>
          <w:iCs/>
          <w:sz w:val="24"/>
          <w:szCs w:val="24"/>
        </w:rPr>
        <w:t>M</w:t>
      </w:r>
      <w:r w:rsidR="00D76C33" w:rsidRPr="00D76C33">
        <w:rPr>
          <w:rFonts w:ascii="Times New Roman" w:hAnsi="Times New Roman" w:cs="Times New Roman"/>
          <w:i/>
          <w:iCs/>
          <w:sz w:val="24"/>
          <w:szCs w:val="24"/>
          <w:vertAlign w:val="subscript"/>
        </w:rPr>
        <w:t>LP</w:t>
      </w:r>
      <w:r w:rsidR="00D76C33">
        <w:rPr>
          <w:rFonts w:ascii="Times New Roman" w:hAnsi="Times New Roman" w:cs="Times New Roman"/>
          <w:i/>
          <w:iCs/>
          <w:sz w:val="24"/>
          <w:szCs w:val="24"/>
        </w:rPr>
        <w:t xml:space="preserve"> = </w:t>
      </w:r>
      <w:r w:rsidR="00D76C33">
        <w:rPr>
          <w:rFonts w:ascii="Times New Roman" w:hAnsi="Times New Roman" w:cs="Times New Roman"/>
          <w:sz w:val="24"/>
          <w:szCs w:val="24"/>
        </w:rPr>
        <w:t>2.26</w:t>
      </w:r>
      <w:r w:rsidR="00D76C33">
        <w:rPr>
          <w:rFonts w:ascii="Times New Roman" w:hAnsi="Times New Roman" w:cs="Times New Roman"/>
          <w:i/>
          <w:iCs/>
          <w:sz w:val="24"/>
          <w:szCs w:val="24"/>
        </w:rPr>
        <w:t xml:space="preserve">, </w:t>
      </w:r>
      <w:r w:rsidR="00D76C33" w:rsidRPr="00D76C33">
        <w:rPr>
          <w:rFonts w:ascii="Times New Roman" w:hAnsi="Times New Roman" w:cs="Times New Roman"/>
          <w:i/>
          <w:iCs/>
          <w:sz w:val="24"/>
          <w:szCs w:val="24"/>
        </w:rPr>
        <w:t>S</w:t>
      </w:r>
      <w:r w:rsidR="00D76C33">
        <w:rPr>
          <w:rFonts w:ascii="Times New Roman" w:hAnsi="Times New Roman" w:cs="Times New Roman"/>
          <w:i/>
          <w:iCs/>
          <w:sz w:val="24"/>
          <w:szCs w:val="24"/>
        </w:rPr>
        <w:t xml:space="preserve">E </w:t>
      </w:r>
      <w:r w:rsidR="00D76C33">
        <w:rPr>
          <w:rFonts w:ascii="Times New Roman" w:hAnsi="Times New Roman" w:cs="Times New Roman"/>
          <w:sz w:val="24"/>
          <w:szCs w:val="24"/>
        </w:rPr>
        <w:t>=</w:t>
      </w:r>
      <w:r w:rsidR="00D76C33">
        <w:rPr>
          <w:rFonts w:ascii="Times New Roman" w:hAnsi="Times New Roman" w:cs="Times New Roman"/>
          <w:i/>
          <w:iCs/>
          <w:sz w:val="24"/>
          <w:szCs w:val="24"/>
        </w:rPr>
        <w:t xml:space="preserve"> </w:t>
      </w:r>
      <w:r w:rsidR="00D76C33">
        <w:rPr>
          <w:rFonts w:ascii="Times New Roman" w:hAnsi="Times New Roman" w:cs="Times New Roman"/>
          <w:sz w:val="24"/>
          <w:szCs w:val="24"/>
        </w:rPr>
        <w:t>.07</w:t>
      </w:r>
      <w:r w:rsidR="00D76C33">
        <w:rPr>
          <w:rFonts w:ascii="Times New Roman" w:hAnsi="Times New Roman" w:cs="Times New Roman"/>
          <w:i/>
          <w:iCs/>
          <w:sz w:val="24"/>
          <w:szCs w:val="24"/>
        </w:rPr>
        <w:t>, M</w:t>
      </w:r>
      <w:r w:rsidR="00D76C33" w:rsidRPr="00D76C33">
        <w:rPr>
          <w:rFonts w:ascii="Times New Roman" w:hAnsi="Times New Roman" w:cs="Times New Roman"/>
          <w:i/>
          <w:iCs/>
          <w:sz w:val="24"/>
          <w:szCs w:val="24"/>
          <w:vertAlign w:val="subscript"/>
        </w:rPr>
        <w:t>HP</w:t>
      </w:r>
      <w:r w:rsidR="00D76C33">
        <w:rPr>
          <w:rFonts w:ascii="Times New Roman" w:hAnsi="Times New Roman" w:cs="Times New Roman"/>
          <w:i/>
          <w:iCs/>
          <w:sz w:val="24"/>
          <w:szCs w:val="24"/>
        </w:rPr>
        <w:t xml:space="preserve"> =</w:t>
      </w:r>
      <w:r w:rsidR="00C43CB5">
        <w:rPr>
          <w:rFonts w:ascii="Times New Roman" w:hAnsi="Times New Roman" w:cs="Times New Roman"/>
          <w:sz w:val="24"/>
          <w:szCs w:val="24"/>
        </w:rPr>
        <w:t xml:space="preserve"> 2.02</w:t>
      </w:r>
      <w:r w:rsidR="00D76C33">
        <w:rPr>
          <w:rFonts w:ascii="Times New Roman" w:hAnsi="Times New Roman" w:cs="Times New Roman"/>
          <w:i/>
          <w:iCs/>
          <w:sz w:val="24"/>
          <w:szCs w:val="24"/>
        </w:rPr>
        <w:t>, S</w:t>
      </w:r>
      <w:r w:rsidR="00C43CB5">
        <w:rPr>
          <w:rFonts w:ascii="Times New Roman" w:hAnsi="Times New Roman" w:cs="Times New Roman"/>
          <w:i/>
          <w:iCs/>
          <w:sz w:val="24"/>
          <w:szCs w:val="24"/>
        </w:rPr>
        <w:t>E</w:t>
      </w:r>
      <w:r w:rsidR="00D76C33">
        <w:rPr>
          <w:rFonts w:ascii="Times New Roman" w:hAnsi="Times New Roman" w:cs="Times New Roman"/>
          <w:i/>
          <w:iCs/>
          <w:sz w:val="24"/>
          <w:szCs w:val="24"/>
        </w:rPr>
        <w:t xml:space="preserve"> </w:t>
      </w:r>
      <w:r w:rsidR="00D76C33">
        <w:rPr>
          <w:rFonts w:ascii="Times New Roman" w:hAnsi="Times New Roman" w:cs="Times New Roman"/>
          <w:sz w:val="24"/>
          <w:szCs w:val="24"/>
        </w:rPr>
        <w:t>=</w:t>
      </w:r>
      <w:r w:rsidR="00C43CB5">
        <w:rPr>
          <w:rFonts w:ascii="Times New Roman" w:hAnsi="Times New Roman" w:cs="Times New Roman"/>
          <w:sz w:val="24"/>
          <w:szCs w:val="24"/>
        </w:rPr>
        <w:t>.07</w:t>
      </w:r>
      <w:r w:rsidR="00D76C33">
        <w:rPr>
          <w:rFonts w:ascii="Times New Roman" w:hAnsi="Times New Roman" w:cs="Times New Roman"/>
          <w:sz w:val="24"/>
          <w:szCs w:val="24"/>
        </w:rPr>
        <w:t>), (</w:t>
      </w:r>
      <w:r w:rsidRPr="00D76C33">
        <w:rPr>
          <w:rFonts w:ascii="Times New Roman" w:hAnsi="Times New Roman" w:cs="Times New Roman"/>
          <w:i/>
          <w:iCs/>
          <w:sz w:val="24"/>
          <w:szCs w:val="24"/>
        </w:rPr>
        <w:t>F</w:t>
      </w:r>
      <w:r w:rsidRPr="001D1B44">
        <w:rPr>
          <w:rFonts w:ascii="Times New Roman" w:hAnsi="Times New Roman" w:cs="Times New Roman"/>
          <w:sz w:val="24"/>
          <w:szCs w:val="24"/>
        </w:rPr>
        <w:t xml:space="preserve">(1,128) = 5.314,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.023</w:t>
      </w:r>
      <w:r w:rsidR="00D76C33">
        <w:rPr>
          <w:rFonts w:ascii="Times New Roman" w:hAnsi="Times New Roman" w:cs="Times New Roman"/>
          <w:sz w:val="24"/>
          <w:szCs w:val="24"/>
        </w:rPr>
        <w:t>)</w:t>
      </w:r>
      <w:r w:rsidRPr="001D1B44">
        <w:rPr>
          <w:rFonts w:ascii="Times New Roman" w:hAnsi="Times New Roman" w:cs="Times New Roman"/>
          <w:sz w:val="24"/>
          <w:szCs w:val="24"/>
        </w:rPr>
        <w:t xml:space="preserve">. High levels of empathy in the feed led to greater means for disregard and denial of injurious effects, </w:t>
      </w:r>
      <w:r w:rsidR="00C43CB5">
        <w:rPr>
          <w:rFonts w:ascii="Times New Roman" w:hAnsi="Times New Roman" w:cs="Times New Roman"/>
          <w:sz w:val="24"/>
          <w:szCs w:val="24"/>
        </w:rPr>
        <w:t>(</w:t>
      </w:r>
      <w:r w:rsidR="00C43CB5">
        <w:rPr>
          <w:rFonts w:ascii="Times New Roman" w:hAnsi="Times New Roman" w:cs="Times New Roman"/>
          <w:i/>
          <w:iCs/>
          <w:sz w:val="24"/>
          <w:szCs w:val="24"/>
        </w:rPr>
        <w:t>M</w:t>
      </w:r>
      <w:r w:rsidR="00C43CB5" w:rsidRPr="00C43CB5">
        <w:rPr>
          <w:rFonts w:ascii="Times New Roman" w:hAnsi="Times New Roman" w:cs="Times New Roman"/>
          <w:i/>
          <w:iCs/>
          <w:sz w:val="24"/>
          <w:szCs w:val="24"/>
          <w:vertAlign w:val="subscript"/>
        </w:rPr>
        <w:t>HE</w:t>
      </w:r>
      <w:r w:rsidR="00C43CB5">
        <w:rPr>
          <w:rFonts w:ascii="Times New Roman" w:hAnsi="Times New Roman" w:cs="Times New Roman"/>
          <w:i/>
          <w:iCs/>
          <w:sz w:val="24"/>
          <w:szCs w:val="24"/>
        </w:rPr>
        <w:t xml:space="preserve"> </w:t>
      </w:r>
      <w:r w:rsidR="00C43CB5">
        <w:rPr>
          <w:rFonts w:ascii="Times New Roman" w:hAnsi="Times New Roman" w:cs="Times New Roman"/>
          <w:sz w:val="24"/>
          <w:szCs w:val="24"/>
        </w:rPr>
        <w:t xml:space="preserve">= 2.25, </w:t>
      </w:r>
      <w:r w:rsidR="00C43CB5">
        <w:rPr>
          <w:rFonts w:ascii="Times New Roman" w:hAnsi="Times New Roman" w:cs="Times New Roman"/>
          <w:i/>
          <w:iCs/>
          <w:sz w:val="24"/>
          <w:szCs w:val="24"/>
        </w:rPr>
        <w:t xml:space="preserve">SE </w:t>
      </w:r>
      <w:r w:rsidR="00C43CB5">
        <w:rPr>
          <w:rFonts w:ascii="Times New Roman" w:hAnsi="Times New Roman" w:cs="Times New Roman"/>
          <w:sz w:val="24"/>
          <w:szCs w:val="24"/>
        </w:rPr>
        <w:t xml:space="preserve">= .09, </w:t>
      </w:r>
      <w:r w:rsidR="00C43CB5">
        <w:rPr>
          <w:rFonts w:ascii="Times New Roman" w:hAnsi="Times New Roman" w:cs="Times New Roman"/>
          <w:i/>
          <w:iCs/>
          <w:sz w:val="24"/>
          <w:szCs w:val="24"/>
        </w:rPr>
        <w:t>M</w:t>
      </w:r>
      <w:r w:rsidR="00C43CB5" w:rsidRPr="00C43CB5">
        <w:rPr>
          <w:rFonts w:ascii="Times New Roman" w:hAnsi="Times New Roman" w:cs="Times New Roman"/>
          <w:i/>
          <w:iCs/>
          <w:sz w:val="24"/>
          <w:szCs w:val="24"/>
          <w:vertAlign w:val="subscript"/>
        </w:rPr>
        <w:t>LE</w:t>
      </w:r>
      <w:r w:rsidR="00C43CB5">
        <w:rPr>
          <w:rFonts w:ascii="Times New Roman" w:hAnsi="Times New Roman" w:cs="Times New Roman"/>
          <w:i/>
          <w:iCs/>
          <w:sz w:val="24"/>
          <w:szCs w:val="24"/>
        </w:rPr>
        <w:t xml:space="preserve"> =</w:t>
      </w:r>
      <w:r w:rsidR="00C43CB5">
        <w:rPr>
          <w:rFonts w:ascii="Times New Roman" w:hAnsi="Times New Roman" w:cs="Times New Roman"/>
          <w:sz w:val="24"/>
          <w:szCs w:val="24"/>
        </w:rPr>
        <w:t xml:space="preserve"> 1.98</w:t>
      </w:r>
      <w:r w:rsidR="00C43CB5">
        <w:rPr>
          <w:rFonts w:ascii="Times New Roman" w:hAnsi="Times New Roman" w:cs="Times New Roman"/>
          <w:i/>
          <w:iCs/>
          <w:sz w:val="24"/>
          <w:szCs w:val="24"/>
        </w:rPr>
        <w:t xml:space="preserve">, SE </w:t>
      </w:r>
      <w:r w:rsidR="00C43CB5">
        <w:rPr>
          <w:rFonts w:ascii="Times New Roman" w:hAnsi="Times New Roman" w:cs="Times New Roman"/>
          <w:sz w:val="24"/>
          <w:szCs w:val="24"/>
        </w:rPr>
        <w:t>= .09), (</w:t>
      </w:r>
      <w:r w:rsidRPr="001D1B44">
        <w:rPr>
          <w:rFonts w:ascii="Times New Roman" w:hAnsi="Times New Roman" w:cs="Times New Roman"/>
          <w:i/>
          <w:iCs/>
          <w:sz w:val="24"/>
          <w:szCs w:val="24"/>
        </w:rPr>
        <w:t>F</w:t>
      </w:r>
      <w:r w:rsidRPr="001D1B44">
        <w:rPr>
          <w:rFonts w:ascii="Times New Roman" w:hAnsi="Times New Roman" w:cs="Times New Roman"/>
          <w:sz w:val="24"/>
          <w:szCs w:val="24"/>
        </w:rPr>
        <w:t>(1,128)</w:t>
      </w:r>
      <w:r w:rsidRPr="001D1B44">
        <w:rPr>
          <w:rFonts w:ascii="Times New Roman" w:hAnsi="Times New Roman" w:cs="Times New Roman"/>
          <w:i/>
          <w:iCs/>
          <w:sz w:val="24"/>
          <w:szCs w:val="24"/>
        </w:rPr>
        <w:t xml:space="preserve"> </w:t>
      </w:r>
      <w:r w:rsidRPr="001D1B44">
        <w:rPr>
          <w:rFonts w:ascii="Times New Roman" w:hAnsi="Times New Roman" w:cs="Times New Roman"/>
          <w:sz w:val="24"/>
          <w:szCs w:val="24"/>
        </w:rPr>
        <w:t xml:space="preserve">= 4.300,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.040</w:t>
      </w:r>
      <w:r w:rsidR="00C43CB5">
        <w:rPr>
          <w:rFonts w:ascii="Times New Roman" w:hAnsi="Times New Roman" w:cs="Times New Roman"/>
          <w:sz w:val="24"/>
          <w:szCs w:val="24"/>
        </w:rPr>
        <w:t>)</w:t>
      </w:r>
      <w:r w:rsidRPr="001D1B44">
        <w:rPr>
          <w:rFonts w:ascii="Times New Roman" w:hAnsi="Times New Roman" w:cs="Times New Roman"/>
          <w:sz w:val="24"/>
          <w:szCs w:val="24"/>
        </w:rPr>
        <w:t xml:space="preserve">. High polarization and high empathy led to the highest means for disregard and denial of injurious effects, </w:t>
      </w:r>
      <w:r w:rsidR="00C43CB5">
        <w:rPr>
          <w:rFonts w:ascii="Times New Roman" w:hAnsi="Times New Roman" w:cs="Times New Roman"/>
          <w:sz w:val="24"/>
          <w:szCs w:val="24"/>
        </w:rPr>
        <w:t>(</w:t>
      </w:r>
      <w:r w:rsidR="00C43CB5">
        <w:rPr>
          <w:rFonts w:ascii="Times New Roman" w:hAnsi="Times New Roman" w:cs="Times New Roman"/>
          <w:i/>
          <w:iCs/>
          <w:sz w:val="24"/>
          <w:szCs w:val="24"/>
        </w:rPr>
        <w:t>M</w:t>
      </w:r>
      <w:r w:rsidR="00C43CB5" w:rsidRPr="00C43CB5">
        <w:rPr>
          <w:rFonts w:ascii="Times New Roman" w:hAnsi="Times New Roman" w:cs="Times New Roman"/>
          <w:i/>
          <w:iCs/>
          <w:sz w:val="24"/>
          <w:szCs w:val="24"/>
          <w:vertAlign w:val="subscript"/>
        </w:rPr>
        <w:t>HPHE</w:t>
      </w:r>
      <w:r w:rsidR="00C43CB5">
        <w:rPr>
          <w:rFonts w:ascii="Times New Roman" w:hAnsi="Times New Roman" w:cs="Times New Roman"/>
          <w:i/>
          <w:iCs/>
          <w:sz w:val="24"/>
          <w:szCs w:val="24"/>
        </w:rPr>
        <w:t xml:space="preserve"> </w:t>
      </w:r>
      <w:r w:rsidR="00C43CB5">
        <w:rPr>
          <w:rFonts w:ascii="Times New Roman" w:hAnsi="Times New Roman" w:cs="Times New Roman"/>
          <w:sz w:val="24"/>
          <w:szCs w:val="24"/>
        </w:rPr>
        <w:t xml:space="preserve">= 2.33, </w:t>
      </w:r>
      <w:r w:rsidR="00C43CB5">
        <w:rPr>
          <w:rFonts w:ascii="Times New Roman" w:hAnsi="Times New Roman" w:cs="Times New Roman"/>
          <w:i/>
          <w:iCs/>
          <w:sz w:val="24"/>
          <w:szCs w:val="24"/>
        </w:rPr>
        <w:t xml:space="preserve">SE </w:t>
      </w:r>
      <w:r w:rsidR="00C43CB5">
        <w:rPr>
          <w:rFonts w:ascii="Times New Roman" w:hAnsi="Times New Roman" w:cs="Times New Roman"/>
          <w:sz w:val="24"/>
          <w:szCs w:val="24"/>
        </w:rPr>
        <w:t>= .13), (</w:t>
      </w:r>
      <w:r w:rsidRPr="001D1B44">
        <w:rPr>
          <w:rFonts w:ascii="Times New Roman" w:hAnsi="Times New Roman" w:cs="Times New Roman"/>
          <w:i/>
          <w:iCs/>
          <w:sz w:val="24"/>
          <w:szCs w:val="24"/>
        </w:rPr>
        <w:t>F</w:t>
      </w:r>
      <w:r w:rsidRPr="001D1B44">
        <w:rPr>
          <w:rFonts w:ascii="Times New Roman" w:hAnsi="Times New Roman" w:cs="Times New Roman"/>
          <w:sz w:val="24"/>
          <w:szCs w:val="24"/>
        </w:rPr>
        <w:t xml:space="preserve">(1,128) = 4.993,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.027</w:t>
      </w:r>
      <w:r w:rsidR="00C43CB5">
        <w:rPr>
          <w:rFonts w:ascii="Times New Roman" w:hAnsi="Times New Roman" w:cs="Times New Roman"/>
          <w:sz w:val="24"/>
          <w:szCs w:val="24"/>
        </w:rPr>
        <w:t>)</w:t>
      </w:r>
      <w:r w:rsidRPr="001D1B44">
        <w:rPr>
          <w:rFonts w:ascii="Times New Roman" w:hAnsi="Times New Roman" w:cs="Times New Roman"/>
          <w:sz w:val="24"/>
          <w:szCs w:val="24"/>
        </w:rPr>
        <w:t xml:space="preserve">. </w:t>
      </w:r>
      <w:r w:rsidR="0064355A">
        <w:rPr>
          <w:rFonts w:ascii="Times New Roman" w:hAnsi="Times New Roman" w:cs="Times New Roman"/>
          <w:sz w:val="24"/>
          <w:szCs w:val="24"/>
        </w:rPr>
        <w:t>For euphemistic labeling, there is an interaction effect, such that high polarization, high empathy led to the highest means (</w:t>
      </w:r>
      <w:r w:rsidR="0064355A" w:rsidRPr="00C43CB5">
        <w:rPr>
          <w:rFonts w:ascii="Times New Roman" w:hAnsi="Times New Roman" w:cs="Times New Roman"/>
          <w:i/>
          <w:iCs/>
          <w:sz w:val="24"/>
          <w:szCs w:val="24"/>
        </w:rPr>
        <w:t>M</w:t>
      </w:r>
      <w:r w:rsidR="0064355A" w:rsidRPr="00C43CB5">
        <w:rPr>
          <w:rFonts w:ascii="Times New Roman" w:hAnsi="Times New Roman" w:cs="Times New Roman"/>
          <w:i/>
          <w:iCs/>
          <w:sz w:val="24"/>
          <w:szCs w:val="24"/>
          <w:vertAlign w:val="subscript"/>
        </w:rPr>
        <w:t>HPHE</w:t>
      </w:r>
      <w:r w:rsidR="0064355A">
        <w:rPr>
          <w:rFonts w:ascii="Times New Roman" w:hAnsi="Times New Roman" w:cs="Times New Roman"/>
          <w:sz w:val="24"/>
          <w:szCs w:val="24"/>
        </w:rPr>
        <w:t xml:space="preserve"> = 2.31,</w:t>
      </w:r>
      <w:r w:rsidR="0064355A" w:rsidRPr="00C43CB5">
        <w:rPr>
          <w:rFonts w:ascii="Times New Roman" w:hAnsi="Times New Roman" w:cs="Times New Roman"/>
          <w:i/>
          <w:iCs/>
          <w:sz w:val="24"/>
          <w:szCs w:val="24"/>
        </w:rPr>
        <w:t xml:space="preserve"> SD</w:t>
      </w:r>
      <w:r w:rsidR="0064355A">
        <w:rPr>
          <w:rFonts w:ascii="Times New Roman" w:hAnsi="Times New Roman" w:cs="Times New Roman"/>
          <w:sz w:val="24"/>
          <w:szCs w:val="24"/>
        </w:rPr>
        <w:t xml:space="preserve"> = .74), (</w:t>
      </w:r>
      <w:r w:rsidR="0064355A" w:rsidRPr="001D1B44">
        <w:rPr>
          <w:rFonts w:ascii="Times New Roman" w:hAnsi="Times New Roman" w:cs="Times New Roman"/>
          <w:i/>
          <w:iCs/>
          <w:sz w:val="24"/>
          <w:szCs w:val="24"/>
        </w:rPr>
        <w:t>F</w:t>
      </w:r>
      <w:r w:rsidR="0064355A" w:rsidRPr="001D1B44">
        <w:rPr>
          <w:rFonts w:ascii="Times New Roman" w:hAnsi="Times New Roman" w:cs="Times New Roman"/>
          <w:sz w:val="24"/>
          <w:szCs w:val="24"/>
        </w:rPr>
        <w:t>(1,12</w:t>
      </w:r>
      <w:r w:rsidR="0064355A">
        <w:rPr>
          <w:rFonts w:ascii="Times New Roman" w:hAnsi="Times New Roman" w:cs="Times New Roman"/>
          <w:sz w:val="24"/>
          <w:szCs w:val="24"/>
        </w:rPr>
        <w:t>6</w:t>
      </w:r>
      <w:r w:rsidR="0064355A" w:rsidRPr="001D1B44">
        <w:rPr>
          <w:rFonts w:ascii="Times New Roman" w:hAnsi="Times New Roman" w:cs="Times New Roman"/>
          <w:sz w:val="24"/>
          <w:szCs w:val="24"/>
        </w:rPr>
        <w:t>)</w:t>
      </w:r>
      <w:r w:rsidR="0064355A" w:rsidRPr="001D1B44">
        <w:rPr>
          <w:rFonts w:ascii="Times New Roman" w:hAnsi="Times New Roman" w:cs="Times New Roman"/>
          <w:i/>
          <w:iCs/>
          <w:sz w:val="24"/>
          <w:szCs w:val="24"/>
        </w:rPr>
        <w:t xml:space="preserve"> </w:t>
      </w:r>
      <w:r w:rsidR="0064355A" w:rsidRPr="001D1B44">
        <w:rPr>
          <w:rFonts w:ascii="Times New Roman" w:hAnsi="Times New Roman" w:cs="Times New Roman"/>
          <w:sz w:val="24"/>
          <w:szCs w:val="24"/>
        </w:rPr>
        <w:t xml:space="preserve">= </w:t>
      </w:r>
      <w:r w:rsidR="0064355A">
        <w:rPr>
          <w:rFonts w:ascii="Times New Roman" w:hAnsi="Times New Roman" w:cs="Times New Roman"/>
          <w:sz w:val="24"/>
          <w:szCs w:val="24"/>
        </w:rPr>
        <w:t>4.734</w:t>
      </w:r>
      <w:r w:rsidR="0064355A" w:rsidRPr="001D1B44">
        <w:rPr>
          <w:rFonts w:ascii="Times New Roman" w:hAnsi="Times New Roman" w:cs="Times New Roman"/>
          <w:sz w:val="24"/>
          <w:szCs w:val="24"/>
        </w:rPr>
        <w:t xml:space="preserve">, </w:t>
      </w:r>
      <w:r w:rsidR="0064355A" w:rsidRPr="001D1B44">
        <w:rPr>
          <w:rFonts w:ascii="Times New Roman" w:hAnsi="Times New Roman" w:cs="Times New Roman"/>
          <w:i/>
          <w:iCs/>
          <w:sz w:val="24"/>
          <w:szCs w:val="24"/>
        </w:rPr>
        <w:t>p</w:t>
      </w:r>
      <w:r w:rsidR="0064355A" w:rsidRPr="001D1B44">
        <w:rPr>
          <w:rFonts w:ascii="Times New Roman" w:hAnsi="Times New Roman" w:cs="Times New Roman"/>
          <w:sz w:val="24"/>
          <w:szCs w:val="24"/>
        </w:rPr>
        <w:t xml:space="preserve"> = .0</w:t>
      </w:r>
      <w:r w:rsidR="0064355A">
        <w:rPr>
          <w:rFonts w:ascii="Times New Roman" w:hAnsi="Times New Roman" w:cs="Times New Roman"/>
          <w:sz w:val="24"/>
          <w:szCs w:val="24"/>
        </w:rPr>
        <w:t xml:space="preserve">32). </w:t>
      </w:r>
      <w:r>
        <w:rPr>
          <w:rFonts w:ascii="Times New Roman" w:hAnsi="Times New Roman" w:cs="Times New Roman"/>
          <w:sz w:val="24"/>
          <w:szCs w:val="24"/>
        </w:rPr>
        <w:t xml:space="preserve">Additionally, there is a main effect of empathy </w:t>
      </w:r>
      <w:r w:rsidR="00C43CB5">
        <w:rPr>
          <w:rFonts w:ascii="Times New Roman" w:hAnsi="Times New Roman" w:cs="Times New Roman"/>
          <w:sz w:val="24"/>
          <w:szCs w:val="24"/>
        </w:rPr>
        <w:t>(</w:t>
      </w:r>
      <w:r w:rsidR="00C43CB5" w:rsidRPr="00C43CB5">
        <w:rPr>
          <w:rFonts w:ascii="Times New Roman" w:hAnsi="Times New Roman" w:cs="Times New Roman"/>
          <w:i/>
          <w:iCs/>
          <w:sz w:val="24"/>
          <w:szCs w:val="24"/>
        </w:rPr>
        <w:t>M</w:t>
      </w:r>
      <w:r w:rsidR="00C43CB5" w:rsidRPr="00C43CB5">
        <w:rPr>
          <w:rFonts w:ascii="Times New Roman" w:hAnsi="Times New Roman" w:cs="Times New Roman"/>
          <w:i/>
          <w:iCs/>
          <w:sz w:val="24"/>
          <w:szCs w:val="24"/>
          <w:vertAlign w:val="subscript"/>
        </w:rPr>
        <w:t>HE</w:t>
      </w:r>
      <w:r w:rsidR="00C43CB5">
        <w:rPr>
          <w:rFonts w:ascii="Times New Roman" w:hAnsi="Times New Roman" w:cs="Times New Roman"/>
          <w:sz w:val="24"/>
          <w:szCs w:val="24"/>
          <w:vertAlign w:val="subscript"/>
        </w:rPr>
        <w:t xml:space="preserve"> </w:t>
      </w:r>
      <w:r w:rsidR="00C43CB5">
        <w:rPr>
          <w:rFonts w:ascii="Times New Roman" w:hAnsi="Times New Roman" w:cs="Times New Roman"/>
          <w:sz w:val="24"/>
          <w:szCs w:val="24"/>
        </w:rPr>
        <w:t xml:space="preserve">= </w:t>
      </w:r>
      <w:r w:rsidR="0035058B">
        <w:rPr>
          <w:rFonts w:ascii="Times New Roman" w:hAnsi="Times New Roman" w:cs="Times New Roman"/>
          <w:sz w:val="24"/>
          <w:szCs w:val="24"/>
        </w:rPr>
        <w:t>2.15</w:t>
      </w:r>
      <w:r w:rsidR="00C43CB5" w:rsidRPr="00C43CB5">
        <w:rPr>
          <w:rFonts w:ascii="Times New Roman" w:hAnsi="Times New Roman" w:cs="Times New Roman"/>
          <w:i/>
          <w:iCs/>
          <w:sz w:val="24"/>
          <w:szCs w:val="24"/>
        </w:rPr>
        <w:t>, SE</w:t>
      </w:r>
      <w:r w:rsidR="0035058B">
        <w:rPr>
          <w:rFonts w:ascii="Times New Roman" w:hAnsi="Times New Roman" w:cs="Times New Roman"/>
          <w:i/>
          <w:iCs/>
          <w:sz w:val="24"/>
          <w:szCs w:val="24"/>
        </w:rPr>
        <w:t xml:space="preserve"> </w:t>
      </w:r>
      <w:r w:rsidR="0035058B">
        <w:rPr>
          <w:rFonts w:ascii="Times New Roman" w:hAnsi="Times New Roman" w:cs="Times New Roman"/>
          <w:sz w:val="24"/>
          <w:szCs w:val="24"/>
        </w:rPr>
        <w:t>= .05</w:t>
      </w:r>
      <w:r w:rsidR="00C43CB5" w:rsidRPr="00C43CB5">
        <w:rPr>
          <w:rFonts w:ascii="Times New Roman" w:hAnsi="Times New Roman" w:cs="Times New Roman"/>
          <w:i/>
          <w:iCs/>
          <w:sz w:val="24"/>
          <w:szCs w:val="24"/>
        </w:rPr>
        <w:t>, M</w:t>
      </w:r>
      <w:r w:rsidR="00C43CB5" w:rsidRPr="00C43CB5">
        <w:rPr>
          <w:rFonts w:ascii="Times New Roman" w:hAnsi="Times New Roman" w:cs="Times New Roman"/>
          <w:i/>
          <w:iCs/>
          <w:sz w:val="24"/>
          <w:szCs w:val="24"/>
          <w:vertAlign w:val="subscript"/>
        </w:rPr>
        <w:t>LE</w:t>
      </w:r>
      <w:r w:rsidR="0035058B">
        <w:rPr>
          <w:rFonts w:ascii="Times New Roman" w:hAnsi="Times New Roman" w:cs="Times New Roman"/>
          <w:i/>
          <w:iCs/>
          <w:sz w:val="24"/>
          <w:szCs w:val="24"/>
          <w:vertAlign w:val="subscript"/>
        </w:rPr>
        <w:t xml:space="preserve"> </w:t>
      </w:r>
      <w:r w:rsidR="0035058B">
        <w:rPr>
          <w:rFonts w:ascii="Times New Roman" w:hAnsi="Times New Roman" w:cs="Times New Roman"/>
          <w:sz w:val="24"/>
          <w:szCs w:val="24"/>
        </w:rPr>
        <w:t>= 1.95</w:t>
      </w:r>
      <w:r w:rsidR="00C43CB5" w:rsidRPr="00C43CB5">
        <w:rPr>
          <w:rFonts w:ascii="Times New Roman" w:hAnsi="Times New Roman" w:cs="Times New Roman"/>
          <w:i/>
          <w:iCs/>
          <w:sz w:val="24"/>
          <w:szCs w:val="24"/>
        </w:rPr>
        <w:t>, SE</w:t>
      </w:r>
      <w:r w:rsidR="0035058B">
        <w:rPr>
          <w:rFonts w:ascii="Times New Roman" w:hAnsi="Times New Roman" w:cs="Times New Roman"/>
          <w:i/>
          <w:iCs/>
          <w:sz w:val="24"/>
          <w:szCs w:val="24"/>
        </w:rPr>
        <w:t xml:space="preserve"> </w:t>
      </w:r>
      <w:r w:rsidR="0035058B">
        <w:rPr>
          <w:rFonts w:ascii="Times New Roman" w:hAnsi="Times New Roman" w:cs="Times New Roman"/>
          <w:sz w:val="24"/>
          <w:szCs w:val="24"/>
        </w:rPr>
        <w:t>= .05</w:t>
      </w:r>
      <w:r w:rsidR="00C43CB5">
        <w:rPr>
          <w:rFonts w:ascii="Times New Roman" w:hAnsi="Times New Roman" w:cs="Times New Roman"/>
          <w:sz w:val="24"/>
          <w:szCs w:val="24"/>
        </w:rPr>
        <w:t xml:space="preserve">), </w:t>
      </w:r>
      <w:r>
        <w:rPr>
          <w:rFonts w:ascii="Times New Roman" w:hAnsi="Times New Roman" w:cs="Times New Roman"/>
          <w:sz w:val="24"/>
          <w:szCs w:val="24"/>
        </w:rPr>
        <w:t>(</w:t>
      </w:r>
      <w:r w:rsidRPr="001D1B44">
        <w:rPr>
          <w:rFonts w:ascii="Times New Roman" w:hAnsi="Times New Roman" w:cs="Times New Roman"/>
          <w:i/>
          <w:iCs/>
          <w:sz w:val="24"/>
          <w:szCs w:val="24"/>
        </w:rPr>
        <w:t>F</w:t>
      </w:r>
      <w:r w:rsidRPr="001D1B44">
        <w:rPr>
          <w:rFonts w:ascii="Times New Roman" w:hAnsi="Times New Roman" w:cs="Times New Roman"/>
          <w:sz w:val="24"/>
          <w:szCs w:val="24"/>
        </w:rPr>
        <w:t xml:space="preserve">(1,128) = </w:t>
      </w:r>
      <w:r>
        <w:rPr>
          <w:rFonts w:ascii="Times New Roman" w:hAnsi="Times New Roman" w:cs="Times New Roman"/>
          <w:sz w:val="24"/>
          <w:szCs w:val="24"/>
        </w:rPr>
        <w:t>6.444</w:t>
      </w:r>
      <w:r w:rsidRPr="001D1B44">
        <w:rPr>
          <w:rFonts w:ascii="Times New Roman" w:hAnsi="Times New Roman" w:cs="Times New Roman"/>
          <w:sz w:val="24"/>
          <w:szCs w:val="24"/>
        </w:rPr>
        <w:t xml:space="preserve">,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w:t>
      </w:r>
      <w:r>
        <w:rPr>
          <w:rFonts w:ascii="Times New Roman" w:hAnsi="Times New Roman" w:cs="Times New Roman"/>
          <w:sz w:val="24"/>
          <w:szCs w:val="24"/>
        </w:rPr>
        <w:t xml:space="preserve">12) and an interaction effect </w:t>
      </w:r>
      <w:r w:rsidR="00C43CB5">
        <w:rPr>
          <w:rFonts w:ascii="Times New Roman" w:hAnsi="Times New Roman" w:cs="Times New Roman"/>
          <w:sz w:val="24"/>
          <w:szCs w:val="24"/>
        </w:rPr>
        <w:t>(</w:t>
      </w:r>
      <w:r w:rsidR="00C43CB5" w:rsidRPr="00C43CB5">
        <w:rPr>
          <w:rFonts w:ascii="Times New Roman" w:hAnsi="Times New Roman" w:cs="Times New Roman"/>
          <w:i/>
          <w:iCs/>
          <w:sz w:val="24"/>
          <w:szCs w:val="24"/>
        </w:rPr>
        <w:t>M</w:t>
      </w:r>
      <w:r w:rsidR="00C43CB5" w:rsidRPr="00C43CB5">
        <w:rPr>
          <w:rFonts w:ascii="Times New Roman" w:hAnsi="Times New Roman" w:cs="Times New Roman"/>
          <w:i/>
          <w:iCs/>
          <w:sz w:val="24"/>
          <w:szCs w:val="24"/>
          <w:vertAlign w:val="subscript"/>
        </w:rPr>
        <w:t>HPHE</w:t>
      </w:r>
      <w:r w:rsidR="0035058B">
        <w:rPr>
          <w:rFonts w:ascii="Times New Roman" w:hAnsi="Times New Roman" w:cs="Times New Roman"/>
          <w:sz w:val="24"/>
          <w:szCs w:val="24"/>
        </w:rPr>
        <w:t xml:space="preserve"> = 2.16,</w:t>
      </w:r>
      <w:r w:rsidR="00C43CB5" w:rsidRPr="00C43CB5">
        <w:rPr>
          <w:rFonts w:ascii="Times New Roman" w:hAnsi="Times New Roman" w:cs="Times New Roman"/>
          <w:i/>
          <w:iCs/>
          <w:sz w:val="24"/>
          <w:szCs w:val="24"/>
        </w:rPr>
        <w:t xml:space="preserve"> SD</w:t>
      </w:r>
      <w:r w:rsidR="0035058B">
        <w:rPr>
          <w:rFonts w:ascii="Times New Roman" w:hAnsi="Times New Roman" w:cs="Times New Roman"/>
          <w:sz w:val="24"/>
          <w:szCs w:val="24"/>
        </w:rPr>
        <w:t xml:space="preserve"> = .48</w:t>
      </w:r>
      <w:r w:rsidR="00C43CB5">
        <w:rPr>
          <w:rFonts w:ascii="Times New Roman" w:hAnsi="Times New Roman" w:cs="Times New Roman"/>
          <w:sz w:val="24"/>
          <w:szCs w:val="24"/>
        </w:rPr>
        <w:t xml:space="preserve">), </w:t>
      </w:r>
      <w:r>
        <w:rPr>
          <w:rFonts w:ascii="Times New Roman" w:hAnsi="Times New Roman" w:cs="Times New Roman"/>
          <w:sz w:val="24"/>
          <w:szCs w:val="24"/>
        </w:rPr>
        <w:t>(</w:t>
      </w:r>
      <w:r w:rsidRPr="001D1B44">
        <w:rPr>
          <w:rFonts w:ascii="Times New Roman" w:hAnsi="Times New Roman" w:cs="Times New Roman"/>
          <w:i/>
          <w:iCs/>
          <w:sz w:val="24"/>
          <w:szCs w:val="24"/>
        </w:rPr>
        <w:t>F</w:t>
      </w:r>
      <w:r w:rsidRPr="001D1B44">
        <w:rPr>
          <w:rFonts w:ascii="Times New Roman" w:hAnsi="Times New Roman" w:cs="Times New Roman"/>
          <w:sz w:val="24"/>
          <w:szCs w:val="24"/>
        </w:rPr>
        <w:t>(1,128)</w:t>
      </w:r>
      <w:r w:rsidRPr="001D1B44">
        <w:rPr>
          <w:rFonts w:ascii="Times New Roman" w:hAnsi="Times New Roman" w:cs="Times New Roman"/>
          <w:i/>
          <w:iCs/>
          <w:sz w:val="24"/>
          <w:szCs w:val="24"/>
        </w:rPr>
        <w:t xml:space="preserve"> </w:t>
      </w:r>
      <w:r w:rsidRPr="001D1B44">
        <w:rPr>
          <w:rFonts w:ascii="Times New Roman" w:hAnsi="Times New Roman" w:cs="Times New Roman"/>
          <w:sz w:val="24"/>
          <w:szCs w:val="24"/>
        </w:rPr>
        <w:t xml:space="preserve">= </w:t>
      </w:r>
      <w:r>
        <w:rPr>
          <w:rFonts w:ascii="Times New Roman" w:hAnsi="Times New Roman" w:cs="Times New Roman"/>
          <w:sz w:val="24"/>
          <w:szCs w:val="24"/>
        </w:rPr>
        <w:t>6.501</w:t>
      </w:r>
      <w:r w:rsidRPr="001D1B44">
        <w:rPr>
          <w:rFonts w:ascii="Times New Roman" w:hAnsi="Times New Roman" w:cs="Times New Roman"/>
          <w:sz w:val="24"/>
          <w:szCs w:val="24"/>
        </w:rPr>
        <w:t xml:space="preserve">, </w:t>
      </w:r>
      <w:r w:rsidRPr="001D1B44">
        <w:rPr>
          <w:rFonts w:ascii="Times New Roman" w:hAnsi="Times New Roman" w:cs="Times New Roman"/>
          <w:i/>
          <w:iCs/>
          <w:sz w:val="24"/>
          <w:szCs w:val="24"/>
        </w:rPr>
        <w:t>p</w:t>
      </w:r>
      <w:r w:rsidRPr="001D1B44">
        <w:rPr>
          <w:rFonts w:ascii="Times New Roman" w:hAnsi="Times New Roman" w:cs="Times New Roman"/>
          <w:sz w:val="24"/>
          <w:szCs w:val="24"/>
        </w:rPr>
        <w:t xml:space="preserve"> = .0</w:t>
      </w:r>
      <w:r>
        <w:rPr>
          <w:rFonts w:ascii="Times New Roman" w:hAnsi="Times New Roman" w:cs="Times New Roman"/>
          <w:sz w:val="24"/>
          <w:szCs w:val="24"/>
        </w:rPr>
        <w:t>12) on average moral disengagement in the ethical d</w:t>
      </w:r>
      <w:r w:rsidR="0035058B">
        <w:rPr>
          <w:rFonts w:ascii="Times New Roman" w:hAnsi="Times New Roman" w:cs="Times New Roman"/>
          <w:sz w:val="24"/>
          <w:szCs w:val="24"/>
        </w:rPr>
        <w:t>ec</w:t>
      </w:r>
      <w:r>
        <w:rPr>
          <w:rFonts w:ascii="Times New Roman" w:hAnsi="Times New Roman" w:cs="Times New Roman"/>
          <w:sz w:val="24"/>
          <w:szCs w:val="24"/>
        </w:rPr>
        <w:t xml:space="preserve">ision-making task. The high empathy condition had the highest means of average moral disengagement, while the interaction between high levels of polarization and high levels of empathy produced the highest means for average moral disengagement. In terms of sensemaking, problem recognition </w:t>
      </w:r>
      <w:r w:rsidR="0035058B">
        <w:rPr>
          <w:rFonts w:ascii="Times New Roman" w:hAnsi="Times New Roman" w:cs="Times New Roman"/>
          <w:sz w:val="24"/>
          <w:szCs w:val="24"/>
        </w:rPr>
        <w:t>(</w:t>
      </w:r>
      <w:r w:rsidR="0035058B">
        <w:rPr>
          <w:rFonts w:ascii="Times New Roman" w:hAnsi="Times New Roman" w:cs="Times New Roman"/>
          <w:i/>
          <w:iCs/>
          <w:sz w:val="24"/>
          <w:szCs w:val="24"/>
        </w:rPr>
        <w:t>M</w:t>
      </w:r>
      <w:r w:rsidR="0035058B" w:rsidRPr="0035058B">
        <w:rPr>
          <w:rFonts w:ascii="Times New Roman" w:hAnsi="Times New Roman" w:cs="Times New Roman"/>
          <w:i/>
          <w:iCs/>
          <w:sz w:val="24"/>
          <w:szCs w:val="24"/>
          <w:vertAlign w:val="subscript"/>
        </w:rPr>
        <w:t>HPLE</w:t>
      </w:r>
      <w:r w:rsidR="0035058B">
        <w:rPr>
          <w:rFonts w:ascii="Times New Roman" w:hAnsi="Times New Roman" w:cs="Times New Roman"/>
          <w:i/>
          <w:iCs/>
          <w:sz w:val="24"/>
          <w:szCs w:val="24"/>
          <w:vertAlign w:val="subscript"/>
        </w:rPr>
        <w:t xml:space="preserve"> </w:t>
      </w:r>
      <w:r w:rsidR="0035058B">
        <w:rPr>
          <w:rFonts w:ascii="Times New Roman" w:hAnsi="Times New Roman" w:cs="Times New Roman"/>
          <w:sz w:val="24"/>
          <w:szCs w:val="24"/>
        </w:rPr>
        <w:t>= 3.00</w:t>
      </w:r>
      <w:r w:rsidR="0035058B">
        <w:rPr>
          <w:rFonts w:ascii="Times New Roman" w:hAnsi="Times New Roman" w:cs="Times New Roman"/>
          <w:i/>
          <w:iCs/>
          <w:sz w:val="24"/>
          <w:szCs w:val="24"/>
        </w:rPr>
        <w:t>, SD</w:t>
      </w:r>
      <w:r w:rsidR="0035058B">
        <w:rPr>
          <w:rFonts w:ascii="Times New Roman" w:hAnsi="Times New Roman" w:cs="Times New Roman"/>
          <w:sz w:val="24"/>
          <w:szCs w:val="24"/>
        </w:rPr>
        <w:t xml:space="preserve"> = .82), </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1,128) = 6.530, </w:t>
      </w:r>
      <w:r>
        <w:rPr>
          <w:rFonts w:ascii="Times New Roman" w:hAnsi="Times New Roman" w:cs="Times New Roman"/>
          <w:i/>
          <w:iCs/>
          <w:sz w:val="24"/>
          <w:szCs w:val="24"/>
        </w:rPr>
        <w:t xml:space="preserve">p </w:t>
      </w:r>
      <w:r>
        <w:rPr>
          <w:rFonts w:ascii="Times New Roman" w:hAnsi="Times New Roman" w:cs="Times New Roman"/>
          <w:sz w:val="24"/>
          <w:szCs w:val="24"/>
        </w:rPr>
        <w:t xml:space="preserve">= .012) </w:t>
      </w:r>
      <w:r w:rsidRPr="00AE4724">
        <w:rPr>
          <w:rFonts w:ascii="Times New Roman" w:hAnsi="Times New Roman" w:cs="Times New Roman"/>
          <w:sz w:val="24"/>
          <w:szCs w:val="24"/>
        </w:rPr>
        <w:t>and</w:t>
      </w:r>
      <w:r>
        <w:rPr>
          <w:rFonts w:ascii="Times New Roman" w:hAnsi="Times New Roman" w:cs="Times New Roman"/>
          <w:sz w:val="24"/>
          <w:szCs w:val="24"/>
        </w:rPr>
        <w:t xml:space="preserve"> overall ethicality </w:t>
      </w:r>
      <w:r w:rsidR="0035058B">
        <w:rPr>
          <w:rFonts w:ascii="Times New Roman" w:hAnsi="Times New Roman" w:cs="Times New Roman"/>
          <w:sz w:val="24"/>
          <w:szCs w:val="24"/>
        </w:rPr>
        <w:t>(</w:t>
      </w:r>
      <w:r w:rsidR="0035058B">
        <w:rPr>
          <w:rFonts w:ascii="Times New Roman" w:hAnsi="Times New Roman" w:cs="Times New Roman"/>
          <w:i/>
          <w:iCs/>
          <w:sz w:val="24"/>
          <w:szCs w:val="24"/>
        </w:rPr>
        <w:t>M</w:t>
      </w:r>
      <w:r w:rsidR="0035058B" w:rsidRPr="0035058B">
        <w:rPr>
          <w:rFonts w:ascii="Times New Roman" w:hAnsi="Times New Roman" w:cs="Times New Roman"/>
          <w:i/>
          <w:iCs/>
          <w:sz w:val="24"/>
          <w:szCs w:val="24"/>
          <w:vertAlign w:val="subscript"/>
        </w:rPr>
        <w:t>HPLE</w:t>
      </w:r>
      <w:r w:rsidR="0035058B">
        <w:rPr>
          <w:rFonts w:ascii="Times New Roman" w:hAnsi="Times New Roman" w:cs="Times New Roman"/>
          <w:i/>
          <w:iCs/>
          <w:sz w:val="24"/>
          <w:szCs w:val="24"/>
          <w:vertAlign w:val="subscript"/>
        </w:rPr>
        <w:t xml:space="preserve"> </w:t>
      </w:r>
      <w:r w:rsidR="0035058B">
        <w:rPr>
          <w:rFonts w:ascii="Times New Roman" w:hAnsi="Times New Roman" w:cs="Times New Roman"/>
          <w:i/>
          <w:iCs/>
          <w:sz w:val="24"/>
          <w:szCs w:val="24"/>
        </w:rPr>
        <w:t xml:space="preserve">= </w:t>
      </w:r>
      <w:r w:rsidR="0035058B">
        <w:rPr>
          <w:rFonts w:ascii="Times New Roman" w:hAnsi="Times New Roman" w:cs="Times New Roman"/>
          <w:sz w:val="24"/>
          <w:szCs w:val="24"/>
        </w:rPr>
        <w:t>3.1</w:t>
      </w:r>
      <w:r w:rsidR="00803743">
        <w:rPr>
          <w:rFonts w:ascii="Times New Roman" w:hAnsi="Times New Roman" w:cs="Times New Roman"/>
          <w:sz w:val="24"/>
          <w:szCs w:val="24"/>
        </w:rPr>
        <w:t>8</w:t>
      </w:r>
      <w:r w:rsidR="0035058B">
        <w:rPr>
          <w:rFonts w:ascii="Times New Roman" w:hAnsi="Times New Roman" w:cs="Times New Roman"/>
          <w:i/>
          <w:iCs/>
          <w:sz w:val="24"/>
          <w:szCs w:val="24"/>
        </w:rPr>
        <w:t>, SD</w:t>
      </w:r>
      <w:r w:rsidR="0035058B">
        <w:rPr>
          <w:rFonts w:ascii="Times New Roman" w:hAnsi="Times New Roman" w:cs="Times New Roman"/>
          <w:sz w:val="24"/>
          <w:szCs w:val="24"/>
        </w:rPr>
        <w:t xml:space="preserve"> = </w:t>
      </w:r>
      <w:r w:rsidR="00803743">
        <w:rPr>
          <w:rFonts w:ascii="Times New Roman" w:hAnsi="Times New Roman" w:cs="Times New Roman"/>
          <w:sz w:val="24"/>
          <w:szCs w:val="24"/>
        </w:rPr>
        <w:t>2.95</w:t>
      </w:r>
      <w:r w:rsidR="0035058B">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F(</w:t>
      </w:r>
      <w:r>
        <w:rPr>
          <w:rFonts w:ascii="Times New Roman" w:hAnsi="Times New Roman" w:cs="Times New Roman"/>
          <w:sz w:val="24"/>
          <w:szCs w:val="24"/>
        </w:rPr>
        <w:t xml:space="preserve">1,128) = 6.083, </w:t>
      </w:r>
      <w:r>
        <w:rPr>
          <w:rFonts w:ascii="Times New Roman" w:hAnsi="Times New Roman" w:cs="Times New Roman"/>
          <w:i/>
          <w:iCs/>
          <w:sz w:val="24"/>
          <w:szCs w:val="24"/>
        </w:rPr>
        <w:t xml:space="preserve">p </w:t>
      </w:r>
      <w:r>
        <w:rPr>
          <w:rFonts w:ascii="Times New Roman" w:hAnsi="Times New Roman" w:cs="Times New Roman"/>
          <w:sz w:val="24"/>
          <w:szCs w:val="24"/>
        </w:rPr>
        <w:t xml:space="preserve">= .015) showed interaction effects </w:t>
      </w:r>
      <w:r w:rsidRPr="006205BD">
        <w:rPr>
          <w:rFonts w:ascii="Times New Roman" w:hAnsi="Times New Roman" w:cs="Times New Roman"/>
          <w:sz w:val="24"/>
          <w:szCs w:val="24"/>
        </w:rPr>
        <w:t xml:space="preserve">(see Table </w:t>
      </w:r>
      <w:r w:rsidR="0035058B" w:rsidRPr="006205BD">
        <w:rPr>
          <w:rFonts w:ascii="Times New Roman" w:hAnsi="Times New Roman" w:cs="Times New Roman"/>
          <w:sz w:val="24"/>
          <w:szCs w:val="24"/>
        </w:rPr>
        <w:t>1</w:t>
      </w:r>
      <w:r w:rsidR="0018553A" w:rsidRPr="006205BD">
        <w:rPr>
          <w:rFonts w:ascii="Times New Roman" w:hAnsi="Times New Roman" w:cs="Times New Roman"/>
          <w:sz w:val="24"/>
          <w:szCs w:val="24"/>
        </w:rPr>
        <w:t>4</w:t>
      </w:r>
      <w:r w:rsidR="001A2D8B" w:rsidRPr="006205BD">
        <w:rPr>
          <w:rFonts w:ascii="Times New Roman" w:hAnsi="Times New Roman" w:cs="Times New Roman"/>
          <w:sz w:val="24"/>
          <w:szCs w:val="24"/>
        </w:rPr>
        <w:t xml:space="preserve"> </w:t>
      </w:r>
      <w:r w:rsidR="001A2D8B" w:rsidRPr="00981308">
        <w:rPr>
          <w:rFonts w:ascii="Times New Roman" w:hAnsi="Times New Roman" w:cs="Times New Roman"/>
          <w:sz w:val="24"/>
          <w:szCs w:val="24"/>
        </w:rPr>
        <w:t xml:space="preserve">and Figures </w:t>
      </w:r>
      <w:r w:rsidR="00332D63">
        <w:rPr>
          <w:rFonts w:ascii="Times New Roman" w:hAnsi="Times New Roman" w:cs="Times New Roman"/>
          <w:sz w:val="24"/>
          <w:szCs w:val="24"/>
        </w:rPr>
        <w:t>7</w:t>
      </w:r>
      <w:r w:rsidR="00DA1D16">
        <w:rPr>
          <w:rFonts w:ascii="Times New Roman" w:hAnsi="Times New Roman" w:cs="Times New Roman"/>
          <w:sz w:val="24"/>
          <w:szCs w:val="24"/>
        </w:rPr>
        <w:t>-</w:t>
      </w:r>
      <w:r w:rsidR="00332D63">
        <w:rPr>
          <w:rFonts w:ascii="Times New Roman" w:hAnsi="Times New Roman" w:cs="Times New Roman"/>
          <w:sz w:val="24"/>
          <w:szCs w:val="24"/>
        </w:rPr>
        <w:t>8</w:t>
      </w:r>
      <w:r w:rsidRPr="00981308">
        <w:rPr>
          <w:rFonts w:ascii="Times New Roman" w:hAnsi="Times New Roman" w:cs="Times New Roman"/>
          <w:sz w:val="24"/>
          <w:szCs w:val="24"/>
        </w:rPr>
        <w:t>).</w:t>
      </w:r>
      <w:r>
        <w:rPr>
          <w:rFonts w:ascii="Times New Roman" w:hAnsi="Times New Roman" w:cs="Times New Roman"/>
          <w:sz w:val="24"/>
          <w:szCs w:val="24"/>
        </w:rPr>
        <w:t xml:space="preserve"> For both outcomes, high polarization and low empathy produced the highest means. </w:t>
      </w:r>
    </w:p>
    <w:p w14:paraId="5191AAB7" w14:textId="49BE6182" w:rsidR="00307089" w:rsidRPr="00307089" w:rsidRDefault="00307089" w:rsidP="00307089">
      <w:pPr>
        <w:pStyle w:val="NoSpacing"/>
        <w:spacing w:line="480" w:lineRule="auto"/>
        <w:rPr>
          <w:rFonts w:ascii="Times New Roman" w:hAnsi="Times New Roman" w:cs="Times New Roman"/>
          <w:b/>
          <w:bCs/>
          <w:sz w:val="24"/>
          <w:szCs w:val="24"/>
        </w:rPr>
      </w:pPr>
      <w:r w:rsidRPr="00307089">
        <w:rPr>
          <w:rFonts w:ascii="Times New Roman" w:hAnsi="Times New Roman" w:cs="Times New Roman"/>
          <w:b/>
          <w:bCs/>
          <w:sz w:val="24"/>
          <w:szCs w:val="24"/>
        </w:rPr>
        <w:t>Study Two Findings</w:t>
      </w:r>
    </w:p>
    <w:p w14:paraId="187FDC60" w14:textId="38A4924E" w:rsidR="00752583" w:rsidRDefault="00B85316" w:rsidP="00B8531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last research question asks whether the relationships found for the first topic, Confederate statues, would be consistent across a different topic. The second Twitter feed topic concerned gun control. While both Confederate statues and gun control are sensitive topics, it is possible that the effects of polarization and empathy vary the more salient a sensitive topic is.</w:t>
      </w:r>
      <w:r w:rsidR="00803743">
        <w:rPr>
          <w:rFonts w:ascii="Times New Roman" w:hAnsi="Times New Roman" w:cs="Times New Roman"/>
          <w:sz w:val="24"/>
          <w:szCs w:val="24"/>
        </w:rPr>
        <w:t xml:space="preserve"> Indeed, the findings for the gun control feed varied from those for the Confederate statue feed. Whereas moral disengagement mechanisms were significant for the Twitter feed responses in the Confederate statue study, only meta-cognitive strategies were significant for the Twitter feed responses in the gun control study. P</w:t>
      </w:r>
      <w:r w:rsidRPr="00AE4724">
        <w:rPr>
          <w:rFonts w:ascii="Times New Roman" w:hAnsi="Times New Roman" w:cs="Times New Roman"/>
          <w:sz w:val="24"/>
          <w:szCs w:val="24"/>
        </w:rPr>
        <w:t>olarization significantly impacted ask</w:t>
      </w:r>
      <w:r w:rsidR="005642C0">
        <w:rPr>
          <w:rFonts w:ascii="Times New Roman" w:hAnsi="Times New Roman" w:cs="Times New Roman"/>
          <w:sz w:val="24"/>
          <w:szCs w:val="24"/>
        </w:rPr>
        <w:t>ing for help.</w:t>
      </w:r>
      <w:r w:rsidRPr="00AE4724">
        <w:rPr>
          <w:rFonts w:ascii="Times New Roman" w:hAnsi="Times New Roman" w:cs="Times New Roman"/>
          <w:sz w:val="24"/>
          <w:szCs w:val="24"/>
        </w:rPr>
        <w:t xml:space="preserve"> For ask for help, </w:t>
      </w:r>
      <w:r w:rsidR="00455E16">
        <w:rPr>
          <w:rFonts w:ascii="Times New Roman" w:hAnsi="Times New Roman" w:cs="Times New Roman"/>
          <w:sz w:val="24"/>
          <w:szCs w:val="24"/>
        </w:rPr>
        <w:t xml:space="preserve">lower </w:t>
      </w:r>
      <w:r w:rsidRPr="00AE4724">
        <w:rPr>
          <w:rFonts w:ascii="Times New Roman" w:hAnsi="Times New Roman" w:cs="Times New Roman"/>
          <w:sz w:val="24"/>
          <w:szCs w:val="24"/>
        </w:rPr>
        <w:t>levels of polarization led to means</w:t>
      </w:r>
      <w:r>
        <w:rPr>
          <w:rFonts w:ascii="Times New Roman" w:hAnsi="Times New Roman" w:cs="Times New Roman"/>
          <w:sz w:val="24"/>
          <w:szCs w:val="24"/>
        </w:rPr>
        <w:t xml:space="preserve">, </w:t>
      </w:r>
      <w:r w:rsidR="00803743">
        <w:rPr>
          <w:rFonts w:ascii="Times New Roman" w:hAnsi="Times New Roman" w:cs="Times New Roman"/>
          <w:sz w:val="24"/>
          <w:szCs w:val="24"/>
        </w:rPr>
        <w:t>(</w:t>
      </w:r>
      <w:r w:rsidR="00803743" w:rsidRPr="00752583">
        <w:rPr>
          <w:rFonts w:ascii="Times New Roman" w:hAnsi="Times New Roman" w:cs="Times New Roman"/>
          <w:i/>
          <w:iCs/>
          <w:sz w:val="24"/>
          <w:szCs w:val="24"/>
        </w:rPr>
        <w:t>M</w:t>
      </w:r>
      <w:r w:rsidR="00803743" w:rsidRPr="00752583">
        <w:rPr>
          <w:rFonts w:ascii="Times New Roman" w:hAnsi="Times New Roman" w:cs="Times New Roman"/>
          <w:i/>
          <w:iCs/>
          <w:sz w:val="24"/>
          <w:szCs w:val="24"/>
          <w:vertAlign w:val="subscript"/>
        </w:rPr>
        <w:t>LP</w:t>
      </w:r>
      <w:r w:rsidR="00952CB0">
        <w:rPr>
          <w:rFonts w:ascii="Times New Roman" w:hAnsi="Times New Roman" w:cs="Times New Roman"/>
          <w:i/>
          <w:iCs/>
          <w:sz w:val="24"/>
          <w:szCs w:val="24"/>
          <w:vertAlign w:val="subscript"/>
        </w:rPr>
        <w:t xml:space="preserve"> </w:t>
      </w:r>
      <w:r w:rsidR="00952CB0">
        <w:rPr>
          <w:rFonts w:ascii="Times New Roman" w:hAnsi="Times New Roman" w:cs="Times New Roman"/>
          <w:sz w:val="24"/>
          <w:szCs w:val="24"/>
        </w:rPr>
        <w:t>= 1.62</w:t>
      </w:r>
      <w:r w:rsidR="00803743" w:rsidRPr="00752583">
        <w:rPr>
          <w:rFonts w:ascii="Times New Roman" w:hAnsi="Times New Roman" w:cs="Times New Roman"/>
          <w:i/>
          <w:iCs/>
          <w:sz w:val="24"/>
          <w:szCs w:val="24"/>
        </w:rPr>
        <w:t>, SE</w:t>
      </w:r>
      <w:r w:rsidR="00952CB0">
        <w:rPr>
          <w:rFonts w:ascii="Times New Roman" w:hAnsi="Times New Roman" w:cs="Times New Roman"/>
          <w:i/>
          <w:iCs/>
          <w:sz w:val="24"/>
          <w:szCs w:val="24"/>
        </w:rPr>
        <w:t xml:space="preserve"> </w:t>
      </w:r>
      <w:r w:rsidR="00952CB0">
        <w:rPr>
          <w:rFonts w:ascii="Times New Roman" w:hAnsi="Times New Roman" w:cs="Times New Roman"/>
          <w:sz w:val="24"/>
          <w:szCs w:val="24"/>
        </w:rPr>
        <w:t>= .06</w:t>
      </w:r>
      <w:r w:rsidR="00803743" w:rsidRPr="00752583">
        <w:rPr>
          <w:rFonts w:ascii="Times New Roman" w:hAnsi="Times New Roman" w:cs="Times New Roman"/>
          <w:i/>
          <w:iCs/>
          <w:sz w:val="24"/>
          <w:szCs w:val="24"/>
        </w:rPr>
        <w:t>, M</w:t>
      </w:r>
      <w:r w:rsidR="00803743" w:rsidRPr="00752583">
        <w:rPr>
          <w:rFonts w:ascii="Times New Roman" w:hAnsi="Times New Roman" w:cs="Times New Roman"/>
          <w:i/>
          <w:iCs/>
          <w:sz w:val="24"/>
          <w:szCs w:val="24"/>
          <w:vertAlign w:val="subscript"/>
        </w:rPr>
        <w:t>HP</w:t>
      </w:r>
      <w:r w:rsidR="00952CB0">
        <w:rPr>
          <w:rFonts w:ascii="Times New Roman" w:hAnsi="Times New Roman" w:cs="Times New Roman"/>
          <w:i/>
          <w:iCs/>
          <w:sz w:val="24"/>
          <w:szCs w:val="24"/>
          <w:vertAlign w:val="subscript"/>
        </w:rPr>
        <w:t xml:space="preserve"> </w:t>
      </w:r>
      <w:r w:rsidR="00952CB0">
        <w:rPr>
          <w:rFonts w:ascii="Times New Roman" w:hAnsi="Times New Roman" w:cs="Times New Roman"/>
          <w:sz w:val="24"/>
          <w:szCs w:val="24"/>
        </w:rPr>
        <w:t>= 1.44</w:t>
      </w:r>
      <w:r w:rsidR="00803743" w:rsidRPr="00752583">
        <w:rPr>
          <w:rFonts w:ascii="Times New Roman" w:hAnsi="Times New Roman" w:cs="Times New Roman"/>
          <w:i/>
          <w:iCs/>
          <w:sz w:val="24"/>
          <w:szCs w:val="24"/>
        </w:rPr>
        <w:t>, SE</w:t>
      </w:r>
      <w:r w:rsidR="00952CB0">
        <w:rPr>
          <w:rFonts w:ascii="Times New Roman" w:hAnsi="Times New Roman" w:cs="Times New Roman"/>
          <w:i/>
          <w:iCs/>
          <w:sz w:val="24"/>
          <w:szCs w:val="24"/>
        </w:rPr>
        <w:t xml:space="preserve"> </w:t>
      </w:r>
      <w:r w:rsidR="00952CB0">
        <w:rPr>
          <w:rFonts w:ascii="Times New Roman" w:hAnsi="Times New Roman" w:cs="Times New Roman"/>
          <w:sz w:val="24"/>
          <w:szCs w:val="24"/>
        </w:rPr>
        <w:t>= .06</w:t>
      </w:r>
      <w:r w:rsidR="00803743">
        <w:rPr>
          <w:rFonts w:ascii="Times New Roman" w:hAnsi="Times New Roman" w:cs="Times New Roman"/>
          <w:sz w:val="24"/>
          <w:szCs w:val="24"/>
        </w:rPr>
        <w:t>)</w:t>
      </w:r>
      <w:r w:rsidR="00952CB0">
        <w:rPr>
          <w:rFonts w:ascii="Times New Roman" w:hAnsi="Times New Roman" w:cs="Times New Roman"/>
          <w:sz w:val="24"/>
          <w:szCs w:val="24"/>
        </w:rPr>
        <w:t>,</w:t>
      </w:r>
      <w:r w:rsidR="00803743">
        <w:rPr>
          <w:rFonts w:ascii="Times New Roman" w:hAnsi="Times New Roman" w:cs="Times New Roman"/>
          <w:sz w:val="24"/>
          <w:szCs w:val="24"/>
        </w:rPr>
        <w:t xml:space="preserve"> </w:t>
      </w:r>
      <w:r w:rsidR="00952CB0">
        <w:rPr>
          <w:rFonts w:ascii="Times New Roman" w:hAnsi="Times New Roman" w:cs="Times New Roman"/>
          <w:sz w:val="24"/>
          <w:szCs w:val="24"/>
        </w:rPr>
        <w:t>(</w:t>
      </w:r>
      <w:r w:rsidRPr="00AE4724">
        <w:rPr>
          <w:rFonts w:ascii="Times New Roman" w:hAnsi="Times New Roman" w:cs="Times New Roman"/>
          <w:i/>
          <w:iCs/>
          <w:sz w:val="24"/>
          <w:szCs w:val="24"/>
        </w:rPr>
        <w:t>F</w:t>
      </w:r>
      <w:r w:rsidRPr="00AE4724">
        <w:rPr>
          <w:rFonts w:ascii="Times New Roman" w:hAnsi="Times New Roman" w:cs="Times New Roman"/>
          <w:sz w:val="24"/>
          <w:szCs w:val="24"/>
        </w:rPr>
        <w:t>(1,126)</w:t>
      </w:r>
      <w:r w:rsidRPr="00AE4724">
        <w:rPr>
          <w:rFonts w:ascii="Times New Roman" w:hAnsi="Times New Roman" w:cs="Times New Roman"/>
          <w:i/>
          <w:iCs/>
          <w:sz w:val="24"/>
          <w:szCs w:val="24"/>
        </w:rPr>
        <w:t xml:space="preserve"> </w:t>
      </w:r>
      <w:r w:rsidRPr="00AE4724">
        <w:rPr>
          <w:rFonts w:ascii="Times New Roman" w:hAnsi="Times New Roman" w:cs="Times New Roman"/>
          <w:sz w:val="24"/>
          <w:szCs w:val="24"/>
        </w:rPr>
        <w:t xml:space="preserve">= 4.436, </w:t>
      </w:r>
      <w:r w:rsidRPr="00AE4724">
        <w:rPr>
          <w:rFonts w:ascii="Times New Roman" w:hAnsi="Times New Roman" w:cs="Times New Roman"/>
          <w:i/>
          <w:iCs/>
          <w:sz w:val="24"/>
          <w:szCs w:val="24"/>
        </w:rPr>
        <w:t>p</w:t>
      </w:r>
      <w:r w:rsidRPr="00AE4724">
        <w:rPr>
          <w:rFonts w:ascii="Times New Roman" w:hAnsi="Times New Roman" w:cs="Times New Roman"/>
          <w:sz w:val="24"/>
          <w:szCs w:val="24"/>
        </w:rPr>
        <w:t xml:space="preserve"> = .037</w:t>
      </w:r>
      <w:r w:rsidR="00952CB0">
        <w:rPr>
          <w:rFonts w:ascii="Times New Roman" w:hAnsi="Times New Roman" w:cs="Times New Roman"/>
          <w:sz w:val="24"/>
          <w:szCs w:val="24"/>
        </w:rPr>
        <w:t>)</w:t>
      </w:r>
      <w:r w:rsidRPr="00AE4724">
        <w:rPr>
          <w:rFonts w:ascii="Times New Roman" w:hAnsi="Times New Roman" w:cs="Times New Roman"/>
          <w:sz w:val="24"/>
          <w:szCs w:val="24"/>
        </w:rPr>
        <w:t xml:space="preserve">. </w:t>
      </w:r>
      <w:r w:rsidRPr="001B2CA8">
        <w:rPr>
          <w:rFonts w:ascii="Times New Roman" w:hAnsi="Times New Roman" w:cs="Times New Roman"/>
          <w:sz w:val="24"/>
          <w:szCs w:val="24"/>
        </w:rPr>
        <w:t xml:space="preserve">There were no significant effects of polarization and empathy on moral disengagement in the feed responses. </w:t>
      </w:r>
    </w:p>
    <w:p w14:paraId="1F1FB82E" w14:textId="6F3DCA46" w:rsidR="00B85316" w:rsidRPr="001B2CA8" w:rsidRDefault="00752583" w:rsidP="0075258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Differences between the topics can be seen in the ethical decision-making responses as well. F</w:t>
      </w:r>
      <w:r w:rsidR="00B85316">
        <w:rPr>
          <w:rFonts w:ascii="Times New Roman" w:hAnsi="Times New Roman" w:cs="Times New Roman"/>
          <w:sz w:val="24"/>
          <w:szCs w:val="24"/>
        </w:rPr>
        <w:t>or those in the gun control condition,</w:t>
      </w:r>
      <w:r>
        <w:rPr>
          <w:rFonts w:ascii="Times New Roman" w:hAnsi="Times New Roman" w:cs="Times New Roman"/>
          <w:sz w:val="24"/>
          <w:szCs w:val="24"/>
        </w:rPr>
        <w:t xml:space="preserve"> the only meta-cognitive strategy </w:t>
      </w:r>
      <w:r w:rsidR="00B85316">
        <w:rPr>
          <w:rFonts w:ascii="Times New Roman" w:hAnsi="Times New Roman" w:cs="Times New Roman"/>
          <w:sz w:val="24"/>
          <w:szCs w:val="24"/>
        </w:rPr>
        <w:t xml:space="preserve">impacted </w:t>
      </w:r>
      <w:r>
        <w:rPr>
          <w:rFonts w:ascii="Times New Roman" w:hAnsi="Times New Roman" w:cs="Times New Roman"/>
          <w:sz w:val="24"/>
          <w:szCs w:val="24"/>
        </w:rPr>
        <w:t xml:space="preserve">was </w:t>
      </w:r>
      <w:r w:rsidR="00B85316">
        <w:rPr>
          <w:rFonts w:ascii="Times New Roman" w:hAnsi="Times New Roman" w:cs="Times New Roman"/>
          <w:sz w:val="24"/>
          <w:szCs w:val="24"/>
        </w:rPr>
        <w:t xml:space="preserve">recognize circumstances. High empathy led to higher means for recognize circumstances, </w:t>
      </w:r>
      <w:r>
        <w:rPr>
          <w:rFonts w:ascii="Times New Roman" w:hAnsi="Times New Roman" w:cs="Times New Roman"/>
          <w:sz w:val="24"/>
          <w:szCs w:val="24"/>
        </w:rPr>
        <w:t>(</w:t>
      </w:r>
      <w:r w:rsidRPr="00752583">
        <w:rPr>
          <w:rFonts w:ascii="Times New Roman" w:hAnsi="Times New Roman" w:cs="Times New Roman"/>
          <w:i/>
          <w:iCs/>
          <w:sz w:val="24"/>
          <w:szCs w:val="24"/>
        </w:rPr>
        <w:t>M</w:t>
      </w:r>
      <w:r w:rsidRPr="00752583">
        <w:rPr>
          <w:rFonts w:ascii="Times New Roman" w:hAnsi="Times New Roman" w:cs="Times New Roman"/>
          <w:i/>
          <w:iCs/>
          <w:sz w:val="24"/>
          <w:szCs w:val="24"/>
          <w:vertAlign w:val="subscript"/>
        </w:rPr>
        <w:t>LE</w:t>
      </w:r>
      <w:r w:rsidR="00952CB0">
        <w:rPr>
          <w:rFonts w:ascii="Times New Roman" w:hAnsi="Times New Roman" w:cs="Times New Roman"/>
          <w:i/>
          <w:iCs/>
          <w:sz w:val="24"/>
          <w:szCs w:val="24"/>
        </w:rPr>
        <w:t xml:space="preserve"> </w:t>
      </w:r>
      <w:r w:rsidR="00952CB0">
        <w:rPr>
          <w:rFonts w:ascii="Times New Roman" w:hAnsi="Times New Roman" w:cs="Times New Roman"/>
          <w:sz w:val="24"/>
          <w:szCs w:val="24"/>
        </w:rPr>
        <w:t xml:space="preserve">= 2.81, </w:t>
      </w:r>
      <w:r w:rsidRPr="00752583">
        <w:rPr>
          <w:rFonts w:ascii="Times New Roman" w:hAnsi="Times New Roman" w:cs="Times New Roman"/>
          <w:i/>
          <w:iCs/>
          <w:sz w:val="24"/>
          <w:szCs w:val="24"/>
        </w:rPr>
        <w:t>SE</w:t>
      </w:r>
      <w:r w:rsidR="00952CB0">
        <w:rPr>
          <w:rFonts w:ascii="Times New Roman" w:hAnsi="Times New Roman" w:cs="Times New Roman"/>
          <w:i/>
          <w:iCs/>
          <w:sz w:val="24"/>
          <w:szCs w:val="24"/>
        </w:rPr>
        <w:t xml:space="preserve"> </w:t>
      </w:r>
      <w:r w:rsidR="00952CB0">
        <w:rPr>
          <w:rFonts w:ascii="Times New Roman" w:hAnsi="Times New Roman" w:cs="Times New Roman"/>
          <w:sz w:val="24"/>
          <w:szCs w:val="24"/>
        </w:rPr>
        <w:t>= .10</w:t>
      </w:r>
      <w:r w:rsidRPr="00752583">
        <w:rPr>
          <w:rFonts w:ascii="Times New Roman" w:hAnsi="Times New Roman" w:cs="Times New Roman"/>
          <w:i/>
          <w:iCs/>
          <w:sz w:val="24"/>
          <w:szCs w:val="24"/>
        </w:rPr>
        <w:t>, M</w:t>
      </w:r>
      <w:r w:rsidRPr="00752583">
        <w:rPr>
          <w:rFonts w:ascii="Times New Roman" w:hAnsi="Times New Roman" w:cs="Times New Roman"/>
          <w:i/>
          <w:iCs/>
          <w:sz w:val="24"/>
          <w:szCs w:val="24"/>
          <w:vertAlign w:val="subscript"/>
        </w:rPr>
        <w:t>HE</w:t>
      </w:r>
      <w:r w:rsidR="00952CB0">
        <w:rPr>
          <w:rFonts w:ascii="Times New Roman" w:hAnsi="Times New Roman" w:cs="Times New Roman"/>
          <w:i/>
          <w:iCs/>
          <w:sz w:val="24"/>
          <w:szCs w:val="24"/>
          <w:vertAlign w:val="subscript"/>
        </w:rPr>
        <w:t xml:space="preserve"> </w:t>
      </w:r>
      <w:r w:rsidR="00952CB0">
        <w:rPr>
          <w:rFonts w:ascii="Times New Roman" w:hAnsi="Times New Roman" w:cs="Times New Roman"/>
          <w:sz w:val="24"/>
          <w:szCs w:val="24"/>
        </w:rPr>
        <w:t>= 3.2</w:t>
      </w:r>
      <w:r w:rsidRPr="00752583">
        <w:rPr>
          <w:rFonts w:ascii="Times New Roman" w:hAnsi="Times New Roman" w:cs="Times New Roman"/>
          <w:i/>
          <w:iCs/>
          <w:sz w:val="24"/>
          <w:szCs w:val="24"/>
        </w:rPr>
        <w:t>, SE</w:t>
      </w:r>
      <w:r w:rsidR="00952CB0">
        <w:rPr>
          <w:rFonts w:ascii="Times New Roman" w:hAnsi="Times New Roman" w:cs="Times New Roman"/>
          <w:i/>
          <w:iCs/>
          <w:sz w:val="24"/>
          <w:szCs w:val="24"/>
        </w:rPr>
        <w:t xml:space="preserve"> </w:t>
      </w:r>
      <w:r w:rsidR="00952CB0">
        <w:rPr>
          <w:rFonts w:ascii="Times New Roman" w:hAnsi="Times New Roman" w:cs="Times New Roman"/>
          <w:sz w:val="24"/>
          <w:szCs w:val="24"/>
        </w:rPr>
        <w:t>= .11</w:t>
      </w:r>
      <w:r>
        <w:rPr>
          <w:rFonts w:ascii="Times New Roman" w:hAnsi="Times New Roman" w:cs="Times New Roman"/>
          <w:sz w:val="24"/>
          <w:szCs w:val="24"/>
        </w:rPr>
        <w:t>)</w:t>
      </w:r>
      <w:r w:rsidR="00952CB0">
        <w:rPr>
          <w:rFonts w:ascii="Times New Roman" w:hAnsi="Times New Roman" w:cs="Times New Roman"/>
          <w:sz w:val="24"/>
          <w:szCs w:val="24"/>
        </w:rPr>
        <w:t>,</w:t>
      </w:r>
      <w:r>
        <w:rPr>
          <w:rFonts w:ascii="Times New Roman" w:hAnsi="Times New Roman" w:cs="Times New Roman"/>
          <w:sz w:val="24"/>
          <w:szCs w:val="24"/>
        </w:rPr>
        <w:t xml:space="preserve"> </w:t>
      </w:r>
      <w:r w:rsidR="00952CB0">
        <w:rPr>
          <w:rFonts w:ascii="Times New Roman" w:hAnsi="Times New Roman" w:cs="Times New Roman"/>
          <w:sz w:val="24"/>
          <w:szCs w:val="24"/>
        </w:rPr>
        <w:t>(</w:t>
      </w:r>
      <w:r w:rsidR="00B85316">
        <w:rPr>
          <w:rFonts w:ascii="Times New Roman" w:hAnsi="Times New Roman" w:cs="Times New Roman"/>
          <w:i/>
          <w:iCs/>
          <w:sz w:val="24"/>
          <w:szCs w:val="24"/>
        </w:rPr>
        <w:t>F</w:t>
      </w:r>
      <w:r w:rsidR="00B85316">
        <w:rPr>
          <w:rFonts w:ascii="Times New Roman" w:hAnsi="Times New Roman" w:cs="Times New Roman"/>
          <w:sz w:val="24"/>
          <w:szCs w:val="24"/>
        </w:rPr>
        <w:t>(1,126)</w:t>
      </w:r>
      <w:r w:rsidR="00B85316">
        <w:rPr>
          <w:rFonts w:ascii="Times New Roman" w:hAnsi="Times New Roman" w:cs="Times New Roman"/>
          <w:i/>
          <w:iCs/>
          <w:sz w:val="24"/>
          <w:szCs w:val="24"/>
        </w:rPr>
        <w:t xml:space="preserve"> </w:t>
      </w:r>
      <w:r w:rsidR="00B85316">
        <w:rPr>
          <w:rFonts w:ascii="Times New Roman" w:hAnsi="Times New Roman" w:cs="Times New Roman"/>
          <w:sz w:val="24"/>
          <w:szCs w:val="24"/>
        </w:rPr>
        <w:t xml:space="preserve">= 7.581, </w:t>
      </w:r>
      <w:r w:rsidR="00B85316">
        <w:rPr>
          <w:rFonts w:ascii="Times New Roman" w:hAnsi="Times New Roman" w:cs="Times New Roman"/>
          <w:i/>
          <w:iCs/>
          <w:sz w:val="24"/>
          <w:szCs w:val="24"/>
        </w:rPr>
        <w:t>p</w:t>
      </w:r>
      <w:r w:rsidR="00B85316">
        <w:rPr>
          <w:rFonts w:ascii="Times New Roman" w:hAnsi="Times New Roman" w:cs="Times New Roman"/>
          <w:sz w:val="24"/>
          <w:szCs w:val="24"/>
        </w:rPr>
        <w:t xml:space="preserve"> = .007</w:t>
      </w:r>
      <w:r w:rsidR="00952CB0">
        <w:rPr>
          <w:rFonts w:ascii="Times New Roman" w:hAnsi="Times New Roman" w:cs="Times New Roman"/>
          <w:sz w:val="24"/>
          <w:szCs w:val="24"/>
        </w:rPr>
        <w:t>)</w:t>
      </w:r>
      <w:r w:rsidR="00B85316">
        <w:rPr>
          <w:rFonts w:ascii="Times New Roman" w:hAnsi="Times New Roman" w:cs="Times New Roman"/>
          <w:sz w:val="24"/>
          <w:szCs w:val="24"/>
        </w:rPr>
        <w:t xml:space="preserve">. Moral disengagement was not impacted by levels of polarization and empathy in the Twitter feed. </w:t>
      </w:r>
      <w:r w:rsidR="005642C0">
        <w:rPr>
          <w:rFonts w:ascii="Times New Roman" w:hAnsi="Times New Roman" w:cs="Times New Roman"/>
          <w:sz w:val="24"/>
          <w:szCs w:val="24"/>
        </w:rPr>
        <w:t>Sensemaking was also not impacted by levels of polarization and empathy in the Twitter feed.</w:t>
      </w:r>
    </w:p>
    <w:p w14:paraId="1EE98458" w14:textId="3E31F4DB" w:rsidR="00B85316" w:rsidRDefault="00B85316" w:rsidP="00B85316">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1D8B55FE" w14:textId="77777777" w:rsidR="00B60FA9" w:rsidRDefault="00B60FA9" w:rsidP="00B85316">
      <w:pPr>
        <w:pStyle w:val="NoSpacing"/>
        <w:jc w:val="center"/>
        <w:rPr>
          <w:rFonts w:ascii="Times New Roman" w:hAnsi="Times New Roman" w:cs="Times New Roman"/>
          <w:b/>
          <w:bCs/>
          <w:sz w:val="24"/>
          <w:szCs w:val="24"/>
        </w:rPr>
      </w:pPr>
    </w:p>
    <w:p w14:paraId="02AF7528" w14:textId="050A03FF" w:rsidR="001A2D8B" w:rsidRDefault="001A2D8B" w:rsidP="0003188E">
      <w:pPr>
        <w:spacing w:after="0" w:line="480" w:lineRule="auto"/>
        <w:ind w:firstLine="720"/>
        <w:rPr>
          <w:rFonts w:ascii="Times New Roman" w:hAnsi="Times New Roman" w:cs="Times New Roman"/>
          <w:bCs/>
          <w:sz w:val="24"/>
          <w:szCs w:val="24"/>
        </w:rPr>
      </w:pPr>
      <w:r w:rsidRPr="001A2D8B">
        <w:rPr>
          <w:rFonts w:ascii="Times New Roman" w:hAnsi="Times New Roman" w:cs="Times New Roman"/>
          <w:bCs/>
          <w:sz w:val="24"/>
          <w:szCs w:val="24"/>
        </w:rPr>
        <w:t xml:space="preserve">The nature of ethical thinking after viewing controversial debates on Twitter appears to depend on the salience of the topic being discussed, as well as levels of polarization and empathy in the Twitter feed. Furthermore, patterns of findings differed for brief Twitter responses compared to lengthier responses to an ethical scenario that had nothing to do with the Twitter </w:t>
      </w:r>
      <w:r w:rsidRPr="001A2D8B">
        <w:rPr>
          <w:rFonts w:ascii="Times New Roman" w:hAnsi="Times New Roman" w:cs="Times New Roman"/>
          <w:bCs/>
          <w:sz w:val="24"/>
          <w:szCs w:val="24"/>
        </w:rPr>
        <w:lastRenderedPageBreak/>
        <w:t xml:space="preserve">topic. </w:t>
      </w:r>
      <w:r w:rsidR="00E660D9">
        <w:rPr>
          <w:rFonts w:ascii="Times New Roman" w:hAnsi="Times New Roman" w:cs="Times New Roman"/>
          <w:bCs/>
          <w:sz w:val="24"/>
          <w:szCs w:val="24"/>
        </w:rPr>
        <w:t>Potential limitations are considered first, then key findings are s</w:t>
      </w:r>
      <w:r w:rsidRPr="001A2D8B">
        <w:rPr>
          <w:rFonts w:ascii="Times New Roman" w:hAnsi="Times New Roman" w:cs="Times New Roman"/>
          <w:bCs/>
          <w:sz w:val="24"/>
          <w:szCs w:val="24"/>
        </w:rPr>
        <w:t>ummarized</w:t>
      </w:r>
      <w:r w:rsidR="00E660D9">
        <w:rPr>
          <w:rFonts w:ascii="Times New Roman" w:hAnsi="Times New Roman" w:cs="Times New Roman"/>
          <w:bCs/>
          <w:sz w:val="24"/>
          <w:szCs w:val="24"/>
        </w:rPr>
        <w:t xml:space="preserve">. </w:t>
      </w:r>
      <w:r w:rsidRPr="001A2D8B">
        <w:rPr>
          <w:rFonts w:ascii="Times New Roman" w:hAnsi="Times New Roman" w:cs="Times New Roman"/>
          <w:bCs/>
          <w:sz w:val="24"/>
          <w:szCs w:val="24"/>
        </w:rPr>
        <w:t>Theoretical and practical implications are then considered.</w:t>
      </w:r>
    </w:p>
    <w:p w14:paraId="1829EAB2" w14:textId="77777777" w:rsidR="00E660D9" w:rsidRPr="00B60FA9" w:rsidRDefault="00E660D9" w:rsidP="00E660D9">
      <w:pPr>
        <w:spacing w:after="0" w:line="480" w:lineRule="auto"/>
        <w:rPr>
          <w:rFonts w:ascii="Times New Roman" w:hAnsi="Times New Roman" w:cs="Times New Roman"/>
          <w:bCs/>
          <w:sz w:val="24"/>
          <w:szCs w:val="24"/>
        </w:rPr>
      </w:pPr>
      <w:r>
        <w:rPr>
          <w:rFonts w:ascii="Times New Roman" w:hAnsi="Times New Roman" w:cs="Times New Roman"/>
          <w:b/>
          <w:bCs/>
          <w:sz w:val="24"/>
          <w:szCs w:val="24"/>
        </w:rPr>
        <w:t>Limitations</w:t>
      </w:r>
    </w:p>
    <w:p w14:paraId="1B1D5F4C" w14:textId="77777777" w:rsidR="00E660D9" w:rsidRDefault="00E660D9" w:rsidP="00E660D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studies are not without limitations. To begin, participants did not complete manipulation checks. This was due to the design of the studies. Participants in both study one and study two were told they were completing two different studies – one on attitudes toward social media and one on decision-making in organizations. Asking about the polarization and empathy in the Twitter feeds right after viewing and responding to them would interfere with the research question of how the content of the feeds influenced ethical sensemaking in the next task. Further, if participants were asked to rate the manipulations at the end of the study, they would be alerted to the fact that the studies were connected and it would be long after viewing the feed so ratings at that point may not have been accurate. Despite this, the manipulations clearly influenced responses to both the Twitter feed and subsequent EDM task.  </w:t>
      </w:r>
    </w:p>
    <w:p w14:paraId="50DD95AA" w14:textId="4A2E8DE7" w:rsidR="00E660D9" w:rsidRDefault="00E660D9" w:rsidP="00E660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the</w:t>
      </w:r>
      <w:r w:rsidR="005642C0">
        <w:rPr>
          <w:rFonts w:ascii="Times New Roman" w:hAnsi="Times New Roman" w:cs="Times New Roman"/>
          <w:sz w:val="24"/>
          <w:szCs w:val="24"/>
        </w:rPr>
        <w:t>se</w:t>
      </w:r>
      <w:r>
        <w:rPr>
          <w:rFonts w:ascii="Times New Roman" w:hAnsi="Times New Roman" w:cs="Times New Roman"/>
          <w:sz w:val="24"/>
          <w:szCs w:val="24"/>
        </w:rPr>
        <w:t xml:space="preserve"> stud</w:t>
      </w:r>
      <w:r w:rsidR="005642C0">
        <w:rPr>
          <w:rFonts w:ascii="Times New Roman" w:hAnsi="Times New Roman" w:cs="Times New Roman"/>
          <w:sz w:val="24"/>
          <w:szCs w:val="24"/>
        </w:rPr>
        <w:t>ies</w:t>
      </w:r>
      <w:r>
        <w:rPr>
          <w:rFonts w:ascii="Times New Roman" w:hAnsi="Times New Roman" w:cs="Times New Roman"/>
          <w:sz w:val="24"/>
          <w:szCs w:val="24"/>
        </w:rPr>
        <w:t xml:space="preserve"> </w:t>
      </w:r>
      <w:r w:rsidR="005642C0">
        <w:rPr>
          <w:rFonts w:ascii="Times New Roman" w:hAnsi="Times New Roman" w:cs="Times New Roman"/>
          <w:sz w:val="24"/>
          <w:szCs w:val="24"/>
        </w:rPr>
        <w:t>were</w:t>
      </w:r>
      <w:r>
        <w:rPr>
          <w:rFonts w:ascii="Times New Roman" w:hAnsi="Times New Roman" w:cs="Times New Roman"/>
          <w:sz w:val="24"/>
          <w:szCs w:val="24"/>
        </w:rPr>
        <w:t xml:space="preserve"> not high fidelity in the sense that it was not conducted in real time within Twitter. Though the feeds were based on actual Twitter feed exchanges, requiring that participants respond to a feed they are forced to read is quite different than observing the feeds they are naturally drawn to. Being able to naturalistically observe the feeds users interact with would also account for the issue of salience, as users would simply interact with the topics they considered most salient. However, that type of observational study would not allow for the manipulation of polarization and empathy, which was central to our research questions.</w:t>
      </w:r>
    </w:p>
    <w:p w14:paraId="202E290B" w14:textId="26636982" w:rsidR="001A2D8B" w:rsidRPr="00E660D9" w:rsidRDefault="00E660D9" w:rsidP="001A2D8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Taking these limitations into consideration, these studies reveal some interesting implications regarding moral disengagement and ethical reasoning behavior stemming from </w:t>
      </w:r>
      <w:r>
        <w:rPr>
          <w:rFonts w:ascii="Times New Roman" w:hAnsi="Times New Roman" w:cs="Times New Roman"/>
          <w:sz w:val="24"/>
          <w:szCs w:val="24"/>
        </w:rPr>
        <w:lastRenderedPageBreak/>
        <w:t xml:space="preserve">reading and responding to controversial debates in microblog social media spaces such as Twitter. </w:t>
      </w:r>
    </w:p>
    <w:p w14:paraId="25E9569A" w14:textId="371462A8" w:rsidR="001A2D8B" w:rsidRPr="001A2D8B" w:rsidRDefault="00E660D9" w:rsidP="000318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Several interesting findings </w:t>
      </w:r>
      <w:r w:rsidR="001A2D8B" w:rsidRPr="001A2D8B">
        <w:rPr>
          <w:rFonts w:ascii="Times New Roman" w:hAnsi="Times New Roman" w:cs="Times New Roman"/>
          <w:bCs/>
          <w:sz w:val="24"/>
          <w:szCs w:val="24"/>
        </w:rPr>
        <w:t xml:space="preserve">emerged for the low salience topic (Confederate statues). First, several moral disengagement mechanisms were affected in Twitter responses and in responses to an unrelated ethical problem. Low polarization led to higher levels of moral justification, advantageous comparison, and euphemistic labeling in the participants’ brief Twitter responses. Low polarization may make it more difficult to clearly distinguish the alternative views on a topic which could have led participants to justify their position more strongly and highlight their perspective in a positive light through comparisons and relabeling. </w:t>
      </w:r>
    </w:p>
    <w:p w14:paraId="03AC26FE" w14:textId="494B793D" w:rsidR="001A2D8B" w:rsidRPr="001A2D8B" w:rsidRDefault="001A2D8B" w:rsidP="009D4C4B">
      <w:pPr>
        <w:spacing w:after="0" w:line="480" w:lineRule="auto"/>
        <w:ind w:firstLine="720"/>
        <w:rPr>
          <w:rFonts w:ascii="Times New Roman" w:hAnsi="Times New Roman" w:cs="Times New Roman"/>
          <w:bCs/>
          <w:sz w:val="24"/>
          <w:szCs w:val="24"/>
        </w:rPr>
      </w:pPr>
      <w:r w:rsidRPr="001A2D8B">
        <w:rPr>
          <w:rFonts w:ascii="Times New Roman" w:hAnsi="Times New Roman" w:cs="Times New Roman"/>
          <w:bCs/>
          <w:sz w:val="24"/>
          <w:szCs w:val="24"/>
        </w:rPr>
        <w:t xml:space="preserve">Patterns were somewhat different in the lengthier ethical scenario response. Moral justification and denial of injurious effects occurred most in the high polarization, high empathy condition, while advantageous comparison was highest in the low polarization condition (as was seen in the Twitter response). When participants viewed a polarized debate where both sides showed empathy, their responses to an unrelated ethical problem contained more justifications of their position and denials that their actions would be harmful. Polarization and empathy also jointly influenced metacognitive reasoning, problem recognition, and ethical decision-making. High polarization combined with low empathy helped participants to better recognize the circumstances of the ethical problem, identify what the nature of the problem was, and make better ethical decisions. Thus, the presence of empathy in a controversial debate appears to increase moral disengagement, to lessen some aspects of ethical reasoning, and to reduce the overall ethicality of decisions regarding an ethical topic unrelated to the Twitter debate. </w:t>
      </w:r>
    </w:p>
    <w:p w14:paraId="1A419C02" w14:textId="7CC55F73" w:rsidR="00B60FA9" w:rsidRDefault="001A2D8B" w:rsidP="003B44A4">
      <w:pPr>
        <w:spacing w:after="0" w:line="480" w:lineRule="auto"/>
        <w:rPr>
          <w:rFonts w:ascii="Times New Roman" w:hAnsi="Times New Roman" w:cs="Times New Roman"/>
          <w:bCs/>
          <w:sz w:val="24"/>
          <w:szCs w:val="24"/>
        </w:rPr>
      </w:pPr>
      <w:r w:rsidRPr="001A2D8B">
        <w:rPr>
          <w:rFonts w:ascii="Times New Roman" w:hAnsi="Times New Roman" w:cs="Times New Roman"/>
          <w:bCs/>
          <w:sz w:val="24"/>
          <w:szCs w:val="24"/>
        </w:rPr>
        <w:tab/>
        <w:t xml:space="preserve">Study two involved a more salient topic that was potentially more threatening to participants’ liberal/conservative political identity and polarization and empathy had fewer </w:t>
      </w:r>
      <w:r w:rsidRPr="001A2D8B">
        <w:rPr>
          <w:rFonts w:ascii="Times New Roman" w:hAnsi="Times New Roman" w:cs="Times New Roman"/>
          <w:bCs/>
          <w:sz w:val="24"/>
          <w:szCs w:val="24"/>
        </w:rPr>
        <w:lastRenderedPageBreak/>
        <w:t>effects overall. There were no effects of these manipulations on moral disengagement for Twitter responses or unrelated ethical scenario responses.</w:t>
      </w:r>
      <w:r w:rsidR="005642C0">
        <w:rPr>
          <w:rFonts w:ascii="Times New Roman" w:hAnsi="Times New Roman" w:cs="Times New Roman"/>
          <w:bCs/>
          <w:sz w:val="24"/>
          <w:szCs w:val="24"/>
        </w:rPr>
        <w:t xml:space="preserve"> P</w:t>
      </w:r>
      <w:r w:rsidRPr="001A2D8B">
        <w:rPr>
          <w:rFonts w:ascii="Times New Roman" w:hAnsi="Times New Roman" w:cs="Times New Roman"/>
          <w:bCs/>
          <w:sz w:val="24"/>
          <w:szCs w:val="24"/>
        </w:rPr>
        <w:t>articipants in the low polarization conditions showed greater ability to ask for help about the gun control topic. However, the effects of polarization and empathy in the highly salient gun control feed did not have much impact on responses to an unrelated ethical problem</w:t>
      </w:r>
      <w:r w:rsidR="005642C0">
        <w:rPr>
          <w:rFonts w:ascii="Times New Roman" w:hAnsi="Times New Roman" w:cs="Times New Roman"/>
          <w:bCs/>
          <w:sz w:val="24"/>
          <w:szCs w:val="24"/>
        </w:rPr>
        <w:t>, aside from improving recognition of circumstances for those in the high empathy condition.</w:t>
      </w:r>
    </w:p>
    <w:p w14:paraId="7D22C768" w14:textId="5F64FF11" w:rsidR="003B44A4" w:rsidRDefault="003B44A4" w:rsidP="00B85316">
      <w:pPr>
        <w:spacing w:after="0" w:line="480" w:lineRule="auto"/>
        <w:rPr>
          <w:rFonts w:ascii="Times New Roman" w:hAnsi="Times New Roman" w:cs="Times New Roman"/>
          <w:bCs/>
          <w:sz w:val="24"/>
          <w:szCs w:val="24"/>
        </w:rPr>
      </w:pPr>
      <w:r>
        <w:rPr>
          <w:rFonts w:ascii="Times New Roman" w:hAnsi="Times New Roman" w:cs="Times New Roman"/>
          <w:b/>
          <w:sz w:val="24"/>
          <w:szCs w:val="24"/>
        </w:rPr>
        <w:t>Theoretical Implications</w:t>
      </w:r>
      <w:r w:rsidR="00603FB9">
        <w:rPr>
          <w:rFonts w:ascii="Times New Roman" w:hAnsi="Times New Roman" w:cs="Times New Roman"/>
          <w:bCs/>
          <w:sz w:val="24"/>
          <w:szCs w:val="24"/>
        </w:rPr>
        <w:tab/>
      </w:r>
    </w:p>
    <w:p w14:paraId="6CDA19C8" w14:textId="3D7CBAFC" w:rsidR="00CA20A4" w:rsidRPr="00CA20A4" w:rsidRDefault="00CA20A4" w:rsidP="00CA20A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While some communities have faced many issues surrounding Confederate statues, others have not had to address the problem because they didn’t have Confederate statues prominent to begin with. Gun control, on the other hand, affects every member of society since guns are a part of every community. This salience may signal to Twitter users that strong emotions are likely to ensue and they may not want to engage. This could have been one explanation for why empathy and polarization of the feed mattered less. When participating in a debate about a lower salience topic, however, Twitter users may engage more fully with the discussion. </w:t>
      </w:r>
    </w:p>
    <w:p w14:paraId="4991E0DD" w14:textId="4EC435E4" w:rsidR="00CA20A4" w:rsidRPr="00CA20A4" w:rsidRDefault="00CA20A4" w:rsidP="00CA20A4">
      <w:pPr>
        <w:spacing w:after="0" w:line="480" w:lineRule="auto"/>
        <w:ind w:firstLine="720"/>
        <w:rPr>
          <w:rFonts w:ascii="Times New Roman" w:hAnsi="Times New Roman" w:cs="Times New Roman"/>
          <w:bCs/>
          <w:sz w:val="24"/>
          <w:szCs w:val="24"/>
        </w:rPr>
      </w:pPr>
      <w:r w:rsidRPr="00CA20A4">
        <w:rPr>
          <w:rFonts w:ascii="Times New Roman" w:hAnsi="Times New Roman" w:cs="Times New Roman"/>
          <w:bCs/>
          <w:sz w:val="24"/>
          <w:szCs w:val="24"/>
        </w:rPr>
        <w:t>Research on the salience hypothesis argues that an individual’s’ response to a situation varies depending on how salient certain identities are to the person (Oakes</w:t>
      </w:r>
      <w:r w:rsidR="00A9096F">
        <w:rPr>
          <w:rFonts w:ascii="Times New Roman" w:hAnsi="Times New Roman" w:cs="Times New Roman"/>
          <w:bCs/>
          <w:sz w:val="24"/>
          <w:szCs w:val="24"/>
        </w:rPr>
        <w:t>,</w:t>
      </w:r>
      <w:r w:rsidRPr="00CA20A4">
        <w:rPr>
          <w:rFonts w:ascii="Times New Roman" w:hAnsi="Times New Roman" w:cs="Times New Roman"/>
          <w:bCs/>
          <w:sz w:val="24"/>
          <w:szCs w:val="24"/>
        </w:rPr>
        <w:t xml:space="preserve"> 1987). For these studies, Confederate statues represented a topic of moderate salience while gun control represented high salience. The high salience of the gun control topic forced people to choose a side rather than crafting arguments with moral disengagement. It seems that with highly salient topics, people have less of a motivation to morally disengage and instead are transparent about their stances. This is consistent with the meta-cognitive strategies used in the Twitter feed response. For ask</w:t>
      </w:r>
      <w:r w:rsidR="008B1534">
        <w:rPr>
          <w:rFonts w:ascii="Times New Roman" w:hAnsi="Times New Roman" w:cs="Times New Roman"/>
          <w:bCs/>
          <w:sz w:val="24"/>
          <w:szCs w:val="24"/>
        </w:rPr>
        <w:t>ing</w:t>
      </w:r>
      <w:r w:rsidRPr="00CA20A4">
        <w:rPr>
          <w:rFonts w:ascii="Times New Roman" w:hAnsi="Times New Roman" w:cs="Times New Roman"/>
          <w:bCs/>
          <w:sz w:val="24"/>
          <w:szCs w:val="24"/>
        </w:rPr>
        <w:t xml:space="preserve"> for help, question judgment, and look within lower polarization led to </w:t>
      </w:r>
      <w:r w:rsidRPr="00CA20A4">
        <w:rPr>
          <w:rFonts w:ascii="Times New Roman" w:hAnsi="Times New Roman" w:cs="Times New Roman"/>
          <w:bCs/>
          <w:sz w:val="24"/>
          <w:szCs w:val="24"/>
        </w:rPr>
        <w:lastRenderedPageBreak/>
        <w:t xml:space="preserve">higher means. Perhaps the low polarization condition created more ambiguity around the topic of gun control than the high polarization condition. This ambiguity, in turn, allowed for greater use of meta-cognitive strategies in responding to the feed. In terms of ethical decision-making, only one meta-cognitive strategy and one aspect of sensemaking was impacted by differing levels of polarization and empathy. </w:t>
      </w:r>
    </w:p>
    <w:p w14:paraId="1DE4E4F2" w14:textId="5CCFF8F2" w:rsidR="00CA20A4" w:rsidRPr="001A2D8B" w:rsidRDefault="00CA20A4" w:rsidP="00CA20A4">
      <w:pPr>
        <w:spacing w:after="0" w:line="480" w:lineRule="auto"/>
        <w:ind w:firstLine="720"/>
        <w:rPr>
          <w:rFonts w:ascii="Times New Roman" w:hAnsi="Times New Roman" w:cs="Times New Roman"/>
          <w:bCs/>
          <w:sz w:val="24"/>
          <w:szCs w:val="24"/>
        </w:rPr>
      </w:pPr>
      <w:r w:rsidRPr="00CA20A4">
        <w:rPr>
          <w:rFonts w:ascii="Times New Roman" w:hAnsi="Times New Roman" w:cs="Times New Roman"/>
          <w:bCs/>
          <w:sz w:val="24"/>
          <w:szCs w:val="24"/>
        </w:rPr>
        <w:t>Overall, the feed for the high salience topic, whether low or high polarization, influenced participants to transparently pick a side rather than trying to craft arguments, through moral disengagement, for why their opinion was correct. With highly salient topics, there is less of a need to mask your perspective. This lack of interaction with highly salient topics leads to less sensemaking and moral disengagement, perhaps because participants are not spending as much time reflecting on the topic at hand.</w:t>
      </w:r>
    </w:p>
    <w:p w14:paraId="3933CA0C" w14:textId="656FC6E8" w:rsidR="00140D06" w:rsidRDefault="000F2AB2" w:rsidP="00B85316">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Moral disengagement mechanisms exist as a means of protection (Deter</w:t>
      </w:r>
      <w:r w:rsidR="00CF453B">
        <w:rPr>
          <w:rFonts w:ascii="Times New Roman" w:hAnsi="Times New Roman" w:cs="Times New Roman"/>
          <w:bCs/>
          <w:sz w:val="24"/>
          <w:szCs w:val="24"/>
        </w:rPr>
        <w:t>t,</w:t>
      </w:r>
      <w:r>
        <w:rPr>
          <w:rFonts w:ascii="Times New Roman" w:hAnsi="Times New Roman" w:cs="Times New Roman"/>
          <w:bCs/>
          <w:sz w:val="24"/>
          <w:szCs w:val="24"/>
        </w:rPr>
        <w:t xml:space="preserve"> Trevino, </w:t>
      </w:r>
      <w:r w:rsidR="00CF453B">
        <w:rPr>
          <w:rFonts w:ascii="Times New Roman" w:hAnsi="Times New Roman" w:cs="Times New Roman"/>
          <w:bCs/>
          <w:sz w:val="24"/>
          <w:szCs w:val="24"/>
        </w:rPr>
        <w:t xml:space="preserve">&amp; Sweitzer, </w:t>
      </w:r>
      <w:r>
        <w:rPr>
          <w:rFonts w:ascii="Times New Roman" w:hAnsi="Times New Roman" w:cs="Times New Roman"/>
          <w:bCs/>
          <w:sz w:val="24"/>
          <w:szCs w:val="24"/>
        </w:rPr>
        <w:t>2008). Specifically, moral disengagement mechanisms protect the self from acknowledging moral violations. Bandura (1999) describes moral disengagement as the process by which a person becomes de-sensitized to acting inhumanely. This process is not something individuals are necessarily conscious of. Rather, self-regulation processes meant to promote ethicality are simply de-activated in response to environmental cues.</w:t>
      </w:r>
      <w:r w:rsidR="00793513">
        <w:rPr>
          <w:rFonts w:ascii="Times New Roman" w:hAnsi="Times New Roman" w:cs="Times New Roman"/>
          <w:bCs/>
          <w:sz w:val="24"/>
          <w:szCs w:val="24"/>
        </w:rPr>
        <w:t xml:space="preserve"> In the Confederate statue condition, low polarization was associated with the greatest amounts of several moral disengagement mechanisms in the Twitter feed responses. The subtlety of the low polarization condition may have acted as an environmental cue that participants should justify their own positions. One participant in the low polarization, high empathy Confederate statue condition wrote, “We cannot disrespect those who fought for us. We must honor and respect them.” This Tweet shows both moral justification and euphemistic labeling, as the participant is arguing that </w:t>
      </w:r>
      <w:r w:rsidR="00793513">
        <w:rPr>
          <w:rFonts w:ascii="Times New Roman" w:hAnsi="Times New Roman" w:cs="Times New Roman"/>
          <w:bCs/>
          <w:sz w:val="24"/>
          <w:szCs w:val="24"/>
        </w:rPr>
        <w:lastRenderedPageBreak/>
        <w:t xml:space="preserve">Confederate statues should remain publicly displayed lest it be disrespectful to those who fought for the Confederacy. There is no acknowledgement of what the Confederacy stands for, or the changes that have taken place in modern society. </w:t>
      </w:r>
      <w:r w:rsidR="00DB35FB">
        <w:rPr>
          <w:rFonts w:ascii="Times New Roman" w:hAnsi="Times New Roman" w:cs="Times New Roman"/>
          <w:bCs/>
          <w:sz w:val="24"/>
          <w:szCs w:val="24"/>
        </w:rPr>
        <w:t>On the other hand, a participant in the high polarization, low empathy condition wrote, “</w:t>
      </w:r>
      <w:r w:rsidR="00DB35FB" w:rsidRPr="00DB35FB">
        <w:rPr>
          <w:rFonts w:ascii="Times New Roman" w:hAnsi="Times New Roman" w:cs="Times New Roman"/>
          <w:bCs/>
          <w:sz w:val="24"/>
          <w:szCs w:val="24"/>
        </w:rPr>
        <w:t>Confederate status do not represent heroes. They symbolize the despicable institution of slavery.  Why would we keep them up as a constant reminder of the darkest era in U.S. history?</w:t>
      </w:r>
      <w:r w:rsidR="00DB35FB">
        <w:rPr>
          <w:rFonts w:ascii="Times New Roman" w:hAnsi="Times New Roman" w:cs="Times New Roman"/>
          <w:bCs/>
          <w:sz w:val="24"/>
          <w:szCs w:val="24"/>
        </w:rPr>
        <w:t xml:space="preserve">” There is little euphemistic labeling in this response, and no attempts at justifying why honoring Confederate soldiers is a good idea. </w:t>
      </w:r>
    </w:p>
    <w:p w14:paraId="25F3C46E" w14:textId="0142C7D6" w:rsidR="00705A40" w:rsidRDefault="00140D06" w:rsidP="006129C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In addition to justifying their stance, those in the low polarization condition may have also used moral disengagement mechanisms to blend into the more civilized conversation around this topic. In the high polarization condition, there is little ambiguity as to what arguments are being made. Thus, responses to the feed are either in favor of Confederate statues or against. In contrast, the low polarization feed is not as explicit and those responding to the feed may have inadvertently used moral disengagement mechanisms to mask their opinion or adapt it to be more in sync with the tone of the feed. One participant in the low polarization, low empathy condition wrote, “</w:t>
      </w:r>
      <w:r w:rsidRPr="00140D06">
        <w:rPr>
          <w:rFonts w:ascii="Times New Roman" w:hAnsi="Times New Roman" w:cs="Times New Roman"/>
          <w:bCs/>
          <w:sz w:val="24"/>
          <w:szCs w:val="24"/>
        </w:rPr>
        <w:t>We can't rid of history just because it enrages one group. They were fighting for something they believed to be right, and there are plenty of moments in history that Christians did things to other groups that enraged them.</w:t>
      </w:r>
      <w:r>
        <w:rPr>
          <w:rFonts w:ascii="Times New Roman" w:hAnsi="Times New Roman" w:cs="Times New Roman"/>
          <w:bCs/>
          <w:sz w:val="24"/>
          <w:szCs w:val="24"/>
        </w:rPr>
        <w:t>”</w:t>
      </w:r>
      <w:r w:rsidR="006129CC">
        <w:rPr>
          <w:rFonts w:ascii="Times New Roman" w:hAnsi="Times New Roman" w:cs="Times New Roman"/>
          <w:bCs/>
          <w:sz w:val="24"/>
          <w:szCs w:val="24"/>
        </w:rPr>
        <w:t xml:space="preserve"> This participant is not only disregarding and denying the injurious effects of Confederate statues, but also using advantageous comparison to illustrate that Christians are also a group that has committed atrocious acts, though this is irrelevant to the issue of Confederate statues. In contrast, a participant in the high polarization, low empathy condition wrote, “</w:t>
      </w:r>
      <w:r w:rsidR="006129CC" w:rsidRPr="006129CC">
        <w:rPr>
          <w:rFonts w:ascii="Times New Roman" w:hAnsi="Times New Roman" w:cs="Times New Roman"/>
          <w:bCs/>
          <w:sz w:val="24"/>
          <w:szCs w:val="24"/>
        </w:rPr>
        <w:t>Do the statues have a place in remembering history: Yes. Should they be on public property: No. Is a museum with an educated staff to describe exactly why each piece is racist to an uneducated public a possible answer: Absolutely</w:t>
      </w:r>
      <w:r w:rsidR="006129CC">
        <w:rPr>
          <w:rFonts w:ascii="Times New Roman" w:hAnsi="Times New Roman" w:cs="Times New Roman"/>
          <w:bCs/>
          <w:sz w:val="24"/>
          <w:szCs w:val="24"/>
        </w:rPr>
        <w:t xml:space="preserve">.” This response is very </w:t>
      </w:r>
      <w:r w:rsidR="006129CC">
        <w:rPr>
          <w:rFonts w:ascii="Times New Roman" w:hAnsi="Times New Roman" w:cs="Times New Roman"/>
          <w:bCs/>
          <w:sz w:val="24"/>
          <w:szCs w:val="24"/>
        </w:rPr>
        <w:lastRenderedPageBreak/>
        <w:t>straightforward and showcases little moral disengagement. The unambiguous nature of the high polarization feeds did not encourage the use of moral disengagement, because there was no need to deactivate self-sanctions or attempt to remain neutral while masking the nature of their opinion.</w:t>
      </w:r>
      <w:r w:rsidR="00DB35FB">
        <w:rPr>
          <w:rFonts w:ascii="Times New Roman" w:hAnsi="Times New Roman" w:cs="Times New Roman"/>
          <w:bCs/>
          <w:sz w:val="24"/>
          <w:szCs w:val="24"/>
        </w:rPr>
        <w:t xml:space="preserve"> </w:t>
      </w:r>
      <w:r w:rsidR="00793513">
        <w:rPr>
          <w:rFonts w:ascii="Times New Roman" w:hAnsi="Times New Roman" w:cs="Times New Roman"/>
          <w:bCs/>
          <w:sz w:val="24"/>
          <w:szCs w:val="24"/>
        </w:rPr>
        <w:t xml:space="preserve"> </w:t>
      </w:r>
    </w:p>
    <w:p w14:paraId="78CEA705" w14:textId="0D7094CC" w:rsidR="007146E4" w:rsidRDefault="00CA20A4" w:rsidP="006F2E12">
      <w:pPr>
        <w:spacing w:after="0" w:line="480" w:lineRule="auto"/>
        <w:ind w:firstLine="720"/>
        <w:rPr>
          <w:rFonts w:ascii="Times New Roman" w:hAnsi="Times New Roman" w:cs="Times New Roman"/>
          <w:sz w:val="24"/>
          <w:szCs w:val="24"/>
        </w:rPr>
      </w:pPr>
      <w:r w:rsidRPr="00CA20A4">
        <w:rPr>
          <w:rFonts w:ascii="Times New Roman" w:hAnsi="Times New Roman" w:cs="Times New Roman"/>
          <w:bCs/>
          <w:sz w:val="24"/>
          <w:szCs w:val="24"/>
        </w:rPr>
        <w:t>Perhaps one of the most important findings in these studies is that reading and engaging with a debate in Twitter infl</w:t>
      </w:r>
      <w:r>
        <w:rPr>
          <w:rFonts w:ascii="Times New Roman" w:hAnsi="Times New Roman" w:cs="Times New Roman"/>
          <w:bCs/>
          <w:sz w:val="24"/>
          <w:szCs w:val="24"/>
        </w:rPr>
        <w:t>u</w:t>
      </w:r>
      <w:r w:rsidRPr="00CA20A4">
        <w:rPr>
          <w:rFonts w:ascii="Times New Roman" w:hAnsi="Times New Roman" w:cs="Times New Roman"/>
          <w:bCs/>
          <w:sz w:val="24"/>
          <w:szCs w:val="24"/>
        </w:rPr>
        <w:t xml:space="preserve">ences ethical reasoning on unrelated ethical problems that people encounter outside of social media. </w:t>
      </w:r>
      <w:r w:rsidR="00130CC1">
        <w:rPr>
          <w:rFonts w:ascii="Times New Roman" w:hAnsi="Times New Roman" w:cs="Times New Roman"/>
          <w:sz w:val="24"/>
          <w:szCs w:val="24"/>
        </w:rPr>
        <w:t xml:space="preserve">For those in the Confederate statues condition, the interaction between polarization and empathy in the Twitter feed significantly impacted recognizing circumstances, asking for help, and dealing with emotions. High polarization and low empathy were associated with higher levels of each of these meta-cognitive strategies in response to an ethical decision-making task. </w:t>
      </w:r>
      <w:bookmarkStart w:id="4" w:name="_Hlk38730665"/>
      <w:r w:rsidR="003F166C" w:rsidRPr="006925D3">
        <w:rPr>
          <w:rFonts w:ascii="Times New Roman" w:hAnsi="Times New Roman" w:cs="Times New Roman"/>
          <w:sz w:val="24"/>
          <w:szCs w:val="24"/>
        </w:rPr>
        <w:t>Kligyte et al. (200</w:t>
      </w:r>
      <w:r w:rsidR="006F2E12">
        <w:rPr>
          <w:rFonts w:ascii="Times New Roman" w:hAnsi="Times New Roman" w:cs="Times New Roman"/>
          <w:sz w:val="24"/>
          <w:szCs w:val="24"/>
        </w:rPr>
        <w:t>8</w:t>
      </w:r>
      <w:r w:rsidR="003F166C" w:rsidRPr="006925D3">
        <w:rPr>
          <w:rFonts w:ascii="Times New Roman" w:hAnsi="Times New Roman" w:cs="Times New Roman"/>
          <w:sz w:val="24"/>
          <w:szCs w:val="24"/>
        </w:rPr>
        <w:t>)</w:t>
      </w:r>
      <w:r w:rsidR="003F166C">
        <w:rPr>
          <w:rFonts w:ascii="Times New Roman" w:hAnsi="Times New Roman" w:cs="Times New Roman"/>
          <w:sz w:val="24"/>
          <w:szCs w:val="24"/>
        </w:rPr>
        <w:t xml:space="preserve"> </w:t>
      </w:r>
      <w:bookmarkEnd w:id="4"/>
      <w:r w:rsidR="003F166C">
        <w:rPr>
          <w:rFonts w:ascii="Times New Roman" w:hAnsi="Times New Roman" w:cs="Times New Roman"/>
          <w:sz w:val="24"/>
          <w:szCs w:val="24"/>
        </w:rPr>
        <w:t>note</w:t>
      </w:r>
      <w:r w:rsidR="007146E4">
        <w:rPr>
          <w:rFonts w:ascii="Times New Roman" w:hAnsi="Times New Roman" w:cs="Times New Roman"/>
          <w:sz w:val="24"/>
          <w:szCs w:val="24"/>
        </w:rPr>
        <w:t xml:space="preserve"> </w:t>
      </w:r>
      <w:r w:rsidR="003F166C">
        <w:rPr>
          <w:rFonts w:ascii="Times New Roman" w:hAnsi="Times New Roman" w:cs="Times New Roman"/>
          <w:sz w:val="24"/>
          <w:szCs w:val="24"/>
        </w:rPr>
        <w:t xml:space="preserve">alternative actions in response to an ethical situation are considered based on the values and goals of </w:t>
      </w:r>
      <w:r w:rsidR="007146E4">
        <w:rPr>
          <w:rFonts w:ascii="Times New Roman" w:hAnsi="Times New Roman" w:cs="Times New Roman"/>
          <w:sz w:val="24"/>
          <w:szCs w:val="24"/>
        </w:rPr>
        <w:t>an</w:t>
      </w:r>
      <w:r w:rsidR="003F166C">
        <w:rPr>
          <w:rFonts w:ascii="Times New Roman" w:hAnsi="Times New Roman" w:cs="Times New Roman"/>
          <w:sz w:val="24"/>
          <w:szCs w:val="24"/>
        </w:rPr>
        <w:t xml:space="preserve"> individua</w:t>
      </w:r>
      <w:r w:rsidR="007146E4">
        <w:rPr>
          <w:rFonts w:ascii="Times New Roman" w:hAnsi="Times New Roman" w:cs="Times New Roman"/>
          <w:sz w:val="24"/>
          <w:szCs w:val="24"/>
        </w:rPr>
        <w:t xml:space="preserve">l as well as considerations of the social implications of a situation. When participants viewed highly polarized feeds, they likely became more aware of the social implications of these feeds and this may have caused them to use more meta-cognitive strategies when responding to an ethical decision-making task later. </w:t>
      </w:r>
      <w:r w:rsidR="00130CC1">
        <w:rPr>
          <w:rFonts w:ascii="Times New Roman" w:hAnsi="Times New Roman" w:cs="Times New Roman"/>
          <w:sz w:val="24"/>
          <w:szCs w:val="24"/>
        </w:rPr>
        <w:t>One participant in the high polarization, low empathy condition wrote in response to the feed, “</w:t>
      </w:r>
      <w:r w:rsidR="00130CC1" w:rsidRPr="001032CF">
        <w:rPr>
          <w:rFonts w:ascii="Times New Roman" w:hAnsi="Times New Roman" w:cs="Times New Roman"/>
          <w:sz w:val="24"/>
          <w:szCs w:val="24"/>
        </w:rPr>
        <w:t>I understand everyone has opinions but social media is really not the place to bash down on others. Share your opinion but think wisely about the words you choose.</w:t>
      </w:r>
      <w:r w:rsidR="00130CC1">
        <w:rPr>
          <w:rFonts w:ascii="Times New Roman" w:hAnsi="Times New Roman" w:cs="Times New Roman"/>
          <w:sz w:val="24"/>
          <w:szCs w:val="24"/>
        </w:rPr>
        <w:t>”</w:t>
      </w:r>
      <w:r w:rsidR="007146E4">
        <w:rPr>
          <w:rFonts w:ascii="Times New Roman" w:hAnsi="Times New Roman" w:cs="Times New Roman"/>
          <w:sz w:val="24"/>
          <w:szCs w:val="24"/>
        </w:rPr>
        <w:t xml:space="preserve"> </w:t>
      </w:r>
    </w:p>
    <w:p w14:paraId="369DF0C1" w14:textId="3AC64C51" w:rsidR="008D59F9" w:rsidRDefault="008D59F9" w:rsidP="008D59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moral disengagement in the ethical decision-making task, those who viewed high empathy feeds had the highest levels of several moral disengagement mechanisms. This is consistent with the notion that moral disengagement is meant as a protection from feeling bad about violating ethical standards (Bandura, 1999</w:t>
      </w:r>
      <w:bookmarkStart w:id="5" w:name="_Hlk38730679"/>
      <w:r>
        <w:rPr>
          <w:rFonts w:ascii="Times New Roman" w:hAnsi="Times New Roman" w:cs="Times New Roman"/>
          <w:sz w:val="24"/>
          <w:szCs w:val="24"/>
        </w:rPr>
        <w:t xml:space="preserve">). </w:t>
      </w:r>
      <w:r w:rsidRPr="006925D3">
        <w:rPr>
          <w:rFonts w:ascii="Times New Roman" w:hAnsi="Times New Roman" w:cs="Times New Roman"/>
          <w:sz w:val="24"/>
          <w:szCs w:val="24"/>
        </w:rPr>
        <w:t>Ribeaud and Eisner (2010)</w:t>
      </w:r>
      <w:r>
        <w:rPr>
          <w:rFonts w:ascii="Times New Roman" w:hAnsi="Times New Roman" w:cs="Times New Roman"/>
          <w:sz w:val="24"/>
          <w:szCs w:val="24"/>
        </w:rPr>
        <w:t xml:space="preserve"> </w:t>
      </w:r>
      <w:bookmarkEnd w:id="5"/>
      <w:r>
        <w:rPr>
          <w:rFonts w:ascii="Times New Roman" w:hAnsi="Times New Roman" w:cs="Times New Roman"/>
          <w:sz w:val="24"/>
          <w:szCs w:val="24"/>
        </w:rPr>
        <w:t xml:space="preserve">discuss how moral </w:t>
      </w:r>
      <w:r>
        <w:rPr>
          <w:rFonts w:ascii="Times New Roman" w:hAnsi="Times New Roman" w:cs="Times New Roman"/>
          <w:sz w:val="24"/>
          <w:szCs w:val="24"/>
        </w:rPr>
        <w:lastRenderedPageBreak/>
        <w:t>disengagement mechanisms are employed in the face of moral transgressions as part of a process to reduce cognitive dissonance and threats to self-concept in people who are normally rule-abiding and compl</w:t>
      </w:r>
      <w:r w:rsidR="00CA20A4">
        <w:rPr>
          <w:rFonts w:ascii="Times New Roman" w:hAnsi="Times New Roman" w:cs="Times New Roman"/>
          <w:sz w:val="24"/>
          <w:szCs w:val="24"/>
        </w:rPr>
        <w:t>ia</w:t>
      </w:r>
      <w:r>
        <w:rPr>
          <w:rFonts w:ascii="Times New Roman" w:hAnsi="Times New Roman" w:cs="Times New Roman"/>
          <w:sz w:val="24"/>
          <w:szCs w:val="24"/>
        </w:rPr>
        <w:t>nt with moral standards. Perhaps viewing high empathy feeds created a sense of dissonance for those who may have felt</w:t>
      </w:r>
      <w:r w:rsidR="00483731">
        <w:rPr>
          <w:rFonts w:ascii="Times New Roman" w:hAnsi="Times New Roman" w:cs="Times New Roman"/>
          <w:sz w:val="24"/>
          <w:szCs w:val="24"/>
        </w:rPr>
        <w:t xml:space="preserve"> themselves in agreement with some of the more polarized points being made in the feed. This notion is supported by the interaction effects seen in the Confederate statue condition. For both moral justification and disregard and denial of injurious effects, high polarization, high empathy feeds produced the highest levels of these mechanisms. Reading both the highly polarized views on Confederate statues but also seeing expressions of empathy may have contributed to the cognitive dissonance that normally underlies moral disengagement. In addition, participants in the high empathy conditions may have felt especially motivated to present their views as more ethically sound than those they observed.</w:t>
      </w:r>
    </w:p>
    <w:p w14:paraId="53B92ED9" w14:textId="2EB83355" w:rsidR="005F71E3" w:rsidRDefault="000B187C" w:rsidP="00B8531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71E3">
        <w:rPr>
          <w:rFonts w:ascii="Times New Roman" w:hAnsi="Times New Roman" w:cs="Times New Roman"/>
          <w:sz w:val="24"/>
          <w:szCs w:val="24"/>
        </w:rPr>
        <w:t>The only anomaly in terms of moral disengagement was seen in advantageous comparison, where those exposed to the low polarization feeds showed the highest amounts of advantageous comparison in their responses to the ethical decision-making task. This may be because of the nature of the ethical dilemma presented to them. Participants were asked to assume the role of a stakeholder in a company where multiple peers and superiors are behaving in an ethically ambiguous fashion. Some of the questions prod participants on what exactly is at stake, which necessitates comparisons of some kind between characters in the vignette. Perhaps because the ethical decision-making prompt implicitly asked for comparisons to be made, levels of polarization and empathy in the feeds had a different effect on this mechanism of moral disengagement.</w:t>
      </w:r>
      <w:r w:rsidR="00E76FAA">
        <w:rPr>
          <w:rFonts w:ascii="Times New Roman" w:hAnsi="Times New Roman" w:cs="Times New Roman"/>
          <w:sz w:val="24"/>
          <w:szCs w:val="24"/>
        </w:rPr>
        <w:t xml:space="preserve"> </w:t>
      </w:r>
    </w:p>
    <w:p w14:paraId="588A2CEB" w14:textId="3C405769" w:rsidR="00AF49B9" w:rsidRDefault="00E76FAA" w:rsidP="009D4C4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problem recognition and overall ethicality showed significant interaction effects. </w:t>
      </w:r>
      <w:r w:rsidR="00146211">
        <w:rPr>
          <w:rFonts w:ascii="Times New Roman" w:hAnsi="Times New Roman" w:cs="Times New Roman"/>
          <w:sz w:val="24"/>
          <w:szCs w:val="24"/>
        </w:rPr>
        <w:t>Those who viewed and responded to feeds with high</w:t>
      </w:r>
      <w:r>
        <w:rPr>
          <w:rFonts w:ascii="Times New Roman" w:hAnsi="Times New Roman" w:cs="Times New Roman"/>
          <w:sz w:val="24"/>
          <w:szCs w:val="24"/>
        </w:rPr>
        <w:t xml:space="preserve"> levels of polarization and low levels of </w:t>
      </w:r>
      <w:r>
        <w:rPr>
          <w:rFonts w:ascii="Times New Roman" w:hAnsi="Times New Roman" w:cs="Times New Roman"/>
          <w:sz w:val="24"/>
          <w:szCs w:val="24"/>
        </w:rPr>
        <w:lastRenderedPageBreak/>
        <w:t>empathy had the highest means for both problem recognition and overall ethicality</w:t>
      </w:r>
      <w:r w:rsidR="0049336A">
        <w:rPr>
          <w:rFonts w:ascii="Times New Roman" w:hAnsi="Times New Roman" w:cs="Times New Roman"/>
          <w:sz w:val="24"/>
          <w:szCs w:val="24"/>
        </w:rPr>
        <w:t xml:space="preserve">. </w:t>
      </w:r>
      <w:r w:rsidR="00483731">
        <w:rPr>
          <w:rFonts w:ascii="Times New Roman" w:hAnsi="Times New Roman" w:cs="Times New Roman"/>
          <w:sz w:val="24"/>
          <w:szCs w:val="24"/>
        </w:rPr>
        <w:t xml:space="preserve">Sensemaking can be understood through three main processes – problem recognition, information gathering and information integration </w:t>
      </w:r>
      <w:bookmarkStart w:id="6" w:name="_Hlk38730703"/>
      <w:r w:rsidR="00483731">
        <w:rPr>
          <w:rFonts w:ascii="Times New Roman" w:hAnsi="Times New Roman" w:cs="Times New Roman"/>
          <w:sz w:val="24"/>
          <w:szCs w:val="24"/>
        </w:rPr>
        <w:t xml:space="preserve">(Caughron et al., 2011). </w:t>
      </w:r>
      <w:bookmarkEnd w:id="6"/>
      <w:r w:rsidR="00483731">
        <w:rPr>
          <w:rFonts w:ascii="Times New Roman" w:hAnsi="Times New Roman" w:cs="Times New Roman"/>
          <w:sz w:val="24"/>
          <w:szCs w:val="24"/>
        </w:rPr>
        <w:t xml:space="preserve">The problem recognition stage involves an individual recognizing that </w:t>
      </w:r>
      <w:r w:rsidR="00740A59">
        <w:rPr>
          <w:rFonts w:ascii="Times New Roman" w:hAnsi="Times New Roman" w:cs="Times New Roman"/>
          <w:sz w:val="24"/>
          <w:szCs w:val="24"/>
        </w:rPr>
        <w:t>the existing state of affairs is off-kilter and attention should be paid to the situation at hand. It is not surprising, then, that viewing highly polarized, low empathy feeds would alert participants to pay closer attention to what is happening when they are pondering an ethical dilemma later. Perhaps the nature of the feed led participants to be on higher alert for problems when faced with the ethical dilemma. This state of higher alert may also be responsible for the higher levels of ethicality from these participants</w:t>
      </w:r>
      <w:r w:rsidR="00EE4C39">
        <w:rPr>
          <w:rFonts w:ascii="Times New Roman" w:hAnsi="Times New Roman" w:cs="Times New Roman"/>
          <w:sz w:val="24"/>
          <w:szCs w:val="24"/>
        </w:rPr>
        <w:t xml:space="preserve">, which included greater regard for the welfare of others and higher levels of attending to personal responsibilities. </w:t>
      </w:r>
      <w:r w:rsidR="00740A59">
        <w:rPr>
          <w:rFonts w:ascii="Times New Roman" w:hAnsi="Times New Roman" w:cs="Times New Roman"/>
          <w:sz w:val="24"/>
          <w:szCs w:val="24"/>
        </w:rPr>
        <w:t xml:space="preserve">The study design may also support this idea. Right after viewing the feeds, participants had a five-minute break where they were not allowed to check their phones or engage in any other activity. This break was part of the deception that there were two separate studies being conducted, but it also allowed for a period of reflection right after viewing the feeds and right before responding to the ethical decision-making task. This period of reflection may have </w:t>
      </w:r>
      <w:r w:rsidR="00EE4C39">
        <w:rPr>
          <w:rFonts w:ascii="Times New Roman" w:hAnsi="Times New Roman" w:cs="Times New Roman"/>
          <w:sz w:val="24"/>
          <w:szCs w:val="24"/>
        </w:rPr>
        <w:t>allowed participants to think more about the welfare of others and their own responsibilities, as the high levels of polarization in the feed communicated a general disregard for others. One participant in the high polarization, low empathy condition wrote, “</w:t>
      </w:r>
      <w:r w:rsidR="00EE4C39" w:rsidRPr="00EE4C39">
        <w:rPr>
          <w:rFonts w:ascii="Times New Roman" w:hAnsi="Times New Roman" w:cs="Times New Roman"/>
          <w:sz w:val="24"/>
          <w:szCs w:val="24"/>
        </w:rPr>
        <w:t>There is a way to conserve history and not be offensive. Racism is still alive today, and the statues should not be honored. They should go to a museum to conserve the history they represent but only as a reminder.</w:t>
      </w:r>
      <w:r w:rsidR="00EE4C39">
        <w:rPr>
          <w:rFonts w:ascii="Times New Roman" w:hAnsi="Times New Roman" w:cs="Times New Roman"/>
          <w:sz w:val="24"/>
          <w:szCs w:val="24"/>
        </w:rPr>
        <w:t xml:space="preserve">” This response shows a regard for the welfare of those who are hurt by the Confederate statues, but also a </w:t>
      </w:r>
      <w:r w:rsidR="00185BA4">
        <w:rPr>
          <w:rFonts w:ascii="Times New Roman" w:hAnsi="Times New Roman" w:cs="Times New Roman"/>
          <w:sz w:val="24"/>
          <w:szCs w:val="24"/>
        </w:rPr>
        <w:t xml:space="preserve">sense that you cannot ignore the </w:t>
      </w:r>
      <w:r w:rsidR="00146211">
        <w:rPr>
          <w:rFonts w:ascii="Times New Roman" w:hAnsi="Times New Roman" w:cs="Times New Roman"/>
          <w:sz w:val="24"/>
          <w:szCs w:val="24"/>
        </w:rPr>
        <w:t>problem</w:t>
      </w:r>
      <w:r w:rsidR="00185BA4">
        <w:rPr>
          <w:rFonts w:ascii="Times New Roman" w:hAnsi="Times New Roman" w:cs="Times New Roman"/>
          <w:sz w:val="24"/>
          <w:szCs w:val="24"/>
        </w:rPr>
        <w:t xml:space="preserve"> altogether. </w:t>
      </w:r>
    </w:p>
    <w:p w14:paraId="3B99EE1E" w14:textId="5128E58B" w:rsidR="00341D6D" w:rsidRDefault="0095075D" w:rsidP="00B85316">
      <w:pPr>
        <w:spacing w:after="0" w:line="480" w:lineRule="auto"/>
        <w:rPr>
          <w:rFonts w:ascii="Times New Roman" w:hAnsi="Times New Roman" w:cs="Times New Roman"/>
          <w:b/>
          <w:sz w:val="24"/>
          <w:szCs w:val="24"/>
        </w:rPr>
      </w:pPr>
      <w:r>
        <w:rPr>
          <w:rFonts w:ascii="Times New Roman" w:hAnsi="Times New Roman" w:cs="Times New Roman"/>
          <w:b/>
          <w:sz w:val="24"/>
          <w:szCs w:val="24"/>
        </w:rPr>
        <w:t>Practical Implications</w:t>
      </w:r>
    </w:p>
    <w:p w14:paraId="2C32E212" w14:textId="2419952F" w:rsidR="006925D3" w:rsidRDefault="0095075D" w:rsidP="006925D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This research is important because it contributes to our understanding of how interactions online impact realms outside of the websites users engage with. </w:t>
      </w:r>
      <w:r w:rsidR="006925D3">
        <w:rPr>
          <w:rFonts w:ascii="Times New Roman" w:hAnsi="Times New Roman" w:cs="Times New Roman"/>
          <w:bCs/>
          <w:sz w:val="24"/>
          <w:szCs w:val="24"/>
        </w:rPr>
        <w:t xml:space="preserve">Given how pervasive social media use it, any knowledge about its impact is useful. </w:t>
      </w:r>
      <w:r>
        <w:rPr>
          <w:rFonts w:ascii="Times New Roman" w:hAnsi="Times New Roman" w:cs="Times New Roman"/>
          <w:bCs/>
          <w:sz w:val="24"/>
          <w:szCs w:val="24"/>
        </w:rPr>
        <w:t xml:space="preserve">Especially in an organizational setting, both employees and employers should be aware that online activities do not exist in a vacuum. </w:t>
      </w:r>
      <w:r w:rsidR="006925D3">
        <w:rPr>
          <w:rFonts w:ascii="Times New Roman" w:hAnsi="Times New Roman" w:cs="Times New Roman"/>
          <w:bCs/>
          <w:sz w:val="24"/>
          <w:szCs w:val="24"/>
        </w:rPr>
        <w:t>The prevalence of ethical infractions in organizations necessitates remediation wherever possible. Perhaps limiting time spent on social media</w:t>
      </w:r>
      <w:r w:rsidR="009D4C4B">
        <w:rPr>
          <w:rFonts w:ascii="Times New Roman" w:hAnsi="Times New Roman" w:cs="Times New Roman"/>
          <w:bCs/>
          <w:sz w:val="24"/>
          <w:szCs w:val="24"/>
        </w:rPr>
        <w:t xml:space="preserve"> at work</w:t>
      </w:r>
      <w:r w:rsidR="006925D3">
        <w:rPr>
          <w:rFonts w:ascii="Times New Roman" w:hAnsi="Times New Roman" w:cs="Times New Roman"/>
          <w:bCs/>
          <w:sz w:val="24"/>
          <w:szCs w:val="24"/>
        </w:rPr>
        <w:t xml:space="preserve"> is a good place to start. </w:t>
      </w:r>
    </w:p>
    <w:p w14:paraId="28FAD3F3" w14:textId="3DCA49AC" w:rsidR="0095075D" w:rsidRDefault="006925D3" w:rsidP="006925D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In addition, this research begins to uncover the dynamic nature of the i</w:t>
      </w:r>
      <w:r w:rsidR="004E1166">
        <w:rPr>
          <w:rFonts w:ascii="Times New Roman" w:hAnsi="Times New Roman" w:cs="Times New Roman"/>
          <w:bCs/>
          <w:sz w:val="24"/>
          <w:szCs w:val="24"/>
        </w:rPr>
        <w:t xml:space="preserve">mpact </w:t>
      </w:r>
      <w:r>
        <w:rPr>
          <w:rFonts w:ascii="Times New Roman" w:hAnsi="Times New Roman" w:cs="Times New Roman"/>
          <w:bCs/>
          <w:sz w:val="24"/>
          <w:szCs w:val="24"/>
        </w:rPr>
        <w:t>of s</w:t>
      </w:r>
      <w:r w:rsidR="004E1166">
        <w:rPr>
          <w:rFonts w:ascii="Times New Roman" w:hAnsi="Times New Roman" w:cs="Times New Roman"/>
          <w:bCs/>
          <w:sz w:val="24"/>
          <w:szCs w:val="24"/>
        </w:rPr>
        <w:t>ocial media conten</w:t>
      </w:r>
      <w:r w:rsidR="009D4C4B">
        <w:rPr>
          <w:rFonts w:ascii="Times New Roman" w:hAnsi="Times New Roman" w:cs="Times New Roman"/>
          <w:bCs/>
          <w:sz w:val="24"/>
          <w:szCs w:val="24"/>
        </w:rPr>
        <w:t>t on users</w:t>
      </w:r>
      <w:r w:rsidR="004E1166">
        <w:rPr>
          <w:rFonts w:ascii="Times New Roman" w:hAnsi="Times New Roman" w:cs="Times New Roman"/>
          <w:bCs/>
          <w:sz w:val="24"/>
          <w:szCs w:val="24"/>
        </w:rPr>
        <w:t xml:space="preserve">. </w:t>
      </w:r>
      <w:r>
        <w:rPr>
          <w:rFonts w:ascii="Times New Roman" w:hAnsi="Times New Roman" w:cs="Times New Roman"/>
          <w:bCs/>
          <w:sz w:val="24"/>
          <w:szCs w:val="24"/>
        </w:rPr>
        <w:t>While a feed may be meaningless to some Twitter users, others may unknowingly become much more engaged with the content. This engagement, whether conscious or not, can affect the way a person thinks and behaves in si</w:t>
      </w:r>
      <w:r w:rsidR="009D4C4B">
        <w:rPr>
          <w:rFonts w:ascii="Times New Roman" w:hAnsi="Times New Roman" w:cs="Times New Roman"/>
          <w:bCs/>
          <w:sz w:val="24"/>
          <w:szCs w:val="24"/>
        </w:rPr>
        <w:t>tuations outside of Twitter</w:t>
      </w:r>
      <w:r>
        <w:rPr>
          <w:rFonts w:ascii="Times New Roman" w:hAnsi="Times New Roman" w:cs="Times New Roman"/>
          <w:bCs/>
          <w:sz w:val="24"/>
          <w:szCs w:val="24"/>
        </w:rPr>
        <w:t>. Understanding which processes are at play, and factors that can influence these processes, is an important step in using social media responsibly.</w:t>
      </w:r>
    </w:p>
    <w:p w14:paraId="11DE629F" w14:textId="00A0C495" w:rsidR="0095075D" w:rsidRDefault="0095075D" w:rsidP="00B85316">
      <w:pPr>
        <w:spacing w:after="0" w:line="480" w:lineRule="auto"/>
        <w:rPr>
          <w:rFonts w:ascii="Times New Roman" w:hAnsi="Times New Roman" w:cs="Times New Roman"/>
          <w:b/>
          <w:sz w:val="24"/>
          <w:szCs w:val="24"/>
        </w:rPr>
      </w:pPr>
      <w:r>
        <w:rPr>
          <w:rFonts w:ascii="Times New Roman" w:hAnsi="Times New Roman" w:cs="Times New Roman"/>
          <w:b/>
          <w:sz w:val="24"/>
          <w:szCs w:val="24"/>
        </w:rPr>
        <w:t>Future directions</w:t>
      </w:r>
    </w:p>
    <w:p w14:paraId="2FC05444" w14:textId="19DACE96" w:rsidR="005738D3" w:rsidRPr="00185BA4" w:rsidRDefault="0095075D" w:rsidP="00185BA4">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Given the preliminary nature of th</w:t>
      </w:r>
      <w:r w:rsidR="009D4C4B">
        <w:rPr>
          <w:rFonts w:ascii="Times New Roman" w:hAnsi="Times New Roman" w:cs="Times New Roman"/>
          <w:bCs/>
          <w:sz w:val="24"/>
          <w:szCs w:val="24"/>
        </w:rPr>
        <w:t>ese studies and</w:t>
      </w:r>
      <w:r>
        <w:rPr>
          <w:rFonts w:ascii="Times New Roman" w:hAnsi="Times New Roman" w:cs="Times New Roman"/>
          <w:bCs/>
          <w:sz w:val="24"/>
          <w:szCs w:val="24"/>
        </w:rPr>
        <w:t xml:space="preserve"> results, future studies could expand to include other social media websites and a more diverse sample. </w:t>
      </w:r>
      <w:r w:rsidR="00AF49B9">
        <w:rPr>
          <w:rFonts w:ascii="Times New Roman" w:hAnsi="Times New Roman" w:cs="Times New Roman"/>
          <w:bCs/>
          <w:sz w:val="24"/>
          <w:szCs w:val="24"/>
        </w:rPr>
        <w:t xml:space="preserve">In addition, measuring political party affiliation or participant stances on the topics in the Twitter feed can offer additional insight into why polarization and empathy have different impacts for different topics. While it seems likely this has to do with topic salience, there is no definitive way to explore this without measuring just how salient these topics </w:t>
      </w:r>
      <w:r w:rsidR="009D4C4B">
        <w:rPr>
          <w:rFonts w:ascii="Times New Roman" w:hAnsi="Times New Roman" w:cs="Times New Roman"/>
          <w:bCs/>
          <w:sz w:val="24"/>
          <w:szCs w:val="24"/>
        </w:rPr>
        <w:t>are</w:t>
      </w:r>
      <w:r w:rsidR="00AF49B9">
        <w:rPr>
          <w:rFonts w:ascii="Times New Roman" w:hAnsi="Times New Roman" w:cs="Times New Roman"/>
          <w:bCs/>
          <w:sz w:val="24"/>
          <w:szCs w:val="24"/>
        </w:rPr>
        <w:t xml:space="preserve"> to participants at the time of the study.</w:t>
      </w:r>
    </w:p>
    <w:p w14:paraId="08F4033A" w14:textId="77777777" w:rsidR="006925D3" w:rsidRDefault="006925D3" w:rsidP="006A00F9">
      <w:pPr>
        <w:spacing w:after="0" w:line="480" w:lineRule="auto"/>
        <w:jc w:val="center"/>
        <w:rPr>
          <w:rFonts w:ascii="Times New Roman" w:hAnsi="Times New Roman" w:cs="Times New Roman"/>
          <w:b/>
          <w:sz w:val="24"/>
          <w:szCs w:val="24"/>
        </w:rPr>
      </w:pPr>
    </w:p>
    <w:p w14:paraId="67A0327F" w14:textId="08C77E57" w:rsidR="00AB19DE" w:rsidRDefault="00AB19DE" w:rsidP="00A0346F">
      <w:pPr>
        <w:spacing w:after="0" w:line="480" w:lineRule="auto"/>
        <w:rPr>
          <w:rFonts w:ascii="Times New Roman" w:hAnsi="Times New Roman" w:cs="Times New Roman"/>
          <w:b/>
          <w:sz w:val="24"/>
          <w:szCs w:val="24"/>
        </w:rPr>
      </w:pPr>
    </w:p>
    <w:p w14:paraId="243B4DCC" w14:textId="7CD593AC" w:rsidR="0063296A" w:rsidRDefault="0063296A" w:rsidP="0063296A">
      <w:pPr>
        <w:spacing w:after="0" w:line="480" w:lineRule="auto"/>
        <w:rPr>
          <w:rFonts w:ascii="Times New Roman" w:hAnsi="Times New Roman" w:cs="Times New Roman"/>
          <w:b/>
          <w:sz w:val="24"/>
          <w:szCs w:val="24"/>
        </w:rPr>
      </w:pPr>
    </w:p>
    <w:p w14:paraId="288F27C5" w14:textId="77777777" w:rsidR="00B42773" w:rsidRDefault="00B42773" w:rsidP="0063296A">
      <w:pPr>
        <w:spacing w:after="0" w:line="480" w:lineRule="auto"/>
        <w:rPr>
          <w:rFonts w:ascii="Times New Roman" w:hAnsi="Times New Roman" w:cs="Times New Roman"/>
          <w:b/>
          <w:sz w:val="24"/>
          <w:szCs w:val="24"/>
        </w:rPr>
      </w:pPr>
    </w:p>
    <w:p w14:paraId="4F5CEB96" w14:textId="69E8D4DF" w:rsidR="00C94CD9" w:rsidRDefault="00C94CD9" w:rsidP="0063296A">
      <w:pPr>
        <w:spacing w:after="0" w:line="480" w:lineRule="auto"/>
        <w:jc w:val="center"/>
        <w:rPr>
          <w:rFonts w:ascii="Times New Roman" w:hAnsi="Times New Roman" w:cs="Times New Roman"/>
          <w:b/>
          <w:sz w:val="24"/>
          <w:szCs w:val="24"/>
        </w:rPr>
      </w:pPr>
      <w:r w:rsidRPr="006F2E12">
        <w:rPr>
          <w:rFonts w:ascii="Times New Roman" w:hAnsi="Times New Roman" w:cs="Times New Roman"/>
          <w:b/>
          <w:sz w:val="24"/>
          <w:szCs w:val="24"/>
        </w:rPr>
        <w:lastRenderedPageBreak/>
        <w:t>References:</w:t>
      </w:r>
    </w:p>
    <w:p w14:paraId="3CCF255B" w14:textId="0FB24A86" w:rsidR="00F95DDA" w:rsidRPr="00FF45B2" w:rsidRDefault="00F95DDA" w:rsidP="004A2805">
      <w:pPr>
        <w:pStyle w:val="NoSpacing"/>
        <w:spacing w:line="480" w:lineRule="auto"/>
        <w:rPr>
          <w:rFonts w:ascii="Times New Roman" w:hAnsi="Times New Roman" w:cs="Times New Roman"/>
          <w:sz w:val="24"/>
          <w:szCs w:val="24"/>
        </w:rPr>
      </w:pPr>
      <w:bookmarkStart w:id="7" w:name="_Hlk38735045"/>
      <w:r w:rsidRPr="00FF45B2">
        <w:rPr>
          <w:rFonts w:ascii="Times New Roman" w:hAnsi="Times New Roman" w:cs="Times New Roman"/>
          <w:sz w:val="24"/>
          <w:szCs w:val="24"/>
        </w:rPr>
        <w:t xml:space="preserve">Abrams, D., Wetherell, M., Cochrane, S., Hogg, M. A., &amp; Turner, J. C. (1990). Knowing what to </w:t>
      </w:r>
    </w:p>
    <w:p w14:paraId="71D8F430" w14:textId="77777777"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 xml:space="preserve">think by knowing who you are: Self‐categorization and the nature of norm formation, </w:t>
      </w:r>
    </w:p>
    <w:p w14:paraId="2B1CD75D"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conformity and group polarization. </w:t>
      </w:r>
      <w:r w:rsidRPr="00FF45B2">
        <w:rPr>
          <w:rFonts w:ascii="Times New Roman" w:hAnsi="Times New Roman" w:cs="Times New Roman"/>
          <w:i/>
          <w:sz w:val="24"/>
          <w:szCs w:val="24"/>
        </w:rPr>
        <w:t>British Journal of Social Psychology</w:t>
      </w:r>
      <w:r w:rsidRPr="00FF45B2">
        <w:rPr>
          <w:rFonts w:ascii="Times New Roman" w:hAnsi="Times New Roman" w:cs="Times New Roman"/>
          <w:sz w:val="24"/>
          <w:szCs w:val="24"/>
        </w:rPr>
        <w:t>, </w:t>
      </w:r>
      <w:r w:rsidRPr="00FF45B2">
        <w:rPr>
          <w:rFonts w:ascii="Times New Roman" w:hAnsi="Times New Roman" w:cs="Times New Roman"/>
          <w:i/>
          <w:sz w:val="24"/>
          <w:szCs w:val="24"/>
        </w:rPr>
        <w:t>29</w:t>
      </w:r>
      <w:r w:rsidRPr="00FF45B2">
        <w:rPr>
          <w:rFonts w:ascii="Times New Roman" w:hAnsi="Times New Roman" w:cs="Times New Roman"/>
          <w:sz w:val="24"/>
          <w:szCs w:val="24"/>
        </w:rPr>
        <w:t>(2), 97-119.</w:t>
      </w:r>
    </w:p>
    <w:p w14:paraId="7AE7A1DD" w14:textId="5864B328"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Allen, K. A., Ryan, T., Gray, D. L., McInerney, D. M., &amp; Waters, L. (2014). Social media use </w:t>
      </w:r>
    </w:p>
    <w:p w14:paraId="23399040" w14:textId="77777777"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and social connectedness in adolescents: The positives and the potential pitfalls.</w:t>
      </w:r>
      <w:r w:rsidRPr="00FF45B2">
        <w:rPr>
          <w:rFonts w:ascii="Times New Roman" w:hAnsi="Times New Roman" w:cs="Times New Roman"/>
          <w:i/>
          <w:sz w:val="24"/>
          <w:szCs w:val="24"/>
        </w:rPr>
        <w:t xml:space="preserve"> The </w:t>
      </w:r>
    </w:p>
    <w:p w14:paraId="725FAF8E" w14:textId="77777777"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Australian Educational and Developmental Psychologist, 31</w:t>
      </w:r>
      <w:r w:rsidRPr="00FF45B2">
        <w:rPr>
          <w:rFonts w:ascii="Times New Roman" w:hAnsi="Times New Roman" w:cs="Times New Roman"/>
          <w:sz w:val="24"/>
          <w:szCs w:val="24"/>
        </w:rPr>
        <w:t xml:space="preserve">(1), 18-31. </w:t>
      </w:r>
    </w:p>
    <w:p w14:paraId="5BDEBF4A" w14:textId="79560FF2"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doi:http://dx.doi.org.ezproxy.lib.ou.edu/10.1017/edp.2014.2</w:t>
      </w:r>
    </w:p>
    <w:p w14:paraId="1719A99B" w14:textId="00A618F4" w:rsidR="00F95DDA" w:rsidRPr="00FF45B2" w:rsidRDefault="00F95DDA" w:rsidP="004A2805">
      <w:pPr>
        <w:pStyle w:val="NoSpacing"/>
        <w:spacing w:line="480" w:lineRule="auto"/>
        <w:rPr>
          <w:rFonts w:ascii="Times New Roman" w:hAnsi="Times New Roman" w:cs="Times New Roman"/>
          <w:i/>
          <w:sz w:val="24"/>
          <w:szCs w:val="24"/>
        </w:rPr>
      </w:pPr>
      <w:r w:rsidRPr="00FF45B2">
        <w:rPr>
          <w:rFonts w:ascii="Times New Roman" w:hAnsi="Times New Roman" w:cs="Times New Roman"/>
          <w:sz w:val="24"/>
          <w:szCs w:val="24"/>
        </w:rPr>
        <w:t>Bandura, A. (1999). Moral disengagement in the perpetration of inhumanities. </w:t>
      </w:r>
      <w:r w:rsidRPr="00FF45B2">
        <w:rPr>
          <w:rFonts w:ascii="Times New Roman" w:hAnsi="Times New Roman" w:cs="Times New Roman"/>
          <w:i/>
          <w:sz w:val="24"/>
          <w:szCs w:val="24"/>
        </w:rPr>
        <w:t xml:space="preserve">Personality and </w:t>
      </w:r>
    </w:p>
    <w:p w14:paraId="4E8C5721"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social psychology review</w:t>
      </w:r>
      <w:r w:rsidRPr="00FF45B2">
        <w:rPr>
          <w:rFonts w:ascii="Times New Roman" w:hAnsi="Times New Roman" w:cs="Times New Roman"/>
          <w:sz w:val="24"/>
          <w:szCs w:val="24"/>
        </w:rPr>
        <w:t>, </w:t>
      </w:r>
      <w:r w:rsidRPr="00FF45B2">
        <w:rPr>
          <w:rFonts w:ascii="Times New Roman" w:hAnsi="Times New Roman" w:cs="Times New Roman"/>
          <w:i/>
          <w:sz w:val="24"/>
          <w:szCs w:val="24"/>
        </w:rPr>
        <w:t>3</w:t>
      </w:r>
      <w:r w:rsidRPr="00FF45B2">
        <w:rPr>
          <w:rFonts w:ascii="Times New Roman" w:hAnsi="Times New Roman" w:cs="Times New Roman"/>
          <w:sz w:val="24"/>
          <w:szCs w:val="24"/>
        </w:rPr>
        <w:t>(3), 193-209.</w:t>
      </w:r>
    </w:p>
    <w:p w14:paraId="480AEF59" w14:textId="3DFEC6C2" w:rsidR="00F95DDA" w:rsidRPr="00FF45B2" w:rsidRDefault="00F95DDA" w:rsidP="004A2805">
      <w:pPr>
        <w:pStyle w:val="NoSpacing"/>
        <w:spacing w:line="480" w:lineRule="auto"/>
        <w:rPr>
          <w:rFonts w:ascii="Times New Roman" w:hAnsi="Times New Roman" w:cs="Times New Roman"/>
          <w:i/>
          <w:sz w:val="24"/>
          <w:szCs w:val="24"/>
        </w:rPr>
      </w:pPr>
      <w:r w:rsidRPr="00FF45B2">
        <w:rPr>
          <w:rFonts w:ascii="Times New Roman" w:hAnsi="Times New Roman" w:cs="Times New Roman"/>
          <w:sz w:val="24"/>
          <w:szCs w:val="24"/>
        </w:rPr>
        <w:t>Boyle, G. J., Saklofske, D. H., &amp; Matthews, G. (Eds.). (2014). </w:t>
      </w:r>
      <w:r w:rsidRPr="00FF45B2">
        <w:rPr>
          <w:rFonts w:ascii="Times New Roman" w:hAnsi="Times New Roman" w:cs="Times New Roman"/>
          <w:i/>
          <w:sz w:val="24"/>
          <w:szCs w:val="24"/>
        </w:rPr>
        <w:t xml:space="preserve">Measures of personality and </w:t>
      </w:r>
    </w:p>
    <w:p w14:paraId="4C466F11" w14:textId="365A35B2" w:rsidR="00F95DDA"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social psychological constructs</w:t>
      </w:r>
      <w:r w:rsidRPr="00FF45B2">
        <w:rPr>
          <w:rFonts w:ascii="Times New Roman" w:hAnsi="Times New Roman" w:cs="Times New Roman"/>
          <w:sz w:val="24"/>
          <w:szCs w:val="24"/>
        </w:rPr>
        <w:t>. Academic Press</w:t>
      </w:r>
    </w:p>
    <w:p w14:paraId="451FC78D" w14:textId="721BDC1C"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Brock, M. E., Vert, A., Kligyte, V., Waples, E. P., Sevier, S. T., &amp; Mumford, M. D. (2008). </w:t>
      </w:r>
    </w:p>
    <w:p w14:paraId="6F374708" w14:textId="77777777"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 xml:space="preserve">Mental models: An alternative evaluation of a sensemaking approach to ethics </w:t>
      </w:r>
    </w:p>
    <w:p w14:paraId="36AD03CE" w14:textId="467510FE"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instruction. </w:t>
      </w:r>
      <w:r w:rsidRPr="00FF45B2">
        <w:rPr>
          <w:rFonts w:ascii="Times New Roman" w:hAnsi="Times New Roman" w:cs="Times New Roman"/>
          <w:i/>
          <w:sz w:val="24"/>
          <w:szCs w:val="24"/>
        </w:rPr>
        <w:t>Science and engineering ethics</w:t>
      </w:r>
      <w:r w:rsidRPr="00FF45B2">
        <w:rPr>
          <w:rFonts w:ascii="Times New Roman" w:hAnsi="Times New Roman" w:cs="Times New Roman"/>
          <w:sz w:val="24"/>
          <w:szCs w:val="24"/>
        </w:rPr>
        <w:t>, </w:t>
      </w:r>
      <w:r w:rsidRPr="00FF45B2">
        <w:rPr>
          <w:rFonts w:ascii="Times New Roman" w:hAnsi="Times New Roman" w:cs="Times New Roman"/>
          <w:i/>
          <w:sz w:val="24"/>
          <w:szCs w:val="24"/>
        </w:rPr>
        <w:t>14</w:t>
      </w:r>
      <w:r w:rsidRPr="00FF45B2">
        <w:rPr>
          <w:rFonts w:ascii="Times New Roman" w:hAnsi="Times New Roman" w:cs="Times New Roman"/>
          <w:sz w:val="24"/>
          <w:szCs w:val="24"/>
        </w:rPr>
        <w:t>(3), 449-472.</w:t>
      </w:r>
    </w:p>
    <w:p w14:paraId="729697C4"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 xml:space="preserve">Caughron, Jay J., Alison L. Antes, Cheryl K. Stenmark, Chase E. Thiel, Xiaoqian Wang, and </w:t>
      </w:r>
    </w:p>
    <w:p w14:paraId="18D2D721" w14:textId="46BB55DA" w:rsidR="00740895" w:rsidRDefault="00740895" w:rsidP="004A2805">
      <w:pPr>
        <w:pStyle w:val="NoSpacing"/>
        <w:spacing w:line="480" w:lineRule="auto"/>
        <w:ind w:left="720"/>
        <w:rPr>
          <w:rFonts w:ascii="Times New Roman" w:hAnsi="Times New Roman" w:cs="Times New Roman"/>
          <w:sz w:val="24"/>
          <w:szCs w:val="24"/>
        </w:rPr>
      </w:pPr>
      <w:r w:rsidRPr="00BC2BBB">
        <w:rPr>
          <w:rFonts w:ascii="Times New Roman" w:hAnsi="Times New Roman" w:cs="Times New Roman"/>
          <w:sz w:val="24"/>
          <w:szCs w:val="24"/>
        </w:rPr>
        <w:t>Michael D. Mumford. "Sensemaking strategies for ethical decision making." </w:t>
      </w:r>
      <w:r w:rsidRPr="00BC2BBB">
        <w:rPr>
          <w:rFonts w:ascii="Times New Roman" w:hAnsi="Times New Roman" w:cs="Times New Roman"/>
          <w:i/>
          <w:iCs/>
          <w:sz w:val="24"/>
          <w:szCs w:val="24"/>
        </w:rPr>
        <w:t>Ethics &amp; behavior</w:t>
      </w:r>
      <w:r w:rsidRPr="00BC2BBB">
        <w:rPr>
          <w:rFonts w:ascii="Times New Roman" w:hAnsi="Times New Roman" w:cs="Times New Roman"/>
          <w:sz w:val="24"/>
          <w:szCs w:val="24"/>
        </w:rPr>
        <w:t> 21, no. 5 (2011): 351-366.</w:t>
      </w:r>
    </w:p>
    <w:p w14:paraId="69DE1714" w14:textId="77777777" w:rsidR="00A0346F" w:rsidRDefault="00A0346F" w:rsidP="00A0346F">
      <w:pPr>
        <w:pStyle w:val="NoSpacing"/>
        <w:spacing w:line="480" w:lineRule="auto"/>
        <w:rPr>
          <w:rFonts w:ascii="Times New Roman" w:hAnsi="Times New Roman" w:cs="Times New Roman"/>
          <w:sz w:val="24"/>
          <w:szCs w:val="24"/>
        </w:rPr>
      </w:pPr>
      <w:r w:rsidRPr="00A0346F">
        <w:rPr>
          <w:rFonts w:ascii="Times New Roman" w:hAnsi="Times New Roman" w:cs="Times New Roman"/>
          <w:sz w:val="24"/>
          <w:szCs w:val="24"/>
        </w:rPr>
        <w:t xml:space="preserve">Caughron, J. J., Antes, A. L., Stenmark, C. K., Thiel, C. E., Wang, X., &amp; Mumford, M. D. </w:t>
      </w:r>
    </w:p>
    <w:p w14:paraId="1BD97253" w14:textId="12C34FEE" w:rsidR="00A0346F" w:rsidRDefault="00A0346F" w:rsidP="00A0346F">
      <w:pPr>
        <w:pStyle w:val="NoSpacing"/>
        <w:spacing w:line="480" w:lineRule="auto"/>
        <w:ind w:left="720"/>
        <w:rPr>
          <w:rFonts w:ascii="Times New Roman" w:hAnsi="Times New Roman" w:cs="Times New Roman"/>
          <w:sz w:val="24"/>
          <w:szCs w:val="24"/>
        </w:rPr>
      </w:pPr>
      <w:r w:rsidRPr="00A0346F">
        <w:rPr>
          <w:rFonts w:ascii="Times New Roman" w:hAnsi="Times New Roman" w:cs="Times New Roman"/>
          <w:sz w:val="24"/>
          <w:szCs w:val="24"/>
        </w:rPr>
        <w:t>(2013). Competition and sensemaking in ethical situations. </w:t>
      </w:r>
      <w:r w:rsidRPr="00A0346F">
        <w:rPr>
          <w:rFonts w:ascii="Times New Roman" w:hAnsi="Times New Roman" w:cs="Times New Roman"/>
          <w:i/>
          <w:iCs/>
          <w:sz w:val="24"/>
          <w:szCs w:val="24"/>
        </w:rPr>
        <w:t>Journal of applied social psychology</w:t>
      </w:r>
      <w:r w:rsidRPr="00A0346F">
        <w:rPr>
          <w:rFonts w:ascii="Times New Roman" w:hAnsi="Times New Roman" w:cs="Times New Roman"/>
          <w:sz w:val="24"/>
          <w:szCs w:val="24"/>
        </w:rPr>
        <w:t>, </w:t>
      </w:r>
      <w:r w:rsidRPr="00A0346F">
        <w:rPr>
          <w:rFonts w:ascii="Times New Roman" w:hAnsi="Times New Roman" w:cs="Times New Roman"/>
          <w:i/>
          <w:iCs/>
          <w:sz w:val="24"/>
          <w:szCs w:val="24"/>
        </w:rPr>
        <w:t>43</w:t>
      </w:r>
      <w:r w:rsidRPr="00A0346F">
        <w:rPr>
          <w:rFonts w:ascii="Times New Roman" w:hAnsi="Times New Roman" w:cs="Times New Roman"/>
          <w:sz w:val="24"/>
          <w:szCs w:val="24"/>
        </w:rPr>
        <w:t>(7), 1491-1507.</w:t>
      </w:r>
    </w:p>
    <w:p w14:paraId="1DE3EB8F" w14:textId="4BE9B0FF" w:rsidR="0074089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Christie, R., &amp; Geis, F. (1970). Scale construction. </w:t>
      </w:r>
      <w:r w:rsidRPr="00BC2BBB">
        <w:rPr>
          <w:rFonts w:ascii="Times New Roman" w:hAnsi="Times New Roman" w:cs="Times New Roman"/>
          <w:i/>
          <w:iCs/>
          <w:sz w:val="24"/>
          <w:szCs w:val="24"/>
        </w:rPr>
        <w:t>Studies in machiavellianism</w:t>
      </w:r>
      <w:r w:rsidRPr="00BC2BBB">
        <w:rPr>
          <w:rFonts w:ascii="Times New Roman" w:hAnsi="Times New Roman" w:cs="Times New Roman"/>
          <w:sz w:val="24"/>
          <w:szCs w:val="24"/>
        </w:rPr>
        <w:t>, </w:t>
      </w:r>
      <w:r w:rsidRPr="00BC2BBB">
        <w:rPr>
          <w:rFonts w:ascii="Times New Roman" w:hAnsi="Times New Roman" w:cs="Times New Roman"/>
          <w:i/>
          <w:iCs/>
          <w:sz w:val="24"/>
          <w:szCs w:val="24"/>
        </w:rPr>
        <w:t>34</w:t>
      </w:r>
      <w:r w:rsidRPr="00BC2BBB">
        <w:rPr>
          <w:rFonts w:ascii="Times New Roman" w:hAnsi="Times New Roman" w:cs="Times New Roman"/>
          <w:sz w:val="24"/>
          <w:szCs w:val="24"/>
        </w:rPr>
        <w:t>(4), 10-34.</w:t>
      </w:r>
    </w:p>
    <w:p w14:paraId="20EAD59E"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 xml:space="preserve">Han, J., &amp; Wackman, D. B. (2017). Partisan self-stereotyping: Testing the salience hypothesis in </w:t>
      </w:r>
    </w:p>
    <w:p w14:paraId="19422003" w14:textId="6C11C757" w:rsidR="00740895" w:rsidRDefault="00740895" w:rsidP="004A2805">
      <w:pPr>
        <w:pStyle w:val="NoSpacing"/>
        <w:spacing w:line="480" w:lineRule="auto"/>
        <w:ind w:firstLine="720"/>
        <w:rPr>
          <w:rFonts w:ascii="Times New Roman" w:hAnsi="Times New Roman" w:cs="Times New Roman"/>
          <w:sz w:val="24"/>
          <w:szCs w:val="24"/>
        </w:rPr>
      </w:pPr>
      <w:r w:rsidRPr="00BC2BBB">
        <w:rPr>
          <w:rFonts w:ascii="Times New Roman" w:hAnsi="Times New Roman" w:cs="Times New Roman"/>
          <w:sz w:val="24"/>
          <w:szCs w:val="24"/>
        </w:rPr>
        <w:lastRenderedPageBreak/>
        <w:t>a prediction of political polarization. </w:t>
      </w:r>
      <w:r w:rsidRPr="00BC2BBB">
        <w:rPr>
          <w:rFonts w:ascii="Times New Roman" w:hAnsi="Times New Roman" w:cs="Times New Roman"/>
          <w:i/>
          <w:iCs/>
          <w:sz w:val="24"/>
          <w:szCs w:val="24"/>
        </w:rPr>
        <w:t>International Journal of Communication</w:t>
      </w:r>
      <w:r w:rsidRPr="00BC2BBB">
        <w:rPr>
          <w:rFonts w:ascii="Times New Roman" w:hAnsi="Times New Roman" w:cs="Times New Roman"/>
          <w:sz w:val="24"/>
          <w:szCs w:val="24"/>
        </w:rPr>
        <w:t>, </w:t>
      </w:r>
      <w:r w:rsidRPr="00BC2BBB">
        <w:rPr>
          <w:rFonts w:ascii="Times New Roman" w:hAnsi="Times New Roman" w:cs="Times New Roman"/>
          <w:i/>
          <w:iCs/>
          <w:sz w:val="24"/>
          <w:szCs w:val="24"/>
        </w:rPr>
        <w:t>11</w:t>
      </w:r>
      <w:r w:rsidRPr="00BC2BBB">
        <w:rPr>
          <w:rFonts w:ascii="Times New Roman" w:hAnsi="Times New Roman" w:cs="Times New Roman"/>
          <w:sz w:val="24"/>
          <w:szCs w:val="24"/>
        </w:rPr>
        <w:t>, 23.</w:t>
      </w:r>
    </w:p>
    <w:p w14:paraId="5B110C6B" w14:textId="5F380BCA" w:rsidR="00F95DDA" w:rsidRPr="00FF45B2" w:rsidRDefault="00F95DDA" w:rsidP="004A2805">
      <w:pPr>
        <w:pStyle w:val="NoSpacing"/>
        <w:spacing w:line="480" w:lineRule="auto"/>
        <w:rPr>
          <w:rFonts w:ascii="Times New Roman" w:hAnsi="Times New Roman" w:cs="Times New Roman"/>
          <w:i/>
          <w:sz w:val="24"/>
          <w:szCs w:val="24"/>
        </w:rPr>
      </w:pPr>
      <w:r w:rsidRPr="00FF45B2">
        <w:rPr>
          <w:rFonts w:ascii="Times New Roman" w:hAnsi="Times New Roman" w:cs="Times New Roman"/>
          <w:sz w:val="24"/>
          <w:szCs w:val="24"/>
        </w:rPr>
        <w:t>Decety, J., &amp; Jackson, P. L. (2004). The functional architecture of human empathy. </w:t>
      </w:r>
      <w:r w:rsidRPr="00FF45B2">
        <w:rPr>
          <w:rFonts w:ascii="Times New Roman" w:hAnsi="Times New Roman" w:cs="Times New Roman"/>
          <w:i/>
          <w:sz w:val="24"/>
          <w:szCs w:val="24"/>
        </w:rPr>
        <w:t xml:space="preserve">Behavioral </w:t>
      </w:r>
    </w:p>
    <w:p w14:paraId="38164B73"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and cognitive neuroscience reviews</w:t>
      </w:r>
      <w:r w:rsidRPr="00FF45B2">
        <w:rPr>
          <w:rFonts w:ascii="Times New Roman" w:hAnsi="Times New Roman" w:cs="Times New Roman"/>
          <w:sz w:val="24"/>
          <w:szCs w:val="24"/>
        </w:rPr>
        <w:t>, </w:t>
      </w:r>
      <w:r w:rsidRPr="00FF45B2">
        <w:rPr>
          <w:rFonts w:ascii="Times New Roman" w:hAnsi="Times New Roman" w:cs="Times New Roman"/>
          <w:i/>
          <w:sz w:val="24"/>
          <w:szCs w:val="24"/>
        </w:rPr>
        <w:t>3</w:t>
      </w:r>
      <w:r w:rsidRPr="00FF45B2">
        <w:rPr>
          <w:rFonts w:ascii="Times New Roman" w:hAnsi="Times New Roman" w:cs="Times New Roman"/>
          <w:sz w:val="24"/>
          <w:szCs w:val="24"/>
        </w:rPr>
        <w:t>(2), 71-100.</w:t>
      </w:r>
    </w:p>
    <w:p w14:paraId="5E24792F" w14:textId="04292678"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Del Vicario, M., Vivaldo, G., Bessi, A., Zollo, F., Scala, A., Caldarelli, G., &amp; Quattrociocchi, W. </w:t>
      </w:r>
    </w:p>
    <w:p w14:paraId="3849E7A0" w14:textId="7DF895DC"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 xml:space="preserve">(2016). Echo chambers: Emotional contagion and group polarization on </w:t>
      </w:r>
    </w:p>
    <w:p w14:paraId="0647C004"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facebook. </w:t>
      </w:r>
      <w:r w:rsidRPr="00FF45B2">
        <w:rPr>
          <w:rFonts w:ascii="Times New Roman" w:hAnsi="Times New Roman" w:cs="Times New Roman"/>
          <w:i/>
          <w:sz w:val="24"/>
          <w:szCs w:val="24"/>
        </w:rPr>
        <w:t>Scientific reports</w:t>
      </w:r>
      <w:r w:rsidRPr="00FF45B2">
        <w:rPr>
          <w:rFonts w:ascii="Times New Roman" w:hAnsi="Times New Roman" w:cs="Times New Roman"/>
          <w:sz w:val="24"/>
          <w:szCs w:val="24"/>
        </w:rPr>
        <w:t>, </w:t>
      </w:r>
      <w:r w:rsidRPr="00FF45B2">
        <w:rPr>
          <w:rFonts w:ascii="Times New Roman" w:hAnsi="Times New Roman" w:cs="Times New Roman"/>
          <w:i/>
          <w:sz w:val="24"/>
          <w:szCs w:val="24"/>
        </w:rPr>
        <w:t>6</w:t>
      </w:r>
      <w:r w:rsidRPr="00FF45B2">
        <w:rPr>
          <w:rFonts w:ascii="Times New Roman" w:hAnsi="Times New Roman" w:cs="Times New Roman"/>
          <w:sz w:val="24"/>
          <w:szCs w:val="24"/>
        </w:rPr>
        <w:t>, 37825.</w:t>
      </w:r>
    </w:p>
    <w:p w14:paraId="1148A248" w14:textId="0135DC9B"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Detert, J. R., Treviño, L. K., &amp; Sweitzer, V. L. (2008). Moral disengagement in ethical decision </w:t>
      </w:r>
    </w:p>
    <w:p w14:paraId="2A865144"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making: a study of antecedents and outcomes. </w:t>
      </w:r>
      <w:r w:rsidRPr="00FF45B2">
        <w:rPr>
          <w:rFonts w:ascii="Times New Roman" w:hAnsi="Times New Roman" w:cs="Times New Roman"/>
          <w:i/>
          <w:sz w:val="24"/>
          <w:szCs w:val="24"/>
        </w:rPr>
        <w:t>Journal of Applied Psychology</w:t>
      </w:r>
      <w:r w:rsidRPr="00FF45B2">
        <w:rPr>
          <w:rFonts w:ascii="Times New Roman" w:hAnsi="Times New Roman" w:cs="Times New Roman"/>
          <w:sz w:val="24"/>
          <w:szCs w:val="24"/>
        </w:rPr>
        <w:t>, </w:t>
      </w:r>
      <w:r w:rsidRPr="00FF45B2">
        <w:rPr>
          <w:rFonts w:ascii="Times New Roman" w:hAnsi="Times New Roman" w:cs="Times New Roman"/>
          <w:i/>
          <w:sz w:val="24"/>
          <w:szCs w:val="24"/>
        </w:rPr>
        <w:t>93</w:t>
      </w:r>
      <w:r w:rsidRPr="00FF45B2">
        <w:rPr>
          <w:rFonts w:ascii="Times New Roman" w:hAnsi="Times New Roman" w:cs="Times New Roman"/>
          <w:sz w:val="24"/>
          <w:szCs w:val="24"/>
        </w:rPr>
        <w:t>(2), 374.</w:t>
      </w:r>
    </w:p>
    <w:p w14:paraId="567ECC5D" w14:textId="25CB74D3"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Galica, V. L., Vannucci, A., Flannery, K. M., &amp; Ohannessian, C. M. (2017). Social media use </w:t>
      </w:r>
    </w:p>
    <w:p w14:paraId="5972E087" w14:textId="77777777"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and conduct problems in emerging adults.</w:t>
      </w:r>
      <w:r w:rsidRPr="00FF45B2">
        <w:rPr>
          <w:rFonts w:ascii="Times New Roman" w:hAnsi="Times New Roman" w:cs="Times New Roman"/>
          <w:i/>
          <w:sz w:val="24"/>
          <w:szCs w:val="24"/>
        </w:rPr>
        <w:t xml:space="preserve"> Cyberpsychology, Behavior, and Social </w:t>
      </w:r>
    </w:p>
    <w:p w14:paraId="0C3DD6F0" w14:textId="39A41B0B" w:rsidR="00FF721B" w:rsidRDefault="00F95DDA" w:rsidP="004A2805">
      <w:pPr>
        <w:pStyle w:val="NoSpacing"/>
        <w:spacing w:line="480" w:lineRule="auto"/>
        <w:ind w:left="720"/>
        <w:rPr>
          <w:rFonts w:ascii="Times New Roman" w:hAnsi="Times New Roman" w:cs="Times New Roman"/>
          <w:sz w:val="24"/>
          <w:szCs w:val="24"/>
        </w:rPr>
      </w:pPr>
      <w:r w:rsidRPr="00FF45B2">
        <w:rPr>
          <w:rFonts w:ascii="Times New Roman" w:hAnsi="Times New Roman" w:cs="Times New Roman"/>
          <w:i/>
          <w:sz w:val="24"/>
          <w:szCs w:val="24"/>
        </w:rPr>
        <w:t>Networking, 20</w:t>
      </w:r>
      <w:r w:rsidRPr="00FF45B2">
        <w:rPr>
          <w:rFonts w:ascii="Times New Roman" w:hAnsi="Times New Roman" w:cs="Times New Roman"/>
          <w:sz w:val="24"/>
          <w:szCs w:val="24"/>
        </w:rPr>
        <w:t>(7), 448-452.</w:t>
      </w:r>
      <w:r w:rsidR="004A2805">
        <w:rPr>
          <w:rFonts w:ascii="Times New Roman" w:hAnsi="Times New Roman" w:cs="Times New Roman"/>
          <w:sz w:val="24"/>
          <w:szCs w:val="24"/>
        </w:rPr>
        <w:t xml:space="preserve"> </w:t>
      </w:r>
      <w:r w:rsidRPr="00FF45B2">
        <w:rPr>
          <w:rFonts w:ascii="Times New Roman" w:hAnsi="Times New Roman" w:cs="Times New Roman"/>
          <w:sz w:val="24"/>
          <w:szCs w:val="24"/>
        </w:rPr>
        <w:t>doi:http://dx.doi.org.ezproxy.lib.ou.edu/10.1089/cyber.2017.0068</w:t>
      </w:r>
    </w:p>
    <w:p w14:paraId="22CBF13C" w14:textId="0D23642E" w:rsidR="00FF721B"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Garimella, K. (2018). Polarization on Social Media.</w:t>
      </w:r>
    </w:p>
    <w:p w14:paraId="5D3A6A5E" w14:textId="6ADAD704"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Gruzd, A., &amp; Roy, J. (2014). Investigating political polarization on Twitter: A Canadian </w:t>
      </w:r>
    </w:p>
    <w:p w14:paraId="250F74C3"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perspective. </w:t>
      </w:r>
      <w:r w:rsidRPr="00FF45B2">
        <w:rPr>
          <w:rFonts w:ascii="Times New Roman" w:hAnsi="Times New Roman" w:cs="Times New Roman"/>
          <w:i/>
          <w:sz w:val="24"/>
          <w:szCs w:val="24"/>
        </w:rPr>
        <w:t>Policy &amp; Internet</w:t>
      </w:r>
      <w:r w:rsidRPr="00FF45B2">
        <w:rPr>
          <w:rFonts w:ascii="Times New Roman" w:hAnsi="Times New Roman" w:cs="Times New Roman"/>
          <w:sz w:val="24"/>
          <w:szCs w:val="24"/>
        </w:rPr>
        <w:t>, </w:t>
      </w:r>
      <w:r w:rsidRPr="00FF45B2">
        <w:rPr>
          <w:rFonts w:ascii="Times New Roman" w:hAnsi="Times New Roman" w:cs="Times New Roman"/>
          <w:i/>
          <w:sz w:val="24"/>
          <w:szCs w:val="24"/>
        </w:rPr>
        <w:t>6</w:t>
      </w:r>
      <w:r w:rsidRPr="00FF45B2">
        <w:rPr>
          <w:rFonts w:ascii="Times New Roman" w:hAnsi="Times New Roman" w:cs="Times New Roman"/>
          <w:sz w:val="24"/>
          <w:szCs w:val="24"/>
        </w:rPr>
        <w:t>(1), 28-45.</w:t>
      </w:r>
    </w:p>
    <w:p w14:paraId="4C61D69F"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 xml:space="preserve">Hing, S., Leanne, S., Bobocel, D. R., Zanna, M. P., &amp; McBride, M. V. (2007). Authoritarian </w:t>
      </w:r>
    </w:p>
    <w:p w14:paraId="0B5E4A3B" w14:textId="6073690D" w:rsidR="00740895" w:rsidRDefault="00740895" w:rsidP="004A2805">
      <w:pPr>
        <w:pStyle w:val="NoSpacing"/>
        <w:spacing w:line="480" w:lineRule="auto"/>
        <w:ind w:left="720"/>
        <w:rPr>
          <w:rFonts w:ascii="Times New Roman" w:hAnsi="Times New Roman" w:cs="Times New Roman"/>
          <w:sz w:val="24"/>
          <w:szCs w:val="24"/>
        </w:rPr>
      </w:pPr>
      <w:r w:rsidRPr="00BC2BBB">
        <w:rPr>
          <w:rFonts w:ascii="Times New Roman" w:hAnsi="Times New Roman" w:cs="Times New Roman"/>
          <w:sz w:val="24"/>
          <w:szCs w:val="24"/>
        </w:rPr>
        <w:t>dynamics and unethical decision making: High social dominance orientation leaders and high right-wing authoritarianism followers. </w:t>
      </w:r>
      <w:r w:rsidRPr="00BC2BBB">
        <w:rPr>
          <w:rFonts w:ascii="Times New Roman" w:hAnsi="Times New Roman" w:cs="Times New Roman"/>
          <w:i/>
          <w:iCs/>
          <w:sz w:val="24"/>
          <w:szCs w:val="24"/>
        </w:rPr>
        <w:t>Journal of personality and social psychology</w:t>
      </w:r>
      <w:r w:rsidRPr="00BC2BBB">
        <w:rPr>
          <w:rFonts w:ascii="Times New Roman" w:hAnsi="Times New Roman" w:cs="Times New Roman"/>
          <w:sz w:val="24"/>
          <w:szCs w:val="24"/>
        </w:rPr>
        <w:t>, </w:t>
      </w:r>
      <w:r w:rsidRPr="00BC2BBB">
        <w:rPr>
          <w:rFonts w:ascii="Times New Roman" w:hAnsi="Times New Roman" w:cs="Times New Roman"/>
          <w:i/>
          <w:iCs/>
          <w:sz w:val="24"/>
          <w:szCs w:val="24"/>
        </w:rPr>
        <w:t>92</w:t>
      </w:r>
      <w:r w:rsidRPr="00BC2BBB">
        <w:rPr>
          <w:rFonts w:ascii="Times New Roman" w:hAnsi="Times New Roman" w:cs="Times New Roman"/>
          <w:sz w:val="24"/>
          <w:szCs w:val="24"/>
        </w:rPr>
        <w:t>(1), 67.</w:t>
      </w:r>
    </w:p>
    <w:p w14:paraId="3B526BA3" w14:textId="77777777" w:rsidR="0074089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Hogg, M. A. (2003). Social identity.</w:t>
      </w:r>
    </w:p>
    <w:p w14:paraId="430D2379" w14:textId="0AB34C55" w:rsidR="00F95DDA" w:rsidRPr="00FF45B2" w:rsidRDefault="00F95DDA" w:rsidP="004A2805">
      <w:pPr>
        <w:pStyle w:val="NoSpacing"/>
        <w:spacing w:line="480" w:lineRule="auto"/>
        <w:rPr>
          <w:rFonts w:ascii="Times New Roman" w:hAnsi="Times New Roman" w:cs="Times New Roman"/>
          <w:i/>
          <w:sz w:val="24"/>
          <w:szCs w:val="24"/>
        </w:rPr>
      </w:pPr>
      <w:r w:rsidRPr="00FF45B2">
        <w:rPr>
          <w:rFonts w:ascii="Times New Roman" w:hAnsi="Times New Roman" w:cs="Times New Roman"/>
          <w:sz w:val="24"/>
          <w:szCs w:val="24"/>
        </w:rPr>
        <w:t>Herr, P. M. (1986). Consequences of priming: Judgment and behavior. </w:t>
      </w:r>
      <w:r w:rsidRPr="00FF45B2">
        <w:rPr>
          <w:rFonts w:ascii="Times New Roman" w:hAnsi="Times New Roman" w:cs="Times New Roman"/>
          <w:i/>
          <w:sz w:val="24"/>
          <w:szCs w:val="24"/>
        </w:rPr>
        <w:t xml:space="preserve">Journal of Personality </w:t>
      </w:r>
    </w:p>
    <w:p w14:paraId="6A16B50B" w14:textId="1DBD8308"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and Social Psychology</w:t>
      </w:r>
      <w:r w:rsidRPr="00FF45B2">
        <w:rPr>
          <w:rFonts w:ascii="Times New Roman" w:hAnsi="Times New Roman" w:cs="Times New Roman"/>
          <w:sz w:val="24"/>
          <w:szCs w:val="24"/>
        </w:rPr>
        <w:t>, </w:t>
      </w:r>
      <w:r w:rsidRPr="00FF45B2">
        <w:rPr>
          <w:rFonts w:ascii="Times New Roman" w:hAnsi="Times New Roman" w:cs="Times New Roman"/>
          <w:i/>
          <w:sz w:val="24"/>
          <w:szCs w:val="24"/>
        </w:rPr>
        <w:t>51</w:t>
      </w:r>
      <w:r w:rsidRPr="00FF45B2">
        <w:rPr>
          <w:rFonts w:ascii="Times New Roman" w:hAnsi="Times New Roman" w:cs="Times New Roman"/>
          <w:sz w:val="24"/>
          <w:szCs w:val="24"/>
        </w:rPr>
        <w:t>(6), 1106.</w:t>
      </w:r>
    </w:p>
    <w:p w14:paraId="379D1551"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 xml:space="preserve">Hogg, M. A., &amp; Turner, J. C. (1987). Intergroup behaviour, self‐stereotyping and the salience of </w:t>
      </w:r>
    </w:p>
    <w:p w14:paraId="3E9B9866" w14:textId="204784F1" w:rsidR="00740895" w:rsidRDefault="00740895" w:rsidP="004A2805">
      <w:pPr>
        <w:pStyle w:val="NoSpacing"/>
        <w:spacing w:line="480" w:lineRule="auto"/>
        <w:ind w:firstLine="720"/>
        <w:rPr>
          <w:rFonts w:ascii="Times New Roman" w:hAnsi="Times New Roman" w:cs="Times New Roman"/>
          <w:sz w:val="24"/>
          <w:szCs w:val="24"/>
        </w:rPr>
      </w:pPr>
      <w:r w:rsidRPr="00BC2BBB">
        <w:rPr>
          <w:rFonts w:ascii="Times New Roman" w:hAnsi="Times New Roman" w:cs="Times New Roman"/>
          <w:sz w:val="24"/>
          <w:szCs w:val="24"/>
        </w:rPr>
        <w:lastRenderedPageBreak/>
        <w:t>social categories. </w:t>
      </w:r>
      <w:r w:rsidRPr="00BC2BBB">
        <w:rPr>
          <w:rFonts w:ascii="Times New Roman" w:hAnsi="Times New Roman" w:cs="Times New Roman"/>
          <w:i/>
          <w:iCs/>
          <w:sz w:val="24"/>
          <w:szCs w:val="24"/>
        </w:rPr>
        <w:t>British Journal of Social Psychology</w:t>
      </w:r>
      <w:r w:rsidRPr="00BC2BBB">
        <w:rPr>
          <w:rFonts w:ascii="Times New Roman" w:hAnsi="Times New Roman" w:cs="Times New Roman"/>
          <w:sz w:val="24"/>
          <w:szCs w:val="24"/>
        </w:rPr>
        <w:t>, </w:t>
      </w:r>
      <w:r w:rsidRPr="00BC2BBB">
        <w:rPr>
          <w:rFonts w:ascii="Times New Roman" w:hAnsi="Times New Roman" w:cs="Times New Roman"/>
          <w:i/>
          <w:iCs/>
          <w:sz w:val="24"/>
          <w:szCs w:val="24"/>
        </w:rPr>
        <w:t>26</w:t>
      </w:r>
      <w:r w:rsidRPr="00BC2BBB">
        <w:rPr>
          <w:rFonts w:ascii="Times New Roman" w:hAnsi="Times New Roman" w:cs="Times New Roman"/>
          <w:sz w:val="24"/>
          <w:szCs w:val="24"/>
        </w:rPr>
        <w:t>(4), 325-340.</w:t>
      </w:r>
    </w:p>
    <w:p w14:paraId="321BF3C4" w14:textId="29CA83A6"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Hogg, M. A., Turner, J. C., &amp; Davidson, B. (1990). Polarized norms and social frames of </w:t>
      </w:r>
    </w:p>
    <w:p w14:paraId="05259852" w14:textId="5DAC3538" w:rsidR="00FF721B" w:rsidRPr="004A2805" w:rsidRDefault="00F95DDA" w:rsidP="004A2805">
      <w:pPr>
        <w:pStyle w:val="NoSpacing"/>
        <w:spacing w:line="480" w:lineRule="auto"/>
        <w:ind w:left="720"/>
        <w:rPr>
          <w:rFonts w:ascii="Times New Roman" w:hAnsi="Times New Roman" w:cs="Times New Roman"/>
          <w:i/>
          <w:sz w:val="24"/>
          <w:szCs w:val="24"/>
        </w:rPr>
      </w:pPr>
      <w:r w:rsidRPr="00FF45B2">
        <w:rPr>
          <w:rFonts w:ascii="Times New Roman" w:hAnsi="Times New Roman" w:cs="Times New Roman"/>
          <w:sz w:val="24"/>
          <w:szCs w:val="24"/>
        </w:rPr>
        <w:t>reference: A test of the self-categorization theory of group polarization. </w:t>
      </w:r>
      <w:r w:rsidRPr="00FF45B2">
        <w:rPr>
          <w:rFonts w:ascii="Times New Roman" w:hAnsi="Times New Roman" w:cs="Times New Roman"/>
          <w:i/>
          <w:sz w:val="24"/>
          <w:szCs w:val="24"/>
        </w:rPr>
        <w:t>Basic and Applied Social Psychology</w:t>
      </w:r>
      <w:r w:rsidRPr="00FF45B2">
        <w:rPr>
          <w:rFonts w:ascii="Times New Roman" w:hAnsi="Times New Roman" w:cs="Times New Roman"/>
          <w:sz w:val="24"/>
          <w:szCs w:val="24"/>
        </w:rPr>
        <w:t>, </w:t>
      </w:r>
      <w:r w:rsidRPr="00FF45B2">
        <w:rPr>
          <w:rFonts w:ascii="Times New Roman" w:hAnsi="Times New Roman" w:cs="Times New Roman"/>
          <w:i/>
          <w:sz w:val="24"/>
          <w:szCs w:val="24"/>
        </w:rPr>
        <w:t>11</w:t>
      </w:r>
      <w:r w:rsidRPr="00FF45B2">
        <w:rPr>
          <w:rFonts w:ascii="Times New Roman" w:hAnsi="Times New Roman" w:cs="Times New Roman"/>
          <w:sz w:val="24"/>
          <w:szCs w:val="24"/>
        </w:rPr>
        <w:t>(1), 77-100.</w:t>
      </w:r>
    </w:p>
    <w:p w14:paraId="42D7E760" w14:textId="1C0A6471" w:rsidR="00740895" w:rsidRPr="00FF45B2" w:rsidRDefault="00740895"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John, O. P., Donahue, E. M., &amp; Kentle, R. L. (1991). The big five inventory—</w:t>
      </w:r>
    </w:p>
    <w:p w14:paraId="6FD41EB8" w14:textId="77777777" w:rsidR="00740895" w:rsidRPr="00FF45B2" w:rsidRDefault="00740895"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        versions 4a and 54. Berkeley, CA: University of California Berkeley, </w:t>
      </w:r>
    </w:p>
    <w:p w14:paraId="09B57375" w14:textId="539BF0DF" w:rsidR="000F22A8" w:rsidRPr="000F22A8" w:rsidRDefault="00740895" w:rsidP="000F22A8">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        Institute of Personality and Social Research.</w:t>
      </w:r>
    </w:p>
    <w:p w14:paraId="326DF5EF" w14:textId="77777777" w:rsidR="000F22A8" w:rsidRDefault="000F22A8" w:rsidP="000F22A8">
      <w:pPr>
        <w:pStyle w:val="NoSpacing"/>
        <w:spacing w:line="480" w:lineRule="auto"/>
        <w:rPr>
          <w:rFonts w:ascii="Times New Roman" w:hAnsi="Times New Roman" w:cs="Times New Roman"/>
          <w:sz w:val="24"/>
          <w:szCs w:val="24"/>
        </w:rPr>
      </w:pPr>
      <w:r w:rsidRPr="000F22A8">
        <w:rPr>
          <w:rFonts w:ascii="Times New Roman" w:hAnsi="Times New Roman" w:cs="Times New Roman"/>
          <w:sz w:val="24"/>
          <w:szCs w:val="24"/>
        </w:rPr>
        <w:t xml:space="preserve">Karlsen, R., Steen-Johnsen, K., Wollebæk, D., &amp; Enjolras, B. (2017). Echo chamber and trench </w:t>
      </w:r>
    </w:p>
    <w:p w14:paraId="57ACEE62" w14:textId="3F8091BD" w:rsidR="000F22A8" w:rsidRDefault="000F22A8" w:rsidP="000F22A8">
      <w:pPr>
        <w:pStyle w:val="NoSpacing"/>
        <w:spacing w:line="480" w:lineRule="auto"/>
        <w:ind w:left="720"/>
        <w:rPr>
          <w:rFonts w:ascii="Times New Roman" w:hAnsi="Times New Roman" w:cs="Times New Roman"/>
          <w:sz w:val="24"/>
          <w:szCs w:val="24"/>
        </w:rPr>
      </w:pPr>
      <w:r w:rsidRPr="000F22A8">
        <w:rPr>
          <w:rFonts w:ascii="Times New Roman" w:hAnsi="Times New Roman" w:cs="Times New Roman"/>
          <w:sz w:val="24"/>
          <w:szCs w:val="24"/>
        </w:rPr>
        <w:t>warfare dynamics in online debates. European Journal of Communication, 32(3), 257-273.</w:t>
      </w:r>
    </w:p>
    <w:p w14:paraId="59BDA2AC" w14:textId="296E6DE0" w:rsidR="00FF721B"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Keen, S. (2006). A theory of narrative empathy. </w:t>
      </w:r>
      <w:r w:rsidRPr="00FF45B2">
        <w:rPr>
          <w:rFonts w:ascii="Times New Roman" w:hAnsi="Times New Roman" w:cs="Times New Roman"/>
          <w:i/>
          <w:sz w:val="24"/>
          <w:szCs w:val="24"/>
        </w:rPr>
        <w:t>Narrative</w:t>
      </w:r>
      <w:r w:rsidRPr="00FF45B2">
        <w:rPr>
          <w:rFonts w:ascii="Times New Roman" w:hAnsi="Times New Roman" w:cs="Times New Roman"/>
          <w:sz w:val="24"/>
          <w:szCs w:val="24"/>
        </w:rPr>
        <w:t>, </w:t>
      </w:r>
      <w:r w:rsidRPr="00FF45B2">
        <w:rPr>
          <w:rFonts w:ascii="Times New Roman" w:hAnsi="Times New Roman" w:cs="Times New Roman"/>
          <w:i/>
          <w:sz w:val="24"/>
          <w:szCs w:val="24"/>
        </w:rPr>
        <w:t>14</w:t>
      </w:r>
      <w:r w:rsidRPr="00FF45B2">
        <w:rPr>
          <w:rFonts w:ascii="Times New Roman" w:hAnsi="Times New Roman" w:cs="Times New Roman"/>
          <w:sz w:val="24"/>
          <w:szCs w:val="24"/>
        </w:rPr>
        <w:t>(3), 207-236.</w:t>
      </w:r>
    </w:p>
    <w:p w14:paraId="084894DD" w14:textId="40316174"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Kligyte, V., Marcy, R. T., Waples, E. P., Sevier, S. T., Godfrey, E. S., Mumford, M. D., &amp; </w:t>
      </w:r>
    </w:p>
    <w:p w14:paraId="63838FEA" w14:textId="77777777"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Hougen, D. F. (2008). Application of a sensemaking approach to ethics training in the </w:t>
      </w:r>
    </w:p>
    <w:p w14:paraId="4934F599" w14:textId="3DDEA33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physical sciences and engineering. </w:t>
      </w:r>
      <w:r w:rsidRPr="00FF45B2">
        <w:rPr>
          <w:rFonts w:ascii="Times New Roman" w:hAnsi="Times New Roman" w:cs="Times New Roman"/>
          <w:i/>
          <w:sz w:val="24"/>
          <w:szCs w:val="24"/>
        </w:rPr>
        <w:t>Science and engineering ethics</w:t>
      </w:r>
      <w:r w:rsidRPr="00FF45B2">
        <w:rPr>
          <w:rFonts w:ascii="Times New Roman" w:hAnsi="Times New Roman" w:cs="Times New Roman"/>
          <w:sz w:val="24"/>
          <w:szCs w:val="24"/>
        </w:rPr>
        <w:t>, </w:t>
      </w:r>
      <w:r w:rsidRPr="00FF45B2">
        <w:rPr>
          <w:rFonts w:ascii="Times New Roman" w:hAnsi="Times New Roman" w:cs="Times New Roman"/>
          <w:i/>
          <w:sz w:val="24"/>
          <w:szCs w:val="24"/>
        </w:rPr>
        <w:t>14</w:t>
      </w:r>
      <w:r w:rsidRPr="00FF45B2">
        <w:rPr>
          <w:rFonts w:ascii="Times New Roman" w:hAnsi="Times New Roman" w:cs="Times New Roman"/>
          <w:sz w:val="24"/>
          <w:szCs w:val="24"/>
        </w:rPr>
        <w:t>(2), 251-278.</w:t>
      </w:r>
    </w:p>
    <w:p w14:paraId="27381098" w14:textId="2D409C1F"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Maibom, H. (2012). The many faces of empathy and their relation to prosocial action and </w:t>
      </w:r>
    </w:p>
    <w:p w14:paraId="2CE1691E" w14:textId="2316D7F2"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aggression inhibition. </w:t>
      </w:r>
      <w:r w:rsidRPr="00FF45B2">
        <w:rPr>
          <w:rFonts w:ascii="Times New Roman" w:hAnsi="Times New Roman" w:cs="Times New Roman"/>
          <w:i/>
          <w:sz w:val="24"/>
          <w:szCs w:val="24"/>
        </w:rPr>
        <w:t>Wiley Interdisciplinary Reviews.,</w:t>
      </w:r>
      <w:r w:rsidRPr="00FF45B2">
        <w:rPr>
          <w:rFonts w:ascii="Times New Roman" w:hAnsi="Times New Roman" w:cs="Times New Roman"/>
          <w:sz w:val="24"/>
          <w:szCs w:val="24"/>
        </w:rPr>
        <w:t> </w:t>
      </w:r>
      <w:r w:rsidRPr="00FF45B2">
        <w:rPr>
          <w:rFonts w:ascii="Times New Roman" w:hAnsi="Times New Roman" w:cs="Times New Roman"/>
          <w:i/>
          <w:sz w:val="24"/>
          <w:szCs w:val="24"/>
        </w:rPr>
        <w:t>3</w:t>
      </w:r>
      <w:r w:rsidRPr="00FF45B2">
        <w:rPr>
          <w:rFonts w:ascii="Times New Roman" w:hAnsi="Times New Roman" w:cs="Times New Roman"/>
          <w:sz w:val="24"/>
          <w:szCs w:val="24"/>
        </w:rPr>
        <w:t>(2), 253.</w:t>
      </w:r>
    </w:p>
    <w:p w14:paraId="221C835A"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 xml:space="preserve">Main, A., Walle, E. A., Kho, C., &amp; Halpern, J. (2017). The interpersonal functions of empathy: </w:t>
      </w:r>
      <w:r w:rsidR="004A2805">
        <w:rPr>
          <w:rFonts w:ascii="Times New Roman" w:hAnsi="Times New Roman" w:cs="Times New Roman"/>
          <w:sz w:val="24"/>
          <w:szCs w:val="24"/>
        </w:rPr>
        <w:t>‘</w:t>
      </w:r>
    </w:p>
    <w:p w14:paraId="10343102" w14:textId="3AE7DF60" w:rsidR="00740895" w:rsidRDefault="00740895" w:rsidP="004A2805">
      <w:pPr>
        <w:pStyle w:val="NoSpacing"/>
        <w:spacing w:line="480" w:lineRule="auto"/>
        <w:ind w:firstLine="720"/>
        <w:rPr>
          <w:rFonts w:ascii="Times New Roman" w:hAnsi="Times New Roman" w:cs="Times New Roman"/>
          <w:sz w:val="24"/>
          <w:szCs w:val="24"/>
        </w:rPr>
      </w:pPr>
      <w:r w:rsidRPr="00BC2BBB">
        <w:rPr>
          <w:rFonts w:ascii="Times New Roman" w:hAnsi="Times New Roman" w:cs="Times New Roman"/>
          <w:sz w:val="24"/>
          <w:szCs w:val="24"/>
        </w:rPr>
        <w:t>A relational perspective. </w:t>
      </w:r>
      <w:r w:rsidRPr="00BC2BBB">
        <w:rPr>
          <w:rFonts w:ascii="Times New Roman" w:hAnsi="Times New Roman" w:cs="Times New Roman"/>
          <w:i/>
          <w:iCs/>
          <w:sz w:val="24"/>
          <w:szCs w:val="24"/>
        </w:rPr>
        <w:t>Emotion Review</w:t>
      </w:r>
      <w:r w:rsidRPr="00BC2BBB">
        <w:rPr>
          <w:rFonts w:ascii="Times New Roman" w:hAnsi="Times New Roman" w:cs="Times New Roman"/>
          <w:sz w:val="24"/>
          <w:szCs w:val="24"/>
        </w:rPr>
        <w:t>, </w:t>
      </w:r>
      <w:r w:rsidRPr="00BC2BBB">
        <w:rPr>
          <w:rFonts w:ascii="Times New Roman" w:hAnsi="Times New Roman" w:cs="Times New Roman"/>
          <w:i/>
          <w:iCs/>
          <w:sz w:val="24"/>
          <w:szCs w:val="24"/>
        </w:rPr>
        <w:t>9</w:t>
      </w:r>
      <w:r w:rsidRPr="00BC2BBB">
        <w:rPr>
          <w:rFonts w:ascii="Times New Roman" w:hAnsi="Times New Roman" w:cs="Times New Roman"/>
          <w:sz w:val="24"/>
          <w:szCs w:val="24"/>
        </w:rPr>
        <w:t>(4), 358-366.</w:t>
      </w:r>
    </w:p>
    <w:p w14:paraId="7F578C3D" w14:textId="6DC9FA9C"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Miller, P. A., &amp; Eisenberg, N. (1988). The relation of empathy to aggressive and </w:t>
      </w:r>
    </w:p>
    <w:p w14:paraId="5CABF366"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externalizing/antisocial behavior. </w:t>
      </w:r>
      <w:r w:rsidRPr="00FF45B2">
        <w:rPr>
          <w:rFonts w:ascii="Times New Roman" w:hAnsi="Times New Roman" w:cs="Times New Roman"/>
          <w:i/>
          <w:sz w:val="24"/>
          <w:szCs w:val="24"/>
        </w:rPr>
        <w:t>Psychological bulletin</w:t>
      </w:r>
      <w:r w:rsidRPr="00FF45B2">
        <w:rPr>
          <w:rFonts w:ascii="Times New Roman" w:hAnsi="Times New Roman" w:cs="Times New Roman"/>
          <w:sz w:val="24"/>
          <w:szCs w:val="24"/>
        </w:rPr>
        <w:t>, </w:t>
      </w:r>
      <w:r w:rsidRPr="00FF45B2">
        <w:rPr>
          <w:rFonts w:ascii="Times New Roman" w:hAnsi="Times New Roman" w:cs="Times New Roman"/>
          <w:i/>
          <w:sz w:val="24"/>
          <w:szCs w:val="24"/>
        </w:rPr>
        <w:t>103</w:t>
      </w:r>
      <w:r w:rsidRPr="00FF45B2">
        <w:rPr>
          <w:rFonts w:ascii="Times New Roman" w:hAnsi="Times New Roman" w:cs="Times New Roman"/>
          <w:sz w:val="24"/>
          <w:szCs w:val="24"/>
        </w:rPr>
        <w:t>(3), 324.</w:t>
      </w:r>
    </w:p>
    <w:p w14:paraId="25F8AF8D" w14:textId="59EF4D55"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Moore, C., Detert, J.R., Trevino, L.K., Baker, V.L., &amp; Mayer, D.M. (2012). Why employees do </w:t>
      </w:r>
    </w:p>
    <w:p w14:paraId="5073861E" w14:textId="712059CD" w:rsidR="00FF721B" w:rsidRDefault="00F95DDA" w:rsidP="004A2805">
      <w:pPr>
        <w:pStyle w:val="NoSpacing"/>
        <w:spacing w:line="480" w:lineRule="auto"/>
        <w:ind w:left="720"/>
        <w:rPr>
          <w:rFonts w:ascii="Times New Roman" w:hAnsi="Times New Roman" w:cs="Times New Roman"/>
          <w:sz w:val="24"/>
          <w:szCs w:val="24"/>
        </w:rPr>
      </w:pPr>
      <w:r w:rsidRPr="00FF45B2">
        <w:rPr>
          <w:rFonts w:ascii="Times New Roman" w:hAnsi="Times New Roman" w:cs="Times New Roman"/>
          <w:sz w:val="24"/>
          <w:szCs w:val="24"/>
        </w:rPr>
        <w:t>bad things: Moral disengagement and unethical organizational behavior. </w:t>
      </w:r>
      <w:r w:rsidRPr="00FF45B2">
        <w:rPr>
          <w:rFonts w:ascii="Times New Roman" w:hAnsi="Times New Roman" w:cs="Times New Roman"/>
          <w:i/>
          <w:iCs/>
          <w:sz w:val="24"/>
          <w:szCs w:val="24"/>
        </w:rPr>
        <w:t>Personnel Psychology, 65</w:t>
      </w:r>
      <w:r w:rsidRPr="00FF45B2">
        <w:rPr>
          <w:rFonts w:ascii="Times New Roman" w:hAnsi="Times New Roman" w:cs="Times New Roman"/>
          <w:sz w:val="24"/>
          <w:szCs w:val="24"/>
        </w:rPr>
        <w:t>, 1-48. </w:t>
      </w:r>
    </w:p>
    <w:p w14:paraId="75390F06" w14:textId="1C0AEDD9"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lastRenderedPageBreak/>
        <w:t xml:space="preserve">Mumford, M. D., Connelly, S., Brown, R. P., Murphy, S. T., Hill, J. H., Antes, A. L., &amp; </w:t>
      </w:r>
    </w:p>
    <w:p w14:paraId="29024C7F" w14:textId="68DD5CCC"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 xml:space="preserve">Devenport, L. D. (2008). A sensemaking approach to ethics training for scientists:    </w:t>
      </w:r>
    </w:p>
    <w:p w14:paraId="583D6C97" w14:textId="1CF5AEE5"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Preliminary evidence of training effectiveness. </w:t>
      </w:r>
      <w:r w:rsidRPr="00FF45B2">
        <w:rPr>
          <w:rFonts w:ascii="Times New Roman" w:hAnsi="Times New Roman" w:cs="Times New Roman"/>
          <w:i/>
          <w:sz w:val="24"/>
          <w:szCs w:val="24"/>
        </w:rPr>
        <w:t>Ethics &amp; behavior</w:t>
      </w:r>
      <w:r w:rsidRPr="00FF45B2">
        <w:rPr>
          <w:rFonts w:ascii="Times New Roman" w:hAnsi="Times New Roman" w:cs="Times New Roman"/>
          <w:sz w:val="24"/>
          <w:szCs w:val="24"/>
        </w:rPr>
        <w:t>, </w:t>
      </w:r>
      <w:r w:rsidRPr="00FF45B2">
        <w:rPr>
          <w:rFonts w:ascii="Times New Roman" w:hAnsi="Times New Roman" w:cs="Times New Roman"/>
          <w:i/>
          <w:sz w:val="24"/>
          <w:szCs w:val="24"/>
        </w:rPr>
        <w:t>18</w:t>
      </w:r>
      <w:r w:rsidRPr="00FF45B2">
        <w:rPr>
          <w:rFonts w:ascii="Times New Roman" w:hAnsi="Times New Roman" w:cs="Times New Roman"/>
          <w:sz w:val="24"/>
          <w:szCs w:val="24"/>
        </w:rPr>
        <w:t>(4), 315-339.</w:t>
      </w:r>
    </w:p>
    <w:p w14:paraId="19072A78" w14:textId="77777777" w:rsidR="00A0346F" w:rsidRDefault="00A0346F" w:rsidP="00A0346F">
      <w:pPr>
        <w:pStyle w:val="NoSpacing"/>
        <w:spacing w:line="480" w:lineRule="auto"/>
        <w:rPr>
          <w:rFonts w:ascii="Times New Roman" w:hAnsi="Times New Roman" w:cs="Times New Roman"/>
          <w:sz w:val="24"/>
          <w:szCs w:val="24"/>
        </w:rPr>
      </w:pPr>
      <w:r w:rsidRPr="00A0346F">
        <w:rPr>
          <w:rFonts w:ascii="Times New Roman" w:hAnsi="Times New Roman" w:cs="Times New Roman"/>
          <w:sz w:val="24"/>
          <w:szCs w:val="24"/>
        </w:rPr>
        <w:t xml:space="preserve">Ness, A. M., &amp; Connelly, S. (2017). Situational influences on ethical sensemaking: Performance </w:t>
      </w:r>
    </w:p>
    <w:p w14:paraId="18435186" w14:textId="42F4FAF6" w:rsidR="00A0346F" w:rsidRDefault="00A0346F" w:rsidP="00A0346F">
      <w:pPr>
        <w:pStyle w:val="NoSpacing"/>
        <w:spacing w:line="480" w:lineRule="auto"/>
        <w:ind w:left="720"/>
        <w:rPr>
          <w:rFonts w:ascii="Times New Roman" w:hAnsi="Times New Roman" w:cs="Times New Roman"/>
          <w:sz w:val="24"/>
          <w:szCs w:val="24"/>
        </w:rPr>
      </w:pPr>
      <w:r w:rsidRPr="00A0346F">
        <w:rPr>
          <w:rFonts w:ascii="Times New Roman" w:hAnsi="Times New Roman" w:cs="Times New Roman"/>
          <w:sz w:val="24"/>
          <w:szCs w:val="24"/>
        </w:rPr>
        <w:t>pressure, interpersonal conflict, and the recipient of consequences. </w:t>
      </w:r>
      <w:r w:rsidRPr="00A0346F">
        <w:rPr>
          <w:rFonts w:ascii="Times New Roman" w:hAnsi="Times New Roman" w:cs="Times New Roman"/>
          <w:i/>
          <w:iCs/>
          <w:sz w:val="24"/>
          <w:szCs w:val="24"/>
        </w:rPr>
        <w:t>Human Performance</w:t>
      </w:r>
      <w:r w:rsidRPr="00A0346F">
        <w:rPr>
          <w:rFonts w:ascii="Times New Roman" w:hAnsi="Times New Roman" w:cs="Times New Roman"/>
          <w:sz w:val="24"/>
          <w:szCs w:val="24"/>
        </w:rPr>
        <w:t>, </w:t>
      </w:r>
      <w:r w:rsidRPr="00A0346F">
        <w:rPr>
          <w:rFonts w:ascii="Times New Roman" w:hAnsi="Times New Roman" w:cs="Times New Roman"/>
          <w:i/>
          <w:iCs/>
          <w:sz w:val="24"/>
          <w:szCs w:val="24"/>
        </w:rPr>
        <w:t>30</w:t>
      </w:r>
      <w:r w:rsidRPr="00A0346F">
        <w:rPr>
          <w:rFonts w:ascii="Times New Roman" w:hAnsi="Times New Roman" w:cs="Times New Roman"/>
          <w:sz w:val="24"/>
          <w:szCs w:val="24"/>
        </w:rPr>
        <w:t>(2-3), 57-78.</w:t>
      </w:r>
    </w:p>
    <w:p w14:paraId="263B70F8" w14:textId="77777777" w:rsidR="00FA17F9" w:rsidRDefault="00FA17F9" w:rsidP="00FA17F9">
      <w:pPr>
        <w:pStyle w:val="NoSpacing"/>
        <w:spacing w:line="480" w:lineRule="auto"/>
        <w:rPr>
          <w:rFonts w:ascii="Times New Roman" w:hAnsi="Times New Roman" w:cs="Times New Roman"/>
          <w:sz w:val="24"/>
          <w:szCs w:val="24"/>
        </w:rPr>
      </w:pPr>
      <w:r w:rsidRPr="00FA17F9">
        <w:rPr>
          <w:rFonts w:ascii="Times New Roman" w:hAnsi="Times New Roman" w:cs="Times New Roman"/>
          <w:sz w:val="24"/>
          <w:szCs w:val="24"/>
        </w:rPr>
        <w:t xml:space="preserve">Oakes, P. (2002). Psychological groups and political psychology: A response to Huddy’s </w:t>
      </w:r>
    </w:p>
    <w:p w14:paraId="4B391B25" w14:textId="5169B189" w:rsidR="00FA17F9" w:rsidRDefault="00FA17F9" w:rsidP="00FA17F9">
      <w:pPr>
        <w:pStyle w:val="NoSpacing"/>
        <w:spacing w:line="480" w:lineRule="auto"/>
        <w:ind w:firstLine="720"/>
        <w:rPr>
          <w:rFonts w:ascii="Times New Roman" w:hAnsi="Times New Roman" w:cs="Times New Roman"/>
          <w:sz w:val="24"/>
          <w:szCs w:val="24"/>
        </w:rPr>
      </w:pPr>
      <w:r w:rsidRPr="00FA17F9">
        <w:rPr>
          <w:rFonts w:ascii="Times New Roman" w:hAnsi="Times New Roman" w:cs="Times New Roman"/>
          <w:sz w:val="24"/>
          <w:szCs w:val="24"/>
        </w:rPr>
        <w:t>“critical examination of social identity theory”. </w:t>
      </w:r>
      <w:r w:rsidRPr="00FA17F9">
        <w:rPr>
          <w:rFonts w:ascii="Times New Roman" w:hAnsi="Times New Roman" w:cs="Times New Roman"/>
          <w:i/>
          <w:iCs/>
          <w:sz w:val="24"/>
          <w:szCs w:val="24"/>
        </w:rPr>
        <w:t>Political Psychology</w:t>
      </w:r>
      <w:r w:rsidRPr="00FA17F9">
        <w:rPr>
          <w:rFonts w:ascii="Times New Roman" w:hAnsi="Times New Roman" w:cs="Times New Roman"/>
          <w:sz w:val="24"/>
          <w:szCs w:val="24"/>
        </w:rPr>
        <w:t>, </w:t>
      </w:r>
      <w:r w:rsidRPr="00FA17F9">
        <w:rPr>
          <w:rFonts w:ascii="Times New Roman" w:hAnsi="Times New Roman" w:cs="Times New Roman"/>
          <w:i/>
          <w:iCs/>
          <w:sz w:val="24"/>
          <w:szCs w:val="24"/>
        </w:rPr>
        <w:t>23</w:t>
      </w:r>
      <w:r w:rsidRPr="00FA17F9">
        <w:rPr>
          <w:rFonts w:ascii="Times New Roman" w:hAnsi="Times New Roman" w:cs="Times New Roman"/>
          <w:sz w:val="24"/>
          <w:szCs w:val="24"/>
        </w:rPr>
        <w:t>(4), 809-824.</w:t>
      </w:r>
    </w:p>
    <w:p w14:paraId="65599DCD" w14:textId="77777777" w:rsidR="004A2805" w:rsidRDefault="00740895" w:rsidP="004A2805">
      <w:pPr>
        <w:pStyle w:val="NoSpacing"/>
        <w:spacing w:line="480" w:lineRule="auto"/>
        <w:rPr>
          <w:rFonts w:ascii="Times New Roman" w:hAnsi="Times New Roman" w:cs="Times New Roman"/>
          <w:i/>
          <w:iCs/>
          <w:sz w:val="24"/>
          <w:szCs w:val="24"/>
        </w:rPr>
      </w:pPr>
      <w:r w:rsidRPr="00DC4085">
        <w:rPr>
          <w:rFonts w:ascii="Times New Roman" w:hAnsi="Times New Roman" w:cs="Times New Roman"/>
          <w:sz w:val="24"/>
          <w:szCs w:val="24"/>
        </w:rPr>
        <w:t>Oakes, P. J. (1987). The salience of social categories. </w:t>
      </w:r>
      <w:r w:rsidRPr="00DC4085">
        <w:rPr>
          <w:rFonts w:ascii="Times New Roman" w:hAnsi="Times New Roman" w:cs="Times New Roman"/>
          <w:i/>
          <w:iCs/>
          <w:sz w:val="24"/>
          <w:szCs w:val="24"/>
        </w:rPr>
        <w:t>Rediscovering the social group: A self-</w:t>
      </w:r>
    </w:p>
    <w:p w14:paraId="675522C1" w14:textId="3A07B9F5" w:rsidR="00740895" w:rsidRDefault="00740895" w:rsidP="004A2805">
      <w:pPr>
        <w:pStyle w:val="NoSpacing"/>
        <w:spacing w:line="480" w:lineRule="auto"/>
        <w:ind w:firstLine="720"/>
        <w:rPr>
          <w:rFonts w:ascii="Times New Roman" w:hAnsi="Times New Roman" w:cs="Times New Roman"/>
          <w:sz w:val="24"/>
          <w:szCs w:val="24"/>
        </w:rPr>
      </w:pPr>
      <w:r w:rsidRPr="00DC4085">
        <w:rPr>
          <w:rFonts w:ascii="Times New Roman" w:hAnsi="Times New Roman" w:cs="Times New Roman"/>
          <w:i/>
          <w:iCs/>
          <w:sz w:val="24"/>
          <w:szCs w:val="24"/>
        </w:rPr>
        <w:t>categorization theory</w:t>
      </w:r>
      <w:r w:rsidRPr="00DC4085">
        <w:rPr>
          <w:rFonts w:ascii="Times New Roman" w:hAnsi="Times New Roman" w:cs="Times New Roman"/>
          <w:sz w:val="24"/>
          <w:szCs w:val="24"/>
        </w:rPr>
        <w:t>, 117-141.</w:t>
      </w:r>
    </w:p>
    <w:p w14:paraId="73D41187" w14:textId="6116E8C7"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Pantic, I., Damjanovic, A., Todorovic, J., Topalovic, D., Bojovic-Jovic, D., Ristic, S., &amp; Pantic, </w:t>
      </w:r>
    </w:p>
    <w:p w14:paraId="29B15271" w14:textId="38FF60EE"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 xml:space="preserve">S. (2012). Association between online social networking and depression in high school </w:t>
      </w:r>
    </w:p>
    <w:p w14:paraId="12B49032" w14:textId="7A85D0AF"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students: behavioral physiology viewpoint. </w:t>
      </w:r>
      <w:r w:rsidRPr="00FF45B2">
        <w:rPr>
          <w:rFonts w:ascii="Times New Roman" w:hAnsi="Times New Roman" w:cs="Times New Roman"/>
          <w:i/>
          <w:sz w:val="24"/>
          <w:szCs w:val="24"/>
        </w:rPr>
        <w:t>Psychiatria Danubina</w:t>
      </w:r>
      <w:r w:rsidRPr="00FF45B2">
        <w:rPr>
          <w:rFonts w:ascii="Times New Roman" w:hAnsi="Times New Roman" w:cs="Times New Roman"/>
          <w:sz w:val="24"/>
          <w:szCs w:val="24"/>
        </w:rPr>
        <w:t>, </w:t>
      </w:r>
      <w:r w:rsidRPr="00FF45B2">
        <w:rPr>
          <w:rFonts w:ascii="Times New Roman" w:hAnsi="Times New Roman" w:cs="Times New Roman"/>
          <w:i/>
          <w:sz w:val="24"/>
          <w:szCs w:val="24"/>
        </w:rPr>
        <w:t>24</w:t>
      </w:r>
      <w:r w:rsidRPr="00FF45B2">
        <w:rPr>
          <w:rFonts w:ascii="Times New Roman" w:hAnsi="Times New Roman" w:cs="Times New Roman"/>
          <w:sz w:val="24"/>
          <w:szCs w:val="24"/>
        </w:rPr>
        <w:t>(1.), 90-93.</w:t>
      </w:r>
    </w:p>
    <w:p w14:paraId="6AB8223C" w14:textId="77777777" w:rsidR="004A2805" w:rsidRDefault="00740895" w:rsidP="004A2805">
      <w:pPr>
        <w:pStyle w:val="NoSpacing"/>
        <w:spacing w:line="480" w:lineRule="auto"/>
        <w:rPr>
          <w:rFonts w:ascii="Times New Roman" w:hAnsi="Times New Roman" w:cs="Times New Roman"/>
          <w:sz w:val="24"/>
          <w:szCs w:val="24"/>
        </w:rPr>
      </w:pPr>
      <w:r w:rsidRPr="00DC4085">
        <w:rPr>
          <w:rFonts w:ascii="Times New Roman" w:hAnsi="Times New Roman" w:cs="Times New Roman"/>
          <w:sz w:val="24"/>
          <w:szCs w:val="24"/>
        </w:rPr>
        <w:t xml:space="preserve">Pratto, F., Sidanius, J., Stallworth, L. M., &amp; Malle, B. F. (1994). Social dominance orientation: A </w:t>
      </w:r>
    </w:p>
    <w:p w14:paraId="68ECD49C" w14:textId="3506408C" w:rsidR="00740895" w:rsidRDefault="00740895" w:rsidP="004A2805">
      <w:pPr>
        <w:pStyle w:val="NoSpacing"/>
        <w:spacing w:line="480" w:lineRule="auto"/>
        <w:ind w:left="720"/>
        <w:rPr>
          <w:rFonts w:ascii="Times New Roman" w:hAnsi="Times New Roman" w:cs="Times New Roman"/>
          <w:sz w:val="24"/>
          <w:szCs w:val="24"/>
        </w:rPr>
      </w:pPr>
      <w:r w:rsidRPr="00DC4085">
        <w:rPr>
          <w:rFonts w:ascii="Times New Roman" w:hAnsi="Times New Roman" w:cs="Times New Roman"/>
          <w:sz w:val="24"/>
          <w:szCs w:val="24"/>
        </w:rPr>
        <w:t>personality variable predicting social and political attitudes. </w:t>
      </w:r>
      <w:r w:rsidRPr="00DC4085">
        <w:rPr>
          <w:rFonts w:ascii="Times New Roman" w:hAnsi="Times New Roman" w:cs="Times New Roman"/>
          <w:i/>
          <w:iCs/>
          <w:sz w:val="24"/>
          <w:szCs w:val="24"/>
        </w:rPr>
        <w:t>Journal of personality and social psychology</w:t>
      </w:r>
      <w:r w:rsidRPr="00DC4085">
        <w:rPr>
          <w:rFonts w:ascii="Times New Roman" w:hAnsi="Times New Roman" w:cs="Times New Roman"/>
          <w:sz w:val="24"/>
          <w:szCs w:val="24"/>
        </w:rPr>
        <w:t>, </w:t>
      </w:r>
      <w:r w:rsidRPr="00DC4085">
        <w:rPr>
          <w:rFonts w:ascii="Times New Roman" w:hAnsi="Times New Roman" w:cs="Times New Roman"/>
          <w:i/>
          <w:iCs/>
          <w:sz w:val="24"/>
          <w:szCs w:val="24"/>
        </w:rPr>
        <w:t>67</w:t>
      </w:r>
      <w:r w:rsidRPr="00DC4085">
        <w:rPr>
          <w:rFonts w:ascii="Times New Roman" w:hAnsi="Times New Roman" w:cs="Times New Roman"/>
          <w:sz w:val="24"/>
          <w:szCs w:val="24"/>
        </w:rPr>
        <w:t>(4), 741.</w:t>
      </w:r>
    </w:p>
    <w:p w14:paraId="604351D3" w14:textId="75EAA48E"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Reich, S. M., Subrahmanyam, K., &amp; Espinoza, G. (2012). Friending, IMing, and hanging out </w:t>
      </w:r>
    </w:p>
    <w:p w14:paraId="11A6F2C2" w14:textId="7AB02D18"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face-to-face: Overlap in adolescents' online and offline social networks.</w:t>
      </w:r>
      <w:r w:rsidRPr="00FF45B2">
        <w:rPr>
          <w:rFonts w:ascii="Times New Roman" w:hAnsi="Times New Roman" w:cs="Times New Roman"/>
          <w:i/>
          <w:sz w:val="24"/>
          <w:szCs w:val="24"/>
        </w:rPr>
        <w:t xml:space="preserve"> Developmental </w:t>
      </w:r>
    </w:p>
    <w:p w14:paraId="4CBBAD8E" w14:textId="045B38D1"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Psychology, 48</w:t>
      </w:r>
      <w:r w:rsidRPr="00FF45B2">
        <w:rPr>
          <w:rFonts w:ascii="Times New Roman" w:hAnsi="Times New Roman" w:cs="Times New Roman"/>
          <w:sz w:val="24"/>
          <w:szCs w:val="24"/>
        </w:rPr>
        <w:t>(2), 356-368. doi:http://dx.doi.org/10.1037/a0026980</w:t>
      </w:r>
    </w:p>
    <w:p w14:paraId="67D67F28" w14:textId="77777777" w:rsidR="004A2805" w:rsidRDefault="00740895" w:rsidP="004A2805">
      <w:pPr>
        <w:pStyle w:val="NoSpacing"/>
        <w:spacing w:line="480" w:lineRule="auto"/>
        <w:rPr>
          <w:rFonts w:ascii="Times New Roman" w:hAnsi="Times New Roman" w:cs="Times New Roman"/>
          <w:sz w:val="24"/>
          <w:szCs w:val="24"/>
        </w:rPr>
      </w:pPr>
      <w:r w:rsidRPr="00BC2BBB">
        <w:rPr>
          <w:rFonts w:ascii="Times New Roman" w:hAnsi="Times New Roman" w:cs="Times New Roman"/>
          <w:sz w:val="24"/>
          <w:szCs w:val="24"/>
        </w:rPr>
        <w:t>Ribeaud, D., &amp; Eisner, M. (2010). Are moral disengagement, neutralization techniques, and self-</w:t>
      </w:r>
    </w:p>
    <w:p w14:paraId="38D2A4A4" w14:textId="2AD919CB" w:rsidR="00740895" w:rsidRDefault="00740895" w:rsidP="004A2805">
      <w:pPr>
        <w:pStyle w:val="NoSpacing"/>
        <w:spacing w:line="480" w:lineRule="auto"/>
        <w:ind w:left="720"/>
        <w:rPr>
          <w:rFonts w:ascii="Times New Roman" w:hAnsi="Times New Roman" w:cs="Times New Roman"/>
          <w:sz w:val="24"/>
          <w:szCs w:val="24"/>
        </w:rPr>
      </w:pPr>
      <w:r w:rsidRPr="00BC2BBB">
        <w:rPr>
          <w:rFonts w:ascii="Times New Roman" w:hAnsi="Times New Roman" w:cs="Times New Roman"/>
          <w:sz w:val="24"/>
          <w:szCs w:val="24"/>
        </w:rPr>
        <w:t>serving cognitive distortions the same? Developing a unified scale of moral neutralization of aggression. </w:t>
      </w:r>
      <w:r w:rsidRPr="00BC2BBB">
        <w:rPr>
          <w:rFonts w:ascii="Times New Roman" w:hAnsi="Times New Roman" w:cs="Times New Roman"/>
          <w:i/>
          <w:iCs/>
          <w:sz w:val="24"/>
          <w:szCs w:val="24"/>
        </w:rPr>
        <w:t>International Journal of Conflict and Violence (IJCV)</w:t>
      </w:r>
      <w:r w:rsidRPr="00BC2BBB">
        <w:rPr>
          <w:rFonts w:ascii="Times New Roman" w:hAnsi="Times New Roman" w:cs="Times New Roman"/>
          <w:sz w:val="24"/>
          <w:szCs w:val="24"/>
        </w:rPr>
        <w:t>, </w:t>
      </w:r>
      <w:r w:rsidRPr="00BC2BBB">
        <w:rPr>
          <w:rFonts w:ascii="Times New Roman" w:hAnsi="Times New Roman" w:cs="Times New Roman"/>
          <w:i/>
          <w:iCs/>
          <w:sz w:val="24"/>
          <w:szCs w:val="24"/>
        </w:rPr>
        <w:t>4</w:t>
      </w:r>
      <w:r w:rsidRPr="00BC2BBB">
        <w:rPr>
          <w:rFonts w:ascii="Times New Roman" w:hAnsi="Times New Roman" w:cs="Times New Roman"/>
          <w:sz w:val="24"/>
          <w:szCs w:val="24"/>
        </w:rPr>
        <w:t>(2), 298-315.</w:t>
      </w:r>
    </w:p>
    <w:p w14:paraId="0F208EC8" w14:textId="77777777" w:rsidR="004A2805" w:rsidRDefault="00740895" w:rsidP="004A2805">
      <w:pPr>
        <w:pStyle w:val="NoSpacing"/>
        <w:spacing w:line="480" w:lineRule="auto"/>
        <w:rPr>
          <w:rFonts w:ascii="Times New Roman" w:hAnsi="Times New Roman" w:cs="Times New Roman"/>
          <w:sz w:val="24"/>
          <w:szCs w:val="24"/>
        </w:rPr>
      </w:pPr>
      <w:r w:rsidRPr="00DC4085">
        <w:rPr>
          <w:rFonts w:ascii="Times New Roman" w:hAnsi="Times New Roman" w:cs="Times New Roman"/>
          <w:sz w:val="24"/>
          <w:szCs w:val="24"/>
        </w:rPr>
        <w:t xml:space="preserve">Rosen, L. D., Whaling, K., Carrier, L. M., Cheever, N. A., &amp; Rokkum, J. (2013). The media and </w:t>
      </w:r>
    </w:p>
    <w:p w14:paraId="55D27B75" w14:textId="6F125037" w:rsidR="00740895" w:rsidRDefault="00740895" w:rsidP="004A2805">
      <w:pPr>
        <w:pStyle w:val="NoSpacing"/>
        <w:spacing w:line="480" w:lineRule="auto"/>
        <w:ind w:left="720"/>
        <w:rPr>
          <w:rFonts w:ascii="Times New Roman" w:hAnsi="Times New Roman" w:cs="Times New Roman"/>
          <w:sz w:val="24"/>
          <w:szCs w:val="24"/>
        </w:rPr>
      </w:pPr>
      <w:r w:rsidRPr="00DC4085">
        <w:rPr>
          <w:rFonts w:ascii="Times New Roman" w:hAnsi="Times New Roman" w:cs="Times New Roman"/>
          <w:sz w:val="24"/>
          <w:szCs w:val="24"/>
        </w:rPr>
        <w:lastRenderedPageBreak/>
        <w:t>technology usage and attitudes scale: An empirical investigation. </w:t>
      </w:r>
      <w:r w:rsidRPr="00DC4085">
        <w:rPr>
          <w:rFonts w:ascii="Times New Roman" w:hAnsi="Times New Roman" w:cs="Times New Roman"/>
          <w:i/>
          <w:iCs/>
          <w:sz w:val="24"/>
          <w:szCs w:val="24"/>
        </w:rPr>
        <w:t>Computers in human behavior</w:t>
      </w:r>
      <w:r w:rsidRPr="00DC4085">
        <w:rPr>
          <w:rFonts w:ascii="Times New Roman" w:hAnsi="Times New Roman" w:cs="Times New Roman"/>
          <w:sz w:val="24"/>
          <w:szCs w:val="24"/>
        </w:rPr>
        <w:t>, </w:t>
      </w:r>
      <w:r w:rsidRPr="00DC4085">
        <w:rPr>
          <w:rFonts w:ascii="Times New Roman" w:hAnsi="Times New Roman" w:cs="Times New Roman"/>
          <w:i/>
          <w:iCs/>
          <w:sz w:val="24"/>
          <w:szCs w:val="24"/>
        </w:rPr>
        <w:t>29</w:t>
      </w:r>
      <w:r w:rsidRPr="00DC4085">
        <w:rPr>
          <w:rFonts w:ascii="Times New Roman" w:hAnsi="Times New Roman" w:cs="Times New Roman"/>
          <w:sz w:val="24"/>
          <w:szCs w:val="24"/>
        </w:rPr>
        <w:t>(6), 2501-2511.</w:t>
      </w:r>
    </w:p>
    <w:p w14:paraId="4B49BC20" w14:textId="77777777" w:rsidR="004A2805" w:rsidRDefault="00740895" w:rsidP="004A2805">
      <w:pPr>
        <w:pStyle w:val="NoSpacing"/>
        <w:spacing w:line="480" w:lineRule="auto"/>
        <w:rPr>
          <w:rFonts w:ascii="Times New Roman" w:hAnsi="Times New Roman" w:cs="Times New Roman"/>
          <w:i/>
          <w:iCs/>
          <w:sz w:val="24"/>
          <w:szCs w:val="24"/>
        </w:rPr>
      </w:pPr>
      <w:r w:rsidRPr="00DC4085">
        <w:rPr>
          <w:rFonts w:ascii="Times New Roman" w:hAnsi="Times New Roman" w:cs="Times New Roman"/>
          <w:sz w:val="24"/>
          <w:szCs w:val="24"/>
        </w:rPr>
        <w:t>Saucier, G. (2000). Isms and the structure of social attitudes. </w:t>
      </w:r>
      <w:r w:rsidRPr="00DC4085">
        <w:rPr>
          <w:rFonts w:ascii="Times New Roman" w:hAnsi="Times New Roman" w:cs="Times New Roman"/>
          <w:i/>
          <w:iCs/>
          <w:sz w:val="24"/>
          <w:szCs w:val="24"/>
        </w:rPr>
        <w:t xml:space="preserve">Journal of personality and social </w:t>
      </w:r>
    </w:p>
    <w:p w14:paraId="04342979" w14:textId="0B42B92F" w:rsidR="00740895" w:rsidRDefault="00740895" w:rsidP="004A2805">
      <w:pPr>
        <w:pStyle w:val="NoSpacing"/>
        <w:spacing w:line="480" w:lineRule="auto"/>
        <w:ind w:firstLine="720"/>
        <w:rPr>
          <w:rFonts w:ascii="Times New Roman" w:hAnsi="Times New Roman" w:cs="Times New Roman"/>
          <w:sz w:val="24"/>
          <w:szCs w:val="24"/>
        </w:rPr>
      </w:pPr>
      <w:r w:rsidRPr="00DC4085">
        <w:rPr>
          <w:rFonts w:ascii="Times New Roman" w:hAnsi="Times New Roman" w:cs="Times New Roman"/>
          <w:i/>
          <w:iCs/>
          <w:sz w:val="24"/>
          <w:szCs w:val="24"/>
        </w:rPr>
        <w:t>psychology</w:t>
      </w:r>
      <w:r w:rsidRPr="00DC4085">
        <w:rPr>
          <w:rFonts w:ascii="Times New Roman" w:hAnsi="Times New Roman" w:cs="Times New Roman"/>
          <w:sz w:val="24"/>
          <w:szCs w:val="24"/>
        </w:rPr>
        <w:t>, </w:t>
      </w:r>
      <w:r w:rsidRPr="00DC4085">
        <w:rPr>
          <w:rFonts w:ascii="Times New Roman" w:hAnsi="Times New Roman" w:cs="Times New Roman"/>
          <w:i/>
          <w:iCs/>
          <w:sz w:val="24"/>
          <w:szCs w:val="24"/>
        </w:rPr>
        <w:t>78</w:t>
      </w:r>
      <w:r w:rsidRPr="00DC4085">
        <w:rPr>
          <w:rFonts w:ascii="Times New Roman" w:hAnsi="Times New Roman" w:cs="Times New Roman"/>
          <w:sz w:val="24"/>
          <w:szCs w:val="24"/>
        </w:rPr>
        <w:t>(2), 366.</w:t>
      </w:r>
    </w:p>
    <w:p w14:paraId="7769F3AF" w14:textId="77777777" w:rsidR="000F22A8" w:rsidRDefault="000F22A8" w:rsidP="000F22A8">
      <w:pPr>
        <w:pStyle w:val="NoSpacing"/>
        <w:spacing w:line="480" w:lineRule="auto"/>
        <w:rPr>
          <w:rFonts w:ascii="Times New Roman" w:hAnsi="Times New Roman" w:cs="Times New Roman"/>
          <w:sz w:val="24"/>
          <w:szCs w:val="24"/>
        </w:rPr>
      </w:pPr>
      <w:r w:rsidRPr="000F22A8">
        <w:rPr>
          <w:rFonts w:ascii="Times New Roman" w:hAnsi="Times New Roman" w:cs="Times New Roman"/>
          <w:sz w:val="24"/>
          <w:szCs w:val="24"/>
        </w:rPr>
        <w:t xml:space="preserve">Stenstrom, D. M., Lickel, B., Denson, T. F., &amp; Miller, N. (2008). The roles of ingroup </w:t>
      </w:r>
    </w:p>
    <w:p w14:paraId="2746FDBB" w14:textId="77777777" w:rsidR="000F22A8" w:rsidRDefault="000F22A8" w:rsidP="000F22A8">
      <w:pPr>
        <w:pStyle w:val="NoSpacing"/>
        <w:spacing w:line="480" w:lineRule="auto"/>
        <w:ind w:firstLine="720"/>
        <w:rPr>
          <w:rFonts w:ascii="Times New Roman" w:hAnsi="Times New Roman" w:cs="Times New Roman"/>
          <w:sz w:val="24"/>
          <w:szCs w:val="24"/>
        </w:rPr>
      </w:pPr>
      <w:r w:rsidRPr="000F22A8">
        <w:rPr>
          <w:rFonts w:ascii="Times New Roman" w:hAnsi="Times New Roman" w:cs="Times New Roman"/>
          <w:sz w:val="24"/>
          <w:szCs w:val="24"/>
        </w:rPr>
        <w:t xml:space="preserve">identification and outgroup entitativity in intergroup retribution. Personality and Social </w:t>
      </w:r>
    </w:p>
    <w:p w14:paraId="19C6FFC4" w14:textId="3EBB01F6" w:rsidR="000F22A8" w:rsidRPr="00DC4085" w:rsidRDefault="000F22A8" w:rsidP="000F22A8">
      <w:pPr>
        <w:pStyle w:val="NoSpacing"/>
        <w:spacing w:line="480" w:lineRule="auto"/>
        <w:ind w:firstLine="720"/>
        <w:rPr>
          <w:rFonts w:ascii="Times New Roman" w:hAnsi="Times New Roman" w:cs="Times New Roman"/>
          <w:sz w:val="24"/>
          <w:szCs w:val="24"/>
        </w:rPr>
      </w:pPr>
      <w:r w:rsidRPr="000F22A8">
        <w:rPr>
          <w:rFonts w:ascii="Times New Roman" w:hAnsi="Times New Roman" w:cs="Times New Roman"/>
          <w:sz w:val="24"/>
          <w:szCs w:val="24"/>
        </w:rPr>
        <w:t>Psychology Bulletin, 34(11), 1570-1582.</w:t>
      </w:r>
    </w:p>
    <w:p w14:paraId="68579AF3" w14:textId="37509E5E"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Subrahmanyam, K., &amp; Greenfield, P. M. (2008). Communicating online: Adolescents </w:t>
      </w:r>
    </w:p>
    <w:p w14:paraId="03E044E2" w14:textId="41F261A4"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relationships and the media. </w:t>
      </w:r>
      <w:r w:rsidRPr="00FF45B2">
        <w:rPr>
          <w:rFonts w:ascii="Times New Roman" w:hAnsi="Times New Roman" w:cs="Times New Roman"/>
          <w:i/>
          <w:sz w:val="24"/>
          <w:szCs w:val="24"/>
        </w:rPr>
        <w:t>The future of children. Children and Media Technology</w:t>
      </w:r>
      <w:r w:rsidRPr="00FF45B2">
        <w:rPr>
          <w:rFonts w:ascii="Times New Roman" w:hAnsi="Times New Roman" w:cs="Times New Roman"/>
          <w:sz w:val="24"/>
          <w:szCs w:val="24"/>
        </w:rPr>
        <w:t>, </w:t>
      </w:r>
      <w:r w:rsidRPr="00FF45B2">
        <w:rPr>
          <w:rFonts w:ascii="Times New Roman" w:hAnsi="Times New Roman" w:cs="Times New Roman"/>
          <w:i/>
          <w:sz w:val="24"/>
          <w:szCs w:val="24"/>
        </w:rPr>
        <w:t>19</w:t>
      </w:r>
      <w:r w:rsidRPr="00FF45B2">
        <w:rPr>
          <w:rFonts w:ascii="Times New Roman" w:hAnsi="Times New Roman" w:cs="Times New Roman"/>
          <w:sz w:val="24"/>
          <w:szCs w:val="24"/>
        </w:rPr>
        <w:t xml:space="preserve">, </w:t>
      </w:r>
    </w:p>
    <w:p w14:paraId="4DBF3518"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119-146.</w:t>
      </w:r>
    </w:p>
    <w:p w14:paraId="20497222" w14:textId="44BBA6DF" w:rsidR="00F95DDA" w:rsidRPr="00FF45B2" w:rsidRDefault="00F95DDA" w:rsidP="004A2805">
      <w:pPr>
        <w:pStyle w:val="NoSpacing"/>
        <w:spacing w:line="480" w:lineRule="auto"/>
        <w:rPr>
          <w:rFonts w:ascii="Times New Roman" w:hAnsi="Times New Roman" w:cs="Times New Roman"/>
          <w:i/>
          <w:sz w:val="24"/>
          <w:szCs w:val="24"/>
        </w:rPr>
      </w:pPr>
      <w:r w:rsidRPr="00FF45B2">
        <w:rPr>
          <w:rFonts w:ascii="Times New Roman" w:hAnsi="Times New Roman" w:cs="Times New Roman"/>
          <w:sz w:val="24"/>
          <w:szCs w:val="24"/>
        </w:rPr>
        <w:t>Tesser, A. (1976). Attitude polarization as a function of thought and reality constraints. </w:t>
      </w:r>
      <w:r w:rsidRPr="00FF45B2">
        <w:rPr>
          <w:rFonts w:ascii="Times New Roman" w:hAnsi="Times New Roman" w:cs="Times New Roman"/>
          <w:i/>
          <w:sz w:val="24"/>
          <w:szCs w:val="24"/>
        </w:rPr>
        <w:t xml:space="preserve">Journal </w:t>
      </w:r>
    </w:p>
    <w:p w14:paraId="3CAC4AE2" w14:textId="1B0B7C5C"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of Research in Personality</w:t>
      </w:r>
      <w:r w:rsidRPr="00FF45B2">
        <w:rPr>
          <w:rFonts w:ascii="Times New Roman" w:hAnsi="Times New Roman" w:cs="Times New Roman"/>
          <w:sz w:val="24"/>
          <w:szCs w:val="24"/>
        </w:rPr>
        <w:t>, </w:t>
      </w:r>
      <w:r w:rsidRPr="00FF45B2">
        <w:rPr>
          <w:rFonts w:ascii="Times New Roman" w:hAnsi="Times New Roman" w:cs="Times New Roman"/>
          <w:i/>
          <w:sz w:val="24"/>
          <w:szCs w:val="24"/>
        </w:rPr>
        <w:t>10</w:t>
      </w:r>
      <w:r w:rsidRPr="00FF45B2">
        <w:rPr>
          <w:rFonts w:ascii="Times New Roman" w:hAnsi="Times New Roman" w:cs="Times New Roman"/>
          <w:sz w:val="24"/>
          <w:szCs w:val="24"/>
        </w:rPr>
        <w:t>(2), 183-194.</w:t>
      </w:r>
    </w:p>
    <w:p w14:paraId="753E8F9A" w14:textId="34A11F3D"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Thiel, C.E., Bagdasarov, Z., Harkrider, L., Johnson, J. F., &amp; Mumford, M.D. (2012). Leader </w:t>
      </w:r>
    </w:p>
    <w:p w14:paraId="7C17F1B7" w14:textId="1F2815D0"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 xml:space="preserve">ethical decision-making in organizations: Strategies for sensemaking. </w:t>
      </w:r>
      <w:r w:rsidRPr="00FF45B2">
        <w:rPr>
          <w:rFonts w:ascii="Times New Roman" w:hAnsi="Times New Roman" w:cs="Times New Roman"/>
          <w:i/>
          <w:sz w:val="24"/>
          <w:szCs w:val="24"/>
        </w:rPr>
        <w:t xml:space="preserve">Journal of Business </w:t>
      </w:r>
    </w:p>
    <w:p w14:paraId="3DA0F38A"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Ethics</w:t>
      </w:r>
      <w:r w:rsidRPr="00FF45B2">
        <w:rPr>
          <w:rFonts w:ascii="Times New Roman" w:hAnsi="Times New Roman" w:cs="Times New Roman"/>
          <w:sz w:val="24"/>
          <w:szCs w:val="24"/>
        </w:rPr>
        <w:t xml:space="preserve"> </w:t>
      </w:r>
      <w:r w:rsidRPr="00FF45B2">
        <w:rPr>
          <w:rFonts w:ascii="Times New Roman" w:hAnsi="Times New Roman" w:cs="Times New Roman"/>
          <w:i/>
          <w:sz w:val="24"/>
          <w:szCs w:val="24"/>
        </w:rPr>
        <w:t>107</w:t>
      </w:r>
      <w:r w:rsidRPr="00FF45B2">
        <w:rPr>
          <w:rFonts w:ascii="Times New Roman" w:hAnsi="Times New Roman" w:cs="Times New Roman"/>
          <w:sz w:val="24"/>
          <w:szCs w:val="24"/>
        </w:rPr>
        <w:t>(1), 49-64.</w:t>
      </w:r>
    </w:p>
    <w:p w14:paraId="7394BF1C" w14:textId="1B22C5B2"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Traclet, A., Moret, O., Ohl, F., &amp; Clémence, A. (2015). Moral disengagement in the legitimation </w:t>
      </w:r>
    </w:p>
    <w:p w14:paraId="2C748D49" w14:textId="374E0314"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and realization of aggressive behavior in soccer and ice hockey. </w:t>
      </w:r>
      <w:r w:rsidRPr="00FF45B2">
        <w:rPr>
          <w:rFonts w:ascii="Times New Roman" w:hAnsi="Times New Roman" w:cs="Times New Roman"/>
          <w:i/>
          <w:sz w:val="24"/>
          <w:szCs w:val="24"/>
        </w:rPr>
        <w:t xml:space="preserve">Aggressive      </w:t>
      </w:r>
    </w:p>
    <w:p w14:paraId="0E5CE398" w14:textId="77777777"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behavior</w:t>
      </w:r>
      <w:r w:rsidRPr="00FF45B2">
        <w:rPr>
          <w:rFonts w:ascii="Times New Roman" w:hAnsi="Times New Roman" w:cs="Times New Roman"/>
          <w:sz w:val="24"/>
          <w:szCs w:val="24"/>
        </w:rPr>
        <w:t>, </w:t>
      </w:r>
      <w:r w:rsidRPr="00FF45B2">
        <w:rPr>
          <w:rFonts w:ascii="Times New Roman" w:hAnsi="Times New Roman" w:cs="Times New Roman"/>
          <w:i/>
          <w:sz w:val="24"/>
          <w:szCs w:val="24"/>
        </w:rPr>
        <w:t>41</w:t>
      </w:r>
      <w:r w:rsidRPr="00FF45B2">
        <w:rPr>
          <w:rFonts w:ascii="Times New Roman" w:hAnsi="Times New Roman" w:cs="Times New Roman"/>
          <w:sz w:val="24"/>
          <w:szCs w:val="24"/>
        </w:rPr>
        <w:t>(2), 123-133.</w:t>
      </w:r>
    </w:p>
    <w:p w14:paraId="715BBA77" w14:textId="45FEBC82"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Valkenburg, P., &amp; Peter, J. (2009a). The effects of instant messaging on the</w:t>
      </w:r>
    </w:p>
    <w:p w14:paraId="670D566C" w14:textId="219B35A7" w:rsidR="00F95DDA" w:rsidRPr="00FF45B2" w:rsidRDefault="00F95DDA" w:rsidP="004A2805">
      <w:pPr>
        <w:pStyle w:val="NoSpacing"/>
        <w:spacing w:line="480" w:lineRule="auto"/>
        <w:ind w:firstLine="720"/>
        <w:rPr>
          <w:rFonts w:ascii="Times New Roman" w:hAnsi="Times New Roman" w:cs="Times New Roman"/>
          <w:i/>
          <w:sz w:val="24"/>
          <w:szCs w:val="24"/>
        </w:rPr>
      </w:pPr>
      <w:r w:rsidRPr="00FF45B2">
        <w:rPr>
          <w:rFonts w:ascii="Times New Roman" w:hAnsi="Times New Roman" w:cs="Times New Roman"/>
          <w:sz w:val="24"/>
          <w:szCs w:val="24"/>
        </w:rPr>
        <w:t xml:space="preserve">quality of adolescents’ existing friendships: A longitudinal study. </w:t>
      </w:r>
      <w:r w:rsidRPr="00FF45B2">
        <w:rPr>
          <w:rFonts w:ascii="Times New Roman" w:hAnsi="Times New Roman" w:cs="Times New Roman"/>
          <w:i/>
          <w:sz w:val="24"/>
          <w:szCs w:val="24"/>
        </w:rPr>
        <w:t>Journal</w:t>
      </w:r>
    </w:p>
    <w:p w14:paraId="05B95C5B" w14:textId="77777777" w:rsidR="00F95DDA" w:rsidRPr="00FF45B2"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i/>
          <w:sz w:val="24"/>
          <w:szCs w:val="24"/>
        </w:rPr>
        <w:t xml:space="preserve">of Communication, 59, </w:t>
      </w:r>
      <w:r w:rsidRPr="00FF45B2">
        <w:rPr>
          <w:rFonts w:ascii="Times New Roman" w:hAnsi="Times New Roman" w:cs="Times New Roman"/>
          <w:sz w:val="24"/>
          <w:szCs w:val="24"/>
        </w:rPr>
        <w:t>79 –97. doi:10.1111/j.1460-2466</w:t>
      </w:r>
    </w:p>
    <w:p w14:paraId="3318D0D9" w14:textId="6980ADB9"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.2008.01405.x</w:t>
      </w:r>
    </w:p>
    <w:p w14:paraId="23228BD3" w14:textId="77777777" w:rsidR="000F22A8" w:rsidRDefault="000F22A8" w:rsidP="000F22A8">
      <w:pPr>
        <w:pStyle w:val="NoSpacing"/>
        <w:spacing w:line="480" w:lineRule="auto"/>
        <w:rPr>
          <w:rFonts w:ascii="Times New Roman" w:hAnsi="Times New Roman" w:cs="Times New Roman"/>
          <w:sz w:val="24"/>
          <w:szCs w:val="24"/>
        </w:rPr>
      </w:pPr>
      <w:r w:rsidRPr="000F22A8">
        <w:rPr>
          <w:rFonts w:ascii="Times New Roman" w:hAnsi="Times New Roman" w:cs="Times New Roman"/>
          <w:sz w:val="24"/>
          <w:szCs w:val="24"/>
        </w:rPr>
        <w:t xml:space="preserve">Verplanken, Bas, and Rob W. Holland. "Motivated decision making: effects of activation and </w:t>
      </w:r>
    </w:p>
    <w:p w14:paraId="0895744B" w14:textId="4166E316" w:rsidR="000F22A8" w:rsidRDefault="000F22A8" w:rsidP="000F22A8">
      <w:pPr>
        <w:pStyle w:val="NoSpacing"/>
        <w:spacing w:line="480" w:lineRule="auto"/>
        <w:ind w:left="720"/>
        <w:rPr>
          <w:rFonts w:ascii="Times New Roman" w:hAnsi="Times New Roman" w:cs="Times New Roman"/>
          <w:sz w:val="24"/>
          <w:szCs w:val="24"/>
        </w:rPr>
      </w:pPr>
      <w:r w:rsidRPr="000F22A8">
        <w:rPr>
          <w:rFonts w:ascii="Times New Roman" w:hAnsi="Times New Roman" w:cs="Times New Roman"/>
          <w:sz w:val="24"/>
          <w:szCs w:val="24"/>
        </w:rPr>
        <w:lastRenderedPageBreak/>
        <w:t>self-centrality of values on choices and behavior." Journal of personality and social psychology 82, no. 3 (2002): 434.</w:t>
      </w:r>
    </w:p>
    <w:p w14:paraId="2D9570E7" w14:textId="3BAC7609" w:rsidR="00F22B4A" w:rsidRDefault="00F22B4A" w:rsidP="00F22B4A">
      <w:pPr>
        <w:pStyle w:val="NoSpacing"/>
        <w:spacing w:line="480" w:lineRule="auto"/>
        <w:rPr>
          <w:rFonts w:ascii="Times New Roman" w:hAnsi="Times New Roman" w:cs="Times New Roman"/>
          <w:sz w:val="24"/>
          <w:szCs w:val="24"/>
        </w:rPr>
      </w:pPr>
      <w:r w:rsidRPr="00F22B4A">
        <w:rPr>
          <w:rFonts w:ascii="Times New Roman" w:hAnsi="Times New Roman" w:cs="Times New Roman"/>
          <w:sz w:val="24"/>
          <w:szCs w:val="24"/>
        </w:rPr>
        <w:t>Weick, K. E. (1995). </w:t>
      </w:r>
      <w:r w:rsidRPr="00F22B4A">
        <w:rPr>
          <w:rFonts w:ascii="Times New Roman" w:hAnsi="Times New Roman" w:cs="Times New Roman"/>
          <w:i/>
          <w:iCs/>
          <w:sz w:val="24"/>
          <w:szCs w:val="24"/>
        </w:rPr>
        <w:t>Sensemaking in organizations</w:t>
      </w:r>
      <w:r w:rsidRPr="00F22B4A">
        <w:rPr>
          <w:rFonts w:ascii="Times New Roman" w:hAnsi="Times New Roman" w:cs="Times New Roman"/>
          <w:sz w:val="24"/>
          <w:szCs w:val="24"/>
        </w:rPr>
        <w:t> (Vol. 3). Sage.</w:t>
      </w:r>
    </w:p>
    <w:p w14:paraId="53A4708E" w14:textId="0C119CA9" w:rsidR="00F95DDA" w:rsidRPr="00FF45B2" w:rsidRDefault="00F95DDA" w:rsidP="004A2805">
      <w:pPr>
        <w:pStyle w:val="NoSpacing"/>
        <w:spacing w:line="480" w:lineRule="auto"/>
        <w:rPr>
          <w:rFonts w:ascii="Times New Roman" w:hAnsi="Times New Roman" w:cs="Times New Roman"/>
          <w:sz w:val="24"/>
          <w:szCs w:val="24"/>
        </w:rPr>
      </w:pPr>
      <w:r w:rsidRPr="00FF45B2">
        <w:rPr>
          <w:rFonts w:ascii="Times New Roman" w:hAnsi="Times New Roman" w:cs="Times New Roman"/>
          <w:sz w:val="24"/>
          <w:szCs w:val="24"/>
        </w:rPr>
        <w:t xml:space="preserve">Yardi, S., &amp; Boyd, D. (2010). Dynamic debates: An analysis of group polarization over time on </w:t>
      </w:r>
    </w:p>
    <w:p w14:paraId="667EE701" w14:textId="1AAA6F34" w:rsidR="00FF721B" w:rsidRDefault="00F95DDA" w:rsidP="004A2805">
      <w:pPr>
        <w:pStyle w:val="NoSpacing"/>
        <w:spacing w:line="480" w:lineRule="auto"/>
        <w:ind w:firstLine="720"/>
        <w:rPr>
          <w:rFonts w:ascii="Times New Roman" w:hAnsi="Times New Roman" w:cs="Times New Roman"/>
          <w:sz w:val="24"/>
          <w:szCs w:val="24"/>
        </w:rPr>
      </w:pPr>
      <w:r w:rsidRPr="00FF45B2">
        <w:rPr>
          <w:rFonts w:ascii="Times New Roman" w:hAnsi="Times New Roman" w:cs="Times New Roman"/>
          <w:sz w:val="24"/>
          <w:szCs w:val="24"/>
        </w:rPr>
        <w:t>twitter. </w:t>
      </w:r>
      <w:r w:rsidRPr="00FF45B2">
        <w:rPr>
          <w:rFonts w:ascii="Times New Roman" w:hAnsi="Times New Roman" w:cs="Times New Roman"/>
          <w:i/>
          <w:sz w:val="24"/>
          <w:szCs w:val="24"/>
        </w:rPr>
        <w:t>Bulletin of Science, Technology &amp; Society</w:t>
      </w:r>
      <w:r w:rsidRPr="00FF45B2">
        <w:rPr>
          <w:rFonts w:ascii="Times New Roman" w:hAnsi="Times New Roman" w:cs="Times New Roman"/>
          <w:sz w:val="24"/>
          <w:szCs w:val="24"/>
        </w:rPr>
        <w:t>, </w:t>
      </w:r>
      <w:r w:rsidRPr="00FF45B2">
        <w:rPr>
          <w:rFonts w:ascii="Times New Roman" w:hAnsi="Times New Roman" w:cs="Times New Roman"/>
          <w:i/>
          <w:sz w:val="24"/>
          <w:szCs w:val="24"/>
        </w:rPr>
        <w:t>30</w:t>
      </w:r>
      <w:r w:rsidRPr="00FF45B2">
        <w:rPr>
          <w:rFonts w:ascii="Times New Roman" w:hAnsi="Times New Roman" w:cs="Times New Roman"/>
          <w:sz w:val="24"/>
          <w:szCs w:val="24"/>
        </w:rPr>
        <w:t>(5), 316-327.</w:t>
      </w:r>
    </w:p>
    <w:p w14:paraId="2D70EF06" w14:textId="77777777" w:rsidR="00F95DDA" w:rsidRPr="00FF45B2" w:rsidRDefault="00F95DDA" w:rsidP="00FF721B">
      <w:pPr>
        <w:pStyle w:val="NoSpacing"/>
        <w:rPr>
          <w:rFonts w:ascii="Times New Roman" w:hAnsi="Times New Roman" w:cs="Times New Roman"/>
          <w:sz w:val="24"/>
          <w:szCs w:val="24"/>
        </w:rPr>
      </w:pPr>
    </w:p>
    <w:bookmarkEnd w:id="7"/>
    <w:p w14:paraId="0304EC4D" w14:textId="6EEA09DB" w:rsidR="004B10AE" w:rsidRDefault="004B10AE" w:rsidP="00610FDB">
      <w:pPr>
        <w:rPr>
          <w:rFonts w:ascii="Times New Roman" w:hAnsi="Times New Roman" w:cs="Times New Roman"/>
          <w:sz w:val="24"/>
          <w:szCs w:val="24"/>
        </w:rPr>
      </w:pPr>
    </w:p>
    <w:p w14:paraId="46E5933D" w14:textId="77777777" w:rsidR="00D342C9" w:rsidRDefault="00D342C9" w:rsidP="00610FDB">
      <w:pPr>
        <w:rPr>
          <w:rFonts w:ascii="Times New Roman" w:hAnsi="Times New Roman" w:cs="Times New Roman"/>
          <w:sz w:val="24"/>
          <w:szCs w:val="24"/>
        </w:rPr>
      </w:pPr>
    </w:p>
    <w:p w14:paraId="4A3A2BFE" w14:textId="34161307" w:rsidR="00F95DDA" w:rsidRPr="00D342C9" w:rsidRDefault="008D77A4" w:rsidP="00D342C9">
      <w:pPr>
        <w:jc w:val="center"/>
        <w:rPr>
          <w:rFonts w:ascii="Times New Roman" w:hAnsi="Times New Roman" w:cs="Times New Roman"/>
          <w:b/>
          <w:bCs/>
          <w:sz w:val="24"/>
          <w:szCs w:val="24"/>
        </w:rPr>
      </w:pPr>
      <w:r>
        <w:t xml:space="preserve"> </w:t>
      </w:r>
      <w:r w:rsidR="00F95DDA">
        <w:br w:type="page"/>
      </w:r>
    </w:p>
    <w:p w14:paraId="34B68897" w14:textId="0525C3B9" w:rsidR="00F95DDA" w:rsidRDefault="00016864" w:rsidP="0001686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Tables and Figures</w:t>
      </w:r>
    </w:p>
    <w:p w14:paraId="14D236F3" w14:textId="5EBFD2F5" w:rsidR="00016864" w:rsidRDefault="00016864" w:rsidP="00016864">
      <w:pPr>
        <w:jc w:val="center"/>
        <w:rPr>
          <w:rFonts w:ascii="Times New Roman" w:hAnsi="Times New Roman" w:cs="Times New Roman"/>
          <w:b/>
          <w:bCs/>
          <w:sz w:val="24"/>
          <w:szCs w:val="24"/>
        </w:rPr>
      </w:pPr>
      <w:r w:rsidRPr="00016864">
        <w:rPr>
          <w:noProof/>
        </w:rPr>
        <w:drawing>
          <wp:inline distT="0" distB="0" distL="0" distR="0" wp14:anchorId="000CF7FF" wp14:editId="61843B44">
            <wp:extent cx="4305273" cy="7644809"/>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709"/>
                    <a:stretch/>
                  </pic:blipFill>
                  <pic:spPr bwMode="auto">
                    <a:xfrm>
                      <a:off x="0" y="0"/>
                      <a:ext cx="4354948" cy="7733016"/>
                    </a:xfrm>
                    <a:prstGeom prst="rect">
                      <a:avLst/>
                    </a:prstGeom>
                    <a:ln>
                      <a:noFill/>
                    </a:ln>
                    <a:extLst>
                      <a:ext uri="{53640926-AAD7-44D8-BBD7-CCE9431645EC}">
                        <a14:shadowObscured xmlns:a14="http://schemas.microsoft.com/office/drawing/2010/main"/>
                      </a:ext>
                    </a:extLst>
                  </pic:spPr>
                </pic:pic>
              </a:graphicData>
            </a:graphic>
          </wp:inline>
        </w:drawing>
      </w:r>
    </w:p>
    <w:p w14:paraId="36487B04" w14:textId="39DEF45A" w:rsidR="00016864" w:rsidRPr="00016864" w:rsidRDefault="00016864" w:rsidP="00703727">
      <w:pPr>
        <w:jc w:val="center"/>
        <w:rPr>
          <w:rFonts w:ascii="Times New Roman" w:hAnsi="Times New Roman" w:cs="Times New Roman"/>
          <w:sz w:val="24"/>
          <w:szCs w:val="24"/>
        </w:rPr>
      </w:pPr>
      <w:r w:rsidRPr="00016864">
        <w:rPr>
          <w:noProof/>
        </w:rPr>
        <w:lastRenderedPageBreak/>
        <w:drawing>
          <wp:inline distT="0" distB="0" distL="0" distR="0" wp14:anchorId="39510660" wp14:editId="098C573D">
            <wp:extent cx="4003532" cy="7952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170"/>
                    <a:stretch/>
                  </pic:blipFill>
                  <pic:spPr bwMode="auto">
                    <a:xfrm>
                      <a:off x="0" y="0"/>
                      <a:ext cx="4029344" cy="8004148"/>
                    </a:xfrm>
                    <a:prstGeom prst="rect">
                      <a:avLst/>
                    </a:prstGeom>
                    <a:ln>
                      <a:noFill/>
                    </a:ln>
                    <a:extLst>
                      <a:ext uri="{53640926-AAD7-44D8-BBD7-CCE9431645EC}">
                        <a14:shadowObscured xmlns:a14="http://schemas.microsoft.com/office/drawing/2010/main"/>
                      </a:ext>
                    </a:extLst>
                  </pic:spPr>
                </pic:pic>
              </a:graphicData>
            </a:graphic>
          </wp:inline>
        </w:drawing>
      </w:r>
    </w:p>
    <w:p w14:paraId="732CE10B" w14:textId="6C803951" w:rsidR="00703727" w:rsidRDefault="00703727"/>
    <w:p w14:paraId="27088BF3" w14:textId="7E05A7AA" w:rsidR="00F95DDA" w:rsidRDefault="00703727" w:rsidP="00703727">
      <w:pPr>
        <w:jc w:val="center"/>
      </w:pPr>
      <w:r w:rsidRPr="00703727">
        <w:rPr>
          <w:noProof/>
        </w:rPr>
        <w:drawing>
          <wp:anchor distT="0" distB="0" distL="114300" distR="114300" simplePos="0" relativeHeight="251684864" behindDoc="0" locked="0" layoutInCell="1" allowOverlap="1" wp14:anchorId="39FE1035" wp14:editId="5BD6FEE4">
            <wp:simplePos x="0" y="0"/>
            <wp:positionH relativeFrom="margin">
              <wp:posOffset>967563</wp:posOffset>
            </wp:positionH>
            <wp:positionV relativeFrom="paragraph">
              <wp:posOffset>10633</wp:posOffset>
            </wp:positionV>
            <wp:extent cx="3999048" cy="8207965"/>
            <wp:effectExtent l="0" t="0" r="1905" b="31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004111" cy="8218356"/>
                    </a:xfrm>
                    <a:prstGeom prst="rect">
                      <a:avLst/>
                    </a:prstGeom>
                  </pic:spPr>
                </pic:pic>
              </a:graphicData>
            </a:graphic>
            <wp14:sizeRelH relativeFrom="margin">
              <wp14:pctWidth>0</wp14:pctWidth>
            </wp14:sizeRelH>
            <wp14:sizeRelV relativeFrom="margin">
              <wp14:pctHeight>0</wp14:pctHeight>
            </wp14:sizeRelV>
          </wp:anchor>
        </w:drawing>
      </w:r>
    </w:p>
    <w:p w14:paraId="5616B868" w14:textId="6F8F4B5D" w:rsidR="00703727" w:rsidRDefault="00703727" w:rsidP="00F95DDA">
      <w:pPr>
        <w:rPr>
          <w:rFonts w:ascii="Times New Roman" w:hAnsi="Times New Roman" w:cs="Times New Roman"/>
          <w:sz w:val="16"/>
          <w:szCs w:val="16"/>
        </w:rPr>
      </w:pPr>
    </w:p>
    <w:p w14:paraId="674B2FBC" w14:textId="77777777" w:rsidR="00703727" w:rsidRDefault="00703727">
      <w:pPr>
        <w:rPr>
          <w:rFonts w:ascii="Times New Roman" w:hAnsi="Times New Roman" w:cs="Times New Roman"/>
          <w:sz w:val="16"/>
          <w:szCs w:val="16"/>
        </w:rPr>
      </w:pPr>
      <w:r>
        <w:rPr>
          <w:rFonts w:ascii="Times New Roman" w:hAnsi="Times New Roman" w:cs="Times New Roman"/>
          <w:sz w:val="16"/>
          <w:szCs w:val="16"/>
        </w:rPr>
        <w:br w:type="page"/>
      </w:r>
    </w:p>
    <w:p w14:paraId="61FE3049" w14:textId="4776D059" w:rsidR="00F95DDA" w:rsidRDefault="00F95DDA" w:rsidP="00F95DDA"/>
    <w:p w14:paraId="40AD5FBF" w14:textId="3423C14C" w:rsidR="00703727" w:rsidRDefault="001463B7" w:rsidP="00F95DDA">
      <w:r>
        <w:rPr>
          <w:noProof/>
        </w:rPr>
        <w:drawing>
          <wp:anchor distT="0" distB="0" distL="114300" distR="114300" simplePos="0" relativeHeight="251685888" behindDoc="0" locked="0" layoutInCell="1" allowOverlap="1" wp14:anchorId="023D5532" wp14:editId="3E88A915">
            <wp:simplePos x="0" y="0"/>
            <wp:positionH relativeFrom="margin">
              <wp:posOffset>956930</wp:posOffset>
            </wp:positionH>
            <wp:positionV relativeFrom="paragraph">
              <wp:posOffset>11962</wp:posOffset>
            </wp:positionV>
            <wp:extent cx="4023995" cy="7917002"/>
            <wp:effectExtent l="0" t="0" r="0" b="8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026813" cy="7922545"/>
                    </a:xfrm>
                    <a:prstGeom prst="rect">
                      <a:avLst/>
                    </a:prstGeom>
                  </pic:spPr>
                </pic:pic>
              </a:graphicData>
            </a:graphic>
            <wp14:sizeRelV relativeFrom="margin">
              <wp14:pctHeight>0</wp14:pctHeight>
            </wp14:sizeRelV>
          </wp:anchor>
        </w:drawing>
      </w:r>
    </w:p>
    <w:p w14:paraId="0E15A3D1" w14:textId="77777777" w:rsidR="00703727" w:rsidRDefault="00703727">
      <w:r>
        <w:br w:type="page"/>
      </w:r>
    </w:p>
    <w:p w14:paraId="04015F1F" w14:textId="6C01F981" w:rsidR="00F95DDA" w:rsidRDefault="00703727" w:rsidP="00703727">
      <w:pPr>
        <w:jc w:val="center"/>
      </w:pPr>
      <w:r w:rsidRPr="00703727">
        <w:rPr>
          <w:noProof/>
        </w:rPr>
        <w:lastRenderedPageBreak/>
        <w:drawing>
          <wp:inline distT="0" distB="0" distL="0" distR="0" wp14:anchorId="22CDBA7C" wp14:editId="4CBC2FEA">
            <wp:extent cx="5709684" cy="5666422"/>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6513" cy="5683124"/>
                    </a:xfrm>
                    <a:prstGeom prst="rect">
                      <a:avLst/>
                    </a:prstGeom>
                  </pic:spPr>
                </pic:pic>
              </a:graphicData>
            </a:graphic>
          </wp:inline>
        </w:drawing>
      </w:r>
    </w:p>
    <w:p w14:paraId="563F06CA" w14:textId="097CA57A" w:rsidR="00703727" w:rsidRDefault="00703727" w:rsidP="00F95DDA"/>
    <w:p w14:paraId="0DE50081" w14:textId="77777777" w:rsidR="00703727" w:rsidRDefault="00703727">
      <w:r>
        <w:br w:type="page"/>
      </w:r>
    </w:p>
    <w:p w14:paraId="4C1CD74E" w14:textId="6263C945" w:rsidR="00F95DDA" w:rsidRDefault="00703727" w:rsidP="00703727">
      <w:pPr>
        <w:jc w:val="center"/>
      </w:pPr>
      <w:r w:rsidRPr="00703727">
        <w:rPr>
          <w:noProof/>
        </w:rPr>
        <w:lastRenderedPageBreak/>
        <w:drawing>
          <wp:anchor distT="0" distB="0" distL="114300" distR="114300" simplePos="0" relativeHeight="251686912" behindDoc="0" locked="0" layoutInCell="1" allowOverlap="1" wp14:anchorId="292D34B5" wp14:editId="718100F8">
            <wp:simplePos x="0" y="0"/>
            <wp:positionH relativeFrom="margin">
              <wp:posOffset>786809</wp:posOffset>
            </wp:positionH>
            <wp:positionV relativeFrom="paragraph">
              <wp:posOffset>-10633</wp:posOffset>
            </wp:positionV>
            <wp:extent cx="4352925" cy="821817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b="1155"/>
                    <a:stretch/>
                  </pic:blipFill>
                  <pic:spPr bwMode="auto">
                    <a:xfrm>
                      <a:off x="0" y="0"/>
                      <a:ext cx="4365225" cy="824139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AF45C82" w14:textId="1C4B2D4D" w:rsidR="00F837DE" w:rsidRDefault="00F837DE" w:rsidP="00F95DDA"/>
    <w:p w14:paraId="0B15939B" w14:textId="77777777" w:rsidR="00F837DE" w:rsidRDefault="00F837DE">
      <w:r>
        <w:br w:type="page"/>
      </w:r>
    </w:p>
    <w:p w14:paraId="0828B241" w14:textId="1B071B13" w:rsidR="00F95DDA" w:rsidRDefault="00F837DE" w:rsidP="00F95DDA">
      <w:r w:rsidRPr="00F837DE">
        <w:rPr>
          <w:noProof/>
        </w:rPr>
        <w:lastRenderedPageBreak/>
        <w:drawing>
          <wp:anchor distT="0" distB="0" distL="114300" distR="114300" simplePos="0" relativeHeight="251687936" behindDoc="0" locked="0" layoutInCell="1" allowOverlap="1" wp14:anchorId="7AA6620B" wp14:editId="319DC29C">
            <wp:simplePos x="0" y="0"/>
            <wp:positionH relativeFrom="margin">
              <wp:posOffset>1148316</wp:posOffset>
            </wp:positionH>
            <wp:positionV relativeFrom="paragraph">
              <wp:posOffset>10633</wp:posOffset>
            </wp:positionV>
            <wp:extent cx="3632116" cy="8208334"/>
            <wp:effectExtent l="0" t="0" r="6985" b="254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47594" cy="8243314"/>
                    </a:xfrm>
                    <a:prstGeom prst="rect">
                      <a:avLst/>
                    </a:prstGeom>
                  </pic:spPr>
                </pic:pic>
              </a:graphicData>
            </a:graphic>
            <wp14:sizeRelH relativeFrom="margin">
              <wp14:pctWidth>0</wp14:pctWidth>
            </wp14:sizeRelH>
            <wp14:sizeRelV relativeFrom="margin">
              <wp14:pctHeight>0</wp14:pctHeight>
            </wp14:sizeRelV>
          </wp:anchor>
        </w:drawing>
      </w:r>
    </w:p>
    <w:p w14:paraId="1B8DBB00" w14:textId="28570DE2" w:rsidR="00F837DE" w:rsidRDefault="00F837DE" w:rsidP="00F95DDA"/>
    <w:p w14:paraId="2EBC60D5" w14:textId="77777777" w:rsidR="00F837DE" w:rsidRDefault="00F837DE">
      <w:r>
        <w:br w:type="page"/>
      </w:r>
    </w:p>
    <w:p w14:paraId="063E8A94" w14:textId="139D3F1C" w:rsidR="00F95DDA" w:rsidRDefault="00F837DE" w:rsidP="00F95DDA">
      <w:r>
        <w:rPr>
          <w:noProof/>
        </w:rPr>
        <w:lastRenderedPageBreak/>
        <w:drawing>
          <wp:anchor distT="0" distB="0" distL="114300" distR="114300" simplePos="0" relativeHeight="251688960" behindDoc="0" locked="0" layoutInCell="1" allowOverlap="1" wp14:anchorId="7FFC5DE9" wp14:editId="66963539">
            <wp:simplePos x="0" y="0"/>
            <wp:positionH relativeFrom="margin">
              <wp:posOffset>-435935</wp:posOffset>
            </wp:positionH>
            <wp:positionV relativeFrom="paragraph">
              <wp:posOffset>0</wp:posOffset>
            </wp:positionV>
            <wp:extent cx="6812280" cy="8218170"/>
            <wp:effectExtent l="0" t="0" r="762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30326" cy="8239940"/>
                    </a:xfrm>
                    <a:prstGeom prst="rect">
                      <a:avLst/>
                    </a:prstGeom>
                    <a:noFill/>
                  </pic:spPr>
                </pic:pic>
              </a:graphicData>
            </a:graphic>
            <wp14:sizeRelH relativeFrom="margin">
              <wp14:pctWidth>0</wp14:pctWidth>
            </wp14:sizeRelH>
            <wp14:sizeRelV relativeFrom="margin">
              <wp14:pctHeight>0</wp14:pctHeight>
            </wp14:sizeRelV>
          </wp:anchor>
        </w:drawing>
      </w:r>
    </w:p>
    <w:p w14:paraId="274BA553" w14:textId="0958FDC5" w:rsidR="00F837DE" w:rsidRDefault="00F837DE" w:rsidP="00F95DDA"/>
    <w:p w14:paraId="53127FF8" w14:textId="77777777" w:rsidR="00F837DE" w:rsidRDefault="00F837DE" w:rsidP="00F837DE">
      <w:r>
        <w:br w:type="page"/>
      </w:r>
    </w:p>
    <w:p w14:paraId="0A3EDA33" w14:textId="2C99FA43" w:rsidR="00F837DE" w:rsidRDefault="001463B7" w:rsidP="00F837DE">
      <w:r w:rsidRPr="00F837DE">
        <w:rPr>
          <w:noProof/>
        </w:rPr>
        <w:lastRenderedPageBreak/>
        <w:drawing>
          <wp:anchor distT="0" distB="0" distL="114300" distR="114300" simplePos="0" relativeHeight="251689984" behindDoc="0" locked="0" layoutInCell="1" allowOverlap="1" wp14:anchorId="21917C5D" wp14:editId="6C8382AB">
            <wp:simplePos x="0" y="0"/>
            <wp:positionH relativeFrom="margin">
              <wp:align>center</wp:align>
            </wp:positionH>
            <wp:positionV relativeFrom="paragraph">
              <wp:posOffset>10633</wp:posOffset>
            </wp:positionV>
            <wp:extent cx="3771075" cy="8202295"/>
            <wp:effectExtent l="0" t="0" r="1270" b="825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773935" cy="8208516"/>
                    </a:xfrm>
                    <a:prstGeom prst="rect">
                      <a:avLst/>
                    </a:prstGeom>
                  </pic:spPr>
                </pic:pic>
              </a:graphicData>
            </a:graphic>
            <wp14:sizeRelH relativeFrom="margin">
              <wp14:pctWidth>0</wp14:pctWidth>
            </wp14:sizeRelH>
            <wp14:sizeRelV relativeFrom="margin">
              <wp14:pctHeight>0</wp14:pctHeight>
            </wp14:sizeRelV>
          </wp:anchor>
        </w:drawing>
      </w:r>
    </w:p>
    <w:p w14:paraId="7BDDDC4A" w14:textId="4B62E939" w:rsidR="00F95DDA" w:rsidRDefault="00F837DE" w:rsidP="00F837DE">
      <w:r>
        <w:br w:type="page"/>
      </w:r>
    </w:p>
    <w:p w14:paraId="1C122F15" w14:textId="755D14C2" w:rsidR="00F837DE" w:rsidRDefault="00F837DE" w:rsidP="00F95DDA"/>
    <w:p w14:paraId="0EF24F6A" w14:textId="58442615" w:rsidR="00F837DE" w:rsidRDefault="00F837DE">
      <w:r w:rsidRPr="00F837DE">
        <w:rPr>
          <w:noProof/>
        </w:rPr>
        <w:drawing>
          <wp:inline distT="0" distB="0" distL="0" distR="0" wp14:anchorId="4975CFA4" wp14:editId="47ABA284">
            <wp:extent cx="5762625" cy="41529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2625" cy="4152900"/>
                    </a:xfrm>
                    <a:prstGeom prst="rect">
                      <a:avLst/>
                    </a:prstGeom>
                  </pic:spPr>
                </pic:pic>
              </a:graphicData>
            </a:graphic>
          </wp:inline>
        </w:drawing>
      </w:r>
      <w:r>
        <w:br w:type="page"/>
      </w:r>
    </w:p>
    <w:p w14:paraId="25096B10" w14:textId="77777777" w:rsidR="00F95DDA" w:rsidRDefault="00F95DDA" w:rsidP="00F95DDA"/>
    <w:p w14:paraId="41999A64" w14:textId="77777777" w:rsidR="00C21FE7" w:rsidRDefault="00C21FE7" w:rsidP="00C21FE7">
      <w:pPr>
        <w:spacing w:after="0" w:line="240" w:lineRule="auto"/>
        <w:rPr>
          <w:rFonts w:ascii="Times New Roman" w:hAnsi="Times New Roman" w:cs="Times New Roman"/>
          <w:sz w:val="24"/>
          <w:szCs w:val="24"/>
        </w:rPr>
      </w:pPr>
    </w:p>
    <w:p w14:paraId="7284FEE8" w14:textId="77777777" w:rsidR="00C21FE7" w:rsidRDefault="00C21FE7" w:rsidP="00C21FE7">
      <w:pPr>
        <w:spacing w:after="0" w:line="240" w:lineRule="auto"/>
        <w:rPr>
          <w:rFonts w:ascii="Times New Roman" w:hAnsi="Times New Roman" w:cs="Times New Roman"/>
          <w:sz w:val="16"/>
          <w:szCs w:val="16"/>
        </w:rPr>
      </w:pPr>
      <w:r w:rsidRPr="00C21FE7">
        <w:rPr>
          <w:rFonts w:ascii="Times New Roman" w:hAnsi="Times New Roman" w:cs="Times New Roman"/>
          <w:sz w:val="16"/>
          <w:szCs w:val="16"/>
        </w:rPr>
        <w:t xml:space="preserve">  </w:t>
      </w:r>
    </w:p>
    <w:p w14:paraId="2EAB46FC" w14:textId="77777777" w:rsidR="00C21FE7" w:rsidRDefault="00C21FE7" w:rsidP="00C21FE7">
      <w:pPr>
        <w:spacing w:after="0" w:line="240" w:lineRule="auto"/>
        <w:rPr>
          <w:rFonts w:ascii="Times New Roman" w:hAnsi="Times New Roman" w:cs="Times New Roman"/>
          <w:sz w:val="16"/>
          <w:szCs w:val="16"/>
        </w:rPr>
      </w:pPr>
    </w:p>
    <w:p w14:paraId="4F0BFC9F" w14:textId="77777777" w:rsidR="00C21FE7" w:rsidRDefault="00C21FE7" w:rsidP="00C21FE7">
      <w:pPr>
        <w:spacing w:after="0" w:line="240" w:lineRule="auto"/>
        <w:rPr>
          <w:rFonts w:ascii="Times New Roman" w:hAnsi="Times New Roman" w:cs="Times New Roman"/>
          <w:sz w:val="16"/>
          <w:szCs w:val="16"/>
        </w:rPr>
      </w:pPr>
    </w:p>
    <w:p w14:paraId="58098A10" w14:textId="77777777" w:rsidR="00C21FE7" w:rsidRDefault="00C21FE7" w:rsidP="00C21FE7">
      <w:pPr>
        <w:spacing w:after="0" w:line="240" w:lineRule="auto"/>
        <w:rPr>
          <w:rFonts w:ascii="Times New Roman" w:hAnsi="Times New Roman" w:cs="Times New Roman"/>
          <w:sz w:val="16"/>
          <w:szCs w:val="16"/>
        </w:rPr>
      </w:pPr>
    </w:p>
    <w:p w14:paraId="54C7C590" w14:textId="77777777" w:rsidR="00C21FE7" w:rsidRDefault="00C21FE7" w:rsidP="00A6368B">
      <w:pPr>
        <w:spacing w:after="0" w:line="360" w:lineRule="auto"/>
        <w:rPr>
          <w:rFonts w:ascii="Times New Roman" w:hAnsi="Times New Roman" w:cs="Times New Roman"/>
          <w:sz w:val="16"/>
          <w:szCs w:val="16"/>
        </w:rPr>
      </w:pPr>
    </w:p>
    <w:p w14:paraId="3E76F90E" w14:textId="367EFF57" w:rsidR="00C21FE7" w:rsidRPr="00C21FE7" w:rsidRDefault="00C21FE7" w:rsidP="00A6368B">
      <w:pPr>
        <w:spacing w:after="0" w:line="360" w:lineRule="auto"/>
        <w:rPr>
          <w:rFonts w:ascii="Times New Roman" w:hAnsi="Times New Roman" w:cs="Times New Roman"/>
          <w:sz w:val="16"/>
          <w:szCs w:val="16"/>
        </w:rPr>
      </w:pPr>
      <w:r w:rsidRPr="00C21FE7">
        <w:rPr>
          <w:rFonts w:ascii="Times New Roman" w:hAnsi="Times New Roman" w:cs="Times New Roman"/>
          <w:sz w:val="16"/>
          <w:szCs w:val="16"/>
        </w:rPr>
        <w:t xml:space="preserve">Table </w:t>
      </w:r>
      <w:r w:rsidR="00A6368B">
        <w:rPr>
          <w:rFonts w:ascii="Times New Roman" w:hAnsi="Times New Roman" w:cs="Times New Roman"/>
          <w:sz w:val="16"/>
          <w:szCs w:val="16"/>
        </w:rPr>
        <w:t>1</w:t>
      </w:r>
      <w:r w:rsidRPr="00C21FE7">
        <w:rPr>
          <w:rFonts w:ascii="Times New Roman" w:hAnsi="Times New Roman" w:cs="Times New Roman"/>
          <w:sz w:val="16"/>
          <w:szCs w:val="16"/>
        </w:rPr>
        <w:t xml:space="preserve">1. </w:t>
      </w:r>
      <w:r w:rsidRPr="00C21FE7">
        <w:rPr>
          <w:rFonts w:ascii="Times New Roman" w:hAnsi="Times New Roman" w:cs="Times New Roman"/>
          <w:i/>
          <w:iCs/>
          <w:sz w:val="16"/>
          <w:szCs w:val="16"/>
        </w:rPr>
        <w:t xml:space="preserve">Study 1 </w:t>
      </w:r>
      <w:r w:rsidR="00AB19DE">
        <w:rPr>
          <w:rFonts w:ascii="Times New Roman" w:hAnsi="Times New Roman" w:cs="Times New Roman"/>
          <w:i/>
          <w:iCs/>
          <w:sz w:val="16"/>
          <w:szCs w:val="16"/>
        </w:rPr>
        <w:t xml:space="preserve">Significant </w:t>
      </w:r>
      <w:r w:rsidRPr="00C21FE7">
        <w:rPr>
          <w:rFonts w:ascii="Times New Roman" w:hAnsi="Times New Roman" w:cs="Times New Roman"/>
          <w:i/>
          <w:iCs/>
          <w:sz w:val="16"/>
          <w:szCs w:val="16"/>
        </w:rPr>
        <w:t>ANCOVA Results of Polarization and Empathy on M</w:t>
      </w:r>
      <w:r w:rsidR="00D342C9">
        <w:rPr>
          <w:rFonts w:ascii="Times New Roman" w:hAnsi="Times New Roman" w:cs="Times New Roman"/>
          <w:i/>
          <w:iCs/>
          <w:sz w:val="16"/>
          <w:szCs w:val="16"/>
        </w:rPr>
        <w:t>oral Disengagement Mechanisms</w:t>
      </w:r>
      <w:r w:rsidRPr="00C21FE7">
        <w:rPr>
          <w:rFonts w:ascii="Times New Roman" w:hAnsi="Times New Roman" w:cs="Times New Roman"/>
          <w:i/>
          <w:iCs/>
          <w:sz w:val="16"/>
          <w:szCs w:val="16"/>
        </w:rPr>
        <w:t xml:space="preserve"> in </w:t>
      </w:r>
      <w:r w:rsidR="00D342C9">
        <w:rPr>
          <w:rFonts w:ascii="Times New Roman" w:hAnsi="Times New Roman" w:cs="Times New Roman"/>
          <w:i/>
          <w:iCs/>
          <w:sz w:val="16"/>
          <w:szCs w:val="16"/>
        </w:rPr>
        <w:t>Twitter feed response</w:t>
      </w:r>
    </w:p>
    <w:tbl>
      <w:tblPr>
        <w:tblStyle w:val="TableGrid2"/>
        <w:tblW w:w="7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656"/>
        <w:gridCol w:w="617"/>
        <w:gridCol w:w="617"/>
        <w:gridCol w:w="618"/>
        <w:gridCol w:w="618"/>
        <w:gridCol w:w="618"/>
        <w:gridCol w:w="656"/>
        <w:gridCol w:w="622"/>
        <w:gridCol w:w="618"/>
      </w:tblGrid>
      <w:tr w:rsidR="00B466D7" w:rsidRPr="00C21FE7" w14:paraId="6C062171" w14:textId="77777777" w:rsidTr="00F21601">
        <w:trPr>
          <w:trHeight w:val="456"/>
        </w:trPr>
        <w:tc>
          <w:tcPr>
            <w:tcW w:w="1852" w:type="dxa"/>
            <w:tcBorders>
              <w:top w:val="single" w:sz="4" w:space="0" w:color="auto"/>
            </w:tcBorders>
          </w:tcPr>
          <w:p w14:paraId="753D7423" w14:textId="77777777" w:rsidR="00B466D7" w:rsidRPr="00C21FE7" w:rsidRDefault="00B466D7" w:rsidP="00C21FE7">
            <w:pPr>
              <w:rPr>
                <w:sz w:val="16"/>
                <w:szCs w:val="16"/>
              </w:rPr>
            </w:pPr>
            <w:bookmarkStart w:id="8" w:name="_Hlk38494205"/>
          </w:p>
        </w:tc>
        <w:tc>
          <w:tcPr>
            <w:tcW w:w="1890" w:type="dxa"/>
            <w:gridSpan w:val="3"/>
            <w:tcBorders>
              <w:top w:val="single" w:sz="4" w:space="0" w:color="auto"/>
              <w:bottom w:val="single" w:sz="4" w:space="0" w:color="auto"/>
            </w:tcBorders>
            <w:vAlign w:val="center"/>
          </w:tcPr>
          <w:p w14:paraId="519D4BB0" w14:textId="77777777" w:rsidR="00B466D7" w:rsidRPr="00C21FE7" w:rsidRDefault="00B466D7" w:rsidP="00F21601">
            <w:pPr>
              <w:jc w:val="center"/>
              <w:rPr>
                <w:sz w:val="16"/>
                <w:szCs w:val="16"/>
              </w:rPr>
            </w:pPr>
            <w:r w:rsidRPr="00C21FE7">
              <w:rPr>
                <w:sz w:val="16"/>
                <w:szCs w:val="16"/>
              </w:rPr>
              <w:t>Moral Justification</w:t>
            </w:r>
          </w:p>
        </w:tc>
        <w:tc>
          <w:tcPr>
            <w:tcW w:w="1854" w:type="dxa"/>
            <w:gridSpan w:val="3"/>
            <w:tcBorders>
              <w:top w:val="single" w:sz="4" w:space="0" w:color="auto"/>
              <w:bottom w:val="single" w:sz="4" w:space="0" w:color="auto"/>
            </w:tcBorders>
            <w:vAlign w:val="center"/>
          </w:tcPr>
          <w:p w14:paraId="1A6D8B36" w14:textId="77777777" w:rsidR="00B466D7" w:rsidRPr="00C21FE7" w:rsidRDefault="00B466D7" w:rsidP="00F21601">
            <w:pPr>
              <w:jc w:val="center"/>
              <w:rPr>
                <w:sz w:val="16"/>
                <w:szCs w:val="16"/>
              </w:rPr>
            </w:pPr>
            <w:r w:rsidRPr="00C21FE7">
              <w:rPr>
                <w:sz w:val="16"/>
                <w:szCs w:val="16"/>
              </w:rPr>
              <w:t>Advantageous Comparison</w:t>
            </w:r>
          </w:p>
        </w:tc>
        <w:tc>
          <w:tcPr>
            <w:tcW w:w="1896" w:type="dxa"/>
            <w:gridSpan w:val="3"/>
            <w:tcBorders>
              <w:top w:val="single" w:sz="4" w:space="0" w:color="auto"/>
              <w:bottom w:val="single" w:sz="4" w:space="0" w:color="auto"/>
            </w:tcBorders>
            <w:vAlign w:val="center"/>
          </w:tcPr>
          <w:p w14:paraId="77825C26" w14:textId="77777777" w:rsidR="00B466D7" w:rsidRPr="00C21FE7" w:rsidRDefault="00B466D7" w:rsidP="00F21601">
            <w:pPr>
              <w:jc w:val="center"/>
              <w:rPr>
                <w:sz w:val="16"/>
                <w:szCs w:val="16"/>
              </w:rPr>
            </w:pPr>
            <w:r w:rsidRPr="00C21FE7">
              <w:rPr>
                <w:sz w:val="16"/>
                <w:szCs w:val="16"/>
              </w:rPr>
              <w:t>Euphemistic Labeling</w:t>
            </w:r>
          </w:p>
        </w:tc>
      </w:tr>
      <w:tr w:rsidR="00B466D7" w:rsidRPr="00C21FE7" w14:paraId="13F0A2E3" w14:textId="77777777" w:rsidTr="00B466D7">
        <w:trPr>
          <w:trHeight w:val="337"/>
        </w:trPr>
        <w:tc>
          <w:tcPr>
            <w:tcW w:w="1852" w:type="dxa"/>
          </w:tcPr>
          <w:p w14:paraId="423DCECE" w14:textId="77777777" w:rsidR="00B466D7" w:rsidRPr="00C21FE7" w:rsidRDefault="00B466D7" w:rsidP="00C21FE7">
            <w:pPr>
              <w:rPr>
                <w:sz w:val="16"/>
                <w:szCs w:val="16"/>
              </w:rPr>
            </w:pPr>
          </w:p>
        </w:tc>
        <w:tc>
          <w:tcPr>
            <w:tcW w:w="656" w:type="dxa"/>
            <w:tcBorders>
              <w:top w:val="single" w:sz="4" w:space="0" w:color="auto"/>
              <w:bottom w:val="single" w:sz="4" w:space="0" w:color="auto"/>
            </w:tcBorders>
            <w:vAlign w:val="center"/>
          </w:tcPr>
          <w:p w14:paraId="58339E42" w14:textId="77777777" w:rsidR="00B466D7" w:rsidRPr="00C21FE7" w:rsidRDefault="00B466D7" w:rsidP="00A70761">
            <w:pPr>
              <w:jc w:val="center"/>
              <w:rPr>
                <w:i/>
                <w:iCs/>
                <w:sz w:val="16"/>
                <w:szCs w:val="16"/>
              </w:rPr>
            </w:pPr>
            <w:r w:rsidRPr="00C21FE7">
              <w:rPr>
                <w:i/>
                <w:iCs/>
                <w:sz w:val="16"/>
                <w:szCs w:val="16"/>
              </w:rPr>
              <w:t>F</w:t>
            </w:r>
          </w:p>
        </w:tc>
        <w:tc>
          <w:tcPr>
            <w:tcW w:w="617" w:type="dxa"/>
            <w:tcBorders>
              <w:top w:val="single" w:sz="4" w:space="0" w:color="auto"/>
              <w:bottom w:val="single" w:sz="4" w:space="0" w:color="auto"/>
            </w:tcBorders>
            <w:vAlign w:val="center"/>
          </w:tcPr>
          <w:p w14:paraId="4F4B399E" w14:textId="2844B921" w:rsidR="00B466D7" w:rsidRPr="00C21FE7" w:rsidRDefault="00B466D7" w:rsidP="00A70761">
            <w:pPr>
              <w:jc w:val="center"/>
              <w:rPr>
                <w:i/>
                <w:iCs/>
                <w:sz w:val="16"/>
                <w:szCs w:val="16"/>
              </w:rPr>
            </w:pPr>
            <w:r w:rsidRPr="00C21FE7">
              <w:rPr>
                <w:i/>
                <w:iCs/>
                <w:sz w:val="16"/>
                <w:szCs w:val="16"/>
              </w:rPr>
              <w:t>p</w:t>
            </w:r>
          </w:p>
        </w:tc>
        <w:tc>
          <w:tcPr>
            <w:tcW w:w="617" w:type="dxa"/>
            <w:tcBorders>
              <w:top w:val="single" w:sz="4" w:space="0" w:color="auto"/>
              <w:bottom w:val="single" w:sz="4" w:space="0" w:color="auto"/>
            </w:tcBorders>
            <w:shd w:val="clear" w:color="auto" w:fill="FFFFFF"/>
            <w:vAlign w:val="center"/>
          </w:tcPr>
          <w:p w14:paraId="13EE54F8" w14:textId="77777777" w:rsidR="00B466D7" w:rsidRPr="00C21FE7" w:rsidRDefault="00B466D7" w:rsidP="00A70761">
            <w:pPr>
              <w:jc w:val="center"/>
              <w:rPr>
                <w:sz w:val="16"/>
                <w:szCs w:val="16"/>
              </w:rPr>
            </w:pPr>
            <w:r w:rsidRPr="00C21FE7">
              <w:rPr>
                <w:rFonts w:eastAsiaTheme="minorHAnsi"/>
                <w:color w:val="000000"/>
                <w:sz w:val="16"/>
                <w:szCs w:val="16"/>
              </w:rPr>
              <w:sym w:font="Symbol" w:char="F068"/>
            </w:r>
            <w:r w:rsidRPr="00C21FE7">
              <w:rPr>
                <w:rFonts w:eastAsiaTheme="minorHAnsi"/>
                <w:color w:val="000000"/>
                <w:sz w:val="16"/>
                <w:szCs w:val="16"/>
                <w:vertAlign w:val="subscript"/>
              </w:rPr>
              <w:t>p</w:t>
            </w:r>
            <w:r w:rsidRPr="00C21FE7">
              <w:rPr>
                <w:rFonts w:eastAsiaTheme="minorHAnsi"/>
                <w:color w:val="000000"/>
                <w:sz w:val="16"/>
                <w:szCs w:val="16"/>
                <w:vertAlign w:val="superscript"/>
              </w:rPr>
              <w:t>2</w:t>
            </w:r>
          </w:p>
        </w:tc>
        <w:tc>
          <w:tcPr>
            <w:tcW w:w="618" w:type="dxa"/>
            <w:tcBorders>
              <w:top w:val="single" w:sz="4" w:space="0" w:color="auto"/>
              <w:bottom w:val="single" w:sz="4" w:space="0" w:color="auto"/>
            </w:tcBorders>
            <w:vAlign w:val="center"/>
          </w:tcPr>
          <w:p w14:paraId="393E5728" w14:textId="77777777" w:rsidR="00B466D7" w:rsidRPr="00C21FE7" w:rsidRDefault="00B466D7" w:rsidP="00A70761">
            <w:pPr>
              <w:jc w:val="center"/>
              <w:rPr>
                <w:sz w:val="16"/>
                <w:szCs w:val="16"/>
              </w:rPr>
            </w:pPr>
            <w:r w:rsidRPr="00C21FE7">
              <w:rPr>
                <w:i/>
                <w:iCs/>
                <w:sz w:val="16"/>
                <w:szCs w:val="16"/>
              </w:rPr>
              <w:t>F</w:t>
            </w:r>
          </w:p>
        </w:tc>
        <w:tc>
          <w:tcPr>
            <w:tcW w:w="618" w:type="dxa"/>
            <w:tcBorders>
              <w:top w:val="single" w:sz="4" w:space="0" w:color="auto"/>
              <w:bottom w:val="single" w:sz="4" w:space="0" w:color="auto"/>
            </w:tcBorders>
            <w:vAlign w:val="center"/>
          </w:tcPr>
          <w:p w14:paraId="27A261B0" w14:textId="6F7EF656" w:rsidR="00B466D7" w:rsidRPr="00C21FE7" w:rsidRDefault="00B466D7" w:rsidP="00A70761">
            <w:pPr>
              <w:jc w:val="center"/>
              <w:rPr>
                <w:sz w:val="16"/>
                <w:szCs w:val="16"/>
              </w:rPr>
            </w:pPr>
            <w:r w:rsidRPr="00C21FE7">
              <w:rPr>
                <w:i/>
                <w:iCs/>
                <w:sz w:val="16"/>
                <w:szCs w:val="16"/>
              </w:rPr>
              <w:t>p</w:t>
            </w:r>
          </w:p>
        </w:tc>
        <w:tc>
          <w:tcPr>
            <w:tcW w:w="618" w:type="dxa"/>
            <w:tcBorders>
              <w:top w:val="single" w:sz="4" w:space="0" w:color="auto"/>
              <w:bottom w:val="single" w:sz="4" w:space="0" w:color="auto"/>
            </w:tcBorders>
            <w:vAlign w:val="center"/>
          </w:tcPr>
          <w:p w14:paraId="1B8A73B5" w14:textId="77777777" w:rsidR="00B466D7" w:rsidRPr="00C21FE7" w:rsidRDefault="00B466D7" w:rsidP="00A70761">
            <w:pPr>
              <w:jc w:val="center"/>
              <w:rPr>
                <w:sz w:val="16"/>
                <w:szCs w:val="16"/>
              </w:rPr>
            </w:pPr>
            <w:r w:rsidRPr="00C21FE7">
              <w:rPr>
                <w:rFonts w:eastAsiaTheme="minorHAnsi"/>
                <w:color w:val="000000"/>
                <w:sz w:val="16"/>
                <w:szCs w:val="16"/>
              </w:rPr>
              <w:sym w:font="Symbol" w:char="F068"/>
            </w:r>
            <w:r w:rsidRPr="00C21FE7">
              <w:rPr>
                <w:rFonts w:eastAsiaTheme="minorHAnsi"/>
                <w:color w:val="000000"/>
                <w:sz w:val="16"/>
                <w:szCs w:val="16"/>
                <w:vertAlign w:val="subscript"/>
              </w:rPr>
              <w:t>p</w:t>
            </w:r>
            <w:r w:rsidRPr="00C21FE7">
              <w:rPr>
                <w:rFonts w:eastAsiaTheme="minorHAnsi"/>
                <w:color w:val="000000"/>
                <w:sz w:val="16"/>
                <w:szCs w:val="16"/>
                <w:vertAlign w:val="superscript"/>
              </w:rPr>
              <w:t>2</w:t>
            </w:r>
          </w:p>
        </w:tc>
        <w:tc>
          <w:tcPr>
            <w:tcW w:w="656" w:type="dxa"/>
            <w:tcBorders>
              <w:top w:val="single" w:sz="4" w:space="0" w:color="auto"/>
              <w:bottom w:val="single" w:sz="4" w:space="0" w:color="auto"/>
            </w:tcBorders>
            <w:vAlign w:val="center"/>
          </w:tcPr>
          <w:p w14:paraId="2985A745" w14:textId="77777777" w:rsidR="00B466D7" w:rsidRPr="00C21FE7" w:rsidRDefault="00B466D7" w:rsidP="00A70761">
            <w:pPr>
              <w:jc w:val="center"/>
              <w:rPr>
                <w:sz w:val="16"/>
                <w:szCs w:val="16"/>
              </w:rPr>
            </w:pPr>
            <w:r w:rsidRPr="00C21FE7">
              <w:rPr>
                <w:i/>
                <w:iCs/>
                <w:sz w:val="16"/>
                <w:szCs w:val="16"/>
              </w:rPr>
              <w:t>F</w:t>
            </w:r>
          </w:p>
        </w:tc>
        <w:tc>
          <w:tcPr>
            <w:tcW w:w="622" w:type="dxa"/>
            <w:tcBorders>
              <w:top w:val="single" w:sz="4" w:space="0" w:color="auto"/>
              <w:bottom w:val="single" w:sz="4" w:space="0" w:color="auto"/>
            </w:tcBorders>
            <w:vAlign w:val="center"/>
          </w:tcPr>
          <w:p w14:paraId="076EC49B" w14:textId="74BD28CA" w:rsidR="00B466D7" w:rsidRPr="00C21FE7" w:rsidRDefault="00B466D7" w:rsidP="00A70761">
            <w:pPr>
              <w:jc w:val="center"/>
              <w:rPr>
                <w:sz w:val="16"/>
                <w:szCs w:val="16"/>
              </w:rPr>
            </w:pPr>
            <w:r w:rsidRPr="00C21FE7">
              <w:rPr>
                <w:i/>
                <w:iCs/>
                <w:sz w:val="16"/>
                <w:szCs w:val="16"/>
              </w:rPr>
              <w:t>p</w:t>
            </w:r>
          </w:p>
        </w:tc>
        <w:tc>
          <w:tcPr>
            <w:tcW w:w="618" w:type="dxa"/>
            <w:tcBorders>
              <w:top w:val="single" w:sz="4" w:space="0" w:color="auto"/>
              <w:bottom w:val="single" w:sz="4" w:space="0" w:color="auto"/>
            </w:tcBorders>
            <w:vAlign w:val="center"/>
          </w:tcPr>
          <w:p w14:paraId="3F792D2C" w14:textId="77777777" w:rsidR="00B466D7" w:rsidRPr="00C21FE7" w:rsidRDefault="00B466D7" w:rsidP="00A70761">
            <w:pPr>
              <w:jc w:val="center"/>
              <w:rPr>
                <w:sz w:val="16"/>
                <w:szCs w:val="16"/>
              </w:rPr>
            </w:pPr>
            <w:r w:rsidRPr="00C21FE7">
              <w:rPr>
                <w:rFonts w:eastAsiaTheme="minorHAnsi"/>
                <w:color w:val="000000"/>
                <w:sz w:val="16"/>
                <w:szCs w:val="16"/>
              </w:rPr>
              <w:sym w:font="Symbol" w:char="F068"/>
            </w:r>
            <w:r w:rsidRPr="00C21FE7">
              <w:rPr>
                <w:rFonts w:eastAsiaTheme="minorHAnsi"/>
                <w:color w:val="000000"/>
                <w:sz w:val="16"/>
                <w:szCs w:val="16"/>
                <w:vertAlign w:val="subscript"/>
              </w:rPr>
              <w:t>p</w:t>
            </w:r>
            <w:r w:rsidRPr="00C21FE7">
              <w:rPr>
                <w:rFonts w:eastAsiaTheme="minorHAnsi"/>
                <w:color w:val="000000"/>
                <w:sz w:val="16"/>
                <w:szCs w:val="16"/>
                <w:vertAlign w:val="superscript"/>
              </w:rPr>
              <w:t>2</w:t>
            </w:r>
          </w:p>
        </w:tc>
      </w:tr>
      <w:tr w:rsidR="00B466D7" w:rsidRPr="00C21FE7" w14:paraId="5666C037" w14:textId="77777777" w:rsidTr="00B466D7">
        <w:trPr>
          <w:trHeight w:val="342"/>
        </w:trPr>
        <w:tc>
          <w:tcPr>
            <w:tcW w:w="1852" w:type="dxa"/>
          </w:tcPr>
          <w:p w14:paraId="11A591F2" w14:textId="77777777" w:rsidR="00B466D7" w:rsidRPr="00C21FE7" w:rsidRDefault="00B466D7" w:rsidP="00C21FE7">
            <w:pPr>
              <w:rPr>
                <w:sz w:val="16"/>
                <w:szCs w:val="16"/>
              </w:rPr>
            </w:pPr>
            <w:r w:rsidRPr="00C21FE7">
              <w:rPr>
                <w:sz w:val="16"/>
                <w:szCs w:val="16"/>
              </w:rPr>
              <w:t>Mean social dominance</w:t>
            </w:r>
          </w:p>
        </w:tc>
        <w:tc>
          <w:tcPr>
            <w:tcW w:w="656" w:type="dxa"/>
          </w:tcPr>
          <w:p w14:paraId="17DC9C3A" w14:textId="190F094E" w:rsidR="00B466D7" w:rsidRPr="00C21FE7" w:rsidRDefault="00B466D7" w:rsidP="00A70761">
            <w:pPr>
              <w:jc w:val="center"/>
              <w:rPr>
                <w:sz w:val="16"/>
                <w:szCs w:val="16"/>
              </w:rPr>
            </w:pPr>
            <w:r w:rsidRPr="00C21FE7">
              <w:rPr>
                <w:sz w:val="16"/>
                <w:szCs w:val="16"/>
              </w:rPr>
              <w:t>15.19</w:t>
            </w:r>
          </w:p>
        </w:tc>
        <w:tc>
          <w:tcPr>
            <w:tcW w:w="617" w:type="dxa"/>
          </w:tcPr>
          <w:p w14:paraId="0562101A" w14:textId="6406D599" w:rsidR="00B466D7" w:rsidRPr="00C21FE7" w:rsidRDefault="00B466D7" w:rsidP="00A70761">
            <w:pPr>
              <w:jc w:val="center"/>
              <w:rPr>
                <w:b/>
                <w:bCs/>
                <w:sz w:val="16"/>
                <w:szCs w:val="16"/>
              </w:rPr>
            </w:pPr>
            <w:r w:rsidRPr="00C21FE7">
              <w:rPr>
                <w:b/>
                <w:bCs/>
                <w:sz w:val="16"/>
                <w:szCs w:val="16"/>
              </w:rPr>
              <w:t>.00</w:t>
            </w:r>
          </w:p>
        </w:tc>
        <w:tc>
          <w:tcPr>
            <w:tcW w:w="617" w:type="dxa"/>
          </w:tcPr>
          <w:p w14:paraId="1E105D4F" w14:textId="72695227" w:rsidR="00B466D7" w:rsidRPr="00C21FE7" w:rsidRDefault="00B466D7" w:rsidP="00A70761">
            <w:pPr>
              <w:jc w:val="center"/>
              <w:rPr>
                <w:sz w:val="16"/>
                <w:szCs w:val="16"/>
              </w:rPr>
            </w:pPr>
            <w:r w:rsidRPr="00C21FE7">
              <w:rPr>
                <w:sz w:val="16"/>
                <w:szCs w:val="16"/>
              </w:rPr>
              <w:t>.11</w:t>
            </w:r>
          </w:p>
        </w:tc>
        <w:tc>
          <w:tcPr>
            <w:tcW w:w="618" w:type="dxa"/>
          </w:tcPr>
          <w:p w14:paraId="74D86B73" w14:textId="4D818DD7" w:rsidR="00B466D7" w:rsidRPr="00C21FE7" w:rsidRDefault="00B466D7" w:rsidP="00A70761">
            <w:pPr>
              <w:jc w:val="center"/>
              <w:rPr>
                <w:sz w:val="16"/>
                <w:szCs w:val="16"/>
              </w:rPr>
            </w:pPr>
            <w:r w:rsidRPr="00C21FE7">
              <w:rPr>
                <w:sz w:val="16"/>
                <w:szCs w:val="16"/>
              </w:rPr>
              <w:t>9.48</w:t>
            </w:r>
          </w:p>
        </w:tc>
        <w:tc>
          <w:tcPr>
            <w:tcW w:w="618" w:type="dxa"/>
          </w:tcPr>
          <w:p w14:paraId="2D9F0D1F" w14:textId="417B7B6C" w:rsidR="00B466D7" w:rsidRPr="00C21FE7" w:rsidRDefault="00B466D7" w:rsidP="00A70761">
            <w:pPr>
              <w:jc w:val="center"/>
              <w:rPr>
                <w:b/>
                <w:bCs/>
                <w:sz w:val="16"/>
                <w:szCs w:val="16"/>
              </w:rPr>
            </w:pPr>
            <w:r w:rsidRPr="00C21FE7">
              <w:rPr>
                <w:b/>
                <w:bCs/>
                <w:sz w:val="16"/>
                <w:szCs w:val="16"/>
              </w:rPr>
              <w:t>.00</w:t>
            </w:r>
          </w:p>
        </w:tc>
        <w:tc>
          <w:tcPr>
            <w:tcW w:w="618" w:type="dxa"/>
          </w:tcPr>
          <w:p w14:paraId="49C718EE" w14:textId="393AC27D" w:rsidR="00B466D7" w:rsidRPr="00C21FE7" w:rsidRDefault="00B466D7" w:rsidP="00A70761">
            <w:pPr>
              <w:jc w:val="center"/>
              <w:rPr>
                <w:sz w:val="16"/>
                <w:szCs w:val="16"/>
              </w:rPr>
            </w:pPr>
            <w:r w:rsidRPr="00C21FE7">
              <w:rPr>
                <w:sz w:val="16"/>
                <w:szCs w:val="16"/>
              </w:rPr>
              <w:t>.07</w:t>
            </w:r>
          </w:p>
        </w:tc>
        <w:tc>
          <w:tcPr>
            <w:tcW w:w="656" w:type="dxa"/>
          </w:tcPr>
          <w:p w14:paraId="761444EA" w14:textId="277E840A" w:rsidR="00B466D7" w:rsidRPr="00C21FE7" w:rsidRDefault="00B466D7" w:rsidP="00A70761">
            <w:pPr>
              <w:jc w:val="center"/>
              <w:rPr>
                <w:sz w:val="16"/>
                <w:szCs w:val="16"/>
              </w:rPr>
            </w:pPr>
            <w:r w:rsidRPr="00C21FE7">
              <w:rPr>
                <w:sz w:val="16"/>
                <w:szCs w:val="16"/>
              </w:rPr>
              <w:t>17.38</w:t>
            </w:r>
          </w:p>
        </w:tc>
        <w:tc>
          <w:tcPr>
            <w:tcW w:w="622" w:type="dxa"/>
          </w:tcPr>
          <w:p w14:paraId="02A4B8C7" w14:textId="3B9C3319" w:rsidR="00B466D7" w:rsidRPr="00C21FE7" w:rsidRDefault="00B466D7" w:rsidP="00A70761">
            <w:pPr>
              <w:jc w:val="center"/>
              <w:rPr>
                <w:sz w:val="16"/>
                <w:szCs w:val="16"/>
              </w:rPr>
            </w:pPr>
            <w:r w:rsidRPr="00C21FE7">
              <w:rPr>
                <w:b/>
                <w:bCs/>
                <w:sz w:val="16"/>
                <w:szCs w:val="16"/>
              </w:rPr>
              <w:t>.00</w:t>
            </w:r>
          </w:p>
        </w:tc>
        <w:tc>
          <w:tcPr>
            <w:tcW w:w="618" w:type="dxa"/>
          </w:tcPr>
          <w:p w14:paraId="04514FD6" w14:textId="711DD729" w:rsidR="00B466D7" w:rsidRPr="00C21FE7" w:rsidRDefault="00B466D7" w:rsidP="00A70761">
            <w:pPr>
              <w:jc w:val="center"/>
              <w:rPr>
                <w:sz w:val="16"/>
                <w:szCs w:val="16"/>
              </w:rPr>
            </w:pPr>
            <w:r w:rsidRPr="00C21FE7">
              <w:rPr>
                <w:sz w:val="16"/>
                <w:szCs w:val="16"/>
              </w:rPr>
              <w:t>.12</w:t>
            </w:r>
          </w:p>
        </w:tc>
      </w:tr>
      <w:tr w:rsidR="00B466D7" w:rsidRPr="00C21FE7" w14:paraId="273FF6DB" w14:textId="77777777" w:rsidTr="00B466D7">
        <w:trPr>
          <w:trHeight w:val="327"/>
        </w:trPr>
        <w:tc>
          <w:tcPr>
            <w:tcW w:w="1852" w:type="dxa"/>
          </w:tcPr>
          <w:p w14:paraId="3EE8F02C" w14:textId="77777777" w:rsidR="00B466D7" w:rsidRPr="00C21FE7" w:rsidRDefault="00B466D7" w:rsidP="00C21FE7">
            <w:pPr>
              <w:rPr>
                <w:sz w:val="16"/>
                <w:szCs w:val="16"/>
              </w:rPr>
            </w:pPr>
            <w:r w:rsidRPr="00C21FE7">
              <w:rPr>
                <w:sz w:val="16"/>
                <w:szCs w:val="16"/>
              </w:rPr>
              <w:t>Social media usage</w:t>
            </w:r>
          </w:p>
        </w:tc>
        <w:tc>
          <w:tcPr>
            <w:tcW w:w="656" w:type="dxa"/>
          </w:tcPr>
          <w:p w14:paraId="09529AEF" w14:textId="70E4AA3C" w:rsidR="00B466D7" w:rsidRPr="00C21FE7" w:rsidRDefault="00B466D7" w:rsidP="00A70761">
            <w:pPr>
              <w:jc w:val="center"/>
              <w:rPr>
                <w:sz w:val="16"/>
                <w:szCs w:val="16"/>
              </w:rPr>
            </w:pPr>
            <w:r w:rsidRPr="00C21FE7">
              <w:rPr>
                <w:sz w:val="16"/>
                <w:szCs w:val="16"/>
              </w:rPr>
              <w:t>3.45</w:t>
            </w:r>
          </w:p>
        </w:tc>
        <w:tc>
          <w:tcPr>
            <w:tcW w:w="617" w:type="dxa"/>
          </w:tcPr>
          <w:p w14:paraId="410E7939" w14:textId="753D451E" w:rsidR="00B466D7" w:rsidRPr="00C21FE7" w:rsidRDefault="00B466D7" w:rsidP="00A70761">
            <w:pPr>
              <w:jc w:val="center"/>
              <w:rPr>
                <w:sz w:val="16"/>
                <w:szCs w:val="16"/>
              </w:rPr>
            </w:pPr>
            <w:r w:rsidRPr="00C21FE7">
              <w:rPr>
                <w:sz w:val="16"/>
                <w:szCs w:val="16"/>
              </w:rPr>
              <w:t>.06</w:t>
            </w:r>
          </w:p>
        </w:tc>
        <w:tc>
          <w:tcPr>
            <w:tcW w:w="617" w:type="dxa"/>
          </w:tcPr>
          <w:p w14:paraId="634D5499" w14:textId="4785C87E" w:rsidR="00B466D7" w:rsidRPr="00C21FE7" w:rsidRDefault="00B466D7" w:rsidP="00A70761">
            <w:pPr>
              <w:jc w:val="center"/>
              <w:rPr>
                <w:sz w:val="16"/>
                <w:szCs w:val="16"/>
              </w:rPr>
            </w:pPr>
            <w:r w:rsidRPr="00C21FE7">
              <w:rPr>
                <w:sz w:val="16"/>
                <w:szCs w:val="16"/>
              </w:rPr>
              <w:t>.02</w:t>
            </w:r>
          </w:p>
        </w:tc>
        <w:tc>
          <w:tcPr>
            <w:tcW w:w="618" w:type="dxa"/>
          </w:tcPr>
          <w:p w14:paraId="28B36A12" w14:textId="77777777" w:rsidR="00B466D7" w:rsidRPr="00C21FE7" w:rsidRDefault="00B466D7" w:rsidP="00A70761">
            <w:pPr>
              <w:jc w:val="center"/>
              <w:rPr>
                <w:sz w:val="16"/>
                <w:szCs w:val="16"/>
              </w:rPr>
            </w:pPr>
            <w:r w:rsidRPr="00C21FE7">
              <w:rPr>
                <w:sz w:val="16"/>
                <w:szCs w:val="16"/>
              </w:rPr>
              <w:t>--</w:t>
            </w:r>
          </w:p>
        </w:tc>
        <w:tc>
          <w:tcPr>
            <w:tcW w:w="618" w:type="dxa"/>
          </w:tcPr>
          <w:p w14:paraId="05F8EB04" w14:textId="77777777" w:rsidR="00B466D7" w:rsidRPr="00C21FE7" w:rsidRDefault="00B466D7" w:rsidP="00A70761">
            <w:pPr>
              <w:jc w:val="center"/>
              <w:rPr>
                <w:sz w:val="16"/>
                <w:szCs w:val="16"/>
              </w:rPr>
            </w:pPr>
            <w:r w:rsidRPr="00C21FE7">
              <w:rPr>
                <w:sz w:val="16"/>
                <w:szCs w:val="16"/>
              </w:rPr>
              <w:t>--</w:t>
            </w:r>
          </w:p>
        </w:tc>
        <w:tc>
          <w:tcPr>
            <w:tcW w:w="618" w:type="dxa"/>
          </w:tcPr>
          <w:p w14:paraId="395CADF4" w14:textId="77777777" w:rsidR="00B466D7" w:rsidRPr="00C21FE7" w:rsidRDefault="00B466D7" w:rsidP="00A70761">
            <w:pPr>
              <w:jc w:val="center"/>
              <w:rPr>
                <w:sz w:val="16"/>
                <w:szCs w:val="16"/>
              </w:rPr>
            </w:pPr>
            <w:r w:rsidRPr="00C21FE7">
              <w:rPr>
                <w:sz w:val="16"/>
                <w:szCs w:val="16"/>
              </w:rPr>
              <w:t>--</w:t>
            </w:r>
          </w:p>
        </w:tc>
        <w:tc>
          <w:tcPr>
            <w:tcW w:w="656" w:type="dxa"/>
          </w:tcPr>
          <w:p w14:paraId="338A37A4" w14:textId="77777777" w:rsidR="00B466D7" w:rsidRPr="00C21FE7" w:rsidRDefault="00B466D7" w:rsidP="00A70761">
            <w:pPr>
              <w:jc w:val="center"/>
              <w:rPr>
                <w:sz w:val="16"/>
                <w:szCs w:val="16"/>
              </w:rPr>
            </w:pPr>
            <w:r w:rsidRPr="00C21FE7">
              <w:rPr>
                <w:sz w:val="16"/>
                <w:szCs w:val="16"/>
              </w:rPr>
              <w:t>--</w:t>
            </w:r>
          </w:p>
        </w:tc>
        <w:tc>
          <w:tcPr>
            <w:tcW w:w="622" w:type="dxa"/>
          </w:tcPr>
          <w:p w14:paraId="58856BCA" w14:textId="77777777" w:rsidR="00B466D7" w:rsidRPr="00C21FE7" w:rsidRDefault="00B466D7" w:rsidP="00A70761">
            <w:pPr>
              <w:jc w:val="center"/>
              <w:rPr>
                <w:sz w:val="16"/>
                <w:szCs w:val="16"/>
              </w:rPr>
            </w:pPr>
            <w:r w:rsidRPr="00C21FE7">
              <w:rPr>
                <w:sz w:val="16"/>
                <w:szCs w:val="16"/>
              </w:rPr>
              <w:t>--</w:t>
            </w:r>
          </w:p>
        </w:tc>
        <w:tc>
          <w:tcPr>
            <w:tcW w:w="618" w:type="dxa"/>
          </w:tcPr>
          <w:p w14:paraId="1184FCBA" w14:textId="77777777" w:rsidR="00B466D7" w:rsidRPr="00C21FE7" w:rsidRDefault="00B466D7" w:rsidP="00A70761">
            <w:pPr>
              <w:jc w:val="center"/>
              <w:rPr>
                <w:sz w:val="16"/>
                <w:szCs w:val="16"/>
              </w:rPr>
            </w:pPr>
            <w:r w:rsidRPr="00C21FE7">
              <w:rPr>
                <w:sz w:val="16"/>
                <w:szCs w:val="16"/>
              </w:rPr>
              <w:t>--</w:t>
            </w:r>
          </w:p>
        </w:tc>
      </w:tr>
      <w:tr w:rsidR="00B466D7" w:rsidRPr="00C21FE7" w14:paraId="13D85A5C" w14:textId="77777777" w:rsidTr="00B466D7">
        <w:trPr>
          <w:trHeight w:val="327"/>
        </w:trPr>
        <w:tc>
          <w:tcPr>
            <w:tcW w:w="1852" w:type="dxa"/>
          </w:tcPr>
          <w:p w14:paraId="5BEDF1A5" w14:textId="77777777" w:rsidR="00B466D7" w:rsidRPr="00C21FE7" w:rsidRDefault="00B466D7" w:rsidP="00C21FE7">
            <w:pPr>
              <w:rPr>
                <w:sz w:val="16"/>
                <w:szCs w:val="16"/>
              </w:rPr>
            </w:pPr>
            <w:r w:rsidRPr="00C21FE7">
              <w:rPr>
                <w:sz w:val="16"/>
                <w:szCs w:val="16"/>
              </w:rPr>
              <w:t>Agreeableness</w:t>
            </w:r>
          </w:p>
        </w:tc>
        <w:tc>
          <w:tcPr>
            <w:tcW w:w="656" w:type="dxa"/>
          </w:tcPr>
          <w:p w14:paraId="525C28B9" w14:textId="77777777" w:rsidR="00B466D7" w:rsidRPr="00C21FE7" w:rsidRDefault="00B466D7" w:rsidP="00A70761">
            <w:pPr>
              <w:jc w:val="center"/>
              <w:rPr>
                <w:sz w:val="16"/>
                <w:szCs w:val="16"/>
              </w:rPr>
            </w:pPr>
            <w:r w:rsidRPr="00C21FE7">
              <w:rPr>
                <w:sz w:val="16"/>
                <w:szCs w:val="16"/>
              </w:rPr>
              <w:t>--</w:t>
            </w:r>
          </w:p>
        </w:tc>
        <w:tc>
          <w:tcPr>
            <w:tcW w:w="617" w:type="dxa"/>
          </w:tcPr>
          <w:p w14:paraId="34931C9F" w14:textId="77777777" w:rsidR="00B466D7" w:rsidRPr="00C21FE7" w:rsidRDefault="00B466D7" w:rsidP="00A70761">
            <w:pPr>
              <w:jc w:val="center"/>
              <w:rPr>
                <w:sz w:val="16"/>
                <w:szCs w:val="16"/>
              </w:rPr>
            </w:pPr>
            <w:r w:rsidRPr="00C21FE7">
              <w:rPr>
                <w:sz w:val="16"/>
                <w:szCs w:val="16"/>
              </w:rPr>
              <w:t>--</w:t>
            </w:r>
          </w:p>
        </w:tc>
        <w:tc>
          <w:tcPr>
            <w:tcW w:w="617" w:type="dxa"/>
          </w:tcPr>
          <w:p w14:paraId="0ABDCA52" w14:textId="77777777" w:rsidR="00B466D7" w:rsidRPr="00C21FE7" w:rsidRDefault="00B466D7" w:rsidP="00A70761">
            <w:pPr>
              <w:jc w:val="center"/>
              <w:rPr>
                <w:sz w:val="16"/>
                <w:szCs w:val="16"/>
              </w:rPr>
            </w:pPr>
            <w:r w:rsidRPr="00C21FE7">
              <w:rPr>
                <w:sz w:val="16"/>
                <w:szCs w:val="16"/>
              </w:rPr>
              <w:t>--</w:t>
            </w:r>
          </w:p>
        </w:tc>
        <w:tc>
          <w:tcPr>
            <w:tcW w:w="618" w:type="dxa"/>
          </w:tcPr>
          <w:p w14:paraId="2E075500" w14:textId="77777777" w:rsidR="00B466D7" w:rsidRPr="00C21FE7" w:rsidRDefault="00B466D7" w:rsidP="00A70761">
            <w:pPr>
              <w:jc w:val="center"/>
              <w:rPr>
                <w:sz w:val="16"/>
                <w:szCs w:val="16"/>
              </w:rPr>
            </w:pPr>
            <w:r w:rsidRPr="00C21FE7">
              <w:rPr>
                <w:sz w:val="16"/>
                <w:szCs w:val="16"/>
              </w:rPr>
              <w:t>--</w:t>
            </w:r>
          </w:p>
        </w:tc>
        <w:tc>
          <w:tcPr>
            <w:tcW w:w="618" w:type="dxa"/>
          </w:tcPr>
          <w:p w14:paraId="6A54B717" w14:textId="77777777" w:rsidR="00B466D7" w:rsidRPr="00C21FE7" w:rsidRDefault="00B466D7" w:rsidP="00A70761">
            <w:pPr>
              <w:jc w:val="center"/>
              <w:rPr>
                <w:sz w:val="16"/>
                <w:szCs w:val="16"/>
              </w:rPr>
            </w:pPr>
            <w:r w:rsidRPr="00C21FE7">
              <w:rPr>
                <w:sz w:val="16"/>
                <w:szCs w:val="16"/>
              </w:rPr>
              <w:t>--</w:t>
            </w:r>
          </w:p>
        </w:tc>
        <w:tc>
          <w:tcPr>
            <w:tcW w:w="618" w:type="dxa"/>
          </w:tcPr>
          <w:p w14:paraId="4F00E23E" w14:textId="77777777" w:rsidR="00B466D7" w:rsidRPr="00C21FE7" w:rsidRDefault="00B466D7" w:rsidP="00A70761">
            <w:pPr>
              <w:jc w:val="center"/>
              <w:rPr>
                <w:sz w:val="16"/>
                <w:szCs w:val="16"/>
              </w:rPr>
            </w:pPr>
            <w:r w:rsidRPr="00C21FE7">
              <w:rPr>
                <w:sz w:val="16"/>
                <w:szCs w:val="16"/>
              </w:rPr>
              <w:t>--</w:t>
            </w:r>
          </w:p>
        </w:tc>
        <w:tc>
          <w:tcPr>
            <w:tcW w:w="656" w:type="dxa"/>
          </w:tcPr>
          <w:p w14:paraId="6FF44C26" w14:textId="7D545645" w:rsidR="00B466D7" w:rsidRPr="00C21FE7" w:rsidRDefault="00B466D7" w:rsidP="00A70761">
            <w:pPr>
              <w:jc w:val="center"/>
              <w:rPr>
                <w:sz w:val="16"/>
                <w:szCs w:val="16"/>
              </w:rPr>
            </w:pPr>
            <w:r w:rsidRPr="00C21FE7">
              <w:rPr>
                <w:sz w:val="16"/>
                <w:szCs w:val="16"/>
              </w:rPr>
              <w:t>4.07</w:t>
            </w:r>
          </w:p>
        </w:tc>
        <w:tc>
          <w:tcPr>
            <w:tcW w:w="622" w:type="dxa"/>
          </w:tcPr>
          <w:p w14:paraId="0A1A2FAA" w14:textId="72611A26" w:rsidR="00B466D7" w:rsidRPr="00C21FE7" w:rsidRDefault="00B466D7" w:rsidP="00A70761">
            <w:pPr>
              <w:jc w:val="center"/>
              <w:rPr>
                <w:sz w:val="16"/>
                <w:szCs w:val="16"/>
              </w:rPr>
            </w:pPr>
            <w:r w:rsidRPr="00C21FE7">
              <w:rPr>
                <w:b/>
                <w:bCs/>
                <w:sz w:val="16"/>
                <w:szCs w:val="16"/>
              </w:rPr>
              <w:t>.04</w:t>
            </w:r>
          </w:p>
        </w:tc>
        <w:tc>
          <w:tcPr>
            <w:tcW w:w="618" w:type="dxa"/>
          </w:tcPr>
          <w:p w14:paraId="29A348ED" w14:textId="7EDCA11D" w:rsidR="00B466D7" w:rsidRPr="00C21FE7" w:rsidRDefault="00B466D7" w:rsidP="00A70761">
            <w:pPr>
              <w:jc w:val="center"/>
              <w:rPr>
                <w:sz w:val="16"/>
                <w:szCs w:val="16"/>
              </w:rPr>
            </w:pPr>
            <w:r w:rsidRPr="00C21FE7">
              <w:rPr>
                <w:sz w:val="16"/>
                <w:szCs w:val="16"/>
              </w:rPr>
              <w:t>.03</w:t>
            </w:r>
          </w:p>
        </w:tc>
      </w:tr>
      <w:tr w:rsidR="00B466D7" w:rsidRPr="00C21FE7" w14:paraId="295987A4" w14:textId="77777777" w:rsidTr="00B466D7">
        <w:trPr>
          <w:trHeight w:val="327"/>
        </w:trPr>
        <w:tc>
          <w:tcPr>
            <w:tcW w:w="1852" w:type="dxa"/>
          </w:tcPr>
          <w:p w14:paraId="2C2780DE" w14:textId="4CC0BD97" w:rsidR="00B466D7" w:rsidRPr="00C21FE7" w:rsidRDefault="00B466D7" w:rsidP="00C21FE7">
            <w:pPr>
              <w:rPr>
                <w:sz w:val="16"/>
                <w:szCs w:val="16"/>
              </w:rPr>
            </w:pPr>
            <w:r>
              <w:rPr>
                <w:sz w:val="16"/>
                <w:szCs w:val="16"/>
              </w:rPr>
              <w:t>Trait</w:t>
            </w:r>
            <w:r w:rsidRPr="00C21FE7">
              <w:rPr>
                <w:sz w:val="16"/>
                <w:szCs w:val="16"/>
              </w:rPr>
              <w:t xml:space="preserve"> empathy</w:t>
            </w:r>
          </w:p>
        </w:tc>
        <w:tc>
          <w:tcPr>
            <w:tcW w:w="656" w:type="dxa"/>
          </w:tcPr>
          <w:p w14:paraId="0287938D" w14:textId="77777777" w:rsidR="00B466D7" w:rsidRPr="00C21FE7" w:rsidRDefault="00B466D7" w:rsidP="00A70761">
            <w:pPr>
              <w:jc w:val="center"/>
              <w:rPr>
                <w:sz w:val="16"/>
                <w:szCs w:val="16"/>
              </w:rPr>
            </w:pPr>
            <w:r w:rsidRPr="00C21FE7">
              <w:rPr>
                <w:sz w:val="16"/>
                <w:szCs w:val="16"/>
              </w:rPr>
              <w:t>--</w:t>
            </w:r>
          </w:p>
        </w:tc>
        <w:tc>
          <w:tcPr>
            <w:tcW w:w="617" w:type="dxa"/>
          </w:tcPr>
          <w:p w14:paraId="263445F7" w14:textId="77777777" w:rsidR="00B466D7" w:rsidRPr="00C21FE7" w:rsidRDefault="00B466D7" w:rsidP="00A70761">
            <w:pPr>
              <w:jc w:val="center"/>
              <w:rPr>
                <w:sz w:val="16"/>
                <w:szCs w:val="16"/>
              </w:rPr>
            </w:pPr>
            <w:r w:rsidRPr="00C21FE7">
              <w:rPr>
                <w:sz w:val="16"/>
                <w:szCs w:val="16"/>
              </w:rPr>
              <w:t>--</w:t>
            </w:r>
          </w:p>
        </w:tc>
        <w:tc>
          <w:tcPr>
            <w:tcW w:w="617" w:type="dxa"/>
          </w:tcPr>
          <w:p w14:paraId="3E6CE1FC" w14:textId="77777777" w:rsidR="00B466D7" w:rsidRPr="00C21FE7" w:rsidRDefault="00B466D7" w:rsidP="00A70761">
            <w:pPr>
              <w:jc w:val="center"/>
              <w:rPr>
                <w:sz w:val="16"/>
                <w:szCs w:val="16"/>
              </w:rPr>
            </w:pPr>
            <w:r w:rsidRPr="00C21FE7">
              <w:rPr>
                <w:sz w:val="16"/>
                <w:szCs w:val="16"/>
              </w:rPr>
              <w:t>--</w:t>
            </w:r>
          </w:p>
        </w:tc>
        <w:tc>
          <w:tcPr>
            <w:tcW w:w="618" w:type="dxa"/>
          </w:tcPr>
          <w:p w14:paraId="72265570" w14:textId="77777777" w:rsidR="00B466D7" w:rsidRPr="00C21FE7" w:rsidRDefault="00B466D7" w:rsidP="00A70761">
            <w:pPr>
              <w:jc w:val="center"/>
              <w:rPr>
                <w:sz w:val="16"/>
                <w:szCs w:val="16"/>
              </w:rPr>
            </w:pPr>
            <w:r w:rsidRPr="00C21FE7">
              <w:rPr>
                <w:sz w:val="16"/>
                <w:szCs w:val="16"/>
              </w:rPr>
              <w:t>--</w:t>
            </w:r>
          </w:p>
        </w:tc>
        <w:tc>
          <w:tcPr>
            <w:tcW w:w="618" w:type="dxa"/>
          </w:tcPr>
          <w:p w14:paraId="43A8A22C" w14:textId="77777777" w:rsidR="00B466D7" w:rsidRPr="00C21FE7" w:rsidRDefault="00B466D7" w:rsidP="00A70761">
            <w:pPr>
              <w:jc w:val="center"/>
              <w:rPr>
                <w:sz w:val="16"/>
                <w:szCs w:val="16"/>
              </w:rPr>
            </w:pPr>
            <w:r w:rsidRPr="00C21FE7">
              <w:rPr>
                <w:sz w:val="16"/>
                <w:szCs w:val="16"/>
              </w:rPr>
              <w:t>--</w:t>
            </w:r>
          </w:p>
        </w:tc>
        <w:tc>
          <w:tcPr>
            <w:tcW w:w="618" w:type="dxa"/>
          </w:tcPr>
          <w:p w14:paraId="37624ED2" w14:textId="77777777" w:rsidR="00B466D7" w:rsidRPr="00C21FE7" w:rsidRDefault="00B466D7" w:rsidP="00A70761">
            <w:pPr>
              <w:jc w:val="center"/>
              <w:rPr>
                <w:sz w:val="16"/>
                <w:szCs w:val="16"/>
              </w:rPr>
            </w:pPr>
            <w:r w:rsidRPr="00C21FE7">
              <w:rPr>
                <w:sz w:val="16"/>
                <w:szCs w:val="16"/>
              </w:rPr>
              <w:t>--</w:t>
            </w:r>
          </w:p>
        </w:tc>
        <w:tc>
          <w:tcPr>
            <w:tcW w:w="656" w:type="dxa"/>
          </w:tcPr>
          <w:p w14:paraId="5176AA27" w14:textId="00920848" w:rsidR="00B466D7" w:rsidRPr="00C21FE7" w:rsidRDefault="00B466D7" w:rsidP="00A70761">
            <w:pPr>
              <w:jc w:val="center"/>
              <w:rPr>
                <w:sz w:val="16"/>
                <w:szCs w:val="16"/>
              </w:rPr>
            </w:pPr>
            <w:r w:rsidRPr="00C21FE7">
              <w:rPr>
                <w:sz w:val="16"/>
                <w:szCs w:val="16"/>
              </w:rPr>
              <w:t>1.36</w:t>
            </w:r>
          </w:p>
        </w:tc>
        <w:tc>
          <w:tcPr>
            <w:tcW w:w="622" w:type="dxa"/>
          </w:tcPr>
          <w:p w14:paraId="506A682B" w14:textId="12351C5E" w:rsidR="00B466D7" w:rsidRPr="00C21FE7" w:rsidRDefault="00B466D7" w:rsidP="00A70761">
            <w:pPr>
              <w:jc w:val="center"/>
              <w:rPr>
                <w:sz w:val="16"/>
                <w:szCs w:val="16"/>
              </w:rPr>
            </w:pPr>
            <w:r w:rsidRPr="00C21FE7">
              <w:rPr>
                <w:sz w:val="16"/>
                <w:szCs w:val="16"/>
              </w:rPr>
              <w:t>.24</w:t>
            </w:r>
          </w:p>
        </w:tc>
        <w:tc>
          <w:tcPr>
            <w:tcW w:w="618" w:type="dxa"/>
          </w:tcPr>
          <w:p w14:paraId="1D2B16D6" w14:textId="24417971" w:rsidR="00B466D7" w:rsidRPr="00C21FE7" w:rsidRDefault="00B466D7" w:rsidP="00A70761">
            <w:pPr>
              <w:jc w:val="center"/>
              <w:rPr>
                <w:sz w:val="16"/>
                <w:szCs w:val="16"/>
              </w:rPr>
            </w:pPr>
            <w:r w:rsidRPr="00C21FE7">
              <w:rPr>
                <w:sz w:val="16"/>
                <w:szCs w:val="16"/>
              </w:rPr>
              <w:t>.01</w:t>
            </w:r>
          </w:p>
        </w:tc>
      </w:tr>
      <w:tr w:rsidR="00B466D7" w:rsidRPr="00C21FE7" w14:paraId="317DA8FF" w14:textId="77777777" w:rsidTr="00B466D7">
        <w:trPr>
          <w:trHeight w:val="327"/>
        </w:trPr>
        <w:tc>
          <w:tcPr>
            <w:tcW w:w="1852" w:type="dxa"/>
          </w:tcPr>
          <w:p w14:paraId="39A48D23" w14:textId="30FF9CEB" w:rsidR="00B466D7" w:rsidRDefault="00B466D7" w:rsidP="00C21FE7">
            <w:pPr>
              <w:rPr>
                <w:sz w:val="16"/>
                <w:szCs w:val="16"/>
              </w:rPr>
            </w:pPr>
            <w:r>
              <w:rPr>
                <w:sz w:val="16"/>
                <w:szCs w:val="16"/>
              </w:rPr>
              <w:t>Corrected model</w:t>
            </w:r>
          </w:p>
        </w:tc>
        <w:tc>
          <w:tcPr>
            <w:tcW w:w="656" w:type="dxa"/>
          </w:tcPr>
          <w:p w14:paraId="78C754B3" w14:textId="6BA99B8F" w:rsidR="00B466D7" w:rsidRPr="00C21FE7" w:rsidRDefault="00B466D7" w:rsidP="00A70761">
            <w:pPr>
              <w:jc w:val="center"/>
              <w:rPr>
                <w:sz w:val="16"/>
                <w:szCs w:val="16"/>
              </w:rPr>
            </w:pPr>
            <w:r>
              <w:rPr>
                <w:sz w:val="16"/>
                <w:szCs w:val="16"/>
              </w:rPr>
              <w:t>5.71</w:t>
            </w:r>
          </w:p>
        </w:tc>
        <w:tc>
          <w:tcPr>
            <w:tcW w:w="617" w:type="dxa"/>
          </w:tcPr>
          <w:p w14:paraId="120940D4" w14:textId="19332AFC" w:rsidR="00B466D7" w:rsidRPr="00A70761" w:rsidRDefault="00B466D7" w:rsidP="00A70761">
            <w:pPr>
              <w:jc w:val="center"/>
              <w:rPr>
                <w:b/>
                <w:bCs/>
                <w:sz w:val="16"/>
                <w:szCs w:val="16"/>
              </w:rPr>
            </w:pPr>
            <w:r>
              <w:rPr>
                <w:b/>
                <w:bCs/>
                <w:sz w:val="16"/>
                <w:szCs w:val="16"/>
              </w:rPr>
              <w:t>.00</w:t>
            </w:r>
          </w:p>
        </w:tc>
        <w:tc>
          <w:tcPr>
            <w:tcW w:w="617" w:type="dxa"/>
          </w:tcPr>
          <w:p w14:paraId="0808CAC7" w14:textId="65D26A9E" w:rsidR="00B466D7" w:rsidRPr="00C21FE7" w:rsidRDefault="00B466D7" w:rsidP="00A70761">
            <w:pPr>
              <w:jc w:val="center"/>
              <w:rPr>
                <w:sz w:val="16"/>
                <w:szCs w:val="16"/>
              </w:rPr>
            </w:pPr>
            <w:r>
              <w:rPr>
                <w:sz w:val="16"/>
                <w:szCs w:val="16"/>
              </w:rPr>
              <w:t>.19</w:t>
            </w:r>
          </w:p>
        </w:tc>
        <w:tc>
          <w:tcPr>
            <w:tcW w:w="618" w:type="dxa"/>
          </w:tcPr>
          <w:p w14:paraId="5457EBE4" w14:textId="64C1B283" w:rsidR="00B466D7" w:rsidRPr="00C21FE7" w:rsidRDefault="00B466D7" w:rsidP="00A70761">
            <w:pPr>
              <w:jc w:val="center"/>
              <w:rPr>
                <w:sz w:val="16"/>
                <w:szCs w:val="16"/>
              </w:rPr>
            </w:pPr>
            <w:r>
              <w:rPr>
                <w:sz w:val="16"/>
                <w:szCs w:val="16"/>
              </w:rPr>
              <w:t>4.91</w:t>
            </w:r>
          </w:p>
        </w:tc>
        <w:tc>
          <w:tcPr>
            <w:tcW w:w="618" w:type="dxa"/>
          </w:tcPr>
          <w:p w14:paraId="4C015B20" w14:textId="7ED35275" w:rsidR="00B466D7" w:rsidRPr="00A70761" w:rsidRDefault="00B466D7" w:rsidP="00A70761">
            <w:pPr>
              <w:jc w:val="center"/>
              <w:rPr>
                <w:b/>
                <w:bCs/>
                <w:sz w:val="16"/>
                <w:szCs w:val="16"/>
              </w:rPr>
            </w:pPr>
            <w:r>
              <w:rPr>
                <w:b/>
                <w:bCs/>
                <w:sz w:val="16"/>
                <w:szCs w:val="16"/>
              </w:rPr>
              <w:t>.00</w:t>
            </w:r>
          </w:p>
        </w:tc>
        <w:tc>
          <w:tcPr>
            <w:tcW w:w="618" w:type="dxa"/>
          </w:tcPr>
          <w:p w14:paraId="6B11B789" w14:textId="489A9DC5" w:rsidR="00B466D7" w:rsidRPr="00C21FE7" w:rsidRDefault="00B466D7" w:rsidP="00A70761">
            <w:pPr>
              <w:jc w:val="center"/>
              <w:rPr>
                <w:sz w:val="16"/>
                <w:szCs w:val="16"/>
              </w:rPr>
            </w:pPr>
            <w:r>
              <w:rPr>
                <w:sz w:val="16"/>
                <w:szCs w:val="16"/>
              </w:rPr>
              <w:t>.13</w:t>
            </w:r>
          </w:p>
        </w:tc>
        <w:tc>
          <w:tcPr>
            <w:tcW w:w="656" w:type="dxa"/>
          </w:tcPr>
          <w:p w14:paraId="21BAE59A" w14:textId="3CFAD840" w:rsidR="00B466D7" w:rsidRPr="00C21FE7" w:rsidRDefault="00B466D7" w:rsidP="00A70761">
            <w:pPr>
              <w:jc w:val="center"/>
              <w:rPr>
                <w:sz w:val="16"/>
                <w:szCs w:val="16"/>
              </w:rPr>
            </w:pPr>
            <w:r>
              <w:rPr>
                <w:sz w:val="16"/>
                <w:szCs w:val="16"/>
              </w:rPr>
              <w:t>5.71</w:t>
            </w:r>
          </w:p>
        </w:tc>
        <w:tc>
          <w:tcPr>
            <w:tcW w:w="622" w:type="dxa"/>
          </w:tcPr>
          <w:p w14:paraId="1A070EE7" w14:textId="214B3036" w:rsidR="00B466D7" w:rsidRPr="00A70761" w:rsidRDefault="00B466D7" w:rsidP="00A70761">
            <w:pPr>
              <w:jc w:val="center"/>
              <w:rPr>
                <w:b/>
                <w:bCs/>
                <w:sz w:val="16"/>
                <w:szCs w:val="16"/>
              </w:rPr>
            </w:pPr>
            <w:r>
              <w:rPr>
                <w:b/>
                <w:bCs/>
                <w:sz w:val="16"/>
                <w:szCs w:val="16"/>
              </w:rPr>
              <w:t>.00</w:t>
            </w:r>
          </w:p>
        </w:tc>
        <w:tc>
          <w:tcPr>
            <w:tcW w:w="618" w:type="dxa"/>
          </w:tcPr>
          <w:p w14:paraId="1BD3721C" w14:textId="5BF9C1F8" w:rsidR="00B466D7" w:rsidRPr="00C21FE7" w:rsidRDefault="00B466D7" w:rsidP="00A70761">
            <w:pPr>
              <w:jc w:val="center"/>
              <w:rPr>
                <w:sz w:val="16"/>
                <w:szCs w:val="16"/>
              </w:rPr>
            </w:pPr>
            <w:r>
              <w:rPr>
                <w:sz w:val="16"/>
                <w:szCs w:val="16"/>
              </w:rPr>
              <w:t>.21</w:t>
            </w:r>
          </w:p>
        </w:tc>
      </w:tr>
      <w:tr w:rsidR="00B466D7" w:rsidRPr="00C21FE7" w14:paraId="3224919A" w14:textId="77777777" w:rsidTr="00B466D7">
        <w:trPr>
          <w:trHeight w:val="327"/>
        </w:trPr>
        <w:tc>
          <w:tcPr>
            <w:tcW w:w="1852" w:type="dxa"/>
          </w:tcPr>
          <w:p w14:paraId="6AB56409" w14:textId="77777777" w:rsidR="00B466D7" w:rsidRPr="00C21FE7" w:rsidRDefault="00B466D7" w:rsidP="00C21FE7">
            <w:pPr>
              <w:rPr>
                <w:sz w:val="16"/>
                <w:szCs w:val="16"/>
              </w:rPr>
            </w:pPr>
            <w:r w:rsidRPr="00C21FE7">
              <w:rPr>
                <w:sz w:val="16"/>
                <w:szCs w:val="16"/>
              </w:rPr>
              <w:t>Polarization</w:t>
            </w:r>
          </w:p>
        </w:tc>
        <w:tc>
          <w:tcPr>
            <w:tcW w:w="656" w:type="dxa"/>
          </w:tcPr>
          <w:p w14:paraId="4BCB95B8" w14:textId="0F63A2C8" w:rsidR="00B466D7" w:rsidRPr="00C21FE7" w:rsidRDefault="00B466D7" w:rsidP="00A70761">
            <w:pPr>
              <w:jc w:val="center"/>
              <w:rPr>
                <w:sz w:val="16"/>
                <w:szCs w:val="16"/>
              </w:rPr>
            </w:pPr>
            <w:r w:rsidRPr="00C21FE7">
              <w:rPr>
                <w:sz w:val="16"/>
                <w:szCs w:val="16"/>
              </w:rPr>
              <w:t>8.71</w:t>
            </w:r>
          </w:p>
        </w:tc>
        <w:tc>
          <w:tcPr>
            <w:tcW w:w="617" w:type="dxa"/>
          </w:tcPr>
          <w:p w14:paraId="5C3B95A0" w14:textId="4A917760" w:rsidR="00B466D7" w:rsidRPr="00C21FE7" w:rsidRDefault="00B466D7" w:rsidP="00A70761">
            <w:pPr>
              <w:jc w:val="center"/>
              <w:rPr>
                <w:b/>
                <w:bCs/>
                <w:sz w:val="16"/>
                <w:szCs w:val="16"/>
              </w:rPr>
            </w:pPr>
            <w:r w:rsidRPr="00C21FE7">
              <w:rPr>
                <w:b/>
                <w:bCs/>
                <w:sz w:val="16"/>
                <w:szCs w:val="16"/>
              </w:rPr>
              <w:t>.00</w:t>
            </w:r>
          </w:p>
        </w:tc>
        <w:tc>
          <w:tcPr>
            <w:tcW w:w="617" w:type="dxa"/>
          </w:tcPr>
          <w:p w14:paraId="74E7F689" w14:textId="5338DD11" w:rsidR="00B466D7" w:rsidRPr="00C21FE7" w:rsidRDefault="00B466D7" w:rsidP="00A70761">
            <w:pPr>
              <w:jc w:val="center"/>
              <w:rPr>
                <w:sz w:val="16"/>
                <w:szCs w:val="16"/>
              </w:rPr>
            </w:pPr>
            <w:r w:rsidRPr="00C21FE7">
              <w:rPr>
                <w:sz w:val="16"/>
                <w:szCs w:val="16"/>
              </w:rPr>
              <w:t>.06</w:t>
            </w:r>
          </w:p>
        </w:tc>
        <w:tc>
          <w:tcPr>
            <w:tcW w:w="618" w:type="dxa"/>
          </w:tcPr>
          <w:p w14:paraId="01E9D6B1" w14:textId="7E2B4BB1" w:rsidR="00B466D7" w:rsidRPr="00C21FE7" w:rsidRDefault="00B466D7" w:rsidP="00A70761">
            <w:pPr>
              <w:jc w:val="center"/>
              <w:rPr>
                <w:sz w:val="16"/>
                <w:szCs w:val="16"/>
              </w:rPr>
            </w:pPr>
            <w:r w:rsidRPr="00C21FE7">
              <w:rPr>
                <w:sz w:val="16"/>
                <w:szCs w:val="16"/>
              </w:rPr>
              <w:t>7.44</w:t>
            </w:r>
          </w:p>
        </w:tc>
        <w:tc>
          <w:tcPr>
            <w:tcW w:w="618" w:type="dxa"/>
          </w:tcPr>
          <w:p w14:paraId="02DDED97" w14:textId="2CF4AC1C" w:rsidR="00B466D7" w:rsidRPr="00C21FE7" w:rsidRDefault="00B466D7" w:rsidP="00A70761">
            <w:pPr>
              <w:jc w:val="center"/>
              <w:rPr>
                <w:sz w:val="16"/>
                <w:szCs w:val="16"/>
              </w:rPr>
            </w:pPr>
            <w:r w:rsidRPr="00C21FE7">
              <w:rPr>
                <w:b/>
                <w:bCs/>
                <w:sz w:val="16"/>
                <w:szCs w:val="16"/>
              </w:rPr>
              <w:t>.00</w:t>
            </w:r>
          </w:p>
        </w:tc>
        <w:tc>
          <w:tcPr>
            <w:tcW w:w="618" w:type="dxa"/>
          </w:tcPr>
          <w:p w14:paraId="16F0708F" w14:textId="1E44109A" w:rsidR="00B466D7" w:rsidRPr="00C21FE7" w:rsidRDefault="00B466D7" w:rsidP="00A70761">
            <w:pPr>
              <w:jc w:val="center"/>
              <w:rPr>
                <w:sz w:val="16"/>
                <w:szCs w:val="16"/>
              </w:rPr>
            </w:pPr>
            <w:r w:rsidRPr="00C21FE7">
              <w:rPr>
                <w:sz w:val="16"/>
                <w:szCs w:val="16"/>
              </w:rPr>
              <w:t>.05</w:t>
            </w:r>
          </w:p>
        </w:tc>
        <w:tc>
          <w:tcPr>
            <w:tcW w:w="656" w:type="dxa"/>
          </w:tcPr>
          <w:p w14:paraId="211AD8FE" w14:textId="1241C793" w:rsidR="00B466D7" w:rsidRPr="00C21FE7" w:rsidRDefault="00B466D7" w:rsidP="00A70761">
            <w:pPr>
              <w:jc w:val="center"/>
              <w:rPr>
                <w:sz w:val="16"/>
                <w:szCs w:val="16"/>
              </w:rPr>
            </w:pPr>
            <w:r w:rsidRPr="00C21FE7">
              <w:rPr>
                <w:sz w:val="16"/>
                <w:szCs w:val="16"/>
              </w:rPr>
              <w:t>7.68</w:t>
            </w:r>
          </w:p>
        </w:tc>
        <w:tc>
          <w:tcPr>
            <w:tcW w:w="622" w:type="dxa"/>
          </w:tcPr>
          <w:p w14:paraId="1E033939" w14:textId="1A8DFFAB" w:rsidR="00B466D7" w:rsidRPr="00C21FE7" w:rsidRDefault="00B466D7" w:rsidP="00A70761">
            <w:pPr>
              <w:jc w:val="center"/>
              <w:rPr>
                <w:b/>
                <w:bCs/>
                <w:sz w:val="16"/>
                <w:szCs w:val="16"/>
              </w:rPr>
            </w:pPr>
            <w:r w:rsidRPr="00C21FE7">
              <w:rPr>
                <w:b/>
                <w:bCs/>
                <w:sz w:val="16"/>
                <w:szCs w:val="16"/>
              </w:rPr>
              <w:t>.00</w:t>
            </w:r>
          </w:p>
        </w:tc>
        <w:tc>
          <w:tcPr>
            <w:tcW w:w="618" w:type="dxa"/>
          </w:tcPr>
          <w:p w14:paraId="7CB702C4" w14:textId="2B70DFAB" w:rsidR="00B466D7" w:rsidRPr="00C21FE7" w:rsidRDefault="00B466D7" w:rsidP="00A70761">
            <w:pPr>
              <w:jc w:val="center"/>
              <w:rPr>
                <w:sz w:val="16"/>
                <w:szCs w:val="16"/>
              </w:rPr>
            </w:pPr>
            <w:r w:rsidRPr="00C21FE7">
              <w:rPr>
                <w:sz w:val="16"/>
                <w:szCs w:val="16"/>
              </w:rPr>
              <w:t>.05</w:t>
            </w:r>
          </w:p>
        </w:tc>
      </w:tr>
      <w:tr w:rsidR="00B466D7" w:rsidRPr="00C21FE7" w14:paraId="25AF5627" w14:textId="77777777" w:rsidTr="00B466D7">
        <w:trPr>
          <w:trHeight w:val="327"/>
        </w:trPr>
        <w:tc>
          <w:tcPr>
            <w:tcW w:w="1852" w:type="dxa"/>
          </w:tcPr>
          <w:p w14:paraId="3FF29876" w14:textId="77777777" w:rsidR="00B466D7" w:rsidRPr="00C21FE7" w:rsidRDefault="00B466D7" w:rsidP="00C21FE7">
            <w:pPr>
              <w:rPr>
                <w:sz w:val="16"/>
                <w:szCs w:val="16"/>
              </w:rPr>
            </w:pPr>
            <w:r w:rsidRPr="00C21FE7">
              <w:rPr>
                <w:sz w:val="16"/>
                <w:szCs w:val="16"/>
              </w:rPr>
              <w:t>Empathy</w:t>
            </w:r>
          </w:p>
        </w:tc>
        <w:tc>
          <w:tcPr>
            <w:tcW w:w="656" w:type="dxa"/>
          </w:tcPr>
          <w:p w14:paraId="58CFC6B3" w14:textId="7C68842E" w:rsidR="00B466D7" w:rsidRPr="00C21FE7" w:rsidRDefault="00B466D7" w:rsidP="00A70761">
            <w:pPr>
              <w:jc w:val="center"/>
              <w:rPr>
                <w:sz w:val="16"/>
                <w:szCs w:val="16"/>
              </w:rPr>
            </w:pPr>
            <w:r w:rsidRPr="00C21FE7">
              <w:rPr>
                <w:sz w:val="16"/>
                <w:szCs w:val="16"/>
              </w:rPr>
              <w:t>1.23</w:t>
            </w:r>
          </w:p>
        </w:tc>
        <w:tc>
          <w:tcPr>
            <w:tcW w:w="617" w:type="dxa"/>
          </w:tcPr>
          <w:p w14:paraId="3606A715" w14:textId="2EEE6316" w:rsidR="00B466D7" w:rsidRPr="00C21FE7" w:rsidRDefault="00B466D7" w:rsidP="00A70761">
            <w:pPr>
              <w:jc w:val="center"/>
              <w:rPr>
                <w:sz w:val="16"/>
                <w:szCs w:val="16"/>
              </w:rPr>
            </w:pPr>
            <w:r w:rsidRPr="00C21FE7">
              <w:rPr>
                <w:sz w:val="16"/>
                <w:szCs w:val="16"/>
              </w:rPr>
              <w:t>.26</w:t>
            </w:r>
          </w:p>
        </w:tc>
        <w:tc>
          <w:tcPr>
            <w:tcW w:w="617" w:type="dxa"/>
          </w:tcPr>
          <w:p w14:paraId="3844933E" w14:textId="6E47CAB8" w:rsidR="00B466D7" w:rsidRPr="00C21FE7" w:rsidRDefault="00B466D7" w:rsidP="00A70761">
            <w:pPr>
              <w:jc w:val="center"/>
              <w:rPr>
                <w:sz w:val="16"/>
                <w:szCs w:val="16"/>
              </w:rPr>
            </w:pPr>
            <w:r w:rsidRPr="00C21FE7">
              <w:rPr>
                <w:sz w:val="16"/>
                <w:szCs w:val="16"/>
              </w:rPr>
              <w:t>.01</w:t>
            </w:r>
          </w:p>
        </w:tc>
        <w:tc>
          <w:tcPr>
            <w:tcW w:w="618" w:type="dxa"/>
          </w:tcPr>
          <w:p w14:paraId="39D1775B" w14:textId="5E03B64B" w:rsidR="00B466D7" w:rsidRPr="00C21FE7" w:rsidRDefault="00B466D7" w:rsidP="00A70761">
            <w:pPr>
              <w:jc w:val="center"/>
              <w:rPr>
                <w:sz w:val="16"/>
                <w:szCs w:val="16"/>
              </w:rPr>
            </w:pPr>
            <w:r w:rsidRPr="00C21FE7">
              <w:rPr>
                <w:sz w:val="16"/>
                <w:szCs w:val="16"/>
              </w:rPr>
              <w:t>1.71</w:t>
            </w:r>
          </w:p>
        </w:tc>
        <w:tc>
          <w:tcPr>
            <w:tcW w:w="618" w:type="dxa"/>
          </w:tcPr>
          <w:p w14:paraId="33DCC2FD" w14:textId="565C45F5" w:rsidR="00B466D7" w:rsidRPr="00C21FE7" w:rsidRDefault="00B466D7" w:rsidP="00A70761">
            <w:pPr>
              <w:jc w:val="center"/>
              <w:rPr>
                <w:sz w:val="16"/>
                <w:szCs w:val="16"/>
              </w:rPr>
            </w:pPr>
            <w:r w:rsidRPr="00C21FE7">
              <w:rPr>
                <w:sz w:val="16"/>
                <w:szCs w:val="16"/>
              </w:rPr>
              <w:t>.19</w:t>
            </w:r>
          </w:p>
        </w:tc>
        <w:tc>
          <w:tcPr>
            <w:tcW w:w="618" w:type="dxa"/>
          </w:tcPr>
          <w:p w14:paraId="37313116" w14:textId="343D9998" w:rsidR="00B466D7" w:rsidRPr="00C21FE7" w:rsidRDefault="00B466D7" w:rsidP="00A70761">
            <w:pPr>
              <w:jc w:val="center"/>
              <w:rPr>
                <w:sz w:val="16"/>
                <w:szCs w:val="16"/>
              </w:rPr>
            </w:pPr>
            <w:r w:rsidRPr="00C21FE7">
              <w:rPr>
                <w:sz w:val="16"/>
                <w:szCs w:val="16"/>
              </w:rPr>
              <w:t>.01</w:t>
            </w:r>
          </w:p>
        </w:tc>
        <w:tc>
          <w:tcPr>
            <w:tcW w:w="656" w:type="dxa"/>
          </w:tcPr>
          <w:p w14:paraId="7534F646" w14:textId="3756A697" w:rsidR="00B466D7" w:rsidRPr="00C21FE7" w:rsidRDefault="00B466D7" w:rsidP="00A70761">
            <w:pPr>
              <w:jc w:val="center"/>
              <w:rPr>
                <w:sz w:val="16"/>
                <w:szCs w:val="16"/>
              </w:rPr>
            </w:pPr>
            <w:r w:rsidRPr="00C21FE7">
              <w:rPr>
                <w:sz w:val="16"/>
                <w:szCs w:val="16"/>
              </w:rPr>
              <w:t>1.68</w:t>
            </w:r>
          </w:p>
        </w:tc>
        <w:tc>
          <w:tcPr>
            <w:tcW w:w="622" w:type="dxa"/>
          </w:tcPr>
          <w:p w14:paraId="0BD8E11B" w14:textId="5495FB77" w:rsidR="00B466D7" w:rsidRPr="00C21FE7" w:rsidRDefault="00B466D7" w:rsidP="00A70761">
            <w:pPr>
              <w:jc w:val="center"/>
              <w:rPr>
                <w:sz w:val="16"/>
                <w:szCs w:val="16"/>
              </w:rPr>
            </w:pPr>
            <w:r w:rsidRPr="00C21FE7">
              <w:rPr>
                <w:sz w:val="16"/>
                <w:szCs w:val="16"/>
              </w:rPr>
              <w:t>.19</w:t>
            </w:r>
          </w:p>
        </w:tc>
        <w:tc>
          <w:tcPr>
            <w:tcW w:w="618" w:type="dxa"/>
          </w:tcPr>
          <w:p w14:paraId="1A407E16" w14:textId="683DF1C4" w:rsidR="00B466D7" w:rsidRPr="00C21FE7" w:rsidRDefault="00B466D7" w:rsidP="00A70761">
            <w:pPr>
              <w:jc w:val="center"/>
              <w:rPr>
                <w:sz w:val="16"/>
                <w:szCs w:val="16"/>
              </w:rPr>
            </w:pPr>
            <w:r w:rsidRPr="00C21FE7">
              <w:rPr>
                <w:sz w:val="16"/>
                <w:szCs w:val="16"/>
              </w:rPr>
              <w:t>.01</w:t>
            </w:r>
          </w:p>
        </w:tc>
      </w:tr>
      <w:tr w:rsidR="00B466D7" w:rsidRPr="00C21FE7" w14:paraId="1B0C7F5D" w14:textId="77777777" w:rsidTr="00B466D7">
        <w:trPr>
          <w:trHeight w:val="327"/>
        </w:trPr>
        <w:tc>
          <w:tcPr>
            <w:tcW w:w="1852" w:type="dxa"/>
            <w:tcBorders>
              <w:bottom w:val="single" w:sz="4" w:space="0" w:color="auto"/>
            </w:tcBorders>
          </w:tcPr>
          <w:p w14:paraId="5288E657" w14:textId="77777777" w:rsidR="00B466D7" w:rsidRPr="00C21FE7" w:rsidRDefault="00B466D7" w:rsidP="00C21FE7">
            <w:pPr>
              <w:rPr>
                <w:sz w:val="16"/>
                <w:szCs w:val="16"/>
              </w:rPr>
            </w:pPr>
            <w:r w:rsidRPr="00C21FE7">
              <w:rPr>
                <w:sz w:val="16"/>
                <w:szCs w:val="16"/>
              </w:rPr>
              <w:t>Polarization*Empathy</w:t>
            </w:r>
          </w:p>
        </w:tc>
        <w:tc>
          <w:tcPr>
            <w:tcW w:w="656" w:type="dxa"/>
            <w:tcBorders>
              <w:bottom w:val="single" w:sz="4" w:space="0" w:color="auto"/>
            </w:tcBorders>
          </w:tcPr>
          <w:p w14:paraId="68F97F14" w14:textId="50A3DB63" w:rsidR="00B466D7" w:rsidRPr="00C21FE7" w:rsidRDefault="00B466D7" w:rsidP="00A70761">
            <w:pPr>
              <w:jc w:val="center"/>
              <w:rPr>
                <w:sz w:val="16"/>
                <w:szCs w:val="16"/>
              </w:rPr>
            </w:pPr>
            <w:r w:rsidRPr="00C21FE7">
              <w:rPr>
                <w:sz w:val="16"/>
                <w:szCs w:val="16"/>
              </w:rPr>
              <w:t>.19</w:t>
            </w:r>
          </w:p>
        </w:tc>
        <w:tc>
          <w:tcPr>
            <w:tcW w:w="617" w:type="dxa"/>
            <w:tcBorders>
              <w:bottom w:val="single" w:sz="4" w:space="0" w:color="auto"/>
            </w:tcBorders>
          </w:tcPr>
          <w:p w14:paraId="468D1C8C" w14:textId="0A5C1A5D" w:rsidR="00B466D7" w:rsidRPr="00C21FE7" w:rsidRDefault="00B466D7" w:rsidP="00A70761">
            <w:pPr>
              <w:jc w:val="center"/>
              <w:rPr>
                <w:sz w:val="16"/>
                <w:szCs w:val="16"/>
              </w:rPr>
            </w:pPr>
            <w:r w:rsidRPr="00C21FE7">
              <w:rPr>
                <w:sz w:val="16"/>
                <w:szCs w:val="16"/>
              </w:rPr>
              <w:t>.65</w:t>
            </w:r>
          </w:p>
        </w:tc>
        <w:tc>
          <w:tcPr>
            <w:tcW w:w="617" w:type="dxa"/>
            <w:tcBorders>
              <w:bottom w:val="single" w:sz="4" w:space="0" w:color="auto"/>
            </w:tcBorders>
          </w:tcPr>
          <w:p w14:paraId="2E8D117C" w14:textId="0A6C0D52" w:rsidR="00B466D7" w:rsidRPr="00C21FE7" w:rsidRDefault="00B466D7" w:rsidP="00A70761">
            <w:pPr>
              <w:jc w:val="center"/>
              <w:rPr>
                <w:sz w:val="16"/>
                <w:szCs w:val="16"/>
              </w:rPr>
            </w:pPr>
            <w:r w:rsidRPr="00C21FE7">
              <w:rPr>
                <w:sz w:val="16"/>
                <w:szCs w:val="16"/>
              </w:rPr>
              <w:t>.00</w:t>
            </w:r>
          </w:p>
        </w:tc>
        <w:tc>
          <w:tcPr>
            <w:tcW w:w="618" w:type="dxa"/>
            <w:tcBorders>
              <w:bottom w:val="single" w:sz="4" w:space="0" w:color="auto"/>
            </w:tcBorders>
          </w:tcPr>
          <w:p w14:paraId="74E487BA" w14:textId="4F7531CA" w:rsidR="00B466D7" w:rsidRPr="00C21FE7" w:rsidRDefault="00B466D7" w:rsidP="00A70761">
            <w:pPr>
              <w:jc w:val="center"/>
              <w:rPr>
                <w:sz w:val="16"/>
                <w:szCs w:val="16"/>
              </w:rPr>
            </w:pPr>
            <w:r w:rsidRPr="00C21FE7">
              <w:rPr>
                <w:sz w:val="16"/>
                <w:szCs w:val="16"/>
              </w:rPr>
              <w:t>.47</w:t>
            </w:r>
          </w:p>
        </w:tc>
        <w:tc>
          <w:tcPr>
            <w:tcW w:w="618" w:type="dxa"/>
            <w:tcBorders>
              <w:bottom w:val="single" w:sz="4" w:space="0" w:color="auto"/>
            </w:tcBorders>
          </w:tcPr>
          <w:p w14:paraId="7E37E7EC" w14:textId="5E03E45A" w:rsidR="00B466D7" w:rsidRPr="00C21FE7" w:rsidRDefault="00B466D7" w:rsidP="00A70761">
            <w:pPr>
              <w:jc w:val="center"/>
              <w:rPr>
                <w:sz w:val="16"/>
                <w:szCs w:val="16"/>
              </w:rPr>
            </w:pPr>
            <w:r w:rsidRPr="00C21FE7">
              <w:rPr>
                <w:sz w:val="16"/>
                <w:szCs w:val="16"/>
              </w:rPr>
              <w:t>.49</w:t>
            </w:r>
          </w:p>
        </w:tc>
        <w:tc>
          <w:tcPr>
            <w:tcW w:w="618" w:type="dxa"/>
            <w:tcBorders>
              <w:bottom w:val="single" w:sz="4" w:space="0" w:color="auto"/>
            </w:tcBorders>
          </w:tcPr>
          <w:p w14:paraId="41C94497" w14:textId="3A3A3828" w:rsidR="00B466D7" w:rsidRPr="00C21FE7" w:rsidRDefault="00B466D7" w:rsidP="00A70761">
            <w:pPr>
              <w:jc w:val="center"/>
              <w:rPr>
                <w:sz w:val="16"/>
                <w:szCs w:val="16"/>
              </w:rPr>
            </w:pPr>
            <w:r w:rsidRPr="00C21FE7">
              <w:rPr>
                <w:sz w:val="16"/>
                <w:szCs w:val="16"/>
              </w:rPr>
              <w:t>.00</w:t>
            </w:r>
          </w:p>
        </w:tc>
        <w:tc>
          <w:tcPr>
            <w:tcW w:w="656" w:type="dxa"/>
            <w:tcBorders>
              <w:bottom w:val="single" w:sz="4" w:space="0" w:color="auto"/>
            </w:tcBorders>
          </w:tcPr>
          <w:p w14:paraId="6159386F" w14:textId="66892B7F" w:rsidR="00B466D7" w:rsidRPr="00C21FE7" w:rsidRDefault="00B466D7" w:rsidP="00A70761">
            <w:pPr>
              <w:jc w:val="center"/>
              <w:rPr>
                <w:sz w:val="16"/>
                <w:szCs w:val="16"/>
              </w:rPr>
            </w:pPr>
            <w:r w:rsidRPr="00C21FE7">
              <w:rPr>
                <w:sz w:val="16"/>
                <w:szCs w:val="16"/>
              </w:rPr>
              <w:t>.18</w:t>
            </w:r>
          </w:p>
        </w:tc>
        <w:tc>
          <w:tcPr>
            <w:tcW w:w="622" w:type="dxa"/>
            <w:tcBorders>
              <w:bottom w:val="single" w:sz="4" w:space="0" w:color="auto"/>
            </w:tcBorders>
          </w:tcPr>
          <w:p w14:paraId="36D6E386" w14:textId="18DCF4DA" w:rsidR="00B466D7" w:rsidRPr="00C21FE7" w:rsidRDefault="00B466D7" w:rsidP="00A70761">
            <w:pPr>
              <w:jc w:val="center"/>
              <w:rPr>
                <w:sz w:val="16"/>
                <w:szCs w:val="16"/>
              </w:rPr>
            </w:pPr>
            <w:r w:rsidRPr="00C21FE7">
              <w:rPr>
                <w:sz w:val="16"/>
                <w:szCs w:val="16"/>
              </w:rPr>
              <w:t>.66</w:t>
            </w:r>
          </w:p>
        </w:tc>
        <w:tc>
          <w:tcPr>
            <w:tcW w:w="618" w:type="dxa"/>
            <w:tcBorders>
              <w:bottom w:val="single" w:sz="4" w:space="0" w:color="auto"/>
            </w:tcBorders>
          </w:tcPr>
          <w:p w14:paraId="6CE3666A" w14:textId="6FAA02E5" w:rsidR="00B466D7" w:rsidRPr="00C21FE7" w:rsidRDefault="00B466D7" w:rsidP="00A70761">
            <w:pPr>
              <w:jc w:val="center"/>
              <w:rPr>
                <w:sz w:val="16"/>
                <w:szCs w:val="16"/>
              </w:rPr>
            </w:pPr>
            <w:r w:rsidRPr="00C21FE7">
              <w:rPr>
                <w:sz w:val="16"/>
                <w:szCs w:val="16"/>
              </w:rPr>
              <w:t>.00</w:t>
            </w:r>
          </w:p>
        </w:tc>
      </w:tr>
    </w:tbl>
    <w:bookmarkEnd w:id="8"/>
    <w:p w14:paraId="497ECA4F" w14:textId="33845963" w:rsidR="00C21FE7" w:rsidRPr="00C21FE7" w:rsidRDefault="00C21FE7" w:rsidP="00A6368B">
      <w:pPr>
        <w:spacing w:after="0" w:line="360" w:lineRule="auto"/>
        <w:rPr>
          <w:rFonts w:ascii="Times New Roman" w:hAnsi="Times New Roman" w:cs="Times New Roman"/>
          <w:sz w:val="16"/>
          <w:szCs w:val="16"/>
        </w:rPr>
      </w:pPr>
      <w:r w:rsidRPr="00C21FE7">
        <w:rPr>
          <w:rFonts w:ascii="Times New Roman" w:hAnsi="Times New Roman" w:cs="Times New Roman"/>
          <w:i/>
          <w:iCs/>
          <w:sz w:val="16"/>
          <w:szCs w:val="16"/>
        </w:rPr>
        <w:t xml:space="preserve">  Note.</w:t>
      </w:r>
      <w:r w:rsidR="00B466D7">
        <w:rPr>
          <w:rFonts w:ascii="Times New Roman" w:hAnsi="Times New Roman" w:cs="Times New Roman"/>
          <w:sz w:val="16"/>
          <w:szCs w:val="16"/>
        </w:rPr>
        <w:t xml:space="preserve"> n = 129.</w:t>
      </w:r>
      <w:r w:rsidRPr="00C21FE7">
        <w:rPr>
          <w:rFonts w:ascii="Times New Roman" w:hAnsi="Times New Roman" w:cs="Times New Roman"/>
          <w:sz w:val="16"/>
          <w:szCs w:val="16"/>
        </w:rPr>
        <w:t xml:space="preserve"> Significant effects are highlighted in bold.</w:t>
      </w:r>
      <w:r w:rsidR="00A70761">
        <w:rPr>
          <w:rFonts w:ascii="Times New Roman" w:hAnsi="Times New Roman" w:cs="Times New Roman"/>
          <w:sz w:val="16"/>
          <w:szCs w:val="16"/>
        </w:rPr>
        <w:t xml:space="preserve"> Trait empathy = cognitive and affective empathy.</w:t>
      </w:r>
    </w:p>
    <w:p w14:paraId="09FDE94F" w14:textId="394F25CD" w:rsidR="00F95DDA" w:rsidRDefault="00F95DDA" w:rsidP="00610FDB">
      <w:pPr>
        <w:rPr>
          <w:rFonts w:ascii="Times New Roman" w:hAnsi="Times New Roman" w:cs="Times New Roman"/>
          <w:sz w:val="24"/>
          <w:szCs w:val="24"/>
        </w:rPr>
      </w:pPr>
    </w:p>
    <w:p w14:paraId="2C6A0CE7" w14:textId="7B7DD52D" w:rsidR="00D342C9" w:rsidRDefault="00D342C9" w:rsidP="00610FDB">
      <w:pPr>
        <w:rPr>
          <w:rFonts w:ascii="Times New Roman" w:hAnsi="Times New Roman" w:cs="Times New Roman"/>
          <w:sz w:val="24"/>
          <w:szCs w:val="24"/>
        </w:rPr>
      </w:pPr>
    </w:p>
    <w:p w14:paraId="256828B1" w14:textId="27EDE632" w:rsidR="00D342C9" w:rsidRDefault="00D342C9" w:rsidP="00610FDB">
      <w:pPr>
        <w:rPr>
          <w:rFonts w:ascii="Times New Roman" w:hAnsi="Times New Roman" w:cs="Times New Roman"/>
          <w:sz w:val="24"/>
          <w:szCs w:val="24"/>
        </w:rPr>
      </w:pPr>
    </w:p>
    <w:p w14:paraId="6CA4C21C" w14:textId="07B7A3FC" w:rsidR="00D342C9" w:rsidRDefault="00D342C9" w:rsidP="00610FDB">
      <w:pPr>
        <w:rPr>
          <w:rFonts w:ascii="Times New Roman" w:hAnsi="Times New Roman" w:cs="Times New Roman"/>
          <w:sz w:val="24"/>
          <w:szCs w:val="24"/>
        </w:rPr>
      </w:pPr>
    </w:p>
    <w:p w14:paraId="2B1ABF1C" w14:textId="3C22505E" w:rsidR="00D342C9" w:rsidRDefault="00D342C9" w:rsidP="00610FDB">
      <w:pPr>
        <w:rPr>
          <w:rFonts w:ascii="Times New Roman" w:hAnsi="Times New Roman" w:cs="Times New Roman"/>
          <w:sz w:val="24"/>
          <w:szCs w:val="24"/>
        </w:rPr>
      </w:pPr>
    </w:p>
    <w:p w14:paraId="0B71ECA9" w14:textId="2C90BFF3" w:rsidR="00D342C9" w:rsidRDefault="00D342C9" w:rsidP="00610FDB">
      <w:pPr>
        <w:rPr>
          <w:rFonts w:ascii="Times New Roman" w:hAnsi="Times New Roman" w:cs="Times New Roman"/>
          <w:sz w:val="24"/>
          <w:szCs w:val="24"/>
        </w:rPr>
      </w:pPr>
    </w:p>
    <w:p w14:paraId="48209BBA" w14:textId="26030F3B" w:rsidR="00D342C9" w:rsidRDefault="00D342C9" w:rsidP="00610FDB">
      <w:pPr>
        <w:rPr>
          <w:rFonts w:ascii="Times New Roman" w:hAnsi="Times New Roman" w:cs="Times New Roman"/>
          <w:sz w:val="24"/>
          <w:szCs w:val="24"/>
        </w:rPr>
      </w:pPr>
    </w:p>
    <w:p w14:paraId="5E6C0A0C" w14:textId="71CA505D" w:rsidR="00D342C9" w:rsidRDefault="00D342C9" w:rsidP="00610FDB">
      <w:pPr>
        <w:rPr>
          <w:rFonts w:ascii="Times New Roman" w:hAnsi="Times New Roman" w:cs="Times New Roman"/>
          <w:sz w:val="24"/>
          <w:szCs w:val="24"/>
        </w:rPr>
      </w:pPr>
    </w:p>
    <w:p w14:paraId="7979F019" w14:textId="55FCFA13" w:rsidR="00D342C9" w:rsidRDefault="00D342C9" w:rsidP="00610FDB">
      <w:pPr>
        <w:rPr>
          <w:rFonts w:ascii="Times New Roman" w:hAnsi="Times New Roman" w:cs="Times New Roman"/>
          <w:sz w:val="24"/>
          <w:szCs w:val="24"/>
        </w:rPr>
      </w:pPr>
    </w:p>
    <w:p w14:paraId="651282A4" w14:textId="122AC252" w:rsidR="00D342C9" w:rsidRDefault="00D342C9" w:rsidP="00610FDB">
      <w:pPr>
        <w:rPr>
          <w:rFonts w:ascii="Times New Roman" w:hAnsi="Times New Roman" w:cs="Times New Roman"/>
          <w:sz w:val="24"/>
          <w:szCs w:val="24"/>
        </w:rPr>
      </w:pPr>
    </w:p>
    <w:p w14:paraId="0D6D771E" w14:textId="3B7F7DA2" w:rsidR="00D342C9" w:rsidRDefault="00D342C9" w:rsidP="00610FDB">
      <w:pPr>
        <w:rPr>
          <w:rFonts w:ascii="Times New Roman" w:hAnsi="Times New Roman" w:cs="Times New Roman"/>
          <w:sz w:val="24"/>
          <w:szCs w:val="24"/>
        </w:rPr>
      </w:pPr>
    </w:p>
    <w:p w14:paraId="2503917C" w14:textId="14F10F87" w:rsidR="00D342C9" w:rsidRDefault="00D342C9" w:rsidP="00610FDB">
      <w:pPr>
        <w:rPr>
          <w:rFonts w:ascii="Times New Roman" w:hAnsi="Times New Roman" w:cs="Times New Roman"/>
          <w:sz w:val="24"/>
          <w:szCs w:val="24"/>
        </w:rPr>
      </w:pPr>
    </w:p>
    <w:p w14:paraId="7EED5A79" w14:textId="72B4C924" w:rsidR="00D342C9" w:rsidRDefault="00D342C9" w:rsidP="00610FDB">
      <w:pPr>
        <w:rPr>
          <w:rFonts w:ascii="Times New Roman" w:hAnsi="Times New Roman" w:cs="Times New Roman"/>
          <w:sz w:val="24"/>
          <w:szCs w:val="24"/>
        </w:rPr>
      </w:pPr>
    </w:p>
    <w:p w14:paraId="1C956D94" w14:textId="2B999837" w:rsidR="00D342C9" w:rsidRDefault="00D342C9" w:rsidP="00610FDB">
      <w:pPr>
        <w:rPr>
          <w:rFonts w:ascii="Times New Roman" w:hAnsi="Times New Roman" w:cs="Times New Roman"/>
          <w:sz w:val="24"/>
          <w:szCs w:val="24"/>
        </w:rPr>
      </w:pPr>
    </w:p>
    <w:p w14:paraId="3E713A77" w14:textId="18DCC1D2" w:rsidR="00D342C9" w:rsidRDefault="00D342C9" w:rsidP="00610FDB">
      <w:pPr>
        <w:rPr>
          <w:rFonts w:ascii="Times New Roman" w:hAnsi="Times New Roman" w:cs="Times New Roman"/>
          <w:sz w:val="24"/>
          <w:szCs w:val="24"/>
        </w:rPr>
      </w:pPr>
    </w:p>
    <w:p w14:paraId="68045FEA" w14:textId="0AE090EB" w:rsidR="00D342C9" w:rsidRDefault="00D342C9" w:rsidP="00610FDB">
      <w:pPr>
        <w:rPr>
          <w:rFonts w:ascii="Times New Roman" w:hAnsi="Times New Roman" w:cs="Times New Roman"/>
          <w:sz w:val="24"/>
          <w:szCs w:val="24"/>
        </w:rPr>
      </w:pPr>
    </w:p>
    <w:p w14:paraId="642432FA" w14:textId="5BC49615" w:rsidR="00D342C9" w:rsidRDefault="00D342C9" w:rsidP="00610FDB">
      <w:pPr>
        <w:rPr>
          <w:rFonts w:ascii="Times New Roman" w:hAnsi="Times New Roman" w:cs="Times New Roman"/>
          <w:sz w:val="24"/>
          <w:szCs w:val="24"/>
        </w:rPr>
      </w:pPr>
    </w:p>
    <w:p w14:paraId="5D3D531D" w14:textId="3C70880B" w:rsidR="00D342C9" w:rsidRDefault="00D342C9" w:rsidP="00610FDB">
      <w:pPr>
        <w:rPr>
          <w:rFonts w:ascii="Times New Roman" w:hAnsi="Times New Roman" w:cs="Times New Roman"/>
          <w:sz w:val="24"/>
          <w:szCs w:val="24"/>
        </w:rPr>
      </w:pPr>
    </w:p>
    <w:tbl>
      <w:tblPr>
        <w:tblStyle w:val="TableGrid3"/>
        <w:tblpPr w:leftFromText="180" w:rightFromText="180" w:vertAnchor="page" w:horzAnchor="margin" w:tblpY="2747"/>
        <w:tblW w:w="5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657"/>
        <w:gridCol w:w="619"/>
        <w:gridCol w:w="619"/>
        <w:gridCol w:w="619"/>
        <w:gridCol w:w="619"/>
        <w:gridCol w:w="619"/>
      </w:tblGrid>
      <w:tr w:rsidR="00332D63" w:rsidRPr="0018553A" w14:paraId="02AFA7B8" w14:textId="77777777" w:rsidTr="00332D63">
        <w:trPr>
          <w:trHeight w:val="456"/>
        </w:trPr>
        <w:tc>
          <w:tcPr>
            <w:tcW w:w="1858" w:type="dxa"/>
            <w:tcBorders>
              <w:top w:val="single" w:sz="4" w:space="0" w:color="auto"/>
            </w:tcBorders>
          </w:tcPr>
          <w:p w14:paraId="78AACD9D" w14:textId="77777777" w:rsidR="00332D63" w:rsidRPr="0018553A" w:rsidRDefault="00332D63" w:rsidP="00F21601">
            <w:pPr>
              <w:rPr>
                <w:sz w:val="16"/>
                <w:szCs w:val="16"/>
              </w:rPr>
            </w:pPr>
            <w:bookmarkStart w:id="9" w:name="_Hlk38799386"/>
          </w:p>
        </w:tc>
        <w:tc>
          <w:tcPr>
            <w:tcW w:w="1895" w:type="dxa"/>
            <w:gridSpan w:val="3"/>
            <w:tcBorders>
              <w:top w:val="single" w:sz="4" w:space="0" w:color="auto"/>
              <w:bottom w:val="single" w:sz="4" w:space="0" w:color="auto"/>
            </w:tcBorders>
            <w:vAlign w:val="center"/>
          </w:tcPr>
          <w:p w14:paraId="4B9EE603" w14:textId="77777777" w:rsidR="00332D63" w:rsidRPr="0018553A" w:rsidRDefault="00332D63" w:rsidP="00F21601">
            <w:pPr>
              <w:jc w:val="center"/>
              <w:rPr>
                <w:sz w:val="16"/>
                <w:szCs w:val="16"/>
              </w:rPr>
            </w:pPr>
            <w:r w:rsidRPr="0018553A">
              <w:rPr>
                <w:sz w:val="16"/>
                <w:szCs w:val="16"/>
              </w:rPr>
              <w:t>Recognize Circumstances</w:t>
            </w:r>
          </w:p>
        </w:tc>
        <w:tc>
          <w:tcPr>
            <w:tcW w:w="1857" w:type="dxa"/>
            <w:gridSpan w:val="3"/>
            <w:tcBorders>
              <w:top w:val="single" w:sz="4" w:space="0" w:color="auto"/>
              <w:bottom w:val="single" w:sz="4" w:space="0" w:color="auto"/>
            </w:tcBorders>
            <w:vAlign w:val="center"/>
          </w:tcPr>
          <w:p w14:paraId="29EAE32C" w14:textId="77777777" w:rsidR="00332D63" w:rsidRPr="0018553A" w:rsidRDefault="00332D63" w:rsidP="00F21601">
            <w:pPr>
              <w:jc w:val="center"/>
              <w:rPr>
                <w:sz w:val="16"/>
                <w:szCs w:val="16"/>
              </w:rPr>
            </w:pPr>
            <w:r w:rsidRPr="0018553A">
              <w:rPr>
                <w:sz w:val="16"/>
                <w:szCs w:val="16"/>
              </w:rPr>
              <w:t>Ask for Help</w:t>
            </w:r>
          </w:p>
        </w:tc>
      </w:tr>
      <w:tr w:rsidR="00332D63" w:rsidRPr="0018553A" w14:paraId="6D098224" w14:textId="77777777" w:rsidTr="00332D63">
        <w:trPr>
          <w:trHeight w:val="337"/>
        </w:trPr>
        <w:tc>
          <w:tcPr>
            <w:tcW w:w="1858" w:type="dxa"/>
          </w:tcPr>
          <w:p w14:paraId="27C1E88E" w14:textId="77777777" w:rsidR="00332D63" w:rsidRPr="0018553A" w:rsidRDefault="00332D63" w:rsidP="00F21601">
            <w:pPr>
              <w:rPr>
                <w:sz w:val="16"/>
                <w:szCs w:val="16"/>
              </w:rPr>
            </w:pPr>
          </w:p>
        </w:tc>
        <w:tc>
          <w:tcPr>
            <w:tcW w:w="657" w:type="dxa"/>
            <w:tcBorders>
              <w:top w:val="single" w:sz="4" w:space="0" w:color="auto"/>
              <w:bottom w:val="single" w:sz="4" w:space="0" w:color="auto"/>
            </w:tcBorders>
            <w:vAlign w:val="center"/>
          </w:tcPr>
          <w:p w14:paraId="55035798" w14:textId="77777777" w:rsidR="00332D63" w:rsidRPr="0018553A" w:rsidRDefault="00332D63" w:rsidP="00F21601">
            <w:pPr>
              <w:jc w:val="center"/>
              <w:rPr>
                <w:i/>
                <w:iCs/>
                <w:sz w:val="16"/>
                <w:szCs w:val="16"/>
              </w:rPr>
            </w:pPr>
            <w:r w:rsidRPr="0018553A">
              <w:rPr>
                <w:i/>
                <w:iCs/>
                <w:sz w:val="16"/>
                <w:szCs w:val="16"/>
              </w:rPr>
              <w:t>F</w:t>
            </w:r>
          </w:p>
        </w:tc>
        <w:tc>
          <w:tcPr>
            <w:tcW w:w="619" w:type="dxa"/>
            <w:tcBorders>
              <w:top w:val="single" w:sz="4" w:space="0" w:color="auto"/>
              <w:bottom w:val="single" w:sz="4" w:space="0" w:color="auto"/>
            </w:tcBorders>
            <w:vAlign w:val="center"/>
          </w:tcPr>
          <w:p w14:paraId="7C44420C" w14:textId="6E871C8C" w:rsidR="00332D63" w:rsidRPr="0018553A" w:rsidRDefault="00332D63" w:rsidP="00F21601">
            <w:pPr>
              <w:jc w:val="center"/>
              <w:rPr>
                <w:i/>
                <w:iCs/>
                <w:sz w:val="16"/>
                <w:szCs w:val="16"/>
              </w:rPr>
            </w:pPr>
            <w:r w:rsidRPr="0018553A">
              <w:rPr>
                <w:i/>
                <w:iCs/>
                <w:sz w:val="16"/>
                <w:szCs w:val="16"/>
              </w:rPr>
              <w:t>p</w:t>
            </w:r>
          </w:p>
        </w:tc>
        <w:tc>
          <w:tcPr>
            <w:tcW w:w="619" w:type="dxa"/>
            <w:tcBorders>
              <w:top w:val="single" w:sz="4" w:space="0" w:color="auto"/>
              <w:bottom w:val="single" w:sz="4" w:space="0" w:color="auto"/>
            </w:tcBorders>
            <w:shd w:val="clear" w:color="auto" w:fill="FFFFFF"/>
            <w:vAlign w:val="center"/>
          </w:tcPr>
          <w:p w14:paraId="61A6D2C6" w14:textId="77777777" w:rsidR="00332D63" w:rsidRPr="0018553A" w:rsidRDefault="00332D63" w:rsidP="00F21601">
            <w:pPr>
              <w:jc w:val="center"/>
              <w:rPr>
                <w:sz w:val="16"/>
                <w:szCs w:val="16"/>
              </w:rPr>
            </w:pPr>
            <w:r w:rsidRPr="0018553A">
              <w:rPr>
                <w:rFonts w:eastAsiaTheme="minorHAnsi"/>
                <w:color w:val="000000"/>
                <w:sz w:val="16"/>
                <w:szCs w:val="16"/>
              </w:rPr>
              <w:sym w:font="Symbol" w:char="F068"/>
            </w:r>
            <w:r w:rsidRPr="0018553A">
              <w:rPr>
                <w:rFonts w:eastAsiaTheme="minorHAnsi"/>
                <w:color w:val="000000"/>
                <w:sz w:val="16"/>
                <w:szCs w:val="16"/>
                <w:vertAlign w:val="subscript"/>
              </w:rPr>
              <w:t>p</w:t>
            </w:r>
            <w:r w:rsidRPr="0018553A">
              <w:rPr>
                <w:rFonts w:eastAsiaTheme="minorHAnsi"/>
                <w:color w:val="000000"/>
                <w:sz w:val="16"/>
                <w:szCs w:val="16"/>
                <w:vertAlign w:val="superscript"/>
              </w:rPr>
              <w:t>2</w:t>
            </w:r>
          </w:p>
        </w:tc>
        <w:tc>
          <w:tcPr>
            <w:tcW w:w="619" w:type="dxa"/>
            <w:tcBorders>
              <w:top w:val="single" w:sz="4" w:space="0" w:color="auto"/>
              <w:bottom w:val="single" w:sz="4" w:space="0" w:color="auto"/>
            </w:tcBorders>
            <w:vAlign w:val="center"/>
          </w:tcPr>
          <w:p w14:paraId="57F0DF0E" w14:textId="77777777" w:rsidR="00332D63" w:rsidRPr="0018553A" w:rsidRDefault="00332D63" w:rsidP="00F21601">
            <w:pPr>
              <w:jc w:val="center"/>
              <w:rPr>
                <w:sz w:val="16"/>
                <w:szCs w:val="16"/>
              </w:rPr>
            </w:pPr>
            <w:r w:rsidRPr="0018553A">
              <w:rPr>
                <w:i/>
                <w:iCs/>
                <w:sz w:val="16"/>
                <w:szCs w:val="16"/>
              </w:rPr>
              <w:t>F</w:t>
            </w:r>
          </w:p>
        </w:tc>
        <w:tc>
          <w:tcPr>
            <w:tcW w:w="619" w:type="dxa"/>
            <w:tcBorders>
              <w:top w:val="single" w:sz="4" w:space="0" w:color="auto"/>
              <w:bottom w:val="single" w:sz="4" w:space="0" w:color="auto"/>
            </w:tcBorders>
            <w:vAlign w:val="center"/>
          </w:tcPr>
          <w:p w14:paraId="4EA9EFDB" w14:textId="505F25C0" w:rsidR="00332D63" w:rsidRPr="0018553A" w:rsidRDefault="00332D63" w:rsidP="00F21601">
            <w:pPr>
              <w:jc w:val="center"/>
              <w:rPr>
                <w:sz w:val="16"/>
                <w:szCs w:val="16"/>
              </w:rPr>
            </w:pPr>
            <w:r w:rsidRPr="0018553A">
              <w:rPr>
                <w:i/>
                <w:iCs/>
                <w:sz w:val="16"/>
                <w:szCs w:val="16"/>
              </w:rPr>
              <w:t>p</w:t>
            </w:r>
          </w:p>
        </w:tc>
        <w:tc>
          <w:tcPr>
            <w:tcW w:w="619" w:type="dxa"/>
            <w:tcBorders>
              <w:top w:val="single" w:sz="4" w:space="0" w:color="auto"/>
              <w:bottom w:val="single" w:sz="4" w:space="0" w:color="auto"/>
            </w:tcBorders>
            <w:vAlign w:val="center"/>
          </w:tcPr>
          <w:p w14:paraId="6863813E" w14:textId="77777777" w:rsidR="00332D63" w:rsidRPr="0018553A" w:rsidRDefault="00332D63" w:rsidP="00F21601">
            <w:pPr>
              <w:jc w:val="center"/>
              <w:rPr>
                <w:sz w:val="16"/>
                <w:szCs w:val="16"/>
              </w:rPr>
            </w:pPr>
            <w:r w:rsidRPr="0018553A">
              <w:rPr>
                <w:rFonts w:eastAsiaTheme="minorHAnsi"/>
                <w:color w:val="000000"/>
                <w:sz w:val="16"/>
                <w:szCs w:val="16"/>
              </w:rPr>
              <w:sym w:font="Symbol" w:char="F068"/>
            </w:r>
            <w:r w:rsidRPr="0018553A">
              <w:rPr>
                <w:rFonts w:eastAsiaTheme="minorHAnsi"/>
                <w:color w:val="000000"/>
                <w:sz w:val="16"/>
                <w:szCs w:val="16"/>
                <w:vertAlign w:val="subscript"/>
              </w:rPr>
              <w:t>p</w:t>
            </w:r>
            <w:r w:rsidRPr="0018553A">
              <w:rPr>
                <w:rFonts w:eastAsiaTheme="minorHAnsi"/>
                <w:color w:val="000000"/>
                <w:sz w:val="16"/>
                <w:szCs w:val="16"/>
                <w:vertAlign w:val="superscript"/>
              </w:rPr>
              <w:t>2</w:t>
            </w:r>
          </w:p>
        </w:tc>
      </w:tr>
      <w:tr w:rsidR="00332D63" w:rsidRPr="0018553A" w14:paraId="11C3E60A" w14:textId="77777777" w:rsidTr="00332D63">
        <w:trPr>
          <w:trHeight w:val="342"/>
        </w:trPr>
        <w:tc>
          <w:tcPr>
            <w:tcW w:w="1858" w:type="dxa"/>
          </w:tcPr>
          <w:p w14:paraId="20D28F9F" w14:textId="77777777" w:rsidR="00332D63" w:rsidRPr="0018553A" w:rsidRDefault="00332D63" w:rsidP="00F21601">
            <w:pPr>
              <w:rPr>
                <w:sz w:val="16"/>
                <w:szCs w:val="16"/>
              </w:rPr>
            </w:pPr>
            <w:r w:rsidRPr="0018553A">
              <w:rPr>
                <w:sz w:val="16"/>
                <w:szCs w:val="16"/>
              </w:rPr>
              <w:t>Mean social dominance</w:t>
            </w:r>
          </w:p>
        </w:tc>
        <w:tc>
          <w:tcPr>
            <w:tcW w:w="657" w:type="dxa"/>
          </w:tcPr>
          <w:p w14:paraId="48DC9A02" w14:textId="0BEC18AD" w:rsidR="00332D63" w:rsidRPr="0018553A" w:rsidRDefault="00332D63" w:rsidP="00F21601">
            <w:pPr>
              <w:jc w:val="center"/>
              <w:rPr>
                <w:sz w:val="16"/>
                <w:szCs w:val="16"/>
              </w:rPr>
            </w:pPr>
            <w:r w:rsidRPr="0018553A">
              <w:rPr>
                <w:sz w:val="16"/>
                <w:szCs w:val="16"/>
              </w:rPr>
              <w:t>21.14</w:t>
            </w:r>
          </w:p>
        </w:tc>
        <w:tc>
          <w:tcPr>
            <w:tcW w:w="619" w:type="dxa"/>
          </w:tcPr>
          <w:p w14:paraId="520D10FF" w14:textId="1FC19230" w:rsidR="00332D63" w:rsidRPr="0018553A" w:rsidRDefault="00332D63" w:rsidP="00F21601">
            <w:pPr>
              <w:jc w:val="center"/>
              <w:rPr>
                <w:b/>
                <w:bCs/>
                <w:sz w:val="16"/>
                <w:szCs w:val="16"/>
              </w:rPr>
            </w:pPr>
            <w:r w:rsidRPr="0018553A">
              <w:rPr>
                <w:b/>
                <w:bCs/>
                <w:sz w:val="16"/>
                <w:szCs w:val="16"/>
              </w:rPr>
              <w:t>.00</w:t>
            </w:r>
          </w:p>
        </w:tc>
        <w:tc>
          <w:tcPr>
            <w:tcW w:w="619" w:type="dxa"/>
          </w:tcPr>
          <w:p w14:paraId="5A51F169" w14:textId="6011FC2D" w:rsidR="00332D63" w:rsidRPr="0018553A" w:rsidRDefault="00332D63" w:rsidP="00F21601">
            <w:pPr>
              <w:jc w:val="center"/>
              <w:rPr>
                <w:sz w:val="16"/>
                <w:szCs w:val="16"/>
              </w:rPr>
            </w:pPr>
            <w:r w:rsidRPr="0018553A">
              <w:rPr>
                <w:sz w:val="16"/>
                <w:szCs w:val="16"/>
              </w:rPr>
              <w:t>.14</w:t>
            </w:r>
          </w:p>
        </w:tc>
        <w:tc>
          <w:tcPr>
            <w:tcW w:w="619" w:type="dxa"/>
          </w:tcPr>
          <w:p w14:paraId="14A71CC4" w14:textId="77777777" w:rsidR="00332D63" w:rsidRPr="0018553A" w:rsidRDefault="00332D63" w:rsidP="00F21601">
            <w:pPr>
              <w:jc w:val="center"/>
              <w:rPr>
                <w:sz w:val="16"/>
                <w:szCs w:val="16"/>
              </w:rPr>
            </w:pPr>
            <w:r w:rsidRPr="0018553A">
              <w:rPr>
                <w:sz w:val="16"/>
                <w:szCs w:val="16"/>
              </w:rPr>
              <w:t>--</w:t>
            </w:r>
          </w:p>
        </w:tc>
        <w:tc>
          <w:tcPr>
            <w:tcW w:w="619" w:type="dxa"/>
          </w:tcPr>
          <w:p w14:paraId="6A0759F3" w14:textId="77777777" w:rsidR="00332D63" w:rsidRPr="0018553A" w:rsidRDefault="00332D63" w:rsidP="00F21601">
            <w:pPr>
              <w:jc w:val="center"/>
              <w:rPr>
                <w:sz w:val="16"/>
                <w:szCs w:val="16"/>
              </w:rPr>
            </w:pPr>
            <w:r w:rsidRPr="0018553A">
              <w:rPr>
                <w:sz w:val="16"/>
                <w:szCs w:val="16"/>
              </w:rPr>
              <w:t>--</w:t>
            </w:r>
          </w:p>
        </w:tc>
        <w:tc>
          <w:tcPr>
            <w:tcW w:w="619" w:type="dxa"/>
          </w:tcPr>
          <w:p w14:paraId="3712BBCF" w14:textId="77777777" w:rsidR="00332D63" w:rsidRPr="0018553A" w:rsidRDefault="00332D63" w:rsidP="00F21601">
            <w:pPr>
              <w:jc w:val="center"/>
              <w:rPr>
                <w:sz w:val="16"/>
                <w:szCs w:val="16"/>
              </w:rPr>
            </w:pPr>
            <w:r w:rsidRPr="0018553A">
              <w:rPr>
                <w:sz w:val="16"/>
                <w:szCs w:val="16"/>
              </w:rPr>
              <w:t>--</w:t>
            </w:r>
          </w:p>
        </w:tc>
      </w:tr>
      <w:tr w:rsidR="00332D63" w:rsidRPr="0018553A" w14:paraId="37354D0F" w14:textId="77777777" w:rsidTr="00332D63">
        <w:trPr>
          <w:trHeight w:val="342"/>
        </w:trPr>
        <w:tc>
          <w:tcPr>
            <w:tcW w:w="1858" w:type="dxa"/>
          </w:tcPr>
          <w:p w14:paraId="235CBF76" w14:textId="77777777" w:rsidR="00332D63" w:rsidRPr="0018553A" w:rsidRDefault="00332D63" w:rsidP="00F21601">
            <w:pPr>
              <w:rPr>
                <w:sz w:val="16"/>
                <w:szCs w:val="16"/>
              </w:rPr>
            </w:pPr>
            <w:r>
              <w:rPr>
                <w:sz w:val="16"/>
                <w:szCs w:val="16"/>
              </w:rPr>
              <w:t>Corrected model</w:t>
            </w:r>
          </w:p>
        </w:tc>
        <w:tc>
          <w:tcPr>
            <w:tcW w:w="657" w:type="dxa"/>
          </w:tcPr>
          <w:p w14:paraId="3829E3B1" w14:textId="0027937C" w:rsidR="00332D63" w:rsidRPr="0018553A" w:rsidRDefault="00332D63" w:rsidP="00F21601">
            <w:pPr>
              <w:jc w:val="center"/>
              <w:rPr>
                <w:sz w:val="16"/>
                <w:szCs w:val="16"/>
              </w:rPr>
            </w:pPr>
            <w:r>
              <w:rPr>
                <w:sz w:val="16"/>
                <w:szCs w:val="16"/>
              </w:rPr>
              <w:t>6.46</w:t>
            </w:r>
          </w:p>
        </w:tc>
        <w:tc>
          <w:tcPr>
            <w:tcW w:w="619" w:type="dxa"/>
          </w:tcPr>
          <w:p w14:paraId="3A10BE44" w14:textId="1899E753" w:rsidR="00332D63" w:rsidRPr="00332D63" w:rsidRDefault="00332D63" w:rsidP="00F21601">
            <w:pPr>
              <w:jc w:val="center"/>
              <w:rPr>
                <w:b/>
                <w:bCs/>
                <w:sz w:val="16"/>
                <w:szCs w:val="16"/>
              </w:rPr>
            </w:pPr>
            <w:r>
              <w:rPr>
                <w:b/>
                <w:bCs/>
                <w:sz w:val="16"/>
                <w:szCs w:val="16"/>
              </w:rPr>
              <w:t>.00</w:t>
            </w:r>
          </w:p>
        </w:tc>
        <w:tc>
          <w:tcPr>
            <w:tcW w:w="619" w:type="dxa"/>
          </w:tcPr>
          <w:p w14:paraId="2F5FFCB0" w14:textId="3D25372E" w:rsidR="00332D63" w:rsidRPr="00332D63" w:rsidRDefault="00332D63" w:rsidP="00F21601">
            <w:pPr>
              <w:jc w:val="center"/>
              <w:rPr>
                <w:sz w:val="16"/>
                <w:szCs w:val="16"/>
              </w:rPr>
            </w:pPr>
            <w:r>
              <w:rPr>
                <w:sz w:val="16"/>
                <w:szCs w:val="16"/>
              </w:rPr>
              <w:t>.17</w:t>
            </w:r>
          </w:p>
        </w:tc>
        <w:tc>
          <w:tcPr>
            <w:tcW w:w="619" w:type="dxa"/>
          </w:tcPr>
          <w:p w14:paraId="106DB871" w14:textId="7DF5985D" w:rsidR="00332D63" w:rsidRPr="0018553A" w:rsidRDefault="00332D63" w:rsidP="00F21601">
            <w:pPr>
              <w:jc w:val="center"/>
              <w:rPr>
                <w:sz w:val="16"/>
                <w:szCs w:val="16"/>
              </w:rPr>
            </w:pPr>
            <w:r>
              <w:rPr>
                <w:sz w:val="16"/>
                <w:szCs w:val="16"/>
              </w:rPr>
              <w:t>2.94</w:t>
            </w:r>
          </w:p>
        </w:tc>
        <w:tc>
          <w:tcPr>
            <w:tcW w:w="619" w:type="dxa"/>
          </w:tcPr>
          <w:p w14:paraId="5C498BFC" w14:textId="49AE7624" w:rsidR="00332D63" w:rsidRPr="00332D63" w:rsidRDefault="00332D63" w:rsidP="00F21601">
            <w:pPr>
              <w:jc w:val="center"/>
              <w:rPr>
                <w:b/>
                <w:bCs/>
                <w:sz w:val="16"/>
                <w:szCs w:val="16"/>
              </w:rPr>
            </w:pPr>
            <w:r>
              <w:rPr>
                <w:b/>
                <w:bCs/>
                <w:sz w:val="16"/>
                <w:szCs w:val="16"/>
              </w:rPr>
              <w:t>.03</w:t>
            </w:r>
          </w:p>
        </w:tc>
        <w:tc>
          <w:tcPr>
            <w:tcW w:w="619" w:type="dxa"/>
          </w:tcPr>
          <w:p w14:paraId="0C8C2096" w14:textId="1FFA1825" w:rsidR="00332D63" w:rsidRPr="00332D63" w:rsidRDefault="00332D63" w:rsidP="00F21601">
            <w:pPr>
              <w:jc w:val="center"/>
              <w:rPr>
                <w:sz w:val="16"/>
                <w:szCs w:val="16"/>
              </w:rPr>
            </w:pPr>
            <w:r>
              <w:rPr>
                <w:sz w:val="16"/>
                <w:szCs w:val="16"/>
              </w:rPr>
              <w:t>.06</w:t>
            </w:r>
          </w:p>
        </w:tc>
      </w:tr>
      <w:tr w:rsidR="00332D63" w:rsidRPr="0018553A" w14:paraId="6C19F5BF" w14:textId="77777777" w:rsidTr="00332D63">
        <w:trPr>
          <w:trHeight w:val="327"/>
        </w:trPr>
        <w:tc>
          <w:tcPr>
            <w:tcW w:w="1858" w:type="dxa"/>
          </w:tcPr>
          <w:p w14:paraId="12D9FD50" w14:textId="77777777" w:rsidR="00332D63" w:rsidRPr="0018553A" w:rsidRDefault="00332D63" w:rsidP="00F21601">
            <w:pPr>
              <w:rPr>
                <w:sz w:val="16"/>
                <w:szCs w:val="16"/>
              </w:rPr>
            </w:pPr>
            <w:r w:rsidRPr="0018553A">
              <w:rPr>
                <w:sz w:val="16"/>
                <w:szCs w:val="16"/>
              </w:rPr>
              <w:t>Polarization</w:t>
            </w:r>
          </w:p>
        </w:tc>
        <w:tc>
          <w:tcPr>
            <w:tcW w:w="657" w:type="dxa"/>
          </w:tcPr>
          <w:p w14:paraId="4FD796C4" w14:textId="7B7B65E2" w:rsidR="00332D63" w:rsidRPr="0018553A" w:rsidRDefault="00332D63" w:rsidP="00F21601">
            <w:pPr>
              <w:jc w:val="center"/>
              <w:rPr>
                <w:sz w:val="16"/>
                <w:szCs w:val="16"/>
              </w:rPr>
            </w:pPr>
            <w:r w:rsidRPr="0018553A">
              <w:rPr>
                <w:sz w:val="16"/>
                <w:szCs w:val="16"/>
              </w:rPr>
              <w:t>.76</w:t>
            </w:r>
          </w:p>
        </w:tc>
        <w:tc>
          <w:tcPr>
            <w:tcW w:w="619" w:type="dxa"/>
          </w:tcPr>
          <w:p w14:paraId="1CBFB998" w14:textId="126D4C1E" w:rsidR="00332D63" w:rsidRPr="0018553A" w:rsidRDefault="00332D63" w:rsidP="00F21601">
            <w:pPr>
              <w:jc w:val="center"/>
              <w:rPr>
                <w:sz w:val="16"/>
                <w:szCs w:val="16"/>
              </w:rPr>
            </w:pPr>
            <w:r w:rsidRPr="0018553A">
              <w:rPr>
                <w:sz w:val="16"/>
                <w:szCs w:val="16"/>
              </w:rPr>
              <w:t>.38</w:t>
            </w:r>
          </w:p>
        </w:tc>
        <w:tc>
          <w:tcPr>
            <w:tcW w:w="619" w:type="dxa"/>
          </w:tcPr>
          <w:p w14:paraId="023FAE46" w14:textId="2D0421CA" w:rsidR="00332D63" w:rsidRPr="0018553A" w:rsidRDefault="00332D63" w:rsidP="00F21601">
            <w:pPr>
              <w:jc w:val="center"/>
              <w:rPr>
                <w:sz w:val="16"/>
                <w:szCs w:val="16"/>
              </w:rPr>
            </w:pPr>
            <w:r w:rsidRPr="0018553A">
              <w:rPr>
                <w:sz w:val="16"/>
                <w:szCs w:val="16"/>
              </w:rPr>
              <w:t>.00</w:t>
            </w:r>
          </w:p>
        </w:tc>
        <w:tc>
          <w:tcPr>
            <w:tcW w:w="619" w:type="dxa"/>
          </w:tcPr>
          <w:p w14:paraId="600D73CB" w14:textId="509C586F" w:rsidR="00332D63" w:rsidRPr="0018553A" w:rsidRDefault="00332D63" w:rsidP="00F21601">
            <w:pPr>
              <w:jc w:val="center"/>
              <w:rPr>
                <w:sz w:val="16"/>
                <w:szCs w:val="16"/>
              </w:rPr>
            </w:pPr>
            <w:r w:rsidRPr="0018553A">
              <w:rPr>
                <w:sz w:val="16"/>
                <w:szCs w:val="16"/>
              </w:rPr>
              <w:t>.03</w:t>
            </w:r>
          </w:p>
        </w:tc>
        <w:tc>
          <w:tcPr>
            <w:tcW w:w="619" w:type="dxa"/>
          </w:tcPr>
          <w:p w14:paraId="7F200DB5" w14:textId="18F98BFE" w:rsidR="00332D63" w:rsidRPr="0018553A" w:rsidRDefault="00332D63" w:rsidP="00F21601">
            <w:pPr>
              <w:jc w:val="center"/>
              <w:rPr>
                <w:sz w:val="16"/>
                <w:szCs w:val="16"/>
              </w:rPr>
            </w:pPr>
            <w:r w:rsidRPr="0018553A">
              <w:rPr>
                <w:sz w:val="16"/>
                <w:szCs w:val="16"/>
              </w:rPr>
              <w:t>.86</w:t>
            </w:r>
          </w:p>
        </w:tc>
        <w:tc>
          <w:tcPr>
            <w:tcW w:w="619" w:type="dxa"/>
          </w:tcPr>
          <w:p w14:paraId="0BBADD3B" w14:textId="6DB87865" w:rsidR="00332D63" w:rsidRPr="0018553A" w:rsidRDefault="00332D63" w:rsidP="00F21601">
            <w:pPr>
              <w:jc w:val="center"/>
              <w:rPr>
                <w:sz w:val="16"/>
                <w:szCs w:val="16"/>
              </w:rPr>
            </w:pPr>
            <w:r w:rsidRPr="0018553A">
              <w:rPr>
                <w:sz w:val="16"/>
                <w:szCs w:val="16"/>
              </w:rPr>
              <w:t>.00</w:t>
            </w:r>
          </w:p>
        </w:tc>
      </w:tr>
      <w:tr w:rsidR="00332D63" w:rsidRPr="0018553A" w14:paraId="147DA78A" w14:textId="77777777" w:rsidTr="00332D63">
        <w:trPr>
          <w:trHeight w:val="327"/>
        </w:trPr>
        <w:tc>
          <w:tcPr>
            <w:tcW w:w="1858" w:type="dxa"/>
          </w:tcPr>
          <w:p w14:paraId="3AF5A17D" w14:textId="77777777" w:rsidR="00332D63" w:rsidRPr="0018553A" w:rsidRDefault="00332D63" w:rsidP="00F21601">
            <w:pPr>
              <w:rPr>
                <w:sz w:val="16"/>
                <w:szCs w:val="16"/>
              </w:rPr>
            </w:pPr>
            <w:r w:rsidRPr="0018553A">
              <w:rPr>
                <w:sz w:val="16"/>
                <w:szCs w:val="16"/>
              </w:rPr>
              <w:t>Empathy</w:t>
            </w:r>
          </w:p>
        </w:tc>
        <w:tc>
          <w:tcPr>
            <w:tcW w:w="657" w:type="dxa"/>
          </w:tcPr>
          <w:p w14:paraId="7C41110C" w14:textId="4800826B" w:rsidR="00332D63" w:rsidRPr="0018553A" w:rsidRDefault="00332D63" w:rsidP="00F21601">
            <w:pPr>
              <w:jc w:val="center"/>
              <w:rPr>
                <w:sz w:val="16"/>
                <w:szCs w:val="16"/>
              </w:rPr>
            </w:pPr>
            <w:r w:rsidRPr="0018553A">
              <w:rPr>
                <w:sz w:val="16"/>
                <w:szCs w:val="16"/>
              </w:rPr>
              <w:t>.58</w:t>
            </w:r>
          </w:p>
        </w:tc>
        <w:tc>
          <w:tcPr>
            <w:tcW w:w="619" w:type="dxa"/>
          </w:tcPr>
          <w:p w14:paraId="6737F4FD" w14:textId="2A6F7F24" w:rsidR="00332D63" w:rsidRPr="0018553A" w:rsidRDefault="00332D63" w:rsidP="00F21601">
            <w:pPr>
              <w:jc w:val="center"/>
              <w:rPr>
                <w:sz w:val="16"/>
                <w:szCs w:val="16"/>
              </w:rPr>
            </w:pPr>
            <w:r w:rsidRPr="0018553A">
              <w:rPr>
                <w:sz w:val="16"/>
                <w:szCs w:val="16"/>
              </w:rPr>
              <w:t>.44</w:t>
            </w:r>
          </w:p>
        </w:tc>
        <w:tc>
          <w:tcPr>
            <w:tcW w:w="619" w:type="dxa"/>
          </w:tcPr>
          <w:p w14:paraId="68BE8305" w14:textId="12911B40" w:rsidR="00332D63" w:rsidRPr="0018553A" w:rsidRDefault="00332D63" w:rsidP="00F21601">
            <w:pPr>
              <w:jc w:val="center"/>
              <w:rPr>
                <w:sz w:val="16"/>
                <w:szCs w:val="16"/>
              </w:rPr>
            </w:pPr>
            <w:r w:rsidRPr="0018553A">
              <w:rPr>
                <w:sz w:val="16"/>
                <w:szCs w:val="16"/>
              </w:rPr>
              <w:t>.00</w:t>
            </w:r>
          </w:p>
        </w:tc>
        <w:tc>
          <w:tcPr>
            <w:tcW w:w="619" w:type="dxa"/>
          </w:tcPr>
          <w:p w14:paraId="6FB55358" w14:textId="552A3E14" w:rsidR="00332D63" w:rsidRPr="0018553A" w:rsidRDefault="00332D63" w:rsidP="00F21601">
            <w:pPr>
              <w:jc w:val="center"/>
              <w:rPr>
                <w:sz w:val="16"/>
                <w:szCs w:val="16"/>
              </w:rPr>
            </w:pPr>
            <w:r w:rsidRPr="0018553A">
              <w:rPr>
                <w:sz w:val="16"/>
                <w:szCs w:val="16"/>
              </w:rPr>
              <w:t>.22</w:t>
            </w:r>
          </w:p>
        </w:tc>
        <w:tc>
          <w:tcPr>
            <w:tcW w:w="619" w:type="dxa"/>
          </w:tcPr>
          <w:p w14:paraId="1A4B52D4" w14:textId="387C57CE" w:rsidR="00332D63" w:rsidRPr="0018553A" w:rsidRDefault="00332D63" w:rsidP="00F21601">
            <w:pPr>
              <w:jc w:val="center"/>
              <w:rPr>
                <w:sz w:val="16"/>
                <w:szCs w:val="16"/>
              </w:rPr>
            </w:pPr>
            <w:r w:rsidRPr="0018553A">
              <w:rPr>
                <w:sz w:val="16"/>
                <w:szCs w:val="16"/>
              </w:rPr>
              <w:t>.64</w:t>
            </w:r>
          </w:p>
        </w:tc>
        <w:tc>
          <w:tcPr>
            <w:tcW w:w="619" w:type="dxa"/>
          </w:tcPr>
          <w:p w14:paraId="56B54C3B" w14:textId="002A3178" w:rsidR="00332D63" w:rsidRPr="0018553A" w:rsidRDefault="00332D63" w:rsidP="00F21601">
            <w:pPr>
              <w:jc w:val="center"/>
              <w:rPr>
                <w:sz w:val="16"/>
                <w:szCs w:val="16"/>
              </w:rPr>
            </w:pPr>
            <w:r w:rsidRPr="0018553A">
              <w:rPr>
                <w:sz w:val="16"/>
                <w:szCs w:val="16"/>
              </w:rPr>
              <w:t>.00</w:t>
            </w:r>
          </w:p>
        </w:tc>
      </w:tr>
      <w:tr w:rsidR="00332D63" w:rsidRPr="0018553A" w14:paraId="250C9399" w14:textId="77777777" w:rsidTr="00332D63">
        <w:trPr>
          <w:trHeight w:val="327"/>
        </w:trPr>
        <w:tc>
          <w:tcPr>
            <w:tcW w:w="1858" w:type="dxa"/>
            <w:tcBorders>
              <w:bottom w:val="single" w:sz="4" w:space="0" w:color="auto"/>
            </w:tcBorders>
          </w:tcPr>
          <w:p w14:paraId="3391057E" w14:textId="77777777" w:rsidR="00332D63" w:rsidRPr="0018553A" w:rsidRDefault="00332D63" w:rsidP="00F21601">
            <w:pPr>
              <w:rPr>
                <w:sz w:val="16"/>
                <w:szCs w:val="16"/>
              </w:rPr>
            </w:pPr>
            <w:r w:rsidRPr="0018553A">
              <w:rPr>
                <w:sz w:val="16"/>
                <w:szCs w:val="16"/>
              </w:rPr>
              <w:t>Polarization*Empathy</w:t>
            </w:r>
          </w:p>
        </w:tc>
        <w:tc>
          <w:tcPr>
            <w:tcW w:w="657" w:type="dxa"/>
            <w:tcBorders>
              <w:bottom w:val="single" w:sz="4" w:space="0" w:color="auto"/>
            </w:tcBorders>
          </w:tcPr>
          <w:p w14:paraId="5D8C7AA1" w14:textId="56980B53" w:rsidR="00332D63" w:rsidRPr="0018553A" w:rsidRDefault="00332D63" w:rsidP="00F21601">
            <w:pPr>
              <w:jc w:val="center"/>
              <w:rPr>
                <w:sz w:val="16"/>
                <w:szCs w:val="16"/>
              </w:rPr>
            </w:pPr>
            <w:r w:rsidRPr="0018553A">
              <w:rPr>
                <w:sz w:val="16"/>
                <w:szCs w:val="16"/>
              </w:rPr>
              <w:t>6.53</w:t>
            </w:r>
          </w:p>
        </w:tc>
        <w:tc>
          <w:tcPr>
            <w:tcW w:w="619" w:type="dxa"/>
            <w:tcBorders>
              <w:bottom w:val="single" w:sz="4" w:space="0" w:color="auto"/>
            </w:tcBorders>
          </w:tcPr>
          <w:p w14:paraId="714953BE" w14:textId="21F761CB" w:rsidR="00332D63" w:rsidRPr="0018553A" w:rsidRDefault="00332D63" w:rsidP="00F21601">
            <w:pPr>
              <w:jc w:val="center"/>
              <w:rPr>
                <w:sz w:val="16"/>
                <w:szCs w:val="16"/>
              </w:rPr>
            </w:pPr>
            <w:r w:rsidRPr="0018553A">
              <w:rPr>
                <w:b/>
                <w:bCs/>
                <w:sz w:val="16"/>
                <w:szCs w:val="16"/>
              </w:rPr>
              <w:t>.01</w:t>
            </w:r>
          </w:p>
        </w:tc>
        <w:tc>
          <w:tcPr>
            <w:tcW w:w="619" w:type="dxa"/>
            <w:tcBorders>
              <w:bottom w:val="single" w:sz="4" w:space="0" w:color="auto"/>
            </w:tcBorders>
          </w:tcPr>
          <w:p w14:paraId="251E9763" w14:textId="63CF2A0F" w:rsidR="00332D63" w:rsidRPr="0018553A" w:rsidRDefault="00332D63" w:rsidP="00F21601">
            <w:pPr>
              <w:jc w:val="center"/>
              <w:rPr>
                <w:sz w:val="16"/>
                <w:szCs w:val="16"/>
              </w:rPr>
            </w:pPr>
            <w:r w:rsidRPr="0018553A">
              <w:rPr>
                <w:sz w:val="16"/>
                <w:szCs w:val="16"/>
              </w:rPr>
              <w:t>.05</w:t>
            </w:r>
          </w:p>
        </w:tc>
        <w:tc>
          <w:tcPr>
            <w:tcW w:w="619" w:type="dxa"/>
            <w:tcBorders>
              <w:bottom w:val="single" w:sz="4" w:space="0" w:color="auto"/>
            </w:tcBorders>
          </w:tcPr>
          <w:p w14:paraId="21A27214" w14:textId="1D8D6A0D" w:rsidR="00332D63" w:rsidRPr="0018553A" w:rsidRDefault="00332D63" w:rsidP="00F21601">
            <w:pPr>
              <w:jc w:val="center"/>
              <w:rPr>
                <w:sz w:val="16"/>
                <w:szCs w:val="16"/>
              </w:rPr>
            </w:pPr>
            <w:r w:rsidRPr="0018553A">
              <w:rPr>
                <w:sz w:val="16"/>
                <w:szCs w:val="16"/>
              </w:rPr>
              <w:t>8.63</w:t>
            </w:r>
          </w:p>
        </w:tc>
        <w:tc>
          <w:tcPr>
            <w:tcW w:w="619" w:type="dxa"/>
            <w:tcBorders>
              <w:bottom w:val="single" w:sz="4" w:space="0" w:color="auto"/>
            </w:tcBorders>
          </w:tcPr>
          <w:p w14:paraId="6FFF3D2F" w14:textId="27C49254" w:rsidR="00332D63" w:rsidRPr="0018553A" w:rsidRDefault="00332D63" w:rsidP="00F21601">
            <w:pPr>
              <w:jc w:val="center"/>
              <w:rPr>
                <w:b/>
                <w:bCs/>
                <w:sz w:val="16"/>
                <w:szCs w:val="16"/>
              </w:rPr>
            </w:pPr>
            <w:r w:rsidRPr="0018553A">
              <w:rPr>
                <w:b/>
                <w:bCs/>
                <w:sz w:val="16"/>
                <w:szCs w:val="16"/>
              </w:rPr>
              <w:t>.00</w:t>
            </w:r>
          </w:p>
        </w:tc>
        <w:tc>
          <w:tcPr>
            <w:tcW w:w="619" w:type="dxa"/>
            <w:tcBorders>
              <w:bottom w:val="single" w:sz="4" w:space="0" w:color="auto"/>
            </w:tcBorders>
          </w:tcPr>
          <w:p w14:paraId="2DDB1EB3" w14:textId="3B2E7423" w:rsidR="00332D63" w:rsidRPr="0018553A" w:rsidRDefault="00332D63" w:rsidP="00F21601">
            <w:pPr>
              <w:jc w:val="center"/>
              <w:rPr>
                <w:sz w:val="16"/>
                <w:szCs w:val="16"/>
              </w:rPr>
            </w:pPr>
            <w:r w:rsidRPr="0018553A">
              <w:rPr>
                <w:sz w:val="16"/>
                <w:szCs w:val="16"/>
              </w:rPr>
              <w:t>.06</w:t>
            </w:r>
          </w:p>
        </w:tc>
      </w:tr>
    </w:tbl>
    <w:p w14:paraId="29FF57F7" w14:textId="3A3AB841" w:rsidR="0018553A" w:rsidRPr="0018553A" w:rsidRDefault="0018553A" w:rsidP="001463B7">
      <w:pPr>
        <w:tabs>
          <w:tab w:val="left" w:pos="1560"/>
        </w:tabs>
      </w:pPr>
      <w:r w:rsidRPr="0018553A">
        <w:rPr>
          <w:rFonts w:ascii="Times New Roman" w:hAnsi="Times New Roman" w:cs="Times New Roman"/>
          <w:sz w:val="16"/>
          <w:szCs w:val="16"/>
        </w:rPr>
        <w:t xml:space="preserve">Table 12. </w:t>
      </w:r>
      <w:r w:rsidR="00AB19DE">
        <w:rPr>
          <w:rFonts w:ascii="Times New Roman" w:hAnsi="Times New Roman" w:cs="Times New Roman"/>
          <w:i/>
          <w:iCs/>
          <w:sz w:val="16"/>
          <w:szCs w:val="16"/>
        </w:rPr>
        <w:t xml:space="preserve">Study 1 </w:t>
      </w:r>
      <w:r w:rsidRPr="0018553A">
        <w:rPr>
          <w:rFonts w:ascii="Times New Roman" w:hAnsi="Times New Roman" w:cs="Times New Roman"/>
          <w:i/>
          <w:iCs/>
          <w:sz w:val="16"/>
          <w:szCs w:val="16"/>
        </w:rPr>
        <w:t xml:space="preserve">Significant ANCOVA Results of Polarization and Empathy on Meta-Cognitive Strategies in Ethical Decision-Making Task </w:t>
      </w:r>
    </w:p>
    <w:bookmarkEnd w:id="9"/>
    <w:p w14:paraId="02C2761D" w14:textId="77777777" w:rsidR="0018553A" w:rsidRPr="0018553A" w:rsidRDefault="0018553A" w:rsidP="0018553A">
      <w:pPr>
        <w:spacing w:after="0" w:line="240" w:lineRule="auto"/>
        <w:rPr>
          <w:rFonts w:ascii="Times New Roman" w:hAnsi="Times New Roman" w:cs="Times New Roman"/>
          <w:i/>
          <w:iCs/>
          <w:sz w:val="16"/>
          <w:szCs w:val="16"/>
        </w:rPr>
      </w:pPr>
      <w:r w:rsidRPr="0018553A">
        <w:rPr>
          <w:rFonts w:ascii="Times New Roman" w:hAnsi="Times New Roman" w:cs="Times New Roman"/>
          <w:i/>
          <w:iCs/>
          <w:sz w:val="16"/>
          <w:szCs w:val="16"/>
        </w:rPr>
        <w:t xml:space="preserve">                                                                    </w:t>
      </w:r>
    </w:p>
    <w:p w14:paraId="7939E9EF" w14:textId="77777777" w:rsidR="0018553A" w:rsidRPr="0018553A" w:rsidRDefault="0018553A" w:rsidP="0018553A">
      <w:pPr>
        <w:spacing w:after="0" w:line="240" w:lineRule="auto"/>
        <w:rPr>
          <w:rFonts w:ascii="Times New Roman" w:hAnsi="Times New Roman" w:cs="Times New Roman"/>
          <w:i/>
          <w:iCs/>
          <w:sz w:val="16"/>
          <w:szCs w:val="16"/>
        </w:rPr>
      </w:pPr>
    </w:p>
    <w:p w14:paraId="3DD066E5" w14:textId="77777777" w:rsidR="0018553A" w:rsidRPr="0018553A" w:rsidRDefault="0018553A" w:rsidP="0018553A">
      <w:pPr>
        <w:spacing w:after="0" w:line="240" w:lineRule="auto"/>
        <w:rPr>
          <w:rFonts w:ascii="Times New Roman" w:hAnsi="Times New Roman" w:cs="Times New Roman"/>
          <w:i/>
          <w:iCs/>
          <w:sz w:val="16"/>
          <w:szCs w:val="16"/>
        </w:rPr>
      </w:pPr>
    </w:p>
    <w:p w14:paraId="7F082D57" w14:textId="77777777" w:rsidR="0018553A" w:rsidRPr="0018553A" w:rsidRDefault="0018553A" w:rsidP="0018553A">
      <w:pPr>
        <w:spacing w:after="0" w:line="240" w:lineRule="auto"/>
        <w:rPr>
          <w:rFonts w:ascii="Times New Roman" w:hAnsi="Times New Roman" w:cs="Times New Roman"/>
          <w:i/>
          <w:iCs/>
          <w:sz w:val="16"/>
          <w:szCs w:val="16"/>
        </w:rPr>
      </w:pPr>
    </w:p>
    <w:p w14:paraId="77C04DC0" w14:textId="77777777" w:rsidR="0018553A" w:rsidRPr="0018553A" w:rsidRDefault="0018553A" w:rsidP="0018553A">
      <w:pPr>
        <w:spacing w:after="0" w:line="240" w:lineRule="auto"/>
        <w:rPr>
          <w:rFonts w:ascii="Times New Roman" w:hAnsi="Times New Roman" w:cs="Times New Roman"/>
          <w:i/>
          <w:iCs/>
          <w:sz w:val="16"/>
          <w:szCs w:val="16"/>
        </w:rPr>
      </w:pPr>
    </w:p>
    <w:p w14:paraId="2773B55D" w14:textId="77777777" w:rsidR="0018553A" w:rsidRPr="0018553A" w:rsidRDefault="0018553A" w:rsidP="0018553A">
      <w:pPr>
        <w:spacing w:after="0" w:line="240" w:lineRule="auto"/>
        <w:rPr>
          <w:rFonts w:ascii="Times New Roman" w:hAnsi="Times New Roman" w:cs="Times New Roman"/>
          <w:i/>
          <w:iCs/>
          <w:sz w:val="16"/>
          <w:szCs w:val="16"/>
        </w:rPr>
      </w:pPr>
    </w:p>
    <w:p w14:paraId="1D0178F2" w14:textId="77777777" w:rsidR="0018553A" w:rsidRPr="0018553A" w:rsidRDefault="0018553A" w:rsidP="0018553A">
      <w:pPr>
        <w:spacing w:after="0" w:line="240" w:lineRule="auto"/>
        <w:rPr>
          <w:rFonts w:ascii="Times New Roman" w:hAnsi="Times New Roman" w:cs="Times New Roman"/>
          <w:i/>
          <w:iCs/>
          <w:sz w:val="16"/>
          <w:szCs w:val="16"/>
        </w:rPr>
      </w:pPr>
    </w:p>
    <w:p w14:paraId="5C898C51" w14:textId="77777777" w:rsidR="0018553A" w:rsidRPr="0018553A" w:rsidRDefault="0018553A" w:rsidP="0018553A">
      <w:pPr>
        <w:spacing w:after="0" w:line="240" w:lineRule="auto"/>
        <w:rPr>
          <w:rFonts w:ascii="Times New Roman" w:hAnsi="Times New Roman" w:cs="Times New Roman"/>
          <w:i/>
          <w:iCs/>
          <w:sz w:val="16"/>
          <w:szCs w:val="16"/>
        </w:rPr>
      </w:pPr>
    </w:p>
    <w:p w14:paraId="23D8E64E" w14:textId="77777777" w:rsidR="0018553A" w:rsidRPr="0018553A" w:rsidRDefault="0018553A" w:rsidP="0018553A">
      <w:pPr>
        <w:spacing w:after="0" w:line="240" w:lineRule="auto"/>
        <w:rPr>
          <w:rFonts w:ascii="Times New Roman" w:hAnsi="Times New Roman" w:cs="Times New Roman"/>
          <w:i/>
          <w:iCs/>
          <w:sz w:val="16"/>
          <w:szCs w:val="16"/>
        </w:rPr>
      </w:pPr>
    </w:p>
    <w:p w14:paraId="530800DF" w14:textId="77777777" w:rsidR="0018553A" w:rsidRPr="0018553A" w:rsidRDefault="0018553A" w:rsidP="0018553A">
      <w:pPr>
        <w:spacing w:after="0" w:line="240" w:lineRule="auto"/>
        <w:rPr>
          <w:rFonts w:ascii="Times New Roman" w:hAnsi="Times New Roman" w:cs="Times New Roman"/>
          <w:i/>
          <w:iCs/>
          <w:sz w:val="16"/>
          <w:szCs w:val="16"/>
        </w:rPr>
      </w:pPr>
    </w:p>
    <w:p w14:paraId="7516503D" w14:textId="77777777" w:rsidR="0018553A" w:rsidRPr="0018553A" w:rsidRDefault="0018553A" w:rsidP="0018553A">
      <w:pPr>
        <w:spacing w:after="0" w:line="240" w:lineRule="auto"/>
        <w:rPr>
          <w:rFonts w:ascii="Times New Roman" w:hAnsi="Times New Roman" w:cs="Times New Roman"/>
          <w:i/>
          <w:iCs/>
          <w:sz w:val="16"/>
          <w:szCs w:val="16"/>
        </w:rPr>
      </w:pPr>
    </w:p>
    <w:p w14:paraId="1BA94DC0" w14:textId="77777777" w:rsidR="00F21601" w:rsidRDefault="00F21601" w:rsidP="0018553A">
      <w:pPr>
        <w:spacing w:after="0" w:line="240" w:lineRule="auto"/>
        <w:rPr>
          <w:rFonts w:ascii="Times New Roman" w:hAnsi="Times New Roman" w:cs="Times New Roman"/>
          <w:i/>
          <w:iCs/>
          <w:sz w:val="16"/>
          <w:szCs w:val="16"/>
        </w:rPr>
      </w:pPr>
    </w:p>
    <w:p w14:paraId="75FE10E6" w14:textId="77777777" w:rsidR="00F21601" w:rsidRDefault="00F21601" w:rsidP="0018553A">
      <w:pPr>
        <w:spacing w:after="0" w:line="240" w:lineRule="auto"/>
        <w:rPr>
          <w:rFonts w:ascii="Times New Roman" w:hAnsi="Times New Roman" w:cs="Times New Roman"/>
          <w:i/>
          <w:iCs/>
          <w:sz w:val="16"/>
          <w:szCs w:val="16"/>
        </w:rPr>
      </w:pPr>
    </w:p>
    <w:p w14:paraId="2D2331D0" w14:textId="77777777" w:rsidR="00F21601" w:rsidRDefault="00F21601" w:rsidP="0018553A">
      <w:pPr>
        <w:spacing w:after="0" w:line="240" w:lineRule="auto"/>
        <w:rPr>
          <w:rFonts w:ascii="Times New Roman" w:hAnsi="Times New Roman" w:cs="Times New Roman"/>
          <w:i/>
          <w:iCs/>
          <w:sz w:val="16"/>
          <w:szCs w:val="16"/>
        </w:rPr>
      </w:pPr>
    </w:p>
    <w:p w14:paraId="2200E454" w14:textId="2EDB4643" w:rsidR="0018553A" w:rsidRPr="0018553A" w:rsidRDefault="0018553A" w:rsidP="00F21601">
      <w:pPr>
        <w:spacing w:after="0" w:line="360" w:lineRule="auto"/>
        <w:rPr>
          <w:rFonts w:ascii="Times New Roman" w:hAnsi="Times New Roman" w:cs="Times New Roman"/>
          <w:sz w:val="16"/>
          <w:szCs w:val="16"/>
        </w:rPr>
      </w:pPr>
      <w:r w:rsidRPr="0018553A">
        <w:rPr>
          <w:rFonts w:ascii="Times New Roman" w:hAnsi="Times New Roman" w:cs="Times New Roman"/>
          <w:i/>
          <w:iCs/>
          <w:sz w:val="16"/>
          <w:szCs w:val="16"/>
        </w:rPr>
        <w:t>Note.</w:t>
      </w:r>
      <w:r w:rsidRPr="0018553A">
        <w:rPr>
          <w:rFonts w:ascii="Times New Roman" w:hAnsi="Times New Roman" w:cs="Times New Roman"/>
          <w:sz w:val="16"/>
          <w:szCs w:val="16"/>
        </w:rPr>
        <w:t xml:space="preserve"> </w:t>
      </w:r>
      <w:r w:rsidR="00F21601">
        <w:rPr>
          <w:rFonts w:ascii="Times New Roman" w:hAnsi="Times New Roman" w:cs="Times New Roman"/>
          <w:sz w:val="16"/>
          <w:szCs w:val="16"/>
        </w:rPr>
        <w:t xml:space="preserve">n = 129. </w:t>
      </w:r>
      <w:r w:rsidRPr="0018553A">
        <w:rPr>
          <w:rFonts w:ascii="Times New Roman" w:hAnsi="Times New Roman" w:cs="Times New Roman"/>
          <w:sz w:val="16"/>
          <w:szCs w:val="16"/>
        </w:rPr>
        <w:t>Significant effects are highlighted in bold.</w:t>
      </w:r>
    </w:p>
    <w:p w14:paraId="174424E3" w14:textId="77777777" w:rsidR="0018553A" w:rsidRPr="0018553A" w:rsidRDefault="0018553A" w:rsidP="00F21601">
      <w:pPr>
        <w:spacing w:after="0" w:line="360" w:lineRule="auto"/>
        <w:rPr>
          <w:rFonts w:ascii="Times New Roman" w:hAnsi="Times New Roman" w:cs="Times New Roman"/>
          <w:sz w:val="24"/>
          <w:szCs w:val="24"/>
        </w:rPr>
      </w:pPr>
    </w:p>
    <w:p w14:paraId="20662221" w14:textId="2C47DF0C" w:rsidR="0018553A" w:rsidRDefault="0018553A" w:rsidP="00610FDB">
      <w:pPr>
        <w:rPr>
          <w:rFonts w:ascii="Times New Roman" w:hAnsi="Times New Roman" w:cs="Times New Roman"/>
          <w:sz w:val="24"/>
          <w:szCs w:val="24"/>
        </w:rPr>
      </w:pPr>
    </w:p>
    <w:p w14:paraId="5C44AD3E" w14:textId="51B71437" w:rsidR="0018553A" w:rsidRDefault="0018553A" w:rsidP="00610FDB">
      <w:pPr>
        <w:rPr>
          <w:rFonts w:ascii="Times New Roman" w:hAnsi="Times New Roman" w:cs="Times New Roman"/>
          <w:sz w:val="24"/>
          <w:szCs w:val="24"/>
        </w:rPr>
      </w:pPr>
    </w:p>
    <w:p w14:paraId="778F6302" w14:textId="52D64C8B" w:rsidR="0018553A" w:rsidRDefault="0018553A" w:rsidP="00610FDB">
      <w:pPr>
        <w:rPr>
          <w:rFonts w:ascii="Times New Roman" w:hAnsi="Times New Roman" w:cs="Times New Roman"/>
          <w:sz w:val="24"/>
          <w:szCs w:val="24"/>
        </w:rPr>
      </w:pPr>
    </w:p>
    <w:p w14:paraId="0243646A" w14:textId="6E6FE9E8" w:rsidR="0018553A" w:rsidRDefault="0018553A" w:rsidP="00610FDB">
      <w:pPr>
        <w:rPr>
          <w:rFonts w:ascii="Times New Roman" w:hAnsi="Times New Roman" w:cs="Times New Roman"/>
          <w:sz w:val="24"/>
          <w:szCs w:val="24"/>
        </w:rPr>
      </w:pPr>
    </w:p>
    <w:p w14:paraId="566D5A59" w14:textId="3C2FFCD9" w:rsidR="0018553A" w:rsidRDefault="0018553A" w:rsidP="00610FDB">
      <w:pPr>
        <w:rPr>
          <w:rFonts w:ascii="Times New Roman" w:hAnsi="Times New Roman" w:cs="Times New Roman"/>
          <w:sz w:val="24"/>
          <w:szCs w:val="24"/>
        </w:rPr>
      </w:pPr>
    </w:p>
    <w:p w14:paraId="1803D59E" w14:textId="6626DE7F" w:rsidR="0018553A" w:rsidRDefault="0018553A" w:rsidP="00610FDB">
      <w:pPr>
        <w:rPr>
          <w:rFonts w:ascii="Times New Roman" w:hAnsi="Times New Roman" w:cs="Times New Roman"/>
          <w:sz w:val="24"/>
          <w:szCs w:val="24"/>
        </w:rPr>
      </w:pPr>
    </w:p>
    <w:p w14:paraId="7C328EA4" w14:textId="3A9727FC" w:rsidR="0018553A" w:rsidRDefault="0018553A" w:rsidP="00610FDB">
      <w:pPr>
        <w:rPr>
          <w:rFonts w:ascii="Times New Roman" w:hAnsi="Times New Roman" w:cs="Times New Roman"/>
          <w:sz w:val="24"/>
          <w:szCs w:val="24"/>
        </w:rPr>
      </w:pPr>
    </w:p>
    <w:p w14:paraId="53E5B282" w14:textId="2DFDF567" w:rsidR="0018553A" w:rsidRDefault="0018553A" w:rsidP="00610FDB">
      <w:pPr>
        <w:rPr>
          <w:rFonts w:ascii="Times New Roman" w:hAnsi="Times New Roman" w:cs="Times New Roman"/>
          <w:sz w:val="24"/>
          <w:szCs w:val="24"/>
        </w:rPr>
      </w:pPr>
    </w:p>
    <w:p w14:paraId="02BC3189" w14:textId="08C50254" w:rsidR="0018553A" w:rsidRDefault="0018553A" w:rsidP="00610FDB">
      <w:pPr>
        <w:rPr>
          <w:rFonts w:ascii="Times New Roman" w:hAnsi="Times New Roman" w:cs="Times New Roman"/>
          <w:sz w:val="24"/>
          <w:szCs w:val="24"/>
        </w:rPr>
      </w:pPr>
    </w:p>
    <w:p w14:paraId="08F714C8" w14:textId="09E4F2F9" w:rsidR="0018553A" w:rsidRDefault="0018553A" w:rsidP="00610FDB">
      <w:pPr>
        <w:rPr>
          <w:rFonts w:ascii="Times New Roman" w:hAnsi="Times New Roman" w:cs="Times New Roman"/>
          <w:sz w:val="24"/>
          <w:szCs w:val="24"/>
        </w:rPr>
      </w:pPr>
    </w:p>
    <w:p w14:paraId="2F49F920" w14:textId="43E71C2E" w:rsidR="0018553A" w:rsidRDefault="0018553A" w:rsidP="00610FDB">
      <w:pPr>
        <w:rPr>
          <w:rFonts w:ascii="Times New Roman" w:hAnsi="Times New Roman" w:cs="Times New Roman"/>
          <w:sz w:val="24"/>
          <w:szCs w:val="24"/>
        </w:rPr>
      </w:pPr>
    </w:p>
    <w:p w14:paraId="1430D9F5" w14:textId="31264181" w:rsidR="0018553A" w:rsidRDefault="0018553A" w:rsidP="00610FDB">
      <w:pPr>
        <w:rPr>
          <w:rFonts w:ascii="Times New Roman" w:hAnsi="Times New Roman" w:cs="Times New Roman"/>
          <w:sz w:val="24"/>
          <w:szCs w:val="24"/>
        </w:rPr>
      </w:pPr>
    </w:p>
    <w:p w14:paraId="23ABBFDE" w14:textId="0EEC5E80" w:rsidR="0018553A" w:rsidRDefault="0018553A" w:rsidP="00610FDB">
      <w:pPr>
        <w:rPr>
          <w:rFonts w:ascii="Times New Roman" w:hAnsi="Times New Roman" w:cs="Times New Roman"/>
          <w:sz w:val="24"/>
          <w:szCs w:val="24"/>
        </w:rPr>
      </w:pPr>
    </w:p>
    <w:p w14:paraId="1CF2067B" w14:textId="0BEF5615" w:rsidR="0018553A" w:rsidRDefault="0018553A" w:rsidP="00610FDB">
      <w:pPr>
        <w:rPr>
          <w:rFonts w:ascii="Times New Roman" w:hAnsi="Times New Roman" w:cs="Times New Roman"/>
          <w:sz w:val="24"/>
          <w:szCs w:val="24"/>
        </w:rPr>
      </w:pPr>
    </w:p>
    <w:p w14:paraId="77C61C59" w14:textId="063A6F6E" w:rsidR="0018553A" w:rsidRDefault="0018553A" w:rsidP="00610FDB">
      <w:pPr>
        <w:rPr>
          <w:rFonts w:ascii="Times New Roman" w:hAnsi="Times New Roman" w:cs="Times New Roman"/>
          <w:sz w:val="24"/>
          <w:szCs w:val="24"/>
        </w:rPr>
      </w:pPr>
    </w:p>
    <w:p w14:paraId="0AD1946C" w14:textId="2537B553" w:rsidR="0018553A" w:rsidRDefault="0018553A" w:rsidP="00610FDB">
      <w:pPr>
        <w:rPr>
          <w:rFonts w:ascii="Times New Roman" w:hAnsi="Times New Roman" w:cs="Times New Roman"/>
          <w:sz w:val="24"/>
          <w:szCs w:val="24"/>
        </w:rPr>
      </w:pPr>
    </w:p>
    <w:p w14:paraId="6533EC92" w14:textId="14077874" w:rsidR="0018553A" w:rsidRDefault="0018553A" w:rsidP="00610FDB">
      <w:pPr>
        <w:rPr>
          <w:rFonts w:ascii="Times New Roman" w:hAnsi="Times New Roman" w:cs="Times New Roman"/>
          <w:sz w:val="24"/>
          <w:szCs w:val="24"/>
        </w:rPr>
      </w:pPr>
    </w:p>
    <w:p w14:paraId="39A90B86" w14:textId="77777777" w:rsidR="00F837DE" w:rsidRDefault="00F837DE" w:rsidP="008A721C"/>
    <w:p w14:paraId="226BEBAB" w14:textId="65972A85" w:rsidR="00F837DE" w:rsidRDefault="00F837DE">
      <w:r w:rsidRPr="00F837DE">
        <w:rPr>
          <w:noProof/>
        </w:rPr>
        <w:lastRenderedPageBreak/>
        <w:drawing>
          <wp:anchor distT="0" distB="0" distL="114300" distR="114300" simplePos="0" relativeHeight="251691008" behindDoc="0" locked="0" layoutInCell="1" allowOverlap="1" wp14:anchorId="3A249862" wp14:editId="7FA6BE9C">
            <wp:simplePos x="0" y="0"/>
            <wp:positionH relativeFrom="margin">
              <wp:posOffset>1456660</wp:posOffset>
            </wp:positionH>
            <wp:positionV relativeFrom="paragraph">
              <wp:posOffset>0</wp:posOffset>
            </wp:positionV>
            <wp:extent cx="3021965" cy="7664527"/>
            <wp:effectExtent l="0" t="0" r="698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24138" cy="7670037"/>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AF5E80C" w14:textId="4C67CEBE" w:rsidR="00F837DE" w:rsidRDefault="00F837DE"/>
    <w:p w14:paraId="4573312E" w14:textId="6F328999" w:rsidR="00F837DE" w:rsidRDefault="00F837DE"/>
    <w:p w14:paraId="00D5B543" w14:textId="77777777" w:rsidR="00F837DE" w:rsidRDefault="00F837DE"/>
    <w:p w14:paraId="57D9C811" w14:textId="252BF53D" w:rsidR="008A721C" w:rsidRPr="009E3101" w:rsidRDefault="008A721C" w:rsidP="008A721C">
      <w:pPr>
        <w:rPr>
          <w:rFonts w:ascii="Times New Roman" w:hAnsi="Times New Roman" w:cs="Times New Roman"/>
          <w:sz w:val="24"/>
          <w:szCs w:val="24"/>
        </w:rPr>
      </w:pPr>
      <w:r w:rsidRPr="008A721C">
        <w:tab/>
      </w:r>
      <w:r w:rsidRPr="008A721C">
        <w:tab/>
      </w:r>
      <w:r w:rsidRPr="008A721C">
        <w:tab/>
      </w:r>
      <w:r w:rsidRPr="008A721C">
        <w:tab/>
      </w:r>
    </w:p>
    <w:p w14:paraId="28530160" w14:textId="77777777" w:rsidR="008A721C" w:rsidRPr="008A721C" w:rsidRDefault="008A721C" w:rsidP="008A721C">
      <w:bookmarkStart w:id="10" w:name="_Hlk38799508"/>
      <w:r w:rsidRPr="008A721C">
        <w:tab/>
      </w:r>
      <w:r w:rsidRPr="008A721C">
        <w:tab/>
      </w:r>
      <w:r w:rsidRPr="008A721C">
        <w:tab/>
      </w:r>
      <w:r w:rsidRPr="008A721C">
        <w:tab/>
      </w:r>
      <w:r w:rsidRPr="008A721C">
        <w:tab/>
      </w:r>
      <w:r w:rsidRPr="008A721C">
        <w:tab/>
      </w:r>
    </w:p>
    <w:p w14:paraId="136899CB" w14:textId="7F6F5F1E" w:rsidR="008A721C" w:rsidRPr="008A721C" w:rsidRDefault="008A721C" w:rsidP="008A721C">
      <w:pPr>
        <w:tabs>
          <w:tab w:val="left" w:pos="1560"/>
        </w:tabs>
        <w:rPr>
          <w:rFonts w:ascii="Times New Roman" w:hAnsi="Times New Roman" w:cs="Times New Roman"/>
          <w:i/>
          <w:iCs/>
          <w:sz w:val="16"/>
          <w:szCs w:val="16"/>
        </w:rPr>
      </w:pPr>
      <w:r w:rsidRPr="008A721C">
        <w:rPr>
          <w:rFonts w:ascii="Times New Roman" w:hAnsi="Times New Roman" w:cs="Times New Roman"/>
          <w:sz w:val="16"/>
          <w:szCs w:val="16"/>
        </w:rPr>
        <w:t xml:space="preserve">Table 14. </w:t>
      </w:r>
      <w:r w:rsidR="00AB19DE">
        <w:rPr>
          <w:rFonts w:ascii="Times New Roman" w:hAnsi="Times New Roman" w:cs="Times New Roman"/>
          <w:i/>
          <w:iCs/>
          <w:sz w:val="16"/>
          <w:szCs w:val="16"/>
        </w:rPr>
        <w:t xml:space="preserve">Study 1 </w:t>
      </w:r>
      <w:r w:rsidRPr="008A721C">
        <w:rPr>
          <w:rFonts w:ascii="Times New Roman" w:hAnsi="Times New Roman" w:cs="Times New Roman"/>
          <w:i/>
          <w:iCs/>
          <w:sz w:val="16"/>
          <w:szCs w:val="16"/>
        </w:rPr>
        <w:t xml:space="preserve">Significant ANCOVA Results of Polarization and Empathy on Sensemaking in Ethical Decision-Making Task </w:t>
      </w:r>
    </w:p>
    <w:tbl>
      <w:tblPr>
        <w:tblStyle w:val="TableGrid6"/>
        <w:tblpPr w:leftFromText="180" w:rightFromText="180" w:vertAnchor="text" w:horzAnchor="margin" w:tblpY="-18"/>
        <w:tblW w:w="5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604"/>
        <w:gridCol w:w="505"/>
        <w:gridCol w:w="505"/>
        <w:gridCol w:w="789"/>
        <w:gridCol w:w="571"/>
        <w:gridCol w:w="211"/>
        <w:gridCol w:w="211"/>
      </w:tblGrid>
      <w:tr w:rsidR="008A721C" w:rsidRPr="008A721C" w14:paraId="4F93458B" w14:textId="77777777" w:rsidTr="009E3101">
        <w:trPr>
          <w:gridAfter w:val="1"/>
          <w:trHeight w:val="549"/>
        </w:trPr>
        <w:tc>
          <w:tcPr>
            <w:tcW w:w="0" w:type="auto"/>
            <w:tcBorders>
              <w:top w:val="single" w:sz="4" w:space="0" w:color="auto"/>
            </w:tcBorders>
          </w:tcPr>
          <w:p w14:paraId="2EE0B306" w14:textId="77777777" w:rsidR="008A721C" w:rsidRPr="008A721C" w:rsidRDefault="008A721C" w:rsidP="008A721C">
            <w:pPr>
              <w:rPr>
                <w:sz w:val="16"/>
                <w:szCs w:val="16"/>
              </w:rPr>
            </w:pPr>
          </w:p>
        </w:tc>
        <w:tc>
          <w:tcPr>
            <w:tcW w:w="0" w:type="auto"/>
            <w:gridSpan w:val="3"/>
            <w:tcBorders>
              <w:top w:val="single" w:sz="4" w:space="0" w:color="auto"/>
              <w:bottom w:val="single" w:sz="4" w:space="0" w:color="auto"/>
            </w:tcBorders>
            <w:vAlign w:val="center"/>
          </w:tcPr>
          <w:p w14:paraId="7D40C272" w14:textId="77777777" w:rsidR="008A721C" w:rsidRPr="008A721C" w:rsidRDefault="008A721C" w:rsidP="009E3101">
            <w:pPr>
              <w:jc w:val="center"/>
              <w:rPr>
                <w:sz w:val="16"/>
                <w:szCs w:val="16"/>
              </w:rPr>
            </w:pPr>
            <w:r w:rsidRPr="008A721C">
              <w:rPr>
                <w:sz w:val="16"/>
                <w:szCs w:val="16"/>
              </w:rPr>
              <w:t>Problem Recognition</w:t>
            </w:r>
          </w:p>
        </w:tc>
        <w:tc>
          <w:tcPr>
            <w:tcW w:w="0" w:type="auto"/>
            <w:gridSpan w:val="3"/>
            <w:tcBorders>
              <w:top w:val="single" w:sz="4" w:space="0" w:color="auto"/>
              <w:bottom w:val="single" w:sz="4" w:space="0" w:color="auto"/>
            </w:tcBorders>
            <w:vAlign w:val="center"/>
          </w:tcPr>
          <w:p w14:paraId="38708461" w14:textId="77777777" w:rsidR="008A721C" w:rsidRPr="008A721C" w:rsidRDefault="008A721C" w:rsidP="009E3101">
            <w:pPr>
              <w:jc w:val="center"/>
              <w:rPr>
                <w:sz w:val="16"/>
                <w:szCs w:val="16"/>
              </w:rPr>
            </w:pPr>
            <w:r w:rsidRPr="008A721C">
              <w:rPr>
                <w:sz w:val="16"/>
                <w:szCs w:val="16"/>
              </w:rPr>
              <w:t>Overall ethicality</w:t>
            </w:r>
          </w:p>
        </w:tc>
      </w:tr>
      <w:tr w:rsidR="008A721C" w:rsidRPr="008A721C" w14:paraId="38375B50" w14:textId="77777777" w:rsidTr="009E3101">
        <w:trPr>
          <w:trHeight w:val="405"/>
        </w:trPr>
        <w:tc>
          <w:tcPr>
            <w:tcW w:w="0" w:type="auto"/>
          </w:tcPr>
          <w:p w14:paraId="5FDFCA33" w14:textId="77777777" w:rsidR="008A721C" w:rsidRPr="008A721C" w:rsidRDefault="008A721C" w:rsidP="008A721C">
            <w:pPr>
              <w:rPr>
                <w:sz w:val="16"/>
                <w:szCs w:val="16"/>
              </w:rPr>
            </w:pPr>
          </w:p>
        </w:tc>
        <w:tc>
          <w:tcPr>
            <w:tcW w:w="0" w:type="auto"/>
            <w:tcBorders>
              <w:top w:val="single" w:sz="4" w:space="0" w:color="auto"/>
              <w:bottom w:val="single" w:sz="4" w:space="0" w:color="auto"/>
            </w:tcBorders>
            <w:vAlign w:val="center"/>
          </w:tcPr>
          <w:p w14:paraId="275CE52A" w14:textId="77777777" w:rsidR="008A721C" w:rsidRPr="008A721C" w:rsidRDefault="008A721C" w:rsidP="009E3101">
            <w:pPr>
              <w:jc w:val="center"/>
              <w:rPr>
                <w:sz w:val="16"/>
                <w:szCs w:val="16"/>
              </w:rPr>
            </w:pPr>
            <w:r w:rsidRPr="008A721C">
              <w:rPr>
                <w:i/>
                <w:iCs/>
                <w:sz w:val="16"/>
                <w:szCs w:val="16"/>
              </w:rPr>
              <w:t>F</w:t>
            </w:r>
          </w:p>
        </w:tc>
        <w:tc>
          <w:tcPr>
            <w:tcW w:w="0" w:type="auto"/>
            <w:tcBorders>
              <w:top w:val="single" w:sz="4" w:space="0" w:color="auto"/>
              <w:bottom w:val="single" w:sz="4" w:space="0" w:color="auto"/>
            </w:tcBorders>
            <w:vAlign w:val="center"/>
          </w:tcPr>
          <w:p w14:paraId="31D03F8B" w14:textId="42F6C892" w:rsidR="008A721C" w:rsidRPr="008A721C" w:rsidRDefault="008A721C" w:rsidP="009E3101">
            <w:pPr>
              <w:jc w:val="center"/>
              <w:rPr>
                <w:sz w:val="16"/>
                <w:szCs w:val="16"/>
              </w:rPr>
            </w:pPr>
            <w:r w:rsidRPr="008A721C">
              <w:rPr>
                <w:i/>
                <w:iCs/>
                <w:sz w:val="16"/>
                <w:szCs w:val="16"/>
              </w:rPr>
              <w:t>p</w:t>
            </w:r>
          </w:p>
        </w:tc>
        <w:tc>
          <w:tcPr>
            <w:tcW w:w="0" w:type="auto"/>
            <w:tcBorders>
              <w:top w:val="single" w:sz="4" w:space="0" w:color="auto"/>
              <w:bottom w:val="single" w:sz="4" w:space="0" w:color="auto"/>
            </w:tcBorders>
            <w:vAlign w:val="center"/>
          </w:tcPr>
          <w:p w14:paraId="1D2295AF" w14:textId="77777777" w:rsidR="008A721C" w:rsidRPr="008A721C" w:rsidRDefault="008A721C" w:rsidP="009E3101">
            <w:pPr>
              <w:jc w:val="center"/>
              <w:rPr>
                <w:sz w:val="16"/>
                <w:szCs w:val="16"/>
              </w:rPr>
            </w:pPr>
            <w:r w:rsidRPr="008A721C">
              <w:rPr>
                <w:rFonts w:eastAsiaTheme="minorHAnsi"/>
                <w:color w:val="000000"/>
                <w:sz w:val="16"/>
                <w:szCs w:val="16"/>
              </w:rPr>
              <w:sym w:font="Symbol" w:char="F068"/>
            </w:r>
            <w:r w:rsidRPr="008A721C">
              <w:rPr>
                <w:rFonts w:eastAsiaTheme="minorHAnsi"/>
                <w:color w:val="000000"/>
                <w:sz w:val="16"/>
                <w:szCs w:val="16"/>
                <w:vertAlign w:val="subscript"/>
              </w:rPr>
              <w:t>p</w:t>
            </w:r>
            <w:r w:rsidRPr="008A721C">
              <w:rPr>
                <w:rFonts w:eastAsiaTheme="minorHAnsi"/>
                <w:color w:val="000000"/>
                <w:sz w:val="16"/>
                <w:szCs w:val="16"/>
                <w:vertAlign w:val="superscript"/>
              </w:rPr>
              <w:t>2</w:t>
            </w:r>
          </w:p>
        </w:tc>
        <w:tc>
          <w:tcPr>
            <w:tcW w:w="0" w:type="auto"/>
            <w:tcBorders>
              <w:top w:val="single" w:sz="4" w:space="0" w:color="auto"/>
              <w:bottom w:val="single" w:sz="4" w:space="0" w:color="auto"/>
            </w:tcBorders>
            <w:vAlign w:val="center"/>
          </w:tcPr>
          <w:p w14:paraId="52D51A6A" w14:textId="77777777" w:rsidR="008A721C" w:rsidRPr="008A721C" w:rsidRDefault="008A721C" w:rsidP="009E3101">
            <w:pPr>
              <w:jc w:val="center"/>
              <w:rPr>
                <w:sz w:val="16"/>
                <w:szCs w:val="16"/>
              </w:rPr>
            </w:pPr>
            <w:r w:rsidRPr="008A721C">
              <w:rPr>
                <w:i/>
                <w:iCs/>
                <w:sz w:val="16"/>
                <w:szCs w:val="16"/>
              </w:rPr>
              <w:t>F</w:t>
            </w:r>
          </w:p>
        </w:tc>
        <w:tc>
          <w:tcPr>
            <w:tcW w:w="0" w:type="auto"/>
            <w:tcBorders>
              <w:top w:val="single" w:sz="4" w:space="0" w:color="auto"/>
              <w:bottom w:val="single" w:sz="4" w:space="0" w:color="auto"/>
            </w:tcBorders>
            <w:vAlign w:val="center"/>
          </w:tcPr>
          <w:p w14:paraId="5463250E" w14:textId="10796BF3" w:rsidR="008A721C" w:rsidRPr="008A721C" w:rsidRDefault="008A721C" w:rsidP="009E3101">
            <w:pPr>
              <w:jc w:val="center"/>
              <w:rPr>
                <w:sz w:val="16"/>
                <w:szCs w:val="16"/>
              </w:rPr>
            </w:pPr>
            <w:r w:rsidRPr="008A721C">
              <w:rPr>
                <w:i/>
                <w:iCs/>
                <w:sz w:val="16"/>
                <w:szCs w:val="16"/>
              </w:rPr>
              <w:t>p</w:t>
            </w:r>
          </w:p>
        </w:tc>
        <w:tc>
          <w:tcPr>
            <w:tcW w:w="0" w:type="auto"/>
            <w:gridSpan w:val="2"/>
            <w:tcBorders>
              <w:top w:val="single" w:sz="4" w:space="0" w:color="auto"/>
              <w:bottom w:val="single" w:sz="4" w:space="0" w:color="auto"/>
            </w:tcBorders>
            <w:vAlign w:val="center"/>
          </w:tcPr>
          <w:p w14:paraId="7A916E09" w14:textId="77777777" w:rsidR="008A721C" w:rsidRPr="008A721C" w:rsidRDefault="008A721C" w:rsidP="009E3101">
            <w:pPr>
              <w:jc w:val="center"/>
              <w:rPr>
                <w:sz w:val="16"/>
                <w:szCs w:val="16"/>
              </w:rPr>
            </w:pPr>
            <w:r w:rsidRPr="008A721C">
              <w:rPr>
                <w:rFonts w:eastAsiaTheme="minorHAnsi"/>
                <w:color w:val="000000"/>
                <w:sz w:val="16"/>
                <w:szCs w:val="16"/>
              </w:rPr>
              <w:sym w:font="Symbol" w:char="F068"/>
            </w:r>
            <w:r w:rsidRPr="008A721C">
              <w:rPr>
                <w:rFonts w:eastAsiaTheme="minorHAnsi"/>
                <w:color w:val="000000"/>
                <w:sz w:val="16"/>
                <w:szCs w:val="16"/>
                <w:vertAlign w:val="subscript"/>
              </w:rPr>
              <w:t>p</w:t>
            </w:r>
            <w:r w:rsidRPr="008A721C">
              <w:rPr>
                <w:rFonts w:eastAsiaTheme="minorHAnsi"/>
                <w:color w:val="000000"/>
                <w:sz w:val="16"/>
                <w:szCs w:val="16"/>
                <w:vertAlign w:val="superscript"/>
              </w:rPr>
              <w:t>2</w:t>
            </w:r>
          </w:p>
        </w:tc>
      </w:tr>
      <w:tr w:rsidR="008A721C" w:rsidRPr="008A721C" w14:paraId="284813D2" w14:textId="77777777" w:rsidTr="008A721C">
        <w:trPr>
          <w:trHeight w:val="411"/>
        </w:trPr>
        <w:tc>
          <w:tcPr>
            <w:tcW w:w="0" w:type="auto"/>
          </w:tcPr>
          <w:p w14:paraId="3EB6D245" w14:textId="77777777" w:rsidR="008A721C" w:rsidRPr="008A721C" w:rsidRDefault="008A721C" w:rsidP="008A721C">
            <w:pPr>
              <w:rPr>
                <w:sz w:val="16"/>
                <w:szCs w:val="16"/>
              </w:rPr>
            </w:pPr>
            <w:r w:rsidRPr="008A721C">
              <w:rPr>
                <w:sz w:val="16"/>
                <w:szCs w:val="16"/>
              </w:rPr>
              <w:t>Mean social dominance</w:t>
            </w:r>
          </w:p>
        </w:tc>
        <w:tc>
          <w:tcPr>
            <w:tcW w:w="0" w:type="auto"/>
          </w:tcPr>
          <w:p w14:paraId="06AD827A" w14:textId="79434820" w:rsidR="008A721C" w:rsidRPr="008A721C" w:rsidRDefault="008A721C" w:rsidP="009E3101">
            <w:pPr>
              <w:jc w:val="center"/>
              <w:rPr>
                <w:sz w:val="16"/>
                <w:szCs w:val="16"/>
              </w:rPr>
            </w:pPr>
            <w:r w:rsidRPr="008A721C">
              <w:rPr>
                <w:sz w:val="16"/>
                <w:szCs w:val="16"/>
              </w:rPr>
              <w:t>7.49</w:t>
            </w:r>
          </w:p>
        </w:tc>
        <w:tc>
          <w:tcPr>
            <w:tcW w:w="0" w:type="auto"/>
          </w:tcPr>
          <w:p w14:paraId="49733AE4" w14:textId="2DE1F723" w:rsidR="008A721C" w:rsidRPr="008A721C" w:rsidRDefault="008A721C" w:rsidP="009E3101">
            <w:pPr>
              <w:jc w:val="center"/>
              <w:rPr>
                <w:b/>
                <w:bCs/>
                <w:sz w:val="16"/>
                <w:szCs w:val="16"/>
              </w:rPr>
            </w:pPr>
            <w:r w:rsidRPr="008A721C">
              <w:rPr>
                <w:b/>
                <w:bCs/>
                <w:sz w:val="16"/>
                <w:szCs w:val="16"/>
              </w:rPr>
              <w:t>.00</w:t>
            </w:r>
          </w:p>
        </w:tc>
        <w:tc>
          <w:tcPr>
            <w:tcW w:w="0" w:type="auto"/>
          </w:tcPr>
          <w:p w14:paraId="64A71BFC" w14:textId="50D2D520" w:rsidR="008A721C" w:rsidRPr="008A721C" w:rsidRDefault="008A721C" w:rsidP="009E3101">
            <w:pPr>
              <w:jc w:val="center"/>
              <w:rPr>
                <w:sz w:val="16"/>
                <w:szCs w:val="16"/>
              </w:rPr>
            </w:pPr>
            <w:r w:rsidRPr="008A721C">
              <w:rPr>
                <w:sz w:val="16"/>
                <w:szCs w:val="16"/>
              </w:rPr>
              <w:t>.05</w:t>
            </w:r>
          </w:p>
        </w:tc>
        <w:tc>
          <w:tcPr>
            <w:tcW w:w="0" w:type="auto"/>
          </w:tcPr>
          <w:p w14:paraId="79E9869C" w14:textId="0382D261" w:rsidR="008A721C" w:rsidRPr="008A721C" w:rsidRDefault="008A721C" w:rsidP="009E3101">
            <w:pPr>
              <w:jc w:val="center"/>
              <w:rPr>
                <w:sz w:val="16"/>
                <w:szCs w:val="16"/>
              </w:rPr>
            </w:pPr>
            <w:r w:rsidRPr="008A721C">
              <w:rPr>
                <w:sz w:val="16"/>
                <w:szCs w:val="16"/>
              </w:rPr>
              <w:t>18.99</w:t>
            </w:r>
          </w:p>
        </w:tc>
        <w:tc>
          <w:tcPr>
            <w:tcW w:w="0" w:type="auto"/>
          </w:tcPr>
          <w:p w14:paraId="0EDDF660" w14:textId="4CCD9480" w:rsidR="008A721C" w:rsidRPr="008A721C" w:rsidRDefault="008A721C" w:rsidP="009E3101">
            <w:pPr>
              <w:jc w:val="center"/>
              <w:rPr>
                <w:sz w:val="16"/>
                <w:szCs w:val="16"/>
              </w:rPr>
            </w:pPr>
            <w:r w:rsidRPr="008A721C">
              <w:rPr>
                <w:b/>
                <w:bCs/>
                <w:sz w:val="16"/>
                <w:szCs w:val="16"/>
              </w:rPr>
              <w:t>.00</w:t>
            </w:r>
          </w:p>
        </w:tc>
        <w:tc>
          <w:tcPr>
            <w:tcW w:w="0" w:type="auto"/>
            <w:gridSpan w:val="2"/>
          </w:tcPr>
          <w:p w14:paraId="74418355" w14:textId="631E7A7B" w:rsidR="008A721C" w:rsidRPr="008A721C" w:rsidRDefault="008A721C" w:rsidP="009E3101">
            <w:pPr>
              <w:jc w:val="center"/>
              <w:rPr>
                <w:sz w:val="16"/>
                <w:szCs w:val="16"/>
              </w:rPr>
            </w:pPr>
            <w:r w:rsidRPr="008A721C">
              <w:rPr>
                <w:sz w:val="16"/>
                <w:szCs w:val="16"/>
              </w:rPr>
              <w:t>.13</w:t>
            </w:r>
          </w:p>
          <w:p w14:paraId="10585881" w14:textId="77777777" w:rsidR="008A721C" w:rsidRPr="008A721C" w:rsidRDefault="008A721C" w:rsidP="009E3101">
            <w:pPr>
              <w:jc w:val="center"/>
              <w:rPr>
                <w:sz w:val="16"/>
                <w:szCs w:val="16"/>
              </w:rPr>
            </w:pPr>
          </w:p>
        </w:tc>
      </w:tr>
      <w:tr w:rsidR="008A721C" w:rsidRPr="008A721C" w14:paraId="319B097B" w14:textId="77777777" w:rsidTr="008A721C">
        <w:trPr>
          <w:trHeight w:val="393"/>
        </w:trPr>
        <w:tc>
          <w:tcPr>
            <w:tcW w:w="0" w:type="auto"/>
          </w:tcPr>
          <w:p w14:paraId="702D39A6" w14:textId="77777777" w:rsidR="008A721C" w:rsidRPr="008A721C" w:rsidRDefault="008A721C" w:rsidP="008A721C">
            <w:pPr>
              <w:rPr>
                <w:sz w:val="16"/>
                <w:szCs w:val="16"/>
              </w:rPr>
            </w:pPr>
            <w:r w:rsidRPr="008A721C">
              <w:rPr>
                <w:sz w:val="16"/>
                <w:szCs w:val="16"/>
              </w:rPr>
              <w:t>Cognitive and affective empathy</w:t>
            </w:r>
          </w:p>
        </w:tc>
        <w:tc>
          <w:tcPr>
            <w:tcW w:w="0" w:type="auto"/>
          </w:tcPr>
          <w:p w14:paraId="120997C2" w14:textId="2532E239" w:rsidR="008A721C" w:rsidRPr="008A721C" w:rsidRDefault="008A721C" w:rsidP="009E3101">
            <w:pPr>
              <w:jc w:val="center"/>
              <w:rPr>
                <w:sz w:val="16"/>
                <w:szCs w:val="16"/>
              </w:rPr>
            </w:pPr>
            <w:r w:rsidRPr="008A721C">
              <w:rPr>
                <w:sz w:val="16"/>
                <w:szCs w:val="16"/>
              </w:rPr>
              <w:t>3.66</w:t>
            </w:r>
          </w:p>
        </w:tc>
        <w:tc>
          <w:tcPr>
            <w:tcW w:w="0" w:type="auto"/>
          </w:tcPr>
          <w:p w14:paraId="150FAA19" w14:textId="3F57FF17" w:rsidR="008A721C" w:rsidRPr="008A721C" w:rsidRDefault="008A721C" w:rsidP="009E3101">
            <w:pPr>
              <w:jc w:val="center"/>
              <w:rPr>
                <w:b/>
                <w:bCs/>
                <w:sz w:val="16"/>
                <w:szCs w:val="16"/>
              </w:rPr>
            </w:pPr>
            <w:r w:rsidRPr="008A721C">
              <w:rPr>
                <w:b/>
                <w:bCs/>
                <w:sz w:val="16"/>
                <w:szCs w:val="16"/>
              </w:rPr>
              <w:t>.05</w:t>
            </w:r>
          </w:p>
        </w:tc>
        <w:tc>
          <w:tcPr>
            <w:tcW w:w="0" w:type="auto"/>
          </w:tcPr>
          <w:p w14:paraId="14FD328A" w14:textId="43471D8B" w:rsidR="008A721C" w:rsidRPr="008A721C" w:rsidRDefault="008A721C" w:rsidP="009E3101">
            <w:pPr>
              <w:jc w:val="center"/>
              <w:rPr>
                <w:sz w:val="16"/>
                <w:szCs w:val="16"/>
              </w:rPr>
            </w:pPr>
            <w:r w:rsidRPr="008A721C">
              <w:rPr>
                <w:sz w:val="16"/>
                <w:szCs w:val="16"/>
              </w:rPr>
              <w:t>.02</w:t>
            </w:r>
          </w:p>
        </w:tc>
        <w:tc>
          <w:tcPr>
            <w:tcW w:w="0" w:type="auto"/>
          </w:tcPr>
          <w:p w14:paraId="5088871D" w14:textId="77777777" w:rsidR="008A721C" w:rsidRPr="008A721C" w:rsidRDefault="008A721C" w:rsidP="009E3101">
            <w:pPr>
              <w:jc w:val="center"/>
              <w:rPr>
                <w:sz w:val="16"/>
                <w:szCs w:val="16"/>
              </w:rPr>
            </w:pPr>
            <w:r w:rsidRPr="008A721C">
              <w:rPr>
                <w:sz w:val="16"/>
                <w:szCs w:val="16"/>
              </w:rPr>
              <w:t>--</w:t>
            </w:r>
          </w:p>
        </w:tc>
        <w:tc>
          <w:tcPr>
            <w:tcW w:w="0" w:type="auto"/>
          </w:tcPr>
          <w:p w14:paraId="20B4391B" w14:textId="77777777" w:rsidR="008A721C" w:rsidRPr="008A721C" w:rsidRDefault="008A721C" w:rsidP="009E3101">
            <w:pPr>
              <w:jc w:val="center"/>
              <w:rPr>
                <w:sz w:val="16"/>
                <w:szCs w:val="16"/>
              </w:rPr>
            </w:pPr>
            <w:r w:rsidRPr="008A721C">
              <w:rPr>
                <w:sz w:val="16"/>
                <w:szCs w:val="16"/>
              </w:rPr>
              <w:t>--</w:t>
            </w:r>
          </w:p>
        </w:tc>
        <w:tc>
          <w:tcPr>
            <w:tcW w:w="0" w:type="auto"/>
            <w:gridSpan w:val="2"/>
          </w:tcPr>
          <w:p w14:paraId="3CFF84EB" w14:textId="77777777" w:rsidR="008A721C" w:rsidRPr="008A721C" w:rsidRDefault="008A721C" w:rsidP="009E3101">
            <w:pPr>
              <w:jc w:val="center"/>
              <w:rPr>
                <w:sz w:val="16"/>
                <w:szCs w:val="16"/>
              </w:rPr>
            </w:pPr>
            <w:r w:rsidRPr="008A721C">
              <w:rPr>
                <w:sz w:val="16"/>
                <w:szCs w:val="16"/>
              </w:rPr>
              <w:t>--</w:t>
            </w:r>
          </w:p>
        </w:tc>
      </w:tr>
      <w:tr w:rsidR="009E3101" w:rsidRPr="008A721C" w14:paraId="1DFAA159" w14:textId="77777777" w:rsidTr="008A721C">
        <w:trPr>
          <w:trHeight w:val="393"/>
        </w:trPr>
        <w:tc>
          <w:tcPr>
            <w:tcW w:w="0" w:type="auto"/>
          </w:tcPr>
          <w:p w14:paraId="085323C4" w14:textId="20ECC6CF" w:rsidR="009E3101" w:rsidRPr="008A721C" w:rsidRDefault="009E3101" w:rsidP="008A721C">
            <w:pPr>
              <w:rPr>
                <w:sz w:val="16"/>
                <w:szCs w:val="16"/>
              </w:rPr>
            </w:pPr>
            <w:r>
              <w:rPr>
                <w:sz w:val="16"/>
                <w:szCs w:val="16"/>
              </w:rPr>
              <w:t>Corrected model</w:t>
            </w:r>
          </w:p>
        </w:tc>
        <w:tc>
          <w:tcPr>
            <w:tcW w:w="0" w:type="auto"/>
          </w:tcPr>
          <w:p w14:paraId="788FD73D" w14:textId="29BD5270" w:rsidR="009E3101" w:rsidRPr="008A721C" w:rsidRDefault="009E3101" w:rsidP="009E3101">
            <w:pPr>
              <w:jc w:val="center"/>
              <w:rPr>
                <w:sz w:val="16"/>
                <w:szCs w:val="16"/>
              </w:rPr>
            </w:pPr>
            <w:r>
              <w:rPr>
                <w:sz w:val="16"/>
                <w:szCs w:val="16"/>
              </w:rPr>
              <w:t>4.16</w:t>
            </w:r>
          </w:p>
        </w:tc>
        <w:tc>
          <w:tcPr>
            <w:tcW w:w="0" w:type="auto"/>
          </w:tcPr>
          <w:p w14:paraId="4141327A" w14:textId="4BF86A56" w:rsidR="009E3101" w:rsidRPr="009E3101" w:rsidRDefault="009E3101" w:rsidP="009E3101">
            <w:pPr>
              <w:jc w:val="center"/>
              <w:rPr>
                <w:b/>
                <w:bCs/>
                <w:sz w:val="16"/>
                <w:szCs w:val="16"/>
              </w:rPr>
            </w:pPr>
            <w:r>
              <w:rPr>
                <w:sz w:val="16"/>
                <w:szCs w:val="16"/>
              </w:rPr>
              <w:t>.00</w:t>
            </w:r>
          </w:p>
        </w:tc>
        <w:tc>
          <w:tcPr>
            <w:tcW w:w="0" w:type="auto"/>
          </w:tcPr>
          <w:p w14:paraId="7D3A3AC6" w14:textId="470A2480" w:rsidR="009E3101" w:rsidRPr="008A721C" w:rsidRDefault="009E3101" w:rsidP="009E3101">
            <w:pPr>
              <w:jc w:val="center"/>
              <w:rPr>
                <w:sz w:val="16"/>
                <w:szCs w:val="16"/>
              </w:rPr>
            </w:pPr>
            <w:r>
              <w:rPr>
                <w:sz w:val="16"/>
                <w:szCs w:val="16"/>
              </w:rPr>
              <w:t>.14</w:t>
            </w:r>
          </w:p>
        </w:tc>
        <w:tc>
          <w:tcPr>
            <w:tcW w:w="0" w:type="auto"/>
          </w:tcPr>
          <w:p w14:paraId="3DEDB092" w14:textId="1004847B" w:rsidR="009E3101" w:rsidRPr="008A721C" w:rsidRDefault="00BD6C59" w:rsidP="009E3101">
            <w:pPr>
              <w:jc w:val="center"/>
              <w:rPr>
                <w:sz w:val="16"/>
                <w:szCs w:val="16"/>
              </w:rPr>
            </w:pPr>
            <w:r>
              <w:rPr>
                <w:sz w:val="16"/>
                <w:szCs w:val="16"/>
              </w:rPr>
              <w:t>6.30</w:t>
            </w:r>
          </w:p>
        </w:tc>
        <w:tc>
          <w:tcPr>
            <w:tcW w:w="0" w:type="auto"/>
          </w:tcPr>
          <w:p w14:paraId="629BA794" w14:textId="2B368BB0" w:rsidR="009E3101" w:rsidRPr="009E3101" w:rsidRDefault="009E3101" w:rsidP="009E3101">
            <w:pPr>
              <w:jc w:val="center"/>
              <w:rPr>
                <w:b/>
                <w:bCs/>
                <w:sz w:val="16"/>
                <w:szCs w:val="16"/>
              </w:rPr>
            </w:pPr>
            <w:r>
              <w:rPr>
                <w:b/>
                <w:bCs/>
                <w:sz w:val="16"/>
                <w:szCs w:val="16"/>
              </w:rPr>
              <w:t>.00</w:t>
            </w:r>
          </w:p>
        </w:tc>
        <w:tc>
          <w:tcPr>
            <w:tcW w:w="0" w:type="auto"/>
            <w:gridSpan w:val="2"/>
          </w:tcPr>
          <w:p w14:paraId="0878D11B" w14:textId="788DBEA7" w:rsidR="009E3101" w:rsidRPr="009E3101" w:rsidRDefault="009E3101" w:rsidP="009E3101">
            <w:pPr>
              <w:jc w:val="center"/>
              <w:rPr>
                <w:sz w:val="16"/>
                <w:szCs w:val="16"/>
              </w:rPr>
            </w:pPr>
            <w:r>
              <w:rPr>
                <w:b/>
                <w:bCs/>
                <w:sz w:val="16"/>
                <w:szCs w:val="16"/>
              </w:rPr>
              <w:t>.</w:t>
            </w:r>
            <w:r>
              <w:rPr>
                <w:sz w:val="16"/>
                <w:szCs w:val="16"/>
              </w:rPr>
              <w:t>1</w:t>
            </w:r>
            <w:r w:rsidR="00BD6C59">
              <w:rPr>
                <w:sz w:val="16"/>
                <w:szCs w:val="16"/>
              </w:rPr>
              <w:t>7</w:t>
            </w:r>
          </w:p>
        </w:tc>
      </w:tr>
      <w:tr w:rsidR="008A721C" w:rsidRPr="008A721C" w14:paraId="3363D15D" w14:textId="77777777" w:rsidTr="008A721C">
        <w:trPr>
          <w:trHeight w:val="393"/>
        </w:trPr>
        <w:tc>
          <w:tcPr>
            <w:tcW w:w="0" w:type="auto"/>
          </w:tcPr>
          <w:p w14:paraId="23C792EB" w14:textId="77777777" w:rsidR="008A721C" w:rsidRPr="008A721C" w:rsidRDefault="008A721C" w:rsidP="008A721C">
            <w:pPr>
              <w:rPr>
                <w:sz w:val="16"/>
                <w:szCs w:val="16"/>
              </w:rPr>
            </w:pPr>
            <w:r w:rsidRPr="008A721C">
              <w:rPr>
                <w:sz w:val="16"/>
                <w:szCs w:val="16"/>
              </w:rPr>
              <w:t>Polarization</w:t>
            </w:r>
          </w:p>
        </w:tc>
        <w:tc>
          <w:tcPr>
            <w:tcW w:w="0" w:type="auto"/>
          </w:tcPr>
          <w:p w14:paraId="3A5C160A" w14:textId="77777777" w:rsidR="008A721C" w:rsidRPr="008A721C" w:rsidRDefault="008A721C" w:rsidP="009E3101">
            <w:pPr>
              <w:jc w:val="center"/>
              <w:rPr>
                <w:sz w:val="16"/>
                <w:szCs w:val="16"/>
              </w:rPr>
            </w:pPr>
            <w:r w:rsidRPr="008A721C">
              <w:rPr>
                <w:sz w:val="16"/>
                <w:szCs w:val="16"/>
              </w:rPr>
              <w:t>--</w:t>
            </w:r>
          </w:p>
        </w:tc>
        <w:tc>
          <w:tcPr>
            <w:tcW w:w="0" w:type="auto"/>
          </w:tcPr>
          <w:p w14:paraId="79C66136" w14:textId="77777777" w:rsidR="008A721C" w:rsidRPr="008A721C" w:rsidRDefault="008A721C" w:rsidP="009E3101">
            <w:pPr>
              <w:jc w:val="center"/>
              <w:rPr>
                <w:sz w:val="16"/>
                <w:szCs w:val="16"/>
              </w:rPr>
            </w:pPr>
            <w:r w:rsidRPr="008A721C">
              <w:rPr>
                <w:sz w:val="16"/>
                <w:szCs w:val="16"/>
              </w:rPr>
              <w:t>--</w:t>
            </w:r>
          </w:p>
        </w:tc>
        <w:tc>
          <w:tcPr>
            <w:tcW w:w="0" w:type="auto"/>
          </w:tcPr>
          <w:p w14:paraId="4A8C3DD1" w14:textId="77777777" w:rsidR="008A721C" w:rsidRPr="008A721C" w:rsidRDefault="008A721C" w:rsidP="009E3101">
            <w:pPr>
              <w:jc w:val="center"/>
              <w:rPr>
                <w:sz w:val="16"/>
                <w:szCs w:val="16"/>
              </w:rPr>
            </w:pPr>
            <w:r w:rsidRPr="008A721C">
              <w:rPr>
                <w:sz w:val="16"/>
                <w:szCs w:val="16"/>
              </w:rPr>
              <w:t>--</w:t>
            </w:r>
          </w:p>
        </w:tc>
        <w:tc>
          <w:tcPr>
            <w:tcW w:w="0" w:type="auto"/>
          </w:tcPr>
          <w:p w14:paraId="012C55AB" w14:textId="77777777" w:rsidR="008A721C" w:rsidRPr="008A721C" w:rsidRDefault="008A721C" w:rsidP="009E3101">
            <w:pPr>
              <w:jc w:val="center"/>
              <w:rPr>
                <w:sz w:val="16"/>
                <w:szCs w:val="16"/>
              </w:rPr>
            </w:pPr>
            <w:r w:rsidRPr="008A721C">
              <w:rPr>
                <w:sz w:val="16"/>
                <w:szCs w:val="16"/>
              </w:rPr>
              <w:t>--</w:t>
            </w:r>
          </w:p>
        </w:tc>
        <w:tc>
          <w:tcPr>
            <w:tcW w:w="0" w:type="auto"/>
          </w:tcPr>
          <w:p w14:paraId="1CDF3353" w14:textId="77777777" w:rsidR="008A721C" w:rsidRPr="008A721C" w:rsidRDefault="008A721C" w:rsidP="009E3101">
            <w:pPr>
              <w:jc w:val="center"/>
              <w:rPr>
                <w:sz w:val="16"/>
                <w:szCs w:val="16"/>
              </w:rPr>
            </w:pPr>
            <w:r w:rsidRPr="008A721C">
              <w:rPr>
                <w:sz w:val="16"/>
                <w:szCs w:val="16"/>
              </w:rPr>
              <w:t>--</w:t>
            </w:r>
          </w:p>
        </w:tc>
        <w:tc>
          <w:tcPr>
            <w:tcW w:w="0" w:type="auto"/>
            <w:gridSpan w:val="2"/>
          </w:tcPr>
          <w:p w14:paraId="39C0C574" w14:textId="77777777" w:rsidR="008A721C" w:rsidRPr="008A721C" w:rsidRDefault="008A721C" w:rsidP="009E3101">
            <w:pPr>
              <w:jc w:val="center"/>
              <w:rPr>
                <w:sz w:val="16"/>
                <w:szCs w:val="16"/>
              </w:rPr>
            </w:pPr>
            <w:r w:rsidRPr="008A721C">
              <w:rPr>
                <w:sz w:val="16"/>
                <w:szCs w:val="16"/>
              </w:rPr>
              <w:t>--</w:t>
            </w:r>
          </w:p>
        </w:tc>
      </w:tr>
      <w:tr w:rsidR="008A721C" w:rsidRPr="008A721C" w14:paraId="48B822FE" w14:textId="77777777" w:rsidTr="008A721C">
        <w:trPr>
          <w:trHeight w:val="393"/>
        </w:trPr>
        <w:tc>
          <w:tcPr>
            <w:tcW w:w="0" w:type="auto"/>
          </w:tcPr>
          <w:p w14:paraId="1763B341" w14:textId="77777777" w:rsidR="008A721C" w:rsidRPr="008A721C" w:rsidRDefault="008A721C" w:rsidP="008A721C">
            <w:pPr>
              <w:rPr>
                <w:sz w:val="16"/>
                <w:szCs w:val="16"/>
              </w:rPr>
            </w:pPr>
            <w:r w:rsidRPr="008A721C">
              <w:rPr>
                <w:sz w:val="16"/>
                <w:szCs w:val="16"/>
              </w:rPr>
              <w:t>Empathy</w:t>
            </w:r>
          </w:p>
        </w:tc>
        <w:tc>
          <w:tcPr>
            <w:tcW w:w="0" w:type="auto"/>
          </w:tcPr>
          <w:p w14:paraId="66E08F9D" w14:textId="77777777" w:rsidR="008A721C" w:rsidRPr="008A721C" w:rsidRDefault="008A721C" w:rsidP="009E3101">
            <w:pPr>
              <w:jc w:val="center"/>
              <w:rPr>
                <w:sz w:val="16"/>
                <w:szCs w:val="16"/>
              </w:rPr>
            </w:pPr>
            <w:r w:rsidRPr="008A721C">
              <w:rPr>
                <w:sz w:val="16"/>
                <w:szCs w:val="16"/>
              </w:rPr>
              <w:t>--</w:t>
            </w:r>
          </w:p>
        </w:tc>
        <w:tc>
          <w:tcPr>
            <w:tcW w:w="0" w:type="auto"/>
          </w:tcPr>
          <w:p w14:paraId="4FF2736B" w14:textId="77777777" w:rsidR="008A721C" w:rsidRPr="008A721C" w:rsidRDefault="008A721C" w:rsidP="009E3101">
            <w:pPr>
              <w:jc w:val="center"/>
              <w:rPr>
                <w:sz w:val="16"/>
                <w:szCs w:val="16"/>
              </w:rPr>
            </w:pPr>
            <w:r w:rsidRPr="008A721C">
              <w:rPr>
                <w:sz w:val="16"/>
                <w:szCs w:val="16"/>
              </w:rPr>
              <w:t>--</w:t>
            </w:r>
          </w:p>
        </w:tc>
        <w:tc>
          <w:tcPr>
            <w:tcW w:w="0" w:type="auto"/>
          </w:tcPr>
          <w:p w14:paraId="2342B39A" w14:textId="77777777" w:rsidR="008A721C" w:rsidRPr="008A721C" w:rsidRDefault="008A721C" w:rsidP="009E3101">
            <w:pPr>
              <w:jc w:val="center"/>
              <w:rPr>
                <w:sz w:val="16"/>
                <w:szCs w:val="16"/>
              </w:rPr>
            </w:pPr>
            <w:r w:rsidRPr="008A721C">
              <w:rPr>
                <w:sz w:val="16"/>
                <w:szCs w:val="16"/>
              </w:rPr>
              <w:t>--</w:t>
            </w:r>
          </w:p>
        </w:tc>
        <w:tc>
          <w:tcPr>
            <w:tcW w:w="0" w:type="auto"/>
          </w:tcPr>
          <w:p w14:paraId="50F0EBB8" w14:textId="77777777" w:rsidR="008A721C" w:rsidRPr="008A721C" w:rsidRDefault="008A721C" w:rsidP="009E3101">
            <w:pPr>
              <w:jc w:val="center"/>
              <w:rPr>
                <w:sz w:val="16"/>
                <w:szCs w:val="16"/>
              </w:rPr>
            </w:pPr>
            <w:r w:rsidRPr="008A721C">
              <w:rPr>
                <w:sz w:val="16"/>
                <w:szCs w:val="16"/>
              </w:rPr>
              <w:t>--</w:t>
            </w:r>
          </w:p>
        </w:tc>
        <w:tc>
          <w:tcPr>
            <w:tcW w:w="0" w:type="auto"/>
          </w:tcPr>
          <w:p w14:paraId="458FC457" w14:textId="77777777" w:rsidR="008A721C" w:rsidRPr="008A721C" w:rsidRDefault="008A721C" w:rsidP="009E3101">
            <w:pPr>
              <w:jc w:val="center"/>
              <w:rPr>
                <w:sz w:val="16"/>
                <w:szCs w:val="16"/>
              </w:rPr>
            </w:pPr>
            <w:r w:rsidRPr="008A721C">
              <w:rPr>
                <w:sz w:val="16"/>
                <w:szCs w:val="16"/>
              </w:rPr>
              <w:t>--</w:t>
            </w:r>
          </w:p>
        </w:tc>
        <w:tc>
          <w:tcPr>
            <w:tcW w:w="0" w:type="auto"/>
            <w:gridSpan w:val="2"/>
          </w:tcPr>
          <w:p w14:paraId="376C16EC" w14:textId="77777777" w:rsidR="008A721C" w:rsidRPr="008A721C" w:rsidRDefault="008A721C" w:rsidP="009E3101">
            <w:pPr>
              <w:jc w:val="center"/>
              <w:rPr>
                <w:sz w:val="16"/>
                <w:szCs w:val="16"/>
              </w:rPr>
            </w:pPr>
            <w:r w:rsidRPr="008A721C">
              <w:rPr>
                <w:sz w:val="16"/>
                <w:szCs w:val="16"/>
              </w:rPr>
              <w:t>--</w:t>
            </w:r>
          </w:p>
        </w:tc>
      </w:tr>
      <w:tr w:rsidR="008A721C" w:rsidRPr="008A721C" w14:paraId="46C1B3CB" w14:textId="77777777" w:rsidTr="008A721C">
        <w:trPr>
          <w:trHeight w:val="393"/>
        </w:trPr>
        <w:tc>
          <w:tcPr>
            <w:tcW w:w="0" w:type="auto"/>
            <w:tcBorders>
              <w:bottom w:val="single" w:sz="4" w:space="0" w:color="auto"/>
            </w:tcBorders>
          </w:tcPr>
          <w:p w14:paraId="5B233A25" w14:textId="77777777" w:rsidR="008A721C" w:rsidRPr="008A721C" w:rsidRDefault="008A721C" w:rsidP="008A721C">
            <w:pPr>
              <w:rPr>
                <w:sz w:val="16"/>
                <w:szCs w:val="16"/>
              </w:rPr>
            </w:pPr>
            <w:r w:rsidRPr="008A721C">
              <w:rPr>
                <w:sz w:val="16"/>
                <w:szCs w:val="16"/>
              </w:rPr>
              <w:t>Polarization*Empathy</w:t>
            </w:r>
          </w:p>
        </w:tc>
        <w:tc>
          <w:tcPr>
            <w:tcW w:w="0" w:type="auto"/>
            <w:tcBorders>
              <w:bottom w:val="single" w:sz="4" w:space="0" w:color="auto"/>
            </w:tcBorders>
          </w:tcPr>
          <w:p w14:paraId="717A8F68" w14:textId="2C1D5C15" w:rsidR="008A721C" w:rsidRPr="008A721C" w:rsidRDefault="008A721C" w:rsidP="009E3101">
            <w:pPr>
              <w:jc w:val="center"/>
              <w:rPr>
                <w:sz w:val="16"/>
                <w:szCs w:val="16"/>
              </w:rPr>
            </w:pPr>
            <w:r w:rsidRPr="008A721C">
              <w:rPr>
                <w:sz w:val="16"/>
                <w:szCs w:val="16"/>
              </w:rPr>
              <w:t>6.53</w:t>
            </w:r>
          </w:p>
        </w:tc>
        <w:tc>
          <w:tcPr>
            <w:tcW w:w="0" w:type="auto"/>
            <w:tcBorders>
              <w:bottom w:val="single" w:sz="4" w:space="0" w:color="auto"/>
            </w:tcBorders>
          </w:tcPr>
          <w:p w14:paraId="05DC6D30" w14:textId="7D624E05" w:rsidR="008A721C" w:rsidRPr="008A721C" w:rsidRDefault="008A721C" w:rsidP="009E3101">
            <w:pPr>
              <w:jc w:val="center"/>
              <w:rPr>
                <w:b/>
                <w:bCs/>
                <w:sz w:val="16"/>
                <w:szCs w:val="16"/>
              </w:rPr>
            </w:pPr>
            <w:r w:rsidRPr="008A721C">
              <w:rPr>
                <w:b/>
                <w:bCs/>
                <w:sz w:val="16"/>
                <w:szCs w:val="16"/>
              </w:rPr>
              <w:t>.01</w:t>
            </w:r>
          </w:p>
        </w:tc>
        <w:tc>
          <w:tcPr>
            <w:tcW w:w="0" w:type="auto"/>
            <w:tcBorders>
              <w:bottom w:val="single" w:sz="4" w:space="0" w:color="auto"/>
            </w:tcBorders>
          </w:tcPr>
          <w:p w14:paraId="74558D32" w14:textId="1A452D13" w:rsidR="008A721C" w:rsidRPr="008A721C" w:rsidRDefault="008A721C" w:rsidP="009E3101">
            <w:pPr>
              <w:jc w:val="center"/>
              <w:rPr>
                <w:sz w:val="16"/>
                <w:szCs w:val="16"/>
              </w:rPr>
            </w:pPr>
            <w:r w:rsidRPr="008A721C">
              <w:rPr>
                <w:sz w:val="16"/>
                <w:szCs w:val="16"/>
              </w:rPr>
              <w:t>.05</w:t>
            </w:r>
          </w:p>
        </w:tc>
        <w:tc>
          <w:tcPr>
            <w:tcW w:w="0" w:type="auto"/>
            <w:tcBorders>
              <w:bottom w:val="single" w:sz="4" w:space="0" w:color="auto"/>
            </w:tcBorders>
          </w:tcPr>
          <w:p w14:paraId="1116B14D" w14:textId="6ADEE1A1" w:rsidR="008A721C" w:rsidRPr="008A721C" w:rsidRDefault="008A721C" w:rsidP="009E3101">
            <w:pPr>
              <w:jc w:val="center"/>
              <w:rPr>
                <w:sz w:val="16"/>
                <w:szCs w:val="16"/>
              </w:rPr>
            </w:pPr>
            <w:r w:rsidRPr="008A721C">
              <w:rPr>
                <w:sz w:val="16"/>
                <w:szCs w:val="16"/>
              </w:rPr>
              <w:t>6.08</w:t>
            </w:r>
          </w:p>
        </w:tc>
        <w:tc>
          <w:tcPr>
            <w:tcW w:w="0" w:type="auto"/>
            <w:tcBorders>
              <w:bottom w:val="single" w:sz="4" w:space="0" w:color="auto"/>
            </w:tcBorders>
          </w:tcPr>
          <w:p w14:paraId="2E9C8D72" w14:textId="05C6D45C" w:rsidR="008A721C" w:rsidRPr="008A721C" w:rsidRDefault="008A721C" w:rsidP="009E3101">
            <w:pPr>
              <w:jc w:val="center"/>
              <w:rPr>
                <w:b/>
                <w:bCs/>
                <w:sz w:val="16"/>
                <w:szCs w:val="16"/>
              </w:rPr>
            </w:pPr>
            <w:r w:rsidRPr="008A721C">
              <w:rPr>
                <w:b/>
                <w:bCs/>
                <w:sz w:val="16"/>
                <w:szCs w:val="16"/>
              </w:rPr>
              <w:t>.01</w:t>
            </w:r>
          </w:p>
        </w:tc>
        <w:tc>
          <w:tcPr>
            <w:tcW w:w="0" w:type="auto"/>
            <w:gridSpan w:val="2"/>
            <w:tcBorders>
              <w:bottom w:val="single" w:sz="4" w:space="0" w:color="auto"/>
            </w:tcBorders>
          </w:tcPr>
          <w:p w14:paraId="46EB2A47" w14:textId="37CD8971" w:rsidR="008A721C" w:rsidRPr="008A721C" w:rsidRDefault="008A721C" w:rsidP="009E3101">
            <w:pPr>
              <w:jc w:val="center"/>
              <w:rPr>
                <w:sz w:val="16"/>
                <w:szCs w:val="16"/>
              </w:rPr>
            </w:pPr>
            <w:r w:rsidRPr="008A721C">
              <w:rPr>
                <w:sz w:val="16"/>
                <w:szCs w:val="16"/>
              </w:rPr>
              <w:t>.04</w:t>
            </w:r>
          </w:p>
        </w:tc>
      </w:tr>
    </w:tbl>
    <w:p w14:paraId="101B4FF6" w14:textId="77777777" w:rsidR="008A721C" w:rsidRPr="008A721C" w:rsidRDefault="008A721C" w:rsidP="008A721C">
      <w:pPr>
        <w:tabs>
          <w:tab w:val="left" w:pos="1560"/>
        </w:tabs>
        <w:rPr>
          <w:i/>
          <w:iCs/>
        </w:rPr>
      </w:pPr>
    </w:p>
    <w:p w14:paraId="02D74259" w14:textId="77777777" w:rsidR="008A721C" w:rsidRPr="008A721C" w:rsidRDefault="008A721C" w:rsidP="008A721C">
      <w:pPr>
        <w:tabs>
          <w:tab w:val="left" w:pos="1560"/>
        </w:tabs>
        <w:rPr>
          <w:i/>
          <w:iCs/>
        </w:rPr>
      </w:pPr>
    </w:p>
    <w:p w14:paraId="171909BB" w14:textId="77777777" w:rsidR="008A721C" w:rsidRPr="008A721C" w:rsidRDefault="008A721C" w:rsidP="008A721C">
      <w:pPr>
        <w:tabs>
          <w:tab w:val="left" w:pos="1560"/>
        </w:tabs>
        <w:rPr>
          <w:i/>
          <w:iCs/>
        </w:rPr>
      </w:pPr>
    </w:p>
    <w:p w14:paraId="369703A8" w14:textId="77777777" w:rsidR="008A721C" w:rsidRPr="008A721C" w:rsidRDefault="008A721C" w:rsidP="008A721C">
      <w:pPr>
        <w:tabs>
          <w:tab w:val="left" w:pos="1560"/>
        </w:tabs>
        <w:rPr>
          <w:i/>
          <w:iCs/>
        </w:rPr>
      </w:pPr>
    </w:p>
    <w:p w14:paraId="5A7421C4" w14:textId="77777777" w:rsidR="008A721C" w:rsidRPr="008A721C" w:rsidRDefault="008A721C" w:rsidP="008A721C">
      <w:pPr>
        <w:tabs>
          <w:tab w:val="left" w:pos="1560"/>
        </w:tabs>
        <w:rPr>
          <w:i/>
          <w:iCs/>
        </w:rPr>
      </w:pPr>
    </w:p>
    <w:p w14:paraId="34403EF6" w14:textId="77777777" w:rsidR="008A721C" w:rsidRPr="008A721C" w:rsidRDefault="008A721C" w:rsidP="008A721C">
      <w:pPr>
        <w:tabs>
          <w:tab w:val="left" w:pos="1560"/>
        </w:tabs>
        <w:rPr>
          <w:i/>
          <w:iCs/>
        </w:rPr>
      </w:pPr>
    </w:p>
    <w:p w14:paraId="2D4A594E" w14:textId="77777777" w:rsidR="009E3101" w:rsidRDefault="009E3101" w:rsidP="008A721C">
      <w:pPr>
        <w:tabs>
          <w:tab w:val="left" w:pos="1560"/>
        </w:tabs>
        <w:rPr>
          <w:i/>
          <w:iCs/>
        </w:rPr>
      </w:pPr>
    </w:p>
    <w:p w14:paraId="27CF42A9" w14:textId="77777777" w:rsidR="00BD6C59" w:rsidRDefault="00BD6C59" w:rsidP="008A721C">
      <w:pPr>
        <w:tabs>
          <w:tab w:val="left" w:pos="1560"/>
        </w:tabs>
        <w:rPr>
          <w:rFonts w:ascii="Times New Roman" w:hAnsi="Times New Roman" w:cs="Times New Roman"/>
          <w:i/>
          <w:iCs/>
          <w:sz w:val="16"/>
          <w:szCs w:val="16"/>
        </w:rPr>
      </w:pPr>
    </w:p>
    <w:p w14:paraId="10155381" w14:textId="70D7F497" w:rsidR="008A721C" w:rsidRPr="008A721C" w:rsidRDefault="008A721C" w:rsidP="008A721C">
      <w:pPr>
        <w:tabs>
          <w:tab w:val="left" w:pos="1560"/>
        </w:tabs>
        <w:rPr>
          <w:rFonts w:ascii="Times New Roman" w:hAnsi="Times New Roman" w:cs="Times New Roman"/>
          <w:sz w:val="16"/>
          <w:szCs w:val="16"/>
        </w:rPr>
      </w:pPr>
      <w:r w:rsidRPr="008A721C">
        <w:rPr>
          <w:rFonts w:ascii="Times New Roman" w:hAnsi="Times New Roman" w:cs="Times New Roman"/>
          <w:i/>
          <w:iCs/>
          <w:sz w:val="16"/>
          <w:szCs w:val="16"/>
        </w:rPr>
        <w:t>Note.</w:t>
      </w:r>
      <w:r w:rsidR="009E3101">
        <w:rPr>
          <w:rFonts w:ascii="Times New Roman" w:hAnsi="Times New Roman" w:cs="Times New Roman"/>
          <w:i/>
          <w:iCs/>
          <w:sz w:val="16"/>
          <w:szCs w:val="16"/>
        </w:rPr>
        <w:t xml:space="preserve"> </w:t>
      </w:r>
      <w:r w:rsidR="009E3101">
        <w:rPr>
          <w:rFonts w:ascii="Times New Roman" w:hAnsi="Times New Roman" w:cs="Times New Roman"/>
          <w:sz w:val="16"/>
          <w:szCs w:val="16"/>
        </w:rPr>
        <w:t xml:space="preserve">n = 129. </w:t>
      </w:r>
      <w:r w:rsidRPr="008A721C">
        <w:rPr>
          <w:rFonts w:ascii="Times New Roman" w:hAnsi="Times New Roman" w:cs="Times New Roman"/>
          <w:i/>
          <w:iCs/>
          <w:sz w:val="16"/>
          <w:szCs w:val="16"/>
        </w:rPr>
        <w:t xml:space="preserve"> </w:t>
      </w:r>
      <w:r w:rsidRPr="008A721C">
        <w:rPr>
          <w:rFonts w:ascii="Times New Roman" w:hAnsi="Times New Roman" w:cs="Times New Roman"/>
          <w:sz w:val="16"/>
          <w:szCs w:val="16"/>
        </w:rPr>
        <w:t>Significant effects are highlighted in bold.</w:t>
      </w:r>
    </w:p>
    <w:bookmarkEnd w:id="10"/>
    <w:p w14:paraId="2C418F1C" w14:textId="5332A3E7" w:rsidR="0018553A" w:rsidRDefault="0018553A" w:rsidP="00610FDB">
      <w:pPr>
        <w:rPr>
          <w:rFonts w:ascii="Times New Roman" w:hAnsi="Times New Roman" w:cs="Times New Roman"/>
          <w:sz w:val="24"/>
          <w:szCs w:val="24"/>
        </w:rPr>
      </w:pPr>
    </w:p>
    <w:p w14:paraId="4EF908ED" w14:textId="1335E2A9" w:rsidR="0018553A" w:rsidRDefault="0018553A" w:rsidP="00610FDB">
      <w:pPr>
        <w:rPr>
          <w:rFonts w:ascii="Times New Roman" w:hAnsi="Times New Roman" w:cs="Times New Roman"/>
          <w:sz w:val="24"/>
          <w:szCs w:val="24"/>
        </w:rPr>
      </w:pPr>
    </w:p>
    <w:p w14:paraId="15452FB6" w14:textId="1A440314" w:rsidR="00AB19DE" w:rsidRDefault="00AB19DE" w:rsidP="00610FDB">
      <w:pPr>
        <w:rPr>
          <w:rFonts w:ascii="Times New Roman" w:hAnsi="Times New Roman" w:cs="Times New Roman"/>
          <w:sz w:val="24"/>
          <w:szCs w:val="24"/>
        </w:rPr>
      </w:pPr>
    </w:p>
    <w:p w14:paraId="3E36E551" w14:textId="5B08201A" w:rsidR="00AB19DE" w:rsidRDefault="00AB19DE" w:rsidP="00610FDB">
      <w:pPr>
        <w:rPr>
          <w:rFonts w:ascii="Times New Roman" w:hAnsi="Times New Roman" w:cs="Times New Roman"/>
          <w:sz w:val="24"/>
          <w:szCs w:val="24"/>
        </w:rPr>
      </w:pPr>
    </w:p>
    <w:p w14:paraId="61C470D1" w14:textId="4828E6EE" w:rsidR="00AB19DE" w:rsidRDefault="00AB19DE" w:rsidP="00610FDB">
      <w:pPr>
        <w:rPr>
          <w:rFonts w:ascii="Times New Roman" w:hAnsi="Times New Roman" w:cs="Times New Roman"/>
          <w:sz w:val="24"/>
          <w:szCs w:val="24"/>
        </w:rPr>
      </w:pPr>
    </w:p>
    <w:p w14:paraId="64300C9B" w14:textId="22606F7A" w:rsidR="00AB19DE" w:rsidRDefault="00AB19DE" w:rsidP="00610FDB">
      <w:pPr>
        <w:rPr>
          <w:rFonts w:ascii="Times New Roman" w:hAnsi="Times New Roman" w:cs="Times New Roman"/>
          <w:sz w:val="24"/>
          <w:szCs w:val="24"/>
        </w:rPr>
      </w:pPr>
    </w:p>
    <w:p w14:paraId="68A154A3" w14:textId="1038EFB2" w:rsidR="00AB19DE" w:rsidRDefault="00AB19DE" w:rsidP="00610FDB">
      <w:pPr>
        <w:rPr>
          <w:rFonts w:ascii="Times New Roman" w:hAnsi="Times New Roman" w:cs="Times New Roman"/>
          <w:sz w:val="24"/>
          <w:szCs w:val="24"/>
        </w:rPr>
      </w:pPr>
    </w:p>
    <w:p w14:paraId="73504A84" w14:textId="6A479566" w:rsidR="00AB19DE" w:rsidRDefault="00AB19DE" w:rsidP="00610FDB">
      <w:pPr>
        <w:rPr>
          <w:rFonts w:ascii="Times New Roman" w:hAnsi="Times New Roman" w:cs="Times New Roman"/>
          <w:sz w:val="24"/>
          <w:szCs w:val="24"/>
        </w:rPr>
      </w:pPr>
    </w:p>
    <w:p w14:paraId="573B562D" w14:textId="1A65DA4F" w:rsidR="00AB19DE" w:rsidRDefault="00AB19DE" w:rsidP="00610FDB">
      <w:pPr>
        <w:rPr>
          <w:rFonts w:ascii="Times New Roman" w:hAnsi="Times New Roman" w:cs="Times New Roman"/>
          <w:sz w:val="24"/>
          <w:szCs w:val="24"/>
        </w:rPr>
      </w:pPr>
    </w:p>
    <w:p w14:paraId="5074D9FF" w14:textId="2DDBE88D" w:rsidR="00AB19DE" w:rsidRDefault="00AB19DE" w:rsidP="00610FDB">
      <w:pPr>
        <w:rPr>
          <w:rFonts w:ascii="Times New Roman" w:hAnsi="Times New Roman" w:cs="Times New Roman"/>
          <w:sz w:val="24"/>
          <w:szCs w:val="24"/>
        </w:rPr>
      </w:pPr>
    </w:p>
    <w:p w14:paraId="687525B0" w14:textId="7133C12D" w:rsidR="00AB19DE" w:rsidRDefault="00AB19DE" w:rsidP="00610FDB">
      <w:pPr>
        <w:rPr>
          <w:rFonts w:ascii="Times New Roman" w:hAnsi="Times New Roman" w:cs="Times New Roman"/>
          <w:sz w:val="24"/>
          <w:szCs w:val="24"/>
        </w:rPr>
      </w:pPr>
    </w:p>
    <w:p w14:paraId="73AD5250" w14:textId="77ECEE54" w:rsidR="00AB19DE" w:rsidRDefault="00AB19DE" w:rsidP="00AB19DE">
      <w:pPr>
        <w:spacing w:after="0" w:line="240" w:lineRule="auto"/>
        <w:rPr>
          <w:rFonts w:ascii="Times New Roman" w:hAnsi="Times New Roman" w:cs="Times New Roman"/>
          <w:sz w:val="24"/>
          <w:szCs w:val="24"/>
        </w:rPr>
      </w:pPr>
    </w:p>
    <w:p w14:paraId="57800CCB" w14:textId="77777777" w:rsidR="006A0DE1" w:rsidRPr="00AB19DE" w:rsidRDefault="006A0DE1" w:rsidP="00AB19DE">
      <w:pPr>
        <w:spacing w:after="0" w:line="240" w:lineRule="auto"/>
        <w:rPr>
          <w:rFonts w:ascii="Times New Roman" w:hAnsi="Times New Roman" w:cs="Times New Roman"/>
          <w:i/>
          <w:iCs/>
          <w:sz w:val="16"/>
          <w:szCs w:val="16"/>
        </w:rPr>
      </w:pPr>
    </w:p>
    <w:p w14:paraId="5B3BB308" w14:textId="77777777" w:rsidR="00AB19DE" w:rsidRPr="00AB19DE" w:rsidRDefault="00AB19DE" w:rsidP="00AB19DE">
      <w:pPr>
        <w:spacing w:after="0" w:line="240" w:lineRule="auto"/>
        <w:rPr>
          <w:rFonts w:ascii="Times New Roman" w:hAnsi="Times New Roman" w:cs="Times New Roman"/>
          <w:i/>
          <w:iCs/>
          <w:sz w:val="16"/>
          <w:szCs w:val="16"/>
        </w:rPr>
      </w:pPr>
    </w:p>
    <w:p w14:paraId="1C50305F" w14:textId="77777777" w:rsidR="00AB19DE" w:rsidRPr="00AB19DE" w:rsidRDefault="00AB19DE" w:rsidP="00AB19DE">
      <w:pPr>
        <w:spacing w:after="0" w:line="240" w:lineRule="auto"/>
        <w:rPr>
          <w:rFonts w:ascii="Times New Roman" w:hAnsi="Times New Roman" w:cs="Times New Roman"/>
          <w:i/>
          <w:iCs/>
          <w:sz w:val="16"/>
          <w:szCs w:val="16"/>
        </w:rPr>
      </w:pPr>
    </w:p>
    <w:p w14:paraId="5CB1D6F0" w14:textId="63D55BBD" w:rsidR="00AB19DE" w:rsidRDefault="00AB19DE" w:rsidP="00AB19DE">
      <w:pPr>
        <w:spacing w:after="0" w:line="240" w:lineRule="auto"/>
        <w:rPr>
          <w:rFonts w:ascii="Times New Roman" w:hAnsi="Times New Roman" w:cs="Times New Roman"/>
          <w:i/>
          <w:iCs/>
          <w:sz w:val="16"/>
          <w:szCs w:val="16"/>
        </w:rPr>
      </w:pPr>
      <w:r w:rsidRPr="00AB19DE">
        <w:rPr>
          <w:rFonts w:ascii="Times New Roman" w:hAnsi="Times New Roman" w:cs="Times New Roman"/>
          <w:i/>
          <w:iCs/>
          <w:sz w:val="16"/>
          <w:szCs w:val="16"/>
        </w:rPr>
        <w:tab/>
        <w:t xml:space="preserve">  </w:t>
      </w:r>
    </w:p>
    <w:p w14:paraId="7835284A" w14:textId="77777777" w:rsidR="00AB19DE" w:rsidRPr="00AB19DE" w:rsidRDefault="00AB19DE" w:rsidP="00AB19DE">
      <w:pPr>
        <w:spacing w:after="0" w:line="240" w:lineRule="auto"/>
        <w:rPr>
          <w:rFonts w:ascii="Times New Roman" w:hAnsi="Times New Roman" w:cs="Times New Roman"/>
          <w:sz w:val="16"/>
          <w:szCs w:val="16"/>
        </w:rPr>
      </w:pPr>
    </w:p>
    <w:p w14:paraId="5F951081" w14:textId="4C2C2C11" w:rsidR="00421AD0" w:rsidRPr="005642C0" w:rsidRDefault="00AB19DE" w:rsidP="005642C0">
      <w:pPr>
        <w:spacing w:after="0" w:line="240" w:lineRule="auto"/>
        <w:rPr>
          <w:rFonts w:ascii="Times New Roman" w:hAnsi="Times New Roman" w:cs="Times New Roman"/>
          <w:i/>
          <w:iCs/>
          <w:sz w:val="16"/>
          <w:szCs w:val="16"/>
        </w:rPr>
      </w:pPr>
      <w:r w:rsidRPr="00AB19DE">
        <w:rPr>
          <w:rFonts w:ascii="Times New Roman" w:hAnsi="Times New Roman" w:cs="Times New Roman"/>
          <w:i/>
          <w:iCs/>
          <w:sz w:val="16"/>
          <w:szCs w:val="16"/>
        </w:rPr>
        <w:t xml:space="preserve">   </w:t>
      </w:r>
      <w:r>
        <w:rPr>
          <w:rFonts w:ascii="Times New Roman" w:hAnsi="Times New Roman" w:cs="Times New Roman"/>
          <w:i/>
          <w:iCs/>
          <w:sz w:val="16"/>
          <w:szCs w:val="16"/>
        </w:rPr>
        <w:tab/>
        <w:t xml:space="preserve">  </w:t>
      </w:r>
    </w:p>
    <w:p w14:paraId="4A87A536" w14:textId="77777777" w:rsidR="00421AD0" w:rsidRPr="00C63D5D" w:rsidRDefault="00421AD0" w:rsidP="001463B7">
      <w:pPr>
        <w:widowControl w:val="0"/>
        <w:autoSpaceDE w:val="0"/>
        <w:autoSpaceDN w:val="0"/>
        <w:adjustRightInd w:val="0"/>
        <w:spacing w:after="0" w:line="240" w:lineRule="auto"/>
        <w:rPr>
          <w:rFonts w:ascii="Times New Roman" w:hAnsi="Times New Roman" w:cs="Times New Roman"/>
          <w:i/>
          <w:iCs/>
        </w:rPr>
      </w:pPr>
      <w:r w:rsidRPr="00C63D5D">
        <w:rPr>
          <w:rFonts w:ascii="Times New Roman" w:hAnsi="Times New Roman" w:cs="Times New Roman"/>
          <w:i/>
          <w:iCs/>
        </w:rPr>
        <w:lastRenderedPageBreak/>
        <w:t xml:space="preserve">Figure </w:t>
      </w:r>
      <w:r>
        <w:rPr>
          <w:rFonts w:ascii="Times New Roman" w:hAnsi="Times New Roman" w:cs="Times New Roman"/>
          <w:i/>
          <w:iCs/>
        </w:rPr>
        <w:t>1</w:t>
      </w:r>
      <w:r w:rsidRPr="00C63D5D">
        <w:rPr>
          <w:rFonts w:ascii="Times New Roman" w:hAnsi="Times New Roman" w:cs="Times New Roman"/>
          <w:i/>
          <w:iCs/>
        </w:rPr>
        <w:t xml:space="preserve">. </w:t>
      </w:r>
      <w:bookmarkStart w:id="11" w:name="_Hlk39872665"/>
      <w:r w:rsidRPr="00C63D5D">
        <w:rPr>
          <w:rFonts w:ascii="Times New Roman" w:hAnsi="Times New Roman" w:cs="Times New Roman"/>
        </w:rPr>
        <w:t xml:space="preserve">Mean interaction effect of polarization and empathy on </w:t>
      </w:r>
      <w:r>
        <w:rPr>
          <w:rFonts w:ascii="Times New Roman" w:hAnsi="Times New Roman" w:cs="Times New Roman"/>
        </w:rPr>
        <w:t>recognizing circumstances</w:t>
      </w:r>
      <w:r w:rsidRPr="00C63D5D">
        <w:rPr>
          <w:rFonts w:ascii="Times New Roman" w:hAnsi="Times New Roman" w:cs="Times New Roman"/>
        </w:rPr>
        <w:t xml:space="preserve"> in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1"/>
    </w:p>
    <w:p w14:paraId="49548539" w14:textId="77777777" w:rsidR="00421AD0" w:rsidRDefault="00421AD0" w:rsidP="00780E2C">
      <w:pPr>
        <w:widowControl w:val="0"/>
        <w:autoSpaceDE w:val="0"/>
        <w:autoSpaceDN w:val="0"/>
        <w:adjustRightInd w:val="0"/>
        <w:spacing w:after="0" w:line="240" w:lineRule="auto"/>
        <w:rPr>
          <w:rFonts w:ascii="Times New Roman" w:hAnsi="Times New Roman" w:cs="Times New Roman"/>
          <w:sz w:val="24"/>
          <w:szCs w:val="24"/>
        </w:rPr>
      </w:pPr>
    </w:p>
    <w:p w14:paraId="51046A82" w14:textId="74A7181A" w:rsidR="00780E2C" w:rsidRDefault="00780E2C" w:rsidP="00780E2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B788B5" wp14:editId="43C3D75E">
            <wp:extent cx="5943600" cy="3495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39759E35" w14:textId="77777777" w:rsidR="00780E2C" w:rsidRDefault="00780E2C" w:rsidP="00780E2C">
      <w:pPr>
        <w:widowControl w:val="0"/>
        <w:autoSpaceDE w:val="0"/>
        <w:autoSpaceDN w:val="0"/>
        <w:adjustRightInd w:val="0"/>
        <w:spacing w:after="0" w:line="240" w:lineRule="auto"/>
        <w:rPr>
          <w:rFonts w:ascii="Times New Roman" w:hAnsi="Times New Roman" w:cs="Times New Roman"/>
          <w:sz w:val="24"/>
          <w:szCs w:val="24"/>
        </w:rPr>
      </w:pPr>
    </w:p>
    <w:p w14:paraId="2137E2F2" w14:textId="780A350D" w:rsidR="00C63D5D" w:rsidRDefault="00C63D5D" w:rsidP="00610FDB">
      <w:pPr>
        <w:rPr>
          <w:rFonts w:ascii="Times New Roman" w:hAnsi="Times New Roman" w:cs="Times New Roman"/>
          <w:sz w:val="24"/>
          <w:szCs w:val="24"/>
        </w:rPr>
      </w:pPr>
    </w:p>
    <w:p w14:paraId="3AA23D71" w14:textId="7D1BEC7E" w:rsidR="00C63D5D" w:rsidRDefault="00C63D5D" w:rsidP="00610FDB">
      <w:pPr>
        <w:rPr>
          <w:rFonts w:ascii="Times New Roman" w:hAnsi="Times New Roman" w:cs="Times New Roman"/>
          <w:sz w:val="24"/>
          <w:szCs w:val="24"/>
        </w:rPr>
      </w:pPr>
    </w:p>
    <w:p w14:paraId="334C92D0" w14:textId="1BA904EA" w:rsidR="00C63D5D" w:rsidRDefault="00C63D5D" w:rsidP="00610FDB">
      <w:pPr>
        <w:rPr>
          <w:rFonts w:ascii="Times New Roman" w:hAnsi="Times New Roman" w:cs="Times New Roman"/>
          <w:sz w:val="24"/>
          <w:szCs w:val="24"/>
        </w:rPr>
      </w:pPr>
    </w:p>
    <w:p w14:paraId="3E2E4632" w14:textId="1047C70E" w:rsidR="00C63D5D" w:rsidRDefault="00C63D5D" w:rsidP="00610FDB">
      <w:pPr>
        <w:rPr>
          <w:rFonts w:ascii="Times New Roman" w:hAnsi="Times New Roman" w:cs="Times New Roman"/>
          <w:sz w:val="24"/>
          <w:szCs w:val="24"/>
        </w:rPr>
      </w:pPr>
    </w:p>
    <w:p w14:paraId="2CAC243A" w14:textId="62F68B20" w:rsidR="00C63D5D" w:rsidRDefault="00C63D5D" w:rsidP="00610FDB">
      <w:pPr>
        <w:rPr>
          <w:rFonts w:ascii="Times New Roman" w:hAnsi="Times New Roman" w:cs="Times New Roman"/>
          <w:sz w:val="24"/>
          <w:szCs w:val="24"/>
        </w:rPr>
      </w:pPr>
    </w:p>
    <w:p w14:paraId="27444476" w14:textId="010323AF" w:rsidR="00C63D5D" w:rsidRDefault="00C63D5D" w:rsidP="00610FDB">
      <w:pPr>
        <w:rPr>
          <w:rFonts w:ascii="Times New Roman" w:hAnsi="Times New Roman" w:cs="Times New Roman"/>
          <w:sz w:val="24"/>
          <w:szCs w:val="24"/>
        </w:rPr>
      </w:pPr>
    </w:p>
    <w:p w14:paraId="707CA89E" w14:textId="795DB081" w:rsidR="00C63D5D" w:rsidRDefault="00C63D5D" w:rsidP="00610FDB">
      <w:pPr>
        <w:rPr>
          <w:rFonts w:ascii="Times New Roman" w:hAnsi="Times New Roman" w:cs="Times New Roman"/>
          <w:sz w:val="24"/>
          <w:szCs w:val="24"/>
        </w:rPr>
      </w:pPr>
    </w:p>
    <w:p w14:paraId="1A493B07" w14:textId="066A4042" w:rsidR="00C63D5D" w:rsidRDefault="00C63D5D" w:rsidP="00610FDB">
      <w:pPr>
        <w:rPr>
          <w:rFonts w:ascii="Times New Roman" w:hAnsi="Times New Roman" w:cs="Times New Roman"/>
          <w:sz w:val="24"/>
          <w:szCs w:val="24"/>
        </w:rPr>
      </w:pPr>
    </w:p>
    <w:p w14:paraId="352FC6BF" w14:textId="6677A062" w:rsidR="00C63D5D" w:rsidRDefault="00C63D5D" w:rsidP="00610FDB">
      <w:pPr>
        <w:rPr>
          <w:rFonts w:ascii="Times New Roman" w:hAnsi="Times New Roman" w:cs="Times New Roman"/>
          <w:sz w:val="24"/>
          <w:szCs w:val="24"/>
        </w:rPr>
      </w:pPr>
    </w:p>
    <w:p w14:paraId="1650CB3C" w14:textId="77777777" w:rsidR="006A0DE1" w:rsidRDefault="006A0DE1" w:rsidP="00610FDB">
      <w:pPr>
        <w:rPr>
          <w:rFonts w:ascii="Times New Roman" w:hAnsi="Times New Roman" w:cs="Times New Roman"/>
          <w:sz w:val="24"/>
          <w:szCs w:val="24"/>
        </w:rPr>
      </w:pPr>
    </w:p>
    <w:p w14:paraId="5EAB1D55" w14:textId="659133A6" w:rsidR="00C63D5D" w:rsidRDefault="00C63D5D" w:rsidP="00610FDB">
      <w:pPr>
        <w:rPr>
          <w:rFonts w:ascii="Times New Roman" w:hAnsi="Times New Roman" w:cs="Times New Roman"/>
          <w:sz w:val="24"/>
          <w:szCs w:val="24"/>
        </w:rPr>
      </w:pPr>
    </w:p>
    <w:p w14:paraId="0E77451E" w14:textId="10A35343" w:rsidR="00C63D5D" w:rsidRDefault="00C63D5D" w:rsidP="00610FDB">
      <w:pPr>
        <w:rPr>
          <w:rFonts w:ascii="Times New Roman" w:hAnsi="Times New Roman" w:cs="Times New Roman"/>
          <w:sz w:val="24"/>
          <w:szCs w:val="24"/>
        </w:rPr>
      </w:pPr>
    </w:p>
    <w:p w14:paraId="64BDF021" w14:textId="65B20411" w:rsidR="00C63D5D" w:rsidRDefault="00C63D5D" w:rsidP="00610FDB">
      <w:pPr>
        <w:rPr>
          <w:rFonts w:ascii="Times New Roman" w:hAnsi="Times New Roman" w:cs="Times New Roman"/>
          <w:sz w:val="24"/>
          <w:szCs w:val="24"/>
        </w:rPr>
      </w:pPr>
    </w:p>
    <w:p w14:paraId="176D44BA" w14:textId="55F24698" w:rsidR="00C63D5D" w:rsidRDefault="00C63D5D" w:rsidP="00610FDB">
      <w:pPr>
        <w:rPr>
          <w:rFonts w:ascii="Times New Roman" w:hAnsi="Times New Roman" w:cs="Times New Roman"/>
          <w:sz w:val="24"/>
          <w:szCs w:val="24"/>
        </w:rPr>
      </w:pPr>
    </w:p>
    <w:p w14:paraId="6B2F73A0" w14:textId="77777777" w:rsidR="00B54E03" w:rsidRPr="00C63D5D" w:rsidRDefault="00B54E03" w:rsidP="00B54E03">
      <w:pPr>
        <w:widowControl w:val="0"/>
        <w:autoSpaceDE w:val="0"/>
        <w:autoSpaceDN w:val="0"/>
        <w:adjustRightInd w:val="0"/>
        <w:spacing w:after="0" w:line="240" w:lineRule="auto"/>
        <w:rPr>
          <w:rFonts w:ascii="Times New Roman" w:hAnsi="Times New Roman" w:cs="Times New Roman"/>
          <w:sz w:val="24"/>
          <w:szCs w:val="24"/>
        </w:rPr>
      </w:pPr>
      <w:r w:rsidRPr="00C63D5D">
        <w:rPr>
          <w:rFonts w:ascii="Times New Roman" w:hAnsi="Times New Roman" w:cs="Times New Roman"/>
          <w:i/>
          <w:iCs/>
        </w:rPr>
        <w:lastRenderedPageBreak/>
        <w:t xml:space="preserve">Figure 2. </w:t>
      </w:r>
      <w:bookmarkStart w:id="12" w:name="_Hlk39872687"/>
      <w:r w:rsidRPr="00C63D5D">
        <w:rPr>
          <w:rFonts w:ascii="Times New Roman" w:hAnsi="Times New Roman" w:cs="Times New Roman"/>
        </w:rPr>
        <w:t>Mean interaction effect of polarization and empathy on ask</w:t>
      </w:r>
      <w:r>
        <w:rPr>
          <w:rFonts w:ascii="Times New Roman" w:hAnsi="Times New Roman" w:cs="Times New Roman"/>
        </w:rPr>
        <w:t>ing</w:t>
      </w:r>
      <w:r w:rsidRPr="00C63D5D">
        <w:rPr>
          <w:rFonts w:ascii="Times New Roman" w:hAnsi="Times New Roman" w:cs="Times New Roman"/>
        </w:rPr>
        <w:t xml:space="preserve"> for help</w:t>
      </w:r>
      <w:r>
        <w:rPr>
          <w:rFonts w:ascii="Times New Roman" w:hAnsi="Times New Roman" w:cs="Times New Roman"/>
        </w:rPr>
        <w:t xml:space="preserve"> in Study 1 ethical decision-making task</w:t>
      </w:r>
      <w:r w:rsidRPr="00C63D5D">
        <w:rPr>
          <w:rFonts w:ascii="Times New Roman" w:hAnsi="Times New Roman" w:cs="Times New Roman"/>
        </w:rPr>
        <w:t>.</w:t>
      </w:r>
      <w:bookmarkEnd w:id="12"/>
    </w:p>
    <w:p w14:paraId="4A8B29CF" w14:textId="57CFB5F3" w:rsidR="00C63D5D" w:rsidRDefault="00C63D5D" w:rsidP="00610FDB">
      <w:pPr>
        <w:rPr>
          <w:rFonts w:ascii="Times New Roman" w:hAnsi="Times New Roman" w:cs="Times New Roman"/>
          <w:sz w:val="24"/>
          <w:szCs w:val="24"/>
        </w:rPr>
      </w:pPr>
    </w:p>
    <w:p w14:paraId="7E96F9AC" w14:textId="287BB5B6" w:rsidR="00C63D5D" w:rsidRDefault="00C63D5D" w:rsidP="00C63D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711748" wp14:editId="2FDF66E9">
            <wp:extent cx="5943600" cy="3495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56841D9E" w14:textId="2CF6E262" w:rsidR="00C63D5D" w:rsidRPr="00C63D5D" w:rsidRDefault="00C63D5D" w:rsidP="00610FDB">
      <w:pPr>
        <w:rPr>
          <w:rFonts w:ascii="Times New Roman" w:hAnsi="Times New Roman" w:cs="Times New Roman"/>
        </w:rPr>
      </w:pPr>
    </w:p>
    <w:p w14:paraId="16578639" w14:textId="36C4EA29" w:rsidR="00C63D5D" w:rsidRPr="00C63D5D" w:rsidRDefault="00C63D5D" w:rsidP="00610FDB">
      <w:pPr>
        <w:rPr>
          <w:rFonts w:ascii="Times New Roman" w:hAnsi="Times New Roman" w:cs="Times New Roman"/>
        </w:rPr>
      </w:pPr>
    </w:p>
    <w:p w14:paraId="3B57FC3D" w14:textId="397485BB" w:rsidR="00C63D5D" w:rsidRDefault="00C63D5D" w:rsidP="00610FDB">
      <w:pPr>
        <w:rPr>
          <w:rFonts w:ascii="Times New Roman" w:hAnsi="Times New Roman" w:cs="Times New Roman"/>
          <w:sz w:val="24"/>
          <w:szCs w:val="24"/>
        </w:rPr>
      </w:pPr>
    </w:p>
    <w:p w14:paraId="463B1B0B" w14:textId="6489531B" w:rsidR="00C63D5D" w:rsidRDefault="00C63D5D" w:rsidP="00610FDB">
      <w:pPr>
        <w:rPr>
          <w:rFonts w:ascii="Times New Roman" w:hAnsi="Times New Roman" w:cs="Times New Roman"/>
          <w:sz w:val="24"/>
          <w:szCs w:val="24"/>
        </w:rPr>
      </w:pPr>
    </w:p>
    <w:p w14:paraId="0346120C" w14:textId="322F04AB" w:rsidR="00C63D5D" w:rsidRDefault="00C63D5D" w:rsidP="00610FDB">
      <w:pPr>
        <w:rPr>
          <w:rFonts w:ascii="Times New Roman" w:hAnsi="Times New Roman" w:cs="Times New Roman"/>
          <w:sz w:val="24"/>
          <w:szCs w:val="24"/>
        </w:rPr>
      </w:pPr>
    </w:p>
    <w:p w14:paraId="50D2D157" w14:textId="42B5D072" w:rsidR="00C63D5D" w:rsidRDefault="00C63D5D" w:rsidP="00610FDB">
      <w:pPr>
        <w:rPr>
          <w:rFonts w:ascii="Times New Roman" w:hAnsi="Times New Roman" w:cs="Times New Roman"/>
          <w:sz w:val="24"/>
          <w:szCs w:val="24"/>
        </w:rPr>
      </w:pPr>
    </w:p>
    <w:p w14:paraId="540A7716" w14:textId="30876062" w:rsidR="00C63D5D" w:rsidRDefault="00C63D5D" w:rsidP="00610FDB">
      <w:pPr>
        <w:rPr>
          <w:rFonts w:ascii="Times New Roman" w:hAnsi="Times New Roman" w:cs="Times New Roman"/>
          <w:sz w:val="24"/>
          <w:szCs w:val="24"/>
        </w:rPr>
      </w:pPr>
    </w:p>
    <w:p w14:paraId="54895DD3" w14:textId="34E159C5" w:rsidR="00C63D5D" w:rsidRDefault="00C63D5D" w:rsidP="00610FDB">
      <w:pPr>
        <w:rPr>
          <w:rFonts w:ascii="Times New Roman" w:hAnsi="Times New Roman" w:cs="Times New Roman"/>
          <w:sz w:val="24"/>
          <w:szCs w:val="24"/>
        </w:rPr>
      </w:pPr>
    </w:p>
    <w:p w14:paraId="443DA68B" w14:textId="0C2B0362" w:rsidR="00C63D5D" w:rsidRDefault="00C63D5D" w:rsidP="00610FDB">
      <w:pPr>
        <w:rPr>
          <w:rFonts w:ascii="Times New Roman" w:hAnsi="Times New Roman" w:cs="Times New Roman"/>
          <w:sz w:val="24"/>
          <w:szCs w:val="24"/>
        </w:rPr>
      </w:pPr>
    </w:p>
    <w:p w14:paraId="692D74C1" w14:textId="0FE50C1F" w:rsidR="00C63D5D" w:rsidRDefault="00C63D5D" w:rsidP="00610FDB">
      <w:pPr>
        <w:rPr>
          <w:rFonts w:ascii="Times New Roman" w:hAnsi="Times New Roman" w:cs="Times New Roman"/>
          <w:sz w:val="24"/>
          <w:szCs w:val="24"/>
        </w:rPr>
      </w:pPr>
    </w:p>
    <w:p w14:paraId="610ECC57" w14:textId="0FC1FF99" w:rsidR="00C63D5D" w:rsidRDefault="00C63D5D" w:rsidP="00610FDB">
      <w:pPr>
        <w:rPr>
          <w:rFonts w:ascii="Times New Roman" w:hAnsi="Times New Roman" w:cs="Times New Roman"/>
          <w:sz w:val="24"/>
          <w:szCs w:val="24"/>
        </w:rPr>
      </w:pPr>
    </w:p>
    <w:p w14:paraId="207749D4" w14:textId="0B2D55CD" w:rsidR="00C63D5D" w:rsidRDefault="00C63D5D" w:rsidP="00610FDB">
      <w:pPr>
        <w:rPr>
          <w:rFonts w:ascii="Times New Roman" w:hAnsi="Times New Roman" w:cs="Times New Roman"/>
          <w:sz w:val="24"/>
          <w:szCs w:val="24"/>
        </w:rPr>
      </w:pPr>
    </w:p>
    <w:p w14:paraId="654161C7" w14:textId="77777777" w:rsidR="007E5F4C" w:rsidRDefault="007E5F4C" w:rsidP="00610FDB">
      <w:pPr>
        <w:rPr>
          <w:rFonts w:ascii="Times New Roman" w:hAnsi="Times New Roman" w:cs="Times New Roman"/>
          <w:sz w:val="24"/>
          <w:szCs w:val="24"/>
        </w:rPr>
      </w:pPr>
    </w:p>
    <w:p w14:paraId="4147AE6E" w14:textId="7972A77C" w:rsidR="00C63D5D" w:rsidRDefault="00C63D5D" w:rsidP="00C63D5D">
      <w:pPr>
        <w:widowControl w:val="0"/>
        <w:autoSpaceDE w:val="0"/>
        <w:autoSpaceDN w:val="0"/>
        <w:adjustRightInd w:val="0"/>
        <w:spacing w:after="0" w:line="240" w:lineRule="auto"/>
        <w:rPr>
          <w:rFonts w:ascii="Times New Roman" w:hAnsi="Times New Roman" w:cs="Times New Roman"/>
        </w:rPr>
      </w:pPr>
      <w:bookmarkStart w:id="13" w:name="_Hlk38806413"/>
    </w:p>
    <w:p w14:paraId="3E904A5D" w14:textId="4BEFB28F"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1BCD8EE" w14:textId="77777777" w:rsidR="00B54E03" w:rsidRPr="00C63D5D" w:rsidRDefault="00B54E03" w:rsidP="00B54E03">
      <w:pPr>
        <w:widowControl w:val="0"/>
        <w:autoSpaceDE w:val="0"/>
        <w:autoSpaceDN w:val="0"/>
        <w:adjustRightInd w:val="0"/>
        <w:spacing w:after="0" w:line="240" w:lineRule="auto"/>
        <w:rPr>
          <w:rFonts w:ascii="Times New Roman" w:hAnsi="Times New Roman" w:cs="Times New Roman"/>
          <w:i/>
          <w:iCs/>
        </w:rPr>
      </w:pPr>
      <w:r w:rsidRPr="00C63D5D">
        <w:rPr>
          <w:rFonts w:ascii="Times New Roman" w:hAnsi="Times New Roman" w:cs="Times New Roman"/>
          <w:i/>
          <w:iCs/>
        </w:rPr>
        <w:lastRenderedPageBreak/>
        <w:t xml:space="preserve">Figure </w:t>
      </w:r>
      <w:r>
        <w:rPr>
          <w:rFonts w:ascii="Times New Roman" w:hAnsi="Times New Roman" w:cs="Times New Roman"/>
          <w:i/>
          <w:iCs/>
        </w:rPr>
        <w:t>3</w:t>
      </w:r>
      <w:r w:rsidRPr="00C63D5D">
        <w:rPr>
          <w:rFonts w:ascii="Times New Roman" w:hAnsi="Times New Roman" w:cs="Times New Roman"/>
          <w:i/>
          <w:iCs/>
        </w:rPr>
        <w:t xml:space="preserve">. </w:t>
      </w:r>
      <w:bookmarkStart w:id="14" w:name="_Hlk39872699"/>
      <w:r w:rsidRPr="00C63D5D">
        <w:rPr>
          <w:rFonts w:ascii="Times New Roman" w:hAnsi="Times New Roman" w:cs="Times New Roman"/>
        </w:rPr>
        <w:t xml:space="preserve">Mean interaction effect of polarization and empathy on </w:t>
      </w:r>
      <w:r>
        <w:rPr>
          <w:rFonts w:ascii="Times New Roman" w:hAnsi="Times New Roman" w:cs="Times New Roman"/>
        </w:rPr>
        <w:t>moral justification</w:t>
      </w:r>
      <w:r w:rsidRPr="00C63D5D">
        <w:rPr>
          <w:rFonts w:ascii="Times New Roman" w:hAnsi="Times New Roman" w:cs="Times New Roman"/>
        </w:rPr>
        <w:t xml:space="preserve"> in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4"/>
    </w:p>
    <w:p w14:paraId="45A1F83B" w14:textId="77777777" w:rsidR="00B54E03" w:rsidRDefault="00B54E03" w:rsidP="00C63D5D">
      <w:pPr>
        <w:widowControl w:val="0"/>
        <w:autoSpaceDE w:val="0"/>
        <w:autoSpaceDN w:val="0"/>
        <w:adjustRightInd w:val="0"/>
        <w:spacing w:after="0" w:line="240" w:lineRule="auto"/>
        <w:rPr>
          <w:rFonts w:ascii="Times New Roman" w:hAnsi="Times New Roman" w:cs="Times New Roman"/>
        </w:rPr>
      </w:pPr>
    </w:p>
    <w:p w14:paraId="07BA922D" w14:textId="0DAFF08E" w:rsidR="00780E2C" w:rsidRDefault="00780E2C" w:rsidP="00780E2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518DD2" wp14:editId="7F557D2C">
            <wp:extent cx="5943600" cy="3495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107D0882" w14:textId="77777777" w:rsidR="00780E2C" w:rsidRDefault="00780E2C" w:rsidP="00780E2C">
      <w:pPr>
        <w:widowControl w:val="0"/>
        <w:autoSpaceDE w:val="0"/>
        <w:autoSpaceDN w:val="0"/>
        <w:adjustRightInd w:val="0"/>
        <w:spacing w:after="0" w:line="240" w:lineRule="auto"/>
        <w:rPr>
          <w:rFonts w:ascii="Times New Roman" w:hAnsi="Times New Roman" w:cs="Times New Roman"/>
          <w:sz w:val="24"/>
          <w:szCs w:val="24"/>
        </w:rPr>
      </w:pPr>
    </w:p>
    <w:p w14:paraId="709C1F1E" w14:textId="22C005A8" w:rsidR="00C63D5D" w:rsidRDefault="00C63D5D" w:rsidP="00C63D5D">
      <w:pPr>
        <w:widowControl w:val="0"/>
        <w:autoSpaceDE w:val="0"/>
        <w:autoSpaceDN w:val="0"/>
        <w:adjustRightInd w:val="0"/>
        <w:spacing w:after="0" w:line="240" w:lineRule="auto"/>
        <w:rPr>
          <w:rFonts w:ascii="Times New Roman" w:hAnsi="Times New Roman" w:cs="Times New Roman"/>
          <w:i/>
          <w:iCs/>
        </w:rPr>
      </w:pPr>
    </w:p>
    <w:p w14:paraId="3BA5D0AE" w14:textId="353F977E" w:rsidR="00C63D5D" w:rsidRDefault="00C63D5D" w:rsidP="00C63D5D">
      <w:pPr>
        <w:widowControl w:val="0"/>
        <w:autoSpaceDE w:val="0"/>
        <w:autoSpaceDN w:val="0"/>
        <w:adjustRightInd w:val="0"/>
        <w:spacing w:after="0" w:line="240" w:lineRule="auto"/>
        <w:rPr>
          <w:rFonts w:ascii="Times New Roman" w:hAnsi="Times New Roman" w:cs="Times New Roman"/>
          <w:i/>
          <w:iCs/>
        </w:rPr>
      </w:pPr>
    </w:p>
    <w:p w14:paraId="63A38155" w14:textId="6CC7DB14" w:rsidR="00C63D5D" w:rsidRDefault="00C63D5D" w:rsidP="00C63D5D">
      <w:pPr>
        <w:widowControl w:val="0"/>
        <w:autoSpaceDE w:val="0"/>
        <w:autoSpaceDN w:val="0"/>
        <w:adjustRightInd w:val="0"/>
        <w:spacing w:after="0" w:line="240" w:lineRule="auto"/>
        <w:rPr>
          <w:rFonts w:ascii="Times New Roman" w:hAnsi="Times New Roman" w:cs="Times New Roman"/>
          <w:i/>
          <w:iCs/>
        </w:rPr>
      </w:pPr>
    </w:p>
    <w:p w14:paraId="4A2C8314" w14:textId="1E388F04"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AD356C7" w14:textId="0D57D8F7"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E2B4395" w14:textId="6FB08687" w:rsidR="00C63D5D" w:rsidRDefault="00C63D5D" w:rsidP="00C63D5D">
      <w:pPr>
        <w:widowControl w:val="0"/>
        <w:autoSpaceDE w:val="0"/>
        <w:autoSpaceDN w:val="0"/>
        <w:adjustRightInd w:val="0"/>
        <w:spacing w:after="0" w:line="240" w:lineRule="auto"/>
        <w:rPr>
          <w:rFonts w:ascii="Times New Roman" w:hAnsi="Times New Roman" w:cs="Times New Roman"/>
        </w:rPr>
      </w:pPr>
    </w:p>
    <w:p w14:paraId="6225D41D" w14:textId="5E47128A" w:rsidR="00C63D5D" w:rsidRDefault="00C63D5D" w:rsidP="00C63D5D">
      <w:pPr>
        <w:widowControl w:val="0"/>
        <w:autoSpaceDE w:val="0"/>
        <w:autoSpaceDN w:val="0"/>
        <w:adjustRightInd w:val="0"/>
        <w:spacing w:after="0" w:line="240" w:lineRule="auto"/>
        <w:rPr>
          <w:rFonts w:ascii="Times New Roman" w:hAnsi="Times New Roman" w:cs="Times New Roman"/>
        </w:rPr>
      </w:pPr>
    </w:p>
    <w:p w14:paraId="679F2646" w14:textId="1C57046A" w:rsidR="00C63D5D" w:rsidRDefault="00C63D5D" w:rsidP="00C63D5D">
      <w:pPr>
        <w:widowControl w:val="0"/>
        <w:autoSpaceDE w:val="0"/>
        <w:autoSpaceDN w:val="0"/>
        <w:adjustRightInd w:val="0"/>
        <w:spacing w:after="0" w:line="240" w:lineRule="auto"/>
        <w:rPr>
          <w:rFonts w:ascii="Times New Roman" w:hAnsi="Times New Roman" w:cs="Times New Roman"/>
        </w:rPr>
      </w:pPr>
    </w:p>
    <w:p w14:paraId="515126FB" w14:textId="43A08BFE" w:rsidR="00C63D5D" w:rsidRDefault="00C63D5D" w:rsidP="00C63D5D">
      <w:pPr>
        <w:widowControl w:val="0"/>
        <w:autoSpaceDE w:val="0"/>
        <w:autoSpaceDN w:val="0"/>
        <w:adjustRightInd w:val="0"/>
        <w:spacing w:after="0" w:line="240" w:lineRule="auto"/>
        <w:rPr>
          <w:rFonts w:ascii="Times New Roman" w:hAnsi="Times New Roman" w:cs="Times New Roman"/>
        </w:rPr>
      </w:pPr>
    </w:p>
    <w:p w14:paraId="01276D3D" w14:textId="5A5D37C8" w:rsidR="00C63D5D" w:rsidRDefault="00C63D5D" w:rsidP="00C63D5D">
      <w:pPr>
        <w:widowControl w:val="0"/>
        <w:autoSpaceDE w:val="0"/>
        <w:autoSpaceDN w:val="0"/>
        <w:adjustRightInd w:val="0"/>
        <w:spacing w:after="0" w:line="240" w:lineRule="auto"/>
        <w:rPr>
          <w:rFonts w:ascii="Times New Roman" w:hAnsi="Times New Roman" w:cs="Times New Roman"/>
        </w:rPr>
      </w:pPr>
    </w:p>
    <w:p w14:paraId="4531DBE2" w14:textId="659A9E03"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7ACB33A" w14:textId="47B7AACD" w:rsidR="00C63D5D" w:rsidRDefault="00C63D5D" w:rsidP="00C63D5D">
      <w:pPr>
        <w:widowControl w:val="0"/>
        <w:autoSpaceDE w:val="0"/>
        <w:autoSpaceDN w:val="0"/>
        <w:adjustRightInd w:val="0"/>
        <w:spacing w:after="0" w:line="240" w:lineRule="auto"/>
        <w:rPr>
          <w:rFonts w:ascii="Times New Roman" w:hAnsi="Times New Roman" w:cs="Times New Roman"/>
        </w:rPr>
      </w:pPr>
    </w:p>
    <w:p w14:paraId="6C205642" w14:textId="485D866F" w:rsidR="00C63D5D" w:rsidRDefault="00C63D5D" w:rsidP="00C63D5D">
      <w:pPr>
        <w:widowControl w:val="0"/>
        <w:autoSpaceDE w:val="0"/>
        <w:autoSpaceDN w:val="0"/>
        <w:adjustRightInd w:val="0"/>
        <w:spacing w:after="0" w:line="240" w:lineRule="auto"/>
        <w:rPr>
          <w:rFonts w:ascii="Times New Roman" w:hAnsi="Times New Roman" w:cs="Times New Roman"/>
        </w:rPr>
      </w:pPr>
    </w:p>
    <w:p w14:paraId="46FB339B" w14:textId="4A3357F8" w:rsidR="00C63D5D" w:rsidRDefault="00C63D5D" w:rsidP="00C63D5D">
      <w:pPr>
        <w:widowControl w:val="0"/>
        <w:autoSpaceDE w:val="0"/>
        <w:autoSpaceDN w:val="0"/>
        <w:adjustRightInd w:val="0"/>
        <w:spacing w:after="0" w:line="240" w:lineRule="auto"/>
        <w:rPr>
          <w:rFonts w:ascii="Times New Roman" w:hAnsi="Times New Roman" w:cs="Times New Roman"/>
        </w:rPr>
      </w:pPr>
    </w:p>
    <w:p w14:paraId="2EC2A17B" w14:textId="6F44B53C" w:rsidR="00C63D5D" w:rsidRDefault="00C63D5D" w:rsidP="00C63D5D">
      <w:pPr>
        <w:widowControl w:val="0"/>
        <w:autoSpaceDE w:val="0"/>
        <w:autoSpaceDN w:val="0"/>
        <w:adjustRightInd w:val="0"/>
        <w:spacing w:after="0" w:line="240" w:lineRule="auto"/>
        <w:rPr>
          <w:rFonts w:ascii="Times New Roman" w:hAnsi="Times New Roman" w:cs="Times New Roman"/>
        </w:rPr>
      </w:pPr>
    </w:p>
    <w:p w14:paraId="39E9B33C" w14:textId="58B59A8C" w:rsidR="00C63D5D" w:rsidRDefault="00C63D5D" w:rsidP="00C63D5D">
      <w:pPr>
        <w:widowControl w:val="0"/>
        <w:autoSpaceDE w:val="0"/>
        <w:autoSpaceDN w:val="0"/>
        <w:adjustRightInd w:val="0"/>
        <w:spacing w:after="0" w:line="240" w:lineRule="auto"/>
        <w:rPr>
          <w:rFonts w:ascii="Times New Roman" w:hAnsi="Times New Roman" w:cs="Times New Roman"/>
        </w:rPr>
      </w:pPr>
    </w:p>
    <w:p w14:paraId="49F6C92C" w14:textId="299A4BCA" w:rsidR="00C63D5D" w:rsidRDefault="00C63D5D" w:rsidP="00C63D5D">
      <w:pPr>
        <w:widowControl w:val="0"/>
        <w:autoSpaceDE w:val="0"/>
        <w:autoSpaceDN w:val="0"/>
        <w:adjustRightInd w:val="0"/>
        <w:spacing w:after="0" w:line="240" w:lineRule="auto"/>
        <w:rPr>
          <w:rFonts w:ascii="Times New Roman" w:hAnsi="Times New Roman" w:cs="Times New Roman"/>
        </w:rPr>
      </w:pPr>
    </w:p>
    <w:p w14:paraId="1F5A4F04" w14:textId="4405018D" w:rsidR="00C63D5D" w:rsidRDefault="00C63D5D" w:rsidP="00C63D5D">
      <w:pPr>
        <w:widowControl w:val="0"/>
        <w:autoSpaceDE w:val="0"/>
        <w:autoSpaceDN w:val="0"/>
        <w:adjustRightInd w:val="0"/>
        <w:spacing w:after="0" w:line="240" w:lineRule="auto"/>
        <w:rPr>
          <w:rFonts w:ascii="Times New Roman" w:hAnsi="Times New Roman" w:cs="Times New Roman"/>
        </w:rPr>
      </w:pPr>
    </w:p>
    <w:p w14:paraId="0F196255" w14:textId="077F5FB2" w:rsidR="00C63D5D" w:rsidRDefault="00C63D5D" w:rsidP="00C63D5D">
      <w:pPr>
        <w:widowControl w:val="0"/>
        <w:autoSpaceDE w:val="0"/>
        <w:autoSpaceDN w:val="0"/>
        <w:adjustRightInd w:val="0"/>
        <w:spacing w:after="0" w:line="240" w:lineRule="auto"/>
        <w:rPr>
          <w:rFonts w:ascii="Times New Roman" w:hAnsi="Times New Roman" w:cs="Times New Roman"/>
        </w:rPr>
      </w:pPr>
    </w:p>
    <w:p w14:paraId="3C86E563" w14:textId="2FE13163" w:rsidR="00C63D5D" w:rsidRDefault="00C63D5D" w:rsidP="00C63D5D">
      <w:pPr>
        <w:widowControl w:val="0"/>
        <w:autoSpaceDE w:val="0"/>
        <w:autoSpaceDN w:val="0"/>
        <w:adjustRightInd w:val="0"/>
        <w:spacing w:after="0" w:line="240" w:lineRule="auto"/>
        <w:rPr>
          <w:rFonts w:ascii="Times New Roman" w:hAnsi="Times New Roman" w:cs="Times New Roman"/>
        </w:rPr>
      </w:pPr>
    </w:p>
    <w:p w14:paraId="6D307828" w14:textId="12EF2F21"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CEFCBDE" w14:textId="0345D251" w:rsidR="00C63D5D" w:rsidRDefault="00C63D5D" w:rsidP="00C63D5D">
      <w:pPr>
        <w:widowControl w:val="0"/>
        <w:autoSpaceDE w:val="0"/>
        <w:autoSpaceDN w:val="0"/>
        <w:adjustRightInd w:val="0"/>
        <w:spacing w:after="0" w:line="240" w:lineRule="auto"/>
        <w:rPr>
          <w:rFonts w:ascii="Times New Roman" w:hAnsi="Times New Roman" w:cs="Times New Roman"/>
        </w:rPr>
      </w:pPr>
    </w:p>
    <w:p w14:paraId="28A21750" w14:textId="1ABBB675" w:rsidR="00C63D5D" w:rsidRDefault="00C63D5D" w:rsidP="00C63D5D">
      <w:pPr>
        <w:widowControl w:val="0"/>
        <w:autoSpaceDE w:val="0"/>
        <w:autoSpaceDN w:val="0"/>
        <w:adjustRightInd w:val="0"/>
        <w:spacing w:after="0" w:line="240" w:lineRule="auto"/>
        <w:rPr>
          <w:rFonts w:ascii="Times New Roman" w:hAnsi="Times New Roman" w:cs="Times New Roman"/>
        </w:rPr>
      </w:pPr>
    </w:p>
    <w:p w14:paraId="74597623" w14:textId="68493E81" w:rsidR="00C63D5D" w:rsidRDefault="00C63D5D" w:rsidP="00C63D5D">
      <w:pPr>
        <w:widowControl w:val="0"/>
        <w:autoSpaceDE w:val="0"/>
        <w:autoSpaceDN w:val="0"/>
        <w:adjustRightInd w:val="0"/>
        <w:spacing w:after="0" w:line="240" w:lineRule="auto"/>
        <w:rPr>
          <w:rFonts w:ascii="Times New Roman" w:hAnsi="Times New Roman" w:cs="Times New Roman"/>
        </w:rPr>
      </w:pPr>
    </w:p>
    <w:p w14:paraId="17C58B0E" w14:textId="77777777" w:rsidR="00F45391" w:rsidRDefault="00F45391" w:rsidP="00C63D5D">
      <w:pPr>
        <w:widowControl w:val="0"/>
        <w:autoSpaceDE w:val="0"/>
        <w:autoSpaceDN w:val="0"/>
        <w:adjustRightInd w:val="0"/>
        <w:spacing w:after="0" w:line="240" w:lineRule="auto"/>
        <w:rPr>
          <w:rFonts w:ascii="Times New Roman" w:hAnsi="Times New Roman" w:cs="Times New Roman"/>
          <w:sz w:val="24"/>
          <w:szCs w:val="24"/>
        </w:rPr>
      </w:pPr>
    </w:p>
    <w:p w14:paraId="7298241C" w14:textId="20F52E24" w:rsidR="00F45391" w:rsidRPr="00C63D5D" w:rsidRDefault="00F45391" w:rsidP="00F45391">
      <w:pPr>
        <w:widowControl w:val="0"/>
        <w:autoSpaceDE w:val="0"/>
        <w:autoSpaceDN w:val="0"/>
        <w:adjustRightInd w:val="0"/>
        <w:spacing w:after="0" w:line="240" w:lineRule="auto"/>
        <w:rPr>
          <w:rFonts w:ascii="Times New Roman" w:hAnsi="Times New Roman" w:cs="Times New Roman"/>
          <w:i/>
          <w:iCs/>
        </w:rPr>
      </w:pPr>
      <w:r w:rsidRPr="00C63D5D">
        <w:rPr>
          <w:rFonts w:ascii="Times New Roman" w:hAnsi="Times New Roman" w:cs="Times New Roman"/>
          <w:i/>
          <w:iCs/>
        </w:rPr>
        <w:lastRenderedPageBreak/>
        <w:t>Figure</w:t>
      </w:r>
      <w:r>
        <w:rPr>
          <w:rFonts w:ascii="Times New Roman" w:hAnsi="Times New Roman" w:cs="Times New Roman"/>
          <w:i/>
          <w:iCs/>
        </w:rPr>
        <w:t xml:space="preserve"> 4. </w:t>
      </w:r>
      <w:bookmarkStart w:id="15" w:name="_Hlk39872712"/>
      <w:r w:rsidR="00B13B40">
        <w:rPr>
          <w:rFonts w:ascii="Times New Roman" w:hAnsi="Times New Roman" w:cs="Times New Roman"/>
        </w:rPr>
        <w:t>M</w:t>
      </w:r>
      <w:r w:rsidRPr="00C63D5D">
        <w:rPr>
          <w:rFonts w:ascii="Times New Roman" w:hAnsi="Times New Roman" w:cs="Times New Roman"/>
        </w:rPr>
        <w:t xml:space="preserve">ean interaction effect of polarization and empathy on </w:t>
      </w:r>
      <w:r>
        <w:rPr>
          <w:rFonts w:ascii="Times New Roman" w:hAnsi="Times New Roman" w:cs="Times New Roman"/>
        </w:rPr>
        <w:t xml:space="preserve">disregard and denial of injurious effects </w:t>
      </w:r>
      <w:r w:rsidRPr="00C63D5D">
        <w:rPr>
          <w:rFonts w:ascii="Times New Roman" w:hAnsi="Times New Roman" w:cs="Times New Roman"/>
        </w:rPr>
        <w:t xml:space="preserve"> in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5"/>
    </w:p>
    <w:p w14:paraId="59A0382E" w14:textId="77777777" w:rsidR="00F45391" w:rsidRDefault="00F45391" w:rsidP="00C63D5D">
      <w:pPr>
        <w:widowControl w:val="0"/>
        <w:autoSpaceDE w:val="0"/>
        <w:autoSpaceDN w:val="0"/>
        <w:adjustRightInd w:val="0"/>
        <w:spacing w:after="0" w:line="240" w:lineRule="auto"/>
        <w:rPr>
          <w:rFonts w:ascii="Times New Roman" w:hAnsi="Times New Roman" w:cs="Times New Roman"/>
          <w:sz w:val="24"/>
          <w:szCs w:val="24"/>
        </w:rPr>
      </w:pPr>
    </w:p>
    <w:p w14:paraId="74453941" w14:textId="107452FC" w:rsidR="00C63D5D" w:rsidRDefault="00C63D5D" w:rsidP="00C63D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AFFB37" wp14:editId="4FC5C53E">
            <wp:extent cx="5943600" cy="3495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3E67539F" w14:textId="77777777" w:rsidR="00C63D5D" w:rsidRDefault="00C63D5D" w:rsidP="00C63D5D">
      <w:pPr>
        <w:widowControl w:val="0"/>
        <w:autoSpaceDE w:val="0"/>
        <w:autoSpaceDN w:val="0"/>
        <w:adjustRightInd w:val="0"/>
        <w:spacing w:after="0" w:line="240" w:lineRule="auto"/>
        <w:rPr>
          <w:rFonts w:ascii="Times New Roman" w:hAnsi="Times New Roman" w:cs="Times New Roman"/>
          <w:sz w:val="24"/>
          <w:szCs w:val="24"/>
        </w:rPr>
      </w:pPr>
    </w:p>
    <w:p w14:paraId="5CEFD153" w14:textId="77777777" w:rsidR="00C63D5D" w:rsidRPr="00C63D5D" w:rsidRDefault="00C63D5D" w:rsidP="00C63D5D">
      <w:pPr>
        <w:widowControl w:val="0"/>
        <w:autoSpaceDE w:val="0"/>
        <w:autoSpaceDN w:val="0"/>
        <w:adjustRightInd w:val="0"/>
        <w:spacing w:after="0" w:line="240" w:lineRule="auto"/>
        <w:rPr>
          <w:rFonts w:ascii="Times New Roman" w:hAnsi="Times New Roman" w:cs="Times New Roman"/>
        </w:rPr>
      </w:pPr>
    </w:p>
    <w:bookmarkEnd w:id="13"/>
    <w:p w14:paraId="48A1584A" w14:textId="0585A12D" w:rsidR="00C63D5D" w:rsidRDefault="00C63D5D" w:rsidP="00610FDB">
      <w:pPr>
        <w:rPr>
          <w:rFonts w:ascii="Times New Roman" w:hAnsi="Times New Roman" w:cs="Times New Roman"/>
          <w:sz w:val="24"/>
          <w:szCs w:val="24"/>
        </w:rPr>
      </w:pPr>
    </w:p>
    <w:p w14:paraId="7284E275" w14:textId="6EF09BA9" w:rsidR="00C63D5D" w:rsidRDefault="00C63D5D" w:rsidP="00610FDB">
      <w:pPr>
        <w:rPr>
          <w:rFonts w:ascii="Times New Roman" w:hAnsi="Times New Roman" w:cs="Times New Roman"/>
          <w:sz w:val="24"/>
          <w:szCs w:val="24"/>
        </w:rPr>
      </w:pPr>
    </w:p>
    <w:p w14:paraId="1F9097A9" w14:textId="0916EC37" w:rsidR="00C63D5D" w:rsidRDefault="00C63D5D" w:rsidP="00610FDB">
      <w:pPr>
        <w:rPr>
          <w:rFonts w:ascii="Times New Roman" w:hAnsi="Times New Roman" w:cs="Times New Roman"/>
          <w:sz w:val="24"/>
          <w:szCs w:val="24"/>
        </w:rPr>
      </w:pPr>
    </w:p>
    <w:p w14:paraId="4F70A7D6" w14:textId="4BF09468" w:rsidR="00C63D5D" w:rsidRDefault="00C63D5D" w:rsidP="00610FDB">
      <w:pPr>
        <w:rPr>
          <w:rFonts w:ascii="Times New Roman" w:hAnsi="Times New Roman" w:cs="Times New Roman"/>
          <w:sz w:val="24"/>
          <w:szCs w:val="24"/>
        </w:rPr>
      </w:pPr>
    </w:p>
    <w:p w14:paraId="677A33D8" w14:textId="5623CC0B" w:rsidR="00C63D5D" w:rsidRDefault="00C63D5D" w:rsidP="00610FDB">
      <w:pPr>
        <w:rPr>
          <w:rFonts w:ascii="Times New Roman" w:hAnsi="Times New Roman" w:cs="Times New Roman"/>
          <w:sz w:val="24"/>
          <w:szCs w:val="24"/>
        </w:rPr>
      </w:pPr>
    </w:p>
    <w:p w14:paraId="3657B563" w14:textId="5DD66650" w:rsidR="00C63D5D" w:rsidRDefault="00C63D5D" w:rsidP="00610FDB">
      <w:pPr>
        <w:rPr>
          <w:rFonts w:ascii="Times New Roman" w:hAnsi="Times New Roman" w:cs="Times New Roman"/>
          <w:sz w:val="24"/>
          <w:szCs w:val="24"/>
        </w:rPr>
      </w:pPr>
    </w:p>
    <w:p w14:paraId="051FF29E" w14:textId="35AB4BED" w:rsidR="00C63D5D" w:rsidRDefault="00C63D5D" w:rsidP="00610FDB">
      <w:pPr>
        <w:rPr>
          <w:rFonts w:ascii="Times New Roman" w:hAnsi="Times New Roman" w:cs="Times New Roman"/>
          <w:sz w:val="24"/>
          <w:szCs w:val="24"/>
        </w:rPr>
      </w:pPr>
    </w:p>
    <w:p w14:paraId="078C833D" w14:textId="34938138" w:rsidR="00C63D5D" w:rsidRDefault="00C63D5D" w:rsidP="00610FDB">
      <w:pPr>
        <w:rPr>
          <w:rFonts w:ascii="Times New Roman" w:hAnsi="Times New Roman" w:cs="Times New Roman"/>
          <w:sz w:val="24"/>
          <w:szCs w:val="24"/>
        </w:rPr>
      </w:pPr>
    </w:p>
    <w:p w14:paraId="19D114D1" w14:textId="051856BE" w:rsidR="00C63D5D" w:rsidRDefault="00C63D5D" w:rsidP="00610FDB">
      <w:pPr>
        <w:rPr>
          <w:rFonts w:ascii="Times New Roman" w:hAnsi="Times New Roman" w:cs="Times New Roman"/>
          <w:sz w:val="24"/>
          <w:szCs w:val="24"/>
        </w:rPr>
      </w:pPr>
    </w:p>
    <w:p w14:paraId="11C46F13" w14:textId="37E5DA49" w:rsidR="00C63D5D" w:rsidRDefault="00C63D5D" w:rsidP="00610FDB">
      <w:pPr>
        <w:rPr>
          <w:rFonts w:ascii="Times New Roman" w:hAnsi="Times New Roman" w:cs="Times New Roman"/>
          <w:sz w:val="24"/>
          <w:szCs w:val="24"/>
        </w:rPr>
      </w:pPr>
    </w:p>
    <w:p w14:paraId="07F3E6B5" w14:textId="6A388391" w:rsidR="00C63D5D" w:rsidRDefault="00C63D5D" w:rsidP="00610FDB">
      <w:pPr>
        <w:rPr>
          <w:rFonts w:ascii="Times New Roman" w:hAnsi="Times New Roman" w:cs="Times New Roman"/>
          <w:sz w:val="24"/>
          <w:szCs w:val="24"/>
        </w:rPr>
      </w:pPr>
    </w:p>
    <w:p w14:paraId="151C5208" w14:textId="7A83B626" w:rsidR="00DA1D16" w:rsidRDefault="00DA1D16" w:rsidP="00610FDB">
      <w:pPr>
        <w:rPr>
          <w:rFonts w:ascii="Times New Roman" w:hAnsi="Times New Roman" w:cs="Times New Roman"/>
          <w:sz w:val="24"/>
          <w:szCs w:val="24"/>
        </w:rPr>
      </w:pPr>
    </w:p>
    <w:p w14:paraId="29EFC751" w14:textId="4B4ED175" w:rsidR="00DA1D16" w:rsidRDefault="00DA1D16" w:rsidP="00610FDB">
      <w:pPr>
        <w:rPr>
          <w:rFonts w:ascii="Times New Roman" w:hAnsi="Times New Roman" w:cs="Times New Roman"/>
          <w:sz w:val="24"/>
          <w:szCs w:val="24"/>
        </w:rPr>
      </w:pPr>
    </w:p>
    <w:p w14:paraId="7C65E2E6" w14:textId="6BBE8132" w:rsidR="003E4AA3" w:rsidRPr="003E4AA3" w:rsidRDefault="00022443" w:rsidP="00610FDB">
      <w:pPr>
        <w:rPr>
          <w:rFonts w:ascii="Times New Roman" w:hAnsi="Times New Roman" w:cs="Times New Roman"/>
        </w:rPr>
      </w:pPr>
      <w:r w:rsidRPr="00C63D5D">
        <w:rPr>
          <w:rFonts w:ascii="Times New Roman" w:hAnsi="Times New Roman" w:cs="Times New Roman"/>
          <w:i/>
          <w:iCs/>
        </w:rPr>
        <w:lastRenderedPageBreak/>
        <w:t xml:space="preserve">Figure </w:t>
      </w:r>
      <w:r>
        <w:rPr>
          <w:rFonts w:ascii="Times New Roman" w:hAnsi="Times New Roman" w:cs="Times New Roman"/>
          <w:i/>
          <w:iCs/>
        </w:rPr>
        <w:t>5</w:t>
      </w:r>
      <w:r w:rsidRPr="00C63D5D">
        <w:rPr>
          <w:rFonts w:ascii="Times New Roman" w:hAnsi="Times New Roman" w:cs="Times New Roman"/>
          <w:i/>
          <w:iCs/>
        </w:rPr>
        <w:t xml:space="preserve">. </w:t>
      </w:r>
      <w:bookmarkStart w:id="16" w:name="_Hlk39872728"/>
      <w:r w:rsidRPr="00C63D5D">
        <w:rPr>
          <w:rFonts w:ascii="Times New Roman" w:hAnsi="Times New Roman" w:cs="Times New Roman"/>
        </w:rPr>
        <w:t xml:space="preserve">Mean interaction effect of polarization and empathy on </w:t>
      </w:r>
      <w:r>
        <w:rPr>
          <w:rFonts w:ascii="Times New Roman" w:hAnsi="Times New Roman" w:cs="Times New Roman"/>
        </w:rPr>
        <w:t>euphemistic labeling</w:t>
      </w:r>
      <w:r w:rsidRPr="00C63D5D">
        <w:rPr>
          <w:rFonts w:ascii="Times New Roman" w:hAnsi="Times New Roman" w:cs="Times New Roman"/>
        </w:rPr>
        <w:t xml:space="preserve"> in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6"/>
    </w:p>
    <w:p w14:paraId="13493D00" w14:textId="78451CD2" w:rsidR="00DA1D16" w:rsidRPr="00022443" w:rsidRDefault="00DD6207" w:rsidP="00022443">
      <w:pPr>
        <w:widowControl w:val="0"/>
        <w:autoSpaceDE w:val="0"/>
        <w:autoSpaceDN w:val="0"/>
        <w:adjustRightInd w:val="0"/>
        <w:spacing w:after="0" w:line="240" w:lineRule="auto"/>
        <w:rPr>
          <w:rFonts w:ascii="Times New Roman" w:hAnsi="Times New Roman" w:cs="Times New Roman"/>
          <w:i/>
          <w:iCs/>
        </w:rPr>
      </w:pPr>
      <w:r>
        <w:rPr>
          <w:rFonts w:ascii="Times New Roman" w:hAnsi="Times New Roman" w:cs="Times New Roman"/>
          <w:noProof/>
          <w:sz w:val="24"/>
          <w:szCs w:val="24"/>
        </w:rPr>
        <w:drawing>
          <wp:anchor distT="0" distB="0" distL="114300" distR="114300" simplePos="0" relativeHeight="251683840" behindDoc="0" locked="0" layoutInCell="1" allowOverlap="1" wp14:anchorId="156DB113" wp14:editId="0090071E">
            <wp:simplePos x="0" y="0"/>
            <wp:positionH relativeFrom="column">
              <wp:posOffset>-63796</wp:posOffset>
            </wp:positionH>
            <wp:positionV relativeFrom="paragraph">
              <wp:posOffset>310</wp:posOffset>
            </wp:positionV>
            <wp:extent cx="5943600" cy="3498215"/>
            <wp:effectExtent l="0" t="0" r="0" b="698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498215"/>
                    </a:xfrm>
                    <a:prstGeom prst="rect">
                      <a:avLst/>
                    </a:prstGeom>
                    <a:noFill/>
                    <a:ln>
                      <a:noFill/>
                    </a:ln>
                  </pic:spPr>
                </pic:pic>
              </a:graphicData>
            </a:graphic>
          </wp:anchor>
        </w:drawing>
      </w:r>
    </w:p>
    <w:p w14:paraId="0D7E677A" w14:textId="45545902" w:rsidR="00DA1D16" w:rsidRDefault="00DA1D16" w:rsidP="00610FDB">
      <w:pPr>
        <w:rPr>
          <w:rFonts w:ascii="Times New Roman" w:hAnsi="Times New Roman" w:cs="Times New Roman"/>
          <w:sz w:val="24"/>
          <w:szCs w:val="24"/>
        </w:rPr>
      </w:pPr>
    </w:p>
    <w:p w14:paraId="4FE78994" w14:textId="0095C32B" w:rsidR="00DA1D16" w:rsidRDefault="00DA1D16" w:rsidP="00610FDB">
      <w:pPr>
        <w:rPr>
          <w:rFonts w:ascii="Times New Roman" w:hAnsi="Times New Roman" w:cs="Times New Roman"/>
          <w:sz w:val="24"/>
          <w:szCs w:val="24"/>
        </w:rPr>
      </w:pPr>
    </w:p>
    <w:p w14:paraId="0C6CF847" w14:textId="4B7D835A" w:rsidR="00DA1D16" w:rsidRDefault="00DA1D16" w:rsidP="00610FDB">
      <w:pPr>
        <w:rPr>
          <w:rFonts w:ascii="Times New Roman" w:hAnsi="Times New Roman" w:cs="Times New Roman"/>
          <w:sz w:val="24"/>
          <w:szCs w:val="24"/>
        </w:rPr>
      </w:pPr>
    </w:p>
    <w:p w14:paraId="2924E495" w14:textId="0761F1DD" w:rsidR="00DA1D16" w:rsidRDefault="00DA1D16" w:rsidP="00610FDB">
      <w:pPr>
        <w:rPr>
          <w:rFonts w:ascii="Times New Roman" w:hAnsi="Times New Roman" w:cs="Times New Roman"/>
          <w:sz w:val="24"/>
          <w:szCs w:val="24"/>
        </w:rPr>
      </w:pPr>
    </w:p>
    <w:p w14:paraId="53885492" w14:textId="3021421A" w:rsidR="00DA1D16" w:rsidRDefault="00DA1D16" w:rsidP="00610FDB">
      <w:pPr>
        <w:rPr>
          <w:rFonts w:ascii="Times New Roman" w:hAnsi="Times New Roman" w:cs="Times New Roman"/>
          <w:sz w:val="24"/>
          <w:szCs w:val="24"/>
        </w:rPr>
      </w:pPr>
    </w:p>
    <w:p w14:paraId="06F1A9DA" w14:textId="000DD1D6" w:rsidR="00DA1D16" w:rsidRDefault="00DA1D16" w:rsidP="00610FDB">
      <w:pPr>
        <w:rPr>
          <w:rFonts w:ascii="Times New Roman" w:hAnsi="Times New Roman" w:cs="Times New Roman"/>
          <w:sz w:val="24"/>
          <w:szCs w:val="24"/>
        </w:rPr>
      </w:pPr>
    </w:p>
    <w:p w14:paraId="2D37B6B7" w14:textId="4D695842" w:rsidR="00DA1D16" w:rsidRDefault="00DA1D16" w:rsidP="00610FDB">
      <w:pPr>
        <w:rPr>
          <w:rFonts w:ascii="Times New Roman" w:hAnsi="Times New Roman" w:cs="Times New Roman"/>
          <w:sz w:val="24"/>
          <w:szCs w:val="24"/>
        </w:rPr>
      </w:pPr>
    </w:p>
    <w:p w14:paraId="5D6BB1EB" w14:textId="07956B54" w:rsidR="00DA1D16" w:rsidRDefault="00DA1D16" w:rsidP="00610FDB">
      <w:pPr>
        <w:rPr>
          <w:rFonts w:ascii="Times New Roman" w:hAnsi="Times New Roman" w:cs="Times New Roman"/>
          <w:sz w:val="24"/>
          <w:szCs w:val="24"/>
        </w:rPr>
      </w:pPr>
    </w:p>
    <w:p w14:paraId="0A4318A9" w14:textId="4B15C623" w:rsidR="00DA1D16" w:rsidRDefault="00DA1D16" w:rsidP="00610FDB">
      <w:pPr>
        <w:rPr>
          <w:rFonts w:ascii="Times New Roman" w:hAnsi="Times New Roman" w:cs="Times New Roman"/>
          <w:sz w:val="24"/>
          <w:szCs w:val="24"/>
        </w:rPr>
      </w:pPr>
    </w:p>
    <w:p w14:paraId="1D5F1624" w14:textId="63E12C5B" w:rsidR="00DA1D16" w:rsidRDefault="00DA1D16" w:rsidP="00610FDB">
      <w:pPr>
        <w:rPr>
          <w:rFonts w:ascii="Times New Roman" w:hAnsi="Times New Roman" w:cs="Times New Roman"/>
          <w:sz w:val="24"/>
          <w:szCs w:val="24"/>
        </w:rPr>
      </w:pPr>
    </w:p>
    <w:p w14:paraId="506F91A0" w14:textId="6332768C" w:rsidR="00DA1D16" w:rsidRDefault="00DA1D16" w:rsidP="00610FDB">
      <w:pPr>
        <w:rPr>
          <w:rFonts w:ascii="Times New Roman" w:hAnsi="Times New Roman" w:cs="Times New Roman"/>
          <w:sz w:val="24"/>
          <w:szCs w:val="24"/>
        </w:rPr>
      </w:pPr>
    </w:p>
    <w:p w14:paraId="21FAC761" w14:textId="2CBFAB02" w:rsidR="00DA1D16" w:rsidRDefault="00DA1D16" w:rsidP="00610FDB">
      <w:pPr>
        <w:rPr>
          <w:rFonts w:ascii="Times New Roman" w:hAnsi="Times New Roman" w:cs="Times New Roman"/>
          <w:sz w:val="24"/>
          <w:szCs w:val="24"/>
        </w:rPr>
      </w:pPr>
    </w:p>
    <w:p w14:paraId="50102C3D" w14:textId="177E0910" w:rsidR="00DA1D16" w:rsidRDefault="00DA1D16" w:rsidP="00610FDB">
      <w:pPr>
        <w:rPr>
          <w:rFonts w:ascii="Times New Roman" w:hAnsi="Times New Roman" w:cs="Times New Roman"/>
          <w:sz w:val="24"/>
          <w:szCs w:val="24"/>
        </w:rPr>
      </w:pPr>
    </w:p>
    <w:p w14:paraId="592E69AD" w14:textId="6498FAE5" w:rsidR="00DA1D16" w:rsidRDefault="00DA1D16" w:rsidP="00610FDB">
      <w:pPr>
        <w:rPr>
          <w:rFonts w:ascii="Times New Roman" w:hAnsi="Times New Roman" w:cs="Times New Roman"/>
          <w:sz w:val="24"/>
          <w:szCs w:val="24"/>
        </w:rPr>
      </w:pPr>
    </w:p>
    <w:p w14:paraId="78CAB140" w14:textId="77777777" w:rsidR="009C2314" w:rsidRPr="00C63D5D" w:rsidRDefault="009C2314" w:rsidP="009C2314">
      <w:pPr>
        <w:widowControl w:val="0"/>
        <w:autoSpaceDE w:val="0"/>
        <w:autoSpaceDN w:val="0"/>
        <w:adjustRightInd w:val="0"/>
        <w:spacing w:after="0" w:line="240" w:lineRule="auto"/>
        <w:rPr>
          <w:rFonts w:ascii="Times New Roman" w:hAnsi="Times New Roman" w:cs="Times New Roman"/>
          <w:i/>
          <w:iCs/>
        </w:rPr>
      </w:pPr>
      <w:r w:rsidRPr="00C63D5D">
        <w:rPr>
          <w:rFonts w:ascii="Times New Roman" w:hAnsi="Times New Roman" w:cs="Times New Roman"/>
          <w:i/>
          <w:iCs/>
        </w:rPr>
        <w:lastRenderedPageBreak/>
        <w:t xml:space="preserve">Figure </w:t>
      </w:r>
      <w:r>
        <w:rPr>
          <w:rFonts w:ascii="Times New Roman" w:hAnsi="Times New Roman" w:cs="Times New Roman"/>
          <w:i/>
          <w:iCs/>
        </w:rPr>
        <w:t>6</w:t>
      </w:r>
      <w:r w:rsidRPr="00C63D5D">
        <w:rPr>
          <w:rFonts w:ascii="Times New Roman" w:hAnsi="Times New Roman" w:cs="Times New Roman"/>
          <w:i/>
          <w:iCs/>
        </w:rPr>
        <w:t xml:space="preserve">. </w:t>
      </w:r>
      <w:bookmarkStart w:id="17" w:name="_Hlk39872738"/>
      <w:r w:rsidRPr="00C63D5D">
        <w:rPr>
          <w:rFonts w:ascii="Times New Roman" w:hAnsi="Times New Roman" w:cs="Times New Roman"/>
        </w:rPr>
        <w:t xml:space="preserve">Mean interaction effect of polarization and empathy on </w:t>
      </w:r>
      <w:r>
        <w:rPr>
          <w:rFonts w:ascii="Times New Roman" w:hAnsi="Times New Roman" w:cs="Times New Roman"/>
        </w:rPr>
        <w:t>average moral disengagement in</w:t>
      </w:r>
      <w:r w:rsidRPr="00C63D5D">
        <w:rPr>
          <w:rFonts w:ascii="Times New Roman" w:hAnsi="Times New Roman" w:cs="Times New Roman"/>
        </w:rPr>
        <w:t xml:space="preserve">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p>
    <w:bookmarkEnd w:id="17"/>
    <w:p w14:paraId="29108098" w14:textId="786BD5AD" w:rsidR="00C63D5D" w:rsidRDefault="00C63D5D" w:rsidP="00610FDB">
      <w:pPr>
        <w:rPr>
          <w:rFonts w:ascii="Times New Roman" w:hAnsi="Times New Roman" w:cs="Times New Roman"/>
          <w:sz w:val="24"/>
          <w:szCs w:val="24"/>
        </w:rPr>
      </w:pPr>
    </w:p>
    <w:p w14:paraId="1B5C57E0" w14:textId="6FA72B85" w:rsidR="00C63D5D" w:rsidRDefault="00C63D5D" w:rsidP="00C63D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1727BD" wp14:editId="3C5A4F76">
            <wp:extent cx="5943600" cy="350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505200"/>
                    </a:xfrm>
                    <a:prstGeom prst="rect">
                      <a:avLst/>
                    </a:prstGeom>
                    <a:noFill/>
                    <a:ln>
                      <a:noFill/>
                    </a:ln>
                  </pic:spPr>
                </pic:pic>
              </a:graphicData>
            </a:graphic>
          </wp:inline>
        </w:drawing>
      </w:r>
    </w:p>
    <w:p w14:paraId="3254821D" w14:textId="77777777" w:rsidR="00C63D5D" w:rsidRDefault="00C63D5D" w:rsidP="00C63D5D">
      <w:pPr>
        <w:widowControl w:val="0"/>
        <w:autoSpaceDE w:val="0"/>
        <w:autoSpaceDN w:val="0"/>
        <w:adjustRightInd w:val="0"/>
        <w:spacing w:after="0" w:line="240" w:lineRule="auto"/>
        <w:rPr>
          <w:rFonts w:ascii="Times New Roman" w:hAnsi="Times New Roman" w:cs="Times New Roman"/>
          <w:sz w:val="24"/>
          <w:szCs w:val="24"/>
        </w:rPr>
      </w:pPr>
    </w:p>
    <w:p w14:paraId="11EF658A" w14:textId="77777777" w:rsidR="00C63D5D" w:rsidRDefault="00C63D5D" w:rsidP="00610FDB">
      <w:pPr>
        <w:rPr>
          <w:rFonts w:ascii="Times New Roman" w:hAnsi="Times New Roman" w:cs="Times New Roman"/>
          <w:sz w:val="24"/>
          <w:szCs w:val="24"/>
        </w:rPr>
      </w:pPr>
    </w:p>
    <w:p w14:paraId="4A0618F0" w14:textId="66F787AD" w:rsidR="00C63D5D" w:rsidRDefault="00C63D5D" w:rsidP="00610FDB">
      <w:pPr>
        <w:rPr>
          <w:rFonts w:ascii="Times New Roman" w:hAnsi="Times New Roman" w:cs="Times New Roman"/>
          <w:sz w:val="24"/>
          <w:szCs w:val="24"/>
        </w:rPr>
      </w:pPr>
    </w:p>
    <w:p w14:paraId="411CE58B" w14:textId="4169698F" w:rsidR="00C63D5D" w:rsidRDefault="00C63D5D" w:rsidP="00610FDB">
      <w:pPr>
        <w:rPr>
          <w:rFonts w:ascii="Times New Roman" w:hAnsi="Times New Roman" w:cs="Times New Roman"/>
          <w:sz w:val="24"/>
          <w:szCs w:val="24"/>
        </w:rPr>
      </w:pPr>
    </w:p>
    <w:p w14:paraId="040368D2" w14:textId="11D8F9E9" w:rsidR="00981308" w:rsidRDefault="00981308" w:rsidP="00610FDB">
      <w:pPr>
        <w:rPr>
          <w:rFonts w:ascii="Times New Roman" w:hAnsi="Times New Roman" w:cs="Times New Roman"/>
          <w:sz w:val="24"/>
          <w:szCs w:val="24"/>
        </w:rPr>
      </w:pPr>
    </w:p>
    <w:p w14:paraId="4BF82D45" w14:textId="0AED90CD" w:rsidR="00981308" w:rsidRDefault="00981308" w:rsidP="00610FDB">
      <w:pPr>
        <w:rPr>
          <w:rFonts w:ascii="Times New Roman" w:hAnsi="Times New Roman" w:cs="Times New Roman"/>
          <w:sz w:val="24"/>
          <w:szCs w:val="24"/>
        </w:rPr>
      </w:pPr>
    </w:p>
    <w:p w14:paraId="56D8CF0E" w14:textId="568C29F8" w:rsidR="00981308" w:rsidRDefault="00981308" w:rsidP="00610FDB">
      <w:pPr>
        <w:rPr>
          <w:rFonts w:ascii="Times New Roman" w:hAnsi="Times New Roman" w:cs="Times New Roman"/>
          <w:sz w:val="24"/>
          <w:szCs w:val="24"/>
        </w:rPr>
      </w:pPr>
    </w:p>
    <w:p w14:paraId="5A32FFC9" w14:textId="718BA30D" w:rsidR="00981308" w:rsidRDefault="00981308" w:rsidP="00610FDB">
      <w:pPr>
        <w:rPr>
          <w:rFonts w:ascii="Times New Roman" w:hAnsi="Times New Roman" w:cs="Times New Roman"/>
          <w:sz w:val="24"/>
          <w:szCs w:val="24"/>
        </w:rPr>
      </w:pPr>
    </w:p>
    <w:p w14:paraId="14FB0C2E" w14:textId="7E0F0E42" w:rsidR="00981308" w:rsidRDefault="00981308" w:rsidP="00610FDB">
      <w:pPr>
        <w:rPr>
          <w:rFonts w:ascii="Times New Roman" w:hAnsi="Times New Roman" w:cs="Times New Roman"/>
          <w:sz w:val="24"/>
          <w:szCs w:val="24"/>
        </w:rPr>
      </w:pPr>
    </w:p>
    <w:p w14:paraId="22A2FA1B" w14:textId="6161A8A9" w:rsidR="00981308" w:rsidRDefault="00981308" w:rsidP="00610FDB">
      <w:pPr>
        <w:rPr>
          <w:rFonts w:ascii="Times New Roman" w:hAnsi="Times New Roman" w:cs="Times New Roman"/>
          <w:sz w:val="24"/>
          <w:szCs w:val="24"/>
        </w:rPr>
      </w:pPr>
    </w:p>
    <w:p w14:paraId="7A9046D7" w14:textId="0BFA9215" w:rsidR="00981308" w:rsidRDefault="00981308" w:rsidP="00610FDB">
      <w:pPr>
        <w:rPr>
          <w:rFonts w:ascii="Times New Roman" w:hAnsi="Times New Roman" w:cs="Times New Roman"/>
          <w:sz w:val="24"/>
          <w:szCs w:val="24"/>
        </w:rPr>
      </w:pPr>
    </w:p>
    <w:p w14:paraId="26C2D95E" w14:textId="1C19A54C" w:rsidR="00981308" w:rsidRDefault="00981308" w:rsidP="00610FDB">
      <w:pPr>
        <w:rPr>
          <w:rFonts w:ascii="Times New Roman" w:hAnsi="Times New Roman" w:cs="Times New Roman"/>
          <w:sz w:val="24"/>
          <w:szCs w:val="24"/>
        </w:rPr>
      </w:pPr>
    </w:p>
    <w:p w14:paraId="1EE7064A" w14:textId="1FE908C5" w:rsidR="00981308" w:rsidRDefault="00981308" w:rsidP="00610FDB">
      <w:pPr>
        <w:rPr>
          <w:rFonts w:ascii="Times New Roman" w:hAnsi="Times New Roman" w:cs="Times New Roman"/>
          <w:sz w:val="24"/>
          <w:szCs w:val="24"/>
        </w:rPr>
      </w:pPr>
    </w:p>
    <w:p w14:paraId="4A0236C5" w14:textId="51FC0F2A" w:rsidR="00981308" w:rsidRDefault="00981308" w:rsidP="00610FDB">
      <w:pPr>
        <w:rPr>
          <w:rFonts w:ascii="Times New Roman" w:hAnsi="Times New Roman" w:cs="Times New Roman"/>
          <w:sz w:val="24"/>
          <w:szCs w:val="24"/>
        </w:rPr>
      </w:pPr>
    </w:p>
    <w:p w14:paraId="4DDE91CD" w14:textId="4DEC2203" w:rsidR="00981308" w:rsidRDefault="009C2314" w:rsidP="009C2314">
      <w:pPr>
        <w:widowControl w:val="0"/>
        <w:autoSpaceDE w:val="0"/>
        <w:autoSpaceDN w:val="0"/>
        <w:adjustRightInd w:val="0"/>
        <w:spacing w:after="0" w:line="240" w:lineRule="auto"/>
        <w:rPr>
          <w:rFonts w:ascii="Times New Roman" w:hAnsi="Times New Roman" w:cs="Times New Roman"/>
        </w:rPr>
      </w:pPr>
      <w:r w:rsidRPr="00C63D5D">
        <w:rPr>
          <w:rFonts w:ascii="Times New Roman" w:hAnsi="Times New Roman" w:cs="Times New Roman"/>
          <w:i/>
          <w:iCs/>
        </w:rPr>
        <w:lastRenderedPageBreak/>
        <w:t>Figure</w:t>
      </w:r>
      <w:r>
        <w:rPr>
          <w:rFonts w:ascii="Times New Roman" w:hAnsi="Times New Roman" w:cs="Times New Roman"/>
          <w:i/>
          <w:iCs/>
        </w:rPr>
        <w:t xml:space="preserve"> 7</w:t>
      </w:r>
      <w:r w:rsidRPr="00C63D5D">
        <w:rPr>
          <w:rFonts w:ascii="Times New Roman" w:hAnsi="Times New Roman" w:cs="Times New Roman"/>
          <w:i/>
          <w:iCs/>
        </w:rPr>
        <w:t xml:space="preserve">. </w:t>
      </w:r>
      <w:bookmarkStart w:id="18" w:name="_Hlk39872747"/>
      <w:r w:rsidRPr="00C63D5D">
        <w:rPr>
          <w:rFonts w:ascii="Times New Roman" w:hAnsi="Times New Roman" w:cs="Times New Roman"/>
        </w:rPr>
        <w:t xml:space="preserve">Mean interaction effect of polarization and empathy on </w:t>
      </w:r>
      <w:r>
        <w:rPr>
          <w:rFonts w:ascii="Times New Roman" w:hAnsi="Times New Roman" w:cs="Times New Roman"/>
        </w:rPr>
        <w:t>average problem recognition in</w:t>
      </w:r>
      <w:r w:rsidRPr="00C63D5D">
        <w:rPr>
          <w:rFonts w:ascii="Times New Roman" w:hAnsi="Times New Roman" w:cs="Times New Roman"/>
        </w:rPr>
        <w:t xml:space="preserve">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8"/>
    </w:p>
    <w:p w14:paraId="76E1B3E3" w14:textId="77777777" w:rsidR="003E4AA3" w:rsidRPr="009C2314" w:rsidRDefault="003E4AA3" w:rsidP="009C2314">
      <w:pPr>
        <w:widowControl w:val="0"/>
        <w:autoSpaceDE w:val="0"/>
        <w:autoSpaceDN w:val="0"/>
        <w:adjustRightInd w:val="0"/>
        <w:spacing w:after="0" w:line="240" w:lineRule="auto"/>
        <w:rPr>
          <w:rFonts w:ascii="Times New Roman" w:hAnsi="Times New Roman" w:cs="Times New Roman"/>
          <w:i/>
          <w:iCs/>
        </w:rPr>
      </w:pPr>
    </w:p>
    <w:p w14:paraId="7D1CBEFB" w14:textId="6DAD2713" w:rsidR="00981308" w:rsidRDefault="00981308" w:rsidP="0098130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EA6B22" wp14:editId="719B4B85">
            <wp:extent cx="5943600" cy="3495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339E75FE" w14:textId="77777777" w:rsidR="00981308" w:rsidRDefault="00981308" w:rsidP="00981308">
      <w:pPr>
        <w:widowControl w:val="0"/>
        <w:autoSpaceDE w:val="0"/>
        <w:autoSpaceDN w:val="0"/>
        <w:adjustRightInd w:val="0"/>
        <w:spacing w:after="0" w:line="240" w:lineRule="auto"/>
        <w:rPr>
          <w:rFonts w:ascii="Times New Roman" w:hAnsi="Times New Roman" w:cs="Times New Roman"/>
          <w:sz w:val="24"/>
          <w:szCs w:val="24"/>
        </w:rPr>
      </w:pPr>
    </w:p>
    <w:p w14:paraId="1870AEB1" w14:textId="26C0E430" w:rsidR="00981308" w:rsidRDefault="00981308" w:rsidP="00610FDB">
      <w:pPr>
        <w:rPr>
          <w:rFonts w:ascii="Times New Roman" w:hAnsi="Times New Roman" w:cs="Times New Roman"/>
          <w:sz w:val="24"/>
          <w:szCs w:val="24"/>
        </w:rPr>
      </w:pPr>
    </w:p>
    <w:p w14:paraId="50FEC8A6" w14:textId="59645F85" w:rsidR="00981308" w:rsidRDefault="00981308" w:rsidP="00610FDB">
      <w:pPr>
        <w:rPr>
          <w:rFonts w:ascii="Times New Roman" w:hAnsi="Times New Roman" w:cs="Times New Roman"/>
          <w:sz w:val="24"/>
          <w:szCs w:val="24"/>
        </w:rPr>
      </w:pPr>
    </w:p>
    <w:p w14:paraId="7AB15BA3" w14:textId="011572C1" w:rsidR="00981308" w:rsidRDefault="00981308" w:rsidP="00610FDB">
      <w:pPr>
        <w:rPr>
          <w:rFonts w:ascii="Times New Roman" w:hAnsi="Times New Roman" w:cs="Times New Roman"/>
          <w:sz w:val="24"/>
          <w:szCs w:val="24"/>
        </w:rPr>
      </w:pPr>
    </w:p>
    <w:p w14:paraId="2EE01761" w14:textId="65ED9FBB" w:rsidR="00981308" w:rsidRDefault="00981308" w:rsidP="00610FDB">
      <w:pPr>
        <w:rPr>
          <w:rFonts w:ascii="Times New Roman" w:hAnsi="Times New Roman" w:cs="Times New Roman"/>
          <w:sz w:val="24"/>
          <w:szCs w:val="24"/>
        </w:rPr>
      </w:pPr>
    </w:p>
    <w:p w14:paraId="6815B6D0" w14:textId="2413450C" w:rsidR="00981308" w:rsidRDefault="00981308" w:rsidP="00610FDB">
      <w:pPr>
        <w:rPr>
          <w:rFonts w:ascii="Times New Roman" w:hAnsi="Times New Roman" w:cs="Times New Roman"/>
          <w:sz w:val="24"/>
          <w:szCs w:val="24"/>
        </w:rPr>
      </w:pPr>
    </w:p>
    <w:p w14:paraId="124C9E07" w14:textId="20571CA8" w:rsidR="00981308" w:rsidRDefault="00981308" w:rsidP="00610FDB">
      <w:pPr>
        <w:rPr>
          <w:rFonts w:ascii="Times New Roman" w:hAnsi="Times New Roman" w:cs="Times New Roman"/>
          <w:sz w:val="24"/>
          <w:szCs w:val="24"/>
        </w:rPr>
      </w:pPr>
    </w:p>
    <w:p w14:paraId="48F30FA7" w14:textId="2FAC6378" w:rsidR="00981308" w:rsidRDefault="00981308" w:rsidP="00610FDB">
      <w:pPr>
        <w:rPr>
          <w:rFonts w:ascii="Times New Roman" w:hAnsi="Times New Roman" w:cs="Times New Roman"/>
          <w:sz w:val="24"/>
          <w:szCs w:val="24"/>
        </w:rPr>
      </w:pPr>
    </w:p>
    <w:p w14:paraId="0370B85B" w14:textId="165D32A9" w:rsidR="00981308" w:rsidRDefault="00981308" w:rsidP="00610FDB">
      <w:pPr>
        <w:rPr>
          <w:rFonts w:ascii="Times New Roman" w:hAnsi="Times New Roman" w:cs="Times New Roman"/>
          <w:sz w:val="24"/>
          <w:szCs w:val="24"/>
        </w:rPr>
      </w:pPr>
    </w:p>
    <w:p w14:paraId="106D2855" w14:textId="46B0FB6D" w:rsidR="00981308" w:rsidRDefault="00981308" w:rsidP="00610FDB">
      <w:pPr>
        <w:rPr>
          <w:rFonts w:ascii="Times New Roman" w:hAnsi="Times New Roman" w:cs="Times New Roman"/>
          <w:sz w:val="24"/>
          <w:szCs w:val="24"/>
        </w:rPr>
      </w:pPr>
    </w:p>
    <w:p w14:paraId="0EAA676E" w14:textId="3A4EB0D7" w:rsidR="00981308" w:rsidRDefault="00981308" w:rsidP="00610FDB">
      <w:pPr>
        <w:rPr>
          <w:rFonts w:ascii="Times New Roman" w:hAnsi="Times New Roman" w:cs="Times New Roman"/>
          <w:sz w:val="24"/>
          <w:szCs w:val="24"/>
        </w:rPr>
      </w:pPr>
    </w:p>
    <w:p w14:paraId="77E305B0" w14:textId="5B5E2C1E" w:rsidR="00981308" w:rsidRDefault="00981308" w:rsidP="00610FDB">
      <w:pPr>
        <w:rPr>
          <w:rFonts w:ascii="Times New Roman" w:hAnsi="Times New Roman" w:cs="Times New Roman"/>
          <w:sz w:val="24"/>
          <w:szCs w:val="24"/>
        </w:rPr>
      </w:pPr>
    </w:p>
    <w:p w14:paraId="46CF6C6A" w14:textId="1E7EFF78" w:rsidR="00981308" w:rsidRDefault="00981308" w:rsidP="00610FDB">
      <w:pPr>
        <w:rPr>
          <w:rFonts w:ascii="Times New Roman" w:hAnsi="Times New Roman" w:cs="Times New Roman"/>
          <w:sz w:val="24"/>
          <w:szCs w:val="24"/>
        </w:rPr>
      </w:pPr>
    </w:p>
    <w:p w14:paraId="375A609A" w14:textId="2138CA7D" w:rsidR="00981308" w:rsidRDefault="00981308" w:rsidP="00610FDB">
      <w:pPr>
        <w:rPr>
          <w:rFonts w:ascii="Times New Roman" w:hAnsi="Times New Roman" w:cs="Times New Roman"/>
          <w:sz w:val="24"/>
          <w:szCs w:val="24"/>
        </w:rPr>
      </w:pPr>
    </w:p>
    <w:p w14:paraId="549B7F9A" w14:textId="719EEF51" w:rsidR="00981308" w:rsidRDefault="00981308" w:rsidP="00610FDB">
      <w:pPr>
        <w:rPr>
          <w:rFonts w:ascii="Times New Roman" w:hAnsi="Times New Roman" w:cs="Times New Roman"/>
          <w:sz w:val="24"/>
          <w:szCs w:val="24"/>
        </w:rPr>
      </w:pPr>
    </w:p>
    <w:p w14:paraId="794FFA85" w14:textId="35AD87F4" w:rsidR="009C2314" w:rsidRDefault="009C2314" w:rsidP="008A78D9">
      <w:pPr>
        <w:widowControl w:val="0"/>
        <w:autoSpaceDE w:val="0"/>
        <w:autoSpaceDN w:val="0"/>
        <w:adjustRightInd w:val="0"/>
        <w:spacing w:after="0" w:line="240" w:lineRule="auto"/>
        <w:rPr>
          <w:rFonts w:ascii="Times New Roman" w:hAnsi="Times New Roman" w:cs="Times New Roman"/>
        </w:rPr>
      </w:pPr>
      <w:r w:rsidRPr="00C63D5D">
        <w:rPr>
          <w:rFonts w:ascii="Times New Roman" w:hAnsi="Times New Roman" w:cs="Times New Roman"/>
          <w:i/>
          <w:iCs/>
        </w:rPr>
        <w:lastRenderedPageBreak/>
        <w:t>Figure</w:t>
      </w:r>
      <w:r>
        <w:rPr>
          <w:rFonts w:ascii="Times New Roman" w:hAnsi="Times New Roman" w:cs="Times New Roman"/>
          <w:i/>
          <w:iCs/>
        </w:rPr>
        <w:t xml:space="preserve"> 8</w:t>
      </w:r>
      <w:r w:rsidRPr="00C63D5D">
        <w:rPr>
          <w:rFonts w:ascii="Times New Roman" w:hAnsi="Times New Roman" w:cs="Times New Roman"/>
          <w:i/>
          <w:iCs/>
        </w:rPr>
        <w:t xml:space="preserve">. </w:t>
      </w:r>
      <w:bookmarkStart w:id="19" w:name="_Hlk39872757"/>
      <w:r w:rsidRPr="00C63D5D">
        <w:rPr>
          <w:rFonts w:ascii="Times New Roman" w:hAnsi="Times New Roman" w:cs="Times New Roman"/>
        </w:rPr>
        <w:t xml:space="preserve">Mean interaction effect of polarization and empathy on </w:t>
      </w:r>
      <w:r>
        <w:rPr>
          <w:rFonts w:ascii="Times New Roman" w:hAnsi="Times New Roman" w:cs="Times New Roman"/>
        </w:rPr>
        <w:t>overall ethicality in</w:t>
      </w:r>
      <w:r w:rsidRPr="00C63D5D">
        <w:rPr>
          <w:rFonts w:ascii="Times New Roman" w:hAnsi="Times New Roman" w:cs="Times New Roman"/>
        </w:rPr>
        <w:t xml:space="preserve"> </w:t>
      </w:r>
      <w:r>
        <w:rPr>
          <w:rFonts w:ascii="Times New Roman" w:hAnsi="Times New Roman" w:cs="Times New Roman"/>
        </w:rPr>
        <w:t xml:space="preserve">Study 1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19"/>
    </w:p>
    <w:p w14:paraId="5D45606D" w14:textId="77777777" w:rsidR="003E4AA3" w:rsidRPr="008A78D9" w:rsidRDefault="003E4AA3" w:rsidP="008A78D9">
      <w:pPr>
        <w:widowControl w:val="0"/>
        <w:autoSpaceDE w:val="0"/>
        <w:autoSpaceDN w:val="0"/>
        <w:adjustRightInd w:val="0"/>
        <w:spacing w:after="0" w:line="240" w:lineRule="auto"/>
        <w:rPr>
          <w:rFonts w:ascii="Times New Roman" w:hAnsi="Times New Roman" w:cs="Times New Roman"/>
          <w:i/>
          <w:iCs/>
        </w:rPr>
      </w:pPr>
    </w:p>
    <w:p w14:paraId="3F431057" w14:textId="2E55422F" w:rsidR="00981308" w:rsidRDefault="00981308" w:rsidP="0098130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9C890F" wp14:editId="3DD84ED6">
            <wp:extent cx="5943600" cy="3495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6A66E5CF" w14:textId="77777777" w:rsidR="00981308" w:rsidRDefault="00981308" w:rsidP="00981308">
      <w:pPr>
        <w:widowControl w:val="0"/>
        <w:autoSpaceDE w:val="0"/>
        <w:autoSpaceDN w:val="0"/>
        <w:adjustRightInd w:val="0"/>
        <w:spacing w:after="0" w:line="240" w:lineRule="auto"/>
        <w:rPr>
          <w:rFonts w:ascii="Times New Roman" w:hAnsi="Times New Roman" w:cs="Times New Roman"/>
          <w:sz w:val="24"/>
          <w:szCs w:val="24"/>
        </w:rPr>
      </w:pPr>
    </w:p>
    <w:p w14:paraId="4577BD16" w14:textId="64723AC6" w:rsidR="00C63D5D" w:rsidRDefault="00C63D5D" w:rsidP="00610FDB">
      <w:pPr>
        <w:rPr>
          <w:rFonts w:ascii="Times New Roman" w:hAnsi="Times New Roman" w:cs="Times New Roman"/>
          <w:sz w:val="24"/>
          <w:szCs w:val="24"/>
        </w:rPr>
      </w:pPr>
    </w:p>
    <w:p w14:paraId="0D45A39C" w14:textId="43A25DCE" w:rsidR="00981308" w:rsidRDefault="00981308" w:rsidP="00610FDB">
      <w:pPr>
        <w:rPr>
          <w:rFonts w:ascii="Times New Roman" w:hAnsi="Times New Roman" w:cs="Times New Roman"/>
          <w:sz w:val="24"/>
          <w:szCs w:val="24"/>
        </w:rPr>
      </w:pPr>
    </w:p>
    <w:p w14:paraId="46F58246" w14:textId="53939A7C" w:rsidR="00981308" w:rsidRDefault="00981308" w:rsidP="00610FDB">
      <w:pPr>
        <w:rPr>
          <w:rFonts w:ascii="Times New Roman" w:hAnsi="Times New Roman" w:cs="Times New Roman"/>
          <w:sz w:val="24"/>
          <w:szCs w:val="24"/>
        </w:rPr>
      </w:pPr>
    </w:p>
    <w:p w14:paraId="609A65D4" w14:textId="1E416D9B" w:rsidR="00981308" w:rsidRDefault="00981308" w:rsidP="00610FDB">
      <w:pPr>
        <w:rPr>
          <w:rFonts w:ascii="Times New Roman" w:hAnsi="Times New Roman" w:cs="Times New Roman"/>
          <w:sz w:val="24"/>
          <w:szCs w:val="24"/>
        </w:rPr>
      </w:pPr>
    </w:p>
    <w:p w14:paraId="4F1682E3" w14:textId="2DA8256B" w:rsidR="00981308" w:rsidRDefault="00981308" w:rsidP="00610FDB">
      <w:pPr>
        <w:rPr>
          <w:rFonts w:ascii="Times New Roman" w:hAnsi="Times New Roman" w:cs="Times New Roman"/>
          <w:sz w:val="24"/>
          <w:szCs w:val="24"/>
        </w:rPr>
      </w:pPr>
    </w:p>
    <w:p w14:paraId="26B04361" w14:textId="53159AFB" w:rsidR="00981308" w:rsidRDefault="00981308" w:rsidP="00610FDB">
      <w:pPr>
        <w:rPr>
          <w:rFonts w:ascii="Times New Roman" w:hAnsi="Times New Roman" w:cs="Times New Roman"/>
          <w:sz w:val="24"/>
          <w:szCs w:val="24"/>
        </w:rPr>
      </w:pPr>
    </w:p>
    <w:p w14:paraId="7EE7789B" w14:textId="110AC1F4" w:rsidR="00981308" w:rsidRDefault="00981308" w:rsidP="00610FDB">
      <w:pPr>
        <w:rPr>
          <w:rFonts w:ascii="Times New Roman" w:hAnsi="Times New Roman" w:cs="Times New Roman"/>
          <w:sz w:val="24"/>
          <w:szCs w:val="24"/>
        </w:rPr>
      </w:pPr>
    </w:p>
    <w:p w14:paraId="64BF79FE" w14:textId="20B7E2A3" w:rsidR="00981308" w:rsidRDefault="00981308" w:rsidP="00610FDB">
      <w:pPr>
        <w:rPr>
          <w:rFonts w:ascii="Times New Roman" w:hAnsi="Times New Roman" w:cs="Times New Roman"/>
          <w:sz w:val="24"/>
          <w:szCs w:val="24"/>
        </w:rPr>
      </w:pPr>
    </w:p>
    <w:p w14:paraId="497E4721" w14:textId="0C7B9482" w:rsidR="00981308" w:rsidRDefault="00981308" w:rsidP="00610FDB">
      <w:pPr>
        <w:rPr>
          <w:rFonts w:ascii="Times New Roman" w:hAnsi="Times New Roman" w:cs="Times New Roman"/>
          <w:sz w:val="24"/>
          <w:szCs w:val="24"/>
        </w:rPr>
      </w:pPr>
    </w:p>
    <w:p w14:paraId="7BFCF8B1" w14:textId="32DDAAB8" w:rsidR="00981308" w:rsidRDefault="00981308" w:rsidP="00610FDB">
      <w:pPr>
        <w:rPr>
          <w:rFonts w:ascii="Times New Roman" w:hAnsi="Times New Roman" w:cs="Times New Roman"/>
          <w:sz w:val="24"/>
          <w:szCs w:val="24"/>
        </w:rPr>
      </w:pPr>
    </w:p>
    <w:p w14:paraId="7CEB179A" w14:textId="61F56914" w:rsidR="00981308" w:rsidRDefault="00981308" w:rsidP="00610FDB">
      <w:pPr>
        <w:rPr>
          <w:rFonts w:ascii="Times New Roman" w:hAnsi="Times New Roman" w:cs="Times New Roman"/>
          <w:sz w:val="24"/>
          <w:szCs w:val="24"/>
        </w:rPr>
      </w:pPr>
    </w:p>
    <w:p w14:paraId="1ECD011B" w14:textId="1850F400" w:rsidR="00981308" w:rsidRDefault="00981308" w:rsidP="00610FDB">
      <w:pPr>
        <w:rPr>
          <w:rFonts w:ascii="Times New Roman" w:hAnsi="Times New Roman" w:cs="Times New Roman"/>
          <w:sz w:val="24"/>
          <w:szCs w:val="24"/>
        </w:rPr>
      </w:pPr>
    </w:p>
    <w:p w14:paraId="1F128758" w14:textId="49911415" w:rsidR="002C19BD" w:rsidRDefault="002C19BD" w:rsidP="00241E21">
      <w:pPr>
        <w:widowControl w:val="0"/>
        <w:autoSpaceDE w:val="0"/>
        <w:autoSpaceDN w:val="0"/>
        <w:adjustRightInd w:val="0"/>
        <w:spacing w:after="0" w:line="240" w:lineRule="auto"/>
        <w:rPr>
          <w:rFonts w:ascii="Times New Roman" w:hAnsi="Times New Roman" w:cs="Times New Roman"/>
          <w:sz w:val="24"/>
          <w:szCs w:val="24"/>
        </w:rPr>
      </w:pPr>
    </w:p>
    <w:p w14:paraId="5DBC4557" w14:textId="1ABD0109" w:rsidR="003E4AA3" w:rsidRDefault="003E4AA3" w:rsidP="00241E21">
      <w:pPr>
        <w:widowControl w:val="0"/>
        <w:autoSpaceDE w:val="0"/>
        <w:autoSpaceDN w:val="0"/>
        <w:adjustRightInd w:val="0"/>
        <w:spacing w:after="0" w:line="240" w:lineRule="auto"/>
        <w:rPr>
          <w:rFonts w:ascii="Times New Roman" w:hAnsi="Times New Roman" w:cs="Times New Roman"/>
          <w:sz w:val="24"/>
          <w:szCs w:val="24"/>
        </w:rPr>
      </w:pPr>
    </w:p>
    <w:p w14:paraId="5FDD755C" w14:textId="77777777" w:rsidR="003E4AA3" w:rsidRDefault="003E4AA3" w:rsidP="00241E21">
      <w:pPr>
        <w:widowControl w:val="0"/>
        <w:autoSpaceDE w:val="0"/>
        <w:autoSpaceDN w:val="0"/>
        <w:adjustRightInd w:val="0"/>
        <w:spacing w:after="0" w:line="240" w:lineRule="auto"/>
        <w:rPr>
          <w:rFonts w:ascii="Times New Roman" w:hAnsi="Times New Roman" w:cs="Times New Roman"/>
          <w:i/>
          <w:iCs/>
        </w:rPr>
      </w:pPr>
    </w:p>
    <w:p w14:paraId="6B4C8C07" w14:textId="2DE4014C" w:rsidR="00241E21" w:rsidRPr="00C63D5D" w:rsidRDefault="00241E21" w:rsidP="00241E21">
      <w:pPr>
        <w:widowControl w:val="0"/>
        <w:autoSpaceDE w:val="0"/>
        <w:autoSpaceDN w:val="0"/>
        <w:adjustRightInd w:val="0"/>
        <w:spacing w:after="0" w:line="240" w:lineRule="auto"/>
        <w:rPr>
          <w:rFonts w:ascii="Times New Roman" w:hAnsi="Times New Roman" w:cs="Times New Roman"/>
          <w:i/>
          <w:iCs/>
        </w:rPr>
      </w:pPr>
      <w:r w:rsidRPr="008429EA">
        <w:rPr>
          <w:rFonts w:ascii="Times New Roman" w:hAnsi="Times New Roman" w:cs="Times New Roman"/>
          <w:i/>
          <w:iCs/>
        </w:rPr>
        <w:lastRenderedPageBreak/>
        <w:t xml:space="preserve">Figure </w:t>
      </w:r>
      <w:r>
        <w:rPr>
          <w:rFonts w:ascii="Times New Roman" w:hAnsi="Times New Roman" w:cs="Times New Roman"/>
          <w:i/>
          <w:iCs/>
        </w:rPr>
        <w:t>9</w:t>
      </w:r>
      <w:r w:rsidRPr="008429EA">
        <w:rPr>
          <w:rFonts w:ascii="Times New Roman" w:hAnsi="Times New Roman" w:cs="Times New Roman"/>
        </w:rPr>
        <w:t>.</w:t>
      </w:r>
      <w:r>
        <w:rPr>
          <w:rFonts w:ascii="Times New Roman" w:hAnsi="Times New Roman" w:cs="Times New Roman"/>
          <w:sz w:val="24"/>
          <w:szCs w:val="24"/>
        </w:rPr>
        <w:t xml:space="preserve"> </w:t>
      </w:r>
      <w:r w:rsidRPr="00C63D5D">
        <w:rPr>
          <w:rFonts w:ascii="Times New Roman" w:hAnsi="Times New Roman" w:cs="Times New Roman"/>
          <w:i/>
          <w:iCs/>
        </w:rPr>
        <w:t xml:space="preserve"> </w:t>
      </w:r>
      <w:bookmarkStart w:id="20" w:name="_Hlk39872776"/>
      <w:r w:rsidRPr="00C63D5D">
        <w:rPr>
          <w:rFonts w:ascii="Times New Roman" w:hAnsi="Times New Roman" w:cs="Times New Roman"/>
        </w:rPr>
        <w:t xml:space="preserve">Mean interaction effect of polarization and empathy on </w:t>
      </w:r>
      <w:r>
        <w:rPr>
          <w:rFonts w:ascii="Times New Roman" w:hAnsi="Times New Roman" w:cs="Times New Roman"/>
        </w:rPr>
        <w:t>negativity of outcomes</w:t>
      </w:r>
      <w:r w:rsidRPr="00C63D5D">
        <w:rPr>
          <w:rFonts w:ascii="Times New Roman" w:hAnsi="Times New Roman" w:cs="Times New Roman"/>
        </w:rPr>
        <w:t xml:space="preserve"> in </w:t>
      </w:r>
      <w:r>
        <w:rPr>
          <w:rFonts w:ascii="Times New Roman" w:hAnsi="Times New Roman" w:cs="Times New Roman"/>
        </w:rPr>
        <w:t xml:space="preserve">Study 2 </w:t>
      </w:r>
      <w:r w:rsidRPr="00C63D5D">
        <w:rPr>
          <w:rFonts w:ascii="Times New Roman" w:hAnsi="Times New Roman" w:cs="Times New Roman"/>
        </w:rPr>
        <w:t>ethical</w:t>
      </w:r>
      <w:r>
        <w:rPr>
          <w:rFonts w:ascii="Times New Roman" w:hAnsi="Times New Roman" w:cs="Times New Roman"/>
        </w:rPr>
        <w:t xml:space="preserve"> </w:t>
      </w:r>
      <w:r w:rsidRPr="00C63D5D">
        <w:rPr>
          <w:rFonts w:ascii="Times New Roman" w:hAnsi="Times New Roman" w:cs="Times New Roman"/>
        </w:rPr>
        <w:t>decision</w:t>
      </w:r>
      <w:r>
        <w:rPr>
          <w:rFonts w:ascii="Times New Roman" w:hAnsi="Times New Roman" w:cs="Times New Roman"/>
        </w:rPr>
        <w:t>-</w:t>
      </w:r>
      <w:r w:rsidRPr="00C63D5D">
        <w:rPr>
          <w:rFonts w:ascii="Times New Roman" w:hAnsi="Times New Roman" w:cs="Times New Roman"/>
        </w:rPr>
        <w:t>making task.</w:t>
      </w:r>
      <w:bookmarkEnd w:id="20"/>
    </w:p>
    <w:p w14:paraId="79DB40A9" w14:textId="77777777" w:rsidR="00241E21" w:rsidRDefault="00241E21" w:rsidP="00610FDB">
      <w:pPr>
        <w:rPr>
          <w:rFonts w:ascii="Times New Roman" w:hAnsi="Times New Roman" w:cs="Times New Roman"/>
          <w:sz w:val="24"/>
          <w:szCs w:val="24"/>
        </w:rPr>
      </w:pPr>
    </w:p>
    <w:p w14:paraId="0992C8AE" w14:textId="7CD8E4AA" w:rsidR="00B60FA9" w:rsidRDefault="00B60FA9" w:rsidP="00B60FA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DCB830" wp14:editId="604CC971">
            <wp:extent cx="5943600" cy="3495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5F297A60" w14:textId="0AD3ED4B" w:rsidR="00B60FA9" w:rsidRDefault="00B60FA9" w:rsidP="00B60FA9">
      <w:pPr>
        <w:widowControl w:val="0"/>
        <w:autoSpaceDE w:val="0"/>
        <w:autoSpaceDN w:val="0"/>
        <w:adjustRightInd w:val="0"/>
        <w:spacing w:after="0" w:line="240" w:lineRule="auto"/>
        <w:rPr>
          <w:rFonts w:ascii="Times New Roman" w:hAnsi="Times New Roman" w:cs="Times New Roman"/>
          <w:i/>
          <w:iCs/>
          <w:sz w:val="24"/>
          <w:szCs w:val="24"/>
        </w:rPr>
      </w:pPr>
    </w:p>
    <w:p w14:paraId="7F43187B" w14:textId="77777777" w:rsidR="00241E21" w:rsidRDefault="00241E21" w:rsidP="00B60FA9">
      <w:pPr>
        <w:widowControl w:val="0"/>
        <w:autoSpaceDE w:val="0"/>
        <w:autoSpaceDN w:val="0"/>
        <w:adjustRightInd w:val="0"/>
        <w:spacing w:after="0" w:line="240" w:lineRule="auto"/>
        <w:rPr>
          <w:rFonts w:ascii="Times New Roman" w:hAnsi="Times New Roman" w:cs="Times New Roman"/>
          <w:i/>
          <w:iCs/>
          <w:sz w:val="24"/>
          <w:szCs w:val="24"/>
        </w:rPr>
      </w:pPr>
    </w:p>
    <w:p w14:paraId="3E84E1B7" w14:textId="77777777" w:rsidR="00241E21" w:rsidRDefault="00241E21" w:rsidP="00B60FA9">
      <w:pPr>
        <w:widowControl w:val="0"/>
        <w:autoSpaceDE w:val="0"/>
        <w:autoSpaceDN w:val="0"/>
        <w:adjustRightInd w:val="0"/>
        <w:spacing w:after="0" w:line="240" w:lineRule="auto"/>
        <w:rPr>
          <w:rFonts w:ascii="Times New Roman" w:hAnsi="Times New Roman" w:cs="Times New Roman"/>
          <w:i/>
          <w:iCs/>
          <w:sz w:val="24"/>
          <w:szCs w:val="24"/>
        </w:rPr>
      </w:pPr>
    </w:p>
    <w:p w14:paraId="5C4CEC01" w14:textId="77777777" w:rsidR="00B60FA9" w:rsidRPr="005A67F7" w:rsidRDefault="00B60FA9" w:rsidP="00B60FA9">
      <w:pPr>
        <w:widowControl w:val="0"/>
        <w:autoSpaceDE w:val="0"/>
        <w:autoSpaceDN w:val="0"/>
        <w:adjustRightInd w:val="0"/>
        <w:spacing w:after="0" w:line="240" w:lineRule="auto"/>
        <w:rPr>
          <w:rFonts w:ascii="Times New Roman" w:hAnsi="Times New Roman" w:cs="Times New Roman"/>
          <w:sz w:val="24"/>
          <w:szCs w:val="24"/>
        </w:rPr>
      </w:pPr>
    </w:p>
    <w:p w14:paraId="34878AB3" w14:textId="4EE0D23D" w:rsidR="00981308" w:rsidRDefault="00981308" w:rsidP="00610FDB">
      <w:pPr>
        <w:rPr>
          <w:rFonts w:ascii="Times New Roman" w:hAnsi="Times New Roman" w:cs="Times New Roman"/>
          <w:sz w:val="24"/>
          <w:szCs w:val="24"/>
        </w:rPr>
      </w:pPr>
    </w:p>
    <w:p w14:paraId="21EE4681" w14:textId="77777777" w:rsidR="00981308" w:rsidRDefault="00981308" w:rsidP="00610FDB">
      <w:pPr>
        <w:rPr>
          <w:rFonts w:ascii="Times New Roman" w:hAnsi="Times New Roman" w:cs="Times New Roman"/>
          <w:sz w:val="24"/>
          <w:szCs w:val="24"/>
        </w:rPr>
      </w:pPr>
    </w:p>
    <w:p w14:paraId="4BB8402B" w14:textId="76829725" w:rsidR="00C63D5D" w:rsidRDefault="00C63D5D" w:rsidP="00610FDB">
      <w:pPr>
        <w:rPr>
          <w:rFonts w:ascii="Times New Roman" w:hAnsi="Times New Roman" w:cs="Times New Roman"/>
          <w:sz w:val="24"/>
          <w:szCs w:val="24"/>
        </w:rPr>
      </w:pPr>
    </w:p>
    <w:p w14:paraId="0AED6B5E" w14:textId="513CB19D" w:rsidR="00C63D5D" w:rsidRDefault="00C63D5D" w:rsidP="00610FDB">
      <w:pPr>
        <w:rPr>
          <w:rFonts w:ascii="Times New Roman" w:hAnsi="Times New Roman" w:cs="Times New Roman"/>
          <w:sz w:val="24"/>
          <w:szCs w:val="24"/>
        </w:rPr>
      </w:pPr>
    </w:p>
    <w:p w14:paraId="2076C448" w14:textId="0754B562" w:rsidR="00C63D5D" w:rsidRDefault="00C63D5D" w:rsidP="00610FDB">
      <w:pPr>
        <w:rPr>
          <w:rFonts w:ascii="Times New Roman" w:hAnsi="Times New Roman" w:cs="Times New Roman"/>
          <w:sz w:val="24"/>
          <w:szCs w:val="24"/>
        </w:rPr>
      </w:pPr>
    </w:p>
    <w:p w14:paraId="57BF1F0E" w14:textId="5A174D9A" w:rsidR="00C63D5D" w:rsidRDefault="00C63D5D" w:rsidP="00610FDB">
      <w:pPr>
        <w:rPr>
          <w:rFonts w:ascii="Times New Roman" w:hAnsi="Times New Roman" w:cs="Times New Roman"/>
          <w:sz w:val="24"/>
          <w:szCs w:val="24"/>
        </w:rPr>
      </w:pPr>
    </w:p>
    <w:p w14:paraId="4B08EDE7" w14:textId="309B9268" w:rsidR="00C63D5D" w:rsidRDefault="00C63D5D" w:rsidP="00610FDB">
      <w:pPr>
        <w:rPr>
          <w:rFonts w:ascii="Times New Roman" w:hAnsi="Times New Roman" w:cs="Times New Roman"/>
          <w:sz w:val="24"/>
          <w:szCs w:val="24"/>
        </w:rPr>
      </w:pPr>
    </w:p>
    <w:p w14:paraId="5B4C714D" w14:textId="2E8F0DB4" w:rsidR="00C63D5D" w:rsidRDefault="00C63D5D" w:rsidP="00610FDB">
      <w:pPr>
        <w:rPr>
          <w:rFonts w:ascii="Times New Roman" w:hAnsi="Times New Roman" w:cs="Times New Roman"/>
          <w:sz w:val="24"/>
          <w:szCs w:val="24"/>
        </w:rPr>
      </w:pPr>
    </w:p>
    <w:p w14:paraId="410D7AB2" w14:textId="77777777" w:rsidR="007E5F4C" w:rsidRDefault="007E5F4C" w:rsidP="00610FDB">
      <w:pPr>
        <w:rPr>
          <w:rFonts w:ascii="Times New Roman" w:hAnsi="Times New Roman" w:cs="Times New Roman"/>
          <w:sz w:val="24"/>
          <w:szCs w:val="24"/>
        </w:rPr>
      </w:pPr>
    </w:p>
    <w:p w14:paraId="512442E3" w14:textId="7726EF87" w:rsidR="00B60FA9" w:rsidRDefault="00B60FA9" w:rsidP="00610FDB">
      <w:pPr>
        <w:rPr>
          <w:rFonts w:ascii="Times New Roman" w:hAnsi="Times New Roman" w:cs="Times New Roman"/>
          <w:sz w:val="24"/>
          <w:szCs w:val="24"/>
        </w:rPr>
      </w:pPr>
    </w:p>
    <w:p w14:paraId="2BC011EB" w14:textId="027C323A" w:rsidR="00B60FA9" w:rsidRDefault="00B60FA9" w:rsidP="00610FDB">
      <w:pPr>
        <w:rPr>
          <w:rFonts w:ascii="Times New Roman" w:hAnsi="Times New Roman" w:cs="Times New Roman"/>
          <w:sz w:val="24"/>
          <w:szCs w:val="24"/>
        </w:rPr>
      </w:pPr>
    </w:p>
    <w:p w14:paraId="654C6066" w14:textId="3E1B1121" w:rsidR="00B60FA9" w:rsidRDefault="00B60FA9" w:rsidP="00610FDB">
      <w:pPr>
        <w:rPr>
          <w:rFonts w:ascii="Times New Roman" w:hAnsi="Times New Roman" w:cs="Times New Roman"/>
          <w:sz w:val="24"/>
          <w:szCs w:val="24"/>
        </w:rPr>
      </w:pPr>
    </w:p>
    <w:p w14:paraId="3859B899" w14:textId="37D1E635" w:rsidR="00B60FA9" w:rsidRDefault="00B60FA9" w:rsidP="003E4AA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A</w:t>
      </w:r>
      <w:r w:rsidR="00000765">
        <w:rPr>
          <w:rFonts w:ascii="Times New Roman" w:hAnsi="Times New Roman" w:cs="Times New Roman"/>
          <w:b/>
          <w:bCs/>
          <w:sz w:val="24"/>
          <w:szCs w:val="24"/>
        </w:rPr>
        <w:t>: High Polarization, Low Empathy Study 1 (Confederate Statue) Twitter Feed</w:t>
      </w:r>
    </w:p>
    <w:p w14:paraId="25936A42" w14:textId="2E9D4A69" w:rsidR="00297BD1" w:rsidRDefault="0002567D" w:rsidP="00000765">
      <w:pPr>
        <w:rPr>
          <w:rFonts w:ascii="Times New Roman" w:hAnsi="Times New Roman" w:cs="Times New Roman"/>
          <w:sz w:val="24"/>
          <w:szCs w:val="24"/>
        </w:rPr>
      </w:pPr>
      <w:r>
        <w:rPr>
          <w:noProof/>
        </w:rPr>
        <w:drawing>
          <wp:anchor distT="0" distB="0" distL="114300" distR="114300" simplePos="0" relativeHeight="251681792" behindDoc="0" locked="0" layoutInCell="1" allowOverlap="1" wp14:anchorId="58E327B7" wp14:editId="5016A2F1">
            <wp:simplePos x="0" y="0"/>
            <wp:positionH relativeFrom="column">
              <wp:posOffset>1543050</wp:posOffset>
            </wp:positionH>
            <wp:positionV relativeFrom="paragraph">
              <wp:posOffset>289560</wp:posOffset>
            </wp:positionV>
            <wp:extent cx="1628140" cy="5800725"/>
            <wp:effectExtent l="0" t="0" r="0" b="9525"/>
            <wp:wrapThrough wrapText="bothSides">
              <wp:wrapPolygon edited="0">
                <wp:start x="0" y="0"/>
                <wp:lineTo x="0" y="21565"/>
                <wp:lineTo x="21229" y="21565"/>
                <wp:lineTo x="21229" y="0"/>
                <wp:lineTo x="0" y="0"/>
              </wp:wrapPolygon>
            </wp:wrapThrough>
            <wp:docPr id="27" name="Picture 27" descr="https://ousurvey.qualtrics.com/CP/Graphic.php?IM=IM_2lwBAE1bDrmCq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usurvey.qualtrics.com/CP/Graphic.php?IM=IM_2lwBAE1bDrmCqd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8140" cy="5800725"/>
                    </a:xfrm>
                    <a:prstGeom prst="rect">
                      <a:avLst/>
                    </a:prstGeom>
                    <a:noFill/>
                    <a:ln>
                      <a:noFill/>
                    </a:ln>
                  </pic:spPr>
                </pic:pic>
              </a:graphicData>
            </a:graphic>
            <wp14:sizeRelV relativeFrom="margin">
              <wp14:pctHeight>0</wp14:pctHeight>
            </wp14:sizeRelV>
          </wp:anchor>
        </w:drawing>
      </w:r>
    </w:p>
    <w:p w14:paraId="2D868C05" w14:textId="2B3819A1" w:rsidR="00000765" w:rsidRPr="00000765" w:rsidRDefault="000917AB" w:rsidP="00000765">
      <w:pPr>
        <w:rPr>
          <w:rFonts w:ascii="Times New Roman" w:hAnsi="Times New Roman" w:cs="Times New Roman"/>
          <w:sz w:val="24"/>
          <w:szCs w:val="24"/>
        </w:rPr>
      </w:pPr>
      <w:r>
        <w:rPr>
          <w:noProof/>
        </w:rPr>
        <w:drawing>
          <wp:anchor distT="0" distB="0" distL="114300" distR="114300" simplePos="0" relativeHeight="251673600" behindDoc="0" locked="0" layoutInCell="1" allowOverlap="1" wp14:anchorId="344444BE" wp14:editId="223BF28F">
            <wp:simplePos x="0" y="0"/>
            <wp:positionH relativeFrom="margin">
              <wp:align>right</wp:align>
            </wp:positionH>
            <wp:positionV relativeFrom="paragraph">
              <wp:posOffset>13187</wp:posOffset>
            </wp:positionV>
            <wp:extent cx="1339703" cy="3705186"/>
            <wp:effectExtent l="0" t="0" r="0" b="0"/>
            <wp:wrapNone/>
            <wp:docPr id="28" name="Picture 28" descr="https://ousurvey.qualtrics.com/CP/Graphic.php?IM=IM_7U5XDyHbouAXUv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usurvey.qualtrics.com/CP/Graphic.php?IM=IM_7U5XDyHbouAXUvX"/>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9703" cy="370518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80768" behindDoc="0" locked="0" layoutInCell="1" allowOverlap="1" wp14:anchorId="152AB568" wp14:editId="04676531">
            <wp:simplePos x="0" y="0"/>
            <wp:positionH relativeFrom="margin">
              <wp:align>left</wp:align>
            </wp:positionH>
            <wp:positionV relativeFrom="paragraph">
              <wp:posOffset>13335</wp:posOffset>
            </wp:positionV>
            <wp:extent cx="1429385" cy="5743575"/>
            <wp:effectExtent l="0" t="0" r="0" b="9525"/>
            <wp:wrapThrough wrapText="bothSides">
              <wp:wrapPolygon edited="0">
                <wp:start x="0" y="0"/>
                <wp:lineTo x="0" y="21564"/>
                <wp:lineTo x="21303" y="21564"/>
                <wp:lineTo x="21303"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9385" cy="5743575"/>
                    </a:xfrm>
                    <a:prstGeom prst="rect">
                      <a:avLst/>
                    </a:prstGeom>
                    <a:noFill/>
                  </pic:spPr>
                </pic:pic>
              </a:graphicData>
            </a:graphic>
            <wp14:sizeRelH relativeFrom="margin">
              <wp14:pctWidth>0</wp14:pctWidth>
            </wp14:sizeRelH>
            <wp14:sizeRelV relativeFrom="margin">
              <wp14:pctHeight>0</wp14:pctHeight>
            </wp14:sizeRelV>
          </wp:anchor>
        </w:drawing>
      </w:r>
      <w:r w:rsidR="0002567D">
        <w:rPr>
          <w:noProof/>
        </w:rPr>
        <w:drawing>
          <wp:anchor distT="0" distB="0" distL="114300" distR="114300" simplePos="0" relativeHeight="251682816" behindDoc="0" locked="0" layoutInCell="1" allowOverlap="1" wp14:anchorId="340058B0" wp14:editId="2BEE9D11">
            <wp:simplePos x="0" y="0"/>
            <wp:positionH relativeFrom="column">
              <wp:posOffset>3038475</wp:posOffset>
            </wp:positionH>
            <wp:positionV relativeFrom="paragraph">
              <wp:posOffset>46355</wp:posOffset>
            </wp:positionV>
            <wp:extent cx="1608455" cy="5838825"/>
            <wp:effectExtent l="0" t="0" r="0" b="9525"/>
            <wp:wrapThrough wrapText="bothSides">
              <wp:wrapPolygon edited="0">
                <wp:start x="0" y="0"/>
                <wp:lineTo x="0" y="21565"/>
                <wp:lineTo x="21233" y="21565"/>
                <wp:lineTo x="21233" y="0"/>
                <wp:lineTo x="0" y="0"/>
              </wp:wrapPolygon>
            </wp:wrapThrough>
            <wp:docPr id="29" name="Picture 29" descr="https://ousurvey.qualtrics.com/CP/Graphic.php?IM=IM_6fna5rGotXWX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usurvey.qualtrics.com/CP/Graphic.php?IM=IM_6fna5rGotXWXcc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8455" cy="5838825"/>
                    </a:xfrm>
                    <a:prstGeom prst="rect">
                      <a:avLst/>
                    </a:prstGeom>
                    <a:noFill/>
                    <a:ln>
                      <a:noFill/>
                    </a:ln>
                  </pic:spPr>
                </pic:pic>
              </a:graphicData>
            </a:graphic>
            <wp14:sizeRelV relativeFrom="margin">
              <wp14:pctHeight>0</wp14:pctHeight>
            </wp14:sizeRelV>
          </wp:anchor>
        </w:drawing>
      </w:r>
    </w:p>
    <w:p w14:paraId="02C383DB" w14:textId="1F2787D0" w:rsidR="00C63D5D" w:rsidRDefault="00C63D5D" w:rsidP="00610FDB">
      <w:pPr>
        <w:rPr>
          <w:rFonts w:ascii="Times New Roman" w:hAnsi="Times New Roman" w:cs="Times New Roman"/>
          <w:sz w:val="24"/>
          <w:szCs w:val="24"/>
        </w:rPr>
      </w:pPr>
    </w:p>
    <w:p w14:paraId="37A48E05" w14:textId="0436F95F" w:rsidR="002F5DF4" w:rsidRDefault="002F5DF4" w:rsidP="00610FDB">
      <w:pPr>
        <w:rPr>
          <w:rFonts w:ascii="Times New Roman" w:hAnsi="Times New Roman" w:cs="Times New Roman"/>
          <w:sz w:val="24"/>
          <w:szCs w:val="24"/>
        </w:rPr>
      </w:pPr>
    </w:p>
    <w:p w14:paraId="18F78B50" w14:textId="3A6E3440" w:rsidR="00000765" w:rsidRDefault="00000765" w:rsidP="00610FDB">
      <w:pPr>
        <w:rPr>
          <w:rFonts w:ascii="Times New Roman" w:hAnsi="Times New Roman" w:cs="Times New Roman"/>
          <w:sz w:val="24"/>
          <w:szCs w:val="24"/>
        </w:rPr>
      </w:pPr>
    </w:p>
    <w:p w14:paraId="323C8461" w14:textId="6B846446" w:rsidR="00000765" w:rsidRDefault="00000765" w:rsidP="00610FDB">
      <w:pPr>
        <w:rPr>
          <w:rFonts w:ascii="Times New Roman" w:hAnsi="Times New Roman" w:cs="Times New Roman"/>
          <w:sz w:val="24"/>
          <w:szCs w:val="24"/>
        </w:rPr>
      </w:pPr>
    </w:p>
    <w:p w14:paraId="7FC96C19" w14:textId="139195B2" w:rsidR="00000765" w:rsidRDefault="00000765" w:rsidP="00610FDB">
      <w:pPr>
        <w:rPr>
          <w:rFonts w:ascii="Times New Roman" w:hAnsi="Times New Roman" w:cs="Times New Roman"/>
          <w:sz w:val="24"/>
          <w:szCs w:val="24"/>
        </w:rPr>
      </w:pPr>
    </w:p>
    <w:p w14:paraId="0A77508C" w14:textId="6308A2A1" w:rsidR="00000765" w:rsidRDefault="00000765" w:rsidP="00610FDB">
      <w:pPr>
        <w:rPr>
          <w:rFonts w:ascii="Times New Roman" w:hAnsi="Times New Roman" w:cs="Times New Roman"/>
          <w:sz w:val="24"/>
          <w:szCs w:val="24"/>
        </w:rPr>
      </w:pPr>
    </w:p>
    <w:p w14:paraId="76829CE8" w14:textId="0BCA7309" w:rsidR="00000765" w:rsidRDefault="00000765" w:rsidP="00610FDB">
      <w:pPr>
        <w:rPr>
          <w:rFonts w:ascii="Times New Roman" w:hAnsi="Times New Roman" w:cs="Times New Roman"/>
          <w:sz w:val="24"/>
          <w:szCs w:val="24"/>
        </w:rPr>
      </w:pPr>
    </w:p>
    <w:p w14:paraId="674D3728" w14:textId="51DA308C" w:rsidR="00CC2B49" w:rsidRDefault="00CC2B49" w:rsidP="00297BD1">
      <w:pPr>
        <w:jc w:val="center"/>
        <w:rPr>
          <w:rFonts w:ascii="Times New Roman" w:hAnsi="Times New Roman" w:cs="Times New Roman"/>
          <w:b/>
          <w:bCs/>
          <w:sz w:val="24"/>
          <w:szCs w:val="24"/>
        </w:rPr>
      </w:pPr>
    </w:p>
    <w:p w14:paraId="7356C85C" w14:textId="63516A0E" w:rsidR="00CC2B49" w:rsidRDefault="00CC2B49" w:rsidP="00610FDB">
      <w:pPr>
        <w:rPr>
          <w:rFonts w:ascii="Times New Roman" w:hAnsi="Times New Roman" w:cs="Times New Roman"/>
          <w:sz w:val="24"/>
          <w:szCs w:val="24"/>
        </w:rPr>
      </w:pPr>
    </w:p>
    <w:p w14:paraId="455E9166" w14:textId="77777777" w:rsidR="00CC2B49" w:rsidRDefault="00CC2B49" w:rsidP="00610FDB">
      <w:pPr>
        <w:rPr>
          <w:rFonts w:ascii="Times New Roman" w:hAnsi="Times New Roman" w:cs="Times New Roman"/>
          <w:sz w:val="24"/>
          <w:szCs w:val="24"/>
        </w:rPr>
      </w:pPr>
    </w:p>
    <w:p w14:paraId="42F2E3D8" w14:textId="644C98A6" w:rsidR="00297BD1" w:rsidRDefault="0002567D" w:rsidP="00297BD1">
      <w:pPr>
        <w:jc w:val="center"/>
        <w:rPr>
          <w:rFonts w:ascii="Times New Roman" w:hAnsi="Times New Roman" w:cs="Times New Roman"/>
          <w:b/>
          <w:bCs/>
          <w:sz w:val="24"/>
          <w:szCs w:val="24"/>
        </w:rPr>
      </w:pPr>
      <w:r>
        <w:rPr>
          <w:noProof/>
        </w:rPr>
        <w:drawing>
          <wp:anchor distT="0" distB="0" distL="114300" distR="114300" simplePos="0" relativeHeight="251674624" behindDoc="0" locked="0" layoutInCell="1" allowOverlap="1" wp14:anchorId="7713EF75" wp14:editId="40C77074">
            <wp:simplePos x="0" y="0"/>
            <wp:positionH relativeFrom="margin">
              <wp:align>right</wp:align>
            </wp:positionH>
            <wp:positionV relativeFrom="paragraph">
              <wp:posOffset>483560</wp:posOffset>
            </wp:positionV>
            <wp:extent cx="1275892" cy="2095500"/>
            <wp:effectExtent l="0" t="0" r="635" b="0"/>
            <wp:wrapNone/>
            <wp:docPr id="30" name="Picture 30" descr="https://ousurvey.qualtrics.com/CP/Graphic.php?IM=IM_d724CWUWJRCS3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usurvey.qualtrics.com/CP/Graphic.php?IM=IM_d724CWUWJRCS3GZ"/>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5892"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BD1">
        <w:rPr>
          <w:rFonts w:ascii="Times New Roman" w:hAnsi="Times New Roman" w:cs="Times New Roman"/>
          <w:b/>
          <w:bCs/>
          <w:sz w:val="24"/>
          <w:szCs w:val="24"/>
        </w:rPr>
        <w:t xml:space="preserve">Appendix B: High Polarization, High Empathy Study 1 (Confederate Statue) Twitter Feed </w:t>
      </w:r>
    </w:p>
    <w:p w14:paraId="79521934" w14:textId="02626FF8" w:rsidR="00297BD1" w:rsidRDefault="00297BD1" w:rsidP="00610FDB">
      <w:pPr>
        <w:rPr>
          <w:rFonts w:ascii="Times New Roman" w:hAnsi="Times New Roman" w:cs="Times New Roman"/>
          <w:sz w:val="24"/>
          <w:szCs w:val="24"/>
        </w:rPr>
      </w:pPr>
    </w:p>
    <w:p w14:paraId="5981122E" w14:textId="2E4DBA2A" w:rsidR="0002567D" w:rsidRDefault="0002567D" w:rsidP="00610FDB">
      <w:pPr>
        <w:rPr>
          <w:rFonts w:ascii="Times New Roman" w:hAnsi="Times New Roman" w:cs="Times New Roman"/>
          <w:sz w:val="24"/>
          <w:szCs w:val="24"/>
        </w:rPr>
      </w:pPr>
    </w:p>
    <w:p w14:paraId="76EBA663" w14:textId="05F759BF" w:rsidR="0002567D" w:rsidRDefault="0002567D" w:rsidP="00610FDB">
      <w:pPr>
        <w:rPr>
          <w:rFonts w:ascii="Times New Roman" w:hAnsi="Times New Roman" w:cs="Times New Roman"/>
          <w:sz w:val="24"/>
          <w:szCs w:val="24"/>
        </w:rPr>
      </w:pPr>
    </w:p>
    <w:p w14:paraId="7D3AA7B6" w14:textId="4E40DB37" w:rsidR="0002567D" w:rsidRDefault="0002567D" w:rsidP="00610FDB">
      <w:pPr>
        <w:rPr>
          <w:rFonts w:ascii="Times New Roman" w:hAnsi="Times New Roman" w:cs="Times New Roman"/>
          <w:sz w:val="24"/>
          <w:szCs w:val="24"/>
        </w:rPr>
      </w:pPr>
    </w:p>
    <w:p w14:paraId="2926AE9D" w14:textId="4C058A83" w:rsidR="0002567D" w:rsidRDefault="0002567D" w:rsidP="00610FDB">
      <w:pPr>
        <w:rPr>
          <w:rFonts w:ascii="Times New Roman" w:hAnsi="Times New Roman" w:cs="Times New Roman"/>
          <w:sz w:val="24"/>
          <w:szCs w:val="24"/>
        </w:rPr>
      </w:pPr>
    </w:p>
    <w:p w14:paraId="0B9F9664" w14:textId="045922CB" w:rsidR="0002567D" w:rsidRDefault="0002567D" w:rsidP="00610FDB">
      <w:pPr>
        <w:rPr>
          <w:rFonts w:ascii="Times New Roman" w:hAnsi="Times New Roman" w:cs="Times New Roman"/>
          <w:sz w:val="24"/>
          <w:szCs w:val="24"/>
        </w:rPr>
      </w:pPr>
    </w:p>
    <w:p w14:paraId="6A987C84" w14:textId="76EDCBAF" w:rsidR="0002567D" w:rsidRDefault="0002567D" w:rsidP="00610FDB">
      <w:pPr>
        <w:rPr>
          <w:rFonts w:ascii="Times New Roman" w:hAnsi="Times New Roman" w:cs="Times New Roman"/>
          <w:sz w:val="24"/>
          <w:szCs w:val="24"/>
        </w:rPr>
      </w:pPr>
    </w:p>
    <w:p w14:paraId="1BAC02D2" w14:textId="30F4EAB6" w:rsidR="0002567D" w:rsidRDefault="0002567D" w:rsidP="00610FDB">
      <w:pPr>
        <w:rPr>
          <w:rFonts w:ascii="Times New Roman" w:hAnsi="Times New Roman" w:cs="Times New Roman"/>
          <w:sz w:val="24"/>
          <w:szCs w:val="24"/>
        </w:rPr>
      </w:pPr>
    </w:p>
    <w:p w14:paraId="3EDD1957" w14:textId="4321F48C" w:rsidR="0002567D" w:rsidRDefault="0002567D" w:rsidP="00610FDB">
      <w:pPr>
        <w:rPr>
          <w:rFonts w:ascii="Times New Roman" w:hAnsi="Times New Roman" w:cs="Times New Roman"/>
          <w:sz w:val="24"/>
          <w:szCs w:val="24"/>
        </w:rPr>
      </w:pPr>
    </w:p>
    <w:p w14:paraId="08AF85D1" w14:textId="50AD4611" w:rsidR="0002567D" w:rsidRDefault="0002567D" w:rsidP="00610FDB">
      <w:pPr>
        <w:rPr>
          <w:rFonts w:ascii="Times New Roman" w:hAnsi="Times New Roman" w:cs="Times New Roman"/>
          <w:sz w:val="24"/>
          <w:szCs w:val="24"/>
        </w:rPr>
      </w:pPr>
    </w:p>
    <w:p w14:paraId="2265DB49" w14:textId="389A4295" w:rsidR="0002567D" w:rsidRDefault="0002567D" w:rsidP="00610FDB">
      <w:pPr>
        <w:rPr>
          <w:rFonts w:ascii="Times New Roman" w:hAnsi="Times New Roman" w:cs="Times New Roman"/>
          <w:sz w:val="24"/>
          <w:szCs w:val="24"/>
        </w:rPr>
      </w:pPr>
    </w:p>
    <w:p w14:paraId="10F91769" w14:textId="71F298C2" w:rsidR="0002567D" w:rsidRDefault="0002567D" w:rsidP="000917A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B: </w:t>
      </w:r>
      <w:bookmarkStart w:id="21" w:name="_Hlk39871153"/>
      <w:r>
        <w:rPr>
          <w:rFonts w:ascii="Times New Roman" w:hAnsi="Times New Roman" w:cs="Times New Roman"/>
          <w:b/>
          <w:bCs/>
          <w:sz w:val="24"/>
          <w:szCs w:val="24"/>
        </w:rPr>
        <w:t>High Polarization, High Empathy Study 1 (Confederate Statue) Feed</w:t>
      </w:r>
    </w:p>
    <w:bookmarkEnd w:id="21"/>
    <w:p w14:paraId="02DB4DE8" w14:textId="56064811" w:rsidR="0002567D" w:rsidRPr="0002567D" w:rsidRDefault="0002567D" w:rsidP="0002567D">
      <w:pPr>
        <w:jc w:val="center"/>
        <w:rPr>
          <w:rFonts w:ascii="Times New Roman" w:hAnsi="Times New Roman" w:cs="Times New Roman"/>
          <w:b/>
          <w:bCs/>
          <w:sz w:val="24"/>
          <w:szCs w:val="24"/>
        </w:rPr>
      </w:pPr>
    </w:p>
    <w:p w14:paraId="7BE5BAC1" w14:textId="40C4B952" w:rsidR="002F5DF4" w:rsidRDefault="000917AB" w:rsidP="00610FDB">
      <w:pPr>
        <w:rPr>
          <w:rFonts w:ascii="Times New Roman" w:hAnsi="Times New Roman" w:cs="Times New Roman"/>
          <w:sz w:val="24"/>
          <w:szCs w:val="24"/>
        </w:rPr>
      </w:pPr>
      <w:r>
        <w:rPr>
          <w:noProof/>
        </w:rPr>
        <w:drawing>
          <wp:inline distT="0" distB="0" distL="0" distR="0" wp14:anchorId="24D77A78" wp14:editId="2CF18498">
            <wp:extent cx="1392304" cy="5480643"/>
            <wp:effectExtent l="0" t="0" r="0" b="6350"/>
            <wp:docPr id="45" name="Picture 45" descr="https://ousurvey.qualtrics.com/CP/Graphic.php?IM=IM_6DT05JICpzEab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survey.qualtrics.com/CP/Graphic.php?IM=IM_6DT05JICpzEabL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2304" cy="5480643"/>
                    </a:xfrm>
                    <a:prstGeom prst="rect">
                      <a:avLst/>
                    </a:prstGeom>
                    <a:noFill/>
                    <a:ln>
                      <a:noFill/>
                    </a:ln>
                  </pic:spPr>
                </pic:pic>
              </a:graphicData>
            </a:graphic>
          </wp:inline>
        </w:drawing>
      </w:r>
      <w:r>
        <w:rPr>
          <w:noProof/>
        </w:rPr>
        <w:drawing>
          <wp:anchor distT="0" distB="0" distL="114300" distR="114300" simplePos="0" relativeHeight="251694080" behindDoc="0" locked="0" layoutInCell="1" allowOverlap="1" wp14:anchorId="516F1169" wp14:editId="23EA20FD">
            <wp:simplePos x="0" y="0"/>
            <wp:positionH relativeFrom="column">
              <wp:posOffset>1626221</wp:posOffset>
            </wp:positionH>
            <wp:positionV relativeFrom="paragraph">
              <wp:posOffset>119986</wp:posOffset>
            </wp:positionV>
            <wp:extent cx="1428750" cy="5452110"/>
            <wp:effectExtent l="0" t="0" r="0" b="0"/>
            <wp:wrapNone/>
            <wp:docPr id="44" name="Picture 44" descr="https://ousurvey.qualtrics.com/CP/Graphic.php?IM=IM_0oe3BEAQAMIxA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usurvey.qualtrics.com/CP/Graphic.php?IM=IM_0oe3BEAQAMIxAu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5452110"/>
                    </a:xfrm>
                    <a:prstGeom prst="rect">
                      <a:avLst/>
                    </a:prstGeom>
                    <a:noFill/>
                    <a:ln>
                      <a:noFill/>
                    </a:ln>
                  </pic:spPr>
                </pic:pic>
              </a:graphicData>
            </a:graphic>
          </wp:anchor>
        </w:drawing>
      </w:r>
      <w:r>
        <w:rPr>
          <w:noProof/>
        </w:rPr>
        <w:drawing>
          <wp:anchor distT="0" distB="0" distL="114300" distR="114300" simplePos="0" relativeHeight="251693056" behindDoc="0" locked="0" layoutInCell="1" allowOverlap="1" wp14:anchorId="6B284618" wp14:editId="0807F5DB">
            <wp:simplePos x="0" y="0"/>
            <wp:positionH relativeFrom="column">
              <wp:posOffset>3083058</wp:posOffset>
            </wp:positionH>
            <wp:positionV relativeFrom="paragraph">
              <wp:posOffset>56190</wp:posOffset>
            </wp:positionV>
            <wp:extent cx="1552575" cy="5446395"/>
            <wp:effectExtent l="0" t="0" r="9525" b="1905"/>
            <wp:wrapNone/>
            <wp:docPr id="26" name="Picture 26" descr="https://ousurvey.qualtrics.com/CP/Graphic.php?IM=IM_8hNm519VMvrf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usurvey.qualtrics.com/CP/Graphic.php?IM=IM_8hNm519VMvrfHd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2575" cy="5446395"/>
                    </a:xfrm>
                    <a:prstGeom prst="rect">
                      <a:avLst/>
                    </a:prstGeom>
                    <a:noFill/>
                    <a:ln>
                      <a:noFill/>
                    </a:ln>
                  </pic:spPr>
                </pic:pic>
              </a:graphicData>
            </a:graphic>
          </wp:anchor>
        </w:drawing>
      </w:r>
      <w:r>
        <w:rPr>
          <w:noProof/>
        </w:rPr>
        <w:drawing>
          <wp:anchor distT="0" distB="0" distL="114300" distR="114300" simplePos="0" relativeHeight="251678720" behindDoc="0" locked="0" layoutInCell="1" allowOverlap="1" wp14:anchorId="2FEB2CF1" wp14:editId="0F6B53D6">
            <wp:simplePos x="0" y="0"/>
            <wp:positionH relativeFrom="margin">
              <wp:align>right</wp:align>
            </wp:positionH>
            <wp:positionV relativeFrom="page">
              <wp:posOffset>1562558</wp:posOffset>
            </wp:positionV>
            <wp:extent cx="1275621" cy="4221126"/>
            <wp:effectExtent l="0" t="0" r="1270" b="0"/>
            <wp:wrapNone/>
            <wp:docPr id="31" name="Picture 31" descr="https://ousurvey.qualtrics.com/CP/Graphic.php?IM=IM_cYEm5Yu9CDHAb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usurvey.qualtrics.com/CP/Graphic.php?IM=IM_cYEm5Yu9CDHAb3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5621" cy="4221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AA3">
        <w:rPr>
          <w:noProof/>
        </w:rPr>
        <w:drawing>
          <wp:anchor distT="0" distB="0" distL="114300" distR="114300" simplePos="0" relativeHeight="251679744" behindDoc="0" locked="0" layoutInCell="1" allowOverlap="1" wp14:anchorId="466DEFFC" wp14:editId="754CCCA6">
            <wp:simplePos x="0" y="0"/>
            <wp:positionH relativeFrom="margin">
              <wp:align>right</wp:align>
            </wp:positionH>
            <wp:positionV relativeFrom="paragraph">
              <wp:posOffset>4415155</wp:posOffset>
            </wp:positionV>
            <wp:extent cx="1243330" cy="862965"/>
            <wp:effectExtent l="0" t="0" r="0" b="0"/>
            <wp:wrapThrough wrapText="bothSides">
              <wp:wrapPolygon edited="0">
                <wp:start x="0" y="0"/>
                <wp:lineTo x="0" y="20980"/>
                <wp:lineTo x="21181" y="20980"/>
                <wp:lineTo x="21181" y="0"/>
                <wp:lineTo x="0" y="0"/>
              </wp:wrapPolygon>
            </wp:wrapThrough>
            <wp:docPr id="32" name="Picture 32" descr="https://ousurvey.qualtrics.com/CP/Graphic.php?IM=IM_87h4eD0qCwNji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usurvey.qualtrics.com/CP/Graphic.php?IM=IM_87h4eD0qCwNjiT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3330" cy="862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4CEB1" w14:textId="31A760AD" w:rsidR="00297BD1" w:rsidRDefault="00297BD1" w:rsidP="00610FDB">
      <w:pPr>
        <w:rPr>
          <w:rFonts w:ascii="Times New Roman" w:hAnsi="Times New Roman" w:cs="Times New Roman"/>
          <w:sz w:val="24"/>
          <w:szCs w:val="24"/>
        </w:rPr>
      </w:pPr>
    </w:p>
    <w:p w14:paraId="5709D819" w14:textId="2BB9FB95" w:rsidR="00CC2B49" w:rsidRDefault="00CC2B49" w:rsidP="00610FDB">
      <w:pPr>
        <w:rPr>
          <w:rFonts w:ascii="Times New Roman" w:hAnsi="Times New Roman" w:cs="Times New Roman"/>
          <w:sz w:val="24"/>
          <w:szCs w:val="24"/>
        </w:rPr>
      </w:pPr>
    </w:p>
    <w:p w14:paraId="18F555B4" w14:textId="77777777" w:rsidR="00CC2B49" w:rsidRDefault="00CC2B49" w:rsidP="00610FDB">
      <w:pPr>
        <w:rPr>
          <w:rFonts w:ascii="Times New Roman" w:hAnsi="Times New Roman" w:cs="Times New Roman"/>
          <w:sz w:val="24"/>
          <w:szCs w:val="24"/>
        </w:rPr>
      </w:pPr>
    </w:p>
    <w:p w14:paraId="2DB45479" w14:textId="311C6665" w:rsidR="00CC2B49" w:rsidRDefault="00CC2B49" w:rsidP="00610FDB">
      <w:pPr>
        <w:rPr>
          <w:rFonts w:ascii="Times New Roman" w:hAnsi="Times New Roman" w:cs="Times New Roman"/>
          <w:sz w:val="24"/>
          <w:szCs w:val="24"/>
        </w:rPr>
      </w:pPr>
    </w:p>
    <w:p w14:paraId="2990F507" w14:textId="3914DA32" w:rsidR="0002567D" w:rsidRDefault="0002567D" w:rsidP="00610FDB">
      <w:pPr>
        <w:rPr>
          <w:rFonts w:ascii="Times New Roman" w:hAnsi="Times New Roman" w:cs="Times New Roman"/>
          <w:sz w:val="24"/>
          <w:szCs w:val="24"/>
        </w:rPr>
      </w:pPr>
    </w:p>
    <w:p w14:paraId="70038308" w14:textId="51C6C610" w:rsidR="0002567D" w:rsidRDefault="0002567D" w:rsidP="00610FDB">
      <w:pPr>
        <w:rPr>
          <w:rFonts w:ascii="Times New Roman" w:hAnsi="Times New Roman" w:cs="Times New Roman"/>
          <w:sz w:val="24"/>
          <w:szCs w:val="24"/>
        </w:rPr>
      </w:pPr>
    </w:p>
    <w:p w14:paraId="298FF706" w14:textId="6E6EC748" w:rsidR="002F5DF4" w:rsidRDefault="002F5DF4" w:rsidP="00610FDB">
      <w:pPr>
        <w:rPr>
          <w:rFonts w:ascii="Times New Roman" w:hAnsi="Times New Roman" w:cs="Times New Roman"/>
          <w:sz w:val="24"/>
          <w:szCs w:val="24"/>
        </w:rPr>
      </w:pPr>
    </w:p>
    <w:p w14:paraId="29F6AE45" w14:textId="0ADAF9B4" w:rsidR="002F5DF4" w:rsidRDefault="000B5EA6" w:rsidP="000917A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C: </w:t>
      </w:r>
      <w:bookmarkStart w:id="22" w:name="_Hlk39871189"/>
      <w:r>
        <w:rPr>
          <w:rFonts w:ascii="Times New Roman" w:hAnsi="Times New Roman" w:cs="Times New Roman"/>
          <w:b/>
          <w:bCs/>
          <w:sz w:val="24"/>
          <w:szCs w:val="24"/>
        </w:rPr>
        <w:t>Low Polarization, High Empathy Study 2 (Gun Control) Twitter Feed</w:t>
      </w:r>
      <w:bookmarkEnd w:id="22"/>
    </w:p>
    <w:p w14:paraId="0DAA2398" w14:textId="3D9A5068" w:rsidR="000B5EA6" w:rsidRDefault="000917AB" w:rsidP="000B5EA6">
      <w:pPr>
        <w:jc w:val="center"/>
        <w:rPr>
          <w:rFonts w:ascii="Times New Roman" w:hAnsi="Times New Roman" w:cs="Times New Roman"/>
          <w:b/>
          <w:bCs/>
          <w:sz w:val="24"/>
          <w:szCs w:val="24"/>
        </w:rPr>
      </w:pPr>
      <w:r>
        <w:rPr>
          <w:noProof/>
        </w:rPr>
        <w:drawing>
          <wp:anchor distT="0" distB="0" distL="114300" distR="114300" simplePos="0" relativeHeight="251676672" behindDoc="0" locked="0" layoutInCell="1" allowOverlap="1" wp14:anchorId="37ADD9A4" wp14:editId="38AFA6FC">
            <wp:simplePos x="0" y="0"/>
            <wp:positionH relativeFrom="page">
              <wp:posOffset>2976880</wp:posOffset>
            </wp:positionH>
            <wp:positionV relativeFrom="paragraph">
              <wp:posOffset>4004310</wp:posOffset>
            </wp:positionV>
            <wp:extent cx="1790700" cy="3923030"/>
            <wp:effectExtent l="0" t="0" r="0" b="1270"/>
            <wp:wrapThrough wrapText="bothSides">
              <wp:wrapPolygon edited="0">
                <wp:start x="0" y="0"/>
                <wp:lineTo x="0" y="21502"/>
                <wp:lineTo x="21370" y="21502"/>
                <wp:lineTo x="21370" y="0"/>
                <wp:lineTo x="0" y="0"/>
              </wp:wrapPolygon>
            </wp:wrapThrough>
            <wp:docPr id="37" name="Picture 37" descr="https://ousurvey.qualtrics.com/CP/Graphic.php?IM=IM_7QeSFnM0on6MS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usurvey.qualtrics.com/CP/Graphic.php?IM=IM_7QeSFnM0on6MSc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90700" cy="3923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68C58EEC" wp14:editId="18954B64">
            <wp:simplePos x="0" y="0"/>
            <wp:positionH relativeFrom="margin">
              <wp:posOffset>148590</wp:posOffset>
            </wp:positionH>
            <wp:positionV relativeFrom="paragraph">
              <wp:posOffset>293370</wp:posOffset>
            </wp:positionV>
            <wp:extent cx="1773555" cy="3585210"/>
            <wp:effectExtent l="0" t="0" r="0" b="0"/>
            <wp:wrapTight wrapText="bothSides">
              <wp:wrapPolygon edited="0">
                <wp:start x="0" y="0"/>
                <wp:lineTo x="0" y="21462"/>
                <wp:lineTo x="21345" y="21462"/>
                <wp:lineTo x="21345" y="0"/>
                <wp:lineTo x="0" y="0"/>
              </wp:wrapPolygon>
            </wp:wrapTight>
            <wp:docPr id="33" name="Picture 33" descr="https://ousurvey.qualtrics.com/CP/Graphic.php?IM=IM_0HBOwiiWpUBoLW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survey.qualtrics.com/CP/Graphic.php?IM=IM_0HBOwiiWpUBoLWJ"/>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3555" cy="3585210"/>
                    </a:xfrm>
                    <a:prstGeom prst="rect">
                      <a:avLst/>
                    </a:prstGeom>
                    <a:noFill/>
                    <a:ln>
                      <a:noFill/>
                    </a:ln>
                  </pic:spPr>
                </pic:pic>
              </a:graphicData>
            </a:graphic>
            <wp14:sizeRelH relativeFrom="margin">
              <wp14:pctWidth>0</wp14:pctWidth>
            </wp14:sizeRelH>
          </wp:anchor>
        </w:drawing>
      </w:r>
      <w:r w:rsidR="00CC2B49">
        <w:rPr>
          <w:noProof/>
        </w:rPr>
        <w:drawing>
          <wp:anchor distT="0" distB="0" distL="114300" distR="114300" simplePos="0" relativeHeight="251675648" behindDoc="0" locked="0" layoutInCell="1" allowOverlap="1" wp14:anchorId="68BC0F6F" wp14:editId="6D132D7A">
            <wp:simplePos x="0" y="0"/>
            <wp:positionH relativeFrom="page">
              <wp:posOffset>2971800</wp:posOffset>
            </wp:positionH>
            <wp:positionV relativeFrom="paragraph">
              <wp:posOffset>261620</wp:posOffset>
            </wp:positionV>
            <wp:extent cx="1962150" cy="3565525"/>
            <wp:effectExtent l="0" t="0" r="0" b="0"/>
            <wp:wrapSquare wrapText="bothSides"/>
            <wp:docPr id="35" name="Picture 35" descr="https://ousurvey.qualtrics.com/CP/Graphic.php?IM=IM_6FohJ3nDTgYvg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usurvey.qualtrics.com/CP/Graphic.php?IM=IM_6FohJ3nDTgYvgPz"/>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2150" cy="356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0779F" w14:textId="5239D498" w:rsidR="002F5DF4" w:rsidRDefault="00AD074E" w:rsidP="00610FDB">
      <w:pPr>
        <w:rPr>
          <w:rFonts w:ascii="Times New Roman" w:hAnsi="Times New Roman" w:cs="Times New Roman"/>
          <w:sz w:val="24"/>
          <w:szCs w:val="24"/>
        </w:rPr>
      </w:pPr>
      <w:r>
        <w:rPr>
          <w:noProof/>
        </w:rPr>
        <w:drawing>
          <wp:anchor distT="0" distB="0" distL="114300" distR="114300" simplePos="0" relativeHeight="251677696" behindDoc="0" locked="0" layoutInCell="1" allowOverlap="1" wp14:anchorId="7D1A8748" wp14:editId="4D8A486D">
            <wp:simplePos x="0" y="0"/>
            <wp:positionH relativeFrom="margin">
              <wp:align>right</wp:align>
            </wp:positionH>
            <wp:positionV relativeFrom="paragraph">
              <wp:posOffset>56515</wp:posOffset>
            </wp:positionV>
            <wp:extent cx="1971675" cy="2277745"/>
            <wp:effectExtent l="0" t="0" r="9525" b="8255"/>
            <wp:wrapThrough wrapText="bothSides">
              <wp:wrapPolygon edited="0">
                <wp:start x="0" y="0"/>
                <wp:lineTo x="0" y="21498"/>
                <wp:lineTo x="21496" y="21498"/>
                <wp:lineTo x="21496" y="0"/>
                <wp:lineTo x="0" y="0"/>
              </wp:wrapPolygon>
            </wp:wrapThrough>
            <wp:docPr id="38" name="Picture 38" descr="https://ousurvey.qualtrics.com/CP/Graphic.php?IM=IM_6mWGYklTZSQzm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usurvey.qualtrics.com/CP/Graphic.php?IM=IM_6mWGYklTZSQzmG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71675" cy="2277745"/>
                    </a:xfrm>
                    <a:prstGeom prst="rect">
                      <a:avLst/>
                    </a:prstGeom>
                    <a:noFill/>
                    <a:ln>
                      <a:noFill/>
                    </a:ln>
                  </pic:spPr>
                </pic:pic>
              </a:graphicData>
            </a:graphic>
            <wp14:sizeRelH relativeFrom="margin">
              <wp14:pctWidth>0</wp14:pctWidth>
            </wp14:sizeRelH>
          </wp:anchor>
        </w:drawing>
      </w:r>
      <w:r w:rsidR="00CC2B49">
        <w:rPr>
          <w:noProof/>
        </w:rPr>
        <w:drawing>
          <wp:inline distT="0" distB="0" distL="0" distR="0" wp14:anchorId="07FB6A00" wp14:editId="61EC5D52">
            <wp:extent cx="1933575" cy="3742661"/>
            <wp:effectExtent l="0" t="0" r="0" b="0"/>
            <wp:docPr id="34" name="Picture 34" descr="https://ousurvey.qualtrics.com/CP/Graphic.php?IM=IM_57JDz6Ey9JiGd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usurvey.qualtrics.com/CP/Graphic.php?IM=IM_57JDz6Ey9JiGd4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6815" cy="3748932"/>
                    </a:xfrm>
                    <a:prstGeom prst="rect">
                      <a:avLst/>
                    </a:prstGeom>
                    <a:noFill/>
                    <a:ln>
                      <a:noFill/>
                    </a:ln>
                  </pic:spPr>
                </pic:pic>
              </a:graphicData>
            </a:graphic>
          </wp:inline>
        </w:drawing>
      </w:r>
    </w:p>
    <w:p w14:paraId="7AEF90E9" w14:textId="39527399" w:rsidR="002F5DF4" w:rsidRDefault="002F5DF4" w:rsidP="00031E6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031E63">
        <w:rPr>
          <w:rFonts w:ascii="Times New Roman" w:hAnsi="Times New Roman" w:cs="Times New Roman"/>
          <w:b/>
          <w:bCs/>
          <w:sz w:val="24"/>
          <w:szCs w:val="24"/>
        </w:rPr>
        <w:t>D</w:t>
      </w:r>
      <w:r>
        <w:rPr>
          <w:rFonts w:ascii="Times New Roman" w:hAnsi="Times New Roman" w:cs="Times New Roman"/>
          <w:b/>
          <w:bCs/>
          <w:sz w:val="24"/>
          <w:szCs w:val="24"/>
        </w:rPr>
        <w:t xml:space="preserve">: </w:t>
      </w:r>
      <w:bookmarkStart w:id="23" w:name="_Hlk39871220"/>
      <w:r>
        <w:rPr>
          <w:rFonts w:ascii="Times New Roman" w:hAnsi="Times New Roman" w:cs="Times New Roman"/>
          <w:b/>
          <w:bCs/>
          <w:sz w:val="24"/>
          <w:szCs w:val="24"/>
        </w:rPr>
        <w:t xml:space="preserve">Benchmark Rating </w:t>
      </w:r>
      <w:r w:rsidR="00031E63">
        <w:rPr>
          <w:rFonts w:ascii="Times New Roman" w:hAnsi="Times New Roman" w:cs="Times New Roman"/>
          <w:b/>
          <w:bCs/>
          <w:sz w:val="24"/>
          <w:szCs w:val="24"/>
        </w:rPr>
        <w:t>S</w:t>
      </w:r>
      <w:r>
        <w:rPr>
          <w:rFonts w:ascii="Times New Roman" w:hAnsi="Times New Roman" w:cs="Times New Roman"/>
          <w:b/>
          <w:bCs/>
          <w:sz w:val="24"/>
          <w:szCs w:val="24"/>
        </w:rPr>
        <w:t>cale</w:t>
      </w:r>
      <w:r w:rsidR="00031E63">
        <w:rPr>
          <w:rFonts w:ascii="Times New Roman" w:hAnsi="Times New Roman" w:cs="Times New Roman"/>
          <w:b/>
          <w:bCs/>
          <w:sz w:val="24"/>
          <w:szCs w:val="24"/>
        </w:rPr>
        <w:t xml:space="preserve"> </w:t>
      </w:r>
      <w:r>
        <w:rPr>
          <w:rFonts w:ascii="Times New Roman" w:hAnsi="Times New Roman" w:cs="Times New Roman"/>
          <w:b/>
          <w:bCs/>
          <w:sz w:val="24"/>
          <w:szCs w:val="24"/>
        </w:rPr>
        <w:t xml:space="preserve">for Ask for Help for Twitter </w:t>
      </w:r>
      <w:r w:rsidR="00C40257">
        <w:rPr>
          <w:rFonts w:ascii="Times New Roman" w:hAnsi="Times New Roman" w:cs="Times New Roman"/>
          <w:b/>
          <w:bCs/>
          <w:sz w:val="24"/>
          <w:szCs w:val="24"/>
        </w:rPr>
        <w:t>F</w:t>
      </w:r>
      <w:r>
        <w:rPr>
          <w:rFonts w:ascii="Times New Roman" w:hAnsi="Times New Roman" w:cs="Times New Roman"/>
          <w:b/>
          <w:bCs/>
          <w:sz w:val="24"/>
          <w:szCs w:val="24"/>
        </w:rPr>
        <w:t xml:space="preserve">eed </w:t>
      </w:r>
      <w:r w:rsidR="00C40257">
        <w:rPr>
          <w:rFonts w:ascii="Times New Roman" w:hAnsi="Times New Roman" w:cs="Times New Roman"/>
          <w:b/>
          <w:bCs/>
          <w:sz w:val="24"/>
          <w:szCs w:val="24"/>
        </w:rPr>
        <w:t>R</w:t>
      </w:r>
      <w:r>
        <w:rPr>
          <w:rFonts w:ascii="Times New Roman" w:hAnsi="Times New Roman" w:cs="Times New Roman"/>
          <w:b/>
          <w:bCs/>
          <w:sz w:val="24"/>
          <w:szCs w:val="24"/>
        </w:rPr>
        <w:t>esponse</w:t>
      </w:r>
      <w:bookmarkEnd w:id="23"/>
    </w:p>
    <w:p w14:paraId="728EF2BE" w14:textId="77777777" w:rsidR="00031E63" w:rsidRDefault="00031E63" w:rsidP="00031E63">
      <w:pPr>
        <w:spacing w:after="0" w:line="240" w:lineRule="auto"/>
        <w:rPr>
          <w:rFonts w:ascii="Times New Roman" w:eastAsia="Times New Roman" w:hAnsi="Times New Roman" w:cs="Times New Roman"/>
          <w:b/>
          <w:sz w:val="24"/>
          <w:szCs w:val="24"/>
          <w:u w:val="single"/>
        </w:rPr>
      </w:pPr>
    </w:p>
    <w:p w14:paraId="1DD5BC24" w14:textId="0CDE2394" w:rsidR="002F5DF4" w:rsidRPr="002F5DF4" w:rsidRDefault="002F5DF4" w:rsidP="00031E63">
      <w:pPr>
        <w:spacing w:after="0" w:line="240" w:lineRule="auto"/>
        <w:rPr>
          <w:rFonts w:ascii="Times New Roman" w:eastAsia="Times New Roman" w:hAnsi="Times New Roman" w:cs="Times New Roman"/>
          <w:b/>
          <w:sz w:val="24"/>
          <w:szCs w:val="24"/>
          <w:u w:val="single"/>
        </w:rPr>
      </w:pPr>
      <w:r w:rsidRPr="002F5DF4">
        <w:rPr>
          <w:rFonts w:ascii="Times New Roman" w:eastAsia="Times New Roman" w:hAnsi="Times New Roman" w:cs="Times New Roman"/>
          <w:b/>
          <w:sz w:val="24"/>
          <w:szCs w:val="24"/>
          <w:u w:val="single"/>
        </w:rPr>
        <w:t>Ask for help</w:t>
      </w:r>
      <w:r w:rsidR="00C40257">
        <w:rPr>
          <w:rFonts w:ascii="Times New Roman" w:eastAsia="Times New Roman" w:hAnsi="Times New Roman" w:cs="Times New Roman"/>
          <w:b/>
          <w:sz w:val="24"/>
          <w:szCs w:val="24"/>
          <w:u w:val="single"/>
        </w:rPr>
        <w:t>:</w:t>
      </w:r>
    </w:p>
    <w:p w14:paraId="2B9F7411" w14:textId="77777777" w:rsidR="002F5DF4" w:rsidRPr="002F5DF4" w:rsidRDefault="002F5DF4" w:rsidP="002F5DF4">
      <w:pPr>
        <w:spacing w:after="0" w:line="240" w:lineRule="auto"/>
        <w:rPr>
          <w:rFonts w:ascii="Times New Roman" w:eastAsia="Times New Roman" w:hAnsi="Times New Roman" w:cs="Times New Roman"/>
          <w:i/>
          <w:sz w:val="24"/>
          <w:szCs w:val="24"/>
        </w:rPr>
      </w:pPr>
    </w:p>
    <w:p w14:paraId="1F34727D" w14:textId="77777777" w:rsidR="002F5DF4" w:rsidRPr="002F5DF4" w:rsidRDefault="002F5DF4" w:rsidP="002F5DF4">
      <w:pPr>
        <w:spacing w:after="0" w:line="240" w:lineRule="auto"/>
        <w:rPr>
          <w:rFonts w:ascii="Times New Roman" w:hAnsi="Times New Roman" w:cs="Times New Roman"/>
          <w:szCs w:val="24"/>
        </w:rPr>
      </w:pPr>
      <w:r w:rsidRPr="002F5DF4">
        <w:rPr>
          <w:rFonts w:ascii="Times New Roman" w:hAnsi="Times New Roman" w:cs="Times New Roman"/>
          <w:i/>
          <w:szCs w:val="24"/>
        </w:rPr>
        <w:t xml:space="preserve">Definition: </w:t>
      </w:r>
      <w:r w:rsidRPr="002F5DF4">
        <w:rPr>
          <w:rFonts w:ascii="Times New Roman" w:hAnsi="Times New Roman" w:cs="Times New Roman"/>
          <w:szCs w:val="24"/>
        </w:rPr>
        <w:t xml:space="preserve">When solving an ethical dilemma, people often do not have sufficient knowledge, information, or expertise to make a decision. </w:t>
      </w:r>
    </w:p>
    <w:p w14:paraId="3A18F5BC" w14:textId="77777777" w:rsidR="002F5DF4" w:rsidRPr="002F5DF4" w:rsidRDefault="002F5DF4" w:rsidP="002F5DF4">
      <w:pPr>
        <w:spacing w:after="0" w:line="240" w:lineRule="auto"/>
        <w:rPr>
          <w:rFonts w:ascii="Times New Roman" w:hAnsi="Times New Roman" w:cs="Times New Roman"/>
          <w:i/>
          <w:szCs w:val="24"/>
        </w:rPr>
      </w:pPr>
    </w:p>
    <w:p w14:paraId="6A97FC58" w14:textId="77777777" w:rsidR="002F5DF4" w:rsidRPr="002F5DF4" w:rsidRDefault="002F5DF4" w:rsidP="002F5DF4">
      <w:pPr>
        <w:spacing w:after="0" w:line="240" w:lineRule="auto"/>
        <w:rPr>
          <w:rFonts w:ascii="Times New Roman" w:hAnsi="Times New Roman" w:cs="Times New Roman"/>
          <w:i/>
          <w:szCs w:val="24"/>
        </w:rPr>
      </w:pPr>
      <w:r w:rsidRPr="002F5DF4">
        <w:rPr>
          <w:rFonts w:ascii="Times New Roman" w:hAnsi="Times New Roman" w:cs="Times New Roman"/>
          <w:i/>
          <w:szCs w:val="24"/>
        </w:rPr>
        <w:t xml:space="preserve">Markers of Usage: </w:t>
      </w:r>
    </w:p>
    <w:p w14:paraId="63B8AE02" w14:textId="77777777" w:rsidR="002F5DF4" w:rsidRPr="002F5DF4" w:rsidRDefault="002F5DF4" w:rsidP="002F5DF4">
      <w:pPr>
        <w:numPr>
          <w:ilvl w:val="0"/>
          <w:numId w:val="21"/>
        </w:numPr>
        <w:tabs>
          <w:tab w:val="num" w:pos="1800"/>
        </w:tabs>
        <w:spacing w:after="0" w:line="240" w:lineRule="auto"/>
        <w:ind w:left="1800"/>
        <w:contextualSpacing/>
        <w:rPr>
          <w:rFonts w:ascii="Times New Roman" w:eastAsia="Calibri" w:hAnsi="Times New Roman" w:cs="Times New Roman"/>
          <w:sz w:val="24"/>
          <w:szCs w:val="24"/>
        </w:rPr>
      </w:pPr>
      <w:r w:rsidRPr="002F5DF4">
        <w:rPr>
          <w:rFonts w:ascii="Times New Roman" w:eastAsia="Calibri" w:hAnsi="Times New Roman" w:cs="Times New Roman"/>
          <w:sz w:val="24"/>
          <w:szCs w:val="24"/>
        </w:rPr>
        <w:t>Talking to advisor, peers, trusted colleague, representatives from other institutions, spouse, friend for advice</w:t>
      </w:r>
    </w:p>
    <w:p w14:paraId="3EF86E19" w14:textId="77777777" w:rsidR="002F5DF4" w:rsidRPr="002F5DF4" w:rsidRDefault="002F5DF4" w:rsidP="002F5DF4">
      <w:pPr>
        <w:numPr>
          <w:ilvl w:val="0"/>
          <w:numId w:val="21"/>
        </w:numPr>
        <w:tabs>
          <w:tab w:val="num" w:pos="1800"/>
        </w:tabs>
        <w:spacing w:after="0" w:line="240" w:lineRule="auto"/>
        <w:ind w:left="1800"/>
        <w:contextualSpacing/>
        <w:rPr>
          <w:rFonts w:ascii="Times New Roman" w:eastAsia="Calibri" w:hAnsi="Times New Roman" w:cs="Times New Roman"/>
          <w:sz w:val="24"/>
          <w:szCs w:val="24"/>
        </w:rPr>
      </w:pPr>
      <w:r w:rsidRPr="002F5DF4">
        <w:rPr>
          <w:rFonts w:ascii="Times New Roman" w:eastAsia="Calibri" w:hAnsi="Times New Roman" w:cs="Times New Roman"/>
          <w:sz w:val="24"/>
          <w:szCs w:val="24"/>
        </w:rPr>
        <w:t xml:space="preserve">Reading guidelines of ethical conduct </w:t>
      </w:r>
    </w:p>
    <w:p w14:paraId="5BA49A16" w14:textId="77777777" w:rsidR="002F5DF4" w:rsidRPr="002F5DF4" w:rsidRDefault="002F5DF4" w:rsidP="002F5DF4">
      <w:pPr>
        <w:numPr>
          <w:ilvl w:val="0"/>
          <w:numId w:val="21"/>
        </w:numPr>
        <w:tabs>
          <w:tab w:val="num" w:pos="1800"/>
        </w:tabs>
        <w:spacing w:after="0" w:line="240" w:lineRule="auto"/>
        <w:ind w:left="1800"/>
        <w:contextualSpacing/>
        <w:rPr>
          <w:rFonts w:ascii="Times New Roman" w:eastAsia="Calibri" w:hAnsi="Times New Roman" w:cs="Times New Roman"/>
          <w:sz w:val="24"/>
          <w:szCs w:val="24"/>
        </w:rPr>
      </w:pPr>
      <w:r w:rsidRPr="002F5DF4">
        <w:rPr>
          <w:rFonts w:ascii="Times New Roman" w:eastAsia="Calibri" w:hAnsi="Times New Roman" w:cs="Times New Roman"/>
          <w:sz w:val="24"/>
          <w:szCs w:val="24"/>
        </w:rPr>
        <w:t xml:space="preserve">Rereading contract or grant proposal rules </w:t>
      </w:r>
    </w:p>
    <w:p w14:paraId="54B81223" w14:textId="77777777" w:rsidR="002F5DF4" w:rsidRPr="002F5DF4" w:rsidRDefault="002F5DF4" w:rsidP="002F5DF4">
      <w:pPr>
        <w:numPr>
          <w:ilvl w:val="0"/>
          <w:numId w:val="21"/>
        </w:numPr>
        <w:tabs>
          <w:tab w:val="num" w:pos="1800"/>
        </w:tabs>
        <w:spacing w:after="0" w:line="240" w:lineRule="auto"/>
        <w:ind w:left="1800"/>
        <w:contextualSpacing/>
        <w:rPr>
          <w:rFonts w:ascii="Times New Roman" w:eastAsia="Calibri" w:hAnsi="Times New Roman" w:cs="Times New Roman"/>
          <w:sz w:val="24"/>
          <w:szCs w:val="24"/>
        </w:rPr>
      </w:pPr>
      <w:r w:rsidRPr="002F5DF4">
        <w:rPr>
          <w:rFonts w:ascii="Times New Roman" w:eastAsia="Calibri" w:hAnsi="Times New Roman" w:cs="Times New Roman"/>
          <w:sz w:val="24"/>
          <w:szCs w:val="24"/>
        </w:rPr>
        <w:t xml:space="preserve">Researching what others have done in similar situations to learn from others' behaviors </w:t>
      </w:r>
    </w:p>
    <w:p w14:paraId="349CA1E1" w14:textId="77777777" w:rsidR="002F5DF4" w:rsidRPr="002F5DF4" w:rsidRDefault="002F5DF4" w:rsidP="002F5DF4">
      <w:pPr>
        <w:numPr>
          <w:ilvl w:val="0"/>
          <w:numId w:val="21"/>
        </w:numPr>
        <w:tabs>
          <w:tab w:val="num" w:pos="1800"/>
        </w:tabs>
        <w:spacing w:after="0" w:line="240" w:lineRule="auto"/>
        <w:ind w:left="1800"/>
        <w:contextualSpacing/>
        <w:rPr>
          <w:rFonts w:ascii="Times New Roman" w:eastAsia="Calibri" w:hAnsi="Times New Roman" w:cs="Times New Roman"/>
          <w:sz w:val="24"/>
          <w:szCs w:val="24"/>
        </w:rPr>
      </w:pPr>
      <w:r w:rsidRPr="002F5DF4">
        <w:rPr>
          <w:rFonts w:ascii="Times New Roman" w:eastAsia="Calibri" w:hAnsi="Times New Roman" w:cs="Times New Roman"/>
          <w:sz w:val="24"/>
          <w:szCs w:val="24"/>
        </w:rPr>
        <w:t>Requesting outside information</w:t>
      </w:r>
    </w:p>
    <w:p w14:paraId="77FB146B" w14:textId="77777777" w:rsidR="002F5DF4" w:rsidRPr="002F5DF4" w:rsidRDefault="002F5DF4" w:rsidP="002F5DF4">
      <w:pPr>
        <w:spacing w:after="0" w:line="240" w:lineRule="auto"/>
        <w:rPr>
          <w:rFonts w:ascii="Times New Roman" w:eastAsia="Times New Roman" w:hAnsi="Times New Roman" w:cs="Times New Roman"/>
          <w:sz w:val="24"/>
          <w:szCs w:val="24"/>
        </w:rPr>
      </w:pPr>
    </w:p>
    <w:p w14:paraId="764B4B59" w14:textId="77777777" w:rsidR="002F5DF4" w:rsidRPr="002F5DF4" w:rsidRDefault="002F5DF4" w:rsidP="002F5DF4">
      <w:pPr>
        <w:spacing w:after="0" w:line="240" w:lineRule="auto"/>
        <w:rPr>
          <w:rFonts w:ascii="Times New Roman" w:eastAsia="Times New Roman" w:hAnsi="Times New Roman" w:cs="Times New Roman"/>
          <w:b/>
          <w:sz w:val="24"/>
          <w:szCs w:val="24"/>
        </w:rPr>
      </w:pPr>
      <w:r w:rsidRPr="002F5DF4">
        <w:rPr>
          <w:rFonts w:ascii="Times New Roman" w:eastAsia="Times New Roman" w:hAnsi="Times New Roman" w:cs="Times New Roman"/>
          <w:b/>
          <w:sz w:val="24"/>
          <w:szCs w:val="24"/>
        </w:rPr>
        <w:t>To what extent did the participant consider asking for help when responding to the feed?</w:t>
      </w:r>
    </w:p>
    <w:p w14:paraId="4196868D" w14:textId="77777777" w:rsidR="002F5DF4" w:rsidRPr="002F5DF4" w:rsidRDefault="002F5DF4" w:rsidP="002F5DF4">
      <w:pPr>
        <w:spacing w:after="0" w:line="240" w:lineRule="auto"/>
        <w:rPr>
          <w:rFonts w:ascii="Times New Roman" w:eastAsia="Times New Roman" w:hAnsi="Times New Roman" w:cs="Times New Roman"/>
          <w:b/>
          <w:sz w:val="24"/>
          <w:szCs w:val="24"/>
        </w:rPr>
      </w:pPr>
    </w:p>
    <w:p w14:paraId="46B49462" w14:textId="77777777" w:rsidR="002F5DF4" w:rsidRPr="002F5DF4" w:rsidRDefault="002F5DF4" w:rsidP="002F5DF4">
      <w:pPr>
        <w:spacing w:after="0" w:line="240" w:lineRule="auto"/>
        <w:rPr>
          <w:rFonts w:ascii="Times New Roman" w:eastAsia="Times New Roman" w:hAnsi="Times New Roman" w:cs="Times New Roman"/>
          <w:sz w:val="24"/>
          <w:szCs w:val="24"/>
        </w:rPr>
      </w:pPr>
    </w:p>
    <w:p w14:paraId="18AD402E" w14:textId="77777777" w:rsidR="002F5DF4" w:rsidRPr="002F5DF4" w:rsidRDefault="002F5DF4" w:rsidP="002F5DF4">
      <w:pPr>
        <w:spacing w:after="0" w:line="240" w:lineRule="auto"/>
        <w:rPr>
          <w:rFonts w:ascii="Times New Roman" w:eastAsia="Times New Roman" w:hAnsi="Times New Roman" w:cs="Times New Roman"/>
          <w:sz w:val="24"/>
          <w:szCs w:val="24"/>
        </w:rPr>
      </w:pPr>
      <w:r w:rsidRPr="002F5DF4">
        <w:rPr>
          <w:rFonts w:ascii="Times New Roman" w:eastAsia="Times New Roman" w:hAnsi="Times New Roman" w:cs="Times New Roman"/>
          <w:b/>
          <w:sz w:val="24"/>
          <w:szCs w:val="24"/>
        </w:rPr>
        <w:t>1</w:t>
      </w:r>
      <w:r w:rsidRPr="002F5DF4">
        <w:rPr>
          <w:rFonts w:ascii="Times New Roman" w:eastAsia="Times New Roman" w:hAnsi="Times New Roman" w:cs="Times New Roman"/>
          <w:sz w:val="24"/>
          <w:szCs w:val="24"/>
        </w:rPr>
        <w:t xml:space="preserve">– Participant does not consider asking for help when responding to the feed. </w:t>
      </w:r>
    </w:p>
    <w:p w14:paraId="4983F09D" w14:textId="77777777" w:rsidR="002F5DF4" w:rsidRPr="002F5DF4" w:rsidRDefault="002F5DF4" w:rsidP="002F5DF4">
      <w:pPr>
        <w:spacing w:after="0" w:line="240" w:lineRule="auto"/>
        <w:rPr>
          <w:rFonts w:ascii="Times New Roman" w:eastAsia="Times New Roman" w:hAnsi="Times New Roman" w:cs="Times New Roman"/>
          <w:i/>
          <w:sz w:val="24"/>
          <w:szCs w:val="24"/>
        </w:rPr>
      </w:pPr>
      <w:r w:rsidRPr="002F5DF4">
        <w:rPr>
          <w:rFonts w:ascii="Times New Roman" w:eastAsia="Times New Roman" w:hAnsi="Times New Roman" w:cs="Times New Roman"/>
          <w:i/>
          <w:sz w:val="24"/>
          <w:szCs w:val="24"/>
        </w:rPr>
        <w:t>“Quit trying to take away rights to people who are law-abiding citizens. If I want to own an assault rifle then I am going to own an assault rifle. I don't care what anyone else thinks.”</w:t>
      </w:r>
    </w:p>
    <w:p w14:paraId="65B290F2" w14:textId="77777777" w:rsidR="002F5DF4" w:rsidRPr="002F5DF4" w:rsidRDefault="002F5DF4" w:rsidP="002F5DF4">
      <w:pPr>
        <w:spacing w:after="0" w:line="240" w:lineRule="auto"/>
        <w:rPr>
          <w:rFonts w:ascii="Times New Roman" w:eastAsia="Times New Roman" w:hAnsi="Times New Roman" w:cs="Times New Roman"/>
          <w:i/>
          <w:sz w:val="24"/>
          <w:szCs w:val="24"/>
        </w:rPr>
      </w:pPr>
    </w:p>
    <w:p w14:paraId="0E6F92EC" w14:textId="77777777" w:rsidR="002F5DF4" w:rsidRPr="002F5DF4" w:rsidRDefault="002F5DF4" w:rsidP="002F5DF4">
      <w:pPr>
        <w:spacing w:after="0" w:line="240" w:lineRule="auto"/>
        <w:rPr>
          <w:rFonts w:ascii="Times New Roman" w:eastAsia="Times New Roman" w:hAnsi="Times New Roman" w:cs="Times New Roman"/>
          <w:sz w:val="24"/>
          <w:szCs w:val="24"/>
        </w:rPr>
      </w:pPr>
      <w:r w:rsidRPr="002F5DF4">
        <w:rPr>
          <w:rFonts w:ascii="Times New Roman" w:eastAsia="Times New Roman" w:hAnsi="Times New Roman" w:cs="Times New Roman"/>
          <w:b/>
          <w:sz w:val="24"/>
          <w:szCs w:val="24"/>
        </w:rPr>
        <w:t>2</w:t>
      </w:r>
      <w:r w:rsidRPr="002F5DF4">
        <w:rPr>
          <w:rFonts w:ascii="Times New Roman" w:eastAsia="Times New Roman" w:hAnsi="Times New Roman" w:cs="Times New Roman"/>
          <w:sz w:val="24"/>
          <w:szCs w:val="24"/>
        </w:rPr>
        <w:t>–</w:t>
      </w:r>
    </w:p>
    <w:p w14:paraId="696416A3" w14:textId="77777777" w:rsidR="002F5DF4" w:rsidRPr="002F5DF4" w:rsidRDefault="002F5DF4" w:rsidP="002F5DF4">
      <w:pPr>
        <w:spacing w:after="0" w:line="240" w:lineRule="auto"/>
        <w:rPr>
          <w:rFonts w:ascii="Times New Roman" w:eastAsia="Times New Roman" w:hAnsi="Times New Roman" w:cs="Times New Roman"/>
          <w:sz w:val="24"/>
          <w:szCs w:val="24"/>
        </w:rPr>
      </w:pPr>
    </w:p>
    <w:p w14:paraId="3FC5602E" w14:textId="77777777" w:rsidR="002F5DF4" w:rsidRPr="002F5DF4" w:rsidRDefault="002F5DF4" w:rsidP="002F5DF4">
      <w:pPr>
        <w:spacing w:after="0" w:line="240" w:lineRule="auto"/>
        <w:rPr>
          <w:rFonts w:ascii="Times New Roman" w:eastAsia="Times New Roman" w:hAnsi="Times New Roman" w:cs="Times New Roman"/>
          <w:sz w:val="24"/>
          <w:szCs w:val="24"/>
        </w:rPr>
      </w:pPr>
      <w:r w:rsidRPr="002F5DF4">
        <w:rPr>
          <w:rFonts w:ascii="Times New Roman" w:eastAsia="Times New Roman" w:hAnsi="Times New Roman" w:cs="Times New Roman"/>
          <w:b/>
          <w:sz w:val="24"/>
          <w:szCs w:val="24"/>
        </w:rPr>
        <w:t>3</w:t>
      </w:r>
      <w:r w:rsidRPr="002F5DF4">
        <w:rPr>
          <w:rFonts w:ascii="Times New Roman" w:eastAsia="Times New Roman" w:hAnsi="Times New Roman" w:cs="Times New Roman"/>
          <w:sz w:val="24"/>
          <w:szCs w:val="24"/>
        </w:rPr>
        <w:t xml:space="preserve">– Participant somewhat considers asking for help when responding to the feed.  </w:t>
      </w:r>
    </w:p>
    <w:p w14:paraId="12078CF2" w14:textId="77777777" w:rsidR="002F5DF4" w:rsidRPr="002F5DF4" w:rsidRDefault="002F5DF4" w:rsidP="002F5DF4">
      <w:pPr>
        <w:spacing w:after="0" w:line="240" w:lineRule="auto"/>
        <w:rPr>
          <w:rFonts w:ascii="Times New Roman" w:eastAsia="Times New Roman" w:hAnsi="Times New Roman" w:cs="Times New Roman"/>
          <w:sz w:val="24"/>
          <w:szCs w:val="24"/>
        </w:rPr>
      </w:pPr>
    </w:p>
    <w:p w14:paraId="46B6D749" w14:textId="77777777" w:rsidR="002F5DF4" w:rsidRPr="002F5DF4" w:rsidRDefault="002F5DF4" w:rsidP="002F5DF4">
      <w:pPr>
        <w:spacing w:after="0" w:line="240" w:lineRule="auto"/>
        <w:rPr>
          <w:rFonts w:ascii="Times New Roman" w:eastAsia="Times New Roman" w:hAnsi="Times New Roman" w:cs="Times New Roman"/>
          <w:sz w:val="24"/>
          <w:szCs w:val="24"/>
        </w:rPr>
      </w:pPr>
      <w:r w:rsidRPr="002F5DF4">
        <w:rPr>
          <w:rFonts w:ascii="Times New Roman" w:eastAsia="Times New Roman" w:hAnsi="Times New Roman" w:cs="Times New Roman"/>
          <w:b/>
          <w:sz w:val="24"/>
          <w:szCs w:val="24"/>
        </w:rPr>
        <w:t>4</w:t>
      </w:r>
      <w:r w:rsidRPr="002F5DF4">
        <w:rPr>
          <w:rFonts w:ascii="Times New Roman" w:eastAsia="Times New Roman" w:hAnsi="Times New Roman" w:cs="Times New Roman"/>
          <w:sz w:val="24"/>
          <w:szCs w:val="24"/>
        </w:rPr>
        <w:t>–</w:t>
      </w:r>
    </w:p>
    <w:p w14:paraId="6F6DEE46" w14:textId="77777777" w:rsidR="002F5DF4" w:rsidRPr="002F5DF4" w:rsidRDefault="002F5DF4" w:rsidP="002F5DF4">
      <w:pPr>
        <w:spacing w:after="0" w:line="240" w:lineRule="auto"/>
        <w:rPr>
          <w:rFonts w:ascii="Times New Roman" w:eastAsia="Times New Roman" w:hAnsi="Times New Roman" w:cs="Times New Roman"/>
          <w:sz w:val="24"/>
          <w:szCs w:val="24"/>
        </w:rPr>
      </w:pPr>
    </w:p>
    <w:p w14:paraId="675ADCB4" w14:textId="77777777" w:rsidR="002F5DF4" w:rsidRPr="002F5DF4" w:rsidRDefault="002F5DF4" w:rsidP="002F5DF4">
      <w:pPr>
        <w:spacing w:after="0" w:line="240" w:lineRule="auto"/>
        <w:rPr>
          <w:rFonts w:ascii="Times New Roman" w:eastAsia="Times New Roman" w:hAnsi="Times New Roman" w:cs="Times New Roman"/>
          <w:sz w:val="24"/>
          <w:szCs w:val="24"/>
        </w:rPr>
      </w:pPr>
      <w:r w:rsidRPr="002F5DF4">
        <w:rPr>
          <w:rFonts w:ascii="Times New Roman" w:eastAsia="Times New Roman" w:hAnsi="Times New Roman" w:cs="Times New Roman"/>
          <w:b/>
          <w:sz w:val="24"/>
          <w:szCs w:val="24"/>
        </w:rPr>
        <w:t>5</w:t>
      </w:r>
      <w:r w:rsidRPr="002F5DF4">
        <w:rPr>
          <w:rFonts w:ascii="Times New Roman" w:eastAsia="Times New Roman" w:hAnsi="Times New Roman" w:cs="Times New Roman"/>
          <w:sz w:val="24"/>
          <w:szCs w:val="24"/>
        </w:rPr>
        <w:t xml:space="preserve">– Participant considers asking for help to a great extent when responding to the feed. </w:t>
      </w:r>
    </w:p>
    <w:p w14:paraId="23D1C72D" w14:textId="77777777" w:rsidR="002F5DF4" w:rsidRPr="002F5DF4" w:rsidRDefault="002F5DF4" w:rsidP="002F5DF4">
      <w:pPr>
        <w:spacing w:after="0" w:line="240" w:lineRule="auto"/>
        <w:rPr>
          <w:rFonts w:ascii="Times New Roman" w:eastAsia="Times New Roman" w:hAnsi="Times New Roman" w:cs="Times New Roman"/>
          <w:i/>
          <w:sz w:val="24"/>
          <w:szCs w:val="24"/>
        </w:rPr>
      </w:pPr>
      <w:r w:rsidRPr="002F5DF4">
        <w:rPr>
          <w:rFonts w:ascii="Times New Roman" w:eastAsia="Times New Roman" w:hAnsi="Times New Roman" w:cs="Times New Roman"/>
          <w:i/>
          <w:sz w:val="24"/>
          <w:szCs w:val="24"/>
        </w:rPr>
        <w:t>“There needs to be a mutual agreement on both sides on what to with the gun laws in this country and until both sides can understand where the opposing side is coming from, there will not be an agreement.”</w:t>
      </w:r>
    </w:p>
    <w:p w14:paraId="41D2BE66" w14:textId="77777777" w:rsidR="002F5DF4" w:rsidRPr="002F5DF4" w:rsidRDefault="002F5DF4" w:rsidP="002F5DF4">
      <w:pPr>
        <w:spacing w:after="0" w:line="240" w:lineRule="auto"/>
        <w:rPr>
          <w:rFonts w:ascii="Times New Roman" w:eastAsia="Times New Roman" w:hAnsi="Times New Roman" w:cs="Times New Roman"/>
          <w:b/>
          <w:sz w:val="24"/>
          <w:szCs w:val="24"/>
        </w:rPr>
      </w:pPr>
    </w:p>
    <w:p w14:paraId="515280DB" w14:textId="77777777" w:rsidR="000917AB" w:rsidRDefault="000917AB" w:rsidP="000917AB">
      <w:pPr>
        <w:spacing w:after="0" w:line="240" w:lineRule="auto"/>
        <w:rPr>
          <w:rFonts w:ascii="Times New Roman" w:eastAsia="Times New Roman" w:hAnsi="Times New Roman" w:cs="Times New Roman"/>
          <w:b/>
          <w:sz w:val="24"/>
          <w:szCs w:val="24"/>
        </w:rPr>
      </w:pPr>
    </w:p>
    <w:p w14:paraId="07DC9161" w14:textId="77777777" w:rsidR="000917AB" w:rsidRDefault="000917AB" w:rsidP="000917AB">
      <w:pPr>
        <w:spacing w:after="0" w:line="240" w:lineRule="auto"/>
        <w:rPr>
          <w:rFonts w:ascii="Times New Roman" w:eastAsia="Times New Roman" w:hAnsi="Times New Roman" w:cs="Times New Roman"/>
          <w:b/>
          <w:sz w:val="24"/>
          <w:szCs w:val="24"/>
        </w:rPr>
      </w:pPr>
    </w:p>
    <w:p w14:paraId="33E783DB" w14:textId="77777777" w:rsidR="000917AB" w:rsidRDefault="000917AB" w:rsidP="000917AB">
      <w:pPr>
        <w:spacing w:after="0" w:line="240" w:lineRule="auto"/>
        <w:rPr>
          <w:rFonts w:ascii="Times New Roman" w:eastAsia="Times New Roman" w:hAnsi="Times New Roman" w:cs="Times New Roman"/>
          <w:b/>
          <w:sz w:val="24"/>
          <w:szCs w:val="24"/>
        </w:rPr>
      </w:pPr>
    </w:p>
    <w:p w14:paraId="2B86953F" w14:textId="77777777" w:rsidR="000917AB" w:rsidRDefault="000917AB" w:rsidP="000917AB">
      <w:pPr>
        <w:spacing w:after="0" w:line="240" w:lineRule="auto"/>
        <w:rPr>
          <w:rFonts w:ascii="Times New Roman" w:eastAsia="Times New Roman" w:hAnsi="Times New Roman" w:cs="Times New Roman"/>
          <w:b/>
          <w:sz w:val="24"/>
          <w:szCs w:val="24"/>
        </w:rPr>
      </w:pPr>
    </w:p>
    <w:p w14:paraId="7190F6C7" w14:textId="77777777" w:rsidR="000917AB" w:rsidRDefault="000917AB" w:rsidP="000917AB">
      <w:pPr>
        <w:spacing w:after="0" w:line="240" w:lineRule="auto"/>
        <w:rPr>
          <w:rFonts w:ascii="Times New Roman" w:eastAsia="Times New Roman" w:hAnsi="Times New Roman" w:cs="Times New Roman"/>
          <w:b/>
          <w:sz w:val="24"/>
          <w:szCs w:val="24"/>
        </w:rPr>
      </w:pPr>
    </w:p>
    <w:p w14:paraId="0F4949E3" w14:textId="77777777" w:rsidR="000917AB" w:rsidRDefault="000917AB" w:rsidP="000917AB">
      <w:pPr>
        <w:spacing w:after="0" w:line="240" w:lineRule="auto"/>
        <w:rPr>
          <w:rFonts w:ascii="Times New Roman" w:eastAsia="Times New Roman" w:hAnsi="Times New Roman" w:cs="Times New Roman"/>
          <w:b/>
          <w:sz w:val="24"/>
          <w:szCs w:val="24"/>
        </w:rPr>
      </w:pPr>
    </w:p>
    <w:p w14:paraId="7DBCCFF8" w14:textId="77777777" w:rsidR="000917AB" w:rsidRDefault="000917AB" w:rsidP="000917AB">
      <w:pPr>
        <w:spacing w:after="0" w:line="240" w:lineRule="auto"/>
        <w:rPr>
          <w:rFonts w:ascii="Times New Roman" w:eastAsia="Times New Roman" w:hAnsi="Times New Roman" w:cs="Times New Roman"/>
          <w:b/>
          <w:sz w:val="24"/>
          <w:szCs w:val="24"/>
        </w:rPr>
      </w:pPr>
    </w:p>
    <w:p w14:paraId="7B90F5F2" w14:textId="77777777" w:rsidR="000917AB" w:rsidRDefault="000917AB" w:rsidP="000917AB">
      <w:pPr>
        <w:spacing w:after="0" w:line="240" w:lineRule="auto"/>
        <w:rPr>
          <w:rFonts w:ascii="Times New Roman" w:eastAsia="Times New Roman" w:hAnsi="Times New Roman" w:cs="Times New Roman"/>
          <w:b/>
          <w:sz w:val="24"/>
          <w:szCs w:val="24"/>
        </w:rPr>
      </w:pPr>
    </w:p>
    <w:p w14:paraId="1EB81921" w14:textId="77777777" w:rsidR="000917AB" w:rsidRDefault="000917AB" w:rsidP="000917AB">
      <w:pPr>
        <w:spacing w:after="0" w:line="240" w:lineRule="auto"/>
        <w:rPr>
          <w:rFonts w:ascii="Times New Roman" w:eastAsia="Times New Roman" w:hAnsi="Times New Roman" w:cs="Times New Roman"/>
          <w:b/>
          <w:sz w:val="24"/>
          <w:szCs w:val="24"/>
        </w:rPr>
      </w:pPr>
    </w:p>
    <w:p w14:paraId="43983B45" w14:textId="77777777" w:rsidR="000917AB" w:rsidRDefault="000917AB" w:rsidP="000917AB">
      <w:pPr>
        <w:spacing w:after="0" w:line="240" w:lineRule="auto"/>
        <w:rPr>
          <w:rFonts w:ascii="Times New Roman" w:eastAsia="Times New Roman" w:hAnsi="Times New Roman" w:cs="Times New Roman"/>
          <w:b/>
          <w:sz w:val="24"/>
          <w:szCs w:val="24"/>
        </w:rPr>
      </w:pPr>
    </w:p>
    <w:p w14:paraId="5EFF56E2" w14:textId="77777777" w:rsidR="000917AB" w:rsidRDefault="000917AB" w:rsidP="000917AB">
      <w:pPr>
        <w:spacing w:after="0" w:line="240" w:lineRule="auto"/>
        <w:rPr>
          <w:rFonts w:ascii="Times New Roman" w:eastAsia="Times New Roman" w:hAnsi="Times New Roman" w:cs="Times New Roman"/>
          <w:b/>
          <w:sz w:val="24"/>
          <w:szCs w:val="24"/>
        </w:rPr>
      </w:pPr>
    </w:p>
    <w:p w14:paraId="2ED89E61" w14:textId="77777777" w:rsidR="000917AB" w:rsidRDefault="000917AB" w:rsidP="000917AB">
      <w:pPr>
        <w:spacing w:after="0" w:line="240" w:lineRule="auto"/>
        <w:rPr>
          <w:rFonts w:ascii="Times New Roman" w:eastAsia="Times New Roman" w:hAnsi="Times New Roman" w:cs="Times New Roman"/>
          <w:b/>
          <w:sz w:val="24"/>
          <w:szCs w:val="24"/>
        </w:rPr>
      </w:pPr>
    </w:p>
    <w:p w14:paraId="465A6067" w14:textId="04B50049" w:rsidR="002F5DF4" w:rsidRPr="000917AB" w:rsidRDefault="002F5DF4" w:rsidP="000917AB">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sz w:val="24"/>
          <w:szCs w:val="24"/>
        </w:rPr>
        <w:lastRenderedPageBreak/>
        <w:t xml:space="preserve">Appendix </w:t>
      </w:r>
      <w:r w:rsidR="00031E63">
        <w:rPr>
          <w:rFonts w:ascii="Times New Roman" w:hAnsi="Times New Roman" w:cs="Times New Roman"/>
          <w:b/>
          <w:bCs/>
          <w:sz w:val="24"/>
          <w:szCs w:val="24"/>
        </w:rPr>
        <w:t xml:space="preserve">E: </w:t>
      </w:r>
      <w:bookmarkStart w:id="24" w:name="_Hlk39871272"/>
      <w:r w:rsidR="00031E63">
        <w:rPr>
          <w:rFonts w:ascii="Times New Roman" w:hAnsi="Times New Roman" w:cs="Times New Roman"/>
          <w:b/>
          <w:bCs/>
          <w:sz w:val="24"/>
          <w:szCs w:val="24"/>
        </w:rPr>
        <w:t xml:space="preserve">Benchmark Rating Scale for Moral Justification for Twitter </w:t>
      </w:r>
      <w:r w:rsidR="00C40257">
        <w:rPr>
          <w:rFonts w:ascii="Times New Roman" w:hAnsi="Times New Roman" w:cs="Times New Roman"/>
          <w:b/>
          <w:bCs/>
          <w:sz w:val="24"/>
          <w:szCs w:val="24"/>
        </w:rPr>
        <w:t>F</w:t>
      </w:r>
      <w:r w:rsidR="00031E63">
        <w:rPr>
          <w:rFonts w:ascii="Times New Roman" w:hAnsi="Times New Roman" w:cs="Times New Roman"/>
          <w:b/>
          <w:bCs/>
          <w:sz w:val="24"/>
          <w:szCs w:val="24"/>
        </w:rPr>
        <w:t xml:space="preserve">eed </w:t>
      </w:r>
      <w:r w:rsidR="00C40257">
        <w:rPr>
          <w:rFonts w:ascii="Times New Roman" w:hAnsi="Times New Roman" w:cs="Times New Roman"/>
          <w:b/>
          <w:bCs/>
          <w:sz w:val="24"/>
          <w:szCs w:val="24"/>
        </w:rPr>
        <w:t>R</w:t>
      </w:r>
      <w:r w:rsidR="00031E63">
        <w:rPr>
          <w:rFonts w:ascii="Times New Roman" w:hAnsi="Times New Roman" w:cs="Times New Roman"/>
          <w:b/>
          <w:bCs/>
          <w:sz w:val="24"/>
          <w:szCs w:val="24"/>
        </w:rPr>
        <w:t>esponse</w:t>
      </w:r>
      <w:bookmarkEnd w:id="24"/>
    </w:p>
    <w:p w14:paraId="293DE98D" w14:textId="77777777" w:rsidR="00C40257" w:rsidRDefault="00C40257" w:rsidP="00C40257">
      <w:pPr>
        <w:jc w:val="center"/>
        <w:rPr>
          <w:rFonts w:ascii="Times New Roman" w:hAnsi="Times New Roman" w:cs="Times New Roman"/>
          <w:b/>
          <w:bCs/>
          <w:sz w:val="24"/>
          <w:szCs w:val="24"/>
        </w:rPr>
      </w:pPr>
    </w:p>
    <w:p w14:paraId="4BB293E9" w14:textId="77777777" w:rsidR="00C40257" w:rsidRDefault="00031E63" w:rsidP="00031E63">
      <w:pPr>
        <w:spacing w:after="0" w:line="240" w:lineRule="auto"/>
        <w:rPr>
          <w:rFonts w:ascii="Times New Roman" w:hAnsi="Times New Roman" w:cs="Times New Roman"/>
          <w:b/>
          <w:sz w:val="24"/>
          <w:szCs w:val="24"/>
          <w:u w:val="single"/>
        </w:rPr>
      </w:pPr>
      <w:r w:rsidRPr="00031E63">
        <w:rPr>
          <w:rFonts w:ascii="Times New Roman" w:hAnsi="Times New Roman" w:cs="Times New Roman"/>
          <w:b/>
          <w:sz w:val="24"/>
          <w:szCs w:val="24"/>
          <w:u w:val="single"/>
        </w:rPr>
        <w:t>Moral justification</w:t>
      </w:r>
      <w:r w:rsidR="00C40257">
        <w:rPr>
          <w:rFonts w:ascii="Times New Roman" w:hAnsi="Times New Roman" w:cs="Times New Roman"/>
          <w:b/>
          <w:sz w:val="24"/>
          <w:szCs w:val="24"/>
          <w:u w:val="single"/>
        </w:rPr>
        <w:t>:</w:t>
      </w:r>
    </w:p>
    <w:p w14:paraId="065F1970" w14:textId="77777777" w:rsidR="00C40257" w:rsidRDefault="00C40257" w:rsidP="00031E63">
      <w:pPr>
        <w:spacing w:after="0" w:line="240" w:lineRule="auto"/>
        <w:rPr>
          <w:rFonts w:ascii="Times New Roman" w:hAnsi="Times New Roman" w:cs="Times New Roman"/>
          <w:b/>
          <w:sz w:val="24"/>
          <w:szCs w:val="24"/>
          <w:u w:val="single"/>
        </w:rPr>
      </w:pPr>
    </w:p>
    <w:p w14:paraId="427409BE" w14:textId="1CE1329B" w:rsidR="00031E63" w:rsidRPr="00031E63" w:rsidRDefault="00031E63" w:rsidP="00031E63">
      <w:pPr>
        <w:spacing w:after="0" w:line="240" w:lineRule="auto"/>
        <w:rPr>
          <w:rFonts w:ascii="Times New Roman" w:hAnsi="Times New Roman" w:cs="Times New Roman"/>
          <w:sz w:val="24"/>
          <w:szCs w:val="24"/>
        </w:rPr>
      </w:pPr>
      <w:r w:rsidRPr="00031E63">
        <w:rPr>
          <w:rFonts w:ascii="Times New Roman" w:hAnsi="Times New Roman" w:cs="Times New Roman"/>
          <w:i/>
          <w:sz w:val="24"/>
          <w:szCs w:val="24"/>
        </w:rPr>
        <w:t>Definition:</w:t>
      </w:r>
      <w:r w:rsidRPr="00031E63">
        <w:rPr>
          <w:rFonts w:ascii="Times New Roman" w:hAnsi="Times New Roman" w:cs="Times New Roman"/>
          <w:sz w:val="24"/>
          <w:szCs w:val="24"/>
        </w:rPr>
        <w:t xml:space="preserve"> Portraying inhumane behavior as more socially acceptable because it serves a moral purpose.</w:t>
      </w:r>
    </w:p>
    <w:p w14:paraId="78A68AAC" w14:textId="77777777" w:rsidR="00031E63" w:rsidRPr="00031E63" w:rsidRDefault="00031E63" w:rsidP="00031E63">
      <w:pPr>
        <w:spacing w:after="0" w:line="240" w:lineRule="auto"/>
        <w:rPr>
          <w:rFonts w:ascii="Times New Roman" w:hAnsi="Times New Roman" w:cs="Times New Roman"/>
          <w:sz w:val="24"/>
          <w:szCs w:val="24"/>
        </w:rPr>
      </w:pPr>
    </w:p>
    <w:p w14:paraId="2822E1B8" w14:textId="77777777" w:rsidR="00031E63" w:rsidRPr="00031E63" w:rsidRDefault="00031E63" w:rsidP="00031E63">
      <w:pPr>
        <w:spacing w:after="0" w:line="240" w:lineRule="auto"/>
        <w:rPr>
          <w:rFonts w:ascii="Times New Roman" w:hAnsi="Times New Roman" w:cs="Times New Roman"/>
          <w:sz w:val="24"/>
          <w:szCs w:val="24"/>
        </w:rPr>
      </w:pPr>
      <w:r w:rsidRPr="00031E63">
        <w:rPr>
          <w:rFonts w:ascii="Times New Roman" w:hAnsi="Times New Roman" w:cs="Times New Roman"/>
          <w:sz w:val="24"/>
          <w:szCs w:val="24"/>
        </w:rPr>
        <w:t xml:space="preserve">Example: To obtain necessary information for public safety, torture may be presented as an acceptable act. </w:t>
      </w:r>
    </w:p>
    <w:p w14:paraId="5D3A25C9" w14:textId="77777777" w:rsidR="00031E63" w:rsidRPr="00031E63" w:rsidRDefault="00031E63" w:rsidP="00031E63">
      <w:pPr>
        <w:spacing w:after="0" w:line="240" w:lineRule="auto"/>
        <w:ind w:left="720"/>
        <w:rPr>
          <w:rFonts w:ascii="Times New Roman" w:hAnsi="Times New Roman" w:cs="Times New Roman"/>
          <w:sz w:val="24"/>
          <w:szCs w:val="24"/>
        </w:rPr>
      </w:pPr>
    </w:p>
    <w:p w14:paraId="1AC876F9" w14:textId="77777777" w:rsidR="00031E63" w:rsidRPr="00031E63" w:rsidRDefault="00031E63" w:rsidP="00031E63">
      <w:pPr>
        <w:rPr>
          <w:rFonts w:ascii="Times New Roman" w:eastAsia="Times New Roman" w:hAnsi="Times New Roman" w:cs="Times New Roman"/>
          <w:b/>
          <w:sz w:val="24"/>
          <w:szCs w:val="24"/>
        </w:rPr>
      </w:pPr>
      <w:r w:rsidRPr="00031E63">
        <w:rPr>
          <w:rFonts w:ascii="Times New Roman" w:eastAsia="Times New Roman" w:hAnsi="Times New Roman" w:cs="Times New Roman"/>
          <w:b/>
          <w:sz w:val="24"/>
          <w:szCs w:val="24"/>
        </w:rPr>
        <w:t>To what extent does the participant use moral justification in their responses?</w:t>
      </w:r>
    </w:p>
    <w:p w14:paraId="1788F7F7" w14:textId="77777777" w:rsidR="00031E63" w:rsidRPr="00031E63" w:rsidRDefault="00031E63" w:rsidP="00031E63">
      <w:pPr>
        <w:rPr>
          <w:rFonts w:ascii="Times New Roman" w:eastAsia="Times New Roman" w:hAnsi="Times New Roman" w:cs="Times New Roman"/>
          <w:sz w:val="24"/>
          <w:szCs w:val="24"/>
        </w:rPr>
      </w:pPr>
      <w:r w:rsidRPr="00031E63">
        <w:rPr>
          <w:rFonts w:ascii="Times New Roman" w:eastAsia="Times New Roman" w:hAnsi="Times New Roman" w:cs="Times New Roman"/>
          <w:b/>
          <w:sz w:val="24"/>
          <w:szCs w:val="24"/>
        </w:rPr>
        <w:t xml:space="preserve">1 – </w:t>
      </w:r>
      <w:r w:rsidRPr="00031E63">
        <w:rPr>
          <w:rFonts w:ascii="Times New Roman" w:eastAsia="Times New Roman" w:hAnsi="Times New Roman" w:cs="Times New Roman"/>
          <w:sz w:val="24"/>
          <w:szCs w:val="24"/>
        </w:rPr>
        <w:t>Very low moral justification</w:t>
      </w:r>
    </w:p>
    <w:p w14:paraId="7C9D7979" w14:textId="77777777" w:rsidR="00031E63" w:rsidRPr="00031E63" w:rsidRDefault="00031E63" w:rsidP="00031E63">
      <w:pPr>
        <w:rPr>
          <w:rFonts w:ascii="Times New Roman" w:eastAsia="Times New Roman" w:hAnsi="Times New Roman" w:cs="Times New Roman"/>
          <w:i/>
          <w:sz w:val="24"/>
          <w:szCs w:val="24"/>
        </w:rPr>
      </w:pPr>
      <w:r w:rsidRPr="00031E63">
        <w:rPr>
          <w:rFonts w:ascii="Times New Roman" w:eastAsia="Times New Roman" w:hAnsi="Times New Roman" w:cs="Times New Roman"/>
          <w:i/>
          <w:sz w:val="24"/>
          <w:szCs w:val="24"/>
        </w:rPr>
        <w:t>“yea, the monuments should stay up, as they are American history, however, I can see where you're coming from if you want them taken down due to what the statue of the person represents. if they were to be taken down I think they should be memorialized(i.e photographed and archived) that way if someone did want to see them again they could look them up.”</w:t>
      </w:r>
    </w:p>
    <w:p w14:paraId="404A0062" w14:textId="77777777" w:rsidR="00031E63" w:rsidRPr="00031E63" w:rsidRDefault="00031E63" w:rsidP="00031E63">
      <w:pPr>
        <w:rPr>
          <w:rFonts w:ascii="Times New Roman" w:eastAsia="Times New Roman" w:hAnsi="Times New Roman" w:cs="Times New Roman"/>
          <w:b/>
          <w:sz w:val="24"/>
          <w:szCs w:val="24"/>
        </w:rPr>
      </w:pPr>
      <w:r w:rsidRPr="00031E63">
        <w:rPr>
          <w:rFonts w:ascii="Times New Roman" w:eastAsia="Times New Roman" w:hAnsi="Times New Roman" w:cs="Times New Roman"/>
          <w:b/>
          <w:sz w:val="24"/>
          <w:szCs w:val="24"/>
        </w:rPr>
        <w:t>2 –</w:t>
      </w:r>
    </w:p>
    <w:p w14:paraId="71FD78F4" w14:textId="77777777" w:rsidR="00031E63" w:rsidRPr="00031E63" w:rsidRDefault="00031E63" w:rsidP="00031E63">
      <w:pPr>
        <w:rPr>
          <w:rFonts w:ascii="Times New Roman" w:eastAsia="Times New Roman" w:hAnsi="Times New Roman" w:cs="Times New Roman"/>
          <w:sz w:val="24"/>
          <w:szCs w:val="24"/>
        </w:rPr>
      </w:pPr>
      <w:r w:rsidRPr="00031E63">
        <w:rPr>
          <w:rFonts w:ascii="Times New Roman" w:eastAsia="Times New Roman" w:hAnsi="Times New Roman" w:cs="Times New Roman"/>
          <w:b/>
          <w:sz w:val="24"/>
          <w:szCs w:val="24"/>
        </w:rPr>
        <w:t xml:space="preserve">3 – </w:t>
      </w:r>
      <w:r w:rsidRPr="00031E63">
        <w:rPr>
          <w:rFonts w:ascii="Times New Roman" w:eastAsia="Times New Roman" w:hAnsi="Times New Roman" w:cs="Times New Roman"/>
          <w:sz w:val="24"/>
          <w:szCs w:val="24"/>
        </w:rPr>
        <w:t>Moderate moral justification</w:t>
      </w:r>
    </w:p>
    <w:p w14:paraId="2416222D" w14:textId="77777777" w:rsidR="00031E63" w:rsidRPr="00031E63" w:rsidRDefault="00031E63" w:rsidP="00031E63">
      <w:pPr>
        <w:rPr>
          <w:rFonts w:ascii="Times New Roman" w:eastAsia="Times New Roman" w:hAnsi="Times New Roman" w:cs="Times New Roman"/>
          <w:b/>
          <w:sz w:val="24"/>
          <w:szCs w:val="24"/>
        </w:rPr>
      </w:pPr>
      <w:r w:rsidRPr="00031E63">
        <w:rPr>
          <w:rFonts w:ascii="Times New Roman" w:eastAsia="Times New Roman" w:hAnsi="Times New Roman" w:cs="Times New Roman"/>
          <w:b/>
          <w:sz w:val="24"/>
          <w:szCs w:val="24"/>
        </w:rPr>
        <w:t xml:space="preserve">4 – </w:t>
      </w:r>
    </w:p>
    <w:p w14:paraId="0029E3CE" w14:textId="77777777" w:rsidR="00031E63" w:rsidRPr="00031E63" w:rsidRDefault="00031E63" w:rsidP="00031E63">
      <w:pPr>
        <w:rPr>
          <w:rFonts w:ascii="Times New Roman" w:eastAsia="Times New Roman" w:hAnsi="Times New Roman" w:cs="Times New Roman"/>
          <w:sz w:val="24"/>
          <w:szCs w:val="24"/>
        </w:rPr>
      </w:pPr>
      <w:r w:rsidRPr="00031E63">
        <w:rPr>
          <w:rFonts w:ascii="Times New Roman" w:eastAsia="Times New Roman" w:hAnsi="Times New Roman" w:cs="Times New Roman"/>
          <w:b/>
          <w:sz w:val="24"/>
          <w:szCs w:val="24"/>
        </w:rPr>
        <w:t xml:space="preserve">5 – </w:t>
      </w:r>
      <w:r w:rsidRPr="00031E63">
        <w:rPr>
          <w:rFonts w:ascii="Times New Roman" w:eastAsia="Times New Roman" w:hAnsi="Times New Roman" w:cs="Times New Roman"/>
          <w:sz w:val="24"/>
          <w:szCs w:val="24"/>
        </w:rPr>
        <w:t>Very high moral justification</w:t>
      </w:r>
    </w:p>
    <w:p w14:paraId="621505F0" w14:textId="77777777" w:rsidR="00031E63" w:rsidRPr="00031E63" w:rsidRDefault="00031E63" w:rsidP="00031E63">
      <w:pPr>
        <w:rPr>
          <w:rFonts w:ascii="Times New Roman" w:hAnsi="Times New Roman" w:cs="Times New Roman"/>
          <w:i/>
          <w:sz w:val="24"/>
          <w:szCs w:val="24"/>
        </w:rPr>
      </w:pPr>
      <w:r w:rsidRPr="00031E63">
        <w:rPr>
          <w:rFonts w:ascii="Times New Roman" w:hAnsi="Times New Roman" w:cs="Times New Roman"/>
          <w:i/>
          <w:sz w:val="24"/>
          <w:szCs w:val="24"/>
        </w:rPr>
        <w:t>“@roflAisha I agree for the most part. The South should be allowed to represent its historical identity. I think the statues are intended to represent heroes, not racists. I mean no offense, but they're just statues.”</w:t>
      </w:r>
    </w:p>
    <w:p w14:paraId="3DE310D2" w14:textId="4B091B62" w:rsidR="002F5DF4" w:rsidRDefault="002F5DF4" w:rsidP="00031E63">
      <w:pPr>
        <w:rPr>
          <w:rFonts w:ascii="Times New Roman" w:hAnsi="Times New Roman" w:cs="Times New Roman"/>
          <w:b/>
          <w:bCs/>
          <w:sz w:val="24"/>
          <w:szCs w:val="24"/>
        </w:rPr>
      </w:pPr>
    </w:p>
    <w:p w14:paraId="376C694D" w14:textId="55107BA0" w:rsidR="002F5DF4" w:rsidRDefault="002F5DF4" w:rsidP="002F5DF4">
      <w:pPr>
        <w:jc w:val="center"/>
        <w:rPr>
          <w:rFonts w:ascii="Times New Roman" w:hAnsi="Times New Roman" w:cs="Times New Roman"/>
          <w:b/>
          <w:bCs/>
          <w:sz w:val="24"/>
          <w:szCs w:val="24"/>
        </w:rPr>
      </w:pPr>
    </w:p>
    <w:p w14:paraId="74637BFE" w14:textId="2798BB6E" w:rsidR="002F5DF4" w:rsidRDefault="002F5DF4" w:rsidP="002F5DF4">
      <w:pPr>
        <w:jc w:val="center"/>
        <w:rPr>
          <w:rFonts w:ascii="Times New Roman" w:hAnsi="Times New Roman" w:cs="Times New Roman"/>
          <w:b/>
          <w:bCs/>
          <w:sz w:val="24"/>
          <w:szCs w:val="24"/>
        </w:rPr>
      </w:pPr>
    </w:p>
    <w:p w14:paraId="295B440D" w14:textId="2D4E7F70" w:rsidR="002F5DF4" w:rsidRDefault="002F5DF4" w:rsidP="002F5DF4">
      <w:pPr>
        <w:jc w:val="center"/>
        <w:rPr>
          <w:rFonts w:ascii="Times New Roman" w:hAnsi="Times New Roman" w:cs="Times New Roman"/>
          <w:b/>
          <w:bCs/>
          <w:sz w:val="24"/>
          <w:szCs w:val="24"/>
        </w:rPr>
      </w:pPr>
    </w:p>
    <w:p w14:paraId="377BC7ED" w14:textId="22B19994" w:rsidR="002F5DF4" w:rsidRDefault="002F5DF4" w:rsidP="002F5DF4">
      <w:pPr>
        <w:jc w:val="center"/>
        <w:rPr>
          <w:rFonts w:ascii="Times New Roman" w:hAnsi="Times New Roman" w:cs="Times New Roman"/>
          <w:b/>
          <w:bCs/>
          <w:sz w:val="24"/>
          <w:szCs w:val="24"/>
        </w:rPr>
      </w:pPr>
    </w:p>
    <w:p w14:paraId="125D8B60" w14:textId="29B895BA" w:rsidR="002F5DF4" w:rsidRDefault="002F5DF4" w:rsidP="002F5DF4">
      <w:pPr>
        <w:jc w:val="center"/>
        <w:rPr>
          <w:rFonts w:ascii="Times New Roman" w:hAnsi="Times New Roman" w:cs="Times New Roman"/>
          <w:b/>
          <w:bCs/>
          <w:sz w:val="24"/>
          <w:szCs w:val="24"/>
        </w:rPr>
      </w:pPr>
    </w:p>
    <w:p w14:paraId="2954CEB9" w14:textId="358B53FE" w:rsidR="002F5DF4" w:rsidRDefault="002F5DF4" w:rsidP="002F5DF4">
      <w:pPr>
        <w:jc w:val="center"/>
        <w:rPr>
          <w:rFonts w:ascii="Times New Roman" w:hAnsi="Times New Roman" w:cs="Times New Roman"/>
          <w:b/>
          <w:bCs/>
          <w:sz w:val="24"/>
          <w:szCs w:val="24"/>
        </w:rPr>
      </w:pPr>
    </w:p>
    <w:p w14:paraId="3D22075F" w14:textId="5D81A805" w:rsidR="002F5DF4" w:rsidRDefault="002F5DF4" w:rsidP="002F5DF4">
      <w:pPr>
        <w:jc w:val="center"/>
        <w:rPr>
          <w:rFonts w:ascii="Times New Roman" w:hAnsi="Times New Roman" w:cs="Times New Roman"/>
          <w:b/>
          <w:bCs/>
          <w:sz w:val="24"/>
          <w:szCs w:val="24"/>
        </w:rPr>
      </w:pPr>
    </w:p>
    <w:p w14:paraId="52179FDB" w14:textId="6F5C7ECE" w:rsidR="002F5DF4" w:rsidRDefault="002F5DF4" w:rsidP="002F5DF4">
      <w:pPr>
        <w:jc w:val="center"/>
        <w:rPr>
          <w:rFonts w:ascii="Times New Roman" w:hAnsi="Times New Roman" w:cs="Times New Roman"/>
          <w:b/>
          <w:bCs/>
          <w:sz w:val="24"/>
          <w:szCs w:val="24"/>
        </w:rPr>
      </w:pPr>
    </w:p>
    <w:p w14:paraId="6B037508" w14:textId="7EADA066" w:rsidR="002F5DF4" w:rsidRDefault="002F5DF4" w:rsidP="00031E63">
      <w:pPr>
        <w:rPr>
          <w:rFonts w:ascii="Times New Roman" w:hAnsi="Times New Roman" w:cs="Times New Roman"/>
          <w:b/>
          <w:bCs/>
          <w:sz w:val="24"/>
          <w:szCs w:val="24"/>
        </w:rPr>
      </w:pPr>
    </w:p>
    <w:p w14:paraId="19357242" w14:textId="4C4EE25B" w:rsidR="00C40257" w:rsidRDefault="00C40257" w:rsidP="006A0DE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F: Benchmark Rating Scale for Disregard and Denial of Injurious Effects for Ethical Decision-Making Task</w:t>
      </w:r>
    </w:p>
    <w:p w14:paraId="6F781F31" w14:textId="77777777" w:rsidR="00C40257" w:rsidRDefault="00C40257" w:rsidP="00C402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14:paraId="61B88006" w14:textId="2AAE3FDB" w:rsidR="00C40257" w:rsidRDefault="00C40257" w:rsidP="00C402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sidRPr="00C40257">
        <w:rPr>
          <w:rFonts w:ascii="Times New Roman" w:eastAsia="Times New Roman" w:hAnsi="Times New Roman" w:cs="Times New Roman"/>
          <w:b/>
          <w:color w:val="000000"/>
          <w:sz w:val="24"/>
          <w:szCs w:val="24"/>
          <w:u w:val="single"/>
        </w:rPr>
        <w:t>Disregard and denial of injurious effects</w:t>
      </w:r>
      <w:r>
        <w:rPr>
          <w:rFonts w:ascii="Times New Roman" w:eastAsia="Times New Roman" w:hAnsi="Times New Roman" w:cs="Times New Roman"/>
          <w:b/>
          <w:color w:val="000000"/>
          <w:sz w:val="24"/>
          <w:szCs w:val="24"/>
          <w:u w:val="single"/>
        </w:rPr>
        <w:t>:</w:t>
      </w:r>
    </w:p>
    <w:p w14:paraId="303E5698" w14:textId="77777777" w:rsidR="00C40257" w:rsidRPr="00C40257" w:rsidRDefault="00C40257" w:rsidP="00C402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14:paraId="7E145106" w14:textId="77777777" w:rsidR="00C40257" w:rsidRPr="00C40257" w:rsidRDefault="00C40257" w:rsidP="00C4025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C40257">
        <w:rPr>
          <w:rFonts w:ascii="Times New Roman" w:eastAsia="Times New Roman" w:hAnsi="Times New Roman" w:cs="Times New Roman"/>
          <w:color w:val="000000"/>
          <w:sz w:val="24"/>
          <w:szCs w:val="24"/>
        </w:rPr>
        <w:t xml:space="preserve">Definition: When one disregards or misrepresents consequences of actions. </w:t>
      </w:r>
    </w:p>
    <w:p w14:paraId="6C755421" w14:textId="77777777" w:rsidR="00C40257" w:rsidRPr="00C40257" w:rsidRDefault="00C40257" w:rsidP="00C40257">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C29670D" w14:textId="77777777" w:rsidR="00C40257" w:rsidRPr="00C40257" w:rsidRDefault="00C40257" w:rsidP="00C4025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C40257">
        <w:rPr>
          <w:rFonts w:ascii="Times New Roman" w:eastAsia="Times New Roman" w:hAnsi="Times New Roman" w:cs="Times New Roman"/>
          <w:color w:val="000000"/>
          <w:sz w:val="24"/>
          <w:szCs w:val="24"/>
        </w:rPr>
        <w:t xml:space="preserve">Example: A person controlling an explosive device from afar feels less responsible for the damage caused by that device. </w:t>
      </w:r>
      <w:r w:rsidRPr="00C40257">
        <w:rPr>
          <w:rFonts w:ascii="Times New Roman" w:eastAsia="Times New Roman" w:hAnsi="Times New Roman" w:cs="Times New Roman"/>
          <w:b/>
          <w:color w:val="000000"/>
          <w:sz w:val="24"/>
          <w:szCs w:val="24"/>
        </w:rPr>
        <w:t xml:space="preserve"> </w:t>
      </w:r>
    </w:p>
    <w:p w14:paraId="0B6361AD" w14:textId="77777777" w:rsidR="00C40257" w:rsidRPr="00C40257" w:rsidRDefault="00C40257" w:rsidP="00C40257">
      <w:pPr>
        <w:rPr>
          <w:rFonts w:ascii="Times New Roman" w:eastAsia="Times New Roman" w:hAnsi="Times New Roman" w:cs="Times New Roman"/>
          <w:b/>
          <w:sz w:val="24"/>
          <w:szCs w:val="24"/>
        </w:rPr>
      </w:pPr>
    </w:p>
    <w:p w14:paraId="7EA6D860" w14:textId="77777777" w:rsidR="00C40257" w:rsidRPr="00C40257" w:rsidRDefault="00C40257" w:rsidP="00C40257">
      <w:pPr>
        <w:rPr>
          <w:rFonts w:ascii="Times New Roman" w:eastAsia="Times New Roman" w:hAnsi="Times New Roman" w:cs="Times New Roman"/>
          <w:b/>
          <w:sz w:val="24"/>
          <w:szCs w:val="24"/>
        </w:rPr>
      </w:pPr>
      <w:r w:rsidRPr="00C40257">
        <w:rPr>
          <w:rFonts w:ascii="Times New Roman" w:eastAsia="Times New Roman" w:hAnsi="Times New Roman" w:cs="Times New Roman"/>
          <w:b/>
          <w:sz w:val="24"/>
          <w:szCs w:val="24"/>
        </w:rPr>
        <w:t>To what extent does the participant use disregard and denial of injurious effects in their responses?</w:t>
      </w:r>
    </w:p>
    <w:p w14:paraId="61C7D35C" w14:textId="77777777" w:rsidR="00C40257" w:rsidRPr="00C40257" w:rsidRDefault="00C40257" w:rsidP="00C40257">
      <w:pPr>
        <w:rPr>
          <w:rFonts w:ascii="Times New Roman" w:eastAsia="Times New Roman" w:hAnsi="Times New Roman" w:cs="Times New Roman"/>
          <w:sz w:val="24"/>
          <w:szCs w:val="24"/>
        </w:rPr>
      </w:pPr>
      <w:r w:rsidRPr="00C40257">
        <w:rPr>
          <w:rFonts w:ascii="Times New Roman" w:eastAsia="Times New Roman" w:hAnsi="Times New Roman" w:cs="Times New Roman"/>
          <w:b/>
          <w:sz w:val="24"/>
          <w:szCs w:val="24"/>
        </w:rPr>
        <w:t xml:space="preserve">1 – </w:t>
      </w:r>
      <w:r w:rsidRPr="00C40257">
        <w:rPr>
          <w:rFonts w:ascii="Times New Roman" w:eastAsia="Times New Roman" w:hAnsi="Times New Roman" w:cs="Times New Roman"/>
          <w:sz w:val="24"/>
          <w:szCs w:val="24"/>
        </w:rPr>
        <w:t>Very low disregard and denial of injurious effects</w:t>
      </w:r>
    </w:p>
    <w:p w14:paraId="4A044D42" w14:textId="77777777" w:rsidR="00C40257" w:rsidRPr="00C40257" w:rsidRDefault="00C40257" w:rsidP="00C40257">
      <w:pPr>
        <w:rPr>
          <w:rFonts w:ascii="Times New Roman" w:eastAsia="Times New Roman" w:hAnsi="Times New Roman" w:cs="Times New Roman"/>
          <w:sz w:val="24"/>
          <w:szCs w:val="24"/>
        </w:rPr>
      </w:pPr>
      <w:r w:rsidRPr="00C40257">
        <w:rPr>
          <w:rFonts w:ascii="Times New Roman" w:eastAsia="Times New Roman" w:hAnsi="Times New Roman" w:cs="Times New Roman"/>
          <w:i/>
          <w:sz w:val="24"/>
          <w:szCs w:val="24"/>
        </w:rPr>
        <w:t>“Law suits, guilt, job loss, and depending on how serious the risk is, harm to individuals who simply were unaware of the medications risks.”</w:t>
      </w:r>
    </w:p>
    <w:p w14:paraId="2214B8D7" w14:textId="77777777" w:rsidR="00C40257" w:rsidRPr="00C40257" w:rsidRDefault="00C40257" w:rsidP="00C40257">
      <w:pPr>
        <w:rPr>
          <w:rFonts w:ascii="Times New Roman" w:eastAsia="Times New Roman" w:hAnsi="Times New Roman" w:cs="Times New Roman"/>
          <w:b/>
          <w:sz w:val="24"/>
          <w:szCs w:val="24"/>
        </w:rPr>
      </w:pPr>
      <w:r w:rsidRPr="00C40257">
        <w:rPr>
          <w:rFonts w:ascii="Times New Roman" w:eastAsia="Times New Roman" w:hAnsi="Times New Roman" w:cs="Times New Roman"/>
          <w:b/>
          <w:sz w:val="24"/>
          <w:szCs w:val="24"/>
        </w:rPr>
        <w:t>2 –</w:t>
      </w:r>
    </w:p>
    <w:p w14:paraId="1003DE1C" w14:textId="77777777" w:rsidR="00C40257" w:rsidRPr="00C40257" w:rsidRDefault="00C40257" w:rsidP="00C40257">
      <w:pPr>
        <w:rPr>
          <w:rFonts w:ascii="Times New Roman" w:eastAsia="Times New Roman" w:hAnsi="Times New Roman" w:cs="Times New Roman"/>
          <w:sz w:val="24"/>
          <w:szCs w:val="24"/>
        </w:rPr>
      </w:pPr>
      <w:r w:rsidRPr="00C40257">
        <w:rPr>
          <w:rFonts w:ascii="Times New Roman" w:eastAsia="Times New Roman" w:hAnsi="Times New Roman" w:cs="Times New Roman"/>
          <w:b/>
          <w:sz w:val="24"/>
          <w:szCs w:val="24"/>
        </w:rPr>
        <w:t xml:space="preserve">3 – </w:t>
      </w:r>
      <w:r w:rsidRPr="00C40257">
        <w:rPr>
          <w:rFonts w:ascii="Times New Roman" w:eastAsia="Times New Roman" w:hAnsi="Times New Roman" w:cs="Times New Roman"/>
          <w:sz w:val="24"/>
          <w:szCs w:val="24"/>
        </w:rPr>
        <w:t>Moderate disregard and denial of injurious effects</w:t>
      </w:r>
    </w:p>
    <w:p w14:paraId="7F6C8F04" w14:textId="77777777" w:rsidR="00C40257" w:rsidRPr="00C40257" w:rsidRDefault="00C40257" w:rsidP="00C40257">
      <w:pPr>
        <w:rPr>
          <w:rFonts w:ascii="Times New Roman" w:eastAsia="Times New Roman" w:hAnsi="Times New Roman" w:cs="Times New Roman"/>
          <w:i/>
          <w:sz w:val="24"/>
          <w:szCs w:val="24"/>
        </w:rPr>
      </w:pPr>
      <w:r w:rsidRPr="00C40257">
        <w:rPr>
          <w:rFonts w:ascii="Times New Roman" w:eastAsia="Times New Roman" w:hAnsi="Times New Roman" w:cs="Times New Roman"/>
          <w:i/>
          <w:sz w:val="24"/>
          <w:szCs w:val="24"/>
        </w:rPr>
        <w:t xml:space="preserve">“Loss of job and reputation. Loss of funding. Loss of the project” </w:t>
      </w:r>
    </w:p>
    <w:p w14:paraId="02B78B29" w14:textId="77777777" w:rsidR="00C40257" w:rsidRPr="00C40257" w:rsidRDefault="00C40257" w:rsidP="00C40257">
      <w:pPr>
        <w:rPr>
          <w:rFonts w:ascii="Times New Roman" w:eastAsia="Times New Roman" w:hAnsi="Times New Roman" w:cs="Times New Roman"/>
          <w:b/>
          <w:sz w:val="24"/>
          <w:szCs w:val="24"/>
        </w:rPr>
      </w:pPr>
      <w:r w:rsidRPr="00C40257">
        <w:rPr>
          <w:rFonts w:ascii="Times New Roman" w:eastAsia="Times New Roman" w:hAnsi="Times New Roman" w:cs="Times New Roman"/>
          <w:b/>
          <w:sz w:val="24"/>
          <w:szCs w:val="24"/>
        </w:rPr>
        <w:t xml:space="preserve">4 – </w:t>
      </w:r>
    </w:p>
    <w:p w14:paraId="56625D5D" w14:textId="77777777" w:rsidR="00C40257" w:rsidRPr="00C40257" w:rsidRDefault="00C40257" w:rsidP="00C40257">
      <w:pPr>
        <w:rPr>
          <w:rFonts w:ascii="Times New Roman" w:eastAsia="Times New Roman" w:hAnsi="Times New Roman" w:cs="Times New Roman"/>
          <w:sz w:val="24"/>
          <w:szCs w:val="24"/>
        </w:rPr>
      </w:pPr>
      <w:r w:rsidRPr="00C40257">
        <w:rPr>
          <w:rFonts w:ascii="Times New Roman" w:eastAsia="Times New Roman" w:hAnsi="Times New Roman" w:cs="Times New Roman"/>
          <w:b/>
          <w:sz w:val="24"/>
          <w:szCs w:val="24"/>
        </w:rPr>
        <w:t xml:space="preserve">5 – </w:t>
      </w:r>
      <w:r w:rsidRPr="00C40257">
        <w:rPr>
          <w:rFonts w:ascii="Times New Roman" w:eastAsia="Times New Roman" w:hAnsi="Times New Roman" w:cs="Times New Roman"/>
          <w:sz w:val="24"/>
          <w:szCs w:val="24"/>
        </w:rPr>
        <w:t>Very high disregard and denial of injurious effects</w:t>
      </w:r>
    </w:p>
    <w:p w14:paraId="16A49ED8" w14:textId="77777777" w:rsidR="00C40257" w:rsidRPr="00C40257" w:rsidRDefault="00C40257" w:rsidP="00C40257">
      <w:pPr>
        <w:rPr>
          <w:rFonts w:ascii="Times New Roman" w:eastAsia="Times New Roman" w:hAnsi="Times New Roman" w:cs="Times New Roman"/>
          <w:sz w:val="24"/>
          <w:szCs w:val="24"/>
        </w:rPr>
      </w:pPr>
      <w:r w:rsidRPr="00C40257">
        <w:rPr>
          <w:rFonts w:ascii="Times New Roman" w:eastAsia="Times New Roman" w:hAnsi="Times New Roman" w:cs="Times New Roman"/>
          <w:i/>
          <w:sz w:val="24"/>
          <w:szCs w:val="24"/>
        </w:rPr>
        <w:t>“Her colleagues would get mad at her, or if it was truly an accident, Jason might be grateful to her.</w:t>
      </w:r>
    </w:p>
    <w:p w14:paraId="28592860" w14:textId="77777777" w:rsidR="000917AB" w:rsidRDefault="000917AB" w:rsidP="000917AB">
      <w:pPr>
        <w:spacing w:line="480" w:lineRule="auto"/>
        <w:rPr>
          <w:rFonts w:ascii="Times New Roman" w:eastAsia="Times New Roman" w:hAnsi="Times New Roman" w:cs="Times New Roman"/>
          <w:sz w:val="24"/>
          <w:szCs w:val="24"/>
        </w:rPr>
      </w:pPr>
    </w:p>
    <w:p w14:paraId="54B77218" w14:textId="77777777" w:rsidR="000917AB" w:rsidRDefault="000917AB" w:rsidP="000917AB">
      <w:pPr>
        <w:spacing w:line="480" w:lineRule="auto"/>
        <w:rPr>
          <w:rFonts w:ascii="Times New Roman" w:eastAsia="Times New Roman" w:hAnsi="Times New Roman" w:cs="Times New Roman"/>
          <w:sz w:val="24"/>
          <w:szCs w:val="24"/>
        </w:rPr>
      </w:pPr>
    </w:p>
    <w:p w14:paraId="653C88F6" w14:textId="77777777" w:rsidR="000917AB" w:rsidRDefault="000917AB" w:rsidP="000917AB">
      <w:pPr>
        <w:spacing w:line="480" w:lineRule="auto"/>
        <w:rPr>
          <w:rFonts w:ascii="Times New Roman" w:eastAsia="Times New Roman" w:hAnsi="Times New Roman" w:cs="Times New Roman"/>
          <w:sz w:val="24"/>
          <w:szCs w:val="24"/>
        </w:rPr>
      </w:pPr>
    </w:p>
    <w:p w14:paraId="036238BD" w14:textId="77777777" w:rsidR="000917AB" w:rsidRDefault="000917AB" w:rsidP="000917AB">
      <w:pPr>
        <w:spacing w:line="480" w:lineRule="auto"/>
        <w:rPr>
          <w:rFonts w:ascii="Times New Roman" w:eastAsia="Times New Roman" w:hAnsi="Times New Roman" w:cs="Times New Roman"/>
          <w:sz w:val="24"/>
          <w:szCs w:val="24"/>
        </w:rPr>
      </w:pPr>
    </w:p>
    <w:p w14:paraId="03813452" w14:textId="77777777" w:rsidR="000917AB" w:rsidRDefault="000917AB" w:rsidP="000917AB">
      <w:pPr>
        <w:spacing w:line="480" w:lineRule="auto"/>
        <w:rPr>
          <w:rFonts w:ascii="Times New Roman" w:eastAsia="Times New Roman" w:hAnsi="Times New Roman" w:cs="Times New Roman"/>
          <w:sz w:val="24"/>
          <w:szCs w:val="24"/>
        </w:rPr>
      </w:pPr>
    </w:p>
    <w:p w14:paraId="33EA94A5" w14:textId="6A275F55" w:rsidR="006A0DE1" w:rsidRDefault="003C0257" w:rsidP="000917A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 xml:space="preserve">Appendix G: </w:t>
      </w:r>
      <w:r>
        <w:rPr>
          <w:rFonts w:ascii="Times New Roman" w:hAnsi="Times New Roman" w:cs="Times New Roman"/>
          <w:b/>
          <w:bCs/>
          <w:sz w:val="24"/>
          <w:szCs w:val="24"/>
        </w:rPr>
        <w:t>Benchmark Rating Scale for Recognize Circumstances for Ethical Decision-Making Task</w:t>
      </w:r>
    </w:p>
    <w:p w14:paraId="15E3BD2D" w14:textId="2DF3B360" w:rsidR="003C0257" w:rsidRPr="006A0DE1" w:rsidRDefault="003C0257" w:rsidP="006A0DE1">
      <w:pPr>
        <w:spacing w:line="48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u w:val="single"/>
        </w:rPr>
        <w:t>Recognize your circumstances</w:t>
      </w:r>
      <w:r>
        <w:rPr>
          <w:rFonts w:ascii="Times New Roman" w:eastAsia="Times New Roman" w:hAnsi="Times New Roman" w:cs="Times New Roman"/>
          <w:b/>
          <w:sz w:val="24"/>
          <w:szCs w:val="24"/>
          <w:u w:val="single"/>
        </w:rPr>
        <w:t>:</w:t>
      </w:r>
    </w:p>
    <w:p w14:paraId="4EB8F492"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 xml:space="preserve">Definition: </w:t>
      </w:r>
      <w:r w:rsidRPr="003C0257">
        <w:rPr>
          <w:rFonts w:ascii="Times New Roman" w:eastAsia="Times New Roman" w:hAnsi="Times New Roman" w:cs="Times New Roman"/>
          <w:sz w:val="24"/>
          <w:szCs w:val="24"/>
        </w:rPr>
        <w:t>When solving an ethical problem, it is important that people think about how their position in their group, organization, and society relate to the origins of the problem, individuals involved, and relevant principles, goals &amp; values.</w:t>
      </w:r>
      <w:r w:rsidRPr="003C0257">
        <w:rPr>
          <w:rFonts w:ascii="Times New Roman" w:eastAsia="Times New Roman" w:hAnsi="Times New Roman" w:cs="Times New Roman"/>
          <w:i/>
          <w:sz w:val="24"/>
          <w:szCs w:val="24"/>
        </w:rPr>
        <w:t xml:space="preserve"> </w:t>
      </w:r>
    </w:p>
    <w:p w14:paraId="288B513E" w14:textId="77777777" w:rsidR="003C0257" w:rsidRPr="003C0257" w:rsidRDefault="003C0257" w:rsidP="003C0257">
      <w:pPr>
        <w:spacing w:after="0" w:line="240" w:lineRule="auto"/>
        <w:rPr>
          <w:rFonts w:ascii="Times New Roman" w:eastAsia="Times New Roman" w:hAnsi="Times New Roman" w:cs="Times New Roman"/>
          <w:i/>
          <w:sz w:val="24"/>
          <w:szCs w:val="24"/>
        </w:rPr>
      </w:pPr>
    </w:p>
    <w:p w14:paraId="03B886F4"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Markers of Usage:</w:t>
      </w:r>
    </w:p>
    <w:p w14:paraId="591DE06F"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Defining their job role and responsibilities</w:t>
      </w:r>
    </w:p>
    <w:p w14:paraId="6A37D917"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Defining how their personal life fits with their job role</w:t>
      </w:r>
    </w:p>
    <w:p w14:paraId="7B902E3B"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 xml:space="preserve">Demonstrating knowledge of the current organizational, political and social climate </w:t>
      </w:r>
    </w:p>
    <w:p w14:paraId="654A7655"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Demonstrating knowledge of social and organizational expectation with regard to the given situation</w:t>
      </w:r>
    </w:p>
    <w:p w14:paraId="74AA801B"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Knowing what threats and opportunities the situation poses to them and others</w:t>
      </w:r>
    </w:p>
    <w:p w14:paraId="4C0174DC"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Knowing the causes of the situation</w:t>
      </w:r>
    </w:p>
    <w:p w14:paraId="6EECE8DF"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Knowing how much control they have in the situation</w:t>
      </w:r>
    </w:p>
    <w:p w14:paraId="11AEA1C2"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 xml:space="preserve">Demonstrating knowledge of the conflicts between people and goals </w:t>
      </w:r>
    </w:p>
    <w:p w14:paraId="738054EF" w14:textId="77777777" w:rsidR="003C0257" w:rsidRPr="003C0257" w:rsidRDefault="003C0257" w:rsidP="003C0257">
      <w:pPr>
        <w:numPr>
          <w:ilvl w:val="0"/>
          <w:numId w:val="24"/>
        </w:numPr>
        <w:spacing w:after="0" w:line="240" w:lineRule="auto"/>
        <w:ind w:left="1440"/>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Demonstrating the anticipation of personal and/or organizational outcomes</w:t>
      </w:r>
    </w:p>
    <w:p w14:paraId="1D473D47"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5106885C" w14:textId="77777777" w:rsidR="003C0257" w:rsidRPr="003C0257" w:rsidRDefault="003C0257" w:rsidP="003C0257">
      <w:pPr>
        <w:spacing w:after="0" w:line="24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rPr>
        <w:t xml:space="preserve">To what extent did the participant consider recognizing their circumstances making their decision? </w:t>
      </w:r>
    </w:p>
    <w:p w14:paraId="02AA1AC6"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52D1E03E"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58947AD9"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1</w:t>
      </w:r>
      <w:r w:rsidRPr="003C0257">
        <w:rPr>
          <w:rFonts w:ascii="Times New Roman" w:eastAsia="Times New Roman" w:hAnsi="Times New Roman" w:cs="Times New Roman"/>
          <w:sz w:val="24"/>
          <w:szCs w:val="24"/>
        </w:rPr>
        <w:t xml:space="preserve"> – Participant does not consider recognizing their circumstances when making their decision.</w:t>
      </w:r>
    </w:p>
    <w:p w14:paraId="5339BCE2"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“Make sure to look over the report before submitting and having someone double check it for error.”</w:t>
      </w:r>
    </w:p>
    <w:p w14:paraId="69101313"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28B8AC1A" w14:textId="77777777" w:rsidR="003C0257" w:rsidRPr="003C0257" w:rsidRDefault="003C0257" w:rsidP="003C0257">
      <w:pPr>
        <w:spacing w:after="0" w:line="24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rPr>
        <w:t xml:space="preserve">2 </w:t>
      </w:r>
    </w:p>
    <w:p w14:paraId="4FAF2003"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ab/>
      </w:r>
    </w:p>
    <w:p w14:paraId="0C6BE045"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3</w:t>
      </w:r>
      <w:r w:rsidRPr="003C0257">
        <w:rPr>
          <w:rFonts w:ascii="Times New Roman" w:eastAsia="Times New Roman" w:hAnsi="Times New Roman" w:cs="Times New Roman"/>
          <w:sz w:val="24"/>
          <w:szCs w:val="24"/>
        </w:rPr>
        <w:t xml:space="preserve"> – Participant somewhat considers recognizing their circumstances when making their decision.  </w:t>
      </w:r>
    </w:p>
    <w:p w14:paraId="21876DFE"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“If you include the risk in advertisements for the drug, it may not sell as much as was projected. But if you don't, and it is discovered later that you didn't, then it could mean a stop in the marketing campaign for that drug, keeping it from reaching the people who need it.”</w:t>
      </w:r>
    </w:p>
    <w:p w14:paraId="63936238"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282BD9FC" w14:textId="77777777" w:rsidR="003C0257" w:rsidRPr="003C0257" w:rsidRDefault="003C0257" w:rsidP="003C0257">
      <w:pPr>
        <w:spacing w:after="0" w:line="24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rPr>
        <w:t xml:space="preserve">4 </w:t>
      </w:r>
    </w:p>
    <w:p w14:paraId="355651A5"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ab/>
      </w:r>
    </w:p>
    <w:p w14:paraId="4B86EA27"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5 –</w:t>
      </w:r>
      <w:r w:rsidRPr="003C0257">
        <w:rPr>
          <w:rFonts w:ascii="Times New Roman" w:eastAsia="Times New Roman" w:hAnsi="Times New Roman" w:cs="Times New Roman"/>
          <w:sz w:val="24"/>
          <w:szCs w:val="24"/>
        </w:rPr>
        <w:t xml:space="preserve"> Participant considers recognizing their circumstances to a great extent when making their decision. </w:t>
      </w:r>
    </w:p>
    <w:p w14:paraId="11D1B163"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 xml:space="preserve">“The company is focused on results, the team doesn't want to lose money or get the project given to a different team.  A critical risk was left out of the list of studies, this risk may affect how the drug advertising is received, the team could lose a lot of money or there's a chance that nothing </w:t>
      </w:r>
      <w:r w:rsidRPr="003C0257">
        <w:rPr>
          <w:rFonts w:ascii="Times New Roman" w:eastAsia="Times New Roman" w:hAnsi="Times New Roman" w:cs="Times New Roman"/>
          <w:i/>
          <w:sz w:val="24"/>
          <w:szCs w:val="24"/>
        </w:rPr>
        <w:lastRenderedPageBreak/>
        <w:t>will happen. The advertising could have a drastic result depending on if the risk is included or not.”</w:t>
      </w:r>
    </w:p>
    <w:p w14:paraId="6B06DA76"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404E839D"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0F9982A9"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2FE1F6FF"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01D580E2"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725F4756"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80F618E"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79D376D2"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1E1213E"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BA0474E"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A1A9EB6"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4615CC3A"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7629D678"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304132A"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38496F66"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58C71E1D"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19D7B7C9"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6B3F8834"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1752A7C9"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44B3AFAB"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58ED4517" w14:textId="77777777" w:rsidR="006A0DE1" w:rsidRDefault="006A0DE1" w:rsidP="006A0DE1">
      <w:pPr>
        <w:spacing w:after="0" w:line="480" w:lineRule="auto"/>
        <w:jc w:val="center"/>
        <w:rPr>
          <w:rFonts w:ascii="Times New Roman" w:eastAsia="Times New Roman" w:hAnsi="Times New Roman" w:cs="Times New Roman"/>
          <w:b/>
          <w:sz w:val="24"/>
          <w:szCs w:val="24"/>
        </w:rPr>
      </w:pPr>
    </w:p>
    <w:p w14:paraId="0922A673" w14:textId="41539082" w:rsidR="00031E63" w:rsidRPr="006A0DE1" w:rsidRDefault="003C0257" w:rsidP="006A0DE1">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H: </w:t>
      </w:r>
      <w:bookmarkStart w:id="25" w:name="_Hlk39871417"/>
      <w:r>
        <w:rPr>
          <w:rFonts w:ascii="Times New Roman" w:hAnsi="Times New Roman" w:cs="Times New Roman"/>
          <w:b/>
          <w:bCs/>
          <w:sz w:val="24"/>
          <w:szCs w:val="24"/>
        </w:rPr>
        <w:t>Benchmark Rating Scale for Criticality of Causes for Ethical Decision-Making Task</w:t>
      </w:r>
    </w:p>
    <w:bookmarkEnd w:id="25"/>
    <w:p w14:paraId="5095BE03" w14:textId="5894EBAA" w:rsidR="003C0257" w:rsidRPr="003C0257" w:rsidRDefault="003C0257" w:rsidP="003C0257">
      <w:pPr>
        <w:spacing w:after="0" w:line="24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u w:val="single"/>
        </w:rPr>
        <w:t xml:space="preserve">Criticality of </w:t>
      </w:r>
      <w:r>
        <w:rPr>
          <w:rFonts w:ascii="Times New Roman" w:eastAsia="Times New Roman" w:hAnsi="Times New Roman" w:cs="Times New Roman"/>
          <w:b/>
          <w:sz w:val="24"/>
          <w:szCs w:val="24"/>
          <w:u w:val="single"/>
        </w:rPr>
        <w:t>c</w:t>
      </w:r>
      <w:r w:rsidRPr="003C0257">
        <w:rPr>
          <w:rFonts w:ascii="Times New Roman" w:eastAsia="Times New Roman" w:hAnsi="Times New Roman" w:cs="Times New Roman"/>
          <w:b/>
          <w:sz w:val="24"/>
          <w:szCs w:val="24"/>
          <w:u w:val="single"/>
        </w:rPr>
        <w:t xml:space="preserve">auses </w:t>
      </w:r>
      <w:r>
        <w:rPr>
          <w:rFonts w:ascii="Times New Roman" w:eastAsia="Times New Roman" w:hAnsi="Times New Roman" w:cs="Times New Roman"/>
          <w:b/>
          <w:sz w:val="24"/>
          <w:szCs w:val="24"/>
          <w:u w:val="single"/>
        </w:rPr>
        <w:t>i</w:t>
      </w:r>
      <w:r w:rsidRPr="003C0257">
        <w:rPr>
          <w:rFonts w:ascii="Times New Roman" w:eastAsia="Times New Roman" w:hAnsi="Times New Roman" w:cs="Times New Roman"/>
          <w:b/>
          <w:sz w:val="24"/>
          <w:szCs w:val="24"/>
          <w:u w:val="single"/>
        </w:rPr>
        <w:t>dentified</w:t>
      </w:r>
      <w:r>
        <w:rPr>
          <w:rFonts w:ascii="Times New Roman" w:eastAsia="Times New Roman" w:hAnsi="Times New Roman" w:cs="Times New Roman"/>
          <w:b/>
          <w:sz w:val="24"/>
          <w:szCs w:val="24"/>
          <w:u w:val="single"/>
        </w:rPr>
        <w:t>:</w:t>
      </w:r>
    </w:p>
    <w:p w14:paraId="1BA75554"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7D8141FE"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i/>
          <w:sz w:val="24"/>
          <w:szCs w:val="24"/>
        </w:rPr>
        <w:t>Definition:</w:t>
      </w:r>
      <w:r w:rsidRPr="003C0257">
        <w:rPr>
          <w:rFonts w:ascii="Times New Roman" w:eastAsia="Times New Roman" w:hAnsi="Times New Roman" w:cs="Times New Roman"/>
          <w:sz w:val="24"/>
          <w:szCs w:val="24"/>
        </w:rPr>
        <w:t xml:space="preserve"> The importance or relevance of the causes identified to the ethical dilemma.</w:t>
      </w:r>
    </w:p>
    <w:p w14:paraId="62CD9C3E"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04EFD0D1"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Markers of Usage:</w:t>
      </w:r>
    </w:p>
    <w:p w14:paraId="7F2A90AD" w14:textId="77777777" w:rsidR="003C0257" w:rsidRPr="003C0257" w:rsidRDefault="003C0257" w:rsidP="003C0257">
      <w:pPr>
        <w:numPr>
          <w:ilvl w:val="0"/>
          <w:numId w:val="23"/>
        </w:num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sz w:val="24"/>
          <w:szCs w:val="24"/>
        </w:rPr>
        <w:t>To what extent are the causes identified related to the ethical dilemma?</w:t>
      </w:r>
    </w:p>
    <w:p w14:paraId="1EFD4A3D" w14:textId="77777777" w:rsidR="003C0257" w:rsidRPr="003C0257" w:rsidRDefault="003C0257" w:rsidP="003C0257">
      <w:pPr>
        <w:numPr>
          <w:ilvl w:val="0"/>
          <w:numId w:val="23"/>
        </w:num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sz w:val="24"/>
          <w:szCs w:val="24"/>
        </w:rPr>
        <w:t>To what extent did these issues cause the ethical dilemma?</w:t>
      </w:r>
    </w:p>
    <w:p w14:paraId="7615D6B5" w14:textId="77777777" w:rsidR="003C0257" w:rsidRPr="003C0257" w:rsidRDefault="003C0257" w:rsidP="003C0257">
      <w:pPr>
        <w:tabs>
          <w:tab w:val="left" w:pos="1876"/>
          <w:tab w:val="left" w:pos="9000"/>
        </w:tabs>
        <w:spacing w:after="0" w:line="240" w:lineRule="auto"/>
        <w:rPr>
          <w:rFonts w:ascii="Times New Roman" w:eastAsia="Times New Roman" w:hAnsi="Times New Roman" w:cs="Times New Roman"/>
          <w:sz w:val="24"/>
          <w:szCs w:val="24"/>
        </w:rPr>
      </w:pPr>
    </w:p>
    <w:p w14:paraId="3EDAC1B5" w14:textId="77777777" w:rsidR="003C0257" w:rsidRPr="003C0257" w:rsidRDefault="003C0257" w:rsidP="003C0257">
      <w:pPr>
        <w:spacing w:after="0" w:line="240" w:lineRule="auto"/>
        <w:rPr>
          <w:rFonts w:ascii="Times New Roman" w:eastAsia="Times New Roman" w:hAnsi="Times New Roman" w:cs="Times New Roman"/>
          <w:b/>
          <w:sz w:val="24"/>
          <w:szCs w:val="24"/>
        </w:rPr>
      </w:pPr>
      <w:r w:rsidRPr="003C0257">
        <w:rPr>
          <w:rFonts w:ascii="Times New Roman" w:eastAsia="Times New Roman" w:hAnsi="Times New Roman" w:cs="Times New Roman"/>
          <w:b/>
          <w:sz w:val="24"/>
          <w:szCs w:val="24"/>
        </w:rPr>
        <w:t>Benchmark Rating Scale</w:t>
      </w:r>
    </w:p>
    <w:p w14:paraId="69462294"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42A98233"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1</w:t>
      </w:r>
      <w:r w:rsidRPr="003C0257">
        <w:rPr>
          <w:rFonts w:ascii="Times New Roman" w:eastAsia="Times New Roman" w:hAnsi="Times New Roman" w:cs="Times New Roman"/>
          <w:sz w:val="24"/>
          <w:szCs w:val="24"/>
        </w:rPr>
        <w:t xml:space="preserve"> – None to very little criticality in causes identified</w:t>
      </w:r>
    </w:p>
    <w:p w14:paraId="7BF4B0B8"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“Jason says that he did this because the industry is more concerned about getting results than accuracy.”</w:t>
      </w:r>
    </w:p>
    <w:p w14:paraId="752C8D02"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492A83D5"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2</w:t>
      </w:r>
      <w:r w:rsidRPr="003C0257">
        <w:rPr>
          <w:rFonts w:ascii="Times New Roman" w:eastAsia="Times New Roman" w:hAnsi="Times New Roman" w:cs="Times New Roman"/>
          <w:sz w:val="24"/>
          <w:szCs w:val="24"/>
        </w:rPr>
        <w:t xml:space="preserve"> </w:t>
      </w:r>
    </w:p>
    <w:p w14:paraId="7F1050D3" w14:textId="77777777" w:rsidR="003C0257" w:rsidRPr="003C0257" w:rsidRDefault="003C0257" w:rsidP="003C0257">
      <w:pPr>
        <w:spacing w:after="0" w:line="240" w:lineRule="auto"/>
        <w:ind w:right="720"/>
        <w:rPr>
          <w:rFonts w:ascii="Times New Roman" w:eastAsia="Times New Roman" w:hAnsi="Times New Roman" w:cs="Times New Roman"/>
          <w:sz w:val="24"/>
          <w:szCs w:val="24"/>
        </w:rPr>
      </w:pPr>
    </w:p>
    <w:p w14:paraId="2FF9B5AD"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3</w:t>
      </w:r>
      <w:r w:rsidRPr="003C0257">
        <w:rPr>
          <w:rFonts w:ascii="Times New Roman" w:eastAsia="Times New Roman" w:hAnsi="Times New Roman" w:cs="Times New Roman"/>
          <w:sz w:val="24"/>
          <w:szCs w:val="24"/>
        </w:rPr>
        <w:t xml:space="preserve"> – Some criticality in causes identified</w:t>
      </w:r>
    </w:p>
    <w:p w14:paraId="19BB6D9D"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“Jason tried to do his job too quickly and just skimmed over the research.  As a result he missed some information.  Jason also prioritizes making a profit over transparency, even if the profit is dishonest.”</w:t>
      </w:r>
    </w:p>
    <w:p w14:paraId="4668E99D" w14:textId="77777777" w:rsidR="003C0257" w:rsidRPr="003C0257" w:rsidRDefault="003C0257" w:rsidP="003C0257">
      <w:pPr>
        <w:spacing w:after="0" w:line="240" w:lineRule="auto"/>
        <w:rPr>
          <w:rFonts w:ascii="Times New Roman" w:eastAsia="Times New Roman" w:hAnsi="Times New Roman" w:cs="Times New Roman"/>
          <w:sz w:val="24"/>
          <w:szCs w:val="24"/>
        </w:rPr>
      </w:pPr>
    </w:p>
    <w:p w14:paraId="41D7141C"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4</w:t>
      </w:r>
      <w:r w:rsidRPr="003C0257">
        <w:rPr>
          <w:rFonts w:ascii="Times New Roman" w:eastAsia="Times New Roman" w:hAnsi="Times New Roman" w:cs="Times New Roman"/>
          <w:sz w:val="24"/>
          <w:szCs w:val="24"/>
        </w:rPr>
        <w:t xml:space="preserve"> </w:t>
      </w:r>
    </w:p>
    <w:p w14:paraId="732B5B79"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616120F9" w14:textId="77777777" w:rsidR="003C0257" w:rsidRPr="003C0257" w:rsidRDefault="003C0257" w:rsidP="003C0257">
      <w:pPr>
        <w:spacing w:after="0" w:line="240" w:lineRule="auto"/>
        <w:rPr>
          <w:rFonts w:ascii="Times New Roman" w:eastAsia="Times New Roman" w:hAnsi="Times New Roman" w:cs="Times New Roman"/>
          <w:sz w:val="24"/>
          <w:szCs w:val="24"/>
        </w:rPr>
      </w:pPr>
      <w:r w:rsidRPr="003C0257">
        <w:rPr>
          <w:rFonts w:ascii="Times New Roman" w:eastAsia="Times New Roman" w:hAnsi="Times New Roman" w:cs="Times New Roman"/>
          <w:b/>
          <w:sz w:val="24"/>
          <w:szCs w:val="24"/>
        </w:rPr>
        <w:t>5</w:t>
      </w:r>
      <w:r w:rsidRPr="003C0257">
        <w:rPr>
          <w:rFonts w:ascii="Times New Roman" w:eastAsia="Times New Roman" w:hAnsi="Times New Roman" w:cs="Times New Roman"/>
          <w:sz w:val="24"/>
          <w:szCs w:val="24"/>
        </w:rPr>
        <w:t xml:space="preserve"> – Extensive criticality in causes identified</w:t>
      </w:r>
    </w:p>
    <w:p w14:paraId="663ADF93"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“Jason was tasked with reviewing Davis's reports in order to create a summary of all the drug's risks and side effects. Jason skimmed over Davis's report without reading it all the way through which is a huge cause of the problem. Another problem is when Jason is approached about the problem he caused, he just brushes it off and acts like it is no big deal, when in reality this is a huge issue that needs to be resolved because it is a make it or break it deal with the company.”</w:t>
      </w:r>
    </w:p>
    <w:p w14:paraId="7B9FF28D" w14:textId="77777777" w:rsidR="003C0257" w:rsidRPr="003C0257" w:rsidRDefault="003C0257" w:rsidP="003C0257">
      <w:pPr>
        <w:spacing w:after="0" w:line="240" w:lineRule="auto"/>
        <w:rPr>
          <w:rFonts w:ascii="Times New Roman" w:eastAsia="Times New Roman" w:hAnsi="Times New Roman" w:cs="Times New Roman"/>
          <w:i/>
          <w:sz w:val="24"/>
          <w:szCs w:val="24"/>
        </w:rPr>
      </w:pPr>
    </w:p>
    <w:p w14:paraId="4228F77F" w14:textId="77777777" w:rsidR="003C0257" w:rsidRPr="003C0257" w:rsidRDefault="003C0257" w:rsidP="003C0257">
      <w:pPr>
        <w:spacing w:after="0" w:line="240" w:lineRule="auto"/>
        <w:jc w:val="center"/>
        <w:rPr>
          <w:rFonts w:ascii="Times New Roman" w:eastAsia="Times New Roman" w:hAnsi="Times New Roman" w:cs="Times New Roman"/>
          <w:sz w:val="24"/>
          <w:szCs w:val="24"/>
        </w:rPr>
      </w:pPr>
      <w:r w:rsidRPr="003C0257">
        <w:rPr>
          <w:rFonts w:ascii="Times New Roman" w:eastAsia="Times New Roman" w:hAnsi="Times New Roman" w:cs="Times New Roman"/>
          <w:sz w:val="24"/>
          <w:szCs w:val="24"/>
        </w:rPr>
        <w:t>Or</w:t>
      </w:r>
    </w:p>
    <w:p w14:paraId="38AB88BF" w14:textId="77777777" w:rsidR="003C0257" w:rsidRPr="003C0257" w:rsidRDefault="003C0257" w:rsidP="003C0257">
      <w:pPr>
        <w:spacing w:after="0" w:line="240" w:lineRule="auto"/>
        <w:jc w:val="center"/>
        <w:rPr>
          <w:rFonts w:ascii="Times New Roman" w:eastAsia="Times New Roman" w:hAnsi="Times New Roman" w:cs="Times New Roman"/>
          <w:sz w:val="24"/>
          <w:szCs w:val="24"/>
        </w:rPr>
      </w:pPr>
    </w:p>
    <w:p w14:paraId="27A9D769"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“In an effort to help the group get the work done quicker, Jason was not thorough enough in his summary of Davis's report which led him to leave off an important detail.</w:t>
      </w:r>
    </w:p>
    <w:p w14:paraId="39B9B0AF" w14:textId="77777777" w:rsidR="003C0257" w:rsidRPr="003C0257" w:rsidRDefault="003C0257" w:rsidP="003C0257">
      <w:pPr>
        <w:spacing w:after="0" w:line="240" w:lineRule="auto"/>
        <w:rPr>
          <w:rFonts w:ascii="Times New Roman" w:eastAsia="Times New Roman" w:hAnsi="Times New Roman" w:cs="Times New Roman"/>
          <w:i/>
          <w:sz w:val="24"/>
          <w:szCs w:val="24"/>
        </w:rPr>
      </w:pPr>
      <w:r w:rsidRPr="003C0257">
        <w:rPr>
          <w:rFonts w:ascii="Times New Roman" w:eastAsia="Times New Roman" w:hAnsi="Times New Roman" w:cs="Times New Roman"/>
          <w:i/>
          <w:sz w:val="24"/>
          <w:szCs w:val="24"/>
        </w:rPr>
        <w:t>Also, the prospect of getting more money because of the mistake makes admitting the mistake more difficult for Jason and myself. Additionally, Jason seems to think that results are the most important in this scenario, not fixing the problem.”</w:t>
      </w:r>
    </w:p>
    <w:p w14:paraId="23BC05BD" w14:textId="77777777" w:rsidR="003C0257" w:rsidRPr="003C0257" w:rsidRDefault="003C0257" w:rsidP="003C0257">
      <w:pPr>
        <w:spacing w:after="0" w:line="240" w:lineRule="auto"/>
        <w:rPr>
          <w:rFonts w:ascii="Times New Roman" w:eastAsia="Times New Roman" w:hAnsi="Times New Roman" w:cs="Times New Roman"/>
          <w:b/>
          <w:sz w:val="24"/>
          <w:szCs w:val="24"/>
        </w:rPr>
      </w:pPr>
    </w:p>
    <w:p w14:paraId="5F44D94B" w14:textId="383A3F83" w:rsidR="00031E63" w:rsidRDefault="00031E63" w:rsidP="003C0257">
      <w:pPr>
        <w:rPr>
          <w:rFonts w:ascii="Times New Roman" w:hAnsi="Times New Roman" w:cs="Times New Roman"/>
          <w:b/>
          <w:bCs/>
          <w:sz w:val="24"/>
          <w:szCs w:val="24"/>
        </w:rPr>
      </w:pPr>
    </w:p>
    <w:p w14:paraId="12E786D8" w14:textId="4076AA49" w:rsidR="00031E63" w:rsidRDefault="00031E63" w:rsidP="003C0257">
      <w:pPr>
        <w:rPr>
          <w:rFonts w:ascii="Times New Roman" w:hAnsi="Times New Roman" w:cs="Times New Roman"/>
          <w:b/>
          <w:bCs/>
          <w:sz w:val="24"/>
          <w:szCs w:val="24"/>
        </w:rPr>
      </w:pPr>
    </w:p>
    <w:p w14:paraId="236F882A" w14:textId="77777777" w:rsidR="000F22A8" w:rsidRDefault="000F22A8" w:rsidP="003C0257">
      <w:pPr>
        <w:rPr>
          <w:rFonts w:ascii="Times New Roman" w:hAnsi="Times New Roman" w:cs="Times New Roman"/>
          <w:b/>
          <w:bCs/>
          <w:sz w:val="24"/>
          <w:szCs w:val="24"/>
        </w:rPr>
      </w:pPr>
    </w:p>
    <w:p w14:paraId="6A7B3E70" w14:textId="34918B66" w:rsidR="00E660D9" w:rsidRPr="006A0DE1" w:rsidRDefault="002F5DF4" w:rsidP="006A0DE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031E63">
        <w:rPr>
          <w:rFonts w:ascii="Times New Roman" w:hAnsi="Times New Roman" w:cs="Times New Roman"/>
          <w:b/>
          <w:bCs/>
          <w:sz w:val="24"/>
          <w:szCs w:val="24"/>
        </w:rPr>
        <w:t>I</w:t>
      </w:r>
      <w:r>
        <w:rPr>
          <w:rFonts w:ascii="Times New Roman" w:hAnsi="Times New Roman" w:cs="Times New Roman"/>
          <w:b/>
          <w:bCs/>
          <w:sz w:val="24"/>
          <w:szCs w:val="24"/>
        </w:rPr>
        <w:t xml:space="preserve">: </w:t>
      </w:r>
      <w:bookmarkStart w:id="26" w:name="_Hlk39871648"/>
      <w:r>
        <w:rPr>
          <w:rFonts w:ascii="Times New Roman" w:hAnsi="Times New Roman" w:cs="Times New Roman"/>
          <w:b/>
          <w:bCs/>
          <w:sz w:val="24"/>
          <w:szCs w:val="24"/>
        </w:rPr>
        <w:t>InnoMark Case</w:t>
      </w:r>
      <w:bookmarkEnd w:id="26"/>
    </w:p>
    <w:p w14:paraId="04CCE812" w14:textId="5D784851" w:rsidR="002F5DF4" w:rsidRDefault="002F5DF4" w:rsidP="003C0257">
      <w:pPr>
        <w:jc w:val="center"/>
        <w:rPr>
          <w:rFonts w:ascii="Times New Roman" w:eastAsia="Calibri" w:hAnsi="Times New Roman" w:cs="Times New Roman"/>
          <w:sz w:val="24"/>
          <w:szCs w:val="24"/>
        </w:rPr>
      </w:pPr>
      <w:r>
        <w:rPr>
          <w:rFonts w:ascii="Times New Roman" w:eastAsia="Calibri" w:hAnsi="Times New Roman" w:cs="Times New Roman"/>
          <w:sz w:val="24"/>
          <w:szCs w:val="24"/>
        </w:rPr>
        <w:t>Organizational Background</w:t>
      </w:r>
    </w:p>
    <w:p w14:paraId="1425E7F8" w14:textId="77777777" w:rsidR="002F5DF4" w:rsidRDefault="002F5DF4" w:rsidP="002F5DF4">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You work for </w:t>
      </w:r>
      <w:r>
        <w:rPr>
          <w:rFonts w:ascii="Times New Roman" w:eastAsia="Calibri" w:hAnsi="Times New Roman" w:cs="Times New Roman"/>
          <w:b/>
          <w:sz w:val="24"/>
          <w:szCs w:val="24"/>
        </w:rPr>
        <w:t>InnoMark Inc</w:t>
      </w:r>
      <w:r>
        <w:rPr>
          <w:rFonts w:ascii="Times New Roman" w:eastAsia="Calibri" w:hAnsi="Times New Roman" w:cs="Times New Roman"/>
          <w:sz w:val="24"/>
          <w:szCs w:val="24"/>
        </w:rPr>
        <w:t xml:space="preserve">., a nation-wide organization based in Houston, Texas that specializes in marketing and advertising research. Within InnoMark, there are a number of market research departments, each focusing on different types of industries such as automobiles, telecommunications, travel, and pharmaceuticals. </w:t>
      </w:r>
    </w:p>
    <w:p w14:paraId="3DEBA54F" w14:textId="7091603D" w:rsidR="002F5DF4" w:rsidRDefault="002F5DF4" w:rsidP="002F5DF4">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Your job is an entry-level position within one of the pharmaceutical market research groups. This position involves tasks such as collecting and analyzing data on customers’ buying habits and product needs and on competitors’ use of sales and marketing approaches. In addition, your job involves using this information and other data to determine the potential success of a marketing campaign and to measure the effectiveness of advertising campaigns once they are launched. You have been in this position with InnoMark for a little less than a year.</w:t>
      </w:r>
    </w:p>
    <w:p w14:paraId="0F7177B7" w14:textId="77777777" w:rsidR="00031E63" w:rsidRDefault="002F5DF4" w:rsidP="00031E63">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two main individuals you work with in your research group are </w:t>
      </w:r>
      <w:r>
        <w:rPr>
          <w:rFonts w:ascii="Times New Roman" w:eastAsia="Calibri" w:hAnsi="Times New Roman" w:cs="Times New Roman"/>
          <w:b/>
          <w:sz w:val="24"/>
          <w:szCs w:val="24"/>
        </w:rPr>
        <w:t>Jason</w:t>
      </w:r>
      <w:r>
        <w:rPr>
          <w:rFonts w:ascii="Times New Roman" w:eastAsia="Calibri" w:hAnsi="Times New Roman" w:cs="Times New Roman"/>
          <w:sz w:val="24"/>
          <w:szCs w:val="24"/>
        </w:rPr>
        <w:t xml:space="preserve"> and </w:t>
      </w:r>
      <w:r>
        <w:rPr>
          <w:rFonts w:ascii="Times New Roman" w:eastAsia="Calibri" w:hAnsi="Times New Roman" w:cs="Times New Roman"/>
          <w:b/>
          <w:sz w:val="24"/>
          <w:szCs w:val="24"/>
        </w:rPr>
        <w:t>Davis</w:t>
      </w:r>
      <w:r>
        <w:rPr>
          <w:rFonts w:ascii="Times New Roman" w:eastAsia="Calibri" w:hAnsi="Times New Roman" w:cs="Times New Roman"/>
          <w:sz w:val="24"/>
          <w:szCs w:val="24"/>
        </w:rPr>
        <w:t xml:space="preserve">. Jason is in his second year at InnoMark, and you have a good working relationship with him. Davis is the manager of your market research group. Both you and Jason have generous salaries and commission opportunities thanks mostly to your manager’s connections with the pharmaceutical industry.  </w:t>
      </w:r>
    </w:p>
    <w:p w14:paraId="5EB2E9E4" w14:textId="2B69A87C" w:rsidR="002F5DF4" w:rsidRPr="00031E63" w:rsidRDefault="002F5DF4" w:rsidP="00031E63">
      <w:pPr>
        <w:spacing w:line="480" w:lineRule="auto"/>
        <w:rPr>
          <w:rFonts w:ascii="Times New Roman" w:eastAsia="Calibri" w:hAnsi="Times New Roman" w:cs="Times New Roman"/>
          <w:sz w:val="24"/>
          <w:szCs w:val="24"/>
        </w:rPr>
      </w:pPr>
      <w:r>
        <w:rPr>
          <w:rFonts w:ascii="Times New Roman" w:hAnsi="Times New Roman" w:cs="Times New Roman"/>
          <w:sz w:val="24"/>
          <w:szCs w:val="24"/>
        </w:rPr>
        <w:t>You recently found yourself in the following situation.</w:t>
      </w:r>
    </w:p>
    <w:p w14:paraId="16256594" w14:textId="0E6A1844" w:rsidR="002F5DF4" w:rsidRDefault="002F5DF4" w:rsidP="002F5DF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Davis, the group’s market research manager, generates reports on drugs’ safety and side effects to be included in any marketing research endeavors, and the work requires review and approval by industry scientists before it can be submitted for advertising consideration. InnoMark objects to this and has offered to negotiate with the drug companies for better terms. So far, Davis has refused on the grounds that he has no problem with the policy and does not </w:t>
      </w:r>
      <w:r>
        <w:rPr>
          <w:rFonts w:ascii="Times New Roman" w:eastAsia="Times New Roman" w:hAnsi="Times New Roman" w:cs="Times New Roman"/>
          <w:sz w:val="24"/>
          <w:szCs w:val="24"/>
        </w:rPr>
        <w:lastRenderedPageBreak/>
        <w:t xml:space="preserve">want to compromise his reputation with the industry. Plus, it provides funding for his team of first-rate marketing staff and researchers, including you. </w:t>
      </w:r>
    </w:p>
    <w:p w14:paraId="7F363B63" w14:textId="77777777" w:rsidR="002F5DF4" w:rsidRDefault="002F5DF4" w:rsidP="002F5DF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and Jason are assigned with gathering data to determine the potential success of a marketing campaign for a new drug through focus groups and competitor evaluations in a local market. You know that tests of this drug have shown it could be groundbreaking in saving cancer patients’ lives - plus, the entire group stands to profit greatly from this project. Before developing the marketing analysis materials, </w:t>
      </w:r>
      <w:r>
        <w:rPr>
          <w:rFonts w:ascii="Times New Roman" w:eastAsia="Times New Roman" w:hAnsi="Times New Roman" w:cs="Times New Roman"/>
          <w:b/>
          <w:sz w:val="24"/>
          <w:szCs w:val="24"/>
        </w:rPr>
        <w:t>Jason was</w:t>
      </w:r>
      <w:r>
        <w:rPr>
          <w:rFonts w:ascii="Times New Roman" w:eastAsia="Times New Roman" w:hAnsi="Times New Roman" w:cs="Times New Roman"/>
          <w:sz w:val="24"/>
          <w:szCs w:val="24"/>
        </w:rPr>
        <w:t xml:space="preserve"> tasked with reviewing Davis’s approved report, which is usually long and technical, to create a summary of the drug’s risks for you and Jason to include when developing your research materials. Although this usually takes several days, </w:t>
      </w:r>
      <w:r>
        <w:rPr>
          <w:rFonts w:ascii="Times New Roman" w:eastAsia="Times New Roman" w:hAnsi="Times New Roman" w:cs="Times New Roman"/>
          <w:b/>
          <w:sz w:val="24"/>
          <w:szCs w:val="24"/>
        </w:rPr>
        <w:t>Jason has</w:t>
      </w:r>
      <w:r>
        <w:rPr>
          <w:rFonts w:ascii="Times New Roman" w:eastAsia="Times New Roman" w:hAnsi="Times New Roman" w:cs="Times New Roman"/>
          <w:sz w:val="24"/>
          <w:szCs w:val="24"/>
        </w:rPr>
        <w:t xml:space="preserve"> done this numerous times in the past, so </w:t>
      </w:r>
      <w:r>
        <w:rPr>
          <w:rFonts w:ascii="Times New Roman" w:eastAsia="Times New Roman" w:hAnsi="Times New Roman" w:cs="Times New Roman"/>
          <w:b/>
          <w:sz w:val="24"/>
          <w:szCs w:val="24"/>
        </w:rPr>
        <w:t xml:space="preserve">Jason skimmed </w:t>
      </w:r>
      <w:r>
        <w:rPr>
          <w:rFonts w:ascii="Times New Roman" w:eastAsia="Times New Roman" w:hAnsi="Times New Roman" w:cs="Times New Roman"/>
          <w:sz w:val="24"/>
          <w:szCs w:val="24"/>
        </w:rPr>
        <w:t>the report quickly to generate the shortened document to allow the group to move forward quickly on the marketing research.</w:t>
      </w:r>
    </w:p>
    <w:p w14:paraId="787E570C" w14:textId="316B5F5D" w:rsidR="002F5DF4" w:rsidRDefault="002F5DF4" w:rsidP="002F5DF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months later, the data from the market analyses are presented to Davis and representatives of the pharmaceutical company who developed the drug. Everyone is thrilled with the results. The positive reactions to the upcoming availability of the drug, in addition to the drug being a first of its kind in the market, position the drug to be a highly successful, well-received product. Based on this information, the pharmaceutical company decides to develop and launch a nation-wide campaign within the next several months. As you are writing up the final reports of the marketing analyses, you realize that one of the most critical risks was left off the list that </w:t>
      </w:r>
      <w:r>
        <w:rPr>
          <w:rFonts w:ascii="Times New Roman" w:eastAsia="Times New Roman" w:hAnsi="Times New Roman" w:cs="Times New Roman"/>
          <w:b/>
          <w:sz w:val="24"/>
          <w:szCs w:val="24"/>
        </w:rPr>
        <w:t>Jason</w:t>
      </w:r>
      <w:r>
        <w:rPr>
          <w:rFonts w:ascii="Times New Roman" w:eastAsia="Times New Roman" w:hAnsi="Times New Roman" w:cs="Times New Roman"/>
          <w:sz w:val="24"/>
          <w:szCs w:val="24"/>
        </w:rPr>
        <w:t xml:space="preserve">  generated when developing the original focus group studies. You cannot believe that </w:t>
      </w:r>
      <w:r>
        <w:rPr>
          <w:rFonts w:ascii="Times New Roman" w:eastAsia="Times New Roman" w:hAnsi="Times New Roman" w:cs="Times New Roman"/>
          <w:b/>
          <w:sz w:val="24"/>
          <w:szCs w:val="24"/>
        </w:rPr>
        <w:t>Jason</w:t>
      </w:r>
      <w:r>
        <w:rPr>
          <w:rFonts w:ascii="Times New Roman" w:eastAsia="Times New Roman" w:hAnsi="Times New Roman" w:cs="Times New Roman"/>
          <w:sz w:val="24"/>
          <w:szCs w:val="24"/>
        </w:rPr>
        <w:t xml:space="preserve"> did this and realize that the focus groups and competitor comparisons could be successful at least partly due to </w:t>
      </w:r>
      <w:r>
        <w:rPr>
          <w:rFonts w:ascii="Times New Roman" w:eastAsia="Times New Roman" w:hAnsi="Times New Roman" w:cs="Times New Roman"/>
          <w:b/>
          <w:sz w:val="24"/>
          <w:szCs w:val="24"/>
        </w:rPr>
        <w:t xml:space="preserve">his </w:t>
      </w:r>
      <w:r>
        <w:rPr>
          <w:rFonts w:ascii="Times New Roman" w:eastAsia="Times New Roman" w:hAnsi="Times New Roman" w:cs="Times New Roman"/>
          <w:sz w:val="24"/>
          <w:szCs w:val="24"/>
        </w:rPr>
        <w:t xml:space="preserve">mistake leaving off an important piece of information. Any actual advertising campaigns would have to include this risk, greatly impacting the potential </w:t>
      </w:r>
      <w:r>
        <w:rPr>
          <w:rFonts w:ascii="Times New Roman" w:eastAsia="Times New Roman" w:hAnsi="Times New Roman" w:cs="Times New Roman"/>
          <w:sz w:val="24"/>
          <w:szCs w:val="24"/>
        </w:rPr>
        <w:lastRenderedPageBreak/>
        <w:t xml:space="preserve">reception to and success of the drug. In short, the marketing analyses you and Jason did may be highly flawed </w:t>
      </w:r>
      <w:r>
        <w:rPr>
          <w:rFonts w:ascii="Times New Roman" w:eastAsia="Times New Roman" w:hAnsi="Times New Roman" w:cs="Times New Roman"/>
          <w:b/>
          <w:sz w:val="24"/>
          <w:szCs w:val="24"/>
        </w:rPr>
        <w:t xml:space="preserve">Jason is </w:t>
      </w:r>
      <w:r>
        <w:rPr>
          <w:rFonts w:ascii="Times New Roman" w:eastAsia="Times New Roman" w:hAnsi="Times New Roman" w:cs="Times New Roman"/>
          <w:sz w:val="24"/>
          <w:szCs w:val="24"/>
        </w:rPr>
        <w:t xml:space="preserve">obviously accountable for this oversight. </w:t>
      </w:r>
    </w:p>
    <w:p w14:paraId="6C6E6EAD" w14:textId="42195FB3" w:rsidR="002F5DF4" w:rsidRDefault="002F5DF4" w:rsidP="002F5DF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confide in your friend about this issue, and Jason replies candidly about what he learned in his first year—that the industry’s emphasis is on getting results. He points out that if the Davis group does not produce, the project will be turned over to another team that will, and the jobs will follow the money. Plus, he reiterates that Davis has said in the past that marketing research is just as much an art as it is a science, especially in pharmaceuticals, when risks are usually made to sound much more serious by drug companies than they actually are.</w:t>
      </w:r>
    </w:p>
    <w:p w14:paraId="6398C899" w14:textId="77777777" w:rsidR="002F5DF4" w:rsidRDefault="002F5DF4" w:rsidP="002F5DF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walk away from the conversation unsure how to proceed. Inclusion of the risk in the advertisements may or may not result in a different outcome than the analyses suggest. However, you are not sure about moving forward with a highly inaccurate market analysis that, if discovered, could result in halting the marketing campaign, stopping the sales of the beneficial drug and losing millions in revenue.  </w:t>
      </w:r>
    </w:p>
    <w:p w14:paraId="77548931" w14:textId="77777777" w:rsidR="002F5DF4" w:rsidRDefault="002F5DF4" w:rsidP="002F5DF4">
      <w:pPr>
        <w:spacing w:line="480" w:lineRule="auto"/>
        <w:rPr>
          <w:rFonts w:eastAsia="Times New Roman" w:cs="Times New Roman"/>
          <w:szCs w:val="24"/>
        </w:rPr>
      </w:pPr>
    </w:p>
    <w:p w14:paraId="0120276C" w14:textId="77777777" w:rsidR="002F5DF4" w:rsidRDefault="002F5DF4" w:rsidP="002F5DF4">
      <w:pPr>
        <w:spacing w:line="480" w:lineRule="auto"/>
        <w:rPr>
          <w:rFonts w:eastAsia="Times New Roman" w:cs="Times New Roman"/>
          <w:szCs w:val="24"/>
        </w:rPr>
      </w:pPr>
    </w:p>
    <w:p w14:paraId="49950F35" w14:textId="246B20CA" w:rsidR="002F5DF4" w:rsidRDefault="002F5DF4" w:rsidP="002F5DF4">
      <w:pPr>
        <w:spacing w:line="480" w:lineRule="auto"/>
        <w:rPr>
          <w:rFonts w:eastAsia="Times New Roman" w:cs="Times New Roman"/>
          <w:szCs w:val="24"/>
        </w:rPr>
      </w:pPr>
    </w:p>
    <w:p w14:paraId="6A327785" w14:textId="5E91458A" w:rsidR="002F5DF4" w:rsidRDefault="002F5DF4" w:rsidP="002F5DF4">
      <w:pPr>
        <w:rPr>
          <w:rFonts w:eastAsia="Times New Roman" w:cs="Times New Roman"/>
          <w:szCs w:val="24"/>
        </w:rPr>
      </w:pPr>
    </w:p>
    <w:p w14:paraId="0625B3A6" w14:textId="6F69AC16" w:rsidR="002F5DF4" w:rsidRDefault="002F5DF4" w:rsidP="002F5DF4">
      <w:pPr>
        <w:rPr>
          <w:rFonts w:eastAsia="Times New Roman" w:cs="Times New Roman"/>
          <w:szCs w:val="24"/>
        </w:rPr>
      </w:pPr>
    </w:p>
    <w:p w14:paraId="74BA02C4" w14:textId="71035A02" w:rsidR="00031E63" w:rsidRDefault="00031E63" w:rsidP="002F5DF4">
      <w:pPr>
        <w:rPr>
          <w:rFonts w:eastAsia="Times New Roman" w:cs="Times New Roman"/>
          <w:szCs w:val="24"/>
        </w:rPr>
      </w:pPr>
    </w:p>
    <w:p w14:paraId="28A0E9A7" w14:textId="4E9D9049" w:rsidR="00031E63" w:rsidRDefault="00031E63" w:rsidP="002F5DF4">
      <w:pPr>
        <w:rPr>
          <w:rFonts w:eastAsia="Times New Roman" w:cs="Times New Roman"/>
          <w:szCs w:val="24"/>
        </w:rPr>
      </w:pPr>
    </w:p>
    <w:p w14:paraId="0DB51E42" w14:textId="77777777" w:rsidR="006A0DE1" w:rsidRDefault="006A0DE1" w:rsidP="002F5DF4">
      <w:pPr>
        <w:rPr>
          <w:rFonts w:eastAsia="Times New Roman" w:cs="Times New Roman"/>
          <w:szCs w:val="24"/>
        </w:rPr>
      </w:pPr>
    </w:p>
    <w:p w14:paraId="493D0D8D" w14:textId="77777777" w:rsidR="00031E63" w:rsidRDefault="00031E63" w:rsidP="002F5DF4">
      <w:pPr>
        <w:rPr>
          <w:rFonts w:eastAsia="Times New Roman" w:cs="Times New Roman"/>
          <w:szCs w:val="24"/>
        </w:rPr>
      </w:pPr>
    </w:p>
    <w:p w14:paraId="4E2DAECC" w14:textId="77777777" w:rsidR="002F5DF4" w:rsidRDefault="002F5DF4" w:rsidP="002F5DF4">
      <w:pPr>
        <w:rPr>
          <w:rFonts w:eastAsia="Times New Roman" w:cs="Times New Roman"/>
          <w:szCs w:val="24"/>
        </w:rPr>
      </w:pPr>
    </w:p>
    <w:p w14:paraId="6861A26D" w14:textId="4B539767" w:rsidR="002F5DF4" w:rsidRDefault="002F5DF4" w:rsidP="002F5DF4">
      <w:pPr>
        <w:tabs>
          <w:tab w:val="center" w:pos="4680"/>
          <w:tab w:val="left" w:pos="7380"/>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 xml:space="preserve">Appendix </w:t>
      </w:r>
      <w:r w:rsidR="00031E63">
        <w:rPr>
          <w:rFonts w:ascii="Times New Roman" w:eastAsia="Times New Roman" w:hAnsi="Times New Roman" w:cs="Times New Roman"/>
          <w:b/>
          <w:bCs/>
          <w:sz w:val="24"/>
          <w:szCs w:val="24"/>
        </w:rPr>
        <w:t>J</w:t>
      </w:r>
      <w:r>
        <w:rPr>
          <w:rFonts w:ascii="Times New Roman" w:eastAsia="Times New Roman" w:hAnsi="Times New Roman" w:cs="Times New Roman"/>
          <w:b/>
          <w:bCs/>
          <w:sz w:val="24"/>
          <w:szCs w:val="24"/>
        </w:rPr>
        <w:t>: Ethical Decision-Making Task</w:t>
      </w:r>
      <w:r>
        <w:rPr>
          <w:rFonts w:ascii="Times New Roman" w:eastAsia="Times New Roman" w:hAnsi="Times New Roman" w:cs="Times New Roman"/>
          <w:b/>
          <w:bCs/>
          <w:sz w:val="24"/>
          <w:szCs w:val="24"/>
        </w:rPr>
        <w:tab/>
      </w:r>
    </w:p>
    <w:p w14:paraId="60CDA4B2" w14:textId="77777777" w:rsidR="003C0257" w:rsidRDefault="003C0257" w:rsidP="002F5DF4">
      <w:pPr>
        <w:tabs>
          <w:tab w:val="center" w:pos="4680"/>
          <w:tab w:val="left" w:pos="7380"/>
        </w:tabs>
        <w:rPr>
          <w:rFonts w:ascii="Times New Roman" w:hAnsi="Times New Roman" w:cs="Times New Roman"/>
          <w:color w:val="404040"/>
          <w:sz w:val="24"/>
          <w:szCs w:val="24"/>
          <w:shd w:val="clear" w:color="auto" w:fill="FFFFFF"/>
        </w:rPr>
      </w:pPr>
    </w:p>
    <w:p w14:paraId="350190AC" w14:textId="7D5FD725" w:rsidR="002F5DF4" w:rsidRDefault="002F5DF4" w:rsidP="002F5DF4">
      <w:pPr>
        <w:tabs>
          <w:tab w:val="center" w:pos="4680"/>
          <w:tab w:val="left" w:pos="7380"/>
        </w:tabs>
        <w:rPr>
          <w:rFonts w:ascii="Times New Roman" w:hAnsi="Times New Roman" w:cs="Times New Roman"/>
          <w:color w:val="404040"/>
          <w:sz w:val="24"/>
          <w:szCs w:val="24"/>
          <w:shd w:val="clear" w:color="auto" w:fill="FFFFFF"/>
        </w:rPr>
      </w:pPr>
      <w:r w:rsidRPr="002F5DF4">
        <w:rPr>
          <w:rFonts w:ascii="Times New Roman" w:hAnsi="Times New Roman" w:cs="Times New Roman"/>
          <w:color w:val="404040"/>
          <w:sz w:val="24"/>
          <w:szCs w:val="24"/>
          <w:shd w:val="clear" w:color="auto" w:fill="FFFFFF"/>
        </w:rPr>
        <w:t xml:space="preserve">Please answer the following questions regarding the above scenario, in as much detail as </w:t>
      </w:r>
    </w:p>
    <w:p w14:paraId="7389E29D" w14:textId="04A1247D" w:rsidR="002F5DF4" w:rsidRPr="002F5DF4" w:rsidRDefault="002F5DF4" w:rsidP="002F5DF4">
      <w:pPr>
        <w:tabs>
          <w:tab w:val="center" w:pos="4680"/>
          <w:tab w:val="left" w:pos="7380"/>
        </w:tabs>
        <w:rPr>
          <w:rFonts w:ascii="Times New Roman" w:eastAsia="Times New Roman" w:hAnsi="Times New Roman" w:cs="Times New Roman"/>
          <w:b/>
          <w:bCs/>
          <w:sz w:val="24"/>
          <w:szCs w:val="24"/>
        </w:rPr>
      </w:pPr>
      <w:r w:rsidRPr="002F5DF4">
        <w:rPr>
          <w:rFonts w:ascii="Times New Roman" w:hAnsi="Times New Roman" w:cs="Times New Roman"/>
          <w:color w:val="404040"/>
          <w:sz w:val="24"/>
          <w:szCs w:val="24"/>
          <w:shd w:val="clear" w:color="auto" w:fill="FFFFFF"/>
        </w:rPr>
        <w:t>possible.</w:t>
      </w:r>
    </w:p>
    <w:p w14:paraId="0D46000E"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is the dilemma in this situation?</w:t>
      </w:r>
    </w:p>
    <w:p w14:paraId="517CC093"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List and describe the causes of the problems.</w:t>
      </w:r>
    </w:p>
    <w:p w14:paraId="39F496AD"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are the key factors and challenges of this dilemma?</w:t>
      </w:r>
    </w:p>
    <w:p w14:paraId="77454B6D"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should you consider in solving this problem?</w:t>
      </w:r>
    </w:p>
    <w:p w14:paraId="386B99F9"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are some possible outcomes of this dilemma?</w:t>
      </w:r>
    </w:p>
    <w:p w14:paraId="12FEA539"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approaches and strategies do you think might help you reach your decision?</w:t>
      </w:r>
    </w:p>
    <w:p w14:paraId="4E154549"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Explain in detail what you would actually do to solve the problem.</w:t>
      </w:r>
    </w:p>
    <w:p w14:paraId="210FE999" w14:textId="77777777" w:rsidR="002F5DF4" w:rsidRDefault="002F5DF4" w:rsidP="002F5DF4">
      <w:pPr>
        <w:pStyle w:val="ListParagraph"/>
        <w:numPr>
          <w:ilvl w:val="0"/>
          <w:numId w:val="20"/>
        </w:numPr>
        <w:spacing w:line="480" w:lineRule="auto"/>
        <w:rPr>
          <w:rFonts w:ascii="Times New Roman" w:hAnsi="Times New Roman"/>
          <w:sz w:val="24"/>
          <w:szCs w:val="24"/>
        </w:rPr>
      </w:pPr>
      <w:r>
        <w:rPr>
          <w:rFonts w:ascii="Times New Roman" w:hAnsi="Times New Roman"/>
          <w:sz w:val="24"/>
          <w:szCs w:val="24"/>
        </w:rPr>
        <w:t>What was your rationale for making this decision?</w:t>
      </w:r>
    </w:p>
    <w:p w14:paraId="7A815185" w14:textId="77777777" w:rsidR="002F5DF4" w:rsidRDefault="002F5DF4" w:rsidP="002F5DF4">
      <w:pPr>
        <w:spacing w:after="0" w:line="480" w:lineRule="auto"/>
        <w:rPr>
          <w:rFonts w:ascii="Times New Roman" w:hAnsi="Times New Roman" w:cs="Times New Roman"/>
          <w:sz w:val="24"/>
          <w:szCs w:val="24"/>
        </w:rPr>
      </w:pPr>
    </w:p>
    <w:p w14:paraId="61CD700C" w14:textId="77777777" w:rsidR="002F5DF4" w:rsidRPr="002F5DF4" w:rsidRDefault="002F5DF4" w:rsidP="002F5DF4">
      <w:pPr>
        <w:rPr>
          <w:rFonts w:ascii="Times New Roman" w:hAnsi="Times New Roman" w:cs="Times New Roman"/>
          <w:sz w:val="24"/>
          <w:szCs w:val="24"/>
        </w:rPr>
      </w:pPr>
    </w:p>
    <w:p w14:paraId="7A55308C" w14:textId="31346598" w:rsidR="00C63D5D" w:rsidRDefault="00C63D5D" w:rsidP="00610FDB">
      <w:pPr>
        <w:rPr>
          <w:rFonts w:ascii="Times New Roman" w:hAnsi="Times New Roman" w:cs="Times New Roman"/>
          <w:sz w:val="24"/>
          <w:szCs w:val="24"/>
        </w:rPr>
      </w:pPr>
    </w:p>
    <w:p w14:paraId="29D1C7E5" w14:textId="77777777" w:rsidR="00C63D5D" w:rsidRPr="00B72E5F" w:rsidRDefault="00C63D5D" w:rsidP="00610FDB">
      <w:pPr>
        <w:rPr>
          <w:rFonts w:ascii="Times New Roman" w:hAnsi="Times New Roman" w:cs="Times New Roman"/>
          <w:sz w:val="24"/>
          <w:szCs w:val="24"/>
        </w:rPr>
      </w:pPr>
    </w:p>
    <w:sectPr w:rsidR="00C63D5D" w:rsidRPr="00B72E5F" w:rsidSect="001463B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14115" w14:textId="77777777" w:rsidR="00504D00" w:rsidRDefault="00504D00" w:rsidP="0090447D">
      <w:pPr>
        <w:spacing w:after="0" w:line="240" w:lineRule="auto"/>
      </w:pPr>
      <w:r>
        <w:separator/>
      </w:r>
    </w:p>
  </w:endnote>
  <w:endnote w:type="continuationSeparator" w:id="0">
    <w:p w14:paraId="4E7EEC2A" w14:textId="77777777" w:rsidR="00504D00" w:rsidRDefault="00504D00" w:rsidP="0090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A769" w14:textId="104B20D2" w:rsidR="00564297" w:rsidRPr="00BD3A41" w:rsidRDefault="00564297">
    <w:pPr>
      <w:pStyle w:val="Footer"/>
      <w:jc w:val="center"/>
      <w:rPr>
        <w:rFonts w:ascii="Times New Roman" w:hAnsi="Times New Roman" w:cs="Times New Roman"/>
        <w:sz w:val="24"/>
        <w:szCs w:val="24"/>
      </w:rPr>
    </w:pPr>
  </w:p>
  <w:p w14:paraId="70BF78D1" w14:textId="71E9AE97" w:rsidR="00564297" w:rsidRPr="00AC3ABB" w:rsidRDefault="00564297" w:rsidP="000917AB">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65636"/>
      <w:docPartObj>
        <w:docPartGallery w:val="Page Numbers (Bottom of Page)"/>
        <w:docPartUnique/>
      </w:docPartObj>
    </w:sdtPr>
    <w:sdtEndPr>
      <w:rPr>
        <w:rFonts w:ascii="Times New Roman" w:hAnsi="Times New Roman" w:cs="Times New Roman"/>
        <w:noProof/>
        <w:sz w:val="24"/>
        <w:szCs w:val="24"/>
      </w:rPr>
    </w:sdtEndPr>
    <w:sdtContent>
      <w:p w14:paraId="2C063F0F" w14:textId="5B4179BA" w:rsidR="00564297" w:rsidRPr="001463B7" w:rsidRDefault="00564297">
        <w:pPr>
          <w:pStyle w:val="Footer"/>
          <w:jc w:val="center"/>
          <w:rPr>
            <w:rFonts w:ascii="Times New Roman" w:hAnsi="Times New Roman" w:cs="Times New Roman"/>
            <w:sz w:val="24"/>
            <w:szCs w:val="24"/>
          </w:rPr>
        </w:pPr>
        <w:r w:rsidRPr="001463B7">
          <w:rPr>
            <w:rFonts w:ascii="Times New Roman" w:hAnsi="Times New Roman" w:cs="Times New Roman"/>
            <w:sz w:val="24"/>
            <w:szCs w:val="24"/>
          </w:rPr>
          <w:fldChar w:fldCharType="begin"/>
        </w:r>
        <w:r w:rsidRPr="001463B7">
          <w:rPr>
            <w:rFonts w:ascii="Times New Roman" w:hAnsi="Times New Roman" w:cs="Times New Roman"/>
            <w:sz w:val="24"/>
            <w:szCs w:val="24"/>
          </w:rPr>
          <w:instrText xml:space="preserve"> PAGE   \* MERGEFORMAT </w:instrText>
        </w:r>
        <w:r w:rsidRPr="001463B7">
          <w:rPr>
            <w:rFonts w:ascii="Times New Roman" w:hAnsi="Times New Roman" w:cs="Times New Roman"/>
            <w:sz w:val="24"/>
            <w:szCs w:val="24"/>
          </w:rPr>
          <w:fldChar w:fldCharType="separate"/>
        </w:r>
        <w:r w:rsidRPr="001463B7">
          <w:rPr>
            <w:rFonts w:ascii="Times New Roman" w:hAnsi="Times New Roman" w:cs="Times New Roman"/>
            <w:noProof/>
            <w:sz w:val="24"/>
            <w:szCs w:val="24"/>
          </w:rPr>
          <w:t>2</w:t>
        </w:r>
        <w:r w:rsidRPr="001463B7">
          <w:rPr>
            <w:rFonts w:ascii="Times New Roman" w:hAnsi="Times New Roman" w:cs="Times New Roman"/>
            <w:noProof/>
            <w:sz w:val="24"/>
            <w:szCs w:val="24"/>
          </w:rPr>
          <w:fldChar w:fldCharType="end"/>
        </w:r>
      </w:p>
    </w:sdtContent>
  </w:sdt>
  <w:p w14:paraId="4875F2A9" w14:textId="360AB1CB" w:rsidR="00564297" w:rsidRPr="00AC3ABB" w:rsidRDefault="00564297" w:rsidP="00AC3ABB">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252721"/>
      <w:docPartObj>
        <w:docPartGallery w:val="Page Numbers (Bottom of Page)"/>
        <w:docPartUnique/>
      </w:docPartObj>
    </w:sdtPr>
    <w:sdtEndPr>
      <w:rPr>
        <w:rFonts w:ascii="Times New Roman" w:hAnsi="Times New Roman" w:cs="Times New Roman"/>
        <w:noProof/>
        <w:sz w:val="24"/>
        <w:szCs w:val="24"/>
      </w:rPr>
    </w:sdtEndPr>
    <w:sdtContent>
      <w:p w14:paraId="6AB62743" w14:textId="77777777" w:rsidR="00564297" w:rsidRPr="00BD3A41" w:rsidRDefault="00564297">
        <w:pPr>
          <w:pStyle w:val="Footer"/>
          <w:jc w:val="center"/>
          <w:rPr>
            <w:rFonts w:ascii="Times New Roman" w:hAnsi="Times New Roman" w:cs="Times New Roman"/>
            <w:sz w:val="24"/>
            <w:szCs w:val="24"/>
          </w:rPr>
        </w:pPr>
        <w:r w:rsidRPr="00BD3A41">
          <w:rPr>
            <w:rFonts w:ascii="Times New Roman" w:hAnsi="Times New Roman" w:cs="Times New Roman"/>
            <w:sz w:val="24"/>
            <w:szCs w:val="24"/>
          </w:rPr>
          <w:fldChar w:fldCharType="begin"/>
        </w:r>
        <w:r w:rsidRPr="00BD3A41">
          <w:rPr>
            <w:rFonts w:ascii="Times New Roman" w:hAnsi="Times New Roman" w:cs="Times New Roman"/>
            <w:sz w:val="24"/>
            <w:szCs w:val="24"/>
          </w:rPr>
          <w:instrText xml:space="preserve"> PAGE   \* MERGEFORMAT </w:instrText>
        </w:r>
        <w:r w:rsidRPr="00BD3A41">
          <w:rPr>
            <w:rFonts w:ascii="Times New Roman" w:hAnsi="Times New Roman" w:cs="Times New Roman"/>
            <w:sz w:val="24"/>
            <w:szCs w:val="24"/>
          </w:rPr>
          <w:fldChar w:fldCharType="separate"/>
        </w:r>
        <w:r w:rsidRPr="00BD3A41">
          <w:rPr>
            <w:rFonts w:ascii="Times New Roman" w:hAnsi="Times New Roman" w:cs="Times New Roman"/>
            <w:noProof/>
            <w:sz w:val="24"/>
            <w:szCs w:val="24"/>
          </w:rPr>
          <w:t>1</w:t>
        </w:r>
        <w:r w:rsidRPr="00BD3A41">
          <w:rPr>
            <w:rFonts w:ascii="Times New Roman" w:hAnsi="Times New Roman" w:cs="Times New Roman"/>
            <w:noProof/>
            <w:sz w:val="24"/>
            <w:szCs w:val="24"/>
          </w:rPr>
          <w:fldChar w:fldCharType="end"/>
        </w:r>
      </w:p>
    </w:sdtContent>
  </w:sdt>
  <w:p w14:paraId="690D3684" w14:textId="77777777" w:rsidR="00564297" w:rsidRPr="00AC3ABB" w:rsidRDefault="00564297" w:rsidP="000917AB">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A7272" w14:textId="77777777" w:rsidR="00504D00" w:rsidRDefault="00504D00" w:rsidP="0090447D">
      <w:pPr>
        <w:spacing w:after="0" w:line="240" w:lineRule="auto"/>
      </w:pPr>
      <w:r>
        <w:separator/>
      </w:r>
    </w:p>
  </w:footnote>
  <w:footnote w:type="continuationSeparator" w:id="0">
    <w:p w14:paraId="0E957A97" w14:textId="77777777" w:rsidR="00504D00" w:rsidRDefault="00504D00" w:rsidP="00904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7FB9"/>
    <w:multiLevelType w:val="hybridMultilevel"/>
    <w:tmpl w:val="712ADA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12"/>
        </w:tabs>
        <w:ind w:left="1812" w:hanging="360"/>
      </w:pPr>
      <w:rPr>
        <w:rFonts w:ascii="Courier New" w:hAnsi="Courier New" w:cs="Courier New" w:hint="default"/>
      </w:rPr>
    </w:lvl>
    <w:lvl w:ilvl="2" w:tplc="04090005">
      <w:start w:val="1"/>
      <w:numFmt w:val="bullet"/>
      <w:lvlText w:val=""/>
      <w:lvlJc w:val="left"/>
      <w:pPr>
        <w:tabs>
          <w:tab w:val="num" w:pos="2532"/>
        </w:tabs>
        <w:ind w:left="2532" w:hanging="360"/>
      </w:pPr>
      <w:rPr>
        <w:rFonts w:ascii="Wingdings" w:hAnsi="Wingdings" w:hint="default"/>
      </w:rPr>
    </w:lvl>
    <w:lvl w:ilvl="3" w:tplc="04090001">
      <w:start w:val="1"/>
      <w:numFmt w:val="bullet"/>
      <w:lvlText w:val=""/>
      <w:lvlJc w:val="left"/>
      <w:pPr>
        <w:tabs>
          <w:tab w:val="num" w:pos="3252"/>
        </w:tabs>
        <w:ind w:left="3252" w:hanging="360"/>
      </w:pPr>
      <w:rPr>
        <w:rFonts w:ascii="Symbol" w:hAnsi="Symbol" w:hint="default"/>
      </w:rPr>
    </w:lvl>
    <w:lvl w:ilvl="4" w:tplc="04090003">
      <w:start w:val="1"/>
      <w:numFmt w:val="bullet"/>
      <w:lvlText w:val="o"/>
      <w:lvlJc w:val="left"/>
      <w:pPr>
        <w:tabs>
          <w:tab w:val="num" w:pos="3972"/>
        </w:tabs>
        <w:ind w:left="3972" w:hanging="360"/>
      </w:pPr>
      <w:rPr>
        <w:rFonts w:ascii="Courier New" w:hAnsi="Courier New" w:cs="Courier New" w:hint="default"/>
      </w:rPr>
    </w:lvl>
    <w:lvl w:ilvl="5" w:tplc="04090005">
      <w:start w:val="1"/>
      <w:numFmt w:val="bullet"/>
      <w:lvlText w:val=""/>
      <w:lvlJc w:val="left"/>
      <w:pPr>
        <w:tabs>
          <w:tab w:val="num" w:pos="4692"/>
        </w:tabs>
        <w:ind w:left="4692" w:hanging="360"/>
      </w:pPr>
      <w:rPr>
        <w:rFonts w:ascii="Wingdings" w:hAnsi="Wingdings" w:hint="default"/>
      </w:rPr>
    </w:lvl>
    <w:lvl w:ilvl="6" w:tplc="04090001">
      <w:start w:val="1"/>
      <w:numFmt w:val="bullet"/>
      <w:lvlText w:val=""/>
      <w:lvlJc w:val="left"/>
      <w:pPr>
        <w:tabs>
          <w:tab w:val="num" w:pos="5412"/>
        </w:tabs>
        <w:ind w:left="5412" w:hanging="360"/>
      </w:pPr>
      <w:rPr>
        <w:rFonts w:ascii="Symbol" w:hAnsi="Symbol" w:hint="default"/>
      </w:rPr>
    </w:lvl>
    <w:lvl w:ilvl="7" w:tplc="04090003">
      <w:start w:val="1"/>
      <w:numFmt w:val="bullet"/>
      <w:lvlText w:val="o"/>
      <w:lvlJc w:val="left"/>
      <w:pPr>
        <w:tabs>
          <w:tab w:val="num" w:pos="6132"/>
        </w:tabs>
        <w:ind w:left="6132" w:hanging="360"/>
      </w:pPr>
      <w:rPr>
        <w:rFonts w:ascii="Courier New" w:hAnsi="Courier New" w:cs="Courier New" w:hint="default"/>
      </w:rPr>
    </w:lvl>
    <w:lvl w:ilvl="8" w:tplc="04090005">
      <w:start w:val="1"/>
      <w:numFmt w:val="bullet"/>
      <w:lvlText w:val=""/>
      <w:lvlJc w:val="left"/>
      <w:pPr>
        <w:tabs>
          <w:tab w:val="num" w:pos="6852"/>
        </w:tabs>
        <w:ind w:left="6852" w:hanging="360"/>
      </w:pPr>
      <w:rPr>
        <w:rFonts w:ascii="Wingdings" w:hAnsi="Wingdings" w:hint="default"/>
      </w:rPr>
    </w:lvl>
  </w:abstractNum>
  <w:abstractNum w:abstractNumId="1" w15:restartNumberingAfterBreak="0">
    <w:nsid w:val="02D027BE"/>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13011"/>
    <w:multiLevelType w:val="multilevel"/>
    <w:tmpl w:val="54C45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6E44A7"/>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174D5"/>
    <w:multiLevelType w:val="multilevel"/>
    <w:tmpl w:val="A1282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600179"/>
    <w:multiLevelType w:val="hybridMultilevel"/>
    <w:tmpl w:val="37C6FC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65ED2"/>
    <w:multiLevelType w:val="hybridMultilevel"/>
    <w:tmpl w:val="992242DC"/>
    <w:lvl w:ilvl="0" w:tplc="071AE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A11C1B"/>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01BF5"/>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3482A"/>
    <w:multiLevelType w:val="hybridMultilevel"/>
    <w:tmpl w:val="B154627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A6FCE"/>
    <w:multiLevelType w:val="hybridMultilevel"/>
    <w:tmpl w:val="C92656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D0C74"/>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7809AE"/>
    <w:multiLevelType w:val="multilevel"/>
    <w:tmpl w:val="FC4EC2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12" w:hanging="360"/>
      </w:pPr>
      <w:rPr>
        <w:rFonts w:ascii="Courier New" w:eastAsia="Courier New" w:hAnsi="Courier New" w:cs="Courier New"/>
      </w:rPr>
    </w:lvl>
    <w:lvl w:ilvl="2">
      <w:start w:val="1"/>
      <w:numFmt w:val="bullet"/>
      <w:lvlText w:val="▪"/>
      <w:lvlJc w:val="left"/>
      <w:pPr>
        <w:ind w:left="2532" w:hanging="360"/>
      </w:pPr>
      <w:rPr>
        <w:rFonts w:ascii="Noto Sans Symbols" w:eastAsia="Noto Sans Symbols" w:hAnsi="Noto Sans Symbols" w:cs="Noto Sans Symbols"/>
      </w:rPr>
    </w:lvl>
    <w:lvl w:ilvl="3">
      <w:start w:val="1"/>
      <w:numFmt w:val="bullet"/>
      <w:lvlText w:val="●"/>
      <w:lvlJc w:val="left"/>
      <w:pPr>
        <w:ind w:left="3252" w:hanging="360"/>
      </w:pPr>
      <w:rPr>
        <w:rFonts w:ascii="Noto Sans Symbols" w:eastAsia="Noto Sans Symbols" w:hAnsi="Noto Sans Symbols" w:cs="Noto Sans Symbols"/>
      </w:rPr>
    </w:lvl>
    <w:lvl w:ilvl="4">
      <w:start w:val="1"/>
      <w:numFmt w:val="bullet"/>
      <w:lvlText w:val="o"/>
      <w:lvlJc w:val="left"/>
      <w:pPr>
        <w:ind w:left="3972" w:hanging="360"/>
      </w:pPr>
      <w:rPr>
        <w:rFonts w:ascii="Courier New" w:eastAsia="Courier New" w:hAnsi="Courier New" w:cs="Courier New"/>
      </w:rPr>
    </w:lvl>
    <w:lvl w:ilvl="5">
      <w:start w:val="1"/>
      <w:numFmt w:val="bullet"/>
      <w:lvlText w:val="▪"/>
      <w:lvlJc w:val="left"/>
      <w:pPr>
        <w:ind w:left="4692" w:hanging="360"/>
      </w:pPr>
      <w:rPr>
        <w:rFonts w:ascii="Noto Sans Symbols" w:eastAsia="Noto Sans Symbols" w:hAnsi="Noto Sans Symbols" w:cs="Noto Sans Symbols"/>
      </w:rPr>
    </w:lvl>
    <w:lvl w:ilvl="6">
      <w:start w:val="1"/>
      <w:numFmt w:val="bullet"/>
      <w:lvlText w:val="●"/>
      <w:lvlJc w:val="left"/>
      <w:pPr>
        <w:ind w:left="5412" w:hanging="360"/>
      </w:pPr>
      <w:rPr>
        <w:rFonts w:ascii="Noto Sans Symbols" w:eastAsia="Noto Sans Symbols" w:hAnsi="Noto Sans Symbols" w:cs="Noto Sans Symbols"/>
      </w:rPr>
    </w:lvl>
    <w:lvl w:ilvl="7">
      <w:start w:val="1"/>
      <w:numFmt w:val="bullet"/>
      <w:lvlText w:val="o"/>
      <w:lvlJc w:val="left"/>
      <w:pPr>
        <w:ind w:left="6132" w:hanging="360"/>
      </w:pPr>
      <w:rPr>
        <w:rFonts w:ascii="Courier New" w:eastAsia="Courier New" w:hAnsi="Courier New" w:cs="Courier New"/>
      </w:rPr>
    </w:lvl>
    <w:lvl w:ilvl="8">
      <w:start w:val="1"/>
      <w:numFmt w:val="bullet"/>
      <w:lvlText w:val="▪"/>
      <w:lvlJc w:val="left"/>
      <w:pPr>
        <w:ind w:left="6852" w:hanging="360"/>
      </w:pPr>
      <w:rPr>
        <w:rFonts w:ascii="Noto Sans Symbols" w:eastAsia="Noto Sans Symbols" w:hAnsi="Noto Sans Symbols" w:cs="Noto Sans Symbols"/>
      </w:rPr>
    </w:lvl>
  </w:abstractNum>
  <w:abstractNum w:abstractNumId="13" w15:restartNumberingAfterBreak="0">
    <w:nsid w:val="502E2B58"/>
    <w:multiLevelType w:val="hybridMultilevel"/>
    <w:tmpl w:val="609236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63F10"/>
    <w:multiLevelType w:val="hybridMultilevel"/>
    <w:tmpl w:val="AC561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052BC"/>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47105"/>
    <w:multiLevelType w:val="hybridMultilevel"/>
    <w:tmpl w:val="7780F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569A3"/>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2670B"/>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B020F"/>
    <w:multiLevelType w:val="hybridMultilevel"/>
    <w:tmpl w:val="3104AD76"/>
    <w:lvl w:ilvl="0" w:tplc="07943AC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6F78AC"/>
    <w:multiLevelType w:val="hybridMultilevel"/>
    <w:tmpl w:val="31921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A031D"/>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144965"/>
    <w:multiLevelType w:val="hybridMultilevel"/>
    <w:tmpl w:val="5688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10"/>
  </w:num>
  <w:num w:numId="4">
    <w:abstractNumId w:val="9"/>
  </w:num>
  <w:num w:numId="5">
    <w:abstractNumId w:val="20"/>
  </w:num>
  <w:num w:numId="6">
    <w:abstractNumId w:val="13"/>
  </w:num>
  <w:num w:numId="7">
    <w:abstractNumId w:val="6"/>
  </w:num>
  <w:num w:numId="8">
    <w:abstractNumId w:val="5"/>
  </w:num>
  <w:num w:numId="9">
    <w:abstractNumId w:val="14"/>
  </w:num>
  <w:num w:numId="10">
    <w:abstractNumId w:val="22"/>
  </w:num>
  <w:num w:numId="11">
    <w:abstractNumId w:val="18"/>
  </w:num>
  <w:num w:numId="12">
    <w:abstractNumId w:val="15"/>
  </w:num>
  <w:num w:numId="13">
    <w:abstractNumId w:val="3"/>
  </w:num>
  <w:num w:numId="14">
    <w:abstractNumId w:val="17"/>
  </w:num>
  <w:num w:numId="15">
    <w:abstractNumId w:val="11"/>
  </w:num>
  <w:num w:numId="16">
    <w:abstractNumId w:val="21"/>
  </w:num>
  <w:num w:numId="17">
    <w:abstractNumId w:val="8"/>
  </w:num>
  <w:num w:numId="18">
    <w:abstractNumId w:val="7"/>
  </w:num>
  <w:num w:numId="19">
    <w:abstractNumId w:val="1"/>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1C"/>
    <w:rsid w:val="00000081"/>
    <w:rsid w:val="00000765"/>
    <w:rsid w:val="00002BA3"/>
    <w:rsid w:val="00016864"/>
    <w:rsid w:val="00022443"/>
    <w:rsid w:val="00023EAF"/>
    <w:rsid w:val="0002567D"/>
    <w:rsid w:val="0003188E"/>
    <w:rsid w:val="00031E63"/>
    <w:rsid w:val="00034159"/>
    <w:rsid w:val="00034E0A"/>
    <w:rsid w:val="000362FA"/>
    <w:rsid w:val="00037CA6"/>
    <w:rsid w:val="0004095B"/>
    <w:rsid w:val="000413F6"/>
    <w:rsid w:val="000543E8"/>
    <w:rsid w:val="00056E0C"/>
    <w:rsid w:val="00061020"/>
    <w:rsid w:val="00065A1E"/>
    <w:rsid w:val="00075556"/>
    <w:rsid w:val="0008373E"/>
    <w:rsid w:val="0008446F"/>
    <w:rsid w:val="00084EEA"/>
    <w:rsid w:val="000852A2"/>
    <w:rsid w:val="0008543E"/>
    <w:rsid w:val="00086CC8"/>
    <w:rsid w:val="00087D1D"/>
    <w:rsid w:val="000917AB"/>
    <w:rsid w:val="00093435"/>
    <w:rsid w:val="00093AC0"/>
    <w:rsid w:val="000947E1"/>
    <w:rsid w:val="000970E1"/>
    <w:rsid w:val="00097EF8"/>
    <w:rsid w:val="000A42C3"/>
    <w:rsid w:val="000A562C"/>
    <w:rsid w:val="000A7ADC"/>
    <w:rsid w:val="000B187C"/>
    <w:rsid w:val="000B5EA6"/>
    <w:rsid w:val="000B6BD2"/>
    <w:rsid w:val="000B7164"/>
    <w:rsid w:val="000C1B21"/>
    <w:rsid w:val="000C2D67"/>
    <w:rsid w:val="000D7B20"/>
    <w:rsid w:val="000E36F5"/>
    <w:rsid w:val="000F0EFE"/>
    <w:rsid w:val="000F1AA7"/>
    <w:rsid w:val="000F22A8"/>
    <w:rsid w:val="000F2AB2"/>
    <w:rsid w:val="000F45ED"/>
    <w:rsid w:val="000F584C"/>
    <w:rsid w:val="001032CF"/>
    <w:rsid w:val="00116ADC"/>
    <w:rsid w:val="00117BDA"/>
    <w:rsid w:val="001255FD"/>
    <w:rsid w:val="001264F5"/>
    <w:rsid w:val="00130CC1"/>
    <w:rsid w:val="00132C10"/>
    <w:rsid w:val="001330B0"/>
    <w:rsid w:val="00133B26"/>
    <w:rsid w:val="00140D06"/>
    <w:rsid w:val="00146211"/>
    <w:rsid w:val="001463B7"/>
    <w:rsid w:val="0014698C"/>
    <w:rsid w:val="001624E1"/>
    <w:rsid w:val="00163F29"/>
    <w:rsid w:val="00177F06"/>
    <w:rsid w:val="001841EF"/>
    <w:rsid w:val="0018553A"/>
    <w:rsid w:val="00185BA4"/>
    <w:rsid w:val="0019003D"/>
    <w:rsid w:val="00192B71"/>
    <w:rsid w:val="001950E8"/>
    <w:rsid w:val="001A2D8B"/>
    <w:rsid w:val="001B04C2"/>
    <w:rsid w:val="001B34BC"/>
    <w:rsid w:val="001B4492"/>
    <w:rsid w:val="001B62CC"/>
    <w:rsid w:val="001D46F8"/>
    <w:rsid w:val="001D7225"/>
    <w:rsid w:val="001E5C0F"/>
    <w:rsid w:val="002032BE"/>
    <w:rsid w:val="00205372"/>
    <w:rsid w:val="00214207"/>
    <w:rsid w:val="00230BE7"/>
    <w:rsid w:val="00231427"/>
    <w:rsid w:val="002320CF"/>
    <w:rsid w:val="00241E21"/>
    <w:rsid w:val="00246B1B"/>
    <w:rsid w:val="002476F7"/>
    <w:rsid w:val="00250058"/>
    <w:rsid w:val="00250530"/>
    <w:rsid w:val="00252E5C"/>
    <w:rsid w:val="0025391E"/>
    <w:rsid w:val="002552BD"/>
    <w:rsid w:val="00257BE4"/>
    <w:rsid w:val="002751AF"/>
    <w:rsid w:val="0029300D"/>
    <w:rsid w:val="00293953"/>
    <w:rsid w:val="0029571A"/>
    <w:rsid w:val="00297BD1"/>
    <w:rsid w:val="002A3004"/>
    <w:rsid w:val="002A7C41"/>
    <w:rsid w:val="002B392F"/>
    <w:rsid w:val="002B6D0B"/>
    <w:rsid w:val="002C19BD"/>
    <w:rsid w:val="002C3E55"/>
    <w:rsid w:val="002D5FBC"/>
    <w:rsid w:val="002E132A"/>
    <w:rsid w:val="002E631A"/>
    <w:rsid w:val="002F5DF4"/>
    <w:rsid w:val="002F6CD9"/>
    <w:rsid w:val="003003E1"/>
    <w:rsid w:val="00307089"/>
    <w:rsid w:val="00312A9A"/>
    <w:rsid w:val="00323823"/>
    <w:rsid w:val="003264D2"/>
    <w:rsid w:val="00332D63"/>
    <w:rsid w:val="003419C2"/>
    <w:rsid w:val="00341D6D"/>
    <w:rsid w:val="0034621A"/>
    <w:rsid w:val="00346A8A"/>
    <w:rsid w:val="0035058B"/>
    <w:rsid w:val="00351B17"/>
    <w:rsid w:val="003732E8"/>
    <w:rsid w:val="00373C95"/>
    <w:rsid w:val="003753A6"/>
    <w:rsid w:val="00380300"/>
    <w:rsid w:val="00395F60"/>
    <w:rsid w:val="0039770B"/>
    <w:rsid w:val="003A23E2"/>
    <w:rsid w:val="003B0115"/>
    <w:rsid w:val="003B0FBC"/>
    <w:rsid w:val="003B44A4"/>
    <w:rsid w:val="003C0257"/>
    <w:rsid w:val="003C4B65"/>
    <w:rsid w:val="003D0316"/>
    <w:rsid w:val="003D0497"/>
    <w:rsid w:val="003E4AA3"/>
    <w:rsid w:val="003F166C"/>
    <w:rsid w:val="003F5292"/>
    <w:rsid w:val="004128B1"/>
    <w:rsid w:val="00417A10"/>
    <w:rsid w:val="004209E2"/>
    <w:rsid w:val="00421312"/>
    <w:rsid w:val="00421AD0"/>
    <w:rsid w:val="00423D9F"/>
    <w:rsid w:val="00434B3C"/>
    <w:rsid w:val="00436FF9"/>
    <w:rsid w:val="00443735"/>
    <w:rsid w:val="00445A74"/>
    <w:rsid w:val="004469A9"/>
    <w:rsid w:val="00454E2E"/>
    <w:rsid w:val="00455E16"/>
    <w:rsid w:val="00462DAE"/>
    <w:rsid w:val="00472C3D"/>
    <w:rsid w:val="00483731"/>
    <w:rsid w:val="004877E0"/>
    <w:rsid w:val="0049336A"/>
    <w:rsid w:val="004956E9"/>
    <w:rsid w:val="004A2805"/>
    <w:rsid w:val="004A6DDC"/>
    <w:rsid w:val="004B10AE"/>
    <w:rsid w:val="004B235D"/>
    <w:rsid w:val="004C3873"/>
    <w:rsid w:val="004E1166"/>
    <w:rsid w:val="004E27E0"/>
    <w:rsid w:val="004E43E1"/>
    <w:rsid w:val="004F17F6"/>
    <w:rsid w:val="004F72AD"/>
    <w:rsid w:val="00504D00"/>
    <w:rsid w:val="00515CC4"/>
    <w:rsid w:val="00516D10"/>
    <w:rsid w:val="0052094E"/>
    <w:rsid w:val="0053064A"/>
    <w:rsid w:val="00531ADA"/>
    <w:rsid w:val="00531E48"/>
    <w:rsid w:val="00533D57"/>
    <w:rsid w:val="0054079E"/>
    <w:rsid w:val="00547375"/>
    <w:rsid w:val="00551A2D"/>
    <w:rsid w:val="005521C2"/>
    <w:rsid w:val="00554F79"/>
    <w:rsid w:val="00557040"/>
    <w:rsid w:val="00564297"/>
    <w:rsid w:val="005642C0"/>
    <w:rsid w:val="005654DE"/>
    <w:rsid w:val="005738D3"/>
    <w:rsid w:val="0058023F"/>
    <w:rsid w:val="00585088"/>
    <w:rsid w:val="0058794E"/>
    <w:rsid w:val="00593184"/>
    <w:rsid w:val="00593E70"/>
    <w:rsid w:val="00596D52"/>
    <w:rsid w:val="005A1381"/>
    <w:rsid w:val="005A1762"/>
    <w:rsid w:val="005A1F8B"/>
    <w:rsid w:val="005B269E"/>
    <w:rsid w:val="005C32E2"/>
    <w:rsid w:val="005C625A"/>
    <w:rsid w:val="005E4FBC"/>
    <w:rsid w:val="005F18E0"/>
    <w:rsid w:val="005F3F52"/>
    <w:rsid w:val="005F71E3"/>
    <w:rsid w:val="00603FB9"/>
    <w:rsid w:val="00610FDB"/>
    <w:rsid w:val="006129CC"/>
    <w:rsid w:val="006205BD"/>
    <w:rsid w:val="00622FD0"/>
    <w:rsid w:val="00630456"/>
    <w:rsid w:val="006305F2"/>
    <w:rsid w:val="0063296A"/>
    <w:rsid w:val="006356BE"/>
    <w:rsid w:val="0064355A"/>
    <w:rsid w:val="00654DBA"/>
    <w:rsid w:val="00655CB4"/>
    <w:rsid w:val="00660918"/>
    <w:rsid w:val="006676D6"/>
    <w:rsid w:val="00671973"/>
    <w:rsid w:val="00672E71"/>
    <w:rsid w:val="00676B3E"/>
    <w:rsid w:val="00677925"/>
    <w:rsid w:val="00680C9C"/>
    <w:rsid w:val="006925D3"/>
    <w:rsid w:val="00694910"/>
    <w:rsid w:val="00697434"/>
    <w:rsid w:val="00697EA9"/>
    <w:rsid w:val="006A00F9"/>
    <w:rsid w:val="006A0DE1"/>
    <w:rsid w:val="006A4D9B"/>
    <w:rsid w:val="006B5770"/>
    <w:rsid w:val="006B7C8A"/>
    <w:rsid w:val="006C1E82"/>
    <w:rsid w:val="006E0628"/>
    <w:rsid w:val="006E2845"/>
    <w:rsid w:val="006F2E12"/>
    <w:rsid w:val="00703727"/>
    <w:rsid w:val="00705A40"/>
    <w:rsid w:val="007146E4"/>
    <w:rsid w:val="00716291"/>
    <w:rsid w:val="00732A60"/>
    <w:rsid w:val="00735D51"/>
    <w:rsid w:val="00740895"/>
    <w:rsid w:val="00740A59"/>
    <w:rsid w:val="007420A2"/>
    <w:rsid w:val="0074352C"/>
    <w:rsid w:val="00743555"/>
    <w:rsid w:val="00747A17"/>
    <w:rsid w:val="00752583"/>
    <w:rsid w:val="00752D5C"/>
    <w:rsid w:val="00757030"/>
    <w:rsid w:val="00760352"/>
    <w:rsid w:val="00776459"/>
    <w:rsid w:val="00780E2C"/>
    <w:rsid w:val="00786005"/>
    <w:rsid w:val="00787728"/>
    <w:rsid w:val="00793513"/>
    <w:rsid w:val="007B23BE"/>
    <w:rsid w:val="007E39B7"/>
    <w:rsid w:val="007E5F4C"/>
    <w:rsid w:val="007F26C8"/>
    <w:rsid w:val="00800342"/>
    <w:rsid w:val="008027EB"/>
    <w:rsid w:val="00803743"/>
    <w:rsid w:val="00807929"/>
    <w:rsid w:val="0082206E"/>
    <w:rsid w:val="008348BA"/>
    <w:rsid w:val="008429EA"/>
    <w:rsid w:val="00846372"/>
    <w:rsid w:val="00861F73"/>
    <w:rsid w:val="0086282C"/>
    <w:rsid w:val="00890B0C"/>
    <w:rsid w:val="00897C9E"/>
    <w:rsid w:val="008A721C"/>
    <w:rsid w:val="008A78D9"/>
    <w:rsid w:val="008B1534"/>
    <w:rsid w:val="008B4F11"/>
    <w:rsid w:val="008B7764"/>
    <w:rsid w:val="008C49DB"/>
    <w:rsid w:val="008D1967"/>
    <w:rsid w:val="008D3EA1"/>
    <w:rsid w:val="008D59F9"/>
    <w:rsid w:val="008D77A4"/>
    <w:rsid w:val="008E4172"/>
    <w:rsid w:val="008F543E"/>
    <w:rsid w:val="008F7144"/>
    <w:rsid w:val="0090447D"/>
    <w:rsid w:val="00906E3C"/>
    <w:rsid w:val="00916579"/>
    <w:rsid w:val="0092121A"/>
    <w:rsid w:val="00931AB0"/>
    <w:rsid w:val="00946AB6"/>
    <w:rsid w:val="0095075D"/>
    <w:rsid w:val="00952CB0"/>
    <w:rsid w:val="00957C72"/>
    <w:rsid w:val="00962B27"/>
    <w:rsid w:val="009640BC"/>
    <w:rsid w:val="00980637"/>
    <w:rsid w:val="00981308"/>
    <w:rsid w:val="009A6673"/>
    <w:rsid w:val="009A78F9"/>
    <w:rsid w:val="009B5801"/>
    <w:rsid w:val="009C147A"/>
    <w:rsid w:val="009C2314"/>
    <w:rsid w:val="009C5F3A"/>
    <w:rsid w:val="009D4C4B"/>
    <w:rsid w:val="009D779F"/>
    <w:rsid w:val="009E0022"/>
    <w:rsid w:val="009E3101"/>
    <w:rsid w:val="009E525E"/>
    <w:rsid w:val="009F1F2F"/>
    <w:rsid w:val="00A0346F"/>
    <w:rsid w:val="00A10AF8"/>
    <w:rsid w:val="00A112C5"/>
    <w:rsid w:val="00A12CD3"/>
    <w:rsid w:val="00A144A3"/>
    <w:rsid w:val="00A35A0B"/>
    <w:rsid w:val="00A40F8B"/>
    <w:rsid w:val="00A553F5"/>
    <w:rsid w:val="00A56290"/>
    <w:rsid w:val="00A5679A"/>
    <w:rsid w:val="00A6368B"/>
    <w:rsid w:val="00A70761"/>
    <w:rsid w:val="00A73B82"/>
    <w:rsid w:val="00A8160C"/>
    <w:rsid w:val="00A81B39"/>
    <w:rsid w:val="00A9096F"/>
    <w:rsid w:val="00A95EC1"/>
    <w:rsid w:val="00AA1704"/>
    <w:rsid w:val="00AA4B51"/>
    <w:rsid w:val="00AA67AE"/>
    <w:rsid w:val="00AB19DE"/>
    <w:rsid w:val="00AB3AD8"/>
    <w:rsid w:val="00AC1A85"/>
    <w:rsid w:val="00AC3ABB"/>
    <w:rsid w:val="00AD074E"/>
    <w:rsid w:val="00AD17D0"/>
    <w:rsid w:val="00AE5D5F"/>
    <w:rsid w:val="00AF379E"/>
    <w:rsid w:val="00AF49B9"/>
    <w:rsid w:val="00B13B40"/>
    <w:rsid w:val="00B26A98"/>
    <w:rsid w:val="00B36CEB"/>
    <w:rsid w:val="00B42773"/>
    <w:rsid w:val="00B466D7"/>
    <w:rsid w:val="00B52A16"/>
    <w:rsid w:val="00B54E03"/>
    <w:rsid w:val="00B602A9"/>
    <w:rsid w:val="00B60FA9"/>
    <w:rsid w:val="00B6322B"/>
    <w:rsid w:val="00B72E5F"/>
    <w:rsid w:val="00B85316"/>
    <w:rsid w:val="00B87858"/>
    <w:rsid w:val="00BA5264"/>
    <w:rsid w:val="00BB76FF"/>
    <w:rsid w:val="00BD3A41"/>
    <w:rsid w:val="00BD6C59"/>
    <w:rsid w:val="00BE7DBC"/>
    <w:rsid w:val="00BF50BC"/>
    <w:rsid w:val="00C021EC"/>
    <w:rsid w:val="00C07C7F"/>
    <w:rsid w:val="00C13AEA"/>
    <w:rsid w:val="00C21FE7"/>
    <w:rsid w:val="00C22758"/>
    <w:rsid w:val="00C40257"/>
    <w:rsid w:val="00C43CB5"/>
    <w:rsid w:val="00C63251"/>
    <w:rsid w:val="00C63D5D"/>
    <w:rsid w:val="00C65E51"/>
    <w:rsid w:val="00C81BBF"/>
    <w:rsid w:val="00C94CD9"/>
    <w:rsid w:val="00CA0EAD"/>
    <w:rsid w:val="00CA20A4"/>
    <w:rsid w:val="00CC2B49"/>
    <w:rsid w:val="00CD543C"/>
    <w:rsid w:val="00CD5DBD"/>
    <w:rsid w:val="00CE2A7F"/>
    <w:rsid w:val="00CF31A6"/>
    <w:rsid w:val="00CF44E1"/>
    <w:rsid w:val="00CF453B"/>
    <w:rsid w:val="00CF7331"/>
    <w:rsid w:val="00D03D5E"/>
    <w:rsid w:val="00D149B6"/>
    <w:rsid w:val="00D14E22"/>
    <w:rsid w:val="00D16F90"/>
    <w:rsid w:val="00D342C9"/>
    <w:rsid w:val="00D36BA1"/>
    <w:rsid w:val="00D623B7"/>
    <w:rsid w:val="00D630C6"/>
    <w:rsid w:val="00D65C63"/>
    <w:rsid w:val="00D66EF6"/>
    <w:rsid w:val="00D70437"/>
    <w:rsid w:val="00D74C47"/>
    <w:rsid w:val="00D769C8"/>
    <w:rsid w:val="00D76C33"/>
    <w:rsid w:val="00D91A36"/>
    <w:rsid w:val="00DA0308"/>
    <w:rsid w:val="00DA1D16"/>
    <w:rsid w:val="00DA1F00"/>
    <w:rsid w:val="00DA2820"/>
    <w:rsid w:val="00DB35FB"/>
    <w:rsid w:val="00DC78FA"/>
    <w:rsid w:val="00DD6207"/>
    <w:rsid w:val="00DF4A04"/>
    <w:rsid w:val="00E01778"/>
    <w:rsid w:val="00E04F9F"/>
    <w:rsid w:val="00E1601C"/>
    <w:rsid w:val="00E211DD"/>
    <w:rsid w:val="00E3022E"/>
    <w:rsid w:val="00E412B1"/>
    <w:rsid w:val="00E47F2A"/>
    <w:rsid w:val="00E54D85"/>
    <w:rsid w:val="00E55C6B"/>
    <w:rsid w:val="00E5741E"/>
    <w:rsid w:val="00E63DC0"/>
    <w:rsid w:val="00E660D9"/>
    <w:rsid w:val="00E67AB5"/>
    <w:rsid w:val="00E725AB"/>
    <w:rsid w:val="00E76FAA"/>
    <w:rsid w:val="00E9389B"/>
    <w:rsid w:val="00EA7508"/>
    <w:rsid w:val="00EC19B3"/>
    <w:rsid w:val="00EC52D4"/>
    <w:rsid w:val="00ED6D0B"/>
    <w:rsid w:val="00EE04D5"/>
    <w:rsid w:val="00EE4C39"/>
    <w:rsid w:val="00EF16A1"/>
    <w:rsid w:val="00EF59DA"/>
    <w:rsid w:val="00F0320B"/>
    <w:rsid w:val="00F06565"/>
    <w:rsid w:val="00F10278"/>
    <w:rsid w:val="00F21601"/>
    <w:rsid w:val="00F21B75"/>
    <w:rsid w:val="00F22B4A"/>
    <w:rsid w:val="00F24D76"/>
    <w:rsid w:val="00F3339E"/>
    <w:rsid w:val="00F45391"/>
    <w:rsid w:val="00F55A53"/>
    <w:rsid w:val="00F6222B"/>
    <w:rsid w:val="00F628E3"/>
    <w:rsid w:val="00F7004B"/>
    <w:rsid w:val="00F719FC"/>
    <w:rsid w:val="00F777A3"/>
    <w:rsid w:val="00F83632"/>
    <w:rsid w:val="00F837DE"/>
    <w:rsid w:val="00F90D22"/>
    <w:rsid w:val="00F944B8"/>
    <w:rsid w:val="00F95DDA"/>
    <w:rsid w:val="00FA17F9"/>
    <w:rsid w:val="00FA244D"/>
    <w:rsid w:val="00FC2FA4"/>
    <w:rsid w:val="00FE3E94"/>
    <w:rsid w:val="00FE4F61"/>
    <w:rsid w:val="00FF65AF"/>
    <w:rsid w:val="00FF6D04"/>
    <w:rsid w:val="00FF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AC52C"/>
  <w15:chartTrackingRefBased/>
  <w15:docId w15:val="{E9556E58-3570-4257-9B27-F42C5563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6459"/>
  </w:style>
  <w:style w:type="paragraph" w:styleId="Heading1">
    <w:name w:val="heading 1"/>
    <w:basedOn w:val="Normal"/>
    <w:next w:val="Normal"/>
    <w:link w:val="Heading1Char"/>
    <w:uiPriority w:val="9"/>
    <w:qFormat/>
    <w:rsid w:val="002D5F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72E5F"/>
    <w:pPr>
      <w:spacing w:after="0" w:line="240" w:lineRule="auto"/>
    </w:pPr>
  </w:style>
  <w:style w:type="paragraph" w:styleId="Header">
    <w:name w:val="header"/>
    <w:basedOn w:val="Normal"/>
    <w:link w:val="HeaderChar"/>
    <w:uiPriority w:val="99"/>
    <w:unhideWhenUsed/>
    <w:rsid w:val="00904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47D"/>
  </w:style>
  <w:style w:type="paragraph" w:styleId="Footer">
    <w:name w:val="footer"/>
    <w:basedOn w:val="Normal"/>
    <w:link w:val="FooterChar"/>
    <w:uiPriority w:val="99"/>
    <w:unhideWhenUsed/>
    <w:rsid w:val="00904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47D"/>
  </w:style>
  <w:style w:type="character" w:styleId="Hyperlink">
    <w:name w:val="Hyperlink"/>
    <w:basedOn w:val="DefaultParagraphFont"/>
    <w:uiPriority w:val="99"/>
    <w:unhideWhenUsed/>
    <w:rsid w:val="00C94CD9"/>
    <w:rPr>
      <w:color w:val="0563C1" w:themeColor="hyperlink"/>
      <w:u w:val="single"/>
    </w:rPr>
  </w:style>
  <w:style w:type="character" w:styleId="Emphasis">
    <w:name w:val="Emphasis"/>
    <w:basedOn w:val="DefaultParagraphFont"/>
    <w:uiPriority w:val="20"/>
    <w:qFormat/>
    <w:rsid w:val="00C94CD9"/>
    <w:rPr>
      <w:i/>
      <w:iCs/>
    </w:rPr>
  </w:style>
  <w:style w:type="paragraph" w:styleId="NormalWeb">
    <w:name w:val="Normal (Web)"/>
    <w:basedOn w:val="Normal"/>
    <w:uiPriority w:val="99"/>
    <w:unhideWhenUsed/>
    <w:rsid w:val="00C94C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12A9A"/>
    <w:pPr>
      <w:ind w:left="720"/>
      <w:contextualSpacing/>
    </w:pPr>
  </w:style>
  <w:style w:type="character" w:customStyle="1" w:styleId="NoSpacingChar">
    <w:name w:val="No Spacing Char"/>
    <w:basedOn w:val="DefaultParagraphFont"/>
    <w:link w:val="NoSpacing"/>
    <w:uiPriority w:val="1"/>
    <w:rsid w:val="000E36F5"/>
  </w:style>
  <w:style w:type="paragraph" w:styleId="BalloonText">
    <w:name w:val="Balloon Text"/>
    <w:basedOn w:val="Normal"/>
    <w:link w:val="BalloonTextChar"/>
    <w:uiPriority w:val="99"/>
    <w:semiHidden/>
    <w:unhideWhenUsed/>
    <w:rsid w:val="00D36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BA1"/>
    <w:rPr>
      <w:rFonts w:ascii="Segoe UI" w:hAnsi="Segoe UI" w:cs="Segoe UI"/>
      <w:sz w:val="18"/>
      <w:szCs w:val="18"/>
    </w:rPr>
  </w:style>
  <w:style w:type="table" w:styleId="TableGrid">
    <w:name w:val="Table Grid"/>
    <w:basedOn w:val="TableNormal"/>
    <w:uiPriority w:val="39"/>
    <w:rsid w:val="00D63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B1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855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855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A72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A72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B19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F5DF4"/>
    <w:rPr>
      <w:b/>
      <w:bCs/>
    </w:rPr>
  </w:style>
  <w:style w:type="character" w:customStyle="1" w:styleId="Heading1Char">
    <w:name w:val="Heading 1 Char"/>
    <w:basedOn w:val="DefaultParagraphFont"/>
    <w:link w:val="Heading1"/>
    <w:uiPriority w:val="9"/>
    <w:rsid w:val="002D5FBC"/>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2D5FBC"/>
    <w:pPr>
      <w:spacing w:after="100"/>
    </w:pPr>
  </w:style>
  <w:style w:type="paragraph" w:styleId="TOCHeading">
    <w:name w:val="TOC Heading"/>
    <w:basedOn w:val="Heading1"/>
    <w:next w:val="Normal"/>
    <w:uiPriority w:val="39"/>
    <w:unhideWhenUsed/>
    <w:qFormat/>
    <w:rsid w:val="002D5FBC"/>
    <w:pPr>
      <w:outlineLvl w:val="9"/>
    </w:pPr>
  </w:style>
  <w:style w:type="paragraph" w:styleId="TOC2">
    <w:name w:val="toc 2"/>
    <w:basedOn w:val="Normal"/>
    <w:next w:val="Normal"/>
    <w:autoRedefine/>
    <w:uiPriority w:val="39"/>
    <w:unhideWhenUsed/>
    <w:rsid w:val="0063296A"/>
    <w:pPr>
      <w:spacing w:after="100"/>
      <w:ind w:left="220"/>
    </w:pPr>
    <w:rPr>
      <w:rFonts w:eastAsiaTheme="minorEastAsia" w:cs="Times New Roman"/>
    </w:rPr>
  </w:style>
  <w:style w:type="paragraph" w:styleId="TOC3">
    <w:name w:val="toc 3"/>
    <w:basedOn w:val="Normal"/>
    <w:next w:val="Normal"/>
    <w:autoRedefine/>
    <w:uiPriority w:val="39"/>
    <w:unhideWhenUsed/>
    <w:rsid w:val="0063296A"/>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451224">
      <w:bodyDiv w:val="1"/>
      <w:marLeft w:val="0"/>
      <w:marRight w:val="0"/>
      <w:marTop w:val="0"/>
      <w:marBottom w:val="0"/>
      <w:divBdr>
        <w:top w:val="none" w:sz="0" w:space="0" w:color="auto"/>
        <w:left w:val="none" w:sz="0" w:space="0" w:color="auto"/>
        <w:bottom w:val="none" w:sz="0" w:space="0" w:color="auto"/>
        <w:right w:val="none" w:sz="0" w:space="0" w:color="auto"/>
      </w:divBdr>
      <w:divsChild>
        <w:div w:id="722407200">
          <w:marLeft w:val="0"/>
          <w:marRight w:val="0"/>
          <w:marTop w:val="0"/>
          <w:marBottom w:val="0"/>
          <w:divBdr>
            <w:top w:val="none" w:sz="0" w:space="0" w:color="auto"/>
            <w:left w:val="none" w:sz="0" w:space="0" w:color="auto"/>
            <w:bottom w:val="none" w:sz="0" w:space="0" w:color="auto"/>
            <w:right w:val="none" w:sz="0" w:space="0" w:color="auto"/>
          </w:divBdr>
        </w:div>
      </w:divsChild>
    </w:div>
    <w:div w:id="663319922">
      <w:bodyDiv w:val="1"/>
      <w:marLeft w:val="0"/>
      <w:marRight w:val="0"/>
      <w:marTop w:val="0"/>
      <w:marBottom w:val="0"/>
      <w:divBdr>
        <w:top w:val="none" w:sz="0" w:space="0" w:color="auto"/>
        <w:left w:val="none" w:sz="0" w:space="0" w:color="auto"/>
        <w:bottom w:val="none" w:sz="0" w:space="0" w:color="auto"/>
        <w:right w:val="none" w:sz="0" w:space="0" w:color="auto"/>
      </w:divBdr>
    </w:div>
    <w:div w:id="776096121">
      <w:bodyDiv w:val="1"/>
      <w:marLeft w:val="0"/>
      <w:marRight w:val="0"/>
      <w:marTop w:val="0"/>
      <w:marBottom w:val="0"/>
      <w:divBdr>
        <w:top w:val="none" w:sz="0" w:space="0" w:color="auto"/>
        <w:left w:val="none" w:sz="0" w:space="0" w:color="auto"/>
        <w:bottom w:val="none" w:sz="0" w:space="0" w:color="auto"/>
        <w:right w:val="none" w:sz="0" w:space="0" w:color="auto"/>
      </w:divBdr>
    </w:div>
    <w:div w:id="832574176">
      <w:bodyDiv w:val="1"/>
      <w:marLeft w:val="0"/>
      <w:marRight w:val="0"/>
      <w:marTop w:val="0"/>
      <w:marBottom w:val="0"/>
      <w:divBdr>
        <w:top w:val="none" w:sz="0" w:space="0" w:color="auto"/>
        <w:left w:val="none" w:sz="0" w:space="0" w:color="auto"/>
        <w:bottom w:val="none" w:sz="0" w:space="0" w:color="auto"/>
        <w:right w:val="none" w:sz="0" w:space="0" w:color="auto"/>
      </w:divBdr>
    </w:div>
    <w:div w:id="1574388551">
      <w:bodyDiv w:val="1"/>
      <w:marLeft w:val="0"/>
      <w:marRight w:val="0"/>
      <w:marTop w:val="0"/>
      <w:marBottom w:val="0"/>
      <w:divBdr>
        <w:top w:val="none" w:sz="0" w:space="0" w:color="auto"/>
        <w:left w:val="none" w:sz="0" w:space="0" w:color="auto"/>
        <w:bottom w:val="none" w:sz="0" w:space="0" w:color="auto"/>
        <w:right w:val="none" w:sz="0" w:space="0" w:color="auto"/>
      </w:divBdr>
      <w:divsChild>
        <w:div w:id="178349922">
          <w:marLeft w:val="0"/>
          <w:marRight w:val="0"/>
          <w:marTop w:val="0"/>
          <w:marBottom w:val="0"/>
          <w:divBdr>
            <w:top w:val="none" w:sz="0" w:space="0" w:color="auto"/>
            <w:left w:val="none" w:sz="0" w:space="0" w:color="auto"/>
            <w:bottom w:val="none" w:sz="0" w:space="0" w:color="auto"/>
            <w:right w:val="none" w:sz="0" w:space="0" w:color="auto"/>
          </w:divBdr>
        </w:div>
      </w:divsChild>
    </w:div>
    <w:div w:id="183344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2D692-071F-48DA-9176-B4FACBC7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85</Pages>
  <Words>15431</Words>
  <Characters>87958</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 M</cp:lastModifiedBy>
  <cp:revision>12</cp:revision>
  <cp:lastPrinted>2020-05-09T04:50:00Z</cp:lastPrinted>
  <dcterms:created xsi:type="dcterms:W3CDTF">2020-05-09T00:52:00Z</dcterms:created>
  <dcterms:modified xsi:type="dcterms:W3CDTF">2020-05-14T14:37:00Z</dcterms:modified>
</cp:coreProperties>
</file>