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7B70C1" w14:textId="028F1384" w:rsidR="00C76F6C" w:rsidRDefault="00FA5F37" w:rsidP="00FA5F37">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UNIVERSITY OF OKLAHOMA</w:t>
      </w:r>
    </w:p>
    <w:p w14:paraId="45EC6DF8" w14:textId="1A4393B9" w:rsidR="00FA5F37" w:rsidRDefault="00FA5F37" w:rsidP="00FA5F37">
      <w:pPr>
        <w:spacing w:line="240" w:lineRule="auto"/>
        <w:contextualSpacing/>
        <w:jc w:val="center"/>
        <w:rPr>
          <w:rFonts w:ascii="Times New Roman" w:hAnsi="Times New Roman" w:cs="Times New Roman"/>
          <w:sz w:val="24"/>
          <w:szCs w:val="24"/>
        </w:rPr>
      </w:pPr>
    </w:p>
    <w:p w14:paraId="2D86D568" w14:textId="4428802E" w:rsidR="00FA5F37" w:rsidRDefault="00FA5F37" w:rsidP="00FA5F37">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GRADUATE COLLEGE</w:t>
      </w:r>
    </w:p>
    <w:p w14:paraId="0E73756C" w14:textId="77777777" w:rsidR="00FA5F37" w:rsidRPr="00FA5F37" w:rsidRDefault="00FA5F37" w:rsidP="00FA5F37">
      <w:pPr>
        <w:spacing w:line="240" w:lineRule="auto"/>
        <w:contextualSpacing/>
        <w:jc w:val="center"/>
        <w:rPr>
          <w:rFonts w:ascii="Times New Roman" w:hAnsi="Times New Roman" w:cs="Times New Roman"/>
          <w:sz w:val="24"/>
          <w:szCs w:val="24"/>
        </w:rPr>
      </w:pPr>
    </w:p>
    <w:p w14:paraId="6F4087FB" w14:textId="77777777" w:rsidR="00C76F6C" w:rsidRDefault="00C76F6C" w:rsidP="00FA5F37">
      <w:pPr>
        <w:spacing w:line="240" w:lineRule="auto"/>
        <w:contextualSpacing/>
        <w:jc w:val="center"/>
        <w:rPr>
          <w:rFonts w:ascii="Times New Roman" w:hAnsi="Times New Roman" w:cs="Times New Roman"/>
          <w:b/>
          <w:bCs/>
          <w:sz w:val="24"/>
          <w:szCs w:val="24"/>
        </w:rPr>
      </w:pPr>
    </w:p>
    <w:p w14:paraId="364CCDD9" w14:textId="77777777" w:rsidR="00C76F6C" w:rsidRDefault="00C76F6C" w:rsidP="00FA5F37">
      <w:pPr>
        <w:spacing w:line="240" w:lineRule="auto"/>
        <w:contextualSpacing/>
        <w:jc w:val="center"/>
        <w:rPr>
          <w:rFonts w:ascii="Times New Roman" w:hAnsi="Times New Roman" w:cs="Times New Roman"/>
          <w:b/>
          <w:bCs/>
          <w:sz w:val="24"/>
          <w:szCs w:val="24"/>
        </w:rPr>
      </w:pPr>
    </w:p>
    <w:p w14:paraId="7DBD645A" w14:textId="77777777" w:rsidR="00C76F6C" w:rsidRDefault="00C76F6C" w:rsidP="00FA5F37">
      <w:pPr>
        <w:spacing w:line="240" w:lineRule="auto"/>
        <w:contextualSpacing/>
        <w:jc w:val="center"/>
        <w:rPr>
          <w:rFonts w:ascii="Times New Roman" w:hAnsi="Times New Roman" w:cs="Times New Roman"/>
          <w:b/>
          <w:bCs/>
          <w:sz w:val="24"/>
          <w:szCs w:val="24"/>
        </w:rPr>
      </w:pPr>
    </w:p>
    <w:p w14:paraId="0C5326FF" w14:textId="77777777" w:rsidR="00C76F6C" w:rsidRDefault="00C76F6C" w:rsidP="00FA5F37">
      <w:pPr>
        <w:spacing w:line="240" w:lineRule="auto"/>
        <w:contextualSpacing/>
        <w:jc w:val="center"/>
        <w:rPr>
          <w:rFonts w:ascii="Times New Roman" w:hAnsi="Times New Roman" w:cs="Times New Roman"/>
          <w:b/>
          <w:bCs/>
          <w:sz w:val="24"/>
          <w:szCs w:val="24"/>
        </w:rPr>
      </w:pPr>
    </w:p>
    <w:p w14:paraId="74BA2CAE" w14:textId="77777777" w:rsidR="00C76F6C" w:rsidRDefault="00C76F6C" w:rsidP="00FA5F37">
      <w:pPr>
        <w:spacing w:line="240" w:lineRule="auto"/>
        <w:contextualSpacing/>
        <w:jc w:val="center"/>
        <w:rPr>
          <w:rFonts w:ascii="Times New Roman" w:hAnsi="Times New Roman" w:cs="Times New Roman"/>
          <w:b/>
          <w:bCs/>
          <w:sz w:val="24"/>
          <w:szCs w:val="24"/>
        </w:rPr>
      </w:pPr>
    </w:p>
    <w:p w14:paraId="3002FBB0" w14:textId="77777777" w:rsidR="00C76F6C" w:rsidRDefault="00C76F6C" w:rsidP="00FA5F37">
      <w:pPr>
        <w:spacing w:line="240" w:lineRule="auto"/>
        <w:contextualSpacing/>
        <w:jc w:val="center"/>
        <w:rPr>
          <w:rFonts w:ascii="Times New Roman" w:hAnsi="Times New Roman" w:cs="Times New Roman"/>
          <w:b/>
          <w:bCs/>
          <w:sz w:val="24"/>
          <w:szCs w:val="24"/>
        </w:rPr>
      </w:pPr>
    </w:p>
    <w:p w14:paraId="76584285" w14:textId="26F49C7A" w:rsidR="00C76F6C" w:rsidRPr="00FA5F37" w:rsidRDefault="00513893" w:rsidP="00AA56EA">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A</w:t>
      </w:r>
      <w:r w:rsidR="002A69E5">
        <w:rPr>
          <w:rFonts w:ascii="Times New Roman" w:hAnsi="Times New Roman" w:cs="Times New Roman"/>
          <w:sz w:val="24"/>
          <w:szCs w:val="24"/>
        </w:rPr>
        <w:t xml:space="preserve"> MODULAR</w:t>
      </w:r>
      <w:r>
        <w:rPr>
          <w:rFonts w:ascii="Times New Roman" w:hAnsi="Times New Roman" w:cs="Times New Roman"/>
          <w:sz w:val="24"/>
          <w:szCs w:val="24"/>
        </w:rPr>
        <w:t xml:space="preserve"> </w:t>
      </w:r>
      <w:r w:rsidR="00AA56EA">
        <w:rPr>
          <w:rFonts w:ascii="Times New Roman" w:hAnsi="Times New Roman" w:cs="Times New Roman"/>
          <w:sz w:val="24"/>
          <w:szCs w:val="24"/>
        </w:rPr>
        <w:t>APPROACH TO</w:t>
      </w:r>
      <w:r>
        <w:rPr>
          <w:rFonts w:ascii="Times New Roman" w:hAnsi="Times New Roman" w:cs="Times New Roman"/>
          <w:sz w:val="24"/>
          <w:szCs w:val="24"/>
        </w:rPr>
        <w:t xml:space="preserve"> THE</w:t>
      </w:r>
      <w:r w:rsidR="00AA56EA">
        <w:rPr>
          <w:rFonts w:ascii="Times New Roman" w:hAnsi="Times New Roman" w:cs="Times New Roman"/>
          <w:sz w:val="24"/>
          <w:szCs w:val="24"/>
        </w:rPr>
        <w:t xml:space="preserve"> </w:t>
      </w:r>
      <w:r w:rsidR="00FA5F37">
        <w:rPr>
          <w:rFonts w:ascii="Times New Roman" w:hAnsi="Times New Roman" w:cs="Times New Roman"/>
          <w:sz w:val="24"/>
          <w:szCs w:val="24"/>
        </w:rPr>
        <w:t>DEVELOPMENT OF</w:t>
      </w:r>
      <w:r>
        <w:rPr>
          <w:rFonts w:ascii="Times New Roman" w:hAnsi="Times New Roman" w:cs="Times New Roman"/>
          <w:sz w:val="24"/>
          <w:szCs w:val="24"/>
        </w:rPr>
        <w:t xml:space="preserve"> A</w:t>
      </w:r>
      <w:r w:rsidR="00FA5F37">
        <w:rPr>
          <w:rFonts w:ascii="Times New Roman" w:hAnsi="Times New Roman" w:cs="Times New Roman"/>
          <w:sz w:val="24"/>
          <w:szCs w:val="24"/>
        </w:rPr>
        <w:t xml:space="preserve"> PRODUCT PLATFORM FOR MECHANICAL SEAL CHARACTERIZATION</w:t>
      </w:r>
    </w:p>
    <w:p w14:paraId="2C4B7E3C" w14:textId="77777777" w:rsidR="00C76F6C" w:rsidRDefault="00C76F6C" w:rsidP="00FA5F37">
      <w:pPr>
        <w:spacing w:line="240" w:lineRule="auto"/>
        <w:contextualSpacing/>
        <w:jc w:val="center"/>
        <w:rPr>
          <w:rFonts w:ascii="Times New Roman" w:hAnsi="Times New Roman" w:cs="Times New Roman"/>
          <w:b/>
          <w:bCs/>
          <w:sz w:val="24"/>
          <w:szCs w:val="24"/>
        </w:rPr>
      </w:pPr>
    </w:p>
    <w:p w14:paraId="3552E780" w14:textId="77777777" w:rsidR="00C76F6C" w:rsidRDefault="00C76F6C" w:rsidP="00FA5F37">
      <w:pPr>
        <w:spacing w:line="240" w:lineRule="auto"/>
        <w:contextualSpacing/>
        <w:jc w:val="center"/>
        <w:rPr>
          <w:rFonts w:ascii="Times New Roman" w:hAnsi="Times New Roman" w:cs="Times New Roman"/>
          <w:b/>
          <w:bCs/>
          <w:sz w:val="24"/>
          <w:szCs w:val="24"/>
        </w:rPr>
      </w:pPr>
    </w:p>
    <w:p w14:paraId="20A39865" w14:textId="77777777" w:rsidR="00C76F6C" w:rsidRDefault="00C76F6C" w:rsidP="00FA5F37">
      <w:pPr>
        <w:spacing w:line="240" w:lineRule="auto"/>
        <w:contextualSpacing/>
        <w:jc w:val="center"/>
        <w:rPr>
          <w:rFonts w:ascii="Times New Roman" w:hAnsi="Times New Roman" w:cs="Times New Roman"/>
          <w:b/>
          <w:bCs/>
          <w:sz w:val="24"/>
          <w:szCs w:val="24"/>
        </w:rPr>
      </w:pPr>
    </w:p>
    <w:p w14:paraId="67AC61A0" w14:textId="77777777" w:rsidR="00C76F6C" w:rsidRDefault="00C76F6C" w:rsidP="00FA5F37">
      <w:pPr>
        <w:spacing w:line="240" w:lineRule="auto"/>
        <w:contextualSpacing/>
        <w:jc w:val="center"/>
        <w:rPr>
          <w:rFonts w:ascii="Times New Roman" w:hAnsi="Times New Roman" w:cs="Times New Roman"/>
          <w:b/>
          <w:bCs/>
          <w:sz w:val="24"/>
          <w:szCs w:val="24"/>
        </w:rPr>
      </w:pPr>
    </w:p>
    <w:p w14:paraId="79BF6F8B" w14:textId="77777777" w:rsidR="00C76F6C" w:rsidRDefault="00C76F6C" w:rsidP="00FA5F37">
      <w:pPr>
        <w:spacing w:line="240" w:lineRule="auto"/>
        <w:contextualSpacing/>
        <w:jc w:val="center"/>
        <w:rPr>
          <w:rFonts w:ascii="Times New Roman" w:hAnsi="Times New Roman" w:cs="Times New Roman"/>
          <w:b/>
          <w:bCs/>
          <w:sz w:val="24"/>
          <w:szCs w:val="24"/>
        </w:rPr>
      </w:pPr>
    </w:p>
    <w:p w14:paraId="38367AD8" w14:textId="77777777" w:rsidR="00C76F6C" w:rsidRDefault="00C76F6C" w:rsidP="00FA5F37">
      <w:pPr>
        <w:spacing w:line="240" w:lineRule="auto"/>
        <w:contextualSpacing/>
        <w:jc w:val="center"/>
        <w:rPr>
          <w:rFonts w:ascii="Times New Roman" w:hAnsi="Times New Roman" w:cs="Times New Roman"/>
          <w:b/>
          <w:bCs/>
          <w:sz w:val="24"/>
          <w:szCs w:val="24"/>
        </w:rPr>
      </w:pPr>
    </w:p>
    <w:p w14:paraId="0EB40CA5" w14:textId="77777777" w:rsidR="00C76F6C" w:rsidRDefault="00C76F6C" w:rsidP="00FA5F37">
      <w:pPr>
        <w:spacing w:line="240" w:lineRule="auto"/>
        <w:contextualSpacing/>
        <w:jc w:val="center"/>
        <w:rPr>
          <w:rFonts w:ascii="Times New Roman" w:hAnsi="Times New Roman" w:cs="Times New Roman"/>
          <w:b/>
          <w:bCs/>
          <w:sz w:val="24"/>
          <w:szCs w:val="24"/>
        </w:rPr>
      </w:pPr>
    </w:p>
    <w:p w14:paraId="74BAA168" w14:textId="4C40D0BA" w:rsidR="00C76F6C" w:rsidRDefault="00FA5F37" w:rsidP="00FA5F37">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A THESIS</w:t>
      </w:r>
    </w:p>
    <w:p w14:paraId="6D9454B9" w14:textId="6E831F49" w:rsidR="00FA5F37" w:rsidRDefault="00FA5F37" w:rsidP="00FA5F37">
      <w:pPr>
        <w:spacing w:line="240" w:lineRule="auto"/>
        <w:contextualSpacing/>
        <w:jc w:val="center"/>
        <w:rPr>
          <w:rFonts w:ascii="Times New Roman" w:hAnsi="Times New Roman" w:cs="Times New Roman"/>
          <w:sz w:val="24"/>
          <w:szCs w:val="24"/>
        </w:rPr>
      </w:pPr>
    </w:p>
    <w:p w14:paraId="37542AE2" w14:textId="6A03CC48" w:rsidR="00FA5F37" w:rsidRDefault="00FA5F37" w:rsidP="00FA5F37">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SUBMITTED TO THE GRADUATE FACULTY</w:t>
      </w:r>
    </w:p>
    <w:p w14:paraId="2EC0DE7E" w14:textId="382456AC" w:rsidR="00FA5F37" w:rsidRDefault="00FA5F37" w:rsidP="00FA5F37">
      <w:pPr>
        <w:spacing w:line="240" w:lineRule="auto"/>
        <w:contextualSpacing/>
        <w:jc w:val="center"/>
        <w:rPr>
          <w:rFonts w:ascii="Times New Roman" w:hAnsi="Times New Roman" w:cs="Times New Roman"/>
          <w:sz w:val="24"/>
          <w:szCs w:val="24"/>
        </w:rPr>
      </w:pPr>
    </w:p>
    <w:p w14:paraId="651DE896" w14:textId="0FBE4A64" w:rsidR="00FA5F37" w:rsidRDefault="00FA5F37" w:rsidP="00FA5F37">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In partial fulfillment of the requirements for the</w:t>
      </w:r>
    </w:p>
    <w:p w14:paraId="12389F25" w14:textId="213E067D" w:rsidR="00FA5F37" w:rsidRDefault="00FA5F37" w:rsidP="00FA5F37">
      <w:pPr>
        <w:spacing w:line="240" w:lineRule="auto"/>
        <w:contextualSpacing/>
        <w:jc w:val="center"/>
        <w:rPr>
          <w:rFonts w:ascii="Times New Roman" w:hAnsi="Times New Roman" w:cs="Times New Roman"/>
          <w:sz w:val="24"/>
          <w:szCs w:val="24"/>
        </w:rPr>
      </w:pPr>
    </w:p>
    <w:p w14:paraId="638BBE27" w14:textId="254D76BF" w:rsidR="00FA5F37" w:rsidRDefault="00FA5F37" w:rsidP="00FA5F37">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Degree of</w:t>
      </w:r>
    </w:p>
    <w:p w14:paraId="73E0BCF7" w14:textId="77777777" w:rsidR="00FA5F37" w:rsidRPr="00FA5F37" w:rsidRDefault="00FA5F37" w:rsidP="00FA5F37">
      <w:pPr>
        <w:spacing w:line="240" w:lineRule="auto"/>
        <w:contextualSpacing/>
        <w:jc w:val="center"/>
        <w:rPr>
          <w:rFonts w:ascii="Times New Roman" w:hAnsi="Times New Roman" w:cs="Times New Roman"/>
          <w:sz w:val="24"/>
          <w:szCs w:val="24"/>
        </w:rPr>
      </w:pPr>
    </w:p>
    <w:p w14:paraId="40DBC216" w14:textId="21C39144" w:rsidR="00C76F6C" w:rsidRPr="00FA5F37" w:rsidRDefault="00FA5F37" w:rsidP="00FA5F37">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MASTER OF SCIENCE</w:t>
      </w:r>
    </w:p>
    <w:p w14:paraId="3C0BBA0C" w14:textId="66A89453" w:rsidR="00C76F6C" w:rsidRDefault="00C76F6C" w:rsidP="00FA5F37">
      <w:pPr>
        <w:spacing w:line="240" w:lineRule="auto"/>
        <w:contextualSpacing/>
        <w:jc w:val="center"/>
        <w:rPr>
          <w:rFonts w:ascii="Times New Roman" w:hAnsi="Times New Roman" w:cs="Times New Roman"/>
          <w:b/>
          <w:bCs/>
          <w:sz w:val="24"/>
          <w:szCs w:val="24"/>
        </w:rPr>
      </w:pPr>
    </w:p>
    <w:p w14:paraId="6C4F1DF3" w14:textId="323CDF66" w:rsidR="00FA5F37" w:rsidRDefault="00FA5F37" w:rsidP="00FA5F37">
      <w:pPr>
        <w:spacing w:line="240" w:lineRule="auto"/>
        <w:contextualSpacing/>
        <w:jc w:val="center"/>
        <w:rPr>
          <w:rFonts w:ascii="Times New Roman" w:hAnsi="Times New Roman" w:cs="Times New Roman"/>
          <w:b/>
          <w:bCs/>
          <w:sz w:val="24"/>
          <w:szCs w:val="24"/>
        </w:rPr>
      </w:pPr>
    </w:p>
    <w:p w14:paraId="1F41B422" w14:textId="36A831C7" w:rsidR="00FA5F37" w:rsidRDefault="00FA5F37" w:rsidP="003A5D48">
      <w:pPr>
        <w:spacing w:line="240" w:lineRule="auto"/>
        <w:contextualSpacing/>
        <w:rPr>
          <w:rFonts w:ascii="Times New Roman" w:hAnsi="Times New Roman" w:cs="Times New Roman"/>
          <w:b/>
          <w:bCs/>
          <w:sz w:val="24"/>
          <w:szCs w:val="24"/>
        </w:rPr>
      </w:pPr>
    </w:p>
    <w:p w14:paraId="291A10C7" w14:textId="77777777" w:rsidR="00AB5274" w:rsidRDefault="00AB5274" w:rsidP="00FA5F37">
      <w:pPr>
        <w:spacing w:line="240" w:lineRule="auto"/>
        <w:contextualSpacing/>
        <w:jc w:val="center"/>
        <w:rPr>
          <w:rFonts w:ascii="Times New Roman" w:hAnsi="Times New Roman" w:cs="Times New Roman"/>
          <w:b/>
          <w:bCs/>
          <w:sz w:val="24"/>
          <w:szCs w:val="24"/>
        </w:rPr>
      </w:pPr>
    </w:p>
    <w:p w14:paraId="7E4FF016" w14:textId="27AF08FF" w:rsidR="00FA5F37" w:rsidRDefault="00FA5F37" w:rsidP="00FA5F37">
      <w:pPr>
        <w:spacing w:line="240" w:lineRule="auto"/>
        <w:contextualSpacing/>
        <w:jc w:val="center"/>
        <w:rPr>
          <w:rFonts w:ascii="Times New Roman" w:hAnsi="Times New Roman" w:cs="Times New Roman"/>
          <w:b/>
          <w:bCs/>
          <w:sz w:val="24"/>
          <w:szCs w:val="24"/>
        </w:rPr>
      </w:pPr>
    </w:p>
    <w:p w14:paraId="00F8E440" w14:textId="673ADAB3" w:rsidR="001F62E0" w:rsidRDefault="001F62E0" w:rsidP="00FA5F37">
      <w:pPr>
        <w:spacing w:line="240" w:lineRule="auto"/>
        <w:contextualSpacing/>
        <w:jc w:val="center"/>
        <w:rPr>
          <w:rFonts w:ascii="Times New Roman" w:hAnsi="Times New Roman" w:cs="Times New Roman"/>
          <w:b/>
          <w:bCs/>
          <w:sz w:val="24"/>
          <w:szCs w:val="24"/>
        </w:rPr>
      </w:pPr>
    </w:p>
    <w:p w14:paraId="57E4E6E2" w14:textId="037A4E7D" w:rsidR="001F62E0" w:rsidRDefault="001F62E0" w:rsidP="00FA5F37">
      <w:pPr>
        <w:spacing w:line="240" w:lineRule="auto"/>
        <w:contextualSpacing/>
        <w:jc w:val="center"/>
        <w:rPr>
          <w:rFonts w:ascii="Times New Roman" w:hAnsi="Times New Roman" w:cs="Times New Roman"/>
          <w:b/>
          <w:bCs/>
          <w:sz w:val="24"/>
          <w:szCs w:val="24"/>
        </w:rPr>
      </w:pPr>
    </w:p>
    <w:p w14:paraId="0621B17C" w14:textId="77777777" w:rsidR="001F62E0" w:rsidRDefault="001F62E0" w:rsidP="00FA5F37">
      <w:pPr>
        <w:spacing w:line="240" w:lineRule="auto"/>
        <w:contextualSpacing/>
        <w:jc w:val="center"/>
        <w:rPr>
          <w:rFonts w:ascii="Times New Roman" w:hAnsi="Times New Roman" w:cs="Times New Roman"/>
          <w:b/>
          <w:bCs/>
          <w:sz w:val="24"/>
          <w:szCs w:val="24"/>
        </w:rPr>
      </w:pPr>
    </w:p>
    <w:p w14:paraId="18F401AD" w14:textId="63F111ED" w:rsidR="00FA5F37" w:rsidRDefault="00FA5F37" w:rsidP="00FA5F37">
      <w:pPr>
        <w:spacing w:line="240" w:lineRule="auto"/>
        <w:contextualSpacing/>
        <w:jc w:val="center"/>
        <w:rPr>
          <w:rFonts w:ascii="Times New Roman" w:hAnsi="Times New Roman" w:cs="Times New Roman"/>
          <w:b/>
          <w:bCs/>
          <w:sz w:val="24"/>
          <w:szCs w:val="24"/>
        </w:rPr>
      </w:pPr>
    </w:p>
    <w:p w14:paraId="3249A743" w14:textId="4EA279F9" w:rsidR="00FA5F37" w:rsidRDefault="00FA5F37" w:rsidP="00FA5F37">
      <w:pPr>
        <w:spacing w:line="240" w:lineRule="auto"/>
        <w:contextualSpacing/>
        <w:jc w:val="center"/>
        <w:rPr>
          <w:rFonts w:ascii="Times New Roman" w:hAnsi="Times New Roman" w:cs="Times New Roman"/>
          <w:b/>
          <w:bCs/>
          <w:sz w:val="24"/>
          <w:szCs w:val="24"/>
        </w:rPr>
      </w:pPr>
    </w:p>
    <w:p w14:paraId="4A2E2DFB" w14:textId="7561A308" w:rsidR="00FA5F37" w:rsidRDefault="00FA5F37" w:rsidP="00FA5F37">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By</w:t>
      </w:r>
    </w:p>
    <w:p w14:paraId="3DB84FE2" w14:textId="62DD732E" w:rsidR="00FA5F37" w:rsidRDefault="00FA5F37" w:rsidP="00FA5F37">
      <w:pPr>
        <w:spacing w:line="240" w:lineRule="auto"/>
        <w:contextualSpacing/>
        <w:jc w:val="center"/>
        <w:rPr>
          <w:rFonts w:ascii="Times New Roman" w:hAnsi="Times New Roman" w:cs="Times New Roman"/>
          <w:sz w:val="24"/>
          <w:szCs w:val="24"/>
        </w:rPr>
      </w:pPr>
    </w:p>
    <w:p w14:paraId="6498A2FF" w14:textId="0BAAE42D" w:rsidR="00FA5F37" w:rsidRPr="00FA5F37" w:rsidRDefault="00FA5F37" w:rsidP="00FA5F37">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RICHARD PERRY</w:t>
      </w:r>
    </w:p>
    <w:p w14:paraId="2D27CA01" w14:textId="7D66128C" w:rsidR="00C76F6C" w:rsidRDefault="00FA5F37" w:rsidP="00FA5F37">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Norman, Oklahoma</w:t>
      </w:r>
    </w:p>
    <w:p w14:paraId="08025FAD" w14:textId="04DCA60C" w:rsidR="000F179A" w:rsidRPr="00AB5274" w:rsidRDefault="00FA5F37" w:rsidP="00AB5274">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2020</w:t>
      </w:r>
      <w:r w:rsidR="00ED7AF2">
        <w:rPr>
          <w:rFonts w:ascii="Times New Roman" w:hAnsi="Times New Roman" w:cs="Times New Roman"/>
          <w:sz w:val="24"/>
          <w:szCs w:val="24"/>
        </w:rPr>
        <w:br w:type="page"/>
      </w:r>
    </w:p>
    <w:p w14:paraId="1CD0109F" w14:textId="751A7428" w:rsidR="000F179A" w:rsidRDefault="000F179A" w:rsidP="00FA5F37">
      <w:pPr>
        <w:spacing w:line="240" w:lineRule="auto"/>
        <w:contextualSpacing/>
        <w:jc w:val="center"/>
        <w:rPr>
          <w:rFonts w:ascii="Times New Roman" w:hAnsi="Times New Roman" w:cs="Times New Roman"/>
          <w:b/>
          <w:bCs/>
          <w:sz w:val="24"/>
          <w:szCs w:val="24"/>
        </w:rPr>
      </w:pPr>
    </w:p>
    <w:p w14:paraId="3F2728DB" w14:textId="2DB09344" w:rsidR="00E36FE2" w:rsidRPr="00FA5F37" w:rsidRDefault="00E36FE2" w:rsidP="00E36FE2">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A</w:t>
      </w:r>
      <w:r w:rsidR="002A69E5">
        <w:rPr>
          <w:rFonts w:ascii="Times New Roman" w:hAnsi="Times New Roman" w:cs="Times New Roman"/>
          <w:sz w:val="24"/>
          <w:szCs w:val="24"/>
        </w:rPr>
        <w:t xml:space="preserve"> MODULAR</w:t>
      </w:r>
      <w:r>
        <w:rPr>
          <w:rFonts w:ascii="Times New Roman" w:hAnsi="Times New Roman" w:cs="Times New Roman"/>
          <w:sz w:val="24"/>
          <w:szCs w:val="24"/>
        </w:rPr>
        <w:t xml:space="preserve"> APPROACH TO THE DEVELOPMENT OF A PRODUCT PLATFORM FOR MECHANICAL SEAL CHARACTERIZATION</w:t>
      </w:r>
    </w:p>
    <w:p w14:paraId="3B6183AB" w14:textId="2704F8D6" w:rsidR="000F179A" w:rsidRDefault="000F179A" w:rsidP="00FA5F37">
      <w:pPr>
        <w:spacing w:line="240" w:lineRule="auto"/>
        <w:contextualSpacing/>
        <w:jc w:val="center"/>
        <w:rPr>
          <w:rFonts w:ascii="Times New Roman" w:hAnsi="Times New Roman" w:cs="Times New Roman"/>
          <w:sz w:val="24"/>
          <w:szCs w:val="24"/>
        </w:rPr>
      </w:pPr>
    </w:p>
    <w:p w14:paraId="04CAE8B0" w14:textId="774D4B3A" w:rsidR="000F179A" w:rsidRDefault="000F179A" w:rsidP="00FA5F37">
      <w:pPr>
        <w:spacing w:line="240" w:lineRule="auto"/>
        <w:contextualSpacing/>
        <w:jc w:val="center"/>
        <w:rPr>
          <w:rFonts w:ascii="Times New Roman" w:hAnsi="Times New Roman" w:cs="Times New Roman"/>
          <w:sz w:val="24"/>
          <w:szCs w:val="24"/>
        </w:rPr>
      </w:pPr>
    </w:p>
    <w:p w14:paraId="6B4BDF1D" w14:textId="6A984FEA" w:rsidR="000F179A" w:rsidRDefault="000F179A" w:rsidP="00FA5F37">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A THESIS APPROVED FOR THE </w:t>
      </w:r>
    </w:p>
    <w:p w14:paraId="703EB1DA" w14:textId="5E52717B" w:rsidR="000F179A" w:rsidRDefault="000F179A" w:rsidP="00FA5F37">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SCHOOL OF AEROSPACE AND MECHANICAL ENGINEERING</w:t>
      </w:r>
    </w:p>
    <w:p w14:paraId="1BD86A5B" w14:textId="5874E366" w:rsidR="000F179A" w:rsidRDefault="000F179A" w:rsidP="00FA5F37">
      <w:pPr>
        <w:spacing w:line="240" w:lineRule="auto"/>
        <w:contextualSpacing/>
        <w:jc w:val="center"/>
        <w:rPr>
          <w:rFonts w:ascii="Times New Roman" w:hAnsi="Times New Roman" w:cs="Times New Roman"/>
          <w:sz w:val="24"/>
          <w:szCs w:val="24"/>
        </w:rPr>
      </w:pPr>
    </w:p>
    <w:p w14:paraId="17449EB1" w14:textId="3E88AF96" w:rsidR="000F179A" w:rsidRDefault="000F179A" w:rsidP="00FA5F37">
      <w:pPr>
        <w:spacing w:line="240" w:lineRule="auto"/>
        <w:contextualSpacing/>
        <w:jc w:val="center"/>
        <w:rPr>
          <w:rFonts w:ascii="Times New Roman" w:hAnsi="Times New Roman" w:cs="Times New Roman"/>
          <w:sz w:val="24"/>
          <w:szCs w:val="24"/>
        </w:rPr>
      </w:pPr>
    </w:p>
    <w:p w14:paraId="1CC4EBAE" w14:textId="4992320D" w:rsidR="000F179A" w:rsidRDefault="000F179A" w:rsidP="00FA5F37">
      <w:pPr>
        <w:spacing w:line="240" w:lineRule="auto"/>
        <w:contextualSpacing/>
        <w:jc w:val="center"/>
        <w:rPr>
          <w:rFonts w:ascii="Times New Roman" w:hAnsi="Times New Roman" w:cs="Times New Roman"/>
          <w:sz w:val="24"/>
          <w:szCs w:val="24"/>
        </w:rPr>
      </w:pPr>
    </w:p>
    <w:p w14:paraId="0896ED46" w14:textId="77777777" w:rsidR="000F179A" w:rsidRPr="000F179A" w:rsidRDefault="000F179A" w:rsidP="00FA5F37">
      <w:pPr>
        <w:spacing w:line="240" w:lineRule="auto"/>
        <w:contextualSpacing/>
        <w:jc w:val="center"/>
        <w:rPr>
          <w:rFonts w:ascii="Times New Roman" w:hAnsi="Times New Roman" w:cs="Times New Roman"/>
          <w:sz w:val="24"/>
          <w:szCs w:val="24"/>
        </w:rPr>
      </w:pPr>
    </w:p>
    <w:p w14:paraId="7030860F" w14:textId="1093CEEF" w:rsidR="000F179A" w:rsidRDefault="000F179A" w:rsidP="00FA5F37">
      <w:pPr>
        <w:spacing w:line="240" w:lineRule="auto"/>
        <w:contextualSpacing/>
        <w:jc w:val="center"/>
        <w:rPr>
          <w:rFonts w:ascii="Times New Roman" w:hAnsi="Times New Roman" w:cs="Times New Roman"/>
          <w:b/>
          <w:bCs/>
          <w:sz w:val="24"/>
          <w:szCs w:val="24"/>
        </w:rPr>
      </w:pPr>
    </w:p>
    <w:p w14:paraId="11766671" w14:textId="42878FEB" w:rsidR="000F179A" w:rsidRDefault="000F179A" w:rsidP="00FA5F37">
      <w:pPr>
        <w:spacing w:line="240" w:lineRule="auto"/>
        <w:contextualSpacing/>
        <w:jc w:val="center"/>
        <w:rPr>
          <w:rFonts w:ascii="Times New Roman" w:hAnsi="Times New Roman" w:cs="Times New Roman"/>
          <w:b/>
          <w:bCs/>
          <w:sz w:val="24"/>
          <w:szCs w:val="24"/>
        </w:rPr>
      </w:pPr>
    </w:p>
    <w:p w14:paraId="65A90927" w14:textId="20D114C1" w:rsidR="000F179A" w:rsidRDefault="000F179A" w:rsidP="00FA5F37">
      <w:pPr>
        <w:spacing w:line="240" w:lineRule="auto"/>
        <w:contextualSpacing/>
        <w:jc w:val="center"/>
        <w:rPr>
          <w:rFonts w:ascii="Times New Roman" w:hAnsi="Times New Roman" w:cs="Times New Roman"/>
          <w:b/>
          <w:bCs/>
          <w:sz w:val="24"/>
          <w:szCs w:val="24"/>
        </w:rPr>
      </w:pPr>
    </w:p>
    <w:p w14:paraId="1016060F" w14:textId="37F32E0A" w:rsidR="000F179A" w:rsidRDefault="000F179A" w:rsidP="00FA5F37">
      <w:pPr>
        <w:spacing w:line="240" w:lineRule="auto"/>
        <w:contextualSpacing/>
        <w:jc w:val="center"/>
        <w:rPr>
          <w:rFonts w:ascii="Times New Roman" w:hAnsi="Times New Roman" w:cs="Times New Roman"/>
          <w:b/>
          <w:bCs/>
          <w:sz w:val="24"/>
          <w:szCs w:val="24"/>
        </w:rPr>
      </w:pPr>
    </w:p>
    <w:p w14:paraId="0739FF24" w14:textId="47EA2B60" w:rsidR="000F179A" w:rsidRPr="000F179A" w:rsidRDefault="000F179A" w:rsidP="00FA5F37">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BY THE COMMITTEE CONSISTING OF</w:t>
      </w:r>
    </w:p>
    <w:p w14:paraId="6027DBB6" w14:textId="7424C4C2" w:rsidR="000F179A" w:rsidRDefault="000F179A" w:rsidP="00FA5F37">
      <w:pPr>
        <w:spacing w:line="240" w:lineRule="auto"/>
        <w:contextualSpacing/>
        <w:jc w:val="center"/>
        <w:rPr>
          <w:rFonts w:ascii="Times New Roman" w:hAnsi="Times New Roman" w:cs="Times New Roman"/>
          <w:b/>
          <w:bCs/>
          <w:sz w:val="24"/>
          <w:szCs w:val="24"/>
        </w:rPr>
      </w:pPr>
    </w:p>
    <w:p w14:paraId="419D390B" w14:textId="1D236063" w:rsidR="000F179A" w:rsidRDefault="000F179A" w:rsidP="00FA5F37">
      <w:pPr>
        <w:spacing w:line="240" w:lineRule="auto"/>
        <w:contextualSpacing/>
        <w:jc w:val="center"/>
        <w:rPr>
          <w:rFonts w:ascii="Times New Roman" w:hAnsi="Times New Roman" w:cs="Times New Roman"/>
          <w:b/>
          <w:bCs/>
          <w:sz w:val="24"/>
          <w:szCs w:val="24"/>
        </w:rPr>
      </w:pPr>
    </w:p>
    <w:p w14:paraId="71357859" w14:textId="2B56EBFD" w:rsidR="001F62E0" w:rsidRDefault="001F62E0" w:rsidP="00FA5F37">
      <w:pPr>
        <w:spacing w:line="240" w:lineRule="auto"/>
        <w:contextualSpacing/>
        <w:jc w:val="center"/>
        <w:rPr>
          <w:rFonts w:ascii="Times New Roman" w:hAnsi="Times New Roman" w:cs="Times New Roman"/>
          <w:b/>
          <w:bCs/>
          <w:sz w:val="24"/>
          <w:szCs w:val="24"/>
        </w:rPr>
      </w:pPr>
    </w:p>
    <w:p w14:paraId="40A813EA" w14:textId="0B10CB08" w:rsidR="001F62E0" w:rsidRDefault="001F62E0" w:rsidP="00FA5F37">
      <w:pPr>
        <w:spacing w:line="240" w:lineRule="auto"/>
        <w:contextualSpacing/>
        <w:jc w:val="center"/>
        <w:rPr>
          <w:rFonts w:ascii="Times New Roman" w:hAnsi="Times New Roman" w:cs="Times New Roman"/>
          <w:b/>
          <w:bCs/>
          <w:sz w:val="24"/>
          <w:szCs w:val="24"/>
        </w:rPr>
      </w:pPr>
    </w:p>
    <w:p w14:paraId="1E49AF46" w14:textId="0BD5E135" w:rsidR="001F62E0" w:rsidRDefault="001F62E0" w:rsidP="00FA5F37">
      <w:pPr>
        <w:spacing w:line="240" w:lineRule="auto"/>
        <w:contextualSpacing/>
        <w:jc w:val="center"/>
        <w:rPr>
          <w:rFonts w:ascii="Times New Roman" w:hAnsi="Times New Roman" w:cs="Times New Roman"/>
          <w:b/>
          <w:bCs/>
          <w:sz w:val="24"/>
          <w:szCs w:val="24"/>
        </w:rPr>
      </w:pPr>
    </w:p>
    <w:p w14:paraId="272D5A63" w14:textId="77777777" w:rsidR="001F62E0" w:rsidRDefault="001F62E0" w:rsidP="00FA5F37">
      <w:pPr>
        <w:spacing w:line="240" w:lineRule="auto"/>
        <w:contextualSpacing/>
        <w:jc w:val="center"/>
        <w:rPr>
          <w:rFonts w:ascii="Times New Roman" w:hAnsi="Times New Roman" w:cs="Times New Roman"/>
          <w:b/>
          <w:bCs/>
          <w:sz w:val="24"/>
          <w:szCs w:val="24"/>
        </w:rPr>
      </w:pPr>
    </w:p>
    <w:p w14:paraId="6E9535DF" w14:textId="6D409F06" w:rsidR="000F179A" w:rsidRDefault="000F179A" w:rsidP="00FA5F37">
      <w:pPr>
        <w:spacing w:line="240" w:lineRule="auto"/>
        <w:contextualSpacing/>
        <w:jc w:val="center"/>
        <w:rPr>
          <w:rFonts w:ascii="Times New Roman" w:hAnsi="Times New Roman" w:cs="Times New Roman"/>
          <w:b/>
          <w:bCs/>
          <w:sz w:val="24"/>
          <w:szCs w:val="24"/>
        </w:rPr>
      </w:pPr>
    </w:p>
    <w:p w14:paraId="6321A27D" w14:textId="10AE1076" w:rsidR="000F179A" w:rsidRDefault="001F62E0" w:rsidP="00FA5F37">
      <w:pPr>
        <w:spacing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p w14:paraId="2E22B6C0" w14:textId="5C6ECAEE" w:rsidR="000F179A" w:rsidRDefault="000F179A" w:rsidP="000F179A">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Dr. Zahed Siddique, Chair</w:t>
      </w:r>
    </w:p>
    <w:p w14:paraId="216BE328" w14:textId="77777777" w:rsidR="00792E0D" w:rsidRDefault="00792E0D" w:rsidP="000F179A">
      <w:pPr>
        <w:spacing w:line="240" w:lineRule="auto"/>
        <w:contextualSpacing/>
        <w:jc w:val="right"/>
        <w:rPr>
          <w:rFonts w:ascii="Times New Roman" w:hAnsi="Times New Roman" w:cs="Times New Roman"/>
          <w:sz w:val="24"/>
          <w:szCs w:val="24"/>
        </w:rPr>
      </w:pPr>
    </w:p>
    <w:p w14:paraId="7C164599" w14:textId="7D78FA96" w:rsidR="000F179A" w:rsidRDefault="000F179A" w:rsidP="000F179A">
      <w:pPr>
        <w:spacing w:line="240" w:lineRule="auto"/>
        <w:contextualSpacing/>
        <w:jc w:val="right"/>
        <w:rPr>
          <w:rFonts w:ascii="Times New Roman" w:hAnsi="Times New Roman" w:cs="Times New Roman"/>
          <w:sz w:val="24"/>
          <w:szCs w:val="24"/>
        </w:rPr>
      </w:pPr>
    </w:p>
    <w:p w14:paraId="25323E03" w14:textId="1CDF2263" w:rsidR="000F179A" w:rsidRDefault="000F179A" w:rsidP="000F179A">
      <w:pPr>
        <w:spacing w:line="240" w:lineRule="auto"/>
        <w:contextualSpacing/>
        <w:jc w:val="right"/>
        <w:rPr>
          <w:rFonts w:ascii="Times New Roman" w:hAnsi="Times New Roman" w:cs="Times New Roman"/>
          <w:sz w:val="24"/>
          <w:szCs w:val="24"/>
        </w:rPr>
      </w:pPr>
    </w:p>
    <w:p w14:paraId="71D9FBEE" w14:textId="42F62F14" w:rsidR="000F179A" w:rsidRDefault="000F179A" w:rsidP="000F179A">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Dr. Yingtao Liu</w:t>
      </w:r>
    </w:p>
    <w:p w14:paraId="7978D8EB" w14:textId="77777777" w:rsidR="00792E0D" w:rsidRDefault="00792E0D" w:rsidP="000F179A">
      <w:pPr>
        <w:spacing w:line="240" w:lineRule="auto"/>
        <w:contextualSpacing/>
        <w:jc w:val="right"/>
        <w:rPr>
          <w:rFonts w:ascii="Times New Roman" w:hAnsi="Times New Roman" w:cs="Times New Roman"/>
          <w:sz w:val="24"/>
          <w:szCs w:val="24"/>
        </w:rPr>
      </w:pPr>
    </w:p>
    <w:p w14:paraId="5B4556CA" w14:textId="0E1F643B" w:rsidR="000F179A" w:rsidRDefault="000F179A" w:rsidP="000F179A">
      <w:pPr>
        <w:spacing w:line="240" w:lineRule="auto"/>
        <w:contextualSpacing/>
        <w:jc w:val="right"/>
        <w:rPr>
          <w:rFonts w:ascii="Times New Roman" w:hAnsi="Times New Roman" w:cs="Times New Roman"/>
          <w:sz w:val="24"/>
          <w:szCs w:val="24"/>
        </w:rPr>
      </w:pPr>
    </w:p>
    <w:p w14:paraId="6554E953" w14:textId="4548F140" w:rsidR="000F179A" w:rsidRDefault="000F179A" w:rsidP="000F179A">
      <w:pPr>
        <w:spacing w:line="240" w:lineRule="auto"/>
        <w:contextualSpacing/>
        <w:jc w:val="right"/>
        <w:rPr>
          <w:rFonts w:ascii="Times New Roman" w:hAnsi="Times New Roman" w:cs="Times New Roman"/>
          <w:sz w:val="24"/>
          <w:szCs w:val="24"/>
        </w:rPr>
      </w:pPr>
    </w:p>
    <w:p w14:paraId="4B1C159E" w14:textId="2C26BA97" w:rsidR="000F179A" w:rsidRDefault="000F179A" w:rsidP="000F179A">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Dr. Hamidreza Shabgard</w:t>
      </w:r>
    </w:p>
    <w:p w14:paraId="64D0F936" w14:textId="77777777" w:rsidR="00792E0D" w:rsidRDefault="00792E0D" w:rsidP="000F179A">
      <w:pPr>
        <w:spacing w:line="240" w:lineRule="auto"/>
        <w:contextualSpacing/>
        <w:jc w:val="right"/>
        <w:rPr>
          <w:rFonts w:ascii="Times New Roman" w:hAnsi="Times New Roman" w:cs="Times New Roman"/>
          <w:sz w:val="24"/>
          <w:szCs w:val="24"/>
        </w:rPr>
      </w:pPr>
    </w:p>
    <w:p w14:paraId="76FFFD8C" w14:textId="55AED47A" w:rsidR="000F179A" w:rsidRDefault="000F179A" w:rsidP="000F179A">
      <w:pPr>
        <w:spacing w:line="240" w:lineRule="auto"/>
        <w:contextualSpacing/>
        <w:jc w:val="right"/>
        <w:rPr>
          <w:rFonts w:ascii="Times New Roman" w:hAnsi="Times New Roman" w:cs="Times New Roman"/>
          <w:sz w:val="24"/>
          <w:szCs w:val="24"/>
        </w:rPr>
      </w:pPr>
    </w:p>
    <w:p w14:paraId="2F1A2676" w14:textId="1D9A9590" w:rsidR="000F179A" w:rsidRDefault="000F179A" w:rsidP="000F179A">
      <w:pPr>
        <w:spacing w:line="240" w:lineRule="auto"/>
        <w:contextualSpacing/>
        <w:jc w:val="right"/>
        <w:rPr>
          <w:rFonts w:ascii="Times New Roman" w:hAnsi="Times New Roman" w:cs="Times New Roman"/>
          <w:sz w:val="24"/>
          <w:szCs w:val="24"/>
        </w:rPr>
      </w:pPr>
    </w:p>
    <w:p w14:paraId="1E396FA1" w14:textId="566AC048" w:rsidR="00ED7AF2" w:rsidRDefault="000F179A" w:rsidP="000F179A">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Dr. Raghu Madhavan</w:t>
      </w:r>
    </w:p>
    <w:p w14:paraId="4968D972" w14:textId="385E7006" w:rsidR="000F179A" w:rsidRPr="000F179A" w:rsidRDefault="00ED7AF2" w:rsidP="00042102">
      <w:pPr>
        <w:rPr>
          <w:rFonts w:ascii="Times New Roman" w:hAnsi="Times New Roman" w:cs="Times New Roman"/>
          <w:sz w:val="24"/>
          <w:szCs w:val="24"/>
        </w:rPr>
      </w:pPr>
      <w:r>
        <w:rPr>
          <w:rFonts w:ascii="Times New Roman" w:hAnsi="Times New Roman" w:cs="Times New Roman"/>
          <w:sz w:val="24"/>
          <w:szCs w:val="24"/>
        </w:rPr>
        <w:br w:type="page"/>
      </w:r>
    </w:p>
    <w:p w14:paraId="735A76D6" w14:textId="77777777" w:rsidR="00F43D5F" w:rsidRDefault="00F43D5F" w:rsidP="00FA5F37">
      <w:pPr>
        <w:spacing w:line="240" w:lineRule="auto"/>
        <w:contextualSpacing/>
        <w:jc w:val="center"/>
        <w:rPr>
          <w:rFonts w:ascii="Times New Roman" w:hAnsi="Times New Roman" w:cs="Times New Roman"/>
          <w:b/>
          <w:bCs/>
          <w:sz w:val="24"/>
          <w:szCs w:val="24"/>
        </w:rPr>
        <w:sectPr w:rsidR="00F43D5F" w:rsidSect="00F43D5F">
          <w:footerReference w:type="default" r:id="rId8"/>
          <w:footerReference w:type="first" r:id="rId9"/>
          <w:pgSz w:w="12240" w:h="15840"/>
          <w:pgMar w:top="1440" w:right="1440" w:bottom="1440" w:left="1440" w:header="720" w:footer="720" w:gutter="0"/>
          <w:pgNumType w:fmt="lowerRoman"/>
          <w:cols w:space="720"/>
          <w:docGrid w:linePitch="360"/>
        </w:sectPr>
      </w:pPr>
    </w:p>
    <w:p w14:paraId="48B4EFF6" w14:textId="7B61D5F8" w:rsidR="000F179A" w:rsidRDefault="000F179A" w:rsidP="00FA5F37">
      <w:pPr>
        <w:spacing w:line="240" w:lineRule="auto"/>
        <w:contextualSpacing/>
        <w:jc w:val="center"/>
        <w:rPr>
          <w:rFonts w:ascii="Times New Roman" w:hAnsi="Times New Roman" w:cs="Times New Roman"/>
          <w:b/>
          <w:bCs/>
          <w:sz w:val="24"/>
          <w:szCs w:val="24"/>
        </w:rPr>
      </w:pPr>
    </w:p>
    <w:p w14:paraId="58976783" w14:textId="436AEBAD" w:rsidR="000F179A" w:rsidRDefault="000F179A" w:rsidP="00FA5F37">
      <w:pPr>
        <w:spacing w:line="240" w:lineRule="auto"/>
        <w:contextualSpacing/>
        <w:jc w:val="center"/>
        <w:rPr>
          <w:rFonts w:ascii="Times New Roman" w:hAnsi="Times New Roman" w:cs="Times New Roman"/>
          <w:b/>
          <w:bCs/>
          <w:sz w:val="24"/>
          <w:szCs w:val="24"/>
        </w:rPr>
      </w:pPr>
    </w:p>
    <w:p w14:paraId="77E01294" w14:textId="5F77B4B4" w:rsidR="000F179A" w:rsidRDefault="000F179A" w:rsidP="00FA5F37">
      <w:pPr>
        <w:spacing w:line="240" w:lineRule="auto"/>
        <w:contextualSpacing/>
        <w:jc w:val="center"/>
        <w:rPr>
          <w:rFonts w:ascii="Times New Roman" w:hAnsi="Times New Roman" w:cs="Times New Roman"/>
          <w:b/>
          <w:bCs/>
          <w:sz w:val="24"/>
          <w:szCs w:val="24"/>
        </w:rPr>
      </w:pPr>
    </w:p>
    <w:p w14:paraId="0E5C3E20" w14:textId="03C81836" w:rsidR="00ED7AF2" w:rsidRDefault="00ED7AF2" w:rsidP="00FA5F37">
      <w:pPr>
        <w:spacing w:line="240" w:lineRule="auto"/>
        <w:contextualSpacing/>
        <w:jc w:val="center"/>
        <w:rPr>
          <w:rFonts w:ascii="Times New Roman" w:hAnsi="Times New Roman" w:cs="Times New Roman"/>
          <w:b/>
          <w:bCs/>
          <w:sz w:val="24"/>
          <w:szCs w:val="24"/>
        </w:rPr>
      </w:pPr>
    </w:p>
    <w:p w14:paraId="2E558724" w14:textId="222E3A69" w:rsidR="00ED7AF2" w:rsidRDefault="00ED7AF2" w:rsidP="00FA5F37">
      <w:pPr>
        <w:spacing w:line="240" w:lineRule="auto"/>
        <w:contextualSpacing/>
        <w:jc w:val="center"/>
        <w:rPr>
          <w:rFonts w:ascii="Times New Roman" w:hAnsi="Times New Roman" w:cs="Times New Roman"/>
          <w:b/>
          <w:bCs/>
          <w:sz w:val="24"/>
          <w:szCs w:val="24"/>
        </w:rPr>
      </w:pPr>
    </w:p>
    <w:p w14:paraId="628388D0" w14:textId="6B247604" w:rsidR="00ED7AF2" w:rsidRDefault="00ED7AF2" w:rsidP="00FA5F37">
      <w:pPr>
        <w:spacing w:line="240" w:lineRule="auto"/>
        <w:contextualSpacing/>
        <w:jc w:val="center"/>
        <w:rPr>
          <w:rFonts w:ascii="Times New Roman" w:hAnsi="Times New Roman" w:cs="Times New Roman"/>
          <w:b/>
          <w:bCs/>
          <w:sz w:val="24"/>
          <w:szCs w:val="24"/>
        </w:rPr>
      </w:pPr>
    </w:p>
    <w:p w14:paraId="70D06B37" w14:textId="06AE0F40" w:rsidR="00ED7AF2" w:rsidRDefault="00ED7AF2" w:rsidP="00FA5F37">
      <w:pPr>
        <w:spacing w:line="240" w:lineRule="auto"/>
        <w:contextualSpacing/>
        <w:jc w:val="center"/>
        <w:rPr>
          <w:rFonts w:ascii="Times New Roman" w:hAnsi="Times New Roman" w:cs="Times New Roman"/>
          <w:b/>
          <w:bCs/>
          <w:sz w:val="24"/>
          <w:szCs w:val="24"/>
        </w:rPr>
      </w:pPr>
    </w:p>
    <w:p w14:paraId="5E8BBDE0" w14:textId="320019FC" w:rsidR="00ED7AF2" w:rsidRDefault="00ED7AF2" w:rsidP="00FA5F37">
      <w:pPr>
        <w:spacing w:line="240" w:lineRule="auto"/>
        <w:contextualSpacing/>
        <w:jc w:val="center"/>
        <w:rPr>
          <w:rFonts w:ascii="Times New Roman" w:hAnsi="Times New Roman" w:cs="Times New Roman"/>
          <w:b/>
          <w:bCs/>
          <w:sz w:val="24"/>
          <w:szCs w:val="24"/>
        </w:rPr>
      </w:pPr>
    </w:p>
    <w:p w14:paraId="48F1A9B2" w14:textId="7A07E0A3" w:rsidR="00ED7AF2" w:rsidRDefault="00ED7AF2" w:rsidP="00FA5F37">
      <w:pPr>
        <w:spacing w:line="240" w:lineRule="auto"/>
        <w:contextualSpacing/>
        <w:jc w:val="center"/>
        <w:rPr>
          <w:rFonts w:ascii="Times New Roman" w:hAnsi="Times New Roman" w:cs="Times New Roman"/>
          <w:b/>
          <w:bCs/>
          <w:sz w:val="24"/>
          <w:szCs w:val="24"/>
        </w:rPr>
      </w:pPr>
    </w:p>
    <w:p w14:paraId="1B41B84A" w14:textId="4347B816" w:rsidR="00ED7AF2" w:rsidRDefault="00ED7AF2" w:rsidP="00FA5F37">
      <w:pPr>
        <w:spacing w:line="240" w:lineRule="auto"/>
        <w:contextualSpacing/>
        <w:jc w:val="center"/>
        <w:rPr>
          <w:rFonts w:ascii="Times New Roman" w:hAnsi="Times New Roman" w:cs="Times New Roman"/>
          <w:b/>
          <w:bCs/>
          <w:sz w:val="24"/>
          <w:szCs w:val="24"/>
        </w:rPr>
      </w:pPr>
    </w:p>
    <w:p w14:paraId="316E0F97" w14:textId="6658E766" w:rsidR="00ED7AF2" w:rsidRDefault="00ED7AF2" w:rsidP="00FA5F37">
      <w:pPr>
        <w:spacing w:line="240" w:lineRule="auto"/>
        <w:contextualSpacing/>
        <w:jc w:val="center"/>
        <w:rPr>
          <w:rFonts w:ascii="Times New Roman" w:hAnsi="Times New Roman" w:cs="Times New Roman"/>
          <w:b/>
          <w:bCs/>
          <w:sz w:val="24"/>
          <w:szCs w:val="24"/>
        </w:rPr>
      </w:pPr>
    </w:p>
    <w:p w14:paraId="7BB22232" w14:textId="7BD6D8D0" w:rsidR="00ED7AF2" w:rsidRDefault="00ED7AF2" w:rsidP="00FA5F37">
      <w:pPr>
        <w:spacing w:line="240" w:lineRule="auto"/>
        <w:contextualSpacing/>
        <w:jc w:val="center"/>
        <w:rPr>
          <w:rFonts w:ascii="Times New Roman" w:hAnsi="Times New Roman" w:cs="Times New Roman"/>
          <w:b/>
          <w:bCs/>
          <w:sz w:val="24"/>
          <w:szCs w:val="24"/>
        </w:rPr>
      </w:pPr>
    </w:p>
    <w:p w14:paraId="7C489F1E" w14:textId="090D2FF9" w:rsidR="00ED7AF2" w:rsidRDefault="00ED7AF2" w:rsidP="00FA5F37">
      <w:pPr>
        <w:spacing w:line="240" w:lineRule="auto"/>
        <w:contextualSpacing/>
        <w:jc w:val="center"/>
        <w:rPr>
          <w:rFonts w:ascii="Times New Roman" w:hAnsi="Times New Roman" w:cs="Times New Roman"/>
          <w:b/>
          <w:bCs/>
          <w:sz w:val="24"/>
          <w:szCs w:val="24"/>
        </w:rPr>
      </w:pPr>
    </w:p>
    <w:p w14:paraId="59F6107D" w14:textId="4FE36B9E" w:rsidR="00ED7AF2" w:rsidRDefault="00ED7AF2" w:rsidP="00FA5F37">
      <w:pPr>
        <w:spacing w:line="240" w:lineRule="auto"/>
        <w:contextualSpacing/>
        <w:jc w:val="center"/>
        <w:rPr>
          <w:rFonts w:ascii="Times New Roman" w:hAnsi="Times New Roman" w:cs="Times New Roman"/>
          <w:b/>
          <w:bCs/>
          <w:sz w:val="24"/>
          <w:szCs w:val="24"/>
        </w:rPr>
      </w:pPr>
    </w:p>
    <w:p w14:paraId="62A46EED" w14:textId="594074D4" w:rsidR="00ED7AF2" w:rsidRDefault="00ED7AF2" w:rsidP="00FA5F37">
      <w:pPr>
        <w:spacing w:line="240" w:lineRule="auto"/>
        <w:contextualSpacing/>
        <w:jc w:val="center"/>
        <w:rPr>
          <w:rFonts w:ascii="Times New Roman" w:hAnsi="Times New Roman" w:cs="Times New Roman"/>
          <w:b/>
          <w:bCs/>
          <w:sz w:val="24"/>
          <w:szCs w:val="24"/>
        </w:rPr>
      </w:pPr>
    </w:p>
    <w:p w14:paraId="18CED717" w14:textId="521E3A50" w:rsidR="00ED7AF2" w:rsidRDefault="00ED7AF2" w:rsidP="00FA5F37">
      <w:pPr>
        <w:spacing w:line="240" w:lineRule="auto"/>
        <w:contextualSpacing/>
        <w:jc w:val="center"/>
        <w:rPr>
          <w:rFonts w:ascii="Times New Roman" w:hAnsi="Times New Roman" w:cs="Times New Roman"/>
          <w:b/>
          <w:bCs/>
          <w:sz w:val="24"/>
          <w:szCs w:val="24"/>
        </w:rPr>
      </w:pPr>
    </w:p>
    <w:p w14:paraId="6CAFE84D" w14:textId="336FB8A0" w:rsidR="00ED7AF2" w:rsidRDefault="00ED7AF2" w:rsidP="00FA5F37">
      <w:pPr>
        <w:spacing w:line="240" w:lineRule="auto"/>
        <w:contextualSpacing/>
        <w:jc w:val="center"/>
        <w:rPr>
          <w:rFonts w:ascii="Times New Roman" w:hAnsi="Times New Roman" w:cs="Times New Roman"/>
          <w:b/>
          <w:bCs/>
          <w:sz w:val="24"/>
          <w:szCs w:val="24"/>
        </w:rPr>
      </w:pPr>
    </w:p>
    <w:p w14:paraId="600AA645" w14:textId="13997E3C" w:rsidR="00ED7AF2" w:rsidRDefault="00ED7AF2" w:rsidP="00FA5F37">
      <w:pPr>
        <w:spacing w:line="240" w:lineRule="auto"/>
        <w:contextualSpacing/>
        <w:jc w:val="center"/>
        <w:rPr>
          <w:rFonts w:ascii="Times New Roman" w:hAnsi="Times New Roman" w:cs="Times New Roman"/>
          <w:b/>
          <w:bCs/>
          <w:sz w:val="24"/>
          <w:szCs w:val="24"/>
        </w:rPr>
      </w:pPr>
    </w:p>
    <w:p w14:paraId="028C7D1F" w14:textId="62A8C003" w:rsidR="00ED7AF2" w:rsidRDefault="00ED7AF2" w:rsidP="00FA5F37">
      <w:pPr>
        <w:spacing w:line="240" w:lineRule="auto"/>
        <w:contextualSpacing/>
        <w:jc w:val="center"/>
        <w:rPr>
          <w:rFonts w:ascii="Times New Roman" w:hAnsi="Times New Roman" w:cs="Times New Roman"/>
          <w:b/>
          <w:bCs/>
          <w:sz w:val="24"/>
          <w:szCs w:val="24"/>
        </w:rPr>
      </w:pPr>
    </w:p>
    <w:p w14:paraId="7EDB244E" w14:textId="380CC6C9" w:rsidR="00ED7AF2" w:rsidRDefault="00ED7AF2" w:rsidP="00FA5F37">
      <w:pPr>
        <w:spacing w:line="240" w:lineRule="auto"/>
        <w:contextualSpacing/>
        <w:jc w:val="center"/>
        <w:rPr>
          <w:rFonts w:ascii="Times New Roman" w:hAnsi="Times New Roman" w:cs="Times New Roman"/>
          <w:b/>
          <w:bCs/>
          <w:sz w:val="24"/>
          <w:szCs w:val="24"/>
        </w:rPr>
      </w:pPr>
    </w:p>
    <w:p w14:paraId="5D32F000" w14:textId="062E07D2" w:rsidR="00ED7AF2" w:rsidRDefault="00ED7AF2" w:rsidP="00FA5F37">
      <w:pPr>
        <w:spacing w:line="240" w:lineRule="auto"/>
        <w:contextualSpacing/>
        <w:jc w:val="center"/>
        <w:rPr>
          <w:rFonts w:ascii="Times New Roman" w:hAnsi="Times New Roman" w:cs="Times New Roman"/>
          <w:b/>
          <w:bCs/>
          <w:sz w:val="24"/>
          <w:szCs w:val="24"/>
        </w:rPr>
      </w:pPr>
    </w:p>
    <w:p w14:paraId="2EEEB245" w14:textId="1639D6A3" w:rsidR="00ED7AF2" w:rsidRDefault="00ED7AF2" w:rsidP="00FA5F37">
      <w:pPr>
        <w:spacing w:line="240" w:lineRule="auto"/>
        <w:contextualSpacing/>
        <w:jc w:val="center"/>
        <w:rPr>
          <w:rFonts w:ascii="Times New Roman" w:hAnsi="Times New Roman" w:cs="Times New Roman"/>
          <w:b/>
          <w:bCs/>
          <w:sz w:val="24"/>
          <w:szCs w:val="24"/>
        </w:rPr>
      </w:pPr>
    </w:p>
    <w:p w14:paraId="43EBEF53" w14:textId="4D492143" w:rsidR="00ED7AF2" w:rsidRDefault="00ED7AF2" w:rsidP="00FA5F37">
      <w:pPr>
        <w:spacing w:line="240" w:lineRule="auto"/>
        <w:contextualSpacing/>
        <w:jc w:val="center"/>
        <w:rPr>
          <w:rFonts w:ascii="Times New Roman" w:hAnsi="Times New Roman" w:cs="Times New Roman"/>
          <w:b/>
          <w:bCs/>
          <w:sz w:val="24"/>
          <w:szCs w:val="24"/>
        </w:rPr>
      </w:pPr>
    </w:p>
    <w:p w14:paraId="098DE694" w14:textId="23D36A13" w:rsidR="00ED7AF2" w:rsidRDefault="00ED7AF2" w:rsidP="00FA5F37">
      <w:pPr>
        <w:spacing w:line="240" w:lineRule="auto"/>
        <w:contextualSpacing/>
        <w:jc w:val="center"/>
        <w:rPr>
          <w:rFonts w:ascii="Times New Roman" w:hAnsi="Times New Roman" w:cs="Times New Roman"/>
          <w:b/>
          <w:bCs/>
          <w:sz w:val="24"/>
          <w:szCs w:val="24"/>
        </w:rPr>
      </w:pPr>
    </w:p>
    <w:p w14:paraId="0099181F" w14:textId="0C3F201A" w:rsidR="00ED7AF2" w:rsidRDefault="00ED7AF2" w:rsidP="00FA5F37">
      <w:pPr>
        <w:spacing w:line="240" w:lineRule="auto"/>
        <w:contextualSpacing/>
        <w:jc w:val="center"/>
        <w:rPr>
          <w:rFonts w:ascii="Times New Roman" w:hAnsi="Times New Roman" w:cs="Times New Roman"/>
          <w:b/>
          <w:bCs/>
          <w:sz w:val="24"/>
          <w:szCs w:val="24"/>
        </w:rPr>
      </w:pPr>
    </w:p>
    <w:p w14:paraId="6CBF39D2" w14:textId="7F1A115A" w:rsidR="00ED7AF2" w:rsidRDefault="00ED7AF2" w:rsidP="00FA5F37">
      <w:pPr>
        <w:spacing w:line="240" w:lineRule="auto"/>
        <w:contextualSpacing/>
        <w:jc w:val="center"/>
        <w:rPr>
          <w:rFonts w:ascii="Times New Roman" w:hAnsi="Times New Roman" w:cs="Times New Roman"/>
          <w:b/>
          <w:bCs/>
          <w:sz w:val="24"/>
          <w:szCs w:val="24"/>
        </w:rPr>
      </w:pPr>
    </w:p>
    <w:p w14:paraId="2618AD0C" w14:textId="1BB368DF" w:rsidR="00ED7AF2" w:rsidRDefault="00ED7AF2" w:rsidP="00FA5F37">
      <w:pPr>
        <w:spacing w:line="240" w:lineRule="auto"/>
        <w:contextualSpacing/>
        <w:jc w:val="center"/>
        <w:rPr>
          <w:rFonts w:ascii="Times New Roman" w:hAnsi="Times New Roman" w:cs="Times New Roman"/>
          <w:b/>
          <w:bCs/>
          <w:sz w:val="24"/>
          <w:szCs w:val="24"/>
        </w:rPr>
      </w:pPr>
    </w:p>
    <w:p w14:paraId="4CCAFFBD" w14:textId="22C1CF80" w:rsidR="00ED7AF2" w:rsidRDefault="00ED7AF2" w:rsidP="00FA5F37">
      <w:pPr>
        <w:spacing w:line="240" w:lineRule="auto"/>
        <w:contextualSpacing/>
        <w:jc w:val="center"/>
        <w:rPr>
          <w:rFonts w:ascii="Times New Roman" w:hAnsi="Times New Roman" w:cs="Times New Roman"/>
          <w:b/>
          <w:bCs/>
          <w:sz w:val="24"/>
          <w:szCs w:val="24"/>
        </w:rPr>
      </w:pPr>
    </w:p>
    <w:p w14:paraId="0042332D" w14:textId="06B1F861" w:rsidR="00ED7AF2" w:rsidRDefault="00ED7AF2" w:rsidP="00FA5F37">
      <w:pPr>
        <w:spacing w:line="240" w:lineRule="auto"/>
        <w:contextualSpacing/>
        <w:jc w:val="center"/>
        <w:rPr>
          <w:rFonts w:ascii="Times New Roman" w:hAnsi="Times New Roman" w:cs="Times New Roman"/>
          <w:b/>
          <w:bCs/>
          <w:sz w:val="24"/>
          <w:szCs w:val="24"/>
        </w:rPr>
      </w:pPr>
    </w:p>
    <w:p w14:paraId="74924919" w14:textId="2B0B4494" w:rsidR="00ED7AF2" w:rsidRDefault="00ED7AF2" w:rsidP="00FA5F37">
      <w:pPr>
        <w:spacing w:line="240" w:lineRule="auto"/>
        <w:contextualSpacing/>
        <w:jc w:val="center"/>
        <w:rPr>
          <w:rFonts w:ascii="Times New Roman" w:hAnsi="Times New Roman" w:cs="Times New Roman"/>
          <w:b/>
          <w:bCs/>
          <w:sz w:val="24"/>
          <w:szCs w:val="24"/>
        </w:rPr>
      </w:pPr>
    </w:p>
    <w:p w14:paraId="6A5299BC" w14:textId="7DE0B56F" w:rsidR="00ED7AF2" w:rsidRDefault="00ED7AF2" w:rsidP="00FA5F37">
      <w:pPr>
        <w:spacing w:line="240" w:lineRule="auto"/>
        <w:contextualSpacing/>
        <w:jc w:val="center"/>
        <w:rPr>
          <w:rFonts w:ascii="Times New Roman" w:hAnsi="Times New Roman" w:cs="Times New Roman"/>
          <w:b/>
          <w:bCs/>
          <w:sz w:val="24"/>
          <w:szCs w:val="24"/>
        </w:rPr>
      </w:pPr>
    </w:p>
    <w:p w14:paraId="309D51FF" w14:textId="1E5F620E" w:rsidR="00ED7AF2" w:rsidRDefault="00ED7AF2" w:rsidP="00FA5F37">
      <w:pPr>
        <w:spacing w:line="240" w:lineRule="auto"/>
        <w:contextualSpacing/>
        <w:jc w:val="center"/>
        <w:rPr>
          <w:rFonts w:ascii="Times New Roman" w:hAnsi="Times New Roman" w:cs="Times New Roman"/>
          <w:b/>
          <w:bCs/>
          <w:sz w:val="24"/>
          <w:szCs w:val="24"/>
        </w:rPr>
      </w:pPr>
    </w:p>
    <w:p w14:paraId="4C417253" w14:textId="05CBBFAF" w:rsidR="00ED7AF2" w:rsidRDefault="00ED7AF2" w:rsidP="00FA5F37">
      <w:pPr>
        <w:spacing w:line="240" w:lineRule="auto"/>
        <w:contextualSpacing/>
        <w:jc w:val="center"/>
        <w:rPr>
          <w:rFonts w:ascii="Times New Roman" w:hAnsi="Times New Roman" w:cs="Times New Roman"/>
          <w:b/>
          <w:bCs/>
          <w:sz w:val="24"/>
          <w:szCs w:val="24"/>
        </w:rPr>
      </w:pPr>
    </w:p>
    <w:p w14:paraId="748554C4" w14:textId="3A11EC3F" w:rsidR="00ED7AF2" w:rsidRDefault="00ED7AF2" w:rsidP="00FA5F37">
      <w:pPr>
        <w:spacing w:line="240" w:lineRule="auto"/>
        <w:contextualSpacing/>
        <w:jc w:val="center"/>
        <w:rPr>
          <w:rFonts w:ascii="Times New Roman" w:hAnsi="Times New Roman" w:cs="Times New Roman"/>
          <w:b/>
          <w:bCs/>
          <w:sz w:val="24"/>
          <w:szCs w:val="24"/>
        </w:rPr>
      </w:pPr>
    </w:p>
    <w:p w14:paraId="5CA10F44" w14:textId="29D39080" w:rsidR="00ED7AF2" w:rsidRDefault="00ED7AF2" w:rsidP="00FA5F37">
      <w:pPr>
        <w:spacing w:line="240" w:lineRule="auto"/>
        <w:contextualSpacing/>
        <w:jc w:val="center"/>
        <w:rPr>
          <w:rFonts w:ascii="Times New Roman" w:hAnsi="Times New Roman" w:cs="Times New Roman"/>
          <w:b/>
          <w:bCs/>
          <w:sz w:val="24"/>
          <w:szCs w:val="24"/>
        </w:rPr>
      </w:pPr>
    </w:p>
    <w:p w14:paraId="345B4E73" w14:textId="55A28BA2" w:rsidR="00ED7AF2" w:rsidRDefault="00ED7AF2" w:rsidP="00FA5F37">
      <w:pPr>
        <w:spacing w:line="240" w:lineRule="auto"/>
        <w:contextualSpacing/>
        <w:jc w:val="center"/>
        <w:rPr>
          <w:rFonts w:ascii="Times New Roman" w:hAnsi="Times New Roman" w:cs="Times New Roman"/>
          <w:b/>
          <w:bCs/>
          <w:sz w:val="24"/>
          <w:szCs w:val="24"/>
        </w:rPr>
      </w:pPr>
    </w:p>
    <w:p w14:paraId="57D3986C" w14:textId="6B8B4784" w:rsidR="001F62E0" w:rsidRDefault="001F62E0" w:rsidP="00FA5F37">
      <w:pPr>
        <w:spacing w:line="240" w:lineRule="auto"/>
        <w:contextualSpacing/>
        <w:jc w:val="center"/>
        <w:rPr>
          <w:rFonts w:ascii="Times New Roman" w:hAnsi="Times New Roman" w:cs="Times New Roman"/>
          <w:b/>
          <w:bCs/>
          <w:sz w:val="24"/>
          <w:szCs w:val="24"/>
        </w:rPr>
      </w:pPr>
    </w:p>
    <w:p w14:paraId="1155A18D" w14:textId="77777777" w:rsidR="001F62E0" w:rsidRDefault="001F62E0" w:rsidP="00FA5F37">
      <w:pPr>
        <w:spacing w:line="240" w:lineRule="auto"/>
        <w:contextualSpacing/>
        <w:jc w:val="center"/>
        <w:rPr>
          <w:rFonts w:ascii="Times New Roman" w:hAnsi="Times New Roman" w:cs="Times New Roman"/>
          <w:b/>
          <w:bCs/>
          <w:sz w:val="24"/>
          <w:szCs w:val="24"/>
        </w:rPr>
      </w:pPr>
    </w:p>
    <w:p w14:paraId="215F8A9E" w14:textId="69559288" w:rsidR="00ED7AF2" w:rsidRDefault="00ED7AF2" w:rsidP="00FA5F37">
      <w:pPr>
        <w:spacing w:line="240" w:lineRule="auto"/>
        <w:contextualSpacing/>
        <w:jc w:val="center"/>
        <w:rPr>
          <w:rFonts w:ascii="Times New Roman" w:hAnsi="Times New Roman" w:cs="Times New Roman"/>
          <w:b/>
          <w:bCs/>
          <w:sz w:val="24"/>
          <w:szCs w:val="24"/>
        </w:rPr>
      </w:pPr>
    </w:p>
    <w:p w14:paraId="0F8CC62F" w14:textId="77777777" w:rsidR="000F179A" w:rsidRDefault="000F179A" w:rsidP="003A5D48">
      <w:pPr>
        <w:spacing w:line="240" w:lineRule="auto"/>
        <w:contextualSpacing/>
        <w:rPr>
          <w:rFonts w:ascii="Times New Roman" w:hAnsi="Times New Roman" w:cs="Times New Roman"/>
          <w:b/>
          <w:bCs/>
          <w:sz w:val="24"/>
          <w:szCs w:val="24"/>
        </w:rPr>
      </w:pPr>
    </w:p>
    <w:p w14:paraId="33E46921" w14:textId="7E38B8A1" w:rsidR="00ED7AF2" w:rsidRDefault="00D762C4" w:rsidP="00370302">
      <w:pPr>
        <w:pStyle w:val="NoSpacing"/>
        <w:jc w:val="center"/>
      </w:pPr>
      <w:sdt>
        <w:sdtPr>
          <w:id w:val="30091877"/>
          <w:lock w:val="contentLocked"/>
          <w:placeholder>
            <w:docPart w:val="D3614F09852F419F8B0115256FB51E87"/>
          </w:placeholder>
          <w:group/>
        </w:sdtPr>
        <w:sdtContent>
          <w:r w:rsidR="00ED7AF2">
            <w:t>© Copyright by</w:t>
          </w:r>
        </w:sdtContent>
      </w:sdt>
      <w:r w:rsidR="00ED7AF2">
        <w:t xml:space="preserve"> </w:t>
      </w:r>
      <w:sdt>
        <w:sdtPr>
          <w:alias w:val="Click here to enter your name (must match University records)"/>
          <w:tag w:val="Click here to enter your name (must match University records)"/>
          <w:id w:val="2590303"/>
          <w:placeholder>
            <w:docPart w:val="D3614F09852F419F8B0115256FB51E87"/>
          </w:placeholder>
        </w:sdtPr>
        <w:sdtEndPr>
          <w:rPr>
            <w:caps/>
          </w:rPr>
        </w:sdtEndPr>
        <w:sdtContent>
          <w:r w:rsidR="00ED7AF2">
            <w:rPr>
              <w:caps/>
            </w:rPr>
            <w:t>Richard Perry</w:t>
          </w:r>
        </w:sdtContent>
      </w:sdt>
      <w:r w:rsidR="00ED7AF2">
        <w:t xml:space="preserve"> </w:t>
      </w:r>
      <w:sdt>
        <w:sdtPr>
          <w:alias w:val="Click to enter the year you are depositing thesis"/>
          <w:tag w:val="Click to enter the year you are depositing thesis"/>
          <w:id w:val="2590304"/>
          <w:placeholder>
            <w:docPart w:val="D3614F09852F419F8B0115256FB51E87"/>
          </w:placeholder>
        </w:sdtPr>
        <w:sdtContent>
          <w:r w:rsidR="00ED7AF2">
            <w:t>2020</w:t>
          </w:r>
        </w:sdtContent>
      </w:sdt>
    </w:p>
    <w:p w14:paraId="2F84AC4C" w14:textId="5A8A50C6" w:rsidR="00C76F6C" w:rsidRDefault="00ED7AF2" w:rsidP="003E5A9C">
      <w:pPr>
        <w:spacing w:line="240" w:lineRule="auto"/>
        <w:contextualSpacing/>
        <w:jc w:val="center"/>
      </w:pPr>
      <w:r>
        <w:t>All Rights Reserved.</w:t>
      </w:r>
    </w:p>
    <w:p w14:paraId="07499BB1" w14:textId="298AD078" w:rsidR="001F62E0" w:rsidRDefault="001F62E0" w:rsidP="003E5A9C">
      <w:pPr>
        <w:spacing w:line="240" w:lineRule="auto"/>
        <w:contextualSpacing/>
        <w:jc w:val="center"/>
      </w:pPr>
    </w:p>
    <w:p w14:paraId="4D6C4DAE" w14:textId="60C18CA4" w:rsidR="001F62E0" w:rsidRDefault="001F62E0" w:rsidP="00A10C2A">
      <w:pPr>
        <w:spacing w:line="240" w:lineRule="auto"/>
        <w:contextualSpacing/>
      </w:pPr>
    </w:p>
    <w:p w14:paraId="1C667C3C" w14:textId="77777777" w:rsidR="00EB47E3" w:rsidRDefault="00EB47E3" w:rsidP="00AA27DC">
      <w:pPr>
        <w:pStyle w:val="Heading1"/>
        <w:jc w:val="center"/>
        <w:rPr>
          <w:rFonts w:ascii="Times New Roman" w:hAnsi="Times New Roman" w:cs="Times New Roman"/>
          <w:b/>
          <w:bCs/>
          <w:color w:val="000000" w:themeColor="text1"/>
          <w:sz w:val="28"/>
          <w:szCs w:val="28"/>
        </w:rPr>
        <w:sectPr w:rsidR="00EB47E3" w:rsidSect="0096476B">
          <w:footerReference w:type="default" r:id="rId10"/>
          <w:pgSz w:w="12240" w:h="15840"/>
          <w:pgMar w:top="1440" w:right="1440" w:bottom="1440" w:left="1440" w:header="720" w:footer="720" w:gutter="0"/>
          <w:pgNumType w:fmt="lowerRoman" w:start="1"/>
          <w:cols w:space="720"/>
          <w:titlePg/>
          <w:docGrid w:linePitch="360"/>
        </w:sectPr>
      </w:pPr>
      <w:bookmarkStart w:id="0" w:name="_Toc44855808"/>
    </w:p>
    <w:p w14:paraId="5029E3A3" w14:textId="2FC7BB3A" w:rsidR="001C6CFB" w:rsidRPr="00AA27DC" w:rsidRDefault="00B7746E" w:rsidP="00AA27DC">
      <w:pPr>
        <w:pStyle w:val="Heading1"/>
        <w:jc w:val="center"/>
        <w:rPr>
          <w:rFonts w:ascii="Times New Roman" w:hAnsi="Times New Roman" w:cs="Times New Roman"/>
          <w:b/>
          <w:bCs/>
          <w:color w:val="000000" w:themeColor="text1"/>
          <w:sz w:val="28"/>
          <w:szCs w:val="28"/>
        </w:rPr>
      </w:pPr>
      <w:r w:rsidRPr="00B7746E">
        <w:rPr>
          <w:rFonts w:ascii="Times New Roman" w:hAnsi="Times New Roman" w:cs="Times New Roman"/>
          <w:b/>
          <w:bCs/>
          <w:color w:val="000000" w:themeColor="text1"/>
          <w:sz w:val="28"/>
          <w:szCs w:val="28"/>
        </w:rPr>
        <w:lastRenderedPageBreak/>
        <w:t>ACKNOWLEDGEMENTS</w:t>
      </w:r>
      <w:bookmarkEnd w:id="0"/>
    </w:p>
    <w:p w14:paraId="6790E528" w14:textId="1525DA56" w:rsidR="001C6CFB" w:rsidRDefault="001C6CFB" w:rsidP="00D16033">
      <w:pPr>
        <w:spacing w:line="240" w:lineRule="auto"/>
        <w:contextualSpacing/>
      </w:pPr>
    </w:p>
    <w:p w14:paraId="6835E08B" w14:textId="77777777" w:rsidR="00A75F0C" w:rsidRDefault="00A75F0C" w:rsidP="00D16033">
      <w:pPr>
        <w:spacing w:line="240" w:lineRule="auto"/>
        <w:contextualSpacing/>
      </w:pPr>
    </w:p>
    <w:p w14:paraId="21CF9185" w14:textId="21B76FD0" w:rsidR="00D16033" w:rsidRDefault="00D16033" w:rsidP="00020F36">
      <w:pPr>
        <w:spacing w:line="480" w:lineRule="auto"/>
        <w:ind w:firstLine="720"/>
        <w:contextualSpacing/>
        <w:jc w:val="both"/>
        <w:rPr>
          <w:rFonts w:ascii="Times New Roman" w:hAnsi="Times New Roman" w:cs="Times New Roman"/>
          <w:sz w:val="24"/>
          <w:szCs w:val="24"/>
        </w:rPr>
      </w:pPr>
      <w:r w:rsidRPr="008D41D1">
        <w:rPr>
          <w:rFonts w:ascii="Times New Roman" w:hAnsi="Times New Roman" w:cs="Times New Roman"/>
          <w:sz w:val="24"/>
          <w:szCs w:val="24"/>
        </w:rPr>
        <w:t xml:space="preserve">I would like Dr. Zahed Siddique for his </w:t>
      </w:r>
      <w:r w:rsidR="00240D9E">
        <w:rPr>
          <w:rFonts w:ascii="Times New Roman" w:hAnsi="Times New Roman" w:cs="Times New Roman"/>
          <w:sz w:val="24"/>
          <w:szCs w:val="24"/>
        </w:rPr>
        <w:t xml:space="preserve">constant </w:t>
      </w:r>
      <w:r w:rsidRPr="008D41D1">
        <w:rPr>
          <w:rFonts w:ascii="Times New Roman" w:hAnsi="Times New Roman" w:cs="Times New Roman"/>
          <w:sz w:val="24"/>
          <w:szCs w:val="24"/>
        </w:rPr>
        <w:t>support through my college career. He has a calming effect during stressful times</w:t>
      </w:r>
      <w:r w:rsidR="008D41D1" w:rsidRPr="008D41D1">
        <w:rPr>
          <w:rFonts w:ascii="Times New Roman" w:hAnsi="Times New Roman" w:cs="Times New Roman"/>
          <w:sz w:val="24"/>
          <w:szCs w:val="24"/>
        </w:rPr>
        <w:t>, and I consider myself</w:t>
      </w:r>
      <w:r w:rsidR="00973D72">
        <w:rPr>
          <w:rFonts w:ascii="Times New Roman" w:hAnsi="Times New Roman" w:cs="Times New Roman"/>
          <w:sz w:val="24"/>
          <w:szCs w:val="24"/>
        </w:rPr>
        <w:t xml:space="preserve"> fortunate to call him my mentor and advisor. I would also like to thank Dr. Raghu Madhavan. He supported my research and provided any technical support</w:t>
      </w:r>
      <w:r w:rsidR="008A6791">
        <w:rPr>
          <w:rFonts w:ascii="Times New Roman" w:hAnsi="Times New Roman" w:cs="Times New Roman"/>
          <w:sz w:val="24"/>
          <w:szCs w:val="24"/>
        </w:rPr>
        <w:t xml:space="preserve"> and expertise</w:t>
      </w:r>
      <w:r w:rsidR="00973D72">
        <w:rPr>
          <w:rFonts w:ascii="Times New Roman" w:hAnsi="Times New Roman" w:cs="Times New Roman"/>
          <w:sz w:val="24"/>
          <w:szCs w:val="24"/>
        </w:rPr>
        <w:t xml:space="preserve"> required</w:t>
      </w:r>
      <w:r w:rsidR="008A6791">
        <w:rPr>
          <w:rFonts w:ascii="Times New Roman" w:hAnsi="Times New Roman" w:cs="Times New Roman"/>
          <w:sz w:val="24"/>
          <w:szCs w:val="24"/>
        </w:rPr>
        <w:t xml:space="preserve"> throughout my studies</w:t>
      </w:r>
      <w:r w:rsidR="00973D72">
        <w:rPr>
          <w:rFonts w:ascii="Times New Roman" w:hAnsi="Times New Roman" w:cs="Times New Roman"/>
          <w:sz w:val="24"/>
          <w:szCs w:val="24"/>
        </w:rPr>
        <w:t>.</w:t>
      </w:r>
      <w:r w:rsidR="00AA27DC">
        <w:rPr>
          <w:rFonts w:ascii="Times New Roman" w:hAnsi="Times New Roman" w:cs="Times New Roman"/>
          <w:sz w:val="24"/>
          <w:szCs w:val="24"/>
        </w:rPr>
        <w:t xml:space="preserve"> I consider myself fortunate to call him a mentor. </w:t>
      </w:r>
      <w:r w:rsidR="00020F36">
        <w:rPr>
          <w:rFonts w:ascii="Times New Roman" w:hAnsi="Times New Roman" w:cs="Times New Roman"/>
          <w:sz w:val="24"/>
          <w:szCs w:val="24"/>
        </w:rPr>
        <w:t>I would like to thank Dr. Liu Yingtao, Dr. Hamidreza Shabgard for taking the time to serve on my committee.</w:t>
      </w:r>
    </w:p>
    <w:p w14:paraId="16FA9D3E" w14:textId="6EFD100A" w:rsidR="008D50F6" w:rsidRPr="008D41D1" w:rsidRDefault="001F7B97" w:rsidP="00020F36">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I would like to thank Jon Keegan</w:t>
      </w:r>
      <w:r w:rsidR="00E901C2">
        <w:rPr>
          <w:rFonts w:ascii="Times New Roman" w:hAnsi="Times New Roman" w:cs="Times New Roman"/>
          <w:sz w:val="24"/>
          <w:szCs w:val="24"/>
        </w:rPr>
        <w:t xml:space="preserve">, Brandon Mansur, and Olga Umanskaya. They made my graduate studies and projects </w:t>
      </w:r>
      <w:r w:rsidR="00240D9E">
        <w:rPr>
          <w:rFonts w:ascii="Times New Roman" w:hAnsi="Times New Roman" w:cs="Times New Roman"/>
          <w:sz w:val="24"/>
          <w:szCs w:val="24"/>
        </w:rPr>
        <w:t xml:space="preserve">enjoyable. I consider them all great friends and cherish the countless memories. I would like the thank Madhumitha Ramachandran for her help and statistical brilliance. </w:t>
      </w:r>
      <w:r w:rsidR="00907711">
        <w:rPr>
          <w:rFonts w:ascii="Times New Roman" w:hAnsi="Times New Roman" w:cs="Times New Roman"/>
          <w:sz w:val="24"/>
          <w:szCs w:val="24"/>
        </w:rPr>
        <w:t>It was a pleasure to share a lab with her. I would like to thank Billy Mays</w:t>
      </w:r>
      <w:r w:rsidR="003641FE">
        <w:rPr>
          <w:rFonts w:ascii="Times New Roman" w:hAnsi="Times New Roman" w:cs="Times New Roman"/>
          <w:sz w:val="24"/>
          <w:szCs w:val="24"/>
        </w:rPr>
        <w:t xml:space="preserve"> and Greg Williams for all their constant support in the machine shop. The university is fortunate to have them, and I consider them good friends. </w:t>
      </w:r>
    </w:p>
    <w:p w14:paraId="674CFA03" w14:textId="043A18DE" w:rsidR="001C6CFB" w:rsidRDefault="00752567" w:rsidP="008A6791">
      <w:pPr>
        <w:spacing w:line="480" w:lineRule="auto"/>
        <w:contextualSpacing/>
        <w:jc w:val="both"/>
        <w:rPr>
          <w:rFonts w:ascii="Times New Roman" w:hAnsi="Times New Roman" w:cs="Times New Roman"/>
          <w:sz w:val="24"/>
          <w:szCs w:val="24"/>
        </w:rPr>
      </w:pPr>
      <w:r>
        <w:tab/>
      </w:r>
      <w:r w:rsidRPr="00752567">
        <w:rPr>
          <w:rFonts w:ascii="Times New Roman" w:hAnsi="Times New Roman" w:cs="Times New Roman"/>
          <w:sz w:val="24"/>
          <w:szCs w:val="24"/>
        </w:rPr>
        <w:t>Thank you to all my family and friends who made this possible</w:t>
      </w:r>
      <w:r>
        <w:rPr>
          <w:rFonts w:ascii="Times New Roman" w:hAnsi="Times New Roman" w:cs="Times New Roman"/>
          <w:sz w:val="24"/>
          <w:szCs w:val="24"/>
        </w:rPr>
        <w:t xml:space="preserve">. A special thank you to my mother. Her mental and physical toughness is something I will always admire. </w:t>
      </w:r>
    </w:p>
    <w:p w14:paraId="43D8BAB0" w14:textId="6E69D8F6" w:rsidR="005C2EC9" w:rsidRDefault="005C2EC9" w:rsidP="008A6791">
      <w:pPr>
        <w:spacing w:line="480" w:lineRule="auto"/>
        <w:contextualSpacing/>
        <w:jc w:val="both"/>
        <w:rPr>
          <w:rFonts w:ascii="Times New Roman" w:hAnsi="Times New Roman" w:cs="Times New Roman"/>
          <w:sz w:val="24"/>
          <w:szCs w:val="24"/>
        </w:rPr>
      </w:pPr>
    </w:p>
    <w:p w14:paraId="6DB55797" w14:textId="60EE305E" w:rsidR="005C2EC9" w:rsidRDefault="005C2EC9" w:rsidP="008A6791">
      <w:pPr>
        <w:spacing w:line="480" w:lineRule="auto"/>
        <w:contextualSpacing/>
        <w:jc w:val="both"/>
        <w:rPr>
          <w:rFonts w:ascii="Times New Roman" w:hAnsi="Times New Roman" w:cs="Times New Roman"/>
          <w:sz w:val="24"/>
          <w:szCs w:val="24"/>
        </w:rPr>
      </w:pPr>
    </w:p>
    <w:p w14:paraId="2CC2715F" w14:textId="77777777" w:rsidR="005C2EC9" w:rsidRDefault="005C2EC9" w:rsidP="008A6791">
      <w:pPr>
        <w:spacing w:line="480" w:lineRule="auto"/>
        <w:contextualSpacing/>
        <w:jc w:val="both"/>
        <w:rPr>
          <w:rFonts w:ascii="Times New Roman" w:hAnsi="Times New Roman" w:cs="Times New Roman"/>
          <w:b/>
          <w:bCs/>
          <w:sz w:val="24"/>
          <w:szCs w:val="24"/>
        </w:rPr>
      </w:pPr>
    </w:p>
    <w:p w14:paraId="2FED0AE8" w14:textId="507A770E" w:rsidR="008D41D1" w:rsidRPr="005C2EC9" w:rsidRDefault="008D41D1" w:rsidP="00942FC0">
      <w:pPr>
        <w:spacing w:line="480" w:lineRule="auto"/>
        <w:contextualSpacing/>
        <w:jc w:val="both"/>
        <w:rPr>
          <w:rFonts w:ascii="Times New Roman" w:hAnsi="Times New Roman" w:cs="Times New Roman"/>
          <w:i/>
          <w:iCs/>
          <w:sz w:val="24"/>
          <w:szCs w:val="24"/>
        </w:rPr>
      </w:pPr>
      <w:r w:rsidRPr="005C2EC9">
        <w:rPr>
          <w:rFonts w:ascii="Times New Roman" w:hAnsi="Times New Roman" w:cs="Times New Roman"/>
          <w:i/>
          <w:iCs/>
          <w:sz w:val="24"/>
          <w:szCs w:val="24"/>
        </w:rPr>
        <w:t>Richard Perry: “I feel like I’m in a sinking ship and my job is to steer it to shore.”</w:t>
      </w:r>
    </w:p>
    <w:p w14:paraId="4CD92254" w14:textId="007001F9" w:rsidR="00B56A4F" w:rsidRPr="005C2EC9" w:rsidRDefault="008D41D1" w:rsidP="007C4F48">
      <w:pPr>
        <w:spacing w:line="480" w:lineRule="auto"/>
        <w:contextualSpacing/>
        <w:jc w:val="both"/>
        <w:rPr>
          <w:rFonts w:ascii="Times New Roman" w:hAnsi="Times New Roman" w:cs="Times New Roman"/>
          <w:i/>
          <w:iCs/>
          <w:sz w:val="24"/>
          <w:szCs w:val="24"/>
        </w:rPr>
      </w:pPr>
      <w:r w:rsidRPr="005C2EC9">
        <w:rPr>
          <w:rFonts w:ascii="Times New Roman" w:hAnsi="Times New Roman" w:cs="Times New Roman"/>
          <w:i/>
          <w:iCs/>
          <w:sz w:val="24"/>
          <w:szCs w:val="24"/>
        </w:rPr>
        <w:t>Dr. Zahed Siddique: “I feel like</w:t>
      </w:r>
      <w:r w:rsidR="00942FC0" w:rsidRPr="005C2EC9">
        <w:rPr>
          <w:rFonts w:ascii="Times New Roman" w:hAnsi="Times New Roman" w:cs="Times New Roman"/>
          <w:i/>
          <w:iCs/>
          <w:sz w:val="24"/>
          <w:szCs w:val="24"/>
        </w:rPr>
        <w:t xml:space="preserve"> it’s my</w:t>
      </w:r>
      <w:r w:rsidRPr="005C2EC9">
        <w:rPr>
          <w:rFonts w:ascii="Times New Roman" w:hAnsi="Times New Roman" w:cs="Times New Roman"/>
          <w:i/>
          <w:iCs/>
          <w:sz w:val="24"/>
          <w:szCs w:val="24"/>
        </w:rPr>
        <w:t xml:space="preserve"> job</w:t>
      </w:r>
      <w:r w:rsidR="00942FC0" w:rsidRPr="005C2EC9">
        <w:rPr>
          <w:rFonts w:ascii="Times New Roman" w:hAnsi="Times New Roman" w:cs="Times New Roman"/>
          <w:i/>
          <w:iCs/>
          <w:sz w:val="24"/>
          <w:szCs w:val="24"/>
        </w:rPr>
        <w:t xml:space="preserve"> to figure out how </w:t>
      </w:r>
      <w:r w:rsidRPr="005C2EC9">
        <w:rPr>
          <w:rFonts w:ascii="Times New Roman" w:hAnsi="Times New Roman" w:cs="Times New Roman"/>
          <w:i/>
          <w:iCs/>
          <w:sz w:val="24"/>
          <w:szCs w:val="24"/>
        </w:rPr>
        <w:t>to breathe underwater.”</w:t>
      </w:r>
    </w:p>
    <w:p w14:paraId="64084DE6" w14:textId="7C0B345D" w:rsidR="005C2EC9" w:rsidRDefault="005C2EC9" w:rsidP="007C4F48">
      <w:pPr>
        <w:spacing w:line="480" w:lineRule="auto"/>
        <w:contextualSpacing/>
        <w:jc w:val="both"/>
        <w:rPr>
          <w:rFonts w:ascii="Times New Roman" w:hAnsi="Times New Roman" w:cs="Times New Roman"/>
          <w:i/>
          <w:iCs/>
        </w:rPr>
      </w:pPr>
    </w:p>
    <w:p w14:paraId="54E4C30D" w14:textId="5EB1A39B" w:rsidR="005C2EC9" w:rsidRDefault="005C2EC9" w:rsidP="007C4F48">
      <w:pPr>
        <w:spacing w:line="480" w:lineRule="auto"/>
        <w:contextualSpacing/>
        <w:jc w:val="both"/>
        <w:rPr>
          <w:rFonts w:ascii="Times New Roman" w:hAnsi="Times New Roman" w:cs="Times New Roman"/>
          <w:i/>
          <w:iCs/>
        </w:rPr>
      </w:pPr>
    </w:p>
    <w:p w14:paraId="25769DB2" w14:textId="77777777" w:rsidR="005C2EC9" w:rsidRPr="008A6791" w:rsidRDefault="005C2EC9" w:rsidP="007C4F48">
      <w:pPr>
        <w:spacing w:line="480" w:lineRule="auto"/>
        <w:contextualSpacing/>
        <w:jc w:val="both"/>
        <w:rPr>
          <w:rFonts w:ascii="Times New Roman" w:hAnsi="Times New Roman" w:cs="Times New Roman"/>
          <w:i/>
          <w:iCs/>
        </w:rPr>
      </w:pPr>
    </w:p>
    <w:p w14:paraId="56BAA1B9" w14:textId="0D248398" w:rsidR="003E5A9C" w:rsidRPr="003E5A9C" w:rsidRDefault="003E5A9C" w:rsidP="008D41D1">
      <w:pPr>
        <w:spacing w:line="240" w:lineRule="auto"/>
        <w:contextualSpacing/>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lastRenderedPageBreak/>
        <w:t>TABLE OF CONTENTS</w:t>
      </w:r>
    </w:p>
    <w:sdt>
      <w:sdtPr>
        <w:rPr>
          <w:rFonts w:asciiTheme="minorHAnsi" w:eastAsiaTheme="minorHAnsi" w:hAnsiTheme="minorHAnsi" w:cstheme="minorBidi"/>
          <w:color w:val="auto"/>
          <w:sz w:val="22"/>
          <w:szCs w:val="22"/>
        </w:rPr>
        <w:id w:val="572867608"/>
        <w:docPartObj>
          <w:docPartGallery w:val="Table of Contents"/>
          <w:docPartUnique/>
        </w:docPartObj>
      </w:sdtPr>
      <w:sdtEndPr>
        <w:rPr>
          <w:b/>
          <w:bCs/>
          <w:noProof/>
        </w:rPr>
      </w:sdtEndPr>
      <w:sdtContent>
        <w:p w14:paraId="360A9850" w14:textId="49C53545" w:rsidR="009D2B7F" w:rsidRDefault="009D2B7F">
          <w:pPr>
            <w:pStyle w:val="TOCHeading"/>
          </w:pPr>
        </w:p>
        <w:p w14:paraId="72FBDB41" w14:textId="6238C5CC" w:rsidR="00D81A1E" w:rsidRDefault="009D2B7F">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44855808" w:history="1">
            <w:r w:rsidR="00D81A1E" w:rsidRPr="0078022C">
              <w:rPr>
                <w:rStyle w:val="Hyperlink"/>
                <w:rFonts w:ascii="Times New Roman" w:hAnsi="Times New Roman" w:cs="Times New Roman"/>
                <w:b/>
                <w:bCs/>
                <w:noProof/>
              </w:rPr>
              <w:t>ACKNOWLEDGEMENTS</w:t>
            </w:r>
            <w:r w:rsidR="00D81A1E">
              <w:rPr>
                <w:noProof/>
                <w:webHidden/>
              </w:rPr>
              <w:tab/>
            </w:r>
            <w:r w:rsidR="00D81A1E">
              <w:rPr>
                <w:noProof/>
                <w:webHidden/>
              </w:rPr>
              <w:fldChar w:fldCharType="begin"/>
            </w:r>
            <w:r w:rsidR="00D81A1E">
              <w:rPr>
                <w:noProof/>
                <w:webHidden/>
              </w:rPr>
              <w:instrText xml:space="preserve"> PAGEREF _Toc44855808 \h </w:instrText>
            </w:r>
            <w:r w:rsidR="00D81A1E">
              <w:rPr>
                <w:noProof/>
                <w:webHidden/>
              </w:rPr>
            </w:r>
            <w:r w:rsidR="00D81A1E">
              <w:rPr>
                <w:noProof/>
                <w:webHidden/>
              </w:rPr>
              <w:fldChar w:fldCharType="separate"/>
            </w:r>
            <w:r w:rsidR="00252D3E">
              <w:rPr>
                <w:noProof/>
                <w:webHidden/>
              </w:rPr>
              <w:t>iv</w:t>
            </w:r>
            <w:r w:rsidR="00D81A1E">
              <w:rPr>
                <w:noProof/>
                <w:webHidden/>
              </w:rPr>
              <w:fldChar w:fldCharType="end"/>
            </w:r>
          </w:hyperlink>
        </w:p>
        <w:p w14:paraId="43173909" w14:textId="255B52FB" w:rsidR="00D81A1E" w:rsidRDefault="00D762C4">
          <w:pPr>
            <w:pStyle w:val="TOC1"/>
            <w:tabs>
              <w:tab w:val="right" w:leader="dot" w:pos="9350"/>
            </w:tabs>
            <w:rPr>
              <w:rFonts w:eastAsiaTheme="minorEastAsia"/>
              <w:noProof/>
            </w:rPr>
          </w:pPr>
          <w:hyperlink w:anchor="_Toc44855809" w:history="1">
            <w:r w:rsidR="00D81A1E" w:rsidRPr="0078022C">
              <w:rPr>
                <w:rStyle w:val="Hyperlink"/>
                <w:rFonts w:ascii="Times New Roman" w:hAnsi="Times New Roman" w:cs="Times New Roman"/>
                <w:b/>
                <w:bCs/>
                <w:noProof/>
              </w:rPr>
              <w:t>LIST OF TABLES</w:t>
            </w:r>
            <w:r w:rsidR="00D81A1E">
              <w:rPr>
                <w:noProof/>
                <w:webHidden/>
              </w:rPr>
              <w:tab/>
            </w:r>
            <w:r w:rsidR="00D81A1E">
              <w:rPr>
                <w:noProof/>
                <w:webHidden/>
              </w:rPr>
              <w:fldChar w:fldCharType="begin"/>
            </w:r>
            <w:r w:rsidR="00D81A1E">
              <w:rPr>
                <w:noProof/>
                <w:webHidden/>
              </w:rPr>
              <w:instrText xml:space="preserve"> PAGEREF _Toc44855809 \h </w:instrText>
            </w:r>
            <w:r w:rsidR="00D81A1E">
              <w:rPr>
                <w:noProof/>
                <w:webHidden/>
              </w:rPr>
            </w:r>
            <w:r w:rsidR="00D81A1E">
              <w:rPr>
                <w:noProof/>
                <w:webHidden/>
              </w:rPr>
              <w:fldChar w:fldCharType="separate"/>
            </w:r>
            <w:r w:rsidR="00252D3E">
              <w:rPr>
                <w:noProof/>
                <w:webHidden/>
              </w:rPr>
              <w:t>vii</w:t>
            </w:r>
            <w:r w:rsidR="00D81A1E">
              <w:rPr>
                <w:noProof/>
                <w:webHidden/>
              </w:rPr>
              <w:fldChar w:fldCharType="end"/>
            </w:r>
          </w:hyperlink>
        </w:p>
        <w:p w14:paraId="6CF3E1D0" w14:textId="671C826E" w:rsidR="00D81A1E" w:rsidRDefault="00D762C4">
          <w:pPr>
            <w:pStyle w:val="TOC1"/>
            <w:tabs>
              <w:tab w:val="right" w:leader="dot" w:pos="9350"/>
            </w:tabs>
            <w:rPr>
              <w:rFonts w:eastAsiaTheme="minorEastAsia"/>
              <w:noProof/>
            </w:rPr>
          </w:pPr>
          <w:hyperlink w:anchor="_Toc44855810" w:history="1">
            <w:r w:rsidR="00D81A1E" w:rsidRPr="0078022C">
              <w:rPr>
                <w:rStyle w:val="Hyperlink"/>
                <w:rFonts w:ascii="Times New Roman" w:hAnsi="Times New Roman" w:cs="Times New Roman"/>
                <w:b/>
                <w:bCs/>
                <w:noProof/>
              </w:rPr>
              <w:t>LIST OF FIGURES</w:t>
            </w:r>
            <w:r w:rsidR="00D81A1E">
              <w:rPr>
                <w:noProof/>
                <w:webHidden/>
              </w:rPr>
              <w:tab/>
            </w:r>
            <w:r w:rsidR="00D81A1E">
              <w:rPr>
                <w:noProof/>
                <w:webHidden/>
              </w:rPr>
              <w:fldChar w:fldCharType="begin"/>
            </w:r>
            <w:r w:rsidR="00D81A1E">
              <w:rPr>
                <w:noProof/>
                <w:webHidden/>
              </w:rPr>
              <w:instrText xml:space="preserve"> PAGEREF _Toc44855810 \h </w:instrText>
            </w:r>
            <w:r w:rsidR="00D81A1E">
              <w:rPr>
                <w:noProof/>
                <w:webHidden/>
              </w:rPr>
            </w:r>
            <w:r w:rsidR="00D81A1E">
              <w:rPr>
                <w:noProof/>
                <w:webHidden/>
              </w:rPr>
              <w:fldChar w:fldCharType="separate"/>
            </w:r>
            <w:r w:rsidR="00252D3E">
              <w:rPr>
                <w:noProof/>
                <w:webHidden/>
              </w:rPr>
              <w:t>viii</w:t>
            </w:r>
            <w:r w:rsidR="00D81A1E">
              <w:rPr>
                <w:noProof/>
                <w:webHidden/>
              </w:rPr>
              <w:fldChar w:fldCharType="end"/>
            </w:r>
          </w:hyperlink>
        </w:p>
        <w:p w14:paraId="632AD6B5" w14:textId="50574B6D" w:rsidR="00D81A1E" w:rsidRDefault="00D762C4">
          <w:pPr>
            <w:pStyle w:val="TOC1"/>
            <w:tabs>
              <w:tab w:val="right" w:leader="dot" w:pos="9350"/>
            </w:tabs>
            <w:rPr>
              <w:rFonts w:eastAsiaTheme="minorEastAsia"/>
              <w:noProof/>
            </w:rPr>
          </w:pPr>
          <w:hyperlink w:anchor="_Toc44855811" w:history="1">
            <w:r w:rsidR="00D81A1E" w:rsidRPr="0078022C">
              <w:rPr>
                <w:rStyle w:val="Hyperlink"/>
                <w:rFonts w:ascii="Times New Roman" w:hAnsi="Times New Roman" w:cs="Times New Roman"/>
                <w:b/>
                <w:bCs/>
                <w:noProof/>
              </w:rPr>
              <w:t>ABSTRACT</w:t>
            </w:r>
            <w:r w:rsidR="00D81A1E">
              <w:rPr>
                <w:noProof/>
                <w:webHidden/>
              </w:rPr>
              <w:tab/>
            </w:r>
            <w:r w:rsidR="00D81A1E">
              <w:rPr>
                <w:noProof/>
                <w:webHidden/>
              </w:rPr>
              <w:fldChar w:fldCharType="begin"/>
            </w:r>
            <w:r w:rsidR="00D81A1E">
              <w:rPr>
                <w:noProof/>
                <w:webHidden/>
              </w:rPr>
              <w:instrText xml:space="preserve"> PAGEREF _Toc44855811 \h </w:instrText>
            </w:r>
            <w:r w:rsidR="00D81A1E">
              <w:rPr>
                <w:noProof/>
                <w:webHidden/>
              </w:rPr>
            </w:r>
            <w:r w:rsidR="00D81A1E">
              <w:rPr>
                <w:noProof/>
                <w:webHidden/>
              </w:rPr>
              <w:fldChar w:fldCharType="separate"/>
            </w:r>
            <w:r w:rsidR="00252D3E">
              <w:rPr>
                <w:noProof/>
                <w:webHidden/>
              </w:rPr>
              <w:t>x</w:t>
            </w:r>
            <w:r w:rsidR="00D81A1E">
              <w:rPr>
                <w:noProof/>
                <w:webHidden/>
              </w:rPr>
              <w:fldChar w:fldCharType="end"/>
            </w:r>
          </w:hyperlink>
        </w:p>
        <w:p w14:paraId="7D7BB830" w14:textId="472A1E62" w:rsidR="00D81A1E" w:rsidRDefault="00D762C4">
          <w:pPr>
            <w:pStyle w:val="TOC1"/>
            <w:tabs>
              <w:tab w:val="right" w:leader="dot" w:pos="9350"/>
            </w:tabs>
            <w:rPr>
              <w:rFonts w:eastAsiaTheme="minorEastAsia"/>
              <w:noProof/>
            </w:rPr>
          </w:pPr>
          <w:hyperlink w:anchor="_Toc44855812" w:history="1">
            <w:r w:rsidR="00D81A1E" w:rsidRPr="0078022C">
              <w:rPr>
                <w:rStyle w:val="Hyperlink"/>
                <w:rFonts w:ascii="Times New Roman" w:hAnsi="Times New Roman" w:cs="Times New Roman"/>
                <w:b/>
                <w:bCs/>
                <w:noProof/>
              </w:rPr>
              <w:t>CHAPTER 1</w:t>
            </w:r>
            <w:r w:rsidR="00D81A1E">
              <w:rPr>
                <w:noProof/>
                <w:webHidden/>
              </w:rPr>
              <w:tab/>
            </w:r>
            <w:r w:rsidR="00D81A1E">
              <w:rPr>
                <w:noProof/>
                <w:webHidden/>
              </w:rPr>
              <w:fldChar w:fldCharType="begin"/>
            </w:r>
            <w:r w:rsidR="00D81A1E">
              <w:rPr>
                <w:noProof/>
                <w:webHidden/>
              </w:rPr>
              <w:instrText xml:space="preserve"> PAGEREF _Toc44855812 \h </w:instrText>
            </w:r>
            <w:r w:rsidR="00D81A1E">
              <w:rPr>
                <w:noProof/>
                <w:webHidden/>
              </w:rPr>
            </w:r>
            <w:r w:rsidR="00D81A1E">
              <w:rPr>
                <w:noProof/>
                <w:webHidden/>
              </w:rPr>
              <w:fldChar w:fldCharType="separate"/>
            </w:r>
            <w:r w:rsidR="00252D3E">
              <w:rPr>
                <w:noProof/>
                <w:webHidden/>
              </w:rPr>
              <w:t>1</w:t>
            </w:r>
            <w:r w:rsidR="00D81A1E">
              <w:rPr>
                <w:noProof/>
                <w:webHidden/>
              </w:rPr>
              <w:fldChar w:fldCharType="end"/>
            </w:r>
          </w:hyperlink>
        </w:p>
        <w:p w14:paraId="0E5612DC" w14:textId="64FF6FF8" w:rsidR="00D81A1E" w:rsidRDefault="00D762C4">
          <w:pPr>
            <w:pStyle w:val="TOC1"/>
            <w:tabs>
              <w:tab w:val="right" w:leader="dot" w:pos="9350"/>
            </w:tabs>
            <w:rPr>
              <w:rFonts w:eastAsiaTheme="minorEastAsia"/>
              <w:noProof/>
            </w:rPr>
          </w:pPr>
          <w:hyperlink w:anchor="_Toc44855813" w:history="1">
            <w:r w:rsidR="00D81A1E" w:rsidRPr="0078022C">
              <w:rPr>
                <w:rStyle w:val="Hyperlink"/>
                <w:rFonts w:ascii="Times New Roman" w:hAnsi="Times New Roman" w:cs="Times New Roman"/>
                <w:b/>
                <w:bCs/>
                <w:noProof/>
              </w:rPr>
              <w:t>INTRODUCTION</w:t>
            </w:r>
            <w:r w:rsidR="00D81A1E">
              <w:rPr>
                <w:noProof/>
                <w:webHidden/>
              </w:rPr>
              <w:tab/>
            </w:r>
            <w:r w:rsidR="00D81A1E">
              <w:rPr>
                <w:noProof/>
                <w:webHidden/>
              </w:rPr>
              <w:fldChar w:fldCharType="begin"/>
            </w:r>
            <w:r w:rsidR="00D81A1E">
              <w:rPr>
                <w:noProof/>
                <w:webHidden/>
              </w:rPr>
              <w:instrText xml:space="preserve"> PAGEREF _Toc44855813 \h </w:instrText>
            </w:r>
            <w:r w:rsidR="00D81A1E">
              <w:rPr>
                <w:noProof/>
                <w:webHidden/>
              </w:rPr>
            </w:r>
            <w:r w:rsidR="00D81A1E">
              <w:rPr>
                <w:noProof/>
                <w:webHidden/>
              </w:rPr>
              <w:fldChar w:fldCharType="separate"/>
            </w:r>
            <w:r w:rsidR="00252D3E">
              <w:rPr>
                <w:noProof/>
                <w:webHidden/>
              </w:rPr>
              <w:t>1</w:t>
            </w:r>
            <w:r w:rsidR="00D81A1E">
              <w:rPr>
                <w:noProof/>
                <w:webHidden/>
              </w:rPr>
              <w:fldChar w:fldCharType="end"/>
            </w:r>
          </w:hyperlink>
        </w:p>
        <w:p w14:paraId="171E3A7F" w14:textId="2053C6B1" w:rsidR="00D81A1E" w:rsidRDefault="00D762C4">
          <w:pPr>
            <w:pStyle w:val="TOC2"/>
            <w:tabs>
              <w:tab w:val="right" w:leader="dot" w:pos="9350"/>
            </w:tabs>
            <w:rPr>
              <w:rFonts w:eastAsiaTheme="minorEastAsia"/>
              <w:noProof/>
            </w:rPr>
          </w:pPr>
          <w:hyperlink w:anchor="_Toc44855814" w:history="1">
            <w:r w:rsidR="00D81A1E" w:rsidRPr="0078022C">
              <w:rPr>
                <w:rStyle w:val="Hyperlink"/>
                <w:rFonts w:cs="Times New Roman"/>
                <w:noProof/>
              </w:rPr>
              <w:t>1.1</w:t>
            </w:r>
            <w:r w:rsidR="00D81A1E" w:rsidRPr="0078022C">
              <w:rPr>
                <w:rStyle w:val="Hyperlink"/>
                <w:rFonts w:cs="Times New Roman"/>
                <w:b/>
                <w:bCs/>
                <w:noProof/>
              </w:rPr>
              <w:t xml:space="preserve"> </w:t>
            </w:r>
            <w:r w:rsidR="00D81A1E" w:rsidRPr="0078022C">
              <w:rPr>
                <w:rStyle w:val="Hyperlink"/>
                <w:rFonts w:cs="Times New Roman"/>
                <w:noProof/>
              </w:rPr>
              <w:t>RESEARCH MOTIVATION</w:t>
            </w:r>
            <w:r w:rsidR="00D81A1E">
              <w:rPr>
                <w:noProof/>
                <w:webHidden/>
              </w:rPr>
              <w:tab/>
            </w:r>
            <w:r w:rsidR="00D81A1E">
              <w:rPr>
                <w:noProof/>
                <w:webHidden/>
              </w:rPr>
              <w:fldChar w:fldCharType="begin"/>
            </w:r>
            <w:r w:rsidR="00D81A1E">
              <w:rPr>
                <w:noProof/>
                <w:webHidden/>
              </w:rPr>
              <w:instrText xml:space="preserve"> PAGEREF _Toc44855814 \h </w:instrText>
            </w:r>
            <w:r w:rsidR="00D81A1E">
              <w:rPr>
                <w:noProof/>
                <w:webHidden/>
              </w:rPr>
            </w:r>
            <w:r w:rsidR="00D81A1E">
              <w:rPr>
                <w:noProof/>
                <w:webHidden/>
              </w:rPr>
              <w:fldChar w:fldCharType="separate"/>
            </w:r>
            <w:r w:rsidR="00252D3E">
              <w:rPr>
                <w:noProof/>
                <w:webHidden/>
              </w:rPr>
              <w:t>1</w:t>
            </w:r>
            <w:r w:rsidR="00D81A1E">
              <w:rPr>
                <w:noProof/>
                <w:webHidden/>
              </w:rPr>
              <w:fldChar w:fldCharType="end"/>
            </w:r>
          </w:hyperlink>
        </w:p>
        <w:p w14:paraId="7DB6D2EE" w14:textId="3FA9B0E8" w:rsidR="00D81A1E" w:rsidRDefault="00D762C4">
          <w:pPr>
            <w:pStyle w:val="TOC2"/>
            <w:tabs>
              <w:tab w:val="right" w:leader="dot" w:pos="9350"/>
            </w:tabs>
            <w:rPr>
              <w:rFonts w:eastAsiaTheme="minorEastAsia"/>
              <w:noProof/>
            </w:rPr>
          </w:pPr>
          <w:hyperlink w:anchor="_Toc44855815" w:history="1">
            <w:r w:rsidR="00D81A1E" w:rsidRPr="0078022C">
              <w:rPr>
                <w:rStyle w:val="Hyperlink"/>
                <w:rFonts w:cs="Times New Roman"/>
                <w:noProof/>
              </w:rPr>
              <w:t>1.2</w:t>
            </w:r>
            <w:r w:rsidR="00D81A1E" w:rsidRPr="0078022C">
              <w:rPr>
                <w:rStyle w:val="Hyperlink"/>
                <w:rFonts w:cs="Times New Roman"/>
                <w:b/>
                <w:bCs/>
                <w:noProof/>
              </w:rPr>
              <w:t xml:space="preserve"> </w:t>
            </w:r>
            <w:r w:rsidR="00D81A1E" w:rsidRPr="0078022C">
              <w:rPr>
                <w:rStyle w:val="Hyperlink"/>
                <w:rFonts w:cs="Times New Roman"/>
                <w:noProof/>
              </w:rPr>
              <w:t>RESEARCH SCOPE</w:t>
            </w:r>
            <w:r w:rsidR="00D81A1E">
              <w:rPr>
                <w:noProof/>
                <w:webHidden/>
              </w:rPr>
              <w:tab/>
            </w:r>
            <w:r w:rsidR="00D81A1E">
              <w:rPr>
                <w:noProof/>
                <w:webHidden/>
              </w:rPr>
              <w:fldChar w:fldCharType="begin"/>
            </w:r>
            <w:r w:rsidR="00D81A1E">
              <w:rPr>
                <w:noProof/>
                <w:webHidden/>
              </w:rPr>
              <w:instrText xml:space="preserve"> PAGEREF _Toc44855815 \h </w:instrText>
            </w:r>
            <w:r w:rsidR="00D81A1E">
              <w:rPr>
                <w:noProof/>
                <w:webHidden/>
              </w:rPr>
            </w:r>
            <w:r w:rsidR="00D81A1E">
              <w:rPr>
                <w:noProof/>
                <w:webHidden/>
              </w:rPr>
              <w:fldChar w:fldCharType="separate"/>
            </w:r>
            <w:r w:rsidR="00252D3E">
              <w:rPr>
                <w:noProof/>
                <w:webHidden/>
              </w:rPr>
              <w:t>2</w:t>
            </w:r>
            <w:r w:rsidR="00D81A1E">
              <w:rPr>
                <w:noProof/>
                <w:webHidden/>
              </w:rPr>
              <w:fldChar w:fldCharType="end"/>
            </w:r>
          </w:hyperlink>
        </w:p>
        <w:p w14:paraId="69C6E886" w14:textId="1DAFC773" w:rsidR="00D81A1E" w:rsidRDefault="00D762C4">
          <w:pPr>
            <w:pStyle w:val="TOC2"/>
            <w:tabs>
              <w:tab w:val="right" w:leader="dot" w:pos="9350"/>
            </w:tabs>
            <w:rPr>
              <w:rFonts w:eastAsiaTheme="minorEastAsia"/>
              <w:noProof/>
            </w:rPr>
          </w:pPr>
          <w:hyperlink w:anchor="_Toc44855816" w:history="1">
            <w:r w:rsidR="00D81A1E" w:rsidRPr="0078022C">
              <w:rPr>
                <w:rStyle w:val="Hyperlink"/>
                <w:noProof/>
              </w:rPr>
              <w:t>1.3 PRODUCT PLATFORM AND FAMILY EXAMPLE</w:t>
            </w:r>
            <w:r w:rsidR="00D81A1E">
              <w:rPr>
                <w:noProof/>
                <w:webHidden/>
              </w:rPr>
              <w:tab/>
            </w:r>
            <w:r w:rsidR="00D81A1E">
              <w:rPr>
                <w:noProof/>
                <w:webHidden/>
              </w:rPr>
              <w:fldChar w:fldCharType="begin"/>
            </w:r>
            <w:r w:rsidR="00D81A1E">
              <w:rPr>
                <w:noProof/>
                <w:webHidden/>
              </w:rPr>
              <w:instrText xml:space="preserve"> PAGEREF _Toc44855816 \h </w:instrText>
            </w:r>
            <w:r w:rsidR="00D81A1E">
              <w:rPr>
                <w:noProof/>
                <w:webHidden/>
              </w:rPr>
            </w:r>
            <w:r w:rsidR="00D81A1E">
              <w:rPr>
                <w:noProof/>
                <w:webHidden/>
              </w:rPr>
              <w:fldChar w:fldCharType="separate"/>
            </w:r>
            <w:r w:rsidR="00252D3E">
              <w:rPr>
                <w:noProof/>
                <w:webHidden/>
              </w:rPr>
              <w:t>3</w:t>
            </w:r>
            <w:r w:rsidR="00D81A1E">
              <w:rPr>
                <w:noProof/>
                <w:webHidden/>
              </w:rPr>
              <w:fldChar w:fldCharType="end"/>
            </w:r>
          </w:hyperlink>
        </w:p>
        <w:p w14:paraId="0ED34475" w14:textId="746FE082" w:rsidR="00D81A1E" w:rsidRDefault="00D762C4">
          <w:pPr>
            <w:pStyle w:val="TOC2"/>
            <w:tabs>
              <w:tab w:val="right" w:leader="dot" w:pos="9350"/>
            </w:tabs>
            <w:rPr>
              <w:rFonts w:eastAsiaTheme="minorEastAsia"/>
              <w:noProof/>
            </w:rPr>
          </w:pPr>
          <w:hyperlink w:anchor="_Toc44855817" w:history="1">
            <w:r w:rsidR="00D81A1E" w:rsidRPr="0078022C">
              <w:rPr>
                <w:rStyle w:val="Hyperlink"/>
                <w:noProof/>
              </w:rPr>
              <w:t>1.4 OVERVIEW OF APPROACH</w:t>
            </w:r>
            <w:r w:rsidR="00D81A1E">
              <w:rPr>
                <w:noProof/>
                <w:webHidden/>
              </w:rPr>
              <w:tab/>
            </w:r>
            <w:r w:rsidR="00D81A1E">
              <w:rPr>
                <w:noProof/>
                <w:webHidden/>
              </w:rPr>
              <w:fldChar w:fldCharType="begin"/>
            </w:r>
            <w:r w:rsidR="00D81A1E">
              <w:rPr>
                <w:noProof/>
                <w:webHidden/>
              </w:rPr>
              <w:instrText xml:space="preserve"> PAGEREF _Toc44855817 \h </w:instrText>
            </w:r>
            <w:r w:rsidR="00D81A1E">
              <w:rPr>
                <w:noProof/>
                <w:webHidden/>
              </w:rPr>
            </w:r>
            <w:r w:rsidR="00D81A1E">
              <w:rPr>
                <w:noProof/>
                <w:webHidden/>
              </w:rPr>
              <w:fldChar w:fldCharType="separate"/>
            </w:r>
            <w:r w:rsidR="00252D3E">
              <w:rPr>
                <w:noProof/>
                <w:webHidden/>
              </w:rPr>
              <w:t>6</w:t>
            </w:r>
            <w:r w:rsidR="00D81A1E">
              <w:rPr>
                <w:noProof/>
                <w:webHidden/>
              </w:rPr>
              <w:fldChar w:fldCharType="end"/>
            </w:r>
          </w:hyperlink>
        </w:p>
        <w:p w14:paraId="59F605EF" w14:textId="689D0829" w:rsidR="00D81A1E" w:rsidRDefault="00D762C4">
          <w:pPr>
            <w:pStyle w:val="TOC1"/>
            <w:tabs>
              <w:tab w:val="right" w:leader="dot" w:pos="9350"/>
            </w:tabs>
            <w:rPr>
              <w:rFonts w:eastAsiaTheme="minorEastAsia"/>
              <w:noProof/>
            </w:rPr>
          </w:pPr>
          <w:hyperlink w:anchor="_Toc44855818" w:history="1">
            <w:r w:rsidR="00D81A1E" w:rsidRPr="0078022C">
              <w:rPr>
                <w:rStyle w:val="Hyperlink"/>
                <w:rFonts w:ascii="Times New Roman" w:hAnsi="Times New Roman" w:cs="Times New Roman"/>
                <w:b/>
                <w:bCs/>
                <w:noProof/>
              </w:rPr>
              <w:t>CHAPTER 2</w:t>
            </w:r>
            <w:r w:rsidR="00D81A1E">
              <w:rPr>
                <w:noProof/>
                <w:webHidden/>
              </w:rPr>
              <w:tab/>
            </w:r>
            <w:r w:rsidR="00D81A1E">
              <w:rPr>
                <w:noProof/>
                <w:webHidden/>
              </w:rPr>
              <w:fldChar w:fldCharType="begin"/>
            </w:r>
            <w:r w:rsidR="00D81A1E">
              <w:rPr>
                <w:noProof/>
                <w:webHidden/>
              </w:rPr>
              <w:instrText xml:space="preserve"> PAGEREF _Toc44855818 \h </w:instrText>
            </w:r>
            <w:r w:rsidR="00D81A1E">
              <w:rPr>
                <w:noProof/>
                <w:webHidden/>
              </w:rPr>
            </w:r>
            <w:r w:rsidR="00D81A1E">
              <w:rPr>
                <w:noProof/>
                <w:webHidden/>
              </w:rPr>
              <w:fldChar w:fldCharType="separate"/>
            </w:r>
            <w:r w:rsidR="00252D3E">
              <w:rPr>
                <w:noProof/>
                <w:webHidden/>
              </w:rPr>
              <w:t>10</w:t>
            </w:r>
            <w:r w:rsidR="00D81A1E">
              <w:rPr>
                <w:noProof/>
                <w:webHidden/>
              </w:rPr>
              <w:fldChar w:fldCharType="end"/>
            </w:r>
          </w:hyperlink>
        </w:p>
        <w:p w14:paraId="4E4E7BF6" w14:textId="4E7AB183" w:rsidR="00D81A1E" w:rsidRDefault="00D762C4">
          <w:pPr>
            <w:pStyle w:val="TOC1"/>
            <w:tabs>
              <w:tab w:val="right" w:leader="dot" w:pos="9350"/>
            </w:tabs>
            <w:rPr>
              <w:rFonts w:eastAsiaTheme="minorEastAsia"/>
              <w:noProof/>
            </w:rPr>
          </w:pPr>
          <w:hyperlink w:anchor="_Toc44855819" w:history="1">
            <w:r w:rsidR="00D81A1E" w:rsidRPr="0078022C">
              <w:rPr>
                <w:rStyle w:val="Hyperlink"/>
                <w:rFonts w:ascii="Times New Roman" w:hAnsi="Times New Roman" w:cs="Times New Roman"/>
                <w:b/>
                <w:bCs/>
                <w:noProof/>
              </w:rPr>
              <w:t>LITERATURE REVIEW</w:t>
            </w:r>
            <w:r w:rsidR="00D81A1E">
              <w:rPr>
                <w:noProof/>
                <w:webHidden/>
              </w:rPr>
              <w:tab/>
            </w:r>
            <w:r w:rsidR="00D81A1E">
              <w:rPr>
                <w:noProof/>
                <w:webHidden/>
              </w:rPr>
              <w:fldChar w:fldCharType="begin"/>
            </w:r>
            <w:r w:rsidR="00D81A1E">
              <w:rPr>
                <w:noProof/>
                <w:webHidden/>
              </w:rPr>
              <w:instrText xml:space="preserve"> PAGEREF _Toc44855819 \h </w:instrText>
            </w:r>
            <w:r w:rsidR="00D81A1E">
              <w:rPr>
                <w:noProof/>
                <w:webHidden/>
              </w:rPr>
            </w:r>
            <w:r w:rsidR="00D81A1E">
              <w:rPr>
                <w:noProof/>
                <w:webHidden/>
              </w:rPr>
              <w:fldChar w:fldCharType="separate"/>
            </w:r>
            <w:r w:rsidR="00252D3E">
              <w:rPr>
                <w:noProof/>
                <w:webHidden/>
              </w:rPr>
              <w:t>10</w:t>
            </w:r>
            <w:r w:rsidR="00D81A1E">
              <w:rPr>
                <w:noProof/>
                <w:webHidden/>
              </w:rPr>
              <w:fldChar w:fldCharType="end"/>
            </w:r>
          </w:hyperlink>
        </w:p>
        <w:p w14:paraId="33F679EA" w14:textId="0B9DE515" w:rsidR="00D81A1E" w:rsidRDefault="00D762C4">
          <w:pPr>
            <w:pStyle w:val="TOC2"/>
            <w:tabs>
              <w:tab w:val="right" w:leader="dot" w:pos="9350"/>
            </w:tabs>
            <w:rPr>
              <w:rFonts w:eastAsiaTheme="minorEastAsia"/>
              <w:noProof/>
            </w:rPr>
          </w:pPr>
          <w:hyperlink w:anchor="_Toc44855820" w:history="1">
            <w:r w:rsidR="00D81A1E" w:rsidRPr="0078022C">
              <w:rPr>
                <w:rStyle w:val="Hyperlink"/>
                <w:noProof/>
              </w:rPr>
              <w:t>2.1 INTRODUCTION</w:t>
            </w:r>
            <w:r w:rsidR="00D81A1E">
              <w:rPr>
                <w:noProof/>
                <w:webHidden/>
              </w:rPr>
              <w:tab/>
            </w:r>
            <w:r w:rsidR="00D81A1E">
              <w:rPr>
                <w:noProof/>
                <w:webHidden/>
              </w:rPr>
              <w:fldChar w:fldCharType="begin"/>
            </w:r>
            <w:r w:rsidR="00D81A1E">
              <w:rPr>
                <w:noProof/>
                <w:webHidden/>
              </w:rPr>
              <w:instrText xml:space="preserve"> PAGEREF _Toc44855820 \h </w:instrText>
            </w:r>
            <w:r w:rsidR="00D81A1E">
              <w:rPr>
                <w:noProof/>
                <w:webHidden/>
              </w:rPr>
            </w:r>
            <w:r w:rsidR="00D81A1E">
              <w:rPr>
                <w:noProof/>
                <w:webHidden/>
              </w:rPr>
              <w:fldChar w:fldCharType="separate"/>
            </w:r>
            <w:r w:rsidR="00252D3E">
              <w:rPr>
                <w:noProof/>
                <w:webHidden/>
              </w:rPr>
              <w:t>10</w:t>
            </w:r>
            <w:r w:rsidR="00D81A1E">
              <w:rPr>
                <w:noProof/>
                <w:webHidden/>
              </w:rPr>
              <w:fldChar w:fldCharType="end"/>
            </w:r>
          </w:hyperlink>
        </w:p>
        <w:p w14:paraId="11AFCEEB" w14:textId="57712FB4" w:rsidR="00D81A1E" w:rsidRDefault="00D762C4">
          <w:pPr>
            <w:pStyle w:val="TOC2"/>
            <w:tabs>
              <w:tab w:val="right" w:leader="dot" w:pos="9350"/>
            </w:tabs>
            <w:rPr>
              <w:rFonts w:eastAsiaTheme="minorEastAsia"/>
              <w:noProof/>
            </w:rPr>
          </w:pPr>
          <w:hyperlink w:anchor="_Toc44855821" w:history="1">
            <w:r w:rsidR="00D81A1E" w:rsidRPr="0078022C">
              <w:rPr>
                <w:rStyle w:val="Hyperlink"/>
                <w:noProof/>
              </w:rPr>
              <w:t>2.2 DEVELOPMENT OF PRODUCT FAMILY AND PLATFORM</w:t>
            </w:r>
            <w:r w:rsidR="00D81A1E">
              <w:rPr>
                <w:noProof/>
                <w:webHidden/>
              </w:rPr>
              <w:tab/>
            </w:r>
            <w:r w:rsidR="00D81A1E">
              <w:rPr>
                <w:noProof/>
                <w:webHidden/>
              </w:rPr>
              <w:fldChar w:fldCharType="begin"/>
            </w:r>
            <w:r w:rsidR="00D81A1E">
              <w:rPr>
                <w:noProof/>
                <w:webHidden/>
              </w:rPr>
              <w:instrText xml:space="preserve"> PAGEREF _Toc44855821 \h </w:instrText>
            </w:r>
            <w:r w:rsidR="00D81A1E">
              <w:rPr>
                <w:noProof/>
                <w:webHidden/>
              </w:rPr>
            </w:r>
            <w:r w:rsidR="00D81A1E">
              <w:rPr>
                <w:noProof/>
                <w:webHidden/>
              </w:rPr>
              <w:fldChar w:fldCharType="separate"/>
            </w:r>
            <w:r w:rsidR="00252D3E">
              <w:rPr>
                <w:noProof/>
                <w:webHidden/>
              </w:rPr>
              <w:t>10</w:t>
            </w:r>
            <w:r w:rsidR="00D81A1E">
              <w:rPr>
                <w:noProof/>
                <w:webHidden/>
              </w:rPr>
              <w:fldChar w:fldCharType="end"/>
            </w:r>
          </w:hyperlink>
        </w:p>
        <w:p w14:paraId="20A1B6BC" w14:textId="29C3BEDE" w:rsidR="00D81A1E" w:rsidRDefault="00D762C4">
          <w:pPr>
            <w:pStyle w:val="TOC2"/>
            <w:tabs>
              <w:tab w:val="right" w:leader="dot" w:pos="9350"/>
            </w:tabs>
            <w:rPr>
              <w:rFonts w:eastAsiaTheme="minorEastAsia"/>
              <w:noProof/>
            </w:rPr>
          </w:pPr>
          <w:hyperlink w:anchor="_Toc44855822" w:history="1">
            <w:r w:rsidR="00D81A1E" w:rsidRPr="0078022C">
              <w:rPr>
                <w:rStyle w:val="Hyperlink"/>
                <w:noProof/>
              </w:rPr>
              <w:t>2.3 MODULAR PLATFORM DESIGN</w:t>
            </w:r>
            <w:r w:rsidR="00D81A1E">
              <w:rPr>
                <w:noProof/>
                <w:webHidden/>
              </w:rPr>
              <w:tab/>
            </w:r>
            <w:r w:rsidR="00D81A1E">
              <w:rPr>
                <w:noProof/>
                <w:webHidden/>
              </w:rPr>
              <w:fldChar w:fldCharType="begin"/>
            </w:r>
            <w:r w:rsidR="00D81A1E">
              <w:rPr>
                <w:noProof/>
                <w:webHidden/>
              </w:rPr>
              <w:instrText xml:space="preserve"> PAGEREF _Toc44855822 \h </w:instrText>
            </w:r>
            <w:r w:rsidR="00D81A1E">
              <w:rPr>
                <w:noProof/>
                <w:webHidden/>
              </w:rPr>
            </w:r>
            <w:r w:rsidR="00D81A1E">
              <w:rPr>
                <w:noProof/>
                <w:webHidden/>
              </w:rPr>
              <w:fldChar w:fldCharType="separate"/>
            </w:r>
            <w:r w:rsidR="00252D3E">
              <w:rPr>
                <w:noProof/>
                <w:webHidden/>
              </w:rPr>
              <w:t>12</w:t>
            </w:r>
            <w:r w:rsidR="00D81A1E">
              <w:rPr>
                <w:noProof/>
                <w:webHidden/>
              </w:rPr>
              <w:fldChar w:fldCharType="end"/>
            </w:r>
          </w:hyperlink>
        </w:p>
        <w:p w14:paraId="76EC07F6" w14:textId="60090696" w:rsidR="00D81A1E" w:rsidRDefault="00D762C4">
          <w:pPr>
            <w:pStyle w:val="TOC2"/>
            <w:tabs>
              <w:tab w:val="right" w:leader="dot" w:pos="9350"/>
            </w:tabs>
            <w:rPr>
              <w:rFonts w:eastAsiaTheme="minorEastAsia"/>
              <w:noProof/>
            </w:rPr>
          </w:pPr>
          <w:hyperlink w:anchor="_Toc44855823" w:history="1">
            <w:r w:rsidR="00D81A1E" w:rsidRPr="0078022C">
              <w:rPr>
                <w:rStyle w:val="Hyperlink"/>
                <w:rFonts w:cs="Times New Roman"/>
                <w:noProof/>
              </w:rPr>
              <w:t>2.4</w:t>
            </w:r>
            <w:r w:rsidR="00D81A1E" w:rsidRPr="0078022C">
              <w:rPr>
                <w:rStyle w:val="Hyperlink"/>
                <w:rFonts w:cs="Times New Roman"/>
                <w:b/>
                <w:bCs/>
                <w:noProof/>
              </w:rPr>
              <w:t xml:space="preserve"> </w:t>
            </w:r>
            <w:r w:rsidR="00D81A1E" w:rsidRPr="0078022C">
              <w:rPr>
                <w:rStyle w:val="Hyperlink"/>
                <w:rFonts w:cs="Times New Roman"/>
                <w:noProof/>
              </w:rPr>
              <w:t>MECHANICAL SEALS</w:t>
            </w:r>
            <w:r w:rsidR="00D81A1E">
              <w:rPr>
                <w:noProof/>
                <w:webHidden/>
              </w:rPr>
              <w:tab/>
            </w:r>
            <w:r w:rsidR="00D81A1E">
              <w:rPr>
                <w:noProof/>
                <w:webHidden/>
              </w:rPr>
              <w:fldChar w:fldCharType="begin"/>
            </w:r>
            <w:r w:rsidR="00D81A1E">
              <w:rPr>
                <w:noProof/>
                <w:webHidden/>
              </w:rPr>
              <w:instrText xml:space="preserve"> PAGEREF _Toc44855823 \h </w:instrText>
            </w:r>
            <w:r w:rsidR="00D81A1E">
              <w:rPr>
                <w:noProof/>
                <w:webHidden/>
              </w:rPr>
            </w:r>
            <w:r w:rsidR="00D81A1E">
              <w:rPr>
                <w:noProof/>
                <w:webHidden/>
              </w:rPr>
              <w:fldChar w:fldCharType="separate"/>
            </w:r>
            <w:r w:rsidR="00252D3E">
              <w:rPr>
                <w:noProof/>
                <w:webHidden/>
              </w:rPr>
              <w:t>13</w:t>
            </w:r>
            <w:r w:rsidR="00D81A1E">
              <w:rPr>
                <w:noProof/>
                <w:webHidden/>
              </w:rPr>
              <w:fldChar w:fldCharType="end"/>
            </w:r>
          </w:hyperlink>
        </w:p>
        <w:p w14:paraId="57FA5503" w14:textId="40B9BF3D" w:rsidR="00D81A1E" w:rsidRDefault="00D762C4">
          <w:pPr>
            <w:pStyle w:val="TOC2"/>
            <w:tabs>
              <w:tab w:val="right" w:leader="dot" w:pos="9350"/>
            </w:tabs>
            <w:rPr>
              <w:rFonts w:eastAsiaTheme="minorEastAsia"/>
              <w:noProof/>
            </w:rPr>
          </w:pPr>
          <w:hyperlink w:anchor="_Toc44855824" w:history="1">
            <w:r w:rsidR="00D81A1E" w:rsidRPr="0078022C">
              <w:rPr>
                <w:rStyle w:val="Hyperlink"/>
                <w:rFonts w:cs="Times New Roman"/>
                <w:noProof/>
              </w:rPr>
              <w:t>2.5</w:t>
            </w:r>
            <w:r w:rsidR="00D81A1E" w:rsidRPr="0078022C">
              <w:rPr>
                <w:rStyle w:val="Hyperlink"/>
                <w:rFonts w:cs="Times New Roman"/>
                <w:b/>
                <w:bCs/>
                <w:noProof/>
              </w:rPr>
              <w:t xml:space="preserve"> </w:t>
            </w:r>
            <w:r w:rsidR="00D81A1E" w:rsidRPr="0078022C">
              <w:rPr>
                <w:rStyle w:val="Hyperlink"/>
                <w:rFonts w:cs="Times New Roman"/>
                <w:noProof/>
              </w:rPr>
              <w:t>OPERATION OF MECHANICAL SEALS</w:t>
            </w:r>
            <w:r w:rsidR="00D81A1E">
              <w:rPr>
                <w:noProof/>
                <w:webHidden/>
              </w:rPr>
              <w:tab/>
            </w:r>
            <w:r w:rsidR="00D81A1E">
              <w:rPr>
                <w:noProof/>
                <w:webHidden/>
              </w:rPr>
              <w:fldChar w:fldCharType="begin"/>
            </w:r>
            <w:r w:rsidR="00D81A1E">
              <w:rPr>
                <w:noProof/>
                <w:webHidden/>
              </w:rPr>
              <w:instrText xml:space="preserve"> PAGEREF _Toc44855824 \h </w:instrText>
            </w:r>
            <w:r w:rsidR="00D81A1E">
              <w:rPr>
                <w:noProof/>
                <w:webHidden/>
              </w:rPr>
            </w:r>
            <w:r w:rsidR="00D81A1E">
              <w:rPr>
                <w:noProof/>
                <w:webHidden/>
              </w:rPr>
              <w:fldChar w:fldCharType="separate"/>
            </w:r>
            <w:r w:rsidR="00252D3E">
              <w:rPr>
                <w:noProof/>
                <w:webHidden/>
              </w:rPr>
              <w:t>16</w:t>
            </w:r>
            <w:r w:rsidR="00D81A1E">
              <w:rPr>
                <w:noProof/>
                <w:webHidden/>
              </w:rPr>
              <w:fldChar w:fldCharType="end"/>
            </w:r>
          </w:hyperlink>
        </w:p>
        <w:p w14:paraId="399C3C9E" w14:textId="2C0DBDDC" w:rsidR="00D81A1E" w:rsidRDefault="00D762C4">
          <w:pPr>
            <w:pStyle w:val="TOC1"/>
            <w:tabs>
              <w:tab w:val="right" w:leader="dot" w:pos="9350"/>
            </w:tabs>
            <w:rPr>
              <w:rFonts w:eastAsiaTheme="minorEastAsia"/>
              <w:noProof/>
            </w:rPr>
          </w:pPr>
          <w:hyperlink w:anchor="_Toc44855825" w:history="1">
            <w:r w:rsidR="00D81A1E" w:rsidRPr="0078022C">
              <w:rPr>
                <w:rStyle w:val="Hyperlink"/>
                <w:rFonts w:ascii="Times New Roman" w:hAnsi="Times New Roman" w:cs="Times New Roman"/>
                <w:b/>
                <w:bCs/>
                <w:noProof/>
              </w:rPr>
              <w:t>CHAPTER 3</w:t>
            </w:r>
            <w:r w:rsidR="00D81A1E">
              <w:rPr>
                <w:noProof/>
                <w:webHidden/>
              </w:rPr>
              <w:tab/>
            </w:r>
            <w:r w:rsidR="00D81A1E">
              <w:rPr>
                <w:noProof/>
                <w:webHidden/>
              </w:rPr>
              <w:fldChar w:fldCharType="begin"/>
            </w:r>
            <w:r w:rsidR="00D81A1E">
              <w:rPr>
                <w:noProof/>
                <w:webHidden/>
              </w:rPr>
              <w:instrText xml:space="preserve"> PAGEREF _Toc44855825 \h </w:instrText>
            </w:r>
            <w:r w:rsidR="00D81A1E">
              <w:rPr>
                <w:noProof/>
                <w:webHidden/>
              </w:rPr>
            </w:r>
            <w:r w:rsidR="00D81A1E">
              <w:rPr>
                <w:noProof/>
                <w:webHidden/>
              </w:rPr>
              <w:fldChar w:fldCharType="separate"/>
            </w:r>
            <w:r w:rsidR="00252D3E">
              <w:rPr>
                <w:noProof/>
                <w:webHidden/>
              </w:rPr>
              <w:t>21</w:t>
            </w:r>
            <w:r w:rsidR="00D81A1E">
              <w:rPr>
                <w:noProof/>
                <w:webHidden/>
              </w:rPr>
              <w:fldChar w:fldCharType="end"/>
            </w:r>
          </w:hyperlink>
        </w:p>
        <w:p w14:paraId="39CE3BC9" w14:textId="0649DAF7" w:rsidR="00D81A1E" w:rsidRDefault="00D762C4">
          <w:pPr>
            <w:pStyle w:val="TOC1"/>
            <w:tabs>
              <w:tab w:val="right" w:leader="dot" w:pos="9350"/>
            </w:tabs>
            <w:rPr>
              <w:rFonts w:eastAsiaTheme="minorEastAsia"/>
              <w:noProof/>
            </w:rPr>
          </w:pPr>
          <w:hyperlink w:anchor="_Toc44855826" w:history="1">
            <w:r w:rsidR="00D81A1E" w:rsidRPr="0078022C">
              <w:rPr>
                <w:rStyle w:val="Hyperlink"/>
                <w:rFonts w:ascii="Times New Roman" w:hAnsi="Times New Roman" w:cs="Times New Roman"/>
                <w:b/>
                <w:bCs/>
                <w:noProof/>
              </w:rPr>
              <w:t>ARCHITECTURAL AND FUNCTIONAL DESIGN (STEP 1-3)</w:t>
            </w:r>
            <w:r w:rsidR="00D81A1E">
              <w:rPr>
                <w:noProof/>
                <w:webHidden/>
              </w:rPr>
              <w:tab/>
            </w:r>
            <w:r w:rsidR="00D81A1E">
              <w:rPr>
                <w:noProof/>
                <w:webHidden/>
              </w:rPr>
              <w:fldChar w:fldCharType="begin"/>
            </w:r>
            <w:r w:rsidR="00D81A1E">
              <w:rPr>
                <w:noProof/>
                <w:webHidden/>
              </w:rPr>
              <w:instrText xml:space="preserve"> PAGEREF _Toc44855826 \h </w:instrText>
            </w:r>
            <w:r w:rsidR="00D81A1E">
              <w:rPr>
                <w:noProof/>
                <w:webHidden/>
              </w:rPr>
            </w:r>
            <w:r w:rsidR="00D81A1E">
              <w:rPr>
                <w:noProof/>
                <w:webHidden/>
              </w:rPr>
              <w:fldChar w:fldCharType="separate"/>
            </w:r>
            <w:r w:rsidR="00252D3E">
              <w:rPr>
                <w:noProof/>
                <w:webHidden/>
              </w:rPr>
              <w:t>21</w:t>
            </w:r>
            <w:r w:rsidR="00D81A1E">
              <w:rPr>
                <w:noProof/>
                <w:webHidden/>
              </w:rPr>
              <w:fldChar w:fldCharType="end"/>
            </w:r>
          </w:hyperlink>
        </w:p>
        <w:p w14:paraId="37D86550" w14:textId="7781BBD7" w:rsidR="00D81A1E" w:rsidRDefault="00D762C4">
          <w:pPr>
            <w:pStyle w:val="TOC2"/>
            <w:tabs>
              <w:tab w:val="right" w:leader="dot" w:pos="9350"/>
            </w:tabs>
            <w:rPr>
              <w:rFonts w:eastAsiaTheme="minorEastAsia"/>
              <w:noProof/>
            </w:rPr>
          </w:pPr>
          <w:hyperlink w:anchor="_Toc44855827" w:history="1">
            <w:r w:rsidR="00D81A1E" w:rsidRPr="0078022C">
              <w:rPr>
                <w:rStyle w:val="Hyperlink"/>
                <w:noProof/>
              </w:rPr>
              <w:t>3.1 INTRODUCTION</w:t>
            </w:r>
            <w:r w:rsidR="00D81A1E">
              <w:rPr>
                <w:noProof/>
                <w:webHidden/>
              </w:rPr>
              <w:tab/>
            </w:r>
            <w:r w:rsidR="00D81A1E">
              <w:rPr>
                <w:noProof/>
                <w:webHidden/>
              </w:rPr>
              <w:fldChar w:fldCharType="begin"/>
            </w:r>
            <w:r w:rsidR="00D81A1E">
              <w:rPr>
                <w:noProof/>
                <w:webHidden/>
              </w:rPr>
              <w:instrText xml:space="preserve"> PAGEREF _Toc44855827 \h </w:instrText>
            </w:r>
            <w:r w:rsidR="00D81A1E">
              <w:rPr>
                <w:noProof/>
                <w:webHidden/>
              </w:rPr>
            </w:r>
            <w:r w:rsidR="00D81A1E">
              <w:rPr>
                <w:noProof/>
                <w:webHidden/>
              </w:rPr>
              <w:fldChar w:fldCharType="separate"/>
            </w:r>
            <w:r w:rsidR="00252D3E">
              <w:rPr>
                <w:noProof/>
                <w:webHidden/>
              </w:rPr>
              <w:t>21</w:t>
            </w:r>
            <w:r w:rsidR="00D81A1E">
              <w:rPr>
                <w:noProof/>
                <w:webHidden/>
              </w:rPr>
              <w:fldChar w:fldCharType="end"/>
            </w:r>
          </w:hyperlink>
        </w:p>
        <w:p w14:paraId="03B378FF" w14:textId="4F0EF27C" w:rsidR="00D81A1E" w:rsidRDefault="00D762C4">
          <w:pPr>
            <w:pStyle w:val="TOC2"/>
            <w:tabs>
              <w:tab w:val="right" w:leader="dot" w:pos="9350"/>
            </w:tabs>
            <w:rPr>
              <w:rFonts w:eastAsiaTheme="minorEastAsia"/>
              <w:noProof/>
            </w:rPr>
          </w:pPr>
          <w:hyperlink w:anchor="_Toc44855828" w:history="1">
            <w:r w:rsidR="00D81A1E" w:rsidRPr="0078022C">
              <w:rPr>
                <w:rStyle w:val="Hyperlink"/>
                <w:rFonts w:cs="Times New Roman"/>
                <w:noProof/>
              </w:rPr>
              <w:t>3.2</w:t>
            </w:r>
            <w:r w:rsidR="00D81A1E" w:rsidRPr="0078022C">
              <w:rPr>
                <w:rStyle w:val="Hyperlink"/>
                <w:rFonts w:cs="Times New Roman"/>
                <w:b/>
                <w:bCs/>
                <w:noProof/>
              </w:rPr>
              <w:t xml:space="preserve"> </w:t>
            </w:r>
            <w:r w:rsidR="00D81A1E" w:rsidRPr="0078022C">
              <w:rPr>
                <w:rStyle w:val="Hyperlink"/>
                <w:rFonts w:cs="Times New Roman"/>
                <w:noProof/>
              </w:rPr>
              <w:t>FUNCTION REQUIREMENTS FOR FAMILY MEMBERS (STEP 1)</w:t>
            </w:r>
            <w:r w:rsidR="00D81A1E">
              <w:rPr>
                <w:noProof/>
                <w:webHidden/>
              </w:rPr>
              <w:tab/>
            </w:r>
            <w:r w:rsidR="00D81A1E">
              <w:rPr>
                <w:noProof/>
                <w:webHidden/>
              </w:rPr>
              <w:fldChar w:fldCharType="begin"/>
            </w:r>
            <w:r w:rsidR="00D81A1E">
              <w:rPr>
                <w:noProof/>
                <w:webHidden/>
              </w:rPr>
              <w:instrText xml:space="preserve"> PAGEREF _Toc44855828 \h </w:instrText>
            </w:r>
            <w:r w:rsidR="00D81A1E">
              <w:rPr>
                <w:noProof/>
                <w:webHidden/>
              </w:rPr>
            </w:r>
            <w:r w:rsidR="00D81A1E">
              <w:rPr>
                <w:noProof/>
                <w:webHidden/>
              </w:rPr>
              <w:fldChar w:fldCharType="separate"/>
            </w:r>
            <w:r w:rsidR="00252D3E">
              <w:rPr>
                <w:noProof/>
                <w:webHidden/>
              </w:rPr>
              <w:t>23</w:t>
            </w:r>
            <w:r w:rsidR="00D81A1E">
              <w:rPr>
                <w:noProof/>
                <w:webHidden/>
              </w:rPr>
              <w:fldChar w:fldCharType="end"/>
            </w:r>
          </w:hyperlink>
        </w:p>
        <w:p w14:paraId="17357454" w14:textId="490BF15F" w:rsidR="00D81A1E" w:rsidRDefault="00D762C4">
          <w:pPr>
            <w:pStyle w:val="TOC2"/>
            <w:tabs>
              <w:tab w:val="right" w:leader="dot" w:pos="9350"/>
            </w:tabs>
            <w:rPr>
              <w:rFonts w:eastAsiaTheme="minorEastAsia"/>
              <w:noProof/>
            </w:rPr>
          </w:pPr>
          <w:hyperlink w:anchor="_Toc44855829" w:history="1">
            <w:r w:rsidR="00D81A1E" w:rsidRPr="0078022C">
              <w:rPr>
                <w:rStyle w:val="Hyperlink"/>
                <w:rFonts w:cs="Times New Roman"/>
                <w:noProof/>
              </w:rPr>
              <w:t>3.3</w:t>
            </w:r>
            <w:r w:rsidR="00D81A1E" w:rsidRPr="0078022C">
              <w:rPr>
                <w:rStyle w:val="Hyperlink"/>
                <w:rFonts w:cs="Times New Roman"/>
                <w:b/>
                <w:bCs/>
                <w:noProof/>
              </w:rPr>
              <w:t xml:space="preserve"> </w:t>
            </w:r>
            <w:r w:rsidR="00D81A1E" w:rsidRPr="0078022C">
              <w:rPr>
                <w:rStyle w:val="Hyperlink"/>
                <w:rFonts w:cs="Times New Roman"/>
                <w:noProof/>
              </w:rPr>
              <w:t>DEVELOP AGGREGATE MODULAR ARCHITECTURE DIAGRAM (STEP 2)</w:t>
            </w:r>
            <w:r w:rsidR="00D81A1E">
              <w:rPr>
                <w:noProof/>
                <w:webHidden/>
              </w:rPr>
              <w:tab/>
            </w:r>
            <w:r w:rsidR="00D81A1E">
              <w:rPr>
                <w:noProof/>
                <w:webHidden/>
              </w:rPr>
              <w:fldChar w:fldCharType="begin"/>
            </w:r>
            <w:r w:rsidR="00D81A1E">
              <w:rPr>
                <w:noProof/>
                <w:webHidden/>
              </w:rPr>
              <w:instrText xml:space="preserve"> PAGEREF _Toc44855829 \h </w:instrText>
            </w:r>
            <w:r w:rsidR="00D81A1E">
              <w:rPr>
                <w:noProof/>
                <w:webHidden/>
              </w:rPr>
            </w:r>
            <w:r w:rsidR="00D81A1E">
              <w:rPr>
                <w:noProof/>
                <w:webHidden/>
              </w:rPr>
              <w:fldChar w:fldCharType="separate"/>
            </w:r>
            <w:r w:rsidR="00252D3E">
              <w:rPr>
                <w:noProof/>
                <w:webHidden/>
              </w:rPr>
              <w:t>25</w:t>
            </w:r>
            <w:r w:rsidR="00D81A1E">
              <w:rPr>
                <w:noProof/>
                <w:webHidden/>
              </w:rPr>
              <w:fldChar w:fldCharType="end"/>
            </w:r>
          </w:hyperlink>
        </w:p>
        <w:p w14:paraId="78BC7C00" w14:textId="71A27AF6" w:rsidR="00D81A1E" w:rsidRDefault="00D762C4">
          <w:pPr>
            <w:pStyle w:val="TOC2"/>
            <w:tabs>
              <w:tab w:val="right" w:leader="dot" w:pos="9350"/>
            </w:tabs>
            <w:rPr>
              <w:rFonts w:eastAsiaTheme="minorEastAsia"/>
              <w:noProof/>
            </w:rPr>
          </w:pPr>
          <w:hyperlink w:anchor="_Toc44855830" w:history="1">
            <w:r w:rsidR="00D81A1E" w:rsidRPr="0078022C">
              <w:rPr>
                <w:rStyle w:val="Hyperlink"/>
                <w:noProof/>
              </w:rPr>
              <w:t>3.4</w:t>
            </w:r>
            <w:r w:rsidR="00D81A1E" w:rsidRPr="0078022C">
              <w:rPr>
                <w:rStyle w:val="Hyperlink"/>
                <w:b/>
                <w:bCs/>
                <w:noProof/>
              </w:rPr>
              <w:t xml:space="preserve"> </w:t>
            </w:r>
            <w:r w:rsidR="00D81A1E" w:rsidRPr="0078022C">
              <w:rPr>
                <w:rStyle w:val="Hyperlink"/>
                <w:noProof/>
              </w:rPr>
              <w:t>CONFIGURATION DESIGN OF FAMILY MEMBERS (STEP 3)</w:t>
            </w:r>
            <w:r w:rsidR="00D81A1E">
              <w:rPr>
                <w:noProof/>
                <w:webHidden/>
              </w:rPr>
              <w:tab/>
            </w:r>
            <w:r w:rsidR="00D81A1E">
              <w:rPr>
                <w:noProof/>
                <w:webHidden/>
              </w:rPr>
              <w:fldChar w:fldCharType="begin"/>
            </w:r>
            <w:r w:rsidR="00D81A1E">
              <w:rPr>
                <w:noProof/>
                <w:webHidden/>
              </w:rPr>
              <w:instrText xml:space="preserve"> PAGEREF _Toc44855830 \h </w:instrText>
            </w:r>
            <w:r w:rsidR="00D81A1E">
              <w:rPr>
                <w:noProof/>
                <w:webHidden/>
              </w:rPr>
            </w:r>
            <w:r w:rsidR="00D81A1E">
              <w:rPr>
                <w:noProof/>
                <w:webHidden/>
              </w:rPr>
              <w:fldChar w:fldCharType="separate"/>
            </w:r>
            <w:r w:rsidR="00252D3E">
              <w:rPr>
                <w:noProof/>
                <w:webHidden/>
              </w:rPr>
              <w:t>27</w:t>
            </w:r>
            <w:r w:rsidR="00D81A1E">
              <w:rPr>
                <w:noProof/>
                <w:webHidden/>
              </w:rPr>
              <w:fldChar w:fldCharType="end"/>
            </w:r>
          </w:hyperlink>
        </w:p>
        <w:p w14:paraId="71EE02C2" w14:textId="15476AA6" w:rsidR="00D81A1E" w:rsidRDefault="00D762C4">
          <w:pPr>
            <w:pStyle w:val="TOC1"/>
            <w:tabs>
              <w:tab w:val="right" w:leader="dot" w:pos="9350"/>
            </w:tabs>
            <w:rPr>
              <w:rFonts w:eastAsiaTheme="minorEastAsia"/>
              <w:noProof/>
            </w:rPr>
          </w:pPr>
          <w:hyperlink w:anchor="_Toc44855831" w:history="1">
            <w:r w:rsidR="00D81A1E" w:rsidRPr="0078022C">
              <w:rPr>
                <w:rStyle w:val="Hyperlink"/>
                <w:rFonts w:ascii="Times New Roman" w:hAnsi="Times New Roman" w:cs="Times New Roman"/>
                <w:b/>
                <w:bCs/>
                <w:noProof/>
              </w:rPr>
              <w:t>CHAPTER 4</w:t>
            </w:r>
            <w:r w:rsidR="00D81A1E">
              <w:rPr>
                <w:noProof/>
                <w:webHidden/>
              </w:rPr>
              <w:tab/>
            </w:r>
            <w:r w:rsidR="00D81A1E">
              <w:rPr>
                <w:noProof/>
                <w:webHidden/>
              </w:rPr>
              <w:fldChar w:fldCharType="begin"/>
            </w:r>
            <w:r w:rsidR="00D81A1E">
              <w:rPr>
                <w:noProof/>
                <w:webHidden/>
              </w:rPr>
              <w:instrText xml:space="preserve"> PAGEREF _Toc44855831 \h </w:instrText>
            </w:r>
            <w:r w:rsidR="00D81A1E">
              <w:rPr>
                <w:noProof/>
                <w:webHidden/>
              </w:rPr>
            </w:r>
            <w:r w:rsidR="00D81A1E">
              <w:rPr>
                <w:noProof/>
                <w:webHidden/>
              </w:rPr>
              <w:fldChar w:fldCharType="separate"/>
            </w:r>
            <w:r w:rsidR="00252D3E">
              <w:rPr>
                <w:noProof/>
                <w:webHidden/>
              </w:rPr>
              <w:t>30</w:t>
            </w:r>
            <w:r w:rsidR="00D81A1E">
              <w:rPr>
                <w:noProof/>
                <w:webHidden/>
              </w:rPr>
              <w:fldChar w:fldCharType="end"/>
            </w:r>
          </w:hyperlink>
        </w:p>
        <w:p w14:paraId="52ECC8EE" w14:textId="11D7813C" w:rsidR="00D81A1E" w:rsidRDefault="00D762C4">
          <w:pPr>
            <w:pStyle w:val="TOC1"/>
            <w:tabs>
              <w:tab w:val="right" w:leader="dot" w:pos="9350"/>
            </w:tabs>
            <w:rPr>
              <w:rFonts w:eastAsiaTheme="minorEastAsia"/>
              <w:noProof/>
            </w:rPr>
          </w:pPr>
          <w:hyperlink w:anchor="_Toc44855832" w:history="1">
            <w:r w:rsidR="00D81A1E" w:rsidRPr="0078022C">
              <w:rPr>
                <w:rStyle w:val="Hyperlink"/>
                <w:rFonts w:ascii="Times New Roman" w:hAnsi="Times New Roman" w:cs="Times New Roman"/>
                <w:b/>
                <w:bCs/>
                <w:noProof/>
              </w:rPr>
              <w:t>EVALUATE FAMILY MEMBER COMMONALITIES (STEP 4)</w:t>
            </w:r>
            <w:r w:rsidR="00D81A1E">
              <w:rPr>
                <w:noProof/>
                <w:webHidden/>
              </w:rPr>
              <w:tab/>
            </w:r>
            <w:r w:rsidR="00D81A1E">
              <w:rPr>
                <w:noProof/>
                <w:webHidden/>
              </w:rPr>
              <w:fldChar w:fldCharType="begin"/>
            </w:r>
            <w:r w:rsidR="00D81A1E">
              <w:rPr>
                <w:noProof/>
                <w:webHidden/>
              </w:rPr>
              <w:instrText xml:space="preserve"> PAGEREF _Toc44855832 \h </w:instrText>
            </w:r>
            <w:r w:rsidR="00D81A1E">
              <w:rPr>
                <w:noProof/>
                <w:webHidden/>
              </w:rPr>
            </w:r>
            <w:r w:rsidR="00D81A1E">
              <w:rPr>
                <w:noProof/>
                <w:webHidden/>
              </w:rPr>
              <w:fldChar w:fldCharType="separate"/>
            </w:r>
            <w:r w:rsidR="00252D3E">
              <w:rPr>
                <w:noProof/>
                <w:webHidden/>
              </w:rPr>
              <w:t>30</w:t>
            </w:r>
            <w:r w:rsidR="00D81A1E">
              <w:rPr>
                <w:noProof/>
                <w:webHidden/>
              </w:rPr>
              <w:fldChar w:fldCharType="end"/>
            </w:r>
          </w:hyperlink>
        </w:p>
        <w:p w14:paraId="60E5476C" w14:textId="082E0865" w:rsidR="00D81A1E" w:rsidRDefault="00D762C4">
          <w:pPr>
            <w:pStyle w:val="TOC2"/>
            <w:tabs>
              <w:tab w:val="right" w:leader="dot" w:pos="9350"/>
            </w:tabs>
            <w:rPr>
              <w:rFonts w:eastAsiaTheme="minorEastAsia"/>
              <w:noProof/>
            </w:rPr>
          </w:pPr>
          <w:hyperlink w:anchor="_Toc44855833" w:history="1">
            <w:r w:rsidR="00D81A1E" w:rsidRPr="0078022C">
              <w:rPr>
                <w:rStyle w:val="Hyperlink"/>
                <w:noProof/>
              </w:rPr>
              <w:t>4.1 INTRODUCTION</w:t>
            </w:r>
            <w:r w:rsidR="00D81A1E">
              <w:rPr>
                <w:noProof/>
                <w:webHidden/>
              </w:rPr>
              <w:tab/>
            </w:r>
            <w:r w:rsidR="00D81A1E">
              <w:rPr>
                <w:noProof/>
                <w:webHidden/>
              </w:rPr>
              <w:fldChar w:fldCharType="begin"/>
            </w:r>
            <w:r w:rsidR="00D81A1E">
              <w:rPr>
                <w:noProof/>
                <w:webHidden/>
              </w:rPr>
              <w:instrText xml:space="preserve"> PAGEREF _Toc44855833 \h </w:instrText>
            </w:r>
            <w:r w:rsidR="00D81A1E">
              <w:rPr>
                <w:noProof/>
                <w:webHidden/>
              </w:rPr>
            </w:r>
            <w:r w:rsidR="00D81A1E">
              <w:rPr>
                <w:noProof/>
                <w:webHidden/>
              </w:rPr>
              <w:fldChar w:fldCharType="separate"/>
            </w:r>
            <w:r w:rsidR="00252D3E">
              <w:rPr>
                <w:noProof/>
                <w:webHidden/>
              </w:rPr>
              <w:t>30</w:t>
            </w:r>
            <w:r w:rsidR="00D81A1E">
              <w:rPr>
                <w:noProof/>
                <w:webHidden/>
              </w:rPr>
              <w:fldChar w:fldCharType="end"/>
            </w:r>
          </w:hyperlink>
        </w:p>
        <w:p w14:paraId="56F1E8D4" w14:textId="76CF3FFA" w:rsidR="00D81A1E" w:rsidRDefault="00D762C4">
          <w:pPr>
            <w:pStyle w:val="TOC2"/>
            <w:tabs>
              <w:tab w:val="right" w:leader="dot" w:pos="9350"/>
            </w:tabs>
            <w:rPr>
              <w:rFonts w:eastAsiaTheme="minorEastAsia"/>
              <w:noProof/>
            </w:rPr>
          </w:pPr>
          <w:hyperlink w:anchor="_Toc44855834" w:history="1">
            <w:r w:rsidR="00D81A1E" w:rsidRPr="0078022C">
              <w:rPr>
                <w:rStyle w:val="Hyperlink"/>
                <w:noProof/>
              </w:rPr>
              <w:t>4.2 MODULES WITH SAME PARAMETERS (STEP 4A)</w:t>
            </w:r>
            <w:r w:rsidR="00D81A1E">
              <w:rPr>
                <w:noProof/>
                <w:webHidden/>
              </w:rPr>
              <w:tab/>
            </w:r>
            <w:r w:rsidR="00D81A1E">
              <w:rPr>
                <w:noProof/>
                <w:webHidden/>
              </w:rPr>
              <w:fldChar w:fldCharType="begin"/>
            </w:r>
            <w:r w:rsidR="00D81A1E">
              <w:rPr>
                <w:noProof/>
                <w:webHidden/>
              </w:rPr>
              <w:instrText xml:space="preserve"> PAGEREF _Toc44855834 \h </w:instrText>
            </w:r>
            <w:r w:rsidR="00D81A1E">
              <w:rPr>
                <w:noProof/>
                <w:webHidden/>
              </w:rPr>
            </w:r>
            <w:r w:rsidR="00D81A1E">
              <w:rPr>
                <w:noProof/>
                <w:webHidden/>
              </w:rPr>
              <w:fldChar w:fldCharType="separate"/>
            </w:r>
            <w:r w:rsidR="00252D3E">
              <w:rPr>
                <w:noProof/>
                <w:webHidden/>
              </w:rPr>
              <w:t>31</w:t>
            </w:r>
            <w:r w:rsidR="00D81A1E">
              <w:rPr>
                <w:noProof/>
                <w:webHidden/>
              </w:rPr>
              <w:fldChar w:fldCharType="end"/>
            </w:r>
          </w:hyperlink>
        </w:p>
        <w:p w14:paraId="197DEAC1" w14:textId="46BE191D" w:rsidR="00D81A1E" w:rsidRDefault="00D762C4">
          <w:pPr>
            <w:pStyle w:val="TOC3"/>
            <w:tabs>
              <w:tab w:val="right" w:leader="dot" w:pos="9350"/>
            </w:tabs>
            <w:rPr>
              <w:rFonts w:eastAsiaTheme="minorEastAsia"/>
              <w:noProof/>
            </w:rPr>
          </w:pPr>
          <w:hyperlink w:anchor="_Toc44855835" w:history="1">
            <w:r w:rsidR="00D81A1E" w:rsidRPr="0078022C">
              <w:rPr>
                <w:rStyle w:val="Hyperlink"/>
                <w:noProof/>
              </w:rPr>
              <w:t>4.2.1</w:t>
            </w:r>
            <w:r w:rsidR="00D81A1E" w:rsidRPr="0078022C">
              <w:rPr>
                <w:rStyle w:val="Hyperlink"/>
                <w:b/>
                <w:bCs/>
                <w:noProof/>
              </w:rPr>
              <w:t xml:space="preserve"> </w:t>
            </w:r>
            <w:r w:rsidR="00D81A1E" w:rsidRPr="0078022C">
              <w:rPr>
                <w:rStyle w:val="Hyperlink"/>
                <w:noProof/>
              </w:rPr>
              <w:t>DATA ACQUISITION AND CONTROLS</w:t>
            </w:r>
            <w:r w:rsidR="00D81A1E">
              <w:rPr>
                <w:noProof/>
                <w:webHidden/>
              </w:rPr>
              <w:tab/>
            </w:r>
            <w:r w:rsidR="00D81A1E">
              <w:rPr>
                <w:noProof/>
                <w:webHidden/>
              </w:rPr>
              <w:fldChar w:fldCharType="begin"/>
            </w:r>
            <w:r w:rsidR="00D81A1E">
              <w:rPr>
                <w:noProof/>
                <w:webHidden/>
              </w:rPr>
              <w:instrText xml:space="preserve"> PAGEREF _Toc44855835 \h </w:instrText>
            </w:r>
            <w:r w:rsidR="00D81A1E">
              <w:rPr>
                <w:noProof/>
                <w:webHidden/>
              </w:rPr>
            </w:r>
            <w:r w:rsidR="00D81A1E">
              <w:rPr>
                <w:noProof/>
                <w:webHidden/>
              </w:rPr>
              <w:fldChar w:fldCharType="separate"/>
            </w:r>
            <w:r w:rsidR="00252D3E">
              <w:rPr>
                <w:noProof/>
                <w:webHidden/>
              </w:rPr>
              <w:t>32</w:t>
            </w:r>
            <w:r w:rsidR="00D81A1E">
              <w:rPr>
                <w:noProof/>
                <w:webHidden/>
              </w:rPr>
              <w:fldChar w:fldCharType="end"/>
            </w:r>
          </w:hyperlink>
        </w:p>
        <w:p w14:paraId="0EA3AA82" w14:textId="09AAD1F9" w:rsidR="00D81A1E" w:rsidRDefault="00D762C4">
          <w:pPr>
            <w:pStyle w:val="TOC3"/>
            <w:tabs>
              <w:tab w:val="right" w:leader="dot" w:pos="9350"/>
            </w:tabs>
            <w:rPr>
              <w:rFonts w:eastAsiaTheme="minorEastAsia"/>
              <w:noProof/>
            </w:rPr>
          </w:pPr>
          <w:hyperlink w:anchor="_Toc44855836" w:history="1">
            <w:r w:rsidR="00D81A1E" w:rsidRPr="0078022C">
              <w:rPr>
                <w:rStyle w:val="Hyperlink"/>
                <w:noProof/>
              </w:rPr>
              <w:t>4.2.2</w:t>
            </w:r>
            <w:r w:rsidR="00D81A1E" w:rsidRPr="0078022C">
              <w:rPr>
                <w:rStyle w:val="Hyperlink"/>
                <w:b/>
                <w:bCs/>
                <w:noProof/>
              </w:rPr>
              <w:t xml:space="preserve"> </w:t>
            </w:r>
            <w:r w:rsidR="00D81A1E" w:rsidRPr="0078022C">
              <w:rPr>
                <w:rStyle w:val="Hyperlink"/>
                <w:noProof/>
              </w:rPr>
              <w:t>VOLUME DISPLACEMENT ASSEMBLY</w:t>
            </w:r>
            <w:r w:rsidR="00D81A1E">
              <w:rPr>
                <w:noProof/>
                <w:webHidden/>
              </w:rPr>
              <w:tab/>
            </w:r>
            <w:r w:rsidR="00D81A1E">
              <w:rPr>
                <w:noProof/>
                <w:webHidden/>
              </w:rPr>
              <w:fldChar w:fldCharType="begin"/>
            </w:r>
            <w:r w:rsidR="00D81A1E">
              <w:rPr>
                <w:noProof/>
                <w:webHidden/>
              </w:rPr>
              <w:instrText xml:space="preserve"> PAGEREF _Toc44855836 \h </w:instrText>
            </w:r>
            <w:r w:rsidR="00D81A1E">
              <w:rPr>
                <w:noProof/>
                <w:webHidden/>
              </w:rPr>
            </w:r>
            <w:r w:rsidR="00D81A1E">
              <w:rPr>
                <w:noProof/>
                <w:webHidden/>
              </w:rPr>
              <w:fldChar w:fldCharType="separate"/>
            </w:r>
            <w:r w:rsidR="00252D3E">
              <w:rPr>
                <w:noProof/>
                <w:webHidden/>
              </w:rPr>
              <w:t>35</w:t>
            </w:r>
            <w:r w:rsidR="00D81A1E">
              <w:rPr>
                <w:noProof/>
                <w:webHidden/>
              </w:rPr>
              <w:fldChar w:fldCharType="end"/>
            </w:r>
          </w:hyperlink>
        </w:p>
        <w:p w14:paraId="37D10023" w14:textId="098C85C5" w:rsidR="00D81A1E" w:rsidRDefault="00D762C4">
          <w:pPr>
            <w:pStyle w:val="TOC3"/>
            <w:tabs>
              <w:tab w:val="right" w:leader="dot" w:pos="9350"/>
            </w:tabs>
            <w:rPr>
              <w:rFonts w:eastAsiaTheme="minorEastAsia"/>
              <w:noProof/>
            </w:rPr>
          </w:pPr>
          <w:hyperlink w:anchor="_Toc44855837" w:history="1">
            <w:r w:rsidR="00D81A1E" w:rsidRPr="0078022C">
              <w:rPr>
                <w:rStyle w:val="Hyperlink"/>
                <w:noProof/>
              </w:rPr>
              <w:t>4.2.3</w:t>
            </w:r>
            <w:r w:rsidR="00D81A1E" w:rsidRPr="0078022C">
              <w:rPr>
                <w:rStyle w:val="Hyperlink"/>
                <w:b/>
                <w:bCs/>
                <w:noProof/>
              </w:rPr>
              <w:t xml:space="preserve"> </w:t>
            </w:r>
            <w:r w:rsidR="00D81A1E" w:rsidRPr="0078022C">
              <w:rPr>
                <w:rStyle w:val="Hyperlink"/>
                <w:noProof/>
              </w:rPr>
              <w:t>PRESSURE SENSOR (PX429-250GI)</w:t>
            </w:r>
            <w:r w:rsidR="00D81A1E">
              <w:rPr>
                <w:noProof/>
                <w:webHidden/>
              </w:rPr>
              <w:tab/>
            </w:r>
            <w:r w:rsidR="00D81A1E">
              <w:rPr>
                <w:noProof/>
                <w:webHidden/>
              </w:rPr>
              <w:fldChar w:fldCharType="begin"/>
            </w:r>
            <w:r w:rsidR="00D81A1E">
              <w:rPr>
                <w:noProof/>
                <w:webHidden/>
              </w:rPr>
              <w:instrText xml:space="preserve"> PAGEREF _Toc44855837 \h </w:instrText>
            </w:r>
            <w:r w:rsidR="00D81A1E">
              <w:rPr>
                <w:noProof/>
                <w:webHidden/>
              </w:rPr>
            </w:r>
            <w:r w:rsidR="00D81A1E">
              <w:rPr>
                <w:noProof/>
                <w:webHidden/>
              </w:rPr>
              <w:fldChar w:fldCharType="separate"/>
            </w:r>
            <w:r w:rsidR="00252D3E">
              <w:rPr>
                <w:noProof/>
                <w:webHidden/>
              </w:rPr>
              <w:t>41</w:t>
            </w:r>
            <w:r w:rsidR="00D81A1E">
              <w:rPr>
                <w:noProof/>
                <w:webHidden/>
              </w:rPr>
              <w:fldChar w:fldCharType="end"/>
            </w:r>
          </w:hyperlink>
        </w:p>
        <w:p w14:paraId="67FF206B" w14:textId="365AD9ED" w:rsidR="00D81A1E" w:rsidRDefault="00D762C4">
          <w:pPr>
            <w:pStyle w:val="TOC3"/>
            <w:tabs>
              <w:tab w:val="right" w:leader="dot" w:pos="9350"/>
            </w:tabs>
            <w:rPr>
              <w:rFonts w:eastAsiaTheme="minorEastAsia"/>
              <w:noProof/>
            </w:rPr>
          </w:pPr>
          <w:hyperlink w:anchor="_Toc44855838" w:history="1">
            <w:r w:rsidR="00D81A1E" w:rsidRPr="0078022C">
              <w:rPr>
                <w:rStyle w:val="Hyperlink"/>
                <w:noProof/>
              </w:rPr>
              <w:t>4.2.4</w:t>
            </w:r>
            <w:r w:rsidR="00D81A1E" w:rsidRPr="0078022C">
              <w:rPr>
                <w:rStyle w:val="Hyperlink"/>
                <w:b/>
                <w:bCs/>
                <w:noProof/>
              </w:rPr>
              <w:t xml:space="preserve"> </w:t>
            </w:r>
            <w:r w:rsidR="00D81A1E" w:rsidRPr="0078022C">
              <w:rPr>
                <w:rStyle w:val="Hyperlink"/>
                <w:noProof/>
              </w:rPr>
              <w:t>USER INTERFACE (LabVIEW)</w:t>
            </w:r>
            <w:r w:rsidR="00D81A1E">
              <w:rPr>
                <w:noProof/>
                <w:webHidden/>
              </w:rPr>
              <w:tab/>
            </w:r>
            <w:r w:rsidR="00D81A1E">
              <w:rPr>
                <w:noProof/>
                <w:webHidden/>
              </w:rPr>
              <w:fldChar w:fldCharType="begin"/>
            </w:r>
            <w:r w:rsidR="00D81A1E">
              <w:rPr>
                <w:noProof/>
                <w:webHidden/>
              </w:rPr>
              <w:instrText xml:space="preserve"> PAGEREF _Toc44855838 \h </w:instrText>
            </w:r>
            <w:r w:rsidR="00D81A1E">
              <w:rPr>
                <w:noProof/>
                <w:webHidden/>
              </w:rPr>
            </w:r>
            <w:r w:rsidR="00D81A1E">
              <w:rPr>
                <w:noProof/>
                <w:webHidden/>
              </w:rPr>
              <w:fldChar w:fldCharType="separate"/>
            </w:r>
            <w:r w:rsidR="00252D3E">
              <w:rPr>
                <w:noProof/>
                <w:webHidden/>
              </w:rPr>
              <w:t>42</w:t>
            </w:r>
            <w:r w:rsidR="00D81A1E">
              <w:rPr>
                <w:noProof/>
                <w:webHidden/>
              </w:rPr>
              <w:fldChar w:fldCharType="end"/>
            </w:r>
          </w:hyperlink>
        </w:p>
        <w:p w14:paraId="418BA3AE" w14:textId="5144E569" w:rsidR="00D81A1E" w:rsidRDefault="00D762C4">
          <w:pPr>
            <w:pStyle w:val="TOC2"/>
            <w:tabs>
              <w:tab w:val="right" w:leader="dot" w:pos="9350"/>
            </w:tabs>
            <w:rPr>
              <w:rFonts w:eastAsiaTheme="minorEastAsia"/>
              <w:noProof/>
            </w:rPr>
          </w:pPr>
          <w:hyperlink w:anchor="_Toc44855839" w:history="1">
            <w:r w:rsidR="00D81A1E" w:rsidRPr="0078022C">
              <w:rPr>
                <w:rStyle w:val="Hyperlink"/>
                <w:noProof/>
              </w:rPr>
              <w:t>4.3 MODULES WITH DIFFERENT PARAMETERS (STEP 4B)</w:t>
            </w:r>
            <w:r w:rsidR="00D81A1E">
              <w:rPr>
                <w:noProof/>
                <w:webHidden/>
              </w:rPr>
              <w:tab/>
            </w:r>
            <w:r w:rsidR="00D81A1E">
              <w:rPr>
                <w:noProof/>
                <w:webHidden/>
              </w:rPr>
              <w:fldChar w:fldCharType="begin"/>
            </w:r>
            <w:r w:rsidR="00D81A1E">
              <w:rPr>
                <w:noProof/>
                <w:webHidden/>
              </w:rPr>
              <w:instrText xml:space="preserve"> PAGEREF _Toc44855839 \h </w:instrText>
            </w:r>
            <w:r w:rsidR="00D81A1E">
              <w:rPr>
                <w:noProof/>
                <w:webHidden/>
              </w:rPr>
            </w:r>
            <w:r w:rsidR="00D81A1E">
              <w:rPr>
                <w:noProof/>
                <w:webHidden/>
              </w:rPr>
              <w:fldChar w:fldCharType="separate"/>
            </w:r>
            <w:r w:rsidR="00252D3E">
              <w:rPr>
                <w:noProof/>
                <w:webHidden/>
              </w:rPr>
              <w:t>43</w:t>
            </w:r>
            <w:r w:rsidR="00D81A1E">
              <w:rPr>
                <w:noProof/>
                <w:webHidden/>
              </w:rPr>
              <w:fldChar w:fldCharType="end"/>
            </w:r>
          </w:hyperlink>
        </w:p>
        <w:p w14:paraId="251318E3" w14:textId="38CD4F60" w:rsidR="00D81A1E" w:rsidRDefault="00D762C4">
          <w:pPr>
            <w:pStyle w:val="TOC3"/>
            <w:tabs>
              <w:tab w:val="right" w:leader="dot" w:pos="9350"/>
            </w:tabs>
            <w:rPr>
              <w:rFonts w:eastAsiaTheme="minorEastAsia"/>
              <w:noProof/>
            </w:rPr>
          </w:pPr>
          <w:hyperlink w:anchor="_Toc44855840" w:history="1">
            <w:r w:rsidR="00D81A1E" w:rsidRPr="0078022C">
              <w:rPr>
                <w:rStyle w:val="Hyperlink"/>
                <w:noProof/>
              </w:rPr>
              <w:t>4.3.1 MOTOR AND CONTROLLER</w:t>
            </w:r>
            <w:r w:rsidR="00D81A1E">
              <w:rPr>
                <w:noProof/>
                <w:webHidden/>
              </w:rPr>
              <w:tab/>
            </w:r>
            <w:r w:rsidR="00D81A1E">
              <w:rPr>
                <w:noProof/>
                <w:webHidden/>
              </w:rPr>
              <w:fldChar w:fldCharType="begin"/>
            </w:r>
            <w:r w:rsidR="00D81A1E">
              <w:rPr>
                <w:noProof/>
                <w:webHidden/>
              </w:rPr>
              <w:instrText xml:space="preserve"> PAGEREF _Toc44855840 \h </w:instrText>
            </w:r>
            <w:r w:rsidR="00D81A1E">
              <w:rPr>
                <w:noProof/>
                <w:webHidden/>
              </w:rPr>
            </w:r>
            <w:r w:rsidR="00D81A1E">
              <w:rPr>
                <w:noProof/>
                <w:webHidden/>
              </w:rPr>
              <w:fldChar w:fldCharType="separate"/>
            </w:r>
            <w:r w:rsidR="00252D3E">
              <w:rPr>
                <w:noProof/>
                <w:webHidden/>
              </w:rPr>
              <w:t>43</w:t>
            </w:r>
            <w:r w:rsidR="00D81A1E">
              <w:rPr>
                <w:noProof/>
                <w:webHidden/>
              </w:rPr>
              <w:fldChar w:fldCharType="end"/>
            </w:r>
          </w:hyperlink>
        </w:p>
        <w:p w14:paraId="68AE8BA9" w14:textId="1CF98B77" w:rsidR="00D81A1E" w:rsidRDefault="00D762C4">
          <w:pPr>
            <w:pStyle w:val="TOC3"/>
            <w:tabs>
              <w:tab w:val="right" w:leader="dot" w:pos="9350"/>
            </w:tabs>
            <w:rPr>
              <w:rFonts w:eastAsiaTheme="minorEastAsia"/>
              <w:noProof/>
            </w:rPr>
          </w:pPr>
          <w:hyperlink w:anchor="_Toc44855841" w:history="1">
            <w:r w:rsidR="00D81A1E" w:rsidRPr="0078022C">
              <w:rPr>
                <w:rStyle w:val="Hyperlink"/>
                <w:noProof/>
              </w:rPr>
              <w:t>4.3.2 TEST CHAMBER ROTATION</w:t>
            </w:r>
            <w:r w:rsidR="00D81A1E">
              <w:rPr>
                <w:noProof/>
                <w:webHidden/>
              </w:rPr>
              <w:tab/>
            </w:r>
            <w:r w:rsidR="00D81A1E">
              <w:rPr>
                <w:noProof/>
                <w:webHidden/>
              </w:rPr>
              <w:fldChar w:fldCharType="begin"/>
            </w:r>
            <w:r w:rsidR="00D81A1E">
              <w:rPr>
                <w:noProof/>
                <w:webHidden/>
              </w:rPr>
              <w:instrText xml:space="preserve"> PAGEREF _Toc44855841 \h </w:instrText>
            </w:r>
            <w:r w:rsidR="00D81A1E">
              <w:rPr>
                <w:noProof/>
                <w:webHidden/>
              </w:rPr>
            </w:r>
            <w:r w:rsidR="00D81A1E">
              <w:rPr>
                <w:noProof/>
                <w:webHidden/>
              </w:rPr>
              <w:fldChar w:fldCharType="separate"/>
            </w:r>
            <w:r w:rsidR="00252D3E">
              <w:rPr>
                <w:noProof/>
                <w:webHidden/>
              </w:rPr>
              <w:t>46</w:t>
            </w:r>
            <w:r w:rsidR="00D81A1E">
              <w:rPr>
                <w:noProof/>
                <w:webHidden/>
              </w:rPr>
              <w:fldChar w:fldCharType="end"/>
            </w:r>
          </w:hyperlink>
        </w:p>
        <w:p w14:paraId="0B30D260" w14:textId="2F7DAB19" w:rsidR="00D81A1E" w:rsidRDefault="00D762C4">
          <w:pPr>
            <w:pStyle w:val="TOC1"/>
            <w:tabs>
              <w:tab w:val="right" w:leader="dot" w:pos="9350"/>
            </w:tabs>
            <w:rPr>
              <w:rFonts w:eastAsiaTheme="minorEastAsia"/>
              <w:noProof/>
            </w:rPr>
          </w:pPr>
          <w:hyperlink w:anchor="_Toc44855842" w:history="1">
            <w:r w:rsidR="00D81A1E" w:rsidRPr="0078022C">
              <w:rPr>
                <w:rStyle w:val="Hyperlink"/>
                <w:rFonts w:ascii="Times New Roman" w:hAnsi="Times New Roman" w:cs="Times New Roman"/>
                <w:b/>
                <w:bCs/>
                <w:noProof/>
              </w:rPr>
              <w:t>CHAPTER 5</w:t>
            </w:r>
            <w:r w:rsidR="00D81A1E">
              <w:rPr>
                <w:noProof/>
                <w:webHidden/>
              </w:rPr>
              <w:tab/>
            </w:r>
            <w:r w:rsidR="00D81A1E">
              <w:rPr>
                <w:noProof/>
                <w:webHidden/>
              </w:rPr>
              <w:fldChar w:fldCharType="begin"/>
            </w:r>
            <w:r w:rsidR="00D81A1E">
              <w:rPr>
                <w:noProof/>
                <w:webHidden/>
              </w:rPr>
              <w:instrText xml:space="preserve"> PAGEREF _Toc44855842 \h </w:instrText>
            </w:r>
            <w:r w:rsidR="00D81A1E">
              <w:rPr>
                <w:noProof/>
                <w:webHidden/>
              </w:rPr>
            </w:r>
            <w:r w:rsidR="00D81A1E">
              <w:rPr>
                <w:noProof/>
                <w:webHidden/>
              </w:rPr>
              <w:fldChar w:fldCharType="separate"/>
            </w:r>
            <w:r w:rsidR="00252D3E">
              <w:rPr>
                <w:noProof/>
                <w:webHidden/>
              </w:rPr>
              <w:t>49</w:t>
            </w:r>
            <w:r w:rsidR="00D81A1E">
              <w:rPr>
                <w:noProof/>
                <w:webHidden/>
              </w:rPr>
              <w:fldChar w:fldCharType="end"/>
            </w:r>
          </w:hyperlink>
        </w:p>
        <w:p w14:paraId="6B0369A4" w14:textId="0A5BC54F" w:rsidR="00D81A1E" w:rsidRDefault="00D762C4">
          <w:pPr>
            <w:pStyle w:val="TOC1"/>
            <w:tabs>
              <w:tab w:val="right" w:leader="dot" w:pos="9350"/>
            </w:tabs>
            <w:rPr>
              <w:rFonts w:eastAsiaTheme="minorEastAsia"/>
              <w:noProof/>
            </w:rPr>
          </w:pPr>
          <w:hyperlink w:anchor="_Toc44855843" w:history="1">
            <w:r w:rsidR="00D81A1E" w:rsidRPr="0078022C">
              <w:rPr>
                <w:rStyle w:val="Hyperlink"/>
                <w:rFonts w:ascii="Times New Roman" w:hAnsi="Times New Roman" w:cs="Times New Roman"/>
                <w:b/>
                <w:bCs/>
                <w:noProof/>
              </w:rPr>
              <w:t>PHYSICAL SETUPS (STEP 5)</w:t>
            </w:r>
            <w:r w:rsidR="00D81A1E">
              <w:rPr>
                <w:noProof/>
                <w:webHidden/>
              </w:rPr>
              <w:tab/>
            </w:r>
            <w:r w:rsidR="00D81A1E">
              <w:rPr>
                <w:noProof/>
                <w:webHidden/>
              </w:rPr>
              <w:fldChar w:fldCharType="begin"/>
            </w:r>
            <w:r w:rsidR="00D81A1E">
              <w:rPr>
                <w:noProof/>
                <w:webHidden/>
              </w:rPr>
              <w:instrText xml:space="preserve"> PAGEREF _Toc44855843 \h </w:instrText>
            </w:r>
            <w:r w:rsidR="00D81A1E">
              <w:rPr>
                <w:noProof/>
                <w:webHidden/>
              </w:rPr>
            </w:r>
            <w:r w:rsidR="00D81A1E">
              <w:rPr>
                <w:noProof/>
                <w:webHidden/>
              </w:rPr>
              <w:fldChar w:fldCharType="separate"/>
            </w:r>
            <w:r w:rsidR="00252D3E">
              <w:rPr>
                <w:noProof/>
                <w:webHidden/>
              </w:rPr>
              <w:t>49</w:t>
            </w:r>
            <w:r w:rsidR="00D81A1E">
              <w:rPr>
                <w:noProof/>
                <w:webHidden/>
              </w:rPr>
              <w:fldChar w:fldCharType="end"/>
            </w:r>
          </w:hyperlink>
        </w:p>
        <w:p w14:paraId="7CF89E54" w14:textId="76E12006" w:rsidR="00D81A1E" w:rsidRDefault="00D762C4">
          <w:pPr>
            <w:pStyle w:val="TOC2"/>
            <w:tabs>
              <w:tab w:val="right" w:leader="dot" w:pos="9350"/>
            </w:tabs>
            <w:rPr>
              <w:rFonts w:eastAsiaTheme="minorEastAsia"/>
              <w:noProof/>
            </w:rPr>
          </w:pPr>
          <w:hyperlink w:anchor="_Toc44855844" w:history="1">
            <w:r w:rsidR="00D81A1E" w:rsidRPr="0078022C">
              <w:rPr>
                <w:rStyle w:val="Hyperlink"/>
                <w:noProof/>
              </w:rPr>
              <w:t>5.1 INTRODUCTION</w:t>
            </w:r>
            <w:r w:rsidR="00D81A1E">
              <w:rPr>
                <w:noProof/>
                <w:webHidden/>
              </w:rPr>
              <w:tab/>
            </w:r>
            <w:r w:rsidR="00D81A1E">
              <w:rPr>
                <w:noProof/>
                <w:webHidden/>
              </w:rPr>
              <w:fldChar w:fldCharType="begin"/>
            </w:r>
            <w:r w:rsidR="00D81A1E">
              <w:rPr>
                <w:noProof/>
                <w:webHidden/>
              </w:rPr>
              <w:instrText xml:space="preserve"> PAGEREF _Toc44855844 \h </w:instrText>
            </w:r>
            <w:r w:rsidR="00D81A1E">
              <w:rPr>
                <w:noProof/>
                <w:webHidden/>
              </w:rPr>
            </w:r>
            <w:r w:rsidR="00D81A1E">
              <w:rPr>
                <w:noProof/>
                <w:webHidden/>
              </w:rPr>
              <w:fldChar w:fldCharType="separate"/>
            </w:r>
            <w:r w:rsidR="00252D3E">
              <w:rPr>
                <w:noProof/>
                <w:webHidden/>
              </w:rPr>
              <w:t>49</w:t>
            </w:r>
            <w:r w:rsidR="00D81A1E">
              <w:rPr>
                <w:noProof/>
                <w:webHidden/>
              </w:rPr>
              <w:fldChar w:fldCharType="end"/>
            </w:r>
          </w:hyperlink>
        </w:p>
        <w:p w14:paraId="68DEF021" w14:textId="6B382923" w:rsidR="00D81A1E" w:rsidRDefault="00D762C4">
          <w:pPr>
            <w:pStyle w:val="TOC2"/>
            <w:tabs>
              <w:tab w:val="right" w:leader="dot" w:pos="9350"/>
            </w:tabs>
            <w:rPr>
              <w:rFonts w:eastAsiaTheme="minorEastAsia"/>
              <w:noProof/>
            </w:rPr>
          </w:pPr>
          <w:hyperlink w:anchor="_Toc44855845" w:history="1">
            <w:r w:rsidR="00D81A1E" w:rsidRPr="0078022C">
              <w:rPr>
                <w:rStyle w:val="Hyperlink"/>
                <w:noProof/>
              </w:rPr>
              <w:t>5.2 MECHANICAL SYSTEMS</w:t>
            </w:r>
            <w:r w:rsidR="00D81A1E">
              <w:rPr>
                <w:noProof/>
                <w:webHidden/>
              </w:rPr>
              <w:tab/>
            </w:r>
            <w:r w:rsidR="00D81A1E">
              <w:rPr>
                <w:noProof/>
                <w:webHidden/>
              </w:rPr>
              <w:fldChar w:fldCharType="begin"/>
            </w:r>
            <w:r w:rsidR="00D81A1E">
              <w:rPr>
                <w:noProof/>
                <w:webHidden/>
              </w:rPr>
              <w:instrText xml:space="preserve"> PAGEREF _Toc44855845 \h </w:instrText>
            </w:r>
            <w:r w:rsidR="00D81A1E">
              <w:rPr>
                <w:noProof/>
                <w:webHidden/>
              </w:rPr>
            </w:r>
            <w:r w:rsidR="00D81A1E">
              <w:rPr>
                <w:noProof/>
                <w:webHidden/>
              </w:rPr>
              <w:fldChar w:fldCharType="separate"/>
            </w:r>
            <w:r w:rsidR="00252D3E">
              <w:rPr>
                <w:noProof/>
                <w:webHidden/>
              </w:rPr>
              <w:t>50</w:t>
            </w:r>
            <w:r w:rsidR="00D81A1E">
              <w:rPr>
                <w:noProof/>
                <w:webHidden/>
              </w:rPr>
              <w:fldChar w:fldCharType="end"/>
            </w:r>
          </w:hyperlink>
        </w:p>
        <w:p w14:paraId="4BAF0651" w14:textId="6275DF49" w:rsidR="00D81A1E" w:rsidRDefault="00D762C4">
          <w:pPr>
            <w:pStyle w:val="TOC2"/>
            <w:tabs>
              <w:tab w:val="right" w:leader="dot" w:pos="9350"/>
            </w:tabs>
            <w:rPr>
              <w:rFonts w:eastAsiaTheme="minorEastAsia"/>
              <w:noProof/>
            </w:rPr>
          </w:pPr>
          <w:hyperlink w:anchor="_Toc44855846" w:history="1">
            <w:r w:rsidR="00D81A1E" w:rsidRPr="0078022C">
              <w:rPr>
                <w:rStyle w:val="Hyperlink"/>
                <w:noProof/>
              </w:rPr>
              <w:t>5.3 ELECTRICAL SYSTEMS</w:t>
            </w:r>
            <w:r w:rsidR="00D81A1E">
              <w:rPr>
                <w:noProof/>
                <w:webHidden/>
              </w:rPr>
              <w:tab/>
            </w:r>
            <w:r w:rsidR="00D81A1E">
              <w:rPr>
                <w:noProof/>
                <w:webHidden/>
              </w:rPr>
              <w:fldChar w:fldCharType="begin"/>
            </w:r>
            <w:r w:rsidR="00D81A1E">
              <w:rPr>
                <w:noProof/>
                <w:webHidden/>
              </w:rPr>
              <w:instrText xml:space="preserve"> PAGEREF _Toc44855846 \h </w:instrText>
            </w:r>
            <w:r w:rsidR="00D81A1E">
              <w:rPr>
                <w:noProof/>
                <w:webHidden/>
              </w:rPr>
            </w:r>
            <w:r w:rsidR="00D81A1E">
              <w:rPr>
                <w:noProof/>
                <w:webHidden/>
              </w:rPr>
              <w:fldChar w:fldCharType="separate"/>
            </w:r>
            <w:r w:rsidR="00252D3E">
              <w:rPr>
                <w:noProof/>
                <w:webHidden/>
              </w:rPr>
              <w:t>59</w:t>
            </w:r>
            <w:r w:rsidR="00D81A1E">
              <w:rPr>
                <w:noProof/>
                <w:webHidden/>
              </w:rPr>
              <w:fldChar w:fldCharType="end"/>
            </w:r>
          </w:hyperlink>
        </w:p>
        <w:p w14:paraId="14923396" w14:textId="335C8C64" w:rsidR="00D81A1E" w:rsidRDefault="00D762C4">
          <w:pPr>
            <w:pStyle w:val="TOC1"/>
            <w:tabs>
              <w:tab w:val="right" w:leader="dot" w:pos="9350"/>
            </w:tabs>
            <w:rPr>
              <w:rFonts w:eastAsiaTheme="minorEastAsia"/>
              <w:noProof/>
            </w:rPr>
          </w:pPr>
          <w:hyperlink w:anchor="_Toc44855847" w:history="1">
            <w:r w:rsidR="00D81A1E" w:rsidRPr="0078022C">
              <w:rPr>
                <w:rStyle w:val="Hyperlink"/>
                <w:rFonts w:ascii="Times New Roman" w:hAnsi="Times New Roman" w:cs="Times New Roman"/>
                <w:b/>
                <w:bCs/>
                <w:noProof/>
              </w:rPr>
              <w:t>CHAPTER 6</w:t>
            </w:r>
            <w:r w:rsidR="00D81A1E">
              <w:rPr>
                <w:noProof/>
                <w:webHidden/>
              </w:rPr>
              <w:tab/>
            </w:r>
            <w:r w:rsidR="00D81A1E">
              <w:rPr>
                <w:noProof/>
                <w:webHidden/>
              </w:rPr>
              <w:fldChar w:fldCharType="begin"/>
            </w:r>
            <w:r w:rsidR="00D81A1E">
              <w:rPr>
                <w:noProof/>
                <w:webHidden/>
              </w:rPr>
              <w:instrText xml:space="preserve"> PAGEREF _Toc44855847 \h </w:instrText>
            </w:r>
            <w:r w:rsidR="00D81A1E">
              <w:rPr>
                <w:noProof/>
                <w:webHidden/>
              </w:rPr>
            </w:r>
            <w:r w:rsidR="00D81A1E">
              <w:rPr>
                <w:noProof/>
                <w:webHidden/>
              </w:rPr>
              <w:fldChar w:fldCharType="separate"/>
            </w:r>
            <w:r w:rsidR="00252D3E">
              <w:rPr>
                <w:noProof/>
                <w:webHidden/>
              </w:rPr>
              <w:t>61</w:t>
            </w:r>
            <w:r w:rsidR="00D81A1E">
              <w:rPr>
                <w:noProof/>
                <w:webHidden/>
              </w:rPr>
              <w:fldChar w:fldCharType="end"/>
            </w:r>
          </w:hyperlink>
        </w:p>
        <w:p w14:paraId="47D1B305" w14:textId="31084CA6" w:rsidR="00D81A1E" w:rsidRDefault="00D762C4">
          <w:pPr>
            <w:pStyle w:val="TOC1"/>
            <w:tabs>
              <w:tab w:val="right" w:leader="dot" w:pos="9350"/>
            </w:tabs>
            <w:rPr>
              <w:rFonts w:eastAsiaTheme="minorEastAsia"/>
              <w:noProof/>
            </w:rPr>
          </w:pPr>
          <w:hyperlink w:anchor="_Toc44855848" w:history="1">
            <w:r w:rsidR="00D81A1E" w:rsidRPr="0078022C">
              <w:rPr>
                <w:rStyle w:val="Hyperlink"/>
                <w:rFonts w:ascii="Times New Roman" w:hAnsi="Times New Roman" w:cs="Times New Roman"/>
                <w:b/>
                <w:bCs/>
                <w:noProof/>
              </w:rPr>
              <w:t>PRODUCT FAMILY PERFORMANCE (STEP 6)</w:t>
            </w:r>
            <w:r w:rsidR="00D81A1E">
              <w:rPr>
                <w:noProof/>
                <w:webHidden/>
              </w:rPr>
              <w:tab/>
            </w:r>
            <w:r w:rsidR="00D81A1E">
              <w:rPr>
                <w:noProof/>
                <w:webHidden/>
              </w:rPr>
              <w:fldChar w:fldCharType="begin"/>
            </w:r>
            <w:r w:rsidR="00D81A1E">
              <w:rPr>
                <w:noProof/>
                <w:webHidden/>
              </w:rPr>
              <w:instrText xml:space="preserve"> PAGEREF _Toc44855848 \h </w:instrText>
            </w:r>
            <w:r w:rsidR="00D81A1E">
              <w:rPr>
                <w:noProof/>
                <w:webHidden/>
              </w:rPr>
            </w:r>
            <w:r w:rsidR="00D81A1E">
              <w:rPr>
                <w:noProof/>
                <w:webHidden/>
              </w:rPr>
              <w:fldChar w:fldCharType="separate"/>
            </w:r>
            <w:r w:rsidR="00252D3E">
              <w:rPr>
                <w:noProof/>
                <w:webHidden/>
              </w:rPr>
              <w:t>61</w:t>
            </w:r>
            <w:r w:rsidR="00D81A1E">
              <w:rPr>
                <w:noProof/>
                <w:webHidden/>
              </w:rPr>
              <w:fldChar w:fldCharType="end"/>
            </w:r>
          </w:hyperlink>
        </w:p>
        <w:p w14:paraId="52CDA321" w14:textId="61DAEAF4" w:rsidR="00D81A1E" w:rsidRDefault="00D762C4">
          <w:pPr>
            <w:pStyle w:val="TOC2"/>
            <w:tabs>
              <w:tab w:val="right" w:leader="dot" w:pos="9350"/>
            </w:tabs>
            <w:rPr>
              <w:rFonts w:eastAsiaTheme="minorEastAsia"/>
              <w:noProof/>
            </w:rPr>
          </w:pPr>
          <w:hyperlink w:anchor="_Toc44855849" w:history="1">
            <w:r w:rsidR="00D81A1E" w:rsidRPr="0078022C">
              <w:rPr>
                <w:rStyle w:val="Hyperlink"/>
                <w:noProof/>
              </w:rPr>
              <w:t>6.1 INTRODUCTION</w:t>
            </w:r>
            <w:r w:rsidR="00D81A1E">
              <w:rPr>
                <w:noProof/>
                <w:webHidden/>
              </w:rPr>
              <w:tab/>
            </w:r>
            <w:r w:rsidR="00D81A1E">
              <w:rPr>
                <w:noProof/>
                <w:webHidden/>
              </w:rPr>
              <w:fldChar w:fldCharType="begin"/>
            </w:r>
            <w:r w:rsidR="00D81A1E">
              <w:rPr>
                <w:noProof/>
                <w:webHidden/>
              </w:rPr>
              <w:instrText xml:space="preserve"> PAGEREF _Toc44855849 \h </w:instrText>
            </w:r>
            <w:r w:rsidR="00D81A1E">
              <w:rPr>
                <w:noProof/>
                <w:webHidden/>
              </w:rPr>
            </w:r>
            <w:r w:rsidR="00D81A1E">
              <w:rPr>
                <w:noProof/>
                <w:webHidden/>
              </w:rPr>
              <w:fldChar w:fldCharType="separate"/>
            </w:r>
            <w:r w:rsidR="00252D3E">
              <w:rPr>
                <w:noProof/>
                <w:webHidden/>
              </w:rPr>
              <w:t>61</w:t>
            </w:r>
            <w:r w:rsidR="00D81A1E">
              <w:rPr>
                <w:noProof/>
                <w:webHidden/>
              </w:rPr>
              <w:fldChar w:fldCharType="end"/>
            </w:r>
          </w:hyperlink>
        </w:p>
        <w:p w14:paraId="35F7FA70" w14:textId="5EA44786" w:rsidR="00D81A1E" w:rsidRDefault="00D762C4">
          <w:pPr>
            <w:pStyle w:val="TOC2"/>
            <w:tabs>
              <w:tab w:val="right" w:leader="dot" w:pos="9350"/>
            </w:tabs>
            <w:rPr>
              <w:rFonts w:eastAsiaTheme="minorEastAsia"/>
              <w:noProof/>
            </w:rPr>
          </w:pPr>
          <w:hyperlink w:anchor="_Toc44855850" w:history="1">
            <w:r w:rsidR="00D81A1E" w:rsidRPr="0078022C">
              <w:rPr>
                <w:rStyle w:val="Hyperlink"/>
                <w:noProof/>
              </w:rPr>
              <w:t>6.2 COMPARE PHYSICAL SETUP WITH FUNCTIONAL REQUIREMENTS</w:t>
            </w:r>
            <w:r w:rsidR="00D81A1E">
              <w:rPr>
                <w:noProof/>
                <w:webHidden/>
              </w:rPr>
              <w:tab/>
            </w:r>
            <w:r w:rsidR="00D81A1E">
              <w:rPr>
                <w:noProof/>
                <w:webHidden/>
              </w:rPr>
              <w:fldChar w:fldCharType="begin"/>
            </w:r>
            <w:r w:rsidR="00D81A1E">
              <w:rPr>
                <w:noProof/>
                <w:webHidden/>
              </w:rPr>
              <w:instrText xml:space="preserve"> PAGEREF _Toc44855850 \h </w:instrText>
            </w:r>
            <w:r w:rsidR="00D81A1E">
              <w:rPr>
                <w:noProof/>
                <w:webHidden/>
              </w:rPr>
            </w:r>
            <w:r w:rsidR="00D81A1E">
              <w:rPr>
                <w:noProof/>
                <w:webHidden/>
              </w:rPr>
              <w:fldChar w:fldCharType="separate"/>
            </w:r>
            <w:r w:rsidR="00252D3E">
              <w:rPr>
                <w:noProof/>
                <w:webHidden/>
              </w:rPr>
              <w:t>61</w:t>
            </w:r>
            <w:r w:rsidR="00D81A1E">
              <w:rPr>
                <w:noProof/>
                <w:webHidden/>
              </w:rPr>
              <w:fldChar w:fldCharType="end"/>
            </w:r>
          </w:hyperlink>
        </w:p>
        <w:p w14:paraId="054F5F2D" w14:textId="6BC05EBE" w:rsidR="00D81A1E" w:rsidRDefault="00D762C4">
          <w:pPr>
            <w:pStyle w:val="TOC2"/>
            <w:tabs>
              <w:tab w:val="right" w:leader="dot" w:pos="9350"/>
            </w:tabs>
            <w:rPr>
              <w:rFonts w:eastAsiaTheme="minorEastAsia"/>
              <w:noProof/>
            </w:rPr>
          </w:pPr>
          <w:hyperlink w:anchor="_Toc44855851" w:history="1">
            <w:r w:rsidR="00D81A1E" w:rsidRPr="0078022C">
              <w:rPr>
                <w:rStyle w:val="Hyperlink"/>
                <w:noProof/>
              </w:rPr>
              <w:t>6.3 TEST DATA</w:t>
            </w:r>
            <w:r w:rsidR="00D81A1E">
              <w:rPr>
                <w:noProof/>
                <w:webHidden/>
              </w:rPr>
              <w:tab/>
            </w:r>
            <w:r w:rsidR="00D81A1E">
              <w:rPr>
                <w:noProof/>
                <w:webHidden/>
              </w:rPr>
              <w:fldChar w:fldCharType="begin"/>
            </w:r>
            <w:r w:rsidR="00D81A1E">
              <w:rPr>
                <w:noProof/>
                <w:webHidden/>
              </w:rPr>
              <w:instrText xml:space="preserve"> PAGEREF _Toc44855851 \h </w:instrText>
            </w:r>
            <w:r w:rsidR="00D81A1E">
              <w:rPr>
                <w:noProof/>
                <w:webHidden/>
              </w:rPr>
            </w:r>
            <w:r w:rsidR="00D81A1E">
              <w:rPr>
                <w:noProof/>
                <w:webHidden/>
              </w:rPr>
              <w:fldChar w:fldCharType="separate"/>
            </w:r>
            <w:r w:rsidR="00252D3E">
              <w:rPr>
                <w:noProof/>
                <w:webHidden/>
              </w:rPr>
              <w:t>63</w:t>
            </w:r>
            <w:r w:rsidR="00D81A1E">
              <w:rPr>
                <w:noProof/>
                <w:webHidden/>
              </w:rPr>
              <w:fldChar w:fldCharType="end"/>
            </w:r>
          </w:hyperlink>
        </w:p>
        <w:p w14:paraId="5102F592" w14:textId="5FBDA626" w:rsidR="00D81A1E" w:rsidRDefault="00D762C4">
          <w:pPr>
            <w:pStyle w:val="TOC1"/>
            <w:tabs>
              <w:tab w:val="right" w:leader="dot" w:pos="9350"/>
            </w:tabs>
            <w:rPr>
              <w:rFonts w:eastAsiaTheme="minorEastAsia"/>
              <w:noProof/>
            </w:rPr>
          </w:pPr>
          <w:hyperlink w:anchor="_Toc44855852" w:history="1">
            <w:r w:rsidR="00D81A1E" w:rsidRPr="0078022C">
              <w:rPr>
                <w:rStyle w:val="Hyperlink"/>
                <w:rFonts w:ascii="Times New Roman" w:hAnsi="Times New Roman" w:cs="Times New Roman"/>
                <w:b/>
                <w:bCs/>
                <w:noProof/>
              </w:rPr>
              <w:t>CHAPTER 7</w:t>
            </w:r>
            <w:r w:rsidR="00D81A1E">
              <w:rPr>
                <w:noProof/>
                <w:webHidden/>
              </w:rPr>
              <w:tab/>
            </w:r>
            <w:r w:rsidR="00D81A1E">
              <w:rPr>
                <w:noProof/>
                <w:webHidden/>
              </w:rPr>
              <w:fldChar w:fldCharType="begin"/>
            </w:r>
            <w:r w:rsidR="00D81A1E">
              <w:rPr>
                <w:noProof/>
                <w:webHidden/>
              </w:rPr>
              <w:instrText xml:space="preserve"> PAGEREF _Toc44855852 \h </w:instrText>
            </w:r>
            <w:r w:rsidR="00D81A1E">
              <w:rPr>
                <w:noProof/>
                <w:webHidden/>
              </w:rPr>
            </w:r>
            <w:r w:rsidR="00D81A1E">
              <w:rPr>
                <w:noProof/>
                <w:webHidden/>
              </w:rPr>
              <w:fldChar w:fldCharType="separate"/>
            </w:r>
            <w:r w:rsidR="00252D3E">
              <w:rPr>
                <w:noProof/>
                <w:webHidden/>
              </w:rPr>
              <w:t>66</w:t>
            </w:r>
            <w:r w:rsidR="00D81A1E">
              <w:rPr>
                <w:noProof/>
                <w:webHidden/>
              </w:rPr>
              <w:fldChar w:fldCharType="end"/>
            </w:r>
          </w:hyperlink>
        </w:p>
        <w:p w14:paraId="7993D307" w14:textId="3B1EBEEF" w:rsidR="00D81A1E" w:rsidRDefault="00D762C4">
          <w:pPr>
            <w:pStyle w:val="TOC1"/>
            <w:tabs>
              <w:tab w:val="right" w:leader="dot" w:pos="9350"/>
            </w:tabs>
            <w:rPr>
              <w:rFonts w:eastAsiaTheme="minorEastAsia"/>
              <w:noProof/>
            </w:rPr>
          </w:pPr>
          <w:hyperlink w:anchor="_Toc44855853" w:history="1">
            <w:r w:rsidR="00D81A1E" w:rsidRPr="0078022C">
              <w:rPr>
                <w:rStyle w:val="Hyperlink"/>
                <w:rFonts w:ascii="Times New Roman" w:hAnsi="Times New Roman" w:cs="Times New Roman"/>
                <w:b/>
                <w:bCs/>
                <w:noProof/>
              </w:rPr>
              <w:t>CONCLUSIONS AND RECOMMENDATIONS</w:t>
            </w:r>
            <w:r w:rsidR="00D81A1E">
              <w:rPr>
                <w:noProof/>
                <w:webHidden/>
              </w:rPr>
              <w:tab/>
            </w:r>
            <w:r w:rsidR="00D81A1E">
              <w:rPr>
                <w:noProof/>
                <w:webHidden/>
              </w:rPr>
              <w:fldChar w:fldCharType="begin"/>
            </w:r>
            <w:r w:rsidR="00D81A1E">
              <w:rPr>
                <w:noProof/>
                <w:webHidden/>
              </w:rPr>
              <w:instrText xml:space="preserve"> PAGEREF _Toc44855853 \h </w:instrText>
            </w:r>
            <w:r w:rsidR="00D81A1E">
              <w:rPr>
                <w:noProof/>
                <w:webHidden/>
              </w:rPr>
            </w:r>
            <w:r w:rsidR="00D81A1E">
              <w:rPr>
                <w:noProof/>
                <w:webHidden/>
              </w:rPr>
              <w:fldChar w:fldCharType="separate"/>
            </w:r>
            <w:r w:rsidR="00252D3E">
              <w:rPr>
                <w:noProof/>
                <w:webHidden/>
              </w:rPr>
              <w:t>66</w:t>
            </w:r>
            <w:r w:rsidR="00D81A1E">
              <w:rPr>
                <w:noProof/>
                <w:webHidden/>
              </w:rPr>
              <w:fldChar w:fldCharType="end"/>
            </w:r>
          </w:hyperlink>
        </w:p>
        <w:p w14:paraId="3713B073" w14:textId="12207676" w:rsidR="00D81A1E" w:rsidRDefault="00D762C4">
          <w:pPr>
            <w:pStyle w:val="TOC2"/>
            <w:tabs>
              <w:tab w:val="right" w:leader="dot" w:pos="9350"/>
            </w:tabs>
            <w:rPr>
              <w:rFonts w:eastAsiaTheme="minorEastAsia"/>
              <w:noProof/>
            </w:rPr>
          </w:pPr>
          <w:hyperlink w:anchor="_Toc44855854" w:history="1">
            <w:r w:rsidR="00D81A1E" w:rsidRPr="0078022C">
              <w:rPr>
                <w:rStyle w:val="Hyperlink"/>
                <w:noProof/>
              </w:rPr>
              <w:t>7.1 CONCLUSIONS</w:t>
            </w:r>
            <w:r w:rsidR="00D81A1E">
              <w:rPr>
                <w:noProof/>
                <w:webHidden/>
              </w:rPr>
              <w:tab/>
            </w:r>
            <w:r w:rsidR="00D81A1E">
              <w:rPr>
                <w:noProof/>
                <w:webHidden/>
              </w:rPr>
              <w:fldChar w:fldCharType="begin"/>
            </w:r>
            <w:r w:rsidR="00D81A1E">
              <w:rPr>
                <w:noProof/>
                <w:webHidden/>
              </w:rPr>
              <w:instrText xml:space="preserve"> PAGEREF _Toc44855854 \h </w:instrText>
            </w:r>
            <w:r w:rsidR="00D81A1E">
              <w:rPr>
                <w:noProof/>
                <w:webHidden/>
              </w:rPr>
            </w:r>
            <w:r w:rsidR="00D81A1E">
              <w:rPr>
                <w:noProof/>
                <w:webHidden/>
              </w:rPr>
              <w:fldChar w:fldCharType="separate"/>
            </w:r>
            <w:r w:rsidR="00252D3E">
              <w:rPr>
                <w:noProof/>
                <w:webHidden/>
              </w:rPr>
              <w:t>66</w:t>
            </w:r>
            <w:r w:rsidR="00D81A1E">
              <w:rPr>
                <w:noProof/>
                <w:webHidden/>
              </w:rPr>
              <w:fldChar w:fldCharType="end"/>
            </w:r>
          </w:hyperlink>
        </w:p>
        <w:p w14:paraId="0964FDD4" w14:textId="36D1048B" w:rsidR="00D81A1E" w:rsidRDefault="00D762C4">
          <w:pPr>
            <w:pStyle w:val="TOC2"/>
            <w:tabs>
              <w:tab w:val="right" w:leader="dot" w:pos="9350"/>
            </w:tabs>
            <w:rPr>
              <w:rFonts w:eastAsiaTheme="minorEastAsia"/>
              <w:noProof/>
            </w:rPr>
          </w:pPr>
          <w:hyperlink w:anchor="_Toc44855855" w:history="1">
            <w:r w:rsidR="00D81A1E" w:rsidRPr="0078022C">
              <w:rPr>
                <w:rStyle w:val="Hyperlink"/>
                <w:noProof/>
              </w:rPr>
              <w:t>7.2 FUTURE WORK AND LIMITATIONS</w:t>
            </w:r>
            <w:r w:rsidR="00D81A1E">
              <w:rPr>
                <w:noProof/>
                <w:webHidden/>
              </w:rPr>
              <w:tab/>
            </w:r>
            <w:r w:rsidR="00D81A1E">
              <w:rPr>
                <w:noProof/>
                <w:webHidden/>
              </w:rPr>
              <w:fldChar w:fldCharType="begin"/>
            </w:r>
            <w:r w:rsidR="00D81A1E">
              <w:rPr>
                <w:noProof/>
                <w:webHidden/>
              </w:rPr>
              <w:instrText xml:space="preserve"> PAGEREF _Toc44855855 \h </w:instrText>
            </w:r>
            <w:r w:rsidR="00D81A1E">
              <w:rPr>
                <w:noProof/>
                <w:webHidden/>
              </w:rPr>
            </w:r>
            <w:r w:rsidR="00D81A1E">
              <w:rPr>
                <w:noProof/>
                <w:webHidden/>
              </w:rPr>
              <w:fldChar w:fldCharType="separate"/>
            </w:r>
            <w:r w:rsidR="00252D3E">
              <w:rPr>
                <w:noProof/>
                <w:webHidden/>
              </w:rPr>
              <w:t>68</w:t>
            </w:r>
            <w:r w:rsidR="00D81A1E">
              <w:rPr>
                <w:noProof/>
                <w:webHidden/>
              </w:rPr>
              <w:fldChar w:fldCharType="end"/>
            </w:r>
          </w:hyperlink>
        </w:p>
        <w:p w14:paraId="4F8213FF" w14:textId="026A5D86" w:rsidR="009D2B7F" w:rsidRDefault="009D2B7F">
          <w:r>
            <w:rPr>
              <w:b/>
              <w:bCs/>
              <w:noProof/>
            </w:rPr>
            <w:fldChar w:fldCharType="end"/>
          </w:r>
        </w:p>
      </w:sdtContent>
    </w:sdt>
    <w:p w14:paraId="28C6FB74" w14:textId="77777777" w:rsidR="00F937D2" w:rsidRDefault="00F937D2" w:rsidP="003A6CF2">
      <w:pPr>
        <w:spacing w:line="480" w:lineRule="auto"/>
        <w:contextualSpacing/>
        <w:jc w:val="both"/>
        <w:rPr>
          <w:rFonts w:ascii="Times New Roman" w:hAnsi="Times New Roman" w:cs="Times New Roman"/>
          <w:b/>
          <w:bCs/>
          <w:sz w:val="24"/>
          <w:szCs w:val="24"/>
        </w:rPr>
      </w:pPr>
    </w:p>
    <w:p w14:paraId="1E667FCE" w14:textId="77777777" w:rsidR="00F937D2" w:rsidRDefault="00F937D2" w:rsidP="003A6CF2">
      <w:pPr>
        <w:spacing w:line="480" w:lineRule="auto"/>
        <w:contextualSpacing/>
        <w:jc w:val="both"/>
        <w:rPr>
          <w:rFonts w:ascii="Times New Roman" w:hAnsi="Times New Roman" w:cs="Times New Roman"/>
          <w:b/>
          <w:bCs/>
          <w:sz w:val="24"/>
          <w:szCs w:val="24"/>
        </w:rPr>
      </w:pPr>
    </w:p>
    <w:p w14:paraId="3CBE90C5" w14:textId="77777777" w:rsidR="00F937D2" w:rsidRDefault="00F937D2" w:rsidP="003A6CF2">
      <w:pPr>
        <w:spacing w:line="480" w:lineRule="auto"/>
        <w:contextualSpacing/>
        <w:jc w:val="both"/>
        <w:rPr>
          <w:rFonts w:ascii="Times New Roman" w:hAnsi="Times New Roman" w:cs="Times New Roman"/>
          <w:b/>
          <w:bCs/>
          <w:sz w:val="24"/>
          <w:szCs w:val="24"/>
        </w:rPr>
      </w:pPr>
    </w:p>
    <w:p w14:paraId="14A9C48B" w14:textId="77777777" w:rsidR="00F937D2" w:rsidRDefault="00F937D2" w:rsidP="003A6CF2">
      <w:pPr>
        <w:spacing w:line="480" w:lineRule="auto"/>
        <w:contextualSpacing/>
        <w:jc w:val="both"/>
        <w:rPr>
          <w:rFonts w:ascii="Times New Roman" w:hAnsi="Times New Roman" w:cs="Times New Roman"/>
          <w:b/>
          <w:bCs/>
          <w:sz w:val="24"/>
          <w:szCs w:val="24"/>
        </w:rPr>
      </w:pPr>
    </w:p>
    <w:p w14:paraId="3D8578D1" w14:textId="77777777" w:rsidR="00F937D2" w:rsidRDefault="00F937D2" w:rsidP="003A6CF2">
      <w:pPr>
        <w:spacing w:line="480" w:lineRule="auto"/>
        <w:contextualSpacing/>
        <w:jc w:val="both"/>
        <w:rPr>
          <w:rFonts w:ascii="Times New Roman" w:hAnsi="Times New Roman" w:cs="Times New Roman"/>
          <w:b/>
          <w:bCs/>
          <w:sz w:val="24"/>
          <w:szCs w:val="24"/>
        </w:rPr>
      </w:pPr>
    </w:p>
    <w:p w14:paraId="66CA5595" w14:textId="77777777" w:rsidR="00F937D2" w:rsidRDefault="00F937D2" w:rsidP="003A6CF2">
      <w:pPr>
        <w:spacing w:line="480" w:lineRule="auto"/>
        <w:contextualSpacing/>
        <w:jc w:val="both"/>
        <w:rPr>
          <w:rFonts w:ascii="Times New Roman" w:hAnsi="Times New Roman" w:cs="Times New Roman"/>
          <w:b/>
          <w:bCs/>
          <w:sz w:val="24"/>
          <w:szCs w:val="24"/>
        </w:rPr>
      </w:pPr>
    </w:p>
    <w:p w14:paraId="326CF8F0" w14:textId="77777777" w:rsidR="00F937D2" w:rsidRDefault="00F937D2" w:rsidP="003A6CF2">
      <w:pPr>
        <w:spacing w:line="480" w:lineRule="auto"/>
        <w:contextualSpacing/>
        <w:jc w:val="both"/>
        <w:rPr>
          <w:rFonts w:ascii="Times New Roman" w:hAnsi="Times New Roman" w:cs="Times New Roman"/>
          <w:b/>
          <w:bCs/>
          <w:sz w:val="24"/>
          <w:szCs w:val="24"/>
        </w:rPr>
      </w:pPr>
    </w:p>
    <w:p w14:paraId="09F1BB7E" w14:textId="77777777" w:rsidR="00F937D2" w:rsidRDefault="00F937D2" w:rsidP="003A6CF2">
      <w:pPr>
        <w:spacing w:line="480" w:lineRule="auto"/>
        <w:contextualSpacing/>
        <w:jc w:val="both"/>
        <w:rPr>
          <w:rFonts w:ascii="Times New Roman" w:hAnsi="Times New Roman" w:cs="Times New Roman"/>
          <w:b/>
          <w:bCs/>
          <w:sz w:val="24"/>
          <w:szCs w:val="24"/>
        </w:rPr>
      </w:pPr>
    </w:p>
    <w:p w14:paraId="658F7CB4" w14:textId="77777777" w:rsidR="003E5A9C" w:rsidRDefault="003E5A9C" w:rsidP="003A6CF2">
      <w:pPr>
        <w:spacing w:line="480" w:lineRule="auto"/>
        <w:contextualSpacing/>
        <w:jc w:val="both"/>
        <w:rPr>
          <w:rFonts w:ascii="Times New Roman" w:hAnsi="Times New Roman" w:cs="Times New Roman"/>
          <w:b/>
          <w:bCs/>
          <w:sz w:val="24"/>
          <w:szCs w:val="24"/>
        </w:rPr>
      </w:pPr>
    </w:p>
    <w:p w14:paraId="38DCEA1B" w14:textId="77777777" w:rsidR="009D2B7F" w:rsidRDefault="009D2B7F" w:rsidP="003A6CF2">
      <w:pPr>
        <w:spacing w:line="480" w:lineRule="auto"/>
        <w:contextualSpacing/>
        <w:jc w:val="both"/>
        <w:rPr>
          <w:rFonts w:ascii="Times New Roman" w:hAnsi="Times New Roman" w:cs="Times New Roman"/>
          <w:b/>
          <w:bCs/>
          <w:sz w:val="24"/>
          <w:szCs w:val="24"/>
        </w:rPr>
      </w:pPr>
    </w:p>
    <w:p w14:paraId="0FEC1380" w14:textId="363C9E0A" w:rsidR="00D81A93" w:rsidRDefault="00D81A93" w:rsidP="00D81A93">
      <w:pPr>
        <w:pStyle w:val="Heading1"/>
        <w:jc w:val="center"/>
        <w:rPr>
          <w:rFonts w:ascii="Times New Roman" w:hAnsi="Times New Roman" w:cs="Times New Roman"/>
          <w:b/>
          <w:bCs/>
          <w:color w:val="auto"/>
          <w:sz w:val="28"/>
          <w:szCs w:val="28"/>
        </w:rPr>
      </w:pPr>
      <w:bookmarkStart w:id="1" w:name="_Toc44855809"/>
      <w:r w:rsidRPr="00D81A93">
        <w:rPr>
          <w:rFonts w:ascii="Times New Roman" w:hAnsi="Times New Roman" w:cs="Times New Roman"/>
          <w:b/>
          <w:bCs/>
          <w:color w:val="auto"/>
          <w:sz w:val="28"/>
          <w:szCs w:val="28"/>
        </w:rPr>
        <w:lastRenderedPageBreak/>
        <w:t>LIST OF TABLES</w:t>
      </w:r>
      <w:bookmarkEnd w:id="1"/>
    </w:p>
    <w:p w14:paraId="4E87AE50" w14:textId="77777777" w:rsidR="00D81A93" w:rsidRPr="00D81A93" w:rsidRDefault="00D81A93" w:rsidP="00D81A93"/>
    <w:p w14:paraId="5A6C8CDE" w14:textId="7784261A" w:rsidR="00D81A1E" w:rsidRDefault="009D2B7F">
      <w:pPr>
        <w:pStyle w:val="TableofFigures"/>
        <w:tabs>
          <w:tab w:val="right" w:leader="dot" w:pos="9350"/>
        </w:tabs>
        <w:rPr>
          <w:rFonts w:eastAsiaTheme="minorEastAsia"/>
          <w:noProof/>
        </w:rPr>
      </w:pP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TOC \h \z \c "Table" </w:instrText>
      </w:r>
      <w:r>
        <w:rPr>
          <w:rFonts w:ascii="Times New Roman" w:hAnsi="Times New Roman" w:cs="Times New Roman"/>
          <w:b/>
          <w:bCs/>
          <w:sz w:val="24"/>
          <w:szCs w:val="24"/>
        </w:rPr>
        <w:fldChar w:fldCharType="separate"/>
      </w:r>
      <w:hyperlink w:anchor="_Toc44855856" w:history="1">
        <w:r w:rsidR="00D81A1E" w:rsidRPr="00BB7756">
          <w:rPr>
            <w:rStyle w:val="Hyperlink"/>
            <w:noProof/>
          </w:rPr>
          <w:t>Table 1: Family Member Functional Requirements (Bold functions have different parameters)</w:t>
        </w:r>
        <w:r w:rsidR="00D81A1E">
          <w:rPr>
            <w:noProof/>
            <w:webHidden/>
          </w:rPr>
          <w:tab/>
        </w:r>
        <w:r w:rsidR="00D81A1E">
          <w:rPr>
            <w:noProof/>
            <w:webHidden/>
          </w:rPr>
          <w:fldChar w:fldCharType="begin"/>
        </w:r>
        <w:r w:rsidR="00D81A1E">
          <w:rPr>
            <w:noProof/>
            <w:webHidden/>
          </w:rPr>
          <w:instrText xml:space="preserve"> PAGEREF _Toc44855856 \h </w:instrText>
        </w:r>
        <w:r w:rsidR="00D81A1E">
          <w:rPr>
            <w:noProof/>
            <w:webHidden/>
          </w:rPr>
        </w:r>
        <w:r w:rsidR="00D81A1E">
          <w:rPr>
            <w:noProof/>
            <w:webHidden/>
          </w:rPr>
          <w:fldChar w:fldCharType="separate"/>
        </w:r>
        <w:r w:rsidR="00252D3E">
          <w:rPr>
            <w:noProof/>
            <w:webHidden/>
          </w:rPr>
          <w:t>23</w:t>
        </w:r>
        <w:r w:rsidR="00D81A1E">
          <w:rPr>
            <w:noProof/>
            <w:webHidden/>
          </w:rPr>
          <w:fldChar w:fldCharType="end"/>
        </w:r>
      </w:hyperlink>
    </w:p>
    <w:p w14:paraId="6A058557" w14:textId="11650A3A" w:rsidR="003E5A9C" w:rsidRDefault="009D2B7F" w:rsidP="003A6CF2">
      <w:pPr>
        <w:spacing w:line="48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fldChar w:fldCharType="end"/>
      </w:r>
    </w:p>
    <w:p w14:paraId="6F3BD24B" w14:textId="77777777" w:rsidR="003E5A9C" w:rsidRDefault="003E5A9C" w:rsidP="003A6CF2">
      <w:pPr>
        <w:spacing w:line="480" w:lineRule="auto"/>
        <w:contextualSpacing/>
        <w:jc w:val="both"/>
        <w:rPr>
          <w:rFonts w:ascii="Times New Roman" w:hAnsi="Times New Roman" w:cs="Times New Roman"/>
          <w:b/>
          <w:bCs/>
          <w:sz w:val="24"/>
          <w:szCs w:val="24"/>
        </w:rPr>
      </w:pPr>
    </w:p>
    <w:p w14:paraId="39248226" w14:textId="4637143F" w:rsidR="003E5A9C" w:rsidRDefault="003E5A9C" w:rsidP="003A6CF2">
      <w:pPr>
        <w:spacing w:line="480" w:lineRule="auto"/>
        <w:contextualSpacing/>
        <w:jc w:val="both"/>
        <w:rPr>
          <w:rFonts w:ascii="Times New Roman" w:hAnsi="Times New Roman" w:cs="Times New Roman"/>
          <w:b/>
          <w:bCs/>
          <w:sz w:val="24"/>
          <w:szCs w:val="24"/>
        </w:rPr>
      </w:pPr>
    </w:p>
    <w:p w14:paraId="4A107EEA" w14:textId="75E1C287" w:rsidR="00D81A93" w:rsidRDefault="00D81A93" w:rsidP="003A6CF2">
      <w:pPr>
        <w:spacing w:line="480" w:lineRule="auto"/>
        <w:contextualSpacing/>
        <w:jc w:val="both"/>
        <w:rPr>
          <w:rFonts w:ascii="Times New Roman" w:hAnsi="Times New Roman" w:cs="Times New Roman"/>
          <w:b/>
          <w:bCs/>
          <w:sz w:val="24"/>
          <w:szCs w:val="24"/>
        </w:rPr>
      </w:pPr>
    </w:p>
    <w:p w14:paraId="70F0A7FB" w14:textId="5B693A99" w:rsidR="00D81A93" w:rsidRDefault="00D81A93" w:rsidP="003A6CF2">
      <w:pPr>
        <w:spacing w:line="480" w:lineRule="auto"/>
        <w:contextualSpacing/>
        <w:jc w:val="both"/>
        <w:rPr>
          <w:rFonts w:ascii="Times New Roman" w:hAnsi="Times New Roman" w:cs="Times New Roman"/>
          <w:b/>
          <w:bCs/>
          <w:sz w:val="24"/>
          <w:szCs w:val="24"/>
        </w:rPr>
      </w:pPr>
    </w:p>
    <w:p w14:paraId="6EF9E781" w14:textId="04333D99" w:rsidR="00D81A93" w:rsidRDefault="00D81A93" w:rsidP="003A6CF2">
      <w:pPr>
        <w:spacing w:line="480" w:lineRule="auto"/>
        <w:contextualSpacing/>
        <w:jc w:val="both"/>
        <w:rPr>
          <w:rFonts w:ascii="Times New Roman" w:hAnsi="Times New Roman" w:cs="Times New Roman"/>
          <w:b/>
          <w:bCs/>
          <w:sz w:val="24"/>
          <w:szCs w:val="24"/>
        </w:rPr>
      </w:pPr>
    </w:p>
    <w:p w14:paraId="3CCEC244" w14:textId="62FF8092" w:rsidR="00D81A93" w:rsidRDefault="00D81A93" w:rsidP="003A6CF2">
      <w:pPr>
        <w:spacing w:line="480" w:lineRule="auto"/>
        <w:contextualSpacing/>
        <w:jc w:val="both"/>
        <w:rPr>
          <w:rFonts w:ascii="Times New Roman" w:hAnsi="Times New Roman" w:cs="Times New Roman"/>
          <w:b/>
          <w:bCs/>
          <w:sz w:val="24"/>
          <w:szCs w:val="24"/>
        </w:rPr>
      </w:pPr>
    </w:p>
    <w:p w14:paraId="7EF44105" w14:textId="7B6F50CD" w:rsidR="00D81A93" w:rsidRDefault="00D81A93" w:rsidP="003A6CF2">
      <w:pPr>
        <w:spacing w:line="480" w:lineRule="auto"/>
        <w:contextualSpacing/>
        <w:jc w:val="both"/>
        <w:rPr>
          <w:rFonts w:ascii="Times New Roman" w:hAnsi="Times New Roman" w:cs="Times New Roman"/>
          <w:b/>
          <w:bCs/>
          <w:sz w:val="24"/>
          <w:szCs w:val="24"/>
        </w:rPr>
      </w:pPr>
    </w:p>
    <w:p w14:paraId="787BCF91" w14:textId="40D6DAB2" w:rsidR="00D81A93" w:rsidRDefault="00D81A93" w:rsidP="003A6CF2">
      <w:pPr>
        <w:spacing w:line="480" w:lineRule="auto"/>
        <w:contextualSpacing/>
        <w:jc w:val="both"/>
        <w:rPr>
          <w:rFonts w:ascii="Times New Roman" w:hAnsi="Times New Roman" w:cs="Times New Roman"/>
          <w:b/>
          <w:bCs/>
          <w:sz w:val="24"/>
          <w:szCs w:val="24"/>
        </w:rPr>
      </w:pPr>
    </w:p>
    <w:p w14:paraId="0D90C399" w14:textId="05AC6B66" w:rsidR="00D81A93" w:rsidRDefault="00D81A93" w:rsidP="003A6CF2">
      <w:pPr>
        <w:spacing w:line="480" w:lineRule="auto"/>
        <w:contextualSpacing/>
        <w:jc w:val="both"/>
        <w:rPr>
          <w:rFonts w:ascii="Times New Roman" w:hAnsi="Times New Roman" w:cs="Times New Roman"/>
          <w:b/>
          <w:bCs/>
          <w:sz w:val="24"/>
          <w:szCs w:val="24"/>
        </w:rPr>
      </w:pPr>
    </w:p>
    <w:p w14:paraId="42A0DEFA" w14:textId="3096FC21" w:rsidR="00D81A93" w:rsidRDefault="00D81A93" w:rsidP="003A6CF2">
      <w:pPr>
        <w:spacing w:line="480" w:lineRule="auto"/>
        <w:contextualSpacing/>
        <w:jc w:val="both"/>
        <w:rPr>
          <w:rFonts w:ascii="Times New Roman" w:hAnsi="Times New Roman" w:cs="Times New Roman"/>
          <w:b/>
          <w:bCs/>
          <w:sz w:val="24"/>
          <w:szCs w:val="24"/>
        </w:rPr>
      </w:pPr>
    </w:p>
    <w:p w14:paraId="2B5359A1" w14:textId="256A7D25" w:rsidR="00D81A93" w:rsidRDefault="00D81A93" w:rsidP="003A6CF2">
      <w:pPr>
        <w:spacing w:line="480" w:lineRule="auto"/>
        <w:contextualSpacing/>
        <w:jc w:val="both"/>
        <w:rPr>
          <w:rFonts w:ascii="Times New Roman" w:hAnsi="Times New Roman" w:cs="Times New Roman"/>
          <w:b/>
          <w:bCs/>
          <w:sz w:val="24"/>
          <w:szCs w:val="24"/>
        </w:rPr>
      </w:pPr>
    </w:p>
    <w:p w14:paraId="014FB017" w14:textId="748C70F5" w:rsidR="00064EAC" w:rsidRDefault="00064EAC" w:rsidP="003A6CF2">
      <w:pPr>
        <w:spacing w:line="480" w:lineRule="auto"/>
        <w:contextualSpacing/>
        <w:jc w:val="both"/>
        <w:rPr>
          <w:rFonts w:ascii="Times New Roman" w:hAnsi="Times New Roman" w:cs="Times New Roman"/>
          <w:b/>
          <w:bCs/>
          <w:sz w:val="24"/>
          <w:szCs w:val="24"/>
        </w:rPr>
      </w:pPr>
    </w:p>
    <w:p w14:paraId="4AD669AE" w14:textId="1EA109A9" w:rsidR="005E2A00" w:rsidRDefault="005E2A00" w:rsidP="003A6CF2">
      <w:pPr>
        <w:spacing w:line="480" w:lineRule="auto"/>
        <w:contextualSpacing/>
        <w:jc w:val="both"/>
        <w:rPr>
          <w:rFonts w:ascii="Times New Roman" w:hAnsi="Times New Roman" w:cs="Times New Roman"/>
          <w:b/>
          <w:bCs/>
          <w:sz w:val="24"/>
          <w:szCs w:val="24"/>
        </w:rPr>
      </w:pPr>
    </w:p>
    <w:p w14:paraId="22FC5CE2" w14:textId="4683FE54" w:rsidR="005E2A00" w:rsidRDefault="005E2A00" w:rsidP="003A6CF2">
      <w:pPr>
        <w:spacing w:line="480" w:lineRule="auto"/>
        <w:contextualSpacing/>
        <w:jc w:val="both"/>
        <w:rPr>
          <w:rFonts w:ascii="Times New Roman" w:hAnsi="Times New Roman" w:cs="Times New Roman"/>
          <w:b/>
          <w:bCs/>
          <w:sz w:val="24"/>
          <w:szCs w:val="24"/>
        </w:rPr>
      </w:pPr>
    </w:p>
    <w:p w14:paraId="50C0A725" w14:textId="77777777" w:rsidR="005E2A00" w:rsidRDefault="005E2A00" w:rsidP="003A6CF2">
      <w:pPr>
        <w:spacing w:line="480" w:lineRule="auto"/>
        <w:contextualSpacing/>
        <w:jc w:val="both"/>
        <w:rPr>
          <w:rFonts w:ascii="Times New Roman" w:hAnsi="Times New Roman" w:cs="Times New Roman"/>
          <w:b/>
          <w:bCs/>
          <w:sz w:val="24"/>
          <w:szCs w:val="24"/>
        </w:rPr>
      </w:pPr>
    </w:p>
    <w:p w14:paraId="0DFF7224" w14:textId="1BCA8361" w:rsidR="00064EAC" w:rsidRDefault="00064EAC" w:rsidP="003A6CF2">
      <w:pPr>
        <w:spacing w:line="480" w:lineRule="auto"/>
        <w:contextualSpacing/>
        <w:jc w:val="both"/>
        <w:rPr>
          <w:rFonts w:ascii="Times New Roman" w:hAnsi="Times New Roman" w:cs="Times New Roman"/>
          <w:b/>
          <w:bCs/>
          <w:sz w:val="24"/>
          <w:szCs w:val="24"/>
        </w:rPr>
      </w:pPr>
    </w:p>
    <w:p w14:paraId="431EF1D6" w14:textId="77777777" w:rsidR="00064EAC" w:rsidRDefault="00064EAC" w:rsidP="003A6CF2">
      <w:pPr>
        <w:spacing w:line="480" w:lineRule="auto"/>
        <w:contextualSpacing/>
        <w:jc w:val="both"/>
        <w:rPr>
          <w:rFonts w:ascii="Times New Roman" w:hAnsi="Times New Roman" w:cs="Times New Roman"/>
          <w:b/>
          <w:bCs/>
          <w:sz w:val="24"/>
          <w:szCs w:val="24"/>
        </w:rPr>
      </w:pPr>
    </w:p>
    <w:p w14:paraId="6F3A0F3B" w14:textId="547CF720" w:rsidR="00D81A93" w:rsidRDefault="00D81A93" w:rsidP="003A6CF2">
      <w:pPr>
        <w:spacing w:line="480" w:lineRule="auto"/>
        <w:contextualSpacing/>
        <w:jc w:val="both"/>
        <w:rPr>
          <w:rFonts w:ascii="Times New Roman" w:hAnsi="Times New Roman" w:cs="Times New Roman"/>
          <w:b/>
          <w:bCs/>
          <w:sz w:val="24"/>
          <w:szCs w:val="24"/>
        </w:rPr>
      </w:pPr>
    </w:p>
    <w:p w14:paraId="5921719F" w14:textId="77777777" w:rsidR="00687956" w:rsidRDefault="00687956" w:rsidP="003A6CF2">
      <w:pPr>
        <w:spacing w:line="480" w:lineRule="auto"/>
        <w:contextualSpacing/>
        <w:jc w:val="both"/>
        <w:rPr>
          <w:rFonts w:ascii="Times New Roman" w:hAnsi="Times New Roman" w:cs="Times New Roman"/>
          <w:b/>
          <w:bCs/>
          <w:sz w:val="24"/>
          <w:szCs w:val="24"/>
        </w:rPr>
      </w:pPr>
    </w:p>
    <w:p w14:paraId="5D63AA09" w14:textId="271A19B3" w:rsidR="003E5A9C" w:rsidRDefault="003E5A9C" w:rsidP="003E5A9C">
      <w:pPr>
        <w:pStyle w:val="Heading1"/>
        <w:jc w:val="center"/>
        <w:rPr>
          <w:rFonts w:ascii="Times New Roman" w:hAnsi="Times New Roman" w:cs="Times New Roman"/>
          <w:b/>
          <w:bCs/>
          <w:color w:val="000000" w:themeColor="text1"/>
          <w:sz w:val="28"/>
          <w:szCs w:val="28"/>
        </w:rPr>
      </w:pPr>
      <w:bookmarkStart w:id="2" w:name="_Toc44855810"/>
      <w:r w:rsidRPr="003E5A9C">
        <w:rPr>
          <w:rFonts w:ascii="Times New Roman" w:hAnsi="Times New Roman" w:cs="Times New Roman"/>
          <w:b/>
          <w:bCs/>
          <w:color w:val="000000" w:themeColor="text1"/>
          <w:sz w:val="28"/>
          <w:szCs w:val="28"/>
        </w:rPr>
        <w:lastRenderedPageBreak/>
        <w:t>LIST OF FIGURES</w:t>
      </w:r>
      <w:bookmarkEnd w:id="2"/>
    </w:p>
    <w:p w14:paraId="2F58BAE6" w14:textId="77777777" w:rsidR="003E5A9C" w:rsidRPr="003E5A9C" w:rsidRDefault="003E5A9C" w:rsidP="003E5A9C"/>
    <w:p w14:paraId="29B5E7C7" w14:textId="32A0DE6E" w:rsidR="00D81A1E" w:rsidRDefault="002B36A7" w:rsidP="00531BA5">
      <w:pPr>
        <w:pStyle w:val="TableofFigures"/>
        <w:tabs>
          <w:tab w:val="right" w:leader="dot" w:pos="9350"/>
        </w:tabs>
        <w:spacing w:line="480" w:lineRule="auto"/>
        <w:rPr>
          <w:rFonts w:eastAsiaTheme="minorEastAsia"/>
          <w:noProof/>
        </w:rPr>
      </w:pP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TOC \h \z \c "Figure" </w:instrText>
      </w:r>
      <w:r>
        <w:rPr>
          <w:rFonts w:ascii="Times New Roman" w:hAnsi="Times New Roman" w:cs="Times New Roman"/>
          <w:b/>
          <w:bCs/>
          <w:sz w:val="24"/>
          <w:szCs w:val="24"/>
        </w:rPr>
        <w:fldChar w:fldCharType="separate"/>
      </w:r>
      <w:hyperlink w:anchor="_Toc44855857" w:history="1">
        <w:r w:rsidR="00D81A1E" w:rsidRPr="00BF7099">
          <w:rPr>
            <w:rStyle w:val="Hyperlink"/>
            <w:noProof/>
          </w:rPr>
          <w:t>Figure 1: Steps Required for Approach Overview</w:t>
        </w:r>
        <w:r w:rsidR="00D81A1E">
          <w:rPr>
            <w:noProof/>
            <w:webHidden/>
          </w:rPr>
          <w:tab/>
        </w:r>
        <w:r w:rsidR="00D81A1E">
          <w:rPr>
            <w:noProof/>
            <w:webHidden/>
          </w:rPr>
          <w:fldChar w:fldCharType="begin"/>
        </w:r>
        <w:r w:rsidR="00D81A1E">
          <w:rPr>
            <w:noProof/>
            <w:webHidden/>
          </w:rPr>
          <w:instrText xml:space="preserve"> PAGEREF _Toc44855857 \h </w:instrText>
        </w:r>
        <w:r w:rsidR="00D81A1E">
          <w:rPr>
            <w:noProof/>
            <w:webHidden/>
          </w:rPr>
        </w:r>
        <w:r w:rsidR="00D81A1E">
          <w:rPr>
            <w:noProof/>
            <w:webHidden/>
          </w:rPr>
          <w:fldChar w:fldCharType="separate"/>
        </w:r>
        <w:r w:rsidR="00252D3E">
          <w:rPr>
            <w:noProof/>
            <w:webHidden/>
          </w:rPr>
          <w:t>7</w:t>
        </w:r>
        <w:r w:rsidR="00D81A1E">
          <w:rPr>
            <w:noProof/>
            <w:webHidden/>
          </w:rPr>
          <w:fldChar w:fldCharType="end"/>
        </w:r>
      </w:hyperlink>
    </w:p>
    <w:p w14:paraId="42898A65" w14:textId="743E694F" w:rsidR="00D81A1E" w:rsidRDefault="00D762C4" w:rsidP="00531BA5">
      <w:pPr>
        <w:pStyle w:val="TableofFigures"/>
        <w:tabs>
          <w:tab w:val="right" w:leader="dot" w:pos="9350"/>
        </w:tabs>
        <w:spacing w:line="480" w:lineRule="auto"/>
        <w:rPr>
          <w:rFonts w:eastAsiaTheme="minorEastAsia"/>
          <w:noProof/>
        </w:rPr>
      </w:pPr>
      <w:hyperlink w:anchor="_Toc44855858" w:history="1">
        <w:r w:rsidR="00D81A1E" w:rsidRPr="00BF7099">
          <w:rPr>
            <w:rStyle w:val="Hyperlink"/>
            <w:noProof/>
          </w:rPr>
          <w:t>Figure 2: Conceptual Platform Development</w:t>
        </w:r>
        <w:r w:rsidR="00D81A1E">
          <w:rPr>
            <w:noProof/>
            <w:webHidden/>
          </w:rPr>
          <w:tab/>
        </w:r>
        <w:r w:rsidR="00D81A1E">
          <w:rPr>
            <w:noProof/>
            <w:webHidden/>
          </w:rPr>
          <w:fldChar w:fldCharType="begin"/>
        </w:r>
        <w:r w:rsidR="00D81A1E">
          <w:rPr>
            <w:noProof/>
            <w:webHidden/>
          </w:rPr>
          <w:instrText xml:space="preserve"> PAGEREF _Toc44855858 \h </w:instrText>
        </w:r>
        <w:r w:rsidR="00D81A1E">
          <w:rPr>
            <w:noProof/>
            <w:webHidden/>
          </w:rPr>
        </w:r>
        <w:r w:rsidR="00D81A1E">
          <w:rPr>
            <w:noProof/>
            <w:webHidden/>
          </w:rPr>
          <w:fldChar w:fldCharType="separate"/>
        </w:r>
        <w:r w:rsidR="00252D3E">
          <w:rPr>
            <w:noProof/>
            <w:webHidden/>
          </w:rPr>
          <w:t>9</w:t>
        </w:r>
        <w:r w:rsidR="00D81A1E">
          <w:rPr>
            <w:noProof/>
            <w:webHidden/>
          </w:rPr>
          <w:fldChar w:fldCharType="end"/>
        </w:r>
      </w:hyperlink>
    </w:p>
    <w:p w14:paraId="318F1B03" w14:textId="4F232542" w:rsidR="00D81A1E" w:rsidRDefault="00D762C4" w:rsidP="00531BA5">
      <w:pPr>
        <w:pStyle w:val="TableofFigures"/>
        <w:tabs>
          <w:tab w:val="right" w:leader="dot" w:pos="9350"/>
        </w:tabs>
        <w:spacing w:line="480" w:lineRule="auto"/>
        <w:rPr>
          <w:rFonts w:eastAsiaTheme="minorEastAsia"/>
          <w:noProof/>
        </w:rPr>
      </w:pPr>
      <w:hyperlink w:anchor="_Toc44855859" w:history="1">
        <w:r w:rsidR="00D81A1E" w:rsidRPr="00BF7099">
          <w:rPr>
            <w:rStyle w:val="Hyperlink"/>
            <w:noProof/>
          </w:rPr>
          <w:t>Figure 3: Comparison of Modular and Integral Components</w:t>
        </w:r>
        <w:r w:rsidR="00D81A1E">
          <w:rPr>
            <w:noProof/>
            <w:webHidden/>
          </w:rPr>
          <w:tab/>
        </w:r>
        <w:r w:rsidR="00D81A1E">
          <w:rPr>
            <w:noProof/>
            <w:webHidden/>
          </w:rPr>
          <w:fldChar w:fldCharType="begin"/>
        </w:r>
        <w:r w:rsidR="00D81A1E">
          <w:rPr>
            <w:noProof/>
            <w:webHidden/>
          </w:rPr>
          <w:instrText xml:space="preserve"> PAGEREF _Toc44855859 \h </w:instrText>
        </w:r>
        <w:r w:rsidR="00D81A1E">
          <w:rPr>
            <w:noProof/>
            <w:webHidden/>
          </w:rPr>
        </w:r>
        <w:r w:rsidR="00D81A1E">
          <w:rPr>
            <w:noProof/>
            <w:webHidden/>
          </w:rPr>
          <w:fldChar w:fldCharType="separate"/>
        </w:r>
        <w:r w:rsidR="00252D3E">
          <w:rPr>
            <w:noProof/>
            <w:webHidden/>
          </w:rPr>
          <w:t>13</w:t>
        </w:r>
        <w:r w:rsidR="00D81A1E">
          <w:rPr>
            <w:noProof/>
            <w:webHidden/>
          </w:rPr>
          <w:fldChar w:fldCharType="end"/>
        </w:r>
      </w:hyperlink>
    </w:p>
    <w:p w14:paraId="5A0BFF28" w14:textId="0303F27D" w:rsidR="00D81A1E" w:rsidRDefault="00D762C4" w:rsidP="00531BA5">
      <w:pPr>
        <w:pStyle w:val="TableofFigures"/>
        <w:tabs>
          <w:tab w:val="right" w:leader="dot" w:pos="9350"/>
        </w:tabs>
        <w:spacing w:line="480" w:lineRule="auto"/>
        <w:rPr>
          <w:rFonts w:eastAsiaTheme="minorEastAsia"/>
          <w:noProof/>
        </w:rPr>
      </w:pPr>
      <w:hyperlink w:anchor="_Toc44855860" w:history="1">
        <w:r w:rsidR="00D81A1E" w:rsidRPr="00BF7099">
          <w:rPr>
            <w:rStyle w:val="Hyperlink"/>
            <w:rFonts w:ascii="Times New Roman" w:hAnsi="Times New Roman" w:cs="Times New Roman"/>
            <w:noProof/>
          </w:rPr>
          <w:t>Figure 4: Mechanical seal nomenclature [8]</w:t>
        </w:r>
        <w:r w:rsidR="00D81A1E">
          <w:rPr>
            <w:noProof/>
            <w:webHidden/>
          </w:rPr>
          <w:tab/>
        </w:r>
        <w:r w:rsidR="00D81A1E">
          <w:rPr>
            <w:noProof/>
            <w:webHidden/>
          </w:rPr>
          <w:fldChar w:fldCharType="begin"/>
        </w:r>
        <w:r w:rsidR="00D81A1E">
          <w:rPr>
            <w:noProof/>
            <w:webHidden/>
          </w:rPr>
          <w:instrText xml:space="preserve"> PAGEREF _Toc44855860 \h </w:instrText>
        </w:r>
        <w:r w:rsidR="00D81A1E">
          <w:rPr>
            <w:noProof/>
            <w:webHidden/>
          </w:rPr>
        </w:r>
        <w:r w:rsidR="00D81A1E">
          <w:rPr>
            <w:noProof/>
            <w:webHidden/>
          </w:rPr>
          <w:fldChar w:fldCharType="separate"/>
        </w:r>
        <w:r w:rsidR="00252D3E">
          <w:rPr>
            <w:noProof/>
            <w:webHidden/>
          </w:rPr>
          <w:t>14</w:t>
        </w:r>
        <w:r w:rsidR="00D81A1E">
          <w:rPr>
            <w:noProof/>
            <w:webHidden/>
          </w:rPr>
          <w:fldChar w:fldCharType="end"/>
        </w:r>
      </w:hyperlink>
    </w:p>
    <w:p w14:paraId="19487CCC" w14:textId="7626A8D5" w:rsidR="00D81A1E" w:rsidRDefault="00D762C4" w:rsidP="00531BA5">
      <w:pPr>
        <w:pStyle w:val="TableofFigures"/>
        <w:tabs>
          <w:tab w:val="right" w:leader="dot" w:pos="9350"/>
        </w:tabs>
        <w:spacing w:line="480" w:lineRule="auto"/>
        <w:rPr>
          <w:rFonts w:eastAsiaTheme="minorEastAsia"/>
          <w:noProof/>
        </w:rPr>
      </w:pPr>
      <w:hyperlink w:anchor="_Toc44855861" w:history="1">
        <w:r w:rsidR="00D81A1E" w:rsidRPr="00BF7099">
          <w:rPr>
            <w:rStyle w:val="Hyperlink"/>
            <w:noProof/>
          </w:rPr>
          <w:t>Figure 5: Hydraulic Forces. Source Flowserve</w:t>
        </w:r>
        <w:r w:rsidR="00D81A1E">
          <w:rPr>
            <w:noProof/>
            <w:webHidden/>
          </w:rPr>
          <w:tab/>
        </w:r>
        <w:r w:rsidR="00D81A1E">
          <w:rPr>
            <w:noProof/>
            <w:webHidden/>
          </w:rPr>
          <w:fldChar w:fldCharType="begin"/>
        </w:r>
        <w:r w:rsidR="00D81A1E">
          <w:rPr>
            <w:noProof/>
            <w:webHidden/>
          </w:rPr>
          <w:instrText xml:space="preserve"> PAGEREF _Toc44855861 \h </w:instrText>
        </w:r>
        <w:r w:rsidR="00D81A1E">
          <w:rPr>
            <w:noProof/>
            <w:webHidden/>
          </w:rPr>
        </w:r>
        <w:r w:rsidR="00D81A1E">
          <w:rPr>
            <w:noProof/>
            <w:webHidden/>
          </w:rPr>
          <w:fldChar w:fldCharType="separate"/>
        </w:r>
        <w:r w:rsidR="00252D3E">
          <w:rPr>
            <w:noProof/>
            <w:webHidden/>
          </w:rPr>
          <w:t>16</w:t>
        </w:r>
        <w:r w:rsidR="00D81A1E">
          <w:rPr>
            <w:noProof/>
            <w:webHidden/>
          </w:rPr>
          <w:fldChar w:fldCharType="end"/>
        </w:r>
      </w:hyperlink>
    </w:p>
    <w:p w14:paraId="0CE85ABB" w14:textId="4CC6A0B8" w:rsidR="00D81A1E" w:rsidRDefault="00D762C4" w:rsidP="00531BA5">
      <w:pPr>
        <w:pStyle w:val="TableofFigures"/>
        <w:tabs>
          <w:tab w:val="right" w:leader="dot" w:pos="9350"/>
        </w:tabs>
        <w:spacing w:line="480" w:lineRule="auto"/>
        <w:rPr>
          <w:rFonts w:eastAsiaTheme="minorEastAsia"/>
          <w:noProof/>
        </w:rPr>
      </w:pPr>
      <w:hyperlink w:anchor="_Toc44855862" w:history="1">
        <w:r w:rsidR="00D81A1E" w:rsidRPr="00BF7099">
          <w:rPr>
            <w:rStyle w:val="Hyperlink"/>
            <w:noProof/>
          </w:rPr>
          <w:t>Figure 6: Pressure and temperature deflections. Source Flowserve</w:t>
        </w:r>
        <w:r w:rsidR="00D81A1E">
          <w:rPr>
            <w:noProof/>
            <w:webHidden/>
          </w:rPr>
          <w:tab/>
        </w:r>
        <w:r w:rsidR="00D81A1E">
          <w:rPr>
            <w:noProof/>
            <w:webHidden/>
          </w:rPr>
          <w:fldChar w:fldCharType="begin"/>
        </w:r>
        <w:r w:rsidR="00D81A1E">
          <w:rPr>
            <w:noProof/>
            <w:webHidden/>
          </w:rPr>
          <w:instrText xml:space="preserve"> PAGEREF _Toc44855862 \h </w:instrText>
        </w:r>
        <w:r w:rsidR="00D81A1E">
          <w:rPr>
            <w:noProof/>
            <w:webHidden/>
          </w:rPr>
        </w:r>
        <w:r w:rsidR="00D81A1E">
          <w:rPr>
            <w:noProof/>
            <w:webHidden/>
          </w:rPr>
          <w:fldChar w:fldCharType="separate"/>
        </w:r>
        <w:r w:rsidR="00252D3E">
          <w:rPr>
            <w:noProof/>
            <w:webHidden/>
          </w:rPr>
          <w:t>18</w:t>
        </w:r>
        <w:r w:rsidR="00D81A1E">
          <w:rPr>
            <w:noProof/>
            <w:webHidden/>
          </w:rPr>
          <w:fldChar w:fldCharType="end"/>
        </w:r>
      </w:hyperlink>
    </w:p>
    <w:p w14:paraId="48ED6963" w14:textId="455C4276" w:rsidR="00D81A1E" w:rsidRDefault="00D762C4" w:rsidP="00531BA5">
      <w:pPr>
        <w:pStyle w:val="TableofFigures"/>
        <w:tabs>
          <w:tab w:val="right" w:leader="dot" w:pos="9350"/>
        </w:tabs>
        <w:spacing w:line="480" w:lineRule="auto"/>
        <w:rPr>
          <w:rFonts w:eastAsiaTheme="minorEastAsia"/>
          <w:noProof/>
        </w:rPr>
      </w:pPr>
      <w:hyperlink w:anchor="_Toc44855863" w:history="1">
        <w:r w:rsidR="00D81A1E" w:rsidRPr="00BF7099">
          <w:rPr>
            <w:rStyle w:val="Hyperlink"/>
            <w:noProof/>
          </w:rPr>
          <w:t>Figure 7: Approach steps addressed in Chapter 3</w:t>
        </w:r>
        <w:r w:rsidR="00D81A1E">
          <w:rPr>
            <w:noProof/>
            <w:webHidden/>
          </w:rPr>
          <w:tab/>
        </w:r>
        <w:r w:rsidR="00D81A1E">
          <w:rPr>
            <w:noProof/>
            <w:webHidden/>
          </w:rPr>
          <w:fldChar w:fldCharType="begin"/>
        </w:r>
        <w:r w:rsidR="00D81A1E">
          <w:rPr>
            <w:noProof/>
            <w:webHidden/>
          </w:rPr>
          <w:instrText xml:space="preserve"> PAGEREF _Toc44855863 \h </w:instrText>
        </w:r>
        <w:r w:rsidR="00D81A1E">
          <w:rPr>
            <w:noProof/>
            <w:webHidden/>
          </w:rPr>
        </w:r>
        <w:r w:rsidR="00D81A1E">
          <w:rPr>
            <w:noProof/>
            <w:webHidden/>
          </w:rPr>
          <w:fldChar w:fldCharType="separate"/>
        </w:r>
        <w:r w:rsidR="00252D3E">
          <w:rPr>
            <w:noProof/>
            <w:webHidden/>
          </w:rPr>
          <w:t>21</w:t>
        </w:r>
        <w:r w:rsidR="00D81A1E">
          <w:rPr>
            <w:noProof/>
            <w:webHidden/>
          </w:rPr>
          <w:fldChar w:fldCharType="end"/>
        </w:r>
      </w:hyperlink>
    </w:p>
    <w:p w14:paraId="56F0D04F" w14:textId="4DB02A64" w:rsidR="00D81A1E" w:rsidRDefault="00D762C4" w:rsidP="00531BA5">
      <w:pPr>
        <w:pStyle w:val="TableofFigures"/>
        <w:tabs>
          <w:tab w:val="right" w:leader="dot" w:pos="9350"/>
        </w:tabs>
        <w:spacing w:line="480" w:lineRule="auto"/>
        <w:rPr>
          <w:rFonts w:eastAsiaTheme="minorEastAsia"/>
          <w:noProof/>
        </w:rPr>
      </w:pPr>
      <w:hyperlink w:anchor="_Toc44855864" w:history="1">
        <w:r w:rsidR="00D81A1E" w:rsidRPr="00BF7099">
          <w:rPr>
            <w:rStyle w:val="Hyperlink"/>
            <w:noProof/>
          </w:rPr>
          <w:t>Figure 8: Architecture and Function Diagram</w:t>
        </w:r>
        <w:r w:rsidR="00D81A1E">
          <w:rPr>
            <w:noProof/>
            <w:webHidden/>
          </w:rPr>
          <w:tab/>
        </w:r>
        <w:r w:rsidR="00D81A1E">
          <w:rPr>
            <w:noProof/>
            <w:webHidden/>
          </w:rPr>
          <w:fldChar w:fldCharType="begin"/>
        </w:r>
        <w:r w:rsidR="00D81A1E">
          <w:rPr>
            <w:noProof/>
            <w:webHidden/>
          </w:rPr>
          <w:instrText xml:space="preserve"> PAGEREF _Toc44855864 \h </w:instrText>
        </w:r>
        <w:r w:rsidR="00D81A1E">
          <w:rPr>
            <w:noProof/>
            <w:webHidden/>
          </w:rPr>
        </w:r>
        <w:r w:rsidR="00D81A1E">
          <w:rPr>
            <w:noProof/>
            <w:webHidden/>
          </w:rPr>
          <w:fldChar w:fldCharType="separate"/>
        </w:r>
        <w:r w:rsidR="00252D3E">
          <w:rPr>
            <w:noProof/>
            <w:webHidden/>
          </w:rPr>
          <w:t>22</w:t>
        </w:r>
        <w:r w:rsidR="00D81A1E">
          <w:rPr>
            <w:noProof/>
            <w:webHidden/>
          </w:rPr>
          <w:fldChar w:fldCharType="end"/>
        </w:r>
      </w:hyperlink>
    </w:p>
    <w:p w14:paraId="6F743C44" w14:textId="7B0A727F" w:rsidR="00D81A1E" w:rsidRDefault="00D762C4" w:rsidP="00531BA5">
      <w:pPr>
        <w:pStyle w:val="TableofFigures"/>
        <w:tabs>
          <w:tab w:val="right" w:leader="dot" w:pos="9350"/>
        </w:tabs>
        <w:spacing w:line="480" w:lineRule="auto"/>
        <w:rPr>
          <w:rFonts w:eastAsiaTheme="minorEastAsia"/>
          <w:noProof/>
        </w:rPr>
      </w:pPr>
      <w:hyperlink w:anchor="_Toc44855865" w:history="1">
        <w:r w:rsidR="00D81A1E" w:rsidRPr="00BF7099">
          <w:rPr>
            <w:rStyle w:val="Hyperlink"/>
            <w:noProof/>
          </w:rPr>
          <w:t>Figure 9: Aggregate Module Structure</w:t>
        </w:r>
        <w:r w:rsidR="00D81A1E">
          <w:rPr>
            <w:noProof/>
            <w:webHidden/>
          </w:rPr>
          <w:tab/>
        </w:r>
        <w:r w:rsidR="00D81A1E">
          <w:rPr>
            <w:noProof/>
            <w:webHidden/>
          </w:rPr>
          <w:fldChar w:fldCharType="begin"/>
        </w:r>
        <w:r w:rsidR="00D81A1E">
          <w:rPr>
            <w:noProof/>
            <w:webHidden/>
          </w:rPr>
          <w:instrText xml:space="preserve"> PAGEREF _Toc44855865 \h </w:instrText>
        </w:r>
        <w:r w:rsidR="00D81A1E">
          <w:rPr>
            <w:noProof/>
            <w:webHidden/>
          </w:rPr>
        </w:r>
        <w:r w:rsidR="00D81A1E">
          <w:rPr>
            <w:noProof/>
            <w:webHidden/>
          </w:rPr>
          <w:fldChar w:fldCharType="separate"/>
        </w:r>
        <w:r w:rsidR="00252D3E">
          <w:rPr>
            <w:noProof/>
            <w:webHidden/>
          </w:rPr>
          <w:t>26</w:t>
        </w:r>
        <w:r w:rsidR="00D81A1E">
          <w:rPr>
            <w:noProof/>
            <w:webHidden/>
          </w:rPr>
          <w:fldChar w:fldCharType="end"/>
        </w:r>
      </w:hyperlink>
    </w:p>
    <w:p w14:paraId="5938E72D" w14:textId="147E5A0C" w:rsidR="00D81A1E" w:rsidRDefault="00D762C4" w:rsidP="00531BA5">
      <w:pPr>
        <w:pStyle w:val="TableofFigures"/>
        <w:tabs>
          <w:tab w:val="right" w:leader="dot" w:pos="9350"/>
        </w:tabs>
        <w:spacing w:line="480" w:lineRule="auto"/>
        <w:rPr>
          <w:rFonts w:eastAsiaTheme="minorEastAsia"/>
          <w:noProof/>
        </w:rPr>
      </w:pPr>
      <w:hyperlink w:anchor="_Toc44855866" w:history="1">
        <w:r w:rsidR="00D81A1E" w:rsidRPr="00BF7099">
          <w:rPr>
            <w:rStyle w:val="Hyperlink"/>
            <w:noProof/>
          </w:rPr>
          <w:t>Figure 10: Shared Module Architecture</w:t>
        </w:r>
        <w:r w:rsidR="00D81A1E">
          <w:rPr>
            <w:noProof/>
            <w:webHidden/>
          </w:rPr>
          <w:tab/>
        </w:r>
        <w:r w:rsidR="00D81A1E">
          <w:rPr>
            <w:noProof/>
            <w:webHidden/>
          </w:rPr>
          <w:fldChar w:fldCharType="begin"/>
        </w:r>
        <w:r w:rsidR="00D81A1E">
          <w:rPr>
            <w:noProof/>
            <w:webHidden/>
          </w:rPr>
          <w:instrText xml:space="preserve"> PAGEREF _Toc44855866 \h </w:instrText>
        </w:r>
        <w:r w:rsidR="00D81A1E">
          <w:rPr>
            <w:noProof/>
            <w:webHidden/>
          </w:rPr>
        </w:r>
        <w:r w:rsidR="00D81A1E">
          <w:rPr>
            <w:noProof/>
            <w:webHidden/>
          </w:rPr>
          <w:fldChar w:fldCharType="separate"/>
        </w:r>
        <w:r w:rsidR="00252D3E">
          <w:rPr>
            <w:noProof/>
            <w:webHidden/>
          </w:rPr>
          <w:t>27</w:t>
        </w:r>
        <w:r w:rsidR="00D81A1E">
          <w:rPr>
            <w:noProof/>
            <w:webHidden/>
          </w:rPr>
          <w:fldChar w:fldCharType="end"/>
        </w:r>
      </w:hyperlink>
    </w:p>
    <w:p w14:paraId="77098788" w14:textId="1DFFB8C0" w:rsidR="00D81A1E" w:rsidRDefault="00D762C4" w:rsidP="00531BA5">
      <w:pPr>
        <w:pStyle w:val="TableofFigures"/>
        <w:tabs>
          <w:tab w:val="right" w:leader="dot" w:pos="9350"/>
        </w:tabs>
        <w:spacing w:line="480" w:lineRule="auto"/>
        <w:rPr>
          <w:rFonts w:eastAsiaTheme="minorEastAsia"/>
          <w:noProof/>
        </w:rPr>
      </w:pPr>
      <w:hyperlink w:anchor="_Toc44855867" w:history="1">
        <w:r w:rsidR="00D81A1E" w:rsidRPr="00BF7099">
          <w:rPr>
            <w:rStyle w:val="Hyperlink"/>
            <w:noProof/>
          </w:rPr>
          <w:t>Figure 11: Family Member 1 Mechanical Schematic</w:t>
        </w:r>
        <w:r w:rsidR="00D81A1E">
          <w:rPr>
            <w:noProof/>
            <w:webHidden/>
          </w:rPr>
          <w:tab/>
        </w:r>
        <w:r w:rsidR="00D81A1E">
          <w:rPr>
            <w:noProof/>
            <w:webHidden/>
          </w:rPr>
          <w:fldChar w:fldCharType="begin"/>
        </w:r>
        <w:r w:rsidR="00D81A1E">
          <w:rPr>
            <w:noProof/>
            <w:webHidden/>
          </w:rPr>
          <w:instrText xml:space="preserve"> PAGEREF _Toc44855867 \h </w:instrText>
        </w:r>
        <w:r w:rsidR="00D81A1E">
          <w:rPr>
            <w:noProof/>
            <w:webHidden/>
          </w:rPr>
        </w:r>
        <w:r w:rsidR="00D81A1E">
          <w:rPr>
            <w:noProof/>
            <w:webHidden/>
          </w:rPr>
          <w:fldChar w:fldCharType="separate"/>
        </w:r>
        <w:r w:rsidR="00252D3E">
          <w:rPr>
            <w:noProof/>
            <w:webHidden/>
          </w:rPr>
          <w:t>28</w:t>
        </w:r>
        <w:r w:rsidR="00D81A1E">
          <w:rPr>
            <w:noProof/>
            <w:webHidden/>
          </w:rPr>
          <w:fldChar w:fldCharType="end"/>
        </w:r>
      </w:hyperlink>
    </w:p>
    <w:p w14:paraId="43A1529C" w14:textId="43A1B9E3" w:rsidR="00D81A1E" w:rsidRDefault="00D762C4" w:rsidP="00531BA5">
      <w:pPr>
        <w:pStyle w:val="TableofFigures"/>
        <w:tabs>
          <w:tab w:val="right" w:leader="dot" w:pos="9350"/>
        </w:tabs>
        <w:spacing w:line="480" w:lineRule="auto"/>
        <w:rPr>
          <w:rFonts w:eastAsiaTheme="minorEastAsia"/>
          <w:noProof/>
        </w:rPr>
      </w:pPr>
      <w:hyperlink w:anchor="_Toc44855868" w:history="1">
        <w:r w:rsidR="00D81A1E" w:rsidRPr="00BF7099">
          <w:rPr>
            <w:rStyle w:val="Hyperlink"/>
            <w:noProof/>
          </w:rPr>
          <w:t>Figure 12: Family Member 2 Mechanical Schematic</w:t>
        </w:r>
        <w:r w:rsidR="00D81A1E">
          <w:rPr>
            <w:noProof/>
            <w:webHidden/>
          </w:rPr>
          <w:tab/>
        </w:r>
        <w:r w:rsidR="00D81A1E">
          <w:rPr>
            <w:noProof/>
            <w:webHidden/>
          </w:rPr>
          <w:fldChar w:fldCharType="begin"/>
        </w:r>
        <w:r w:rsidR="00D81A1E">
          <w:rPr>
            <w:noProof/>
            <w:webHidden/>
          </w:rPr>
          <w:instrText xml:space="preserve"> PAGEREF _Toc44855868 \h </w:instrText>
        </w:r>
        <w:r w:rsidR="00D81A1E">
          <w:rPr>
            <w:noProof/>
            <w:webHidden/>
          </w:rPr>
        </w:r>
        <w:r w:rsidR="00D81A1E">
          <w:rPr>
            <w:noProof/>
            <w:webHidden/>
          </w:rPr>
          <w:fldChar w:fldCharType="separate"/>
        </w:r>
        <w:r w:rsidR="00252D3E">
          <w:rPr>
            <w:noProof/>
            <w:webHidden/>
          </w:rPr>
          <w:t>29</w:t>
        </w:r>
        <w:r w:rsidR="00D81A1E">
          <w:rPr>
            <w:noProof/>
            <w:webHidden/>
          </w:rPr>
          <w:fldChar w:fldCharType="end"/>
        </w:r>
      </w:hyperlink>
    </w:p>
    <w:p w14:paraId="1EEAFB39" w14:textId="75B0F3DE" w:rsidR="00D81A1E" w:rsidRDefault="00D762C4" w:rsidP="00531BA5">
      <w:pPr>
        <w:pStyle w:val="TableofFigures"/>
        <w:tabs>
          <w:tab w:val="right" w:leader="dot" w:pos="9350"/>
        </w:tabs>
        <w:spacing w:line="480" w:lineRule="auto"/>
        <w:rPr>
          <w:rFonts w:eastAsiaTheme="minorEastAsia"/>
          <w:noProof/>
        </w:rPr>
      </w:pPr>
      <w:hyperlink w:anchor="_Toc44855869" w:history="1">
        <w:r w:rsidR="00D81A1E" w:rsidRPr="00BF7099">
          <w:rPr>
            <w:rStyle w:val="Hyperlink"/>
            <w:noProof/>
          </w:rPr>
          <w:t>Figure 13: Approach steps in Chapter 4</w:t>
        </w:r>
        <w:r w:rsidR="00D81A1E">
          <w:rPr>
            <w:noProof/>
            <w:webHidden/>
          </w:rPr>
          <w:tab/>
        </w:r>
        <w:r w:rsidR="00D81A1E">
          <w:rPr>
            <w:noProof/>
            <w:webHidden/>
          </w:rPr>
          <w:fldChar w:fldCharType="begin"/>
        </w:r>
        <w:r w:rsidR="00D81A1E">
          <w:rPr>
            <w:noProof/>
            <w:webHidden/>
          </w:rPr>
          <w:instrText xml:space="preserve"> PAGEREF _Toc44855869 \h </w:instrText>
        </w:r>
        <w:r w:rsidR="00D81A1E">
          <w:rPr>
            <w:noProof/>
            <w:webHidden/>
          </w:rPr>
        </w:r>
        <w:r w:rsidR="00D81A1E">
          <w:rPr>
            <w:noProof/>
            <w:webHidden/>
          </w:rPr>
          <w:fldChar w:fldCharType="separate"/>
        </w:r>
        <w:r w:rsidR="00252D3E">
          <w:rPr>
            <w:noProof/>
            <w:webHidden/>
          </w:rPr>
          <w:t>31</w:t>
        </w:r>
        <w:r w:rsidR="00D81A1E">
          <w:rPr>
            <w:noProof/>
            <w:webHidden/>
          </w:rPr>
          <w:fldChar w:fldCharType="end"/>
        </w:r>
      </w:hyperlink>
    </w:p>
    <w:p w14:paraId="37B4774D" w14:textId="317B3B2B" w:rsidR="00D81A1E" w:rsidRDefault="00D762C4" w:rsidP="00531BA5">
      <w:pPr>
        <w:pStyle w:val="TableofFigures"/>
        <w:tabs>
          <w:tab w:val="right" w:leader="dot" w:pos="9350"/>
        </w:tabs>
        <w:spacing w:line="480" w:lineRule="auto"/>
        <w:rPr>
          <w:rFonts w:eastAsiaTheme="minorEastAsia"/>
          <w:noProof/>
        </w:rPr>
      </w:pPr>
      <w:hyperlink w:anchor="_Toc44855870" w:history="1">
        <w:r w:rsidR="00D81A1E" w:rsidRPr="00BF7099">
          <w:rPr>
            <w:rStyle w:val="Hyperlink"/>
            <w:noProof/>
          </w:rPr>
          <w:t>Figure 14: cDAQ Chassis: (1)  USB Connector, (2) TRIG 0  and 1 BNC Connector, (3) USB Cable Strain Relief, (4) Power Connector, (5) Module Slots, (6) Installed Modules, (7) Chassis Grounding Screw - Source http://www.ni.com/pdf/manuals/372838e.pdf</w:t>
        </w:r>
        <w:r w:rsidR="00D81A1E">
          <w:rPr>
            <w:noProof/>
            <w:webHidden/>
          </w:rPr>
          <w:tab/>
        </w:r>
        <w:r w:rsidR="00D81A1E">
          <w:rPr>
            <w:noProof/>
            <w:webHidden/>
          </w:rPr>
          <w:fldChar w:fldCharType="begin"/>
        </w:r>
        <w:r w:rsidR="00D81A1E">
          <w:rPr>
            <w:noProof/>
            <w:webHidden/>
          </w:rPr>
          <w:instrText xml:space="preserve"> PAGEREF _Toc44855870 \h </w:instrText>
        </w:r>
        <w:r w:rsidR="00D81A1E">
          <w:rPr>
            <w:noProof/>
            <w:webHidden/>
          </w:rPr>
        </w:r>
        <w:r w:rsidR="00D81A1E">
          <w:rPr>
            <w:noProof/>
            <w:webHidden/>
          </w:rPr>
          <w:fldChar w:fldCharType="separate"/>
        </w:r>
        <w:r w:rsidR="00252D3E">
          <w:rPr>
            <w:noProof/>
            <w:webHidden/>
          </w:rPr>
          <w:t>33</w:t>
        </w:r>
        <w:r w:rsidR="00D81A1E">
          <w:rPr>
            <w:noProof/>
            <w:webHidden/>
          </w:rPr>
          <w:fldChar w:fldCharType="end"/>
        </w:r>
      </w:hyperlink>
    </w:p>
    <w:p w14:paraId="2151844A" w14:textId="24D891F8" w:rsidR="00D81A1E" w:rsidRDefault="00D762C4" w:rsidP="00531BA5">
      <w:pPr>
        <w:pStyle w:val="TableofFigures"/>
        <w:tabs>
          <w:tab w:val="right" w:leader="dot" w:pos="9350"/>
        </w:tabs>
        <w:spacing w:line="480" w:lineRule="auto"/>
        <w:rPr>
          <w:rFonts w:eastAsiaTheme="minorEastAsia"/>
          <w:noProof/>
        </w:rPr>
      </w:pPr>
      <w:hyperlink w:anchor="_Toc44855871" w:history="1">
        <w:r w:rsidR="00D81A1E" w:rsidRPr="00BF7099">
          <w:rPr>
            <w:rStyle w:val="Hyperlink"/>
            <w:noProof/>
          </w:rPr>
          <w:t>Figure 15: cDAQ Module Configuration</w:t>
        </w:r>
        <w:r w:rsidR="00D81A1E">
          <w:rPr>
            <w:noProof/>
            <w:webHidden/>
          </w:rPr>
          <w:tab/>
        </w:r>
        <w:r w:rsidR="00D81A1E">
          <w:rPr>
            <w:noProof/>
            <w:webHidden/>
          </w:rPr>
          <w:fldChar w:fldCharType="begin"/>
        </w:r>
        <w:r w:rsidR="00D81A1E">
          <w:rPr>
            <w:noProof/>
            <w:webHidden/>
          </w:rPr>
          <w:instrText xml:space="preserve"> PAGEREF _Toc44855871 \h </w:instrText>
        </w:r>
        <w:r w:rsidR="00D81A1E">
          <w:rPr>
            <w:noProof/>
            <w:webHidden/>
          </w:rPr>
        </w:r>
        <w:r w:rsidR="00D81A1E">
          <w:rPr>
            <w:noProof/>
            <w:webHidden/>
          </w:rPr>
          <w:fldChar w:fldCharType="separate"/>
        </w:r>
        <w:r w:rsidR="00252D3E">
          <w:rPr>
            <w:noProof/>
            <w:webHidden/>
          </w:rPr>
          <w:t>34</w:t>
        </w:r>
        <w:r w:rsidR="00D81A1E">
          <w:rPr>
            <w:noProof/>
            <w:webHidden/>
          </w:rPr>
          <w:fldChar w:fldCharType="end"/>
        </w:r>
      </w:hyperlink>
    </w:p>
    <w:p w14:paraId="4F4CD104" w14:textId="63ABEEA1" w:rsidR="00D81A1E" w:rsidRDefault="00D762C4" w:rsidP="00531BA5">
      <w:pPr>
        <w:pStyle w:val="TableofFigures"/>
        <w:tabs>
          <w:tab w:val="right" w:leader="dot" w:pos="9350"/>
        </w:tabs>
        <w:spacing w:line="480" w:lineRule="auto"/>
        <w:rPr>
          <w:rFonts w:eastAsiaTheme="minorEastAsia"/>
          <w:noProof/>
        </w:rPr>
      </w:pPr>
      <w:hyperlink w:anchor="_Toc44855872" w:history="1">
        <w:r w:rsidR="00D81A1E" w:rsidRPr="00BF7099">
          <w:rPr>
            <w:rStyle w:val="Hyperlink"/>
            <w:noProof/>
          </w:rPr>
          <w:t>Figure 16: Piston Accumulator Mechanical Schematic</w:t>
        </w:r>
        <w:r w:rsidR="00D81A1E">
          <w:rPr>
            <w:noProof/>
            <w:webHidden/>
          </w:rPr>
          <w:tab/>
        </w:r>
        <w:r w:rsidR="00D81A1E">
          <w:rPr>
            <w:noProof/>
            <w:webHidden/>
          </w:rPr>
          <w:fldChar w:fldCharType="begin"/>
        </w:r>
        <w:r w:rsidR="00D81A1E">
          <w:rPr>
            <w:noProof/>
            <w:webHidden/>
          </w:rPr>
          <w:instrText xml:space="preserve"> PAGEREF _Toc44855872 \h </w:instrText>
        </w:r>
        <w:r w:rsidR="00D81A1E">
          <w:rPr>
            <w:noProof/>
            <w:webHidden/>
          </w:rPr>
        </w:r>
        <w:r w:rsidR="00D81A1E">
          <w:rPr>
            <w:noProof/>
            <w:webHidden/>
          </w:rPr>
          <w:fldChar w:fldCharType="separate"/>
        </w:r>
        <w:r w:rsidR="00252D3E">
          <w:rPr>
            <w:noProof/>
            <w:webHidden/>
          </w:rPr>
          <w:t>36</w:t>
        </w:r>
        <w:r w:rsidR="00D81A1E">
          <w:rPr>
            <w:noProof/>
            <w:webHidden/>
          </w:rPr>
          <w:fldChar w:fldCharType="end"/>
        </w:r>
      </w:hyperlink>
    </w:p>
    <w:p w14:paraId="50FB60E4" w14:textId="3CBEB9FB" w:rsidR="00D81A1E" w:rsidRDefault="00D762C4" w:rsidP="00531BA5">
      <w:pPr>
        <w:pStyle w:val="TableofFigures"/>
        <w:tabs>
          <w:tab w:val="right" w:leader="dot" w:pos="9350"/>
        </w:tabs>
        <w:spacing w:line="480" w:lineRule="auto"/>
        <w:rPr>
          <w:rFonts w:eastAsiaTheme="minorEastAsia"/>
          <w:noProof/>
        </w:rPr>
      </w:pPr>
      <w:hyperlink w:anchor="_Toc44855873" w:history="1">
        <w:r w:rsidR="00D81A1E" w:rsidRPr="00BF7099">
          <w:rPr>
            <w:rStyle w:val="Hyperlink"/>
            <w:noProof/>
          </w:rPr>
          <w:t>Figure 17: Analog output options for MTS sensor - Source: http://www.mtssensors.com/fileadmin/media/pdfs/Products/Industrial/G_Series_GP_GH_Analog_DPulse.pdf</w:t>
        </w:r>
        <w:r w:rsidR="00D81A1E">
          <w:rPr>
            <w:noProof/>
            <w:webHidden/>
          </w:rPr>
          <w:tab/>
        </w:r>
        <w:r w:rsidR="00D81A1E">
          <w:rPr>
            <w:noProof/>
            <w:webHidden/>
          </w:rPr>
          <w:fldChar w:fldCharType="begin"/>
        </w:r>
        <w:r w:rsidR="00D81A1E">
          <w:rPr>
            <w:noProof/>
            <w:webHidden/>
          </w:rPr>
          <w:instrText xml:space="preserve"> PAGEREF _Toc44855873 \h </w:instrText>
        </w:r>
        <w:r w:rsidR="00D81A1E">
          <w:rPr>
            <w:noProof/>
            <w:webHidden/>
          </w:rPr>
        </w:r>
        <w:r w:rsidR="00D81A1E">
          <w:rPr>
            <w:noProof/>
            <w:webHidden/>
          </w:rPr>
          <w:fldChar w:fldCharType="separate"/>
        </w:r>
        <w:r w:rsidR="00252D3E">
          <w:rPr>
            <w:noProof/>
            <w:webHidden/>
          </w:rPr>
          <w:t>37</w:t>
        </w:r>
        <w:r w:rsidR="00D81A1E">
          <w:rPr>
            <w:noProof/>
            <w:webHidden/>
          </w:rPr>
          <w:fldChar w:fldCharType="end"/>
        </w:r>
      </w:hyperlink>
    </w:p>
    <w:p w14:paraId="56C0EDE2" w14:textId="0335BEC7" w:rsidR="00D81A1E" w:rsidRDefault="00D762C4" w:rsidP="00531BA5">
      <w:pPr>
        <w:pStyle w:val="TableofFigures"/>
        <w:tabs>
          <w:tab w:val="right" w:leader="dot" w:pos="9350"/>
        </w:tabs>
        <w:spacing w:line="480" w:lineRule="auto"/>
        <w:rPr>
          <w:rFonts w:eastAsiaTheme="minorEastAsia"/>
          <w:noProof/>
        </w:rPr>
      </w:pPr>
      <w:hyperlink w:anchor="_Toc44855874" w:history="1">
        <w:r w:rsidR="00D81A1E" w:rsidRPr="00BF7099">
          <w:rPr>
            <w:rStyle w:val="Hyperlink"/>
            <w:noProof/>
          </w:rPr>
          <w:t>Figure 18: Assembly image of displacement sensor</w:t>
        </w:r>
        <w:r w:rsidR="00D81A1E">
          <w:rPr>
            <w:noProof/>
            <w:webHidden/>
          </w:rPr>
          <w:tab/>
        </w:r>
        <w:r w:rsidR="00D81A1E">
          <w:rPr>
            <w:noProof/>
            <w:webHidden/>
          </w:rPr>
          <w:fldChar w:fldCharType="begin"/>
        </w:r>
        <w:r w:rsidR="00D81A1E">
          <w:rPr>
            <w:noProof/>
            <w:webHidden/>
          </w:rPr>
          <w:instrText xml:space="preserve"> PAGEREF _Toc44855874 \h </w:instrText>
        </w:r>
        <w:r w:rsidR="00D81A1E">
          <w:rPr>
            <w:noProof/>
            <w:webHidden/>
          </w:rPr>
        </w:r>
        <w:r w:rsidR="00D81A1E">
          <w:rPr>
            <w:noProof/>
            <w:webHidden/>
          </w:rPr>
          <w:fldChar w:fldCharType="separate"/>
        </w:r>
        <w:r w:rsidR="00252D3E">
          <w:rPr>
            <w:noProof/>
            <w:webHidden/>
          </w:rPr>
          <w:t>39</w:t>
        </w:r>
        <w:r w:rsidR="00D81A1E">
          <w:rPr>
            <w:noProof/>
            <w:webHidden/>
          </w:rPr>
          <w:fldChar w:fldCharType="end"/>
        </w:r>
      </w:hyperlink>
    </w:p>
    <w:p w14:paraId="4272D5E3" w14:textId="3AD638A4" w:rsidR="00D81A1E" w:rsidRDefault="00D762C4" w:rsidP="00531BA5">
      <w:pPr>
        <w:pStyle w:val="TableofFigures"/>
        <w:tabs>
          <w:tab w:val="right" w:leader="dot" w:pos="9350"/>
        </w:tabs>
        <w:spacing w:line="480" w:lineRule="auto"/>
        <w:rPr>
          <w:rFonts w:eastAsiaTheme="minorEastAsia"/>
          <w:noProof/>
        </w:rPr>
      </w:pPr>
      <w:hyperlink w:anchor="_Toc44855875" w:history="1">
        <w:r w:rsidR="00D81A1E" w:rsidRPr="00BF7099">
          <w:rPr>
            <w:rStyle w:val="Hyperlink"/>
            <w:noProof/>
          </w:rPr>
          <w:t>Figure 19: Image showing stroke length</w:t>
        </w:r>
        <w:r w:rsidR="00D81A1E">
          <w:rPr>
            <w:noProof/>
            <w:webHidden/>
          </w:rPr>
          <w:tab/>
        </w:r>
        <w:r w:rsidR="00D81A1E">
          <w:rPr>
            <w:noProof/>
            <w:webHidden/>
          </w:rPr>
          <w:fldChar w:fldCharType="begin"/>
        </w:r>
        <w:r w:rsidR="00D81A1E">
          <w:rPr>
            <w:noProof/>
            <w:webHidden/>
          </w:rPr>
          <w:instrText xml:space="preserve"> PAGEREF _Toc44855875 \h </w:instrText>
        </w:r>
        <w:r w:rsidR="00D81A1E">
          <w:rPr>
            <w:noProof/>
            <w:webHidden/>
          </w:rPr>
        </w:r>
        <w:r w:rsidR="00D81A1E">
          <w:rPr>
            <w:noProof/>
            <w:webHidden/>
          </w:rPr>
          <w:fldChar w:fldCharType="separate"/>
        </w:r>
        <w:r w:rsidR="00252D3E">
          <w:rPr>
            <w:noProof/>
            <w:webHidden/>
          </w:rPr>
          <w:t>40</w:t>
        </w:r>
        <w:r w:rsidR="00D81A1E">
          <w:rPr>
            <w:noProof/>
            <w:webHidden/>
          </w:rPr>
          <w:fldChar w:fldCharType="end"/>
        </w:r>
      </w:hyperlink>
    </w:p>
    <w:p w14:paraId="4A8436B0" w14:textId="285C00D0" w:rsidR="00D81A1E" w:rsidRDefault="00D762C4" w:rsidP="00531BA5">
      <w:pPr>
        <w:pStyle w:val="TableofFigures"/>
        <w:tabs>
          <w:tab w:val="right" w:leader="dot" w:pos="9350"/>
        </w:tabs>
        <w:spacing w:line="480" w:lineRule="auto"/>
        <w:rPr>
          <w:rFonts w:eastAsiaTheme="minorEastAsia"/>
          <w:noProof/>
        </w:rPr>
      </w:pPr>
      <w:hyperlink w:anchor="_Toc44855876" w:history="1">
        <w:r w:rsidR="00D81A1E" w:rsidRPr="00BF7099">
          <w:rPr>
            <w:rStyle w:val="Hyperlink"/>
            <w:noProof/>
          </w:rPr>
          <w:t>Figure 20: User Interface (Family Member 2)</w:t>
        </w:r>
        <w:r w:rsidR="00D81A1E">
          <w:rPr>
            <w:noProof/>
            <w:webHidden/>
          </w:rPr>
          <w:tab/>
        </w:r>
        <w:r w:rsidR="00D81A1E">
          <w:rPr>
            <w:noProof/>
            <w:webHidden/>
          </w:rPr>
          <w:fldChar w:fldCharType="begin"/>
        </w:r>
        <w:r w:rsidR="00D81A1E">
          <w:rPr>
            <w:noProof/>
            <w:webHidden/>
          </w:rPr>
          <w:instrText xml:space="preserve"> PAGEREF _Toc44855876 \h </w:instrText>
        </w:r>
        <w:r w:rsidR="00D81A1E">
          <w:rPr>
            <w:noProof/>
            <w:webHidden/>
          </w:rPr>
        </w:r>
        <w:r w:rsidR="00D81A1E">
          <w:rPr>
            <w:noProof/>
            <w:webHidden/>
          </w:rPr>
          <w:fldChar w:fldCharType="separate"/>
        </w:r>
        <w:r w:rsidR="00252D3E">
          <w:rPr>
            <w:noProof/>
            <w:webHidden/>
          </w:rPr>
          <w:t>43</w:t>
        </w:r>
        <w:r w:rsidR="00D81A1E">
          <w:rPr>
            <w:noProof/>
            <w:webHidden/>
          </w:rPr>
          <w:fldChar w:fldCharType="end"/>
        </w:r>
      </w:hyperlink>
    </w:p>
    <w:p w14:paraId="4D32D3E1" w14:textId="19BEAF86" w:rsidR="00D81A1E" w:rsidRDefault="00D762C4" w:rsidP="00531BA5">
      <w:pPr>
        <w:pStyle w:val="TableofFigures"/>
        <w:tabs>
          <w:tab w:val="right" w:leader="dot" w:pos="9350"/>
        </w:tabs>
        <w:spacing w:line="480" w:lineRule="auto"/>
        <w:rPr>
          <w:rFonts w:eastAsiaTheme="minorEastAsia"/>
          <w:noProof/>
        </w:rPr>
      </w:pPr>
      <w:hyperlink w:anchor="_Toc44855877" w:history="1">
        <w:r w:rsidR="00D81A1E" w:rsidRPr="00BF7099">
          <w:rPr>
            <w:rStyle w:val="Hyperlink"/>
            <w:noProof/>
          </w:rPr>
          <w:t>Figure 21: Family Member 1 Servo and Drive Combination [14]</w:t>
        </w:r>
        <w:r w:rsidR="00D81A1E">
          <w:rPr>
            <w:noProof/>
            <w:webHidden/>
          </w:rPr>
          <w:tab/>
        </w:r>
        <w:r w:rsidR="00D81A1E">
          <w:rPr>
            <w:noProof/>
            <w:webHidden/>
          </w:rPr>
          <w:fldChar w:fldCharType="begin"/>
        </w:r>
        <w:r w:rsidR="00D81A1E">
          <w:rPr>
            <w:noProof/>
            <w:webHidden/>
          </w:rPr>
          <w:instrText xml:space="preserve"> PAGEREF _Toc44855877 \h </w:instrText>
        </w:r>
        <w:r w:rsidR="00D81A1E">
          <w:rPr>
            <w:noProof/>
            <w:webHidden/>
          </w:rPr>
        </w:r>
        <w:r w:rsidR="00D81A1E">
          <w:rPr>
            <w:noProof/>
            <w:webHidden/>
          </w:rPr>
          <w:fldChar w:fldCharType="separate"/>
        </w:r>
        <w:r w:rsidR="00252D3E">
          <w:rPr>
            <w:noProof/>
            <w:webHidden/>
          </w:rPr>
          <w:t>44</w:t>
        </w:r>
        <w:r w:rsidR="00D81A1E">
          <w:rPr>
            <w:noProof/>
            <w:webHidden/>
          </w:rPr>
          <w:fldChar w:fldCharType="end"/>
        </w:r>
      </w:hyperlink>
    </w:p>
    <w:p w14:paraId="31F745B1" w14:textId="62ACDE2B" w:rsidR="00D81A1E" w:rsidRDefault="00D762C4" w:rsidP="00531BA5">
      <w:pPr>
        <w:pStyle w:val="TableofFigures"/>
        <w:tabs>
          <w:tab w:val="right" w:leader="dot" w:pos="9350"/>
        </w:tabs>
        <w:spacing w:line="480" w:lineRule="auto"/>
        <w:rPr>
          <w:rFonts w:eastAsiaTheme="minorEastAsia"/>
          <w:noProof/>
        </w:rPr>
      </w:pPr>
      <w:hyperlink w:anchor="_Toc44855878" w:history="1">
        <w:r w:rsidR="00D81A1E" w:rsidRPr="00BF7099">
          <w:rPr>
            <w:rStyle w:val="Hyperlink"/>
            <w:noProof/>
          </w:rPr>
          <w:t>Figure 22: Family Member 2 Servo and Drive Combination [15-19]</w:t>
        </w:r>
        <w:r w:rsidR="00D81A1E">
          <w:rPr>
            <w:noProof/>
            <w:webHidden/>
          </w:rPr>
          <w:tab/>
        </w:r>
        <w:r w:rsidR="00D81A1E">
          <w:rPr>
            <w:noProof/>
            <w:webHidden/>
          </w:rPr>
          <w:fldChar w:fldCharType="begin"/>
        </w:r>
        <w:r w:rsidR="00D81A1E">
          <w:rPr>
            <w:noProof/>
            <w:webHidden/>
          </w:rPr>
          <w:instrText xml:space="preserve"> PAGEREF _Toc44855878 \h </w:instrText>
        </w:r>
        <w:r w:rsidR="00D81A1E">
          <w:rPr>
            <w:noProof/>
            <w:webHidden/>
          </w:rPr>
        </w:r>
        <w:r w:rsidR="00D81A1E">
          <w:rPr>
            <w:noProof/>
            <w:webHidden/>
          </w:rPr>
          <w:fldChar w:fldCharType="separate"/>
        </w:r>
        <w:r w:rsidR="00252D3E">
          <w:rPr>
            <w:noProof/>
            <w:webHidden/>
          </w:rPr>
          <w:t>45</w:t>
        </w:r>
        <w:r w:rsidR="00D81A1E">
          <w:rPr>
            <w:noProof/>
            <w:webHidden/>
          </w:rPr>
          <w:fldChar w:fldCharType="end"/>
        </w:r>
      </w:hyperlink>
    </w:p>
    <w:p w14:paraId="763960CD" w14:textId="0AA0C502" w:rsidR="00D81A1E" w:rsidRDefault="00D762C4" w:rsidP="00531BA5">
      <w:pPr>
        <w:pStyle w:val="TableofFigures"/>
        <w:tabs>
          <w:tab w:val="right" w:leader="dot" w:pos="9350"/>
        </w:tabs>
        <w:spacing w:line="480" w:lineRule="auto"/>
        <w:rPr>
          <w:rFonts w:eastAsiaTheme="minorEastAsia"/>
          <w:noProof/>
        </w:rPr>
      </w:pPr>
      <w:hyperlink w:anchor="_Toc44855879" w:history="1">
        <w:r w:rsidR="00D81A1E" w:rsidRPr="00BF7099">
          <w:rPr>
            <w:rStyle w:val="Hyperlink"/>
            <w:noProof/>
          </w:rPr>
          <w:t>Figure 23: Family Member Test Chamber Comparison</w:t>
        </w:r>
        <w:r w:rsidR="00D81A1E">
          <w:rPr>
            <w:noProof/>
            <w:webHidden/>
          </w:rPr>
          <w:tab/>
        </w:r>
        <w:r w:rsidR="00D81A1E">
          <w:rPr>
            <w:noProof/>
            <w:webHidden/>
          </w:rPr>
          <w:fldChar w:fldCharType="begin"/>
        </w:r>
        <w:r w:rsidR="00D81A1E">
          <w:rPr>
            <w:noProof/>
            <w:webHidden/>
          </w:rPr>
          <w:instrText xml:space="preserve"> PAGEREF _Toc44855879 \h </w:instrText>
        </w:r>
        <w:r w:rsidR="00D81A1E">
          <w:rPr>
            <w:noProof/>
            <w:webHidden/>
          </w:rPr>
        </w:r>
        <w:r w:rsidR="00D81A1E">
          <w:rPr>
            <w:noProof/>
            <w:webHidden/>
          </w:rPr>
          <w:fldChar w:fldCharType="separate"/>
        </w:r>
        <w:r w:rsidR="00252D3E">
          <w:rPr>
            <w:noProof/>
            <w:webHidden/>
          </w:rPr>
          <w:t>46</w:t>
        </w:r>
        <w:r w:rsidR="00D81A1E">
          <w:rPr>
            <w:noProof/>
            <w:webHidden/>
          </w:rPr>
          <w:fldChar w:fldCharType="end"/>
        </w:r>
      </w:hyperlink>
    </w:p>
    <w:p w14:paraId="12439FF2" w14:textId="60E3D049" w:rsidR="00D81A1E" w:rsidRDefault="00D762C4" w:rsidP="00531BA5">
      <w:pPr>
        <w:pStyle w:val="TableofFigures"/>
        <w:tabs>
          <w:tab w:val="right" w:leader="dot" w:pos="9350"/>
        </w:tabs>
        <w:spacing w:line="480" w:lineRule="auto"/>
        <w:rPr>
          <w:rFonts w:eastAsiaTheme="minorEastAsia"/>
          <w:noProof/>
        </w:rPr>
      </w:pPr>
      <w:hyperlink w:anchor="_Toc44855880" w:history="1">
        <w:r w:rsidR="00D81A1E" w:rsidRPr="00BF7099">
          <w:rPr>
            <w:rStyle w:val="Hyperlink"/>
            <w:noProof/>
          </w:rPr>
          <w:t>Figure 24: Vacuum Fill Schematic</w:t>
        </w:r>
        <w:r w:rsidR="00D81A1E">
          <w:rPr>
            <w:noProof/>
            <w:webHidden/>
          </w:rPr>
          <w:tab/>
        </w:r>
        <w:r w:rsidR="00D81A1E">
          <w:rPr>
            <w:noProof/>
            <w:webHidden/>
          </w:rPr>
          <w:fldChar w:fldCharType="begin"/>
        </w:r>
        <w:r w:rsidR="00D81A1E">
          <w:rPr>
            <w:noProof/>
            <w:webHidden/>
          </w:rPr>
          <w:instrText xml:space="preserve"> PAGEREF _Toc44855880 \h </w:instrText>
        </w:r>
        <w:r w:rsidR="00D81A1E">
          <w:rPr>
            <w:noProof/>
            <w:webHidden/>
          </w:rPr>
        </w:r>
        <w:r w:rsidR="00D81A1E">
          <w:rPr>
            <w:noProof/>
            <w:webHidden/>
          </w:rPr>
          <w:fldChar w:fldCharType="separate"/>
        </w:r>
        <w:r w:rsidR="00252D3E">
          <w:rPr>
            <w:noProof/>
            <w:webHidden/>
          </w:rPr>
          <w:t>48</w:t>
        </w:r>
        <w:r w:rsidR="00D81A1E">
          <w:rPr>
            <w:noProof/>
            <w:webHidden/>
          </w:rPr>
          <w:fldChar w:fldCharType="end"/>
        </w:r>
      </w:hyperlink>
    </w:p>
    <w:p w14:paraId="475BC9FA" w14:textId="71766712" w:rsidR="00D81A1E" w:rsidRDefault="00D762C4" w:rsidP="00531BA5">
      <w:pPr>
        <w:pStyle w:val="TableofFigures"/>
        <w:tabs>
          <w:tab w:val="right" w:leader="dot" w:pos="9350"/>
        </w:tabs>
        <w:spacing w:line="480" w:lineRule="auto"/>
        <w:rPr>
          <w:rFonts w:eastAsiaTheme="minorEastAsia"/>
          <w:noProof/>
        </w:rPr>
      </w:pPr>
      <w:hyperlink w:anchor="_Toc44855881" w:history="1">
        <w:r w:rsidR="00D81A1E" w:rsidRPr="00BF7099">
          <w:rPr>
            <w:rStyle w:val="Hyperlink"/>
            <w:noProof/>
          </w:rPr>
          <w:t>Figure 25: Approach Step in Chapter 5</w:t>
        </w:r>
        <w:r w:rsidR="00D81A1E">
          <w:rPr>
            <w:noProof/>
            <w:webHidden/>
          </w:rPr>
          <w:tab/>
        </w:r>
        <w:r w:rsidR="00D81A1E">
          <w:rPr>
            <w:noProof/>
            <w:webHidden/>
          </w:rPr>
          <w:fldChar w:fldCharType="begin"/>
        </w:r>
        <w:r w:rsidR="00D81A1E">
          <w:rPr>
            <w:noProof/>
            <w:webHidden/>
          </w:rPr>
          <w:instrText xml:space="preserve"> PAGEREF _Toc44855881 \h </w:instrText>
        </w:r>
        <w:r w:rsidR="00D81A1E">
          <w:rPr>
            <w:noProof/>
            <w:webHidden/>
          </w:rPr>
        </w:r>
        <w:r w:rsidR="00D81A1E">
          <w:rPr>
            <w:noProof/>
            <w:webHidden/>
          </w:rPr>
          <w:fldChar w:fldCharType="separate"/>
        </w:r>
        <w:r w:rsidR="00252D3E">
          <w:rPr>
            <w:noProof/>
            <w:webHidden/>
          </w:rPr>
          <w:t>49</w:t>
        </w:r>
        <w:r w:rsidR="00D81A1E">
          <w:rPr>
            <w:noProof/>
            <w:webHidden/>
          </w:rPr>
          <w:fldChar w:fldCharType="end"/>
        </w:r>
      </w:hyperlink>
    </w:p>
    <w:p w14:paraId="2760451A" w14:textId="19E0FB17" w:rsidR="00D81A1E" w:rsidRDefault="00D762C4" w:rsidP="00531BA5">
      <w:pPr>
        <w:pStyle w:val="TableofFigures"/>
        <w:tabs>
          <w:tab w:val="right" w:leader="dot" w:pos="9350"/>
        </w:tabs>
        <w:spacing w:line="480" w:lineRule="auto"/>
        <w:rPr>
          <w:rFonts w:eastAsiaTheme="minorEastAsia"/>
          <w:noProof/>
        </w:rPr>
      </w:pPr>
      <w:hyperlink w:anchor="_Toc44855882" w:history="1">
        <w:r w:rsidR="00D81A1E" w:rsidRPr="00BF7099">
          <w:rPr>
            <w:rStyle w:val="Hyperlink"/>
            <w:noProof/>
          </w:rPr>
          <w:t>Figure 26: Mechanical Subsystems (Right Image: Family Member 1, Left Image: Family Member 2)</w:t>
        </w:r>
        <w:r w:rsidR="00D81A1E">
          <w:rPr>
            <w:noProof/>
            <w:webHidden/>
          </w:rPr>
          <w:tab/>
        </w:r>
        <w:r w:rsidR="00D81A1E">
          <w:rPr>
            <w:noProof/>
            <w:webHidden/>
          </w:rPr>
          <w:fldChar w:fldCharType="begin"/>
        </w:r>
        <w:r w:rsidR="00D81A1E">
          <w:rPr>
            <w:noProof/>
            <w:webHidden/>
          </w:rPr>
          <w:instrText xml:space="preserve"> PAGEREF _Toc44855882 \h </w:instrText>
        </w:r>
        <w:r w:rsidR="00D81A1E">
          <w:rPr>
            <w:noProof/>
            <w:webHidden/>
          </w:rPr>
        </w:r>
        <w:r w:rsidR="00D81A1E">
          <w:rPr>
            <w:noProof/>
            <w:webHidden/>
          </w:rPr>
          <w:fldChar w:fldCharType="separate"/>
        </w:r>
        <w:r w:rsidR="00252D3E">
          <w:rPr>
            <w:noProof/>
            <w:webHidden/>
          </w:rPr>
          <w:t>50</w:t>
        </w:r>
        <w:r w:rsidR="00D81A1E">
          <w:rPr>
            <w:noProof/>
            <w:webHidden/>
          </w:rPr>
          <w:fldChar w:fldCharType="end"/>
        </w:r>
      </w:hyperlink>
    </w:p>
    <w:p w14:paraId="3347C2A6" w14:textId="047C6C91" w:rsidR="00D81A1E" w:rsidRDefault="00D762C4" w:rsidP="00531BA5">
      <w:pPr>
        <w:pStyle w:val="TableofFigures"/>
        <w:tabs>
          <w:tab w:val="right" w:leader="dot" w:pos="9350"/>
        </w:tabs>
        <w:spacing w:line="480" w:lineRule="auto"/>
        <w:rPr>
          <w:rFonts w:eastAsiaTheme="minorEastAsia"/>
          <w:noProof/>
        </w:rPr>
      </w:pPr>
      <w:hyperlink w:anchor="_Toc44855883" w:history="1">
        <w:r w:rsidR="00D81A1E" w:rsidRPr="00BF7099">
          <w:rPr>
            <w:rStyle w:val="Hyperlink"/>
            <w:noProof/>
          </w:rPr>
          <w:t>Figure 27: Tabletop Assembly (Family Member 1)</w:t>
        </w:r>
        <w:r w:rsidR="00D81A1E">
          <w:rPr>
            <w:noProof/>
            <w:webHidden/>
          </w:rPr>
          <w:tab/>
        </w:r>
        <w:r w:rsidR="00D81A1E">
          <w:rPr>
            <w:noProof/>
            <w:webHidden/>
          </w:rPr>
          <w:fldChar w:fldCharType="begin"/>
        </w:r>
        <w:r w:rsidR="00D81A1E">
          <w:rPr>
            <w:noProof/>
            <w:webHidden/>
          </w:rPr>
          <w:instrText xml:space="preserve"> PAGEREF _Toc44855883 \h </w:instrText>
        </w:r>
        <w:r w:rsidR="00D81A1E">
          <w:rPr>
            <w:noProof/>
            <w:webHidden/>
          </w:rPr>
        </w:r>
        <w:r w:rsidR="00D81A1E">
          <w:rPr>
            <w:noProof/>
            <w:webHidden/>
          </w:rPr>
          <w:fldChar w:fldCharType="separate"/>
        </w:r>
        <w:r w:rsidR="00252D3E">
          <w:rPr>
            <w:noProof/>
            <w:webHidden/>
          </w:rPr>
          <w:t>51</w:t>
        </w:r>
        <w:r w:rsidR="00D81A1E">
          <w:rPr>
            <w:noProof/>
            <w:webHidden/>
          </w:rPr>
          <w:fldChar w:fldCharType="end"/>
        </w:r>
      </w:hyperlink>
    </w:p>
    <w:p w14:paraId="630329BA" w14:textId="05BD69B8" w:rsidR="00D81A1E" w:rsidRDefault="00D762C4" w:rsidP="00531BA5">
      <w:pPr>
        <w:pStyle w:val="TableofFigures"/>
        <w:tabs>
          <w:tab w:val="right" w:leader="dot" w:pos="9350"/>
        </w:tabs>
        <w:spacing w:line="480" w:lineRule="auto"/>
        <w:rPr>
          <w:rFonts w:eastAsiaTheme="minorEastAsia"/>
          <w:noProof/>
        </w:rPr>
      </w:pPr>
      <w:hyperlink w:anchor="_Toc44855884" w:history="1">
        <w:r w:rsidR="00D81A1E" w:rsidRPr="00BF7099">
          <w:rPr>
            <w:rStyle w:val="Hyperlink"/>
            <w:noProof/>
          </w:rPr>
          <w:t>Figure 28: Tabletop Assembly (Family Member 2)</w:t>
        </w:r>
        <w:r w:rsidR="00D81A1E">
          <w:rPr>
            <w:noProof/>
            <w:webHidden/>
          </w:rPr>
          <w:tab/>
        </w:r>
        <w:r w:rsidR="00D81A1E">
          <w:rPr>
            <w:noProof/>
            <w:webHidden/>
          </w:rPr>
          <w:fldChar w:fldCharType="begin"/>
        </w:r>
        <w:r w:rsidR="00D81A1E">
          <w:rPr>
            <w:noProof/>
            <w:webHidden/>
          </w:rPr>
          <w:instrText xml:space="preserve"> PAGEREF _Toc44855884 \h </w:instrText>
        </w:r>
        <w:r w:rsidR="00D81A1E">
          <w:rPr>
            <w:noProof/>
            <w:webHidden/>
          </w:rPr>
        </w:r>
        <w:r w:rsidR="00D81A1E">
          <w:rPr>
            <w:noProof/>
            <w:webHidden/>
          </w:rPr>
          <w:fldChar w:fldCharType="separate"/>
        </w:r>
        <w:r w:rsidR="00252D3E">
          <w:rPr>
            <w:noProof/>
            <w:webHidden/>
          </w:rPr>
          <w:t>52</w:t>
        </w:r>
        <w:r w:rsidR="00D81A1E">
          <w:rPr>
            <w:noProof/>
            <w:webHidden/>
          </w:rPr>
          <w:fldChar w:fldCharType="end"/>
        </w:r>
      </w:hyperlink>
    </w:p>
    <w:p w14:paraId="0B64B318" w14:textId="2138A786" w:rsidR="00D81A1E" w:rsidRDefault="00D762C4" w:rsidP="00531BA5">
      <w:pPr>
        <w:pStyle w:val="TableofFigures"/>
        <w:tabs>
          <w:tab w:val="right" w:leader="dot" w:pos="9350"/>
        </w:tabs>
        <w:spacing w:line="480" w:lineRule="auto"/>
        <w:rPr>
          <w:rFonts w:eastAsiaTheme="minorEastAsia"/>
          <w:noProof/>
        </w:rPr>
      </w:pPr>
      <w:hyperlink w:anchor="_Toc44855885" w:history="1">
        <w:r w:rsidR="00D81A1E" w:rsidRPr="00BF7099">
          <w:rPr>
            <w:rStyle w:val="Hyperlink"/>
            <w:noProof/>
          </w:rPr>
          <w:t>Figure 29: Rotating mechanism - Left horizontal position, Right vertical position (Family Member 1)</w:t>
        </w:r>
        <w:r w:rsidR="00D81A1E">
          <w:rPr>
            <w:noProof/>
            <w:webHidden/>
          </w:rPr>
          <w:tab/>
        </w:r>
        <w:r w:rsidR="00D81A1E">
          <w:rPr>
            <w:noProof/>
            <w:webHidden/>
          </w:rPr>
          <w:fldChar w:fldCharType="begin"/>
        </w:r>
        <w:r w:rsidR="00D81A1E">
          <w:rPr>
            <w:noProof/>
            <w:webHidden/>
          </w:rPr>
          <w:instrText xml:space="preserve"> PAGEREF _Toc44855885 \h </w:instrText>
        </w:r>
        <w:r w:rsidR="00D81A1E">
          <w:rPr>
            <w:noProof/>
            <w:webHidden/>
          </w:rPr>
        </w:r>
        <w:r w:rsidR="00D81A1E">
          <w:rPr>
            <w:noProof/>
            <w:webHidden/>
          </w:rPr>
          <w:fldChar w:fldCharType="separate"/>
        </w:r>
        <w:r w:rsidR="00252D3E">
          <w:rPr>
            <w:noProof/>
            <w:webHidden/>
          </w:rPr>
          <w:t>53</w:t>
        </w:r>
        <w:r w:rsidR="00D81A1E">
          <w:rPr>
            <w:noProof/>
            <w:webHidden/>
          </w:rPr>
          <w:fldChar w:fldCharType="end"/>
        </w:r>
      </w:hyperlink>
    </w:p>
    <w:p w14:paraId="31375020" w14:textId="5A42BFB9" w:rsidR="00D81A1E" w:rsidRDefault="00D762C4" w:rsidP="00531BA5">
      <w:pPr>
        <w:pStyle w:val="TableofFigures"/>
        <w:tabs>
          <w:tab w:val="right" w:leader="dot" w:pos="9350"/>
        </w:tabs>
        <w:spacing w:line="480" w:lineRule="auto"/>
        <w:rPr>
          <w:rFonts w:eastAsiaTheme="minorEastAsia"/>
          <w:noProof/>
        </w:rPr>
      </w:pPr>
      <w:hyperlink w:anchor="_Toc44855886" w:history="1">
        <w:r w:rsidR="00D81A1E" w:rsidRPr="00BF7099">
          <w:rPr>
            <w:rStyle w:val="Hyperlink"/>
            <w:noProof/>
          </w:rPr>
          <w:t>Figure 30: Rotating Mechanism (Family Member 2)</w:t>
        </w:r>
        <w:r w:rsidR="00D81A1E">
          <w:rPr>
            <w:noProof/>
            <w:webHidden/>
          </w:rPr>
          <w:tab/>
        </w:r>
        <w:r w:rsidR="00D81A1E">
          <w:rPr>
            <w:noProof/>
            <w:webHidden/>
          </w:rPr>
          <w:fldChar w:fldCharType="begin"/>
        </w:r>
        <w:r w:rsidR="00D81A1E">
          <w:rPr>
            <w:noProof/>
            <w:webHidden/>
          </w:rPr>
          <w:instrText xml:space="preserve"> PAGEREF _Toc44855886 \h </w:instrText>
        </w:r>
        <w:r w:rsidR="00D81A1E">
          <w:rPr>
            <w:noProof/>
            <w:webHidden/>
          </w:rPr>
        </w:r>
        <w:r w:rsidR="00D81A1E">
          <w:rPr>
            <w:noProof/>
            <w:webHidden/>
          </w:rPr>
          <w:fldChar w:fldCharType="separate"/>
        </w:r>
        <w:r w:rsidR="00252D3E">
          <w:rPr>
            <w:noProof/>
            <w:webHidden/>
          </w:rPr>
          <w:t>54</w:t>
        </w:r>
        <w:r w:rsidR="00D81A1E">
          <w:rPr>
            <w:noProof/>
            <w:webHidden/>
          </w:rPr>
          <w:fldChar w:fldCharType="end"/>
        </w:r>
      </w:hyperlink>
    </w:p>
    <w:p w14:paraId="32099C24" w14:textId="247C225F" w:rsidR="00D81A1E" w:rsidRDefault="00D762C4" w:rsidP="00531BA5">
      <w:pPr>
        <w:pStyle w:val="TableofFigures"/>
        <w:tabs>
          <w:tab w:val="right" w:leader="dot" w:pos="9350"/>
        </w:tabs>
        <w:spacing w:line="480" w:lineRule="auto"/>
        <w:rPr>
          <w:rFonts w:eastAsiaTheme="minorEastAsia"/>
          <w:noProof/>
        </w:rPr>
      </w:pPr>
      <w:hyperlink w:anchor="_Toc44855887" w:history="1">
        <w:r w:rsidR="00D81A1E" w:rsidRPr="00BF7099">
          <w:rPr>
            <w:rStyle w:val="Hyperlink"/>
            <w:noProof/>
          </w:rPr>
          <w:t>Figure 31: Framing (Family Member 1)</w:t>
        </w:r>
        <w:r w:rsidR="00D81A1E">
          <w:rPr>
            <w:noProof/>
            <w:webHidden/>
          </w:rPr>
          <w:tab/>
        </w:r>
        <w:r w:rsidR="00D81A1E">
          <w:rPr>
            <w:noProof/>
            <w:webHidden/>
          </w:rPr>
          <w:fldChar w:fldCharType="begin"/>
        </w:r>
        <w:r w:rsidR="00D81A1E">
          <w:rPr>
            <w:noProof/>
            <w:webHidden/>
          </w:rPr>
          <w:instrText xml:space="preserve"> PAGEREF _Toc44855887 \h </w:instrText>
        </w:r>
        <w:r w:rsidR="00D81A1E">
          <w:rPr>
            <w:noProof/>
            <w:webHidden/>
          </w:rPr>
        </w:r>
        <w:r w:rsidR="00D81A1E">
          <w:rPr>
            <w:noProof/>
            <w:webHidden/>
          </w:rPr>
          <w:fldChar w:fldCharType="separate"/>
        </w:r>
        <w:r w:rsidR="00252D3E">
          <w:rPr>
            <w:noProof/>
            <w:webHidden/>
          </w:rPr>
          <w:t>55</w:t>
        </w:r>
        <w:r w:rsidR="00D81A1E">
          <w:rPr>
            <w:noProof/>
            <w:webHidden/>
          </w:rPr>
          <w:fldChar w:fldCharType="end"/>
        </w:r>
      </w:hyperlink>
    </w:p>
    <w:p w14:paraId="35B7D39E" w14:textId="1D790FE7" w:rsidR="00D81A1E" w:rsidRDefault="00D762C4" w:rsidP="00531BA5">
      <w:pPr>
        <w:pStyle w:val="TableofFigures"/>
        <w:tabs>
          <w:tab w:val="right" w:leader="dot" w:pos="9350"/>
        </w:tabs>
        <w:spacing w:line="480" w:lineRule="auto"/>
        <w:rPr>
          <w:rFonts w:eastAsiaTheme="minorEastAsia"/>
          <w:noProof/>
        </w:rPr>
      </w:pPr>
      <w:hyperlink w:anchor="_Toc44855888" w:history="1">
        <w:r w:rsidR="00D81A1E" w:rsidRPr="00BF7099">
          <w:rPr>
            <w:rStyle w:val="Hyperlink"/>
            <w:noProof/>
          </w:rPr>
          <w:t>Figure 32: Family Member 1 Fabricated Assembly</w:t>
        </w:r>
        <w:r w:rsidR="00D81A1E">
          <w:rPr>
            <w:noProof/>
            <w:webHidden/>
          </w:rPr>
          <w:tab/>
        </w:r>
        <w:r w:rsidR="00D81A1E">
          <w:rPr>
            <w:noProof/>
            <w:webHidden/>
          </w:rPr>
          <w:fldChar w:fldCharType="begin"/>
        </w:r>
        <w:r w:rsidR="00D81A1E">
          <w:rPr>
            <w:noProof/>
            <w:webHidden/>
          </w:rPr>
          <w:instrText xml:space="preserve"> PAGEREF _Toc44855888 \h </w:instrText>
        </w:r>
        <w:r w:rsidR="00D81A1E">
          <w:rPr>
            <w:noProof/>
            <w:webHidden/>
          </w:rPr>
        </w:r>
        <w:r w:rsidR="00D81A1E">
          <w:rPr>
            <w:noProof/>
            <w:webHidden/>
          </w:rPr>
          <w:fldChar w:fldCharType="separate"/>
        </w:r>
        <w:r w:rsidR="00252D3E">
          <w:rPr>
            <w:noProof/>
            <w:webHidden/>
          </w:rPr>
          <w:t>56</w:t>
        </w:r>
        <w:r w:rsidR="00D81A1E">
          <w:rPr>
            <w:noProof/>
            <w:webHidden/>
          </w:rPr>
          <w:fldChar w:fldCharType="end"/>
        </w:r>
      </w:hyperlink>
    </w:p>
    <w:p w14:paraId="683E1343" w14:textId="3732BFB3" w:rsidR="00D81A1E" w:rsidRDefault="00D762C4" w:rsidP="00531BA5">
      <w:pPr>
        <w:pStyle w:val="TableofFigures"/>
        <w:tabs>
          <w:tab w:val="right" w:leader="dot" w:pos="9350"/>
        </w:tabs>
        <w:spacing w:line="480" w:lineRule="auto"/>
        <w:rPr>
          <w:rFonts w:eastAsiaTheme="minorEastAsia"/>
          <w:noProof/>
        </w:rPr>
      </w:pPr>
      <w:hyperlink w:anchor="_Toc44855889" w:history="1">
        <w:r w:rsidR="00D81A1E" w:rsidRPr="00BF7099">
          <w:rPr>
            <w:rStyle w:val="Hyperlink"/>
            <w:noProof/>
          </w:rPr>
          <w:t>Figure 33: Family Member 2 Fabricated Assembly</w:t>
        </w:r>
        <w:r w:rsidR="00D81A1E">
          <w:rPr>
            <w:noProof/>
            <w:webHidden/>
          </w:rPr>
          <w:tab/>
        </w:r>
        <w:r w:rsidR="00D81A1E">
          <w:rPr>
            <w:noProof/>
            <w:webHidden/>
          </w:rPr>
          <w:fldChar w:fldCharType="begin"/>
        </w:r>
        <w:r w:rsidR="00D81A1E">
          <w:rPr>
            <w:noProof/>
            <w:webHidden/>
          </w:rPr>
          <w:instrText xml:space="preserve"> PAGEREF _Toc44855889 \h </w:instrText>
        </w:r>
        <w:r w:rsidR="00D81A1E">
          <w:rPr>
            <w:noProof/>
            <w:webHidden/>
          </w:rPr>
        </w:r>
        <w:r w:rsidR="00D81A1E">
          <w:rPr>
            <w:noProof/>
            <w:webHidden/>
          </w:rPr>
          <w:fldChar w:fldCharType="separate"/>
        </w:r>
        <w:r w:rsidR="00252D3E">
          <w:rPr>
            <w:noProof/>
            <w:webHidden/>
          </w:rPr>
          <w:t>57</w:t>
        </w:r>
        <w:r w:rsidR="00D81A1E">
          <w:rPr>
            <w:noProof/>
            <w:webHidden/>
          </w:rPr>
          <w:fldChar w:fldCharType="end"/>
        </w:r>
      </w:hyperlink>
    </w:p>
    <w:p w14:paraId="3075DA64" w14:textId="29C6F729" w:rsidR="00D81A1E" w:rsidRDefault="00D762C4" w:rsidP="00531BA5">
      <w:pPr>
        <w:pStyle w:val="TableofFigures"/>
        <w:tabs>
          <w:tab w:val="right" w:leader="dot" w:pos="9350"/>
        </w:tabs>
        <w:spacing w:line="480" w:lineRule="auto"/>
        <w:rPr>
          <w:rFonts w:eastAsiaTheme="minorEastAsia"/>
          <w:noProof/>
        </w:rPr>
      </w:pPr>
      <w:hyperlink w:anchor="_Toc44855890" w:history="1">
        <w:r w:rsidR="00D81A1E" w:rsidRPr="00BF7099">
          <w:rPr>
            <w:rStyle w:val="Hyperlink"/>
            <w:noProof/>
          </w:rPr>
          <w:t>Figure 34: Family Member 1 Electronics: (1) 3PH Shutoff, (2) Motor Controller, (3) Data Acquisition, (4) AC to DC PS, (5) Signal Conditioner</w:t>
        </w:r>
        <w:r w:rsidR="00D81A1E">
          <w:rPr>
            <w:noProof/>
            <w:webHidden/>
          </w:rPr>
          <w:tab/>
        </w:r>
        <w:r w:rsidR="00D81A1E">
          <w:rPr>
            <w:noProof/>
            <w:webHidden/>
          </w:rPr>
          <w:fldChar w:fldCharType="begin"/>
        </w:r>
        <w:r w:rsidR="00D81A1E">
          <w:rPr>
            <w:noProof/>
            <w:webHidden/>
          </w:rPr>
          <w:instrText xml:space="preserve"> PAGEREF _Toc44855890 \h </w:instrText>
        </w:r>
        <w:r w:rsidR="00D81A1E">
          <w:rPr>
            <w:noProof/>
            <w:webHidden/>
          </w:rPr>
        </w:r>
        <w:r w:rsidR="00D81A1E">
          <w:rPr>
            <w:noProof/>
            <w:webHidden/>
          </w:rPr>
          <w:fldChar w:fldCharType="separate"/>
        </w:r>
        <w:r w:rsidR="00252D3E">
          <w:rPr>
            <w:noProof/>
            <w:webHidden/>
          </w:rPr>
          <w:t>59</w:t>
        </w:r>
        <w:r w:rsidR="00D81A1E">
          <w:rPr>
            <w:noProof/>
            <w:webHidden/>
          </w:rPr>
          <w:fldChar w:fldCharType="end"/>
        </w:r>
      </w:hyperlink>
    </w:p>
    <w:p w14:paraId="3447FB21" w14:textId="3A5C753E" w:rsidR="00D81A1E" w:rsidRDefault="00D762C4" w:rsidP="00531BA5">
      <w:pPr>
        <w:pStyle w:val="TableofFigures"/>
        <w:tabs>
          <w:tab w:val="right" w:leader="dot" w:pos="9350"/>
        </w:tabs>
        <w:spacing w:line="480" w:lineRule="auto"/>
        <w:rPr>
          <w:rFonts w:eastAsiaTheme="minorEastAsia"/>
          <w:noProof/>
        </w:rPr>
      </w:pPr>
      <w:hyperlink w:anchor="_Toc44855891" w:history="1">
        <w:r w:rsidR="00D81A1E" w:rsidRPr="00BF7099">
          <w:rPr>
            <w:rStyle w:val="Hyperlink"/>
            <w:noProof/>
          </w:rPr>
          <w:t>Figure 35: Family Member 2 Electronics: (1) 3PH Shutoff, (2A-2D) Motor Controller Components, (3) Data Acquisition, (4) AC to DC PS, (5) Signal Conditioner</w:t>
        </w:r>
        <w:r w:rsidR="00D81A1E">
          <w:rPr>
            <w:noProof/>
            <w:webHidden/>
          </w:rPr>
          <w:tab/>
        </w:r>
        <w:r w:rsidR="00D81A1E">
          <w:rPr>
            <w:noProof/>
            <w:webHidden/>
          </w:rPr>
          <w:fldChar w:fldCharType="begin"/>
        </w:r>
        <w:r w:rsidR="00D81A1E">
          <w:rPr>
            <w:noProof/>
            <w:webHidden/>
          </w:rPr>
          <w:instrText xml:space="preserve"> PAGEREF _Toc44855891 \h </w:instrText>
        </w:r>
        <w:r w:rsidR="00D81A1E">
          <w:rPr>
            <w:noProof/>
            <w:webHidden/>
          </w:rPr>
        </w:r>
        <w:r w:rsidR="00D81A1E">
          <w:rPr>
            <w:noProof/>
            <w:webHidden/>
          </w:rPr>
          <w:fldChar w:fldCharType="separate"/>
        </w:r>
        <w:r w:rsidR="00252D3E">
          <w:rPr>
            <w:noProof/>
            <w:webHidden/>
          </w:rPr>
          <w:t>60</w:t>
        </w:r>
        <w:r w:rsidR="00D81A1E">
          <w:rPr>
            <w:noProof/>
            <w:webHidden/>
          </w:rPr>
          <w:fldChar w:fldCharType="end"/>
        </w:r>
      </w:hyperlink>
    </w:p>
    <w:p w14:paraId="487A01CC" w14:textId="1854B68B" w:rsidR="00D81A1E" w:rsidRDefault="00D762C4" w:rsidP="00531BA5">
      <w:pPr>
        <w:pStyle w:val="TableofFigures"/>
        <w:tabs>
          <w:tab w:val="right" w:leader="dot" w:pos="9350"/>
        </w:tabs>
        <w:spacing w:line="480" w:lineRule="auto"/>
        <w:rPr>
          <w:rFonts w:eastAsiaTheme="minorEastAsia"/>
          <w:noProof/>
        </w:rPr>
      </w:pPr>
      <w:hyperlink w:anchor="_Toc44855892" w:history="1">
        <w:r w:rsidR="00D81A1E" w:rsidRPr="00BF7099">
          <w:rPr>
            <w:rStyle w:val="Hyperlink"/>
            <w:noProof/>
          </w:rPr>
          <w:t>Figure 36: Approach Step in Chapter 6</w:t>
        </w:r>
        <w:r w:rsidR="00D81A1E">
          <w:rPr>
            <w:noProof/>
            <w:webHidden/>
          </w:rPr>
          <w:tab/>
        </w:r>
        <w:r w:rsidR="00D81A1E">
          <w:rPr>
            <w:noProof/>
            <w:webHidden/>
          </w:rPr>
          <w:fldChar w:fldCharType="begin"/>
        </w:r>
        <w:r w:rsidR="00D81A1E">
          <w:rPr>
            <w:noProof/>
            <w:webHidden/>
          </w:rPr>
          <w:instrText xml:space="preserve"> PAGEREF _Toc44855892 \h </w:instrText>
        </w:r>
        <w:r w:rsidR="00D81A1E">
          <w:rPr>
            <w:noProof/>
            <w:webHidden/>
          </w:rPr>
        </w:r>
        <w:r w:rsidR="00D81A1E">
          <w:rPr>
            <w:noProof/>
            <w:webHidden/>
          </w:rPr>
          <w:fldChar w:fldCharType="separate"/>
        </w:r>
        <w:r w:rsidR="00252D3E">
          <w:rPr>
            <w:noProof/>
            <w:webHidden/>
          </w:rPr>
          <w:t>61</w:t>
        </w:r>
        <w:r w:rsidR="00D81A1E">
          <w:rPr>
            <w:noProof/>
            <w:webHidden/>
          </w:rPr>
          <w:fldChar w:fldCharType="end"/>
        </w:r>
      </w:hyperlink>
    </w:p>
    <w:p w14:paraId="0BA3BCAA" w14:textId="5F0EB5D8" w:rsidR="00D81A1E" w:rsidRDefault="00D762C4" w:rsidP="00531BA5">
      <w:pPr>
        <w:pStyle w:val="TableofFigures"/>
        <w:tabs>
          <w:tab w:val="right" w:leader="dot" w:pos="9350"/>
        </w:tabs>
        <w:spacing w:line="480" w:lineRule="auto"/>
        <w:rPr>
          <w:rFonts w:eastAsiaTheme="minorEastAsia"/>
          <w:noProof/>
        </w:rPr>
      </w:pPr>
      <w:hyperlink w:anchor="_Toc44855893" w:history="1">
        <w:r w:rsidR="00D81A1E" w:rsidRPr="00BF7099">
          <w:rPr>
            <w:rStyle w:val="Hyperlink"/>
            <w:noProof/>
          </w:rPr>
          <w:t>Figure 37: Family Member 1 Plumbing Leak Test</w:t>
        </w:r>
        <w:r w:rsidR="00D81A1E">
          <w:rPr>
            <w:noProof/>
            <w:webHidden/>
          </w:rPr>
          <w:tab/>
        </w:r>
        <w:r w:rsidR="00D81A1E">
          <w:rPr>
            <w:noProof/>
            <w:webHidden/>
          </w:rPr>
          <w:fldChar w:fldCharType="begin"/>
        </w:r>
        <w:r w:rsidR="00D81A1E">
          <w:rPr>
            <w:noProof/>
            <w:webHidden/>
          </w:rPr>
          <w:instrText xml:space="preserve"> PAGEREF _Toc44855893 \h </w:instrText>
        </w:r>
        <w:r w:rsidR="00D81A1E">
          <w:rPr>
            <w:noProof/>
            <w:webHidden/>
          </w:rPr>
        </w:r>
        <w:r w:rsidR="00D81A1E">
          <w:rPr>
            <w:noProof/>
            <w:webHidden/>
          </w:rPr>
          <w:fldChar w:fldCharType="separate"/>
        </w:r>
        <w:r w:rsidR="00252D3E">
          <w:rPr>
            <w:noProof/>
            <w:webHidden/>
          </w:rPr>
          <w:t>63</w:t>
        </w:r>
        <w:r w:rsidR="00D81A1E">
          <w:rPr>
            <w:noProof/>
            <w:webHidden/>
          </w:rPr>
          <w:fldChar w:fldCharType="end"/>
        </w:r>
      </w:hyperlink>
    </w:p>
    <w:p w14:paraId="23897929" w14:textId="3B6A6D35" w:rsidR="00D81A1E" w:rsidRDefault="00D762C4" w:rsidP="00531BA5">
      <w:pPr>
        <w:pStyle w:val="TableofFigures"/>
        <w:tabs>
          <w:tab w:val="right" w:leader="dot" w:pos="9350"/>
        </w:tabs>
        <w:spacing w:line="480" w:lineRule="auto"/>
        <w:rPr>
          <w:rFonts w:eastAsiaTheme="minorEastAsia"/>
          <w:noProof/>
        </w:rPr>
      </w:pPr>
      <w:hyperlink w:anchor="_Toc44855894" w:history="1">
        <w:r w:rsidR="00D81A1E" w:rsidRPr="00BF7099">
          <w:rPr>
            <w:rStyle w:val="Hyperlink"/>
            <w:noProof/>
          </w:rPr>
          <w:t>Figure 38: Family Member 1 Experiment</w:t>
        </w:r>
        <w:r w:rsidR="00D81A1E">
          <w:rPr>
            <w:noProof/>
            <w:webHidden/>
          </w:rPr>
          <w:tab/>
        </w:r>
        <w:r w:rsidR="00D81A1E">
          <w:rPr>
            <w:noProof/>
            <w:webHidden/>
          </w:rPr>
          <w:fldChar w:fldCharType="begin"/>
        </w:r>
        <w:r w:rsidR="00D81A1E">
          <w:rPr>
            <w:noProof/>
            <w:webHidden/>
          </w:rPr>
          <w:instrText xml:space="preserve"> PAGEREF _Toc44855894 \h </w:instrText>
        </w:r>
        <w:r w:rsidR="00D81A1E">
          <w:rPr>
            <w:noProof/>
            <w:webHidden/>
          </w:rPr>
        </w:r>
        <w:r w:rsidR="00D81A1E">
          <w:rPr>
            <w:noProof/>
            <w:webHidden/>
          </w:rPr>
          <w:fldChar w:fldCharType="separate"/>
        </w:r>
        <w:r w:rsidR="00252D3E">
          <w:rPr>
            <w:noProof/>
            <w:webHidden/>
          </w:rPr>
          <w:t>64</w:t>
        </w:r>
        <w:r w:rsidR="00D81A1E">
          <w:rPr>
            <w:noProof/>
            <w:webHidden/>
          </w:rPr>
          <w:fldChar w:fldCharType="end"/>
        </w:r>
      </w:hyperlink>
    </w:p>
    <w:p w14:paraId="6BF9E498" w14:textId="1141FB7E" w:rsidR="00D81A1E" w:rsidRDefault="00D762C4" w:rsidP="00531BA5">
      <w:pPr>
        <w:pStyle w:val="TableofFigures"/>
        <w:tabs>
          <w:tab w:val="right" w:leader="dot" w:pos="9350"/>
        </w:tabs>
        <w:spacing w:line="480" w:lineRule="auto"/>
        <w:rPr>
          <w:rFonts w:eastAsiaTheme="minorEastAsia"/>
          <w:noProof/>
        </w:rPr>
      </w:pPr>
      <w:hyperlink w:anchor="_Toc44855895" w:history="1">
        <w:r w:rsidR="00D81A1E" w:rsidRPr="00BF7099">
          <w:rPr>
            <w:rStyle w:val="Hyperlink"/>
            <w:noProof/>
          </w:rPr>
          <w:t>Figure 39: Family Member 2 Data</w:t>
        </w:r>
        <w:r w:rsidR="00D81A1E">
          <w:rPr>
            <w:noProof/>
            <w:webHidden/>
          </w:rPr>
          <w:tab/>
        </w:r>
        <w:r w:rsidR="00D81A1E">
          <w:rPr>
            <w:noProof/>
            <w:webHidden/>
          </w:rPr>
          <w:fldChar w:fldCharType="begin"/>
        </w:r>
        <w:r w:rsidR="00D81A1E">
          <w:rPr>
            <w:noProof/>
            <w:webHidden/>
          </w:rPr>
          <w:instrText xml:space="preserve"> PAGEREF _Toc44855895 \h </w:instrText>
        </w:r>
        <w:r w:rsidR="00D81A1E">
          <w:rPr>
            <w:noProof/>
            <w:webHidden/>
          </w:rPr>
        </w:r>
        <w:r w:rsidR="00D81A1E">
          <w:rPr>
            <w:noProof/>
            <w:webHidden/>
          </w:rPr>
          <w:fldChar w:fldCharType="separate"/>
        </w:r>
        <w:r w:rsidR="00252D3E">
          <w:rPr>
            <w:noProof/>
            <w:webHidden/>
          </w:rPr>
          <w:t>65</w:t>
        </w:r>
        <w:r w:rsidR="00D81A1E">
          <w:rPr>
            <w:noProof/>
            <w:webHidden/>
          </w:rPr>
          <w:fldChar w:fldCharType="end"/>
        </w:r>
      </w:hyperlink>
    </w:p>
    <w:p w14:paraId="0381819C" w14:textId="32D6F505" w:rsidR="005A5F57" w:rsidRPr="00531BA5" w:rsidRDefault="002B36A7" w:rsidP="00531BA5">
      <w:pPr>
        <w:spacing w:line="48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fldChar w:fldCharType="end"/>
      </w:r>
    </w:p>
    <w:p w14:paraId="0638FE51" w14:textId="673018BA" w:rsidR="00687956" w:rsidRPr="001C1B34" w:rsidRDefault="00687956" w:rsidP="001C1B34">
      <w:pPr>
        <w:pStyle w:val="Heading1"/>
        <w:jc w:val="center"/>
        <w:rPr>
          <w:rFonts w:ascii="Times New Roman" w:hAnsi="Times New Roman" w:cs="Times New Roman"/>
          <w:b/>
          <w:bCs/>
          <w:color w:val="000000" w:themeColor="text1"/>
          <w:sz w:val="28"/>
          <w:szCs w:val="28"/>
        </w:rPr>
      </w:pPr>
      <w:bookmarkStart w:id="3" w:name="_Toc44855811"/>
      <w:r w:rsidRPr="001C1B34">
        <w:rPr>
          <w:rFonts w:ascii="Times New Roman" w:hAnsi="Times New Roman" w:cs="Times New Roman"/>
          <w:b/>
          <w:bCs/>
          <w:color w:val="000000" w:themeColor="text1"/>
          <w:sz w:val="28"/>
          <w:szCs w:val="28"/>
        </w:rPr>
        <w:lastRenderedPageBreak/>
        <w:t>ABSTRACT</w:t>
      </w:r>
      <w:bookmarkEnd w:id="3"/>
    </w:p>
    <w:p w14:paraId="1D582369" w14:textId="77777777" w:rsidR="00687956" w:rsidRDefault="00687956" w:rsidP="003A6CF2">
      <w:pPr>
        <w:spacing w:line="480" w:lineRule="auto"/>
        <w:contextualSpacing/>
        <w:jc w:val="both"/>
        <w:rPr>
          <w:rFonts w:ascii="Times New Roman" w:hAnsi="Times New Roman" w:cs="Times New Roman"/>
          <w:b/>
          <w:bCs/>
          <w:sz w:val="24"/>
          <w:szCs w:val="24"/>
        </w:rPr>
      </w:pPr>
    </w:p>
    <w:p w14:paraId="28C69C22" w14:textId="436AE1DF" w:rsidR="00B36C84" w:rsidRDefault="00317E1C" w:rsidP="003A6CF2">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ab/>
        <w:t>Sealing technology is critical for all industries</w:t>
      </w:r>
      <w:r w:rsidR="00053517">
        <w:rPr>
          <w:rFonts w:ascii="Times New Roman" w:hAnsi="Times New Roman" w:cs="Times New Roman"/>
          <w:sz w:val="24"/>
          <w:szCs w:val="24"/>
        </w:rPr>
        <w:t xml:space="preserve"> – especially in the oil and gas industry. This technology can be broadly defined as the ability to prevent unwanted material from freely flowing into a reservoir. This is critical in extending the life of </w:t>
      </w:r>
      <w:r w:rsidR="009D6B6C">
        <w:rPr>
          <w:rFonts w:ascii="Times New Roman" w:hAnsi="Times New Roman" w:cs="Times New Roman"/>
          <w:sz w:val="24"/>
          <w:szCs w:val="24"/>
        </w:rPr>
        <w:t xml:space="preserve">rotating </w:t>
      </w:r>
      <w:r w:rsidR="00053517">
        <w:rPr>
          <w:rFonts w:ascii="Times New Roman" w:hAnsi="Times New Roman" w:cs="Times New Roman"/>
          <w:sz w:val="24"/>
          <w:szCs w:val="24"/>
        </w:rPr>
        <w:t>dynamic systems such as bearings found in compressor or pumps.</w:t>
      </w:r>
      <w:r w:rsidR="009D6B6C">
        <w:rPr>
          <w:rFonts w:ascii="Times New Roman" w:hAnsi="Times New Roman" w:cs="Times New Roman"/>
          <w:sz w:val="24"/>
          <w:szCs w:val="24"/>
        </w:rPr>
        <w:t xml:space="preserve"> The oil and gas industry</w:t>
      </w:r>
      <w:r w:rsidR="00311709">
        <w:rPr>
          <w:rFonts w:ascii="Times New Roman" w:hAnsi="Times New Roman" w:cs="Times New Roman"/>
          <w:sz w:val="24"/>
          <w:szCs w:val="24"/>
        </w:rPr>
        <w:t xml:space="preserve"> must</w:t>
      </w:r>
      <w:r w:rsidR="009D6B6C">
        <w:rPr>
          <w:rFonts w:ascii="Times New Roman" w:hAnsi="Times New Roman" w:cs="Times New Roman"/>
          <w:sz w:val="24"/>
          <w:szCs w:val="24"/>
        </w:rPr>
        <w:t xml:space="preserve"> </w:t>
      </w:r>
      <w:r w:rsidR="00311709">
        <w:rPr>
          <w:rFonts w:ascii="Times New Roman" w:hAnsi="Times New Roman" w:cs="Times New Roman"/>
          <w:sz w:val="24"/>
          <w:szCs w:val="24"/>
        </w:rPr>
        <w:t>maintain</w:t>
      </w:r>
      <w:r w:rsidR="009D6B6C">
        <w:rPr>
          <w:rFonts w:ascii="Times New Roman" w:hAnsi="Times New Roman" w:cs="Times New Roman"/>
          <w:sz w:val="24"/>
          <w:szCs w:val="24"/>
        </w:rPr>
        <w:t xml:space="preserve"> rotating equipment </w:t>
      </w:r>
      <w:r w:rsidR="00311709">
        <w:rPr>
          <w:rFonts w:ascii="Times New Roman" w:hAnsi="Times New Roman" w:cs="Times New Roman"/>
          <w:sz w:val="24"/>
          <w:szCs w:val="24"/>
        </w:rPr>
        <w:t>for several critical applications</w:t>
      </w:r>
      <w:r w:rsidR="00D2091F">
        <w:rPr>
          <w:rFonts w:ascii="Times New Roman" w:hAnsi="Times New Roman" w:cs="Times New Roman"/>
          <w:sz w:val="24"/>
          <w:szCs w:val="24"/>
        </w:rPr>
        <w:t xml:space="preserve"> during drilling and production</w:t>
      </w:r>
      <w:r w:rsidR="00311709">
        <w:rPr>
          <w:rFonts w:ascii="Times New Roman" w:hAnsi="Times New Roman" w:cs="Times New Roman"/>
          <w:sz w:val="24"/>
          <w:szCs w:val="24"/>
        </w:rPr>
        <w:t>.</w:t>
      </w:r>
      <w:r w:rsidR="008433AE">
        <w:rPr>
          <w:rFonts w:ascii="Times New Roman" w:hAnsi="Times New Roman" w:cs="Times New Roman"/>
          <w:sz w:val="24"/>
          <w:szCs w:val="24"/>
        </w:rPr>
        <w:t xml:space="preserve"> Since many of the fluids in this field can be flammable or toxic,</w:t>
      </w:r>
      <w:r w:rsidR="00311709">
        <w:rPr>
          <w:rFonts w:ascii="Times New Roman" w:hAnsi="Times New Roman" w:cs="Times New Roman"/>
          <w:sz w:val="24"/>
          <w:szCs w:val="24"/>
        </w:rPr>
        <w:t xml:space="preserve"> </w:t>
      </w:r>
      <w:r w:rsidR="008433AE">
        <w:rPr>
          <w:rFonts w:ascii="Times New Roman" w:hAnsi="Times New Roman" w:cs="Times New Roman"/>
          <w:sz w:val="24"/>
          <w:szCs w:val="24"/>
        </w:rPr>
        <w:t>t</w:t>
      </w:r>
      <w:r w:rsidR="00311709">
        <w:rPr>
          <w:rFonts w:ascii="Times New Roman" w:hAnsi="Times New Roman" w:cs="Times New Roman"/>
          <w:sz w:val="24"/>
          <w:szCs w:val="24"/>
        </w:rPr>
        <w:t>h</w:t>
      </w:r>
      <w:r w:rsidR="008433AE">
        <w:rPr>
          <w:rFonts w:ascii="Times New Roman" w:hAnsi="Times New Roman" w:cs="Times New Roman"/>
          <w:sz w:val="24"/>
          <w:szCs w:val="24"/>
        </w:rPr>
        <w:t>e</w:t>
      </w:r>
      <w:r w:rsidR="00311709">
        <w:rPr>
          <w:rFonts w:ascii="Times New Roman" w:hAnsi="Times New Roman" w:cs="Times New Roman"/>
          <w:sz w:val="24"/>
          <w:szCs w:val="24"/>
        </w:rPr>
        <w:t xml:space="preserve"> ability to consistently </w:t>
      </w:r>
      <w:r w:rsidR="00230F50">
        <w:rPr>
          <w:rFonts w:ascii="Times New Roman" w:hAnsi="Times New Roman" w:cs="Times New Roman"/>
          <w:sz w:val="24"/>
          <w:szCs w:val="24"/>
        </w:rPr>
        <w:t>limit</w:t>
      </w:r>
      <w:r w:rsidR="008433AE">
        <w:rPr>
          <w:rFonts w:ascii="Times New Roman" w:hAnsi="Times New Roman" w:cs="Times New Roman"/>
          <w:sz w:val="24"/>
          <w:szCs w:val="24"/>
        </w:rPr>
        <w:t xml:space="preserve"> the movement of this</w:t>
      </w:r>
      <w:r w:rsidR="00311709">
        <w:rPr>
          <w:rFonts w:ascii="Times New Roman" w:hAnsi="Times New Roman" w:cs="Times New Roman"/>
          <w:sz w:val="24"/>
          <w:szCs w:val="24"/>
        </w:rPr>
        <w:t xml:space="preserve"> media </w:t>
      </w:r>
      <w:r w:rsidR="008433AE">
        <w:rPr>
          <w:rFonts w:ascii="Times New Roman" w:hAnsi="Times New Roman" w:cs="Times New Roman"/>
          <w:sz w:val="24"/>
          <w:szCs w:val="24"/>
        </w:rPr>
        <w:t>in dynamic applications is not only critical for extend</w:t>
      </w:r>
      <w:r w:rsidR="00B37611">
        <w:rPr>
          <w:rFonts w:ascii="Times New Roman" w:hAnsi="Times New Roman" w:cs="Times New Roman"/>
          <w:sz w:val="24"/>
          <w:szCs w:val="24"/>
        </w:rPr>
        <w:t>ing</w:t>
      </w:r>
      <w:r w:rsidR="008433AE">
        <w:rPr>
          <w:rFonts w:ascii="Times New Roman" w:hAnsi="Times New Roman" w:cs="Times New Roman"/>
          <w:sz w:val="24"/>
          <w:szCs w:val="24"/>
        </w:rPr>
        <w:t xml:space="preserve"> the life of equipment, but also the operators. Polymers</w:t>
      </w:r>
      <w:r w:rsidR="003F747D">
        <w:rPr>
          <w:rFonts w:ascii="Times New Roman" w:hAnsi="Times New Roman" w:cs="Times New Roman"/>
          <w:sz w:val="24"/>
          <w:szCs w:val="24"/>
        </w:rPr>
        <w:t xml:space="preserve"> are cost effective and</w:t>
      </w:r>
      <w:r w:rsidR="008433AE">
        <w:rPr>
          <w:rFonts w:ascii="Times New Roman" w:hAnsi="Times New Roman" w:cs="Times New Roman"/>
          <w:sz w:val="24"/>
          <w:szCs w:val="24"/>
        </w:rPr>
        <w:t xml:space="preserve"> often used in dynamics applications, but harsh environmental conditions</w:t>
      </w:r>
      <w:r w:rsidR="007250FC">
        <w:rPr>
          <w:rFonts w:ascii="Times New Roman" w:hAnsi="Times New Roman" w:cs="Times New Roman"/>
          <w:sz w:val="24"/>
          <w:szCs w:val="24"/>
        </w:rPr>
        <w:t xml:space="preserve"> </w:t>
      </w:r>
      <w:r w:rsidR="00230F50">
        <w:rPr>
          <w:rFonts w:ascii="Times New Roman" w:hAnsi="Times New Roman" w:cs="Times New Roman"/>
          <w:sz w:val="24"/>
          <w:szCs w:val="24"/>
        </w:rPr>
        <w:t>related to</w:t>
      </w:r>
      <w:r w:rsidR="007250FC">
        <w:rPr>
          <w:rFonts w:ascii="Times New Roman" w:hAnsi="Times New Roman" w:cs="Times New Roman"/>
          <w:sz w:val="24"/>
          <w:szCs w:val="24"/>
        </w:rPr>
        <w:t xml:space="preserve"> surface speed or temperature</w:t>
      </w:r>
      <w:r w:rsidR="008433AE">
        <w:rPr>
          <w:rFonts w:ascii="Times New Roman" w:hAnsi="Times New Roman" w:cs="Times New Roman"/>
          <w:sz w:val="24"/>
          <w:szCs w:val="24"/>
        </w:rPr>
        <w:t xml:space="preserve"> can limit their application.</w:t>
      </w:r>
      <w:r w:rsidR="00622AB3">
        <w:rPr>
          <w:rFonts w:ascii="Times New Roman" w:hAnsi="Times New Roman" w:cs="Times New Roman"/>
          <w:sz w:val="24"/>
          <w:szCs w:val="24"/>
        </w:rPr>
        <w:t xml:space="preserve"> </w:t>
      </w:r>
      <w:r w:rsidR="00072BB5">
        <w:rPr>
          <w:rFonts w:ascii="Times New Roman" w:hAnsi="Times New Roman" w:cs="Times New Roman"/>
          <w:sz w:val="24"/>
          <w:szCs w:val="24"/>
        </w:rPr>
        <w:t>T</w:t>
      </w:r>
      <w:r w:rsidR="00B378FF">
        <w:rPr>
          <w:rFonts w:ascii="Times New Roman" w:hAnsi="Times New Roman" w:cs="Times New Roman"/>
          <w:sz w:val="24"/>
          <w:szCs w:val="24"/>
        </w:rPr>
        <w:t>his</w:t>
      </w:r>
      <w:r w:rsidR="00072BB5">
        <w:rPr>
          <w:rFonts w:ascii="Times New Roman" w:hAnsi="Times New Roman" w:cs="Times New Roman"/>
          <w:sz w:val="24"/>
          <w:szCs w:val="24"/>
        </w:rPr>
        <w:t xml:space="preserve"> limitation found in the dynamic application of polymers has</w:t>
      </w:r>
      <w:r w:rsidR="00230F50">
        <w:rPr>
          <w:rFonts w:ascii="Times New Roman" w:hAnsi="Times New Roman" w:cs="Times New Roman"/>
          <w:sz w:val="24"/>
          <w:szCs w:val="24"/>
        </w:rPr>
        <w:t xml:space="preserve"> created a</w:t>
      </w:r>
      <w:r w:rsidR="004F6189">
        <w:rPr>
          <w:rFonts w:ascii="Times New Roman" w:hAnsi="Times New Roman" w:cs="Times New Roman"/>
          <w:sz w:val="24"/>
          <w:szCs w:val="24"/>
        </w:rPr>
        <w:t xml:space="preserve"> demand for the </w:t>
      </w:r>
      <w:r w:rsidR="009D3D10">
        <w:rPr>
          <w:rFonts w:ascii="Times New Roman" w:hAnsi="Times New Roman" w:cs="Times New Roman"/>
          <w:sz w:val="24"/>
          <w:szCs w:val="24"/>
        </w:rPr>
        <w:t>development</w:t>
      </w:r>
      <w:r w:rsidR="004F6189">
        <w:rPr>
          <w:rFonts w:ascii="Times New Roman" w:hAnsi="Times New Roman" w:cs="Times New Roman"/>
          <w:sz w:val="24"/>
          <w:szCs w:val="24"/>
        </w:rPr>
        <w:t xml:space="preserve"> of</w:t>
      </w:r>
      <w:r w:rsidR="00230F50">
        <w:rPr>
          <w:rFonts w:ascii="Times New Roman" w:hAnsi="Times New Roman" w:cs="Times New Roman"/>
          <w:sz w:val="24"/>
          <w:szCs w:val="24"/>
        </w:rPr>
        <w:t xml:space="preserve"> mechanical seals.</w:t>
      </w:r>
      <w:r w:rsidR="00524C09">
        <w:rPr>
          <w:rFonts w:ascii="Times New Roman" w:hAnsi="Times New Roman" w:cs="Times New Roman"/>
          <w:sz w:val="24"/>
          <w:szCs w:val="24"/>
        </w:rPr>
        <w:t xml:space="preserve"> </w:t>
      </w:r>
    </w:p>
    <w:p w14:paraId="2BD23A5E" w14:textId="34BD22A8" w:rsidR="00687956" w:rsidRPr="00317E1C" w:rsidRDefault="0083793D" w:rsidP="003A6CF2">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ab/>
        <w:t xml:space="preserve">Mechanical seals are the topic of </w:t>
      </w:r>
      <w:r w:rsidR="00896DC7">
        <w:rPr>
          <w:rFonts w:ascii="Times New Roman" w:hAnsi="Times New Roman" w:cs="Times New Roman"/>
          <w:sz w:val="24"/>
          <w:szCs w:val="24"/>
        </w:rPr>
        <w:t>this thesis</w:t>
      </w:r>
      <w:r>
        <w:rPr>
          <w:rFonts w:ascii="Times New Roman" w:hAnsi="Times New Roman" w:cs="Times New Roman"/>
          <w:sz w:val="24"/>
          <w:szCs w:val="24"/>
        </w:rPr>
        <w:t>. Even with the advent of modern engineering simulation software, experimental evaluation of mechanical sealing technology is still critical</w:t>
      </w:r>
      <w:r w:rsidR="0066530F">
        <w:rPr>
          <w:rFonts w:ascii="Times New Roman" w:hAnsi="Times New Roman" w:cs="Times New Roman"/>
          <w:sz w:val="24"/>
          <w:szCs w:val="24"/>
        </w:rPr>
        <w:t>.</w:t>
      </w:r>
      <w:r>
        <w:rPr>
          <w:rFonts w:ascii="Times New Roman" w:hAnsi="Times New Roman" w:cs="Times New Roman"/>
          <w:sz w:val="24"/>
          <w:szCs w:val="24"/>
        </w:rPr>
        <w:t xml:space="preserve"> Since materials are in a constant state of development, familiar standards such as API or ASME cannot keep up with industry demand.</w:t>
      </w:r>
      <w:r w:rsidR="009D3D10">
        <w:rPr>
          <w:rFonts w:ascii="Times New Roman" w:hAnsi="Times New Roman" w:cs="Times New Roman"/>
          <w:sz w:val="24"/>
          <w:szCs w:val="24"/>
        </w:rPr>
        <w:t xml:space="preserve"> It is the</w:t>
      </w:r>
      <w:r>
        <w:rPr>
          <w:rFonts w:ascii="Times New Roman" w:hAnsi="Times New Roman" w:cs="Times New Roman"/>
          <w:sz w:val="24"/>
          <w:szCs w:val="24"/>
        </w:rPr>
        <w:t xml:space="preserve"> lack of standardization</w:t>
      </w:r>
      <w:r w:rsidR="009D3D10">
        <w:rPr>
          <w:rFonts w:ascii="Times New Roman" w:hAnsi="Times New Roman" w:cs="Times New Roman"/>
          <w:sz w:val="24"/>
          <w:szCs w:val="24"/>
        </w:rPr>
        <w:t xml:space="preserve"> that</w:t>
      </w:r>
      <w:r>
        <w:rPr>
          <w:rFonts w:ascii="Times New Roman" w:hAnsi="Times New Roman" w:cs="Times New Roman"/>
          <w:sz w:val="24"/>
          <w:szCs w:val="24"/>
        </w:rPr>
        <w:t xml:space="preserve"> creates </w:t>
      </w:r>
      <w:r w:rsidR="009D3D10">
        <w:rPr>
          <w:rFonts w:ascii="Times New Roman" w:hAnsi="Times New Roman" w:cs="Times New Roman"/>
          <w:sz w:val="24"/>
          <w:szCs w:val="24"/>
        </w:rPr>
        <w:t>the</w:t>
      </w:r>
      <w:r>
        <w:rPr>
          <w:rFonts w:ascii="Times New Roman" w:hAnsi="Times New Roman" w:cs="Times New Roman"/>
          <w:sz w:val="24"/>
          <w:szCs w:val="24"/>
        </w:rPr>
        <w:t xml:space="preserve"> need for mechanical seal characterization equipment.</w:t>
      </w:r>
      <w:r w:rsidR="00AF0F31">
        <w:rPr>
          <w:rFonts w:ascii="Times New Roman" w:hAnsi="Times New Roman" w:cs="Times New Roman"/>
          <w:sz w:val="24"/>
          <w:szCs w:val="24"/>
        </w:rPr>
        <w:t xml:space="preserve"> Since mechanical seal</w:t>
      </w:r>
      <w:r w:rsidR="008C44F5">
        <w:rPr>
          <w:rFonts w:ascii="Times New Roman" w:hAnsi="Times New Roman" w:cs="Times New Roman"/>
          <w:sz w:val="24"/>
          <w:szCs w:val="24"/>
        </w:rPr>
        <w:t>s</w:t>
      </w:r>
      <w:r w:rsidR="00AF0F31">
        <w:rPr>
          <w:rFonts w:ascii="Times New Roman" w:hAnsi="Times New Roman" w:cs="Times New Roman"/>
          <w:sz w:val="24"/>
          <w:szCs w:val="24"/>
        </w:rPr>
        <w:t xml:space="preserve"> are used in a wide range of applications, the ability to create a family of products that can characterize </w:t>
      </w:r>
      <w:r w:rsidR="00AE75FA">
        <w:rPr>
          <w:rFonts w:ascii="Times New Roman" w:hAnsi="Times New Roman" w:cs="Times New Roman"/>
          <w:sz w:val="24"/>
          <w:szCs w:val="24"/>
        </w:rPr>
        <w:t>a variety</w:t>
      </w:r>
      <w:r w:rsidR="00AF0F31">
        <w:rPr>
          <w:rFonts w:ascii="Times New Roman" w:hAnsi="Times New Roman" w:cs="Times New Roman"/>
          <w:sz w:val="24"/>
          <w:szCs w:val="24"/>
        </w:rPr>
        <w:t xml:space="preserve"> </w:t>
      </w:r>
      <w:r w:rsidR="008C44F5">
        <w:rPr>
          <w:rFonts w:ascii="Times New Roman" w:hAnsi="Times New Roman" w:cs="Times New Roman"/>
          <w:sz w:val="24"/>
          <w:szCs w:val="24"/>
        </w:rPr>
        <w:t xml:space="preserve">of </w:t>
      </w:r>
      <w:r w:rsidR="00AF0F31">
        <w:rPr>
          <w:rFonts w:ascii="Times New Roman" w:hAnsi="Times New Roman" w:cs="Times New Roman"/>
          <w:sz w:val="24"/>
          <w:szCs w:val="24"/>
        </w:rPr>
        <w:t>rotary seals can be beneficial.</w:t>
      </w:r>
      <w:r w:rsidR="00E512D3">
        <w:rPr>
          <w:rFonts w:ascii="Times New Roman" w:hAnsi="Times New Roman" w:cs="Times New Roman"/>
          <w:sz w:val="24"/>
          <w:szCs w:val="24"/>
        </w:rPr>
        <w:t xml:space="preserve"> </w:t>
      </w:r>
    </w:p>
    <w:p w14:paraId="526625F9" w14:textId="497E76DF" w:rsidR="00687956" w:rsidRPr="00573425" w:rsidRDefault="00573425" w:rsidP="003A6CF2">
      <w:pPr>
        <w:spacing w:line="480" w:lineRule="auto"/>
        <w:contextualSpacing/>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T</w:t>
      </w:r>
      <w:r w:rsidR="002058E2">
        <w:rPr>
          <w:rFonts w:ascii="Times New Roman" w:hAnsi="Times New Roman" w:cs="Times New Roman"/>
          <w:sz w:val="24"/>
          <w:szCs w:val="24"/>
        </w:rPr>
        <w:t xml:space="preserve">his </w:t>
      </w:r>
      <w:r>
        <w:rPr>
          <w:rFonts w:ascii="Times New Roman" w:hAnsi="Times New Roman" w:cs="Times New Roman"/>
          <w:sz w:val="24"/>
          <w:szCs w:val="24"/>
        </w:rPr>
        <w:t>thesis</w:t>
      </w:r>
      <w:r w:rsidR="002058E2">
        <w:rPr>
          <w:rFonts w:ascii="Times New Roman" w:hAnsi="Times New Roman" w:cs="Times New Roman"/>
          <w:sz w:val="24"/>
          <w:szCs w:val="24"/>
        </w:rPr>
        <w:t xml:space="preserve"> will attempt to</w:t>
      </w:r>
      <w:r>
        <w:rPr>
          <w:rFonts w:ascii="Times New Roman" w:hAnsi="Times New Roman" w:cs="Times New Roman"/>
          <w:sz w:val="24"/>
          <w:szCs w:val="24"/>
        </w:rPr>
        <w:t xml:space="preserve"> address the following research questions: </w:t>
      </w:r>
    </w:p>
    <w:p w14:paraId="540F54AF" w14:textId="66C73125" w:rsidR="00573425" w:rsidRDefault="00573425" w:rsidP="00896DC7">
      <w:pPr>
        <w:pStyle w:val="ListParagraph"/>
        <w:spacing w:line="480" w:lineRule="auto"/>
        <w:ind w:left="1447"/>
        <w:jc w:val="both"/>
        <w:rPr>
          <w:rFonts w:ascii="Times New Roman" w:hAnsi="Times New Roman" w:cs="Times New Roman"/>
          <w:sz w:val="24"/>
          <w:szCs w:val="24"/>
        </w:rPr>
      </w:pPr>
      <w:r>
        <w:rPr>
          <w:rFonts w:ascii="Times New Roman" w:hAnsi="Times New Roman" w:cs="Times New Roman"/>
          <w:sz w:val="24"/>
          <w:szCs w:val="24"/>
        </w:rPr>
        <w:t xml:space="preserve">RQ1: How to develop a </w:t>
      </w:r>
      <w:r w:rsidR="00FA799E">
        <w:rPr>
          <w:rFonts w:ascii="Times New Roman" w:hAnsi="Times New Roman" w:cs="Times New Roman"/>
          <w:sz w:val="24"/>
          <w:szCs w:val="24"/>
        </w:rPr>
        <w:t xml:space="preserve">modular </w:t>
      </w:r>
      <w:r>
        <w:rPr>
          <w:rFonts w:ascii="Times New Roman" w:hAnsi="Times New Roman" w:cs="Times New Roman"/>
          <w:sz w:val="24"/>
          <w:szCs w:val="24"/>
        </w:rPr>
        <w:t>product platform for rapid d</w:t>
      </w:r>
      <w:r w:rsidR="000E70B3">
        <w:rPr>
          <w:rFonts w:ascii="Times New Roman" w:hAnsi="Times New Roman" w:cs="Times New Roman"/>
          <w:sz w:val="24"/>
          <w:szCs w:val="24"/>
        </w:rPr>
        <w:t>eployment</w:t>
      </w:r>
      <w:r>
        <w:rPr>
          <w:rFonts w:ascii="Times New Roman" w:hAnsi="Times New Roman" w:cs="Times New Roman"/>
          <w:sz w:val="24"/>
          <w:szCs w:val="24"/>
        </w:rPr>
        <w:t xml:space="preserve"> of equipment for mechanical seal characterization?</w:t>
      </w:r>
    </w:p>
    <w:p w14:paraId="2935A4A1" w14:textId="0A12F663" w:rsidR="0066530F" w:rsidRDefault="00573425" w:rsidP="00896DC7">
      <w:pPr>
        <w:pStyle w:val="ListParagraph"/>
        <w:spacing w:line="480" w:lineRule="auto"/>
        <w:ind w:left="1447"/>
        <w:jc w:val="both"/>
        <w:rPr>
          <w:rFonts w:ascii="Times New Roman" w:hAnsi="Times New Roman" w:cs="Times New Roman"/>
          <w:sz w:val="24"/>
          <w:szCs w:val="24"/>
        </w:rPr>
      </w:pPr>
      <w:r>
        <w:rPr>
          <w:rFonts w:ascii="Times New Roman" w:hAnsi="Times New Roman" w:cs="Times New Roman"/>
          <w:sz w:val="24"/>
          <w:szCs w:val="24"/>
        </w:rPr>
        <w:t xml:space="preserve">RQ2: </w:t>
      </w:r>
      <w:r w:rsidR="00FA799E">
        <w:rPr>
          <w:rFonts w:ascii="Times New Roman" w:hAnsi="Times New Roman" w:cs="Times New Roman"/>
          <w:sz w:val="24"/>
          <w:szCs w:val="24"/>
        </w:rPr>
        <w:t xml:space="preserve">How does modular </w:t>
      </w:r>
      <w:r w:rsidR="003849BE">
        <w:rPr>
          <w:rFonts w:ascii="Times New Roman" w:hAnsi="Times New Roman" w:cs="Times New Roman"/>
          <w:sz w:val="24"/>
          <w:szCs w:val="24"/>
        </w:rPr>
        <w:t>and physical commonality relate to each other using a platform approach for characterization of mechanical seals</w:t>
      </w:r>
      <w:r>
        <w:rPr>
          <w:rFonts w:ascii="Times New Roman" w:hAnsi="Times New Roman" w:cs="Times New Roman"/>
          <w:sz w:val="24"/>
          <w:szCs w:val="24"/>
        </w:rPr>
        <w:t xml:space="preserve">? </w:t>
      </w:r>
    </w:p>
    <w:p w14:paraId="0B782657" w14:textId="5FC763D3" w:rsidR="00D50F20" w:rsidRDefault="0028773E" w:rsidP="00E90F5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These questions were addressed</w:t>
      </w:r>
      <w:r w:rsidR="00CF2614">
        <w:rPr>
          <w:rFonts w:ascii="Times New Roman" w:hAnsi="Times New Roman" w:cs="Times New Roman"/>
          <w:sz w:val="24"/>
          <w:szCs w:val="24"/>
        </w:rPr>
        <w:t xml:space="preserve"> </w:t>
      </w:r>
      <w:r w:rsidR="002058E2">
        <w:rPr>
          <w:rFonts w:ascii="Times New Roman" w:hAnsi="Times New Roman" w:cs="Times New Roman"/>
          <w:sz w:val="24"/>
          <w:szCs w:val="24"/>
        </w:rPr>
        <w:t xml:space="preserve">through the development of a modular product platform and </w:t>
      </w:r>
      <w:r w:rsidR="00D47084">
        <w:rPr>
          <w:rFonts w:ascii="Times New Roman" w:hAnsi="Times New Roman" w:cs="Times New Roman"/>
          <w:sz w:val="24"/>
          <w:szCs w:val="24"/>
        </w:rPr>
        <w:t>the</w:t>
      </w:r>
      <w:r w:rsidR="002058E2">
        <w:rPr>
          <w:rFonts w:ascii="Times New Roman" w:hAnsi="Times New Roman" w:cs="Times New Roman"/>
          <w:sz w:val="24"/>
          <w:szCs w:val="24"/>
        </w:rPr>
        <w:t xml:space="preserve"> </w:t>
      </w:r>
      <w:r w:rsidR="00960AA9">
        <w:rPr>
          <w:rFonts w:ascii="Times New Roman" w:hAnsi="Times New Roman" w:cs="Times New Roman"/>
          <w:sz w:val="24"/>
          <w:szCs w:val="24"/>
        </w:rPr>
        <w:t>fabrication</w:t>
      </w:r>
      <w:r w:rsidR="00D47084">
        <w:rPr>
          <w:rFonts w:ascii="Times New Roman" w:hAnsi="Times New Roman" w:cs="Times New Roman"/>
          <w:sz w:val="24"/>
          <w:szCs w:val="24"/>
        </w:rPr>
        <w:t xml:space="preserve"> of the family of products</w:t>
      </w:r>
      <w:r w:rsidR="002058E2">
        <w:rPr>
          <w:rFonts w:ascii="Times New Roman" w:hAnsi="Times New Roman" w:cs="Times New Roman"/>
          <w:sz w:val="24"/>
          <w:szCs w:val="24"/>
        </w:rPr>
        <w:t xml:space="preserve"> while taking advantage of commonalities found in the product platform</w:t>
      </w:r>
      <w:r w:rsidR="007227E2">
        <w:rPr>
          <w:rFonts w:ascii="Times New Roman" w:hAnsi="Times New Roman" w:cs="Times New Roman"/>
          <w:sz w:val="24"/>
          <w:szCs w:val="24"/>
        </w:rPr>
        <w:t xml:space="preserve"> development. Addressing modular commonalities can prevent a duplication of effort</w:t>
      </w:r>
      <w:r w:rsidR="001A30F3">
        <w:rPr>
          <w:rFonts w:ascii="Times New Roman" w:hAnsi="Times New Roman" w:cs="Times New Roman"/>
          <w:sz w:val="24"/>
          <w:szCs w:val="24"/>
        </w:rPr>
        <w:t>s</w:t>
      </w:r>
      <w:r w:rsidR="007227E2">
        <w:rPr>
          <w:rFonts w:ascii="Times New Roman" w:hAnsi="Times New Roman" w:cs="Times New Roman"/>
          <w:sz w:val="24"/>
          <w:szCs w:val="24"/>
        </w:rPr>
        <w:t xml:space="preserve"> and provide econom</w:t>
      </w:r>
      <w:r w:rsidR="001A30F3">
        <w:rPr>
          <w:rFonts w:ascii="Times New Roman" w:hAnsi="Times New Roman" w:cs="Times New Roman"/>
          <w:sz w:val="24"/>
          <w:szCs w:val="24"/>
        </w:rPr>
        <w:t>y of scale</w:t>
      </w:r>
      <w:r w:rsidR="007227E2">
        <w:rPr>
          <w:rFonts w:ascii="Times New Roman" w:hAnsi="Times New Roman" w:cs="Times New Roman"/>
          <w:sz w:val="24"/>
          <w:szCs w:val="24"/>
        </w:rPr>
        <w:t xml:space="preserve"> in the design and manufacture throughout the life of this family of products. </w:t>
      </w:r>
    </w:p>
    <w:p w14:paraId="3917E3E1" w14:textId="36082E52" w:rsidR="00EE34B0" w:rsidRDefault="001A30F3" w:rsidP="00960AA9">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In this thesis two systems</w:t>
      </w:r>
      <w:r w:rsidR="00D50F20">
        <w:rPr>
          <w:rFonts w:ascii="Times New Roman" w:hAnsi="Times New Roman" w:cs="Times New Roman"/>
          <w:sz w:val="24"/>
          <w:szCs w:val="24"/>
        </w:rPr>
        <w:t xml:space="preserve"> are</w:t>
      </w:r>
      <w:r>
        <w:rPr>
          <w:rFonts w:ascii="Times New Roman" w:hAnsi="Times New Roman" w:cs="Times New Roman"/>
          <w:sz w:val="24"/>
          <w:szCs w:val="24"/>
        </w:rPr>
        <w:t xml:space="preserve"> designed for mechanical seal characterization using a product family approach. </w:t>
      </w:r>
      <w:r w:rsidR="00D50F20">
        <w:rPr>
          <w:rFonts w:ascii="Times New Roman" w:hAnsi="Times New Roman" w:cs="Times New Roman"/>
          <w:sz w:val="24"/>
          <w:szCs w:val="24"/>
        </w:rPr>
        <w:t xml:space="preserve">After the family members are fabricated, the systems will be commissioned to demonstrate an ability to characterize mechanical seals. </w:t>
      </w:r>
      <w:r w:rsidR="00BA0422">
        <w:rPr>
          <w:rFonts w:ascii="Times New Roman" w:hAnsi="Times New Roman" w:cs="Times New Roman"/>
          <w:sz w:val="24"/>
          <w:szCs w:val="24"/>
        </w:rPr>
        <w:t>Th</w:t>
      </w:r>
      <w:r w:rsidR="00D50F20">
        <w:rPr>
          <w:rFonts w:ascii="Times New Roman" w:hAnsi="Times New Roman" w:cs="Times New Roman"/>
          <w:sz w:val="24"/>
          <w:szCs w:val="24"/>
        </w:rPr>
        <w:t>is thesis</w:t>
      </w:r>
      <w:r w:rsidR="00BA0422">
        <w:rPr>
          <w:rFonts w:ascii="Times New Roman" w:hAnsi="Times New Roman" w:cs="Times New Roman"/>
          <w:sz w:val="24"/>
          <w:szCs w:val="24"/>
        </w:rPr>
        <w:t xml:space="preserve"> finds a strong correlation between modular and physical commonalities. </w:t>
      </w:r>
    </w:p>
    <w:p w14:paraId="50E3B481" w14:textId="0ED277F8" w:rsidR="00BA0422" w:rsidRDefault="008B26D1" w:rsidP="00E90F5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A future direction for this research would be developing a modular product platform for characterization of all sealing tech</w:t>
      </w:r>
      <w:r w:rsidR="00DD5BB5">
        <w:rPr>
          <w:rFonts w:ascii="Times New Roman" w:hAnsi="Times New Roman" w:cs="Times New Roman"/>
          <w:sz w:val="24"/>
          <w:szCs w:val="24"/>
        </w:rPr>
        <w:t>nology – not just rotary</w:t>
      </w:r>
      <w:r>
        <w:rPr>
          <w:rFonts w:ascii="Times New Roman" w:hAnsi="Times New Roman" w:cs="Times New Roman"/>
          <w:sz w:val="24"/>
          <w:szCs w:val="24"/>
        </w:rPr>
        <w:t>.</w:t>
      </w:r>
      <w:r w:rsidR="004B5AF4">
        <w:rPr>
          <w:rFonts w:ascii="Times New Roman" w:hAnsi="Times New Roman" w:cs="Times New Roman"/>
          <w:sz w:val="24"/>
          <w:szCs w:val="24"/>
        </w:rPr>
        <w:t xml:space="preserve"> The key parameters and metrics of all sealing technology </w:t>
      </w:r>
      <w:r w:rsidR="00DD5BB5">
        <w:rPr>
          <w:rFonts w:ascii="Times New Roman" w:hAnsi="Times New Roman" w:cs="Times New Roman"/>
          <w:sz w:val="24"/>
          <w:szCs w:val="24"/>
        </w:rPr>
        <w:t xml:space="preserve">are similar: temperature, pressure, surface footage, and leakage. The ability to rapidly prototype characterization equipment for all sealing technology can benefit research in this lab and industry in general. </w:t>
      </w:r>
    </w:p>
    <w:p w14:paraId="177F140F" w14:textId="77777777" w:rsidR="00BA0422" w:rsidRPr="00EE34B0" w:rsidRDefault="00BA0422" w:rsidP="00BA0422">
      <w:pPr>
        <w:spacing w:line="480" w:lineRule="auto"/>
        <w:ind w:left="720" w:firstLine="367"/>
        <w:jc w:val="both"/>
        <w:rPr>
          <w:rFonts w:ascii="Times New Roman" w:hAnsi="Times New Roman" w:cs="Times New Roman"/>
          <w:sz w:val="24"/>
          <w:szCs w:val="24"/>
        </w:rPr>
      </w:pPr>
    </w:p>
    <w:p w14:paraId="40EAF6D5" w14:textId="77777777" w:rsidR="0066530F" w:rsidRDefault="0066530F" w:rsidP="003A6CF2">
      <w:pPr>
        <w:spacing w:line="480" w:lineRule="auto"/>
        <w:contextualSpacing/>
        <w:jc w:val="both"/>
        <w:rPr>
          <w:rFonts w:ascii="Times New Roman" w:hAnsi="Times New Roman" w:cs="Times New Roman"/>
          <w:sz w:val="24"/>
          <w:szCs w:val="24"/>
        </w:rPr>
      </w:pPr>
    </w:p>
    <w:p w14:paraId="19E96A6F" w14:textId="77777777" w:rsidR="0066530F" w:rsidRDefault="0066530F" w:rsidP="003A6CF2">
      <w:pPr>
        <w:spacing w:line="480" w:lineRule="auto"/>
        <w:contextualSpacing/>
        <w:jc w:val="both"/>
        <w:rPr>
          <w:rFonts w:ascii="Times New Roman" w:hAnsi="Times New Roman" w:cs="Times New Roman"/>
          <w:sz w:val="24"/>
          <w:szCs w:val="24"/>
        </w:rPr>
      </w:pPr>
    </w:p>
    <w:p w14:paraId="28ABC3E3" w14:textId="110C24B8" w:rsidR="0066530F" w:rsidRDefault="0066530F" w:rsidP="003A6CF2">
      <w:pPr>
        <w:spacing w:line="480" w:lineRule="auto"/>
        <w:contextualSpacing/>
        <w:jc w:val="both"/>
        <w:rPr>
          <w:rFonts w:ascii="Times New Roman" w:hAnsi="Times New Roman" w:cs="Times New Roman"/>
          <w:b/>
          <w:bCs/>
          <w:sz w:val="24"/>
          <w:szCs w:val="24"/>
        </w:rPr>
        <w:sectPr w:rsidR="0066530F" w:rsidSect="0096476B">
          <w:pgSz w:w="12240" w:h="15840"/>
          <w:pgMar w:top="1440" w:right="1440" w:bottom="1440" w:left="1440" w:header="720" w:footer="720" w:gutter="0"/>
          <w:pgNumType w:fmt="lowerRoman" w:start="4"/>
          <w:cols w:space="720"/>
          <w:docGrid w:linePitch="360"/>
        </w:sectPr>
      </w:pPr>
    </w:p>
    <w:p w14:paraId="5F44A6BF" w14:textId="77777777" w:rsidR="00C77A91" w:rsidRDefault="00C77725" w:rsidP="00C77A91">
      <w:pPr>
        <w:pStyle w:val="Heading1"/>
        <w:spacing w:line="240" w:lineRule="auto"/>
        <w:jc w:val="center"/>
        <w:rPr>
          <w:rFonts w:ascii="Times New Roman" w:hAnsi="Times New Roman" w:cs="Times New Roman"/>
          <w:b/>
          <w:bCs/>
          <w:color w:val="000000" w:themeColor="text1"/>
          <w:sz w:val="28"/>
          <w:szCs w:val="28"/>
        </w:rPr>
      </w:pPr>
      <w:bookmarkStart w:id="4" w:name="_Toc44855812"/>
      <w:bookmarkStart w:id="5" w:name="_Ref40611733"/>
      <w:r w:rsidRPr="004E1373">
        <w:rPr>
          <w:rFonts w:ascii="Times New Roman" w:hAnsi="Times New Roman" w:cs="Times New Roman"/>
          <w:b/>
          <w:bCs/>
          <w:color w:val="000000" w:themeColor="text1"/>
          <w:sz w:val="28"/>
          <w:szCs w:val="28"/>
        </w:rPr>
        <w:lastRenderedPageBreak/>
        <w:t>CHAPTER 1</w:t>
      </w:r>
      <w:bookmarkEnd w:id="4"/>
    </w:p>
    <w:p w14:paraId="28F5A2EF" w14:textId="6D2208C2" w:rsidR="003F4C8F" w:rsidRDefault="00C77725" w:rsidP="00C77A91">
      <w:pPr>
        <w:pStyle w:val="Heading1"/>
        <w:spacing w:line="240" w:lineRule="auto"/>
        <w:jc w:val="center"/>
        <w:rPr>
          <w:rFonts w:ascii="Times New Roman" w:hAnsi="Times New Roman" w:cs="Times New Roman"/>
          <w:b/>
          <w:bCs/>
          <w:color w:val="000000" w:themeColor="text1"/>
          <w:sz w:val="28"/>
          <w:szCs w:val="28"/>
        </w:rPr>
      </w:pPr>
      <w:bookmarkStart w:id="6" w:name="_Toc44855813"/>
      <w:r w:rsidRPr="004E1373">
        <w:rPr>
          <w:rFonts w:ascii="Times New Roman" w:hAnsi="Times New Roman" w:cs="Times New Roman"/>
          <w:b/>
          <w:bCs/>
          <w:color w:val="000000" w:themeColor="text1"/>
          <w:sz w:val="28"/>
          <w:szCs w:val="28"/>
        </w:rPr>
        <w:t>INTRODUCTION</w:t>
      </w:r>
      <w:bookmarkEnd w:id="5"/>
      <w:bookmarkEnd w:id="6"/>
    </w:p>
    <w:p w14:paraId="4DB6FCDA" w14:textId="77777777" w:rsidR="00C77A91" w:rsidRPr="00C77A91" w:rsidRDefault="00C77A91" w:rsidP="00C77A91"/>
    <w:p w14:paraId="0FEB2605" w14:textId="015F4C35" w:rsidR="0027294D" w:rsidRPr="00D034D2" w:rsidRDefault="0027294D" w:rsidP="00D034D2">
      <w:pPr>
        <w:pStyle w:val="Heading2"/>
        <w:spacing w:line="480" w:lineRule="auto"/>
        <w:rPr>
          <w:rFonts w:cs="Times New Roman"/>
          <w:szCs w:val="24"/>
        </w:rPr>
      </w:pPr>
      <w:bookmarkStart w:id="7" w:name="_Toc44855814"/>
      <w:r>
        <w:rPr>
          <w:rFonts w:cs="Times New Roman"/>
          <w:szCs w:val="24"/>
        </w:rPr>
        <w:t>1</w:t>
      </w:r>
      <w:r w:rsidRPr="00C7128B">
        <w:rPr>
          <w:rFonts w:cs="Times New Roman"/>
          <w:szCs w:val="24"/>
        </w:rPr>
        <w:t>.</w:t>
      </w:r>
      <w:r>
        <w:rPr>
          <w:rFonts w:cs="Times New Roman"/>
          <w:szCs w:val="24"/>
        </w:rPr>
        <w:t>1</w:t>
      </w:r>
      <w:r w:rsidRPr="00840022">
        <w:rPr>
          <w:rFonts w:cs="Times New Roman"/>
          <w:b/>
          <w:bCs/>
          <w:szCs w:val="24"/>
        </w:rPr>
        <w:t xml:space="preserve"> </w:t>
      </w:r>
      <w:r>
        <w:rPr>
          <w:rFonts w:cs="Times New Roman"/>
          <w:szCs w:val="24"/>
        </w:rPr>
        <w:t>RESEARCH MOTIVATION</w:t>
      </w:r>
      <w:bookmarkEnd w:id="7"/>
    </w:p>
    <w:p w14:paraId="6E39E3BD" w14:textId="528EC341" w:rsidR="00CC6422" w:rsidRDefault="00C14F1E" w:rsidP="008F60F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subject of sealing technology is broad</w:t>
      </w:r>
      <w:r w:rsidR="00F266F5">
        <w:rPr>
          <w:rFonts w:ascii="Times New Roman" w:hAnsi="Times New Roman" w:cs="Times New Roman"/>
          <w:sz w:val="24"/>
          <w:szCs w:val="24"/>
        </w:rPr>
        <w:t xml:space="preserve"> and </w:t>
      </w:r>
      <w:r w:rsidR="00CC306B">
        <w:rPr>
          <w:rFonts w:ascii="Times New Roman" w:hAnsi="Times New Roman" w:cs="Times New Roman"/>
          <w:sz w:val="24"/>
          <w:szCs w:val="24"/>
        </w:rPr>
        <w:t>foundational to any industry. The ability to consistently constrict the flow of unwanted gas, fluid, or solids from freely moving across a boundary is crucial in mechanical design.</w:t>
      </w:r>
      <w:r w:rsidR="00F266F5">
        <w:rPr>
          <w:rFonts w:ascii="Times New Roman" w:hAnsi="Times New Roman" w:cs="Times New Roman"/>
          <w:sz w:val="24"/>
          <w:szCs w:val="24"/>
        </w:rPr>
        <w:t xml:space="preserve"> </w:t>
      </w:r>
      <w:r w:rsidR="001A7FD3">
        <w:rPr>
          <w:rFonts w:ascii="Times New Roman" w:hAnsi="Times New Roman" w:cs="Times New Roman"/>
          <w:sz w:val="24"/>
          <w:szCs w:val="24"/>
        </w:rPr>
        <w:t xml:space="preserve">Several categories fall under the </w:t>
      </w:r>
      <w:r w:rsidR="00CC306B">
        <w:rPr>
          <w:rFonts w:ascii="Times New Roman" w:hAnsi="Times New Roman" w:cs="Times New Roman"/>
          <w:sz w:val="24"/>
          <w:szCs w:val="24"/>
        </w:rPr>
        <w:t>terminology</w:t>
      </w:r>
      <w:r w:rsidR="001A7FD3">
        <w:rPr>
          <w:rFonts w:ascii="Times New Roman" w:hAnsi="Times New Roman" w:cs="Times New Roman"/>
          <w:sz w:val="24"/>
          <w:szCs w:val="24"/>
        </w:rPr>
        <w:t xml:space="preserve"> of sealing technology such as static, rotary, and reciprocating</w:t>
      </w:r>
      <w:r w:rsidR="00CC306B">
        <w:rPr>
          <w:rFonts w:ascii="Times New Roman" w:hAnsi="Times New Roman" w:cs="Times New Roman"/>
          <w:sz w:val="24"/>
          <w:szCs w:val="24"/>
        </w:rPr>
        <w:t xml:space="preserve"> seals</w:t>
      </w:r>
      <w:r w:rsidR="003B3010">
        <w:rPr>
          <w:rFonts w:ascii="Times New Roman" w:hAnsi="Times New Roman" w:cs="Times New Roman"/>
          <w:sz w:val="24"/>
          <w:szCs w:val="24"/>
        </w:rPr>
        <w:t xml:space="preserve">. </w:t>
      </w:r>
      <w:r w:rsidR="00B3111B">
        <w:rPr>
          <w:rFonts w:ascii="Times New Roman" w:hAnsi="Times New Roman" w:cs="Times New Roman"/>
          <w:sz w:val="24"/>
          <w:szCs w:val="24"/>
        </w:rPr>
        <w:t>A common seal that most are familiar with would be called an O-ring. Even though O-rings are used in static, rotary, and reciprocating applications, they are limited by environmental conditions. These conditions include temperature, linear and rotational speed, or pressure, and all seal types have environmental restrictions.</w:t>
      </w:r>
    </w:p>
    <w:p w14:paraId="475A23A8" w14:textId="39F3F96C" w:rsidR="00C14F1E" w:rsidRDefault="001F09D8" w:rsidP="00CC642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7FD3">
        <w:rPr>
          <w:rFonts w:ascii="Times New Roman" w:hAnsi="Times New Roman" w:cs="Times New Roman"/>
          <w:sz w:val="24"/>
          <w:szCs w:val="24"/>
        </w:rPr>
        <w:t xml:space="preserve"> </w:t>
      </w:r>
      <w:r w:rsidR="002B6CDF">
        <w:rPr>
          <w:rFonts w:ascii="Times New Roman" w:hAnsi="Times New Roman" w:cs="Times New Roman"/>
          <w:sz w:val="24"/>
          <w:szCs w:val="24"/>
        </w:rPr>
        <w:tab/>
      </w:r>
      <w:r w:rsidR="003C29DE">
        <w:rPr>
          <w:rFonts w:ascii="Times New Roman" w:hAnsi="Times New Roman" w:cs="Times New Roman"/>
          <w:sz w:val="24"/>
          <w:szCs w:val="24"/>
        </w:rPr>
        <w:t>Several</w:t>
      </w:r>
      <w:r w:rsidR="002B6CDF">
        <w:rPr>
          <w:rFonts w:ascii="Times New Roman" w:hAnsi="Times New Roman" w:cs="Times New Roman"/>
          <w:sz w:val="24"/>
          <w:szCs w:val="24"/>
        </w:rPr>
        <w:t xml:space="preserve"> critical</w:t>
      </w:r>
      <w:r w:rsidR="003C29DE">
        <w:rPr>
          <w:rFonts w:ascii="Times New Roman" w:hAnsi="Times New Roman" w:cs="Times New Roman"/>
          <w:sz w:val="24"/>
          <w:szCs w:val="24"/>
        </w:rPr>
        <w:t xml:space="preserve"> applications</w:t>
      </w:r>
      <w:r w:rsidR="002B6CDF">
        <w:rPr>
          <w:rFonts w:ascii="Times New Roman" w:hAnsi="Times New Roman" w:cs="Times New Roman"/>
          <w:sz w:val="24"/>
          <w:szCs w:val="24"/>
        </w:rPr>
        <w:t xml:space="preserve"> of sealing technology can be found in the oil and gas industry</w:t>
      </w:r>
      <w:r w:rsidR="00DD390E">
        <w:rPr>
          <w:rFonts w:ascii="Times New Roman" w:hAnsi="Times New Roman" w:cs="Times New Roman"/>
          <w:sz w:val="24"/>
          <w:szCs w:val="24"/>
        </w:rPr>
        <w:t>.</w:t>
      </w:r>
      <w:r w:rsidR="00D615B0">
        <w:rPr>
          <w:rFonts w:ascii="Times New Roman" w:hAnsi="Times New Roman" w:cs="Times New Roman"/>
          <w:sz w:val="24"/>
          <w:szCs w:val="24"/>
        </w:rPr>
        <w:t xml:space="preserve"> Rotating equipment found in pumps and compressors are used th</w:t>
      </w:r>
      <w:r w:rsidR="007B274F">
        <w:rPr>
          <w:rFonts w:ascii="Times New Roman" w:hAnsi="Times New Roman" w:cs="Times New Roman"/>
          <w:sz w:val="24"/>
          <w:szCs w:val="24"/>
        </w:rPr>
        <w:t>r</w:t>
      </w:r>
      <w:r w:rsidR="00D615B0">
        <w:rPr>
          <w:rFonts w:ascii="Times New Roman" w:hAnsi="Times New Roman" w:cs="Times New Roman"/>
          <w:sz w:val="24"/>
          <w:szCs w:val="24"/>
        </w:rPr>
        <w:t>ough</w:t>
      </w:r>
      <w:r w:rsidR="007B274F">
        <w:rPr>
          <w:rFonts w:ascii="Times New Roman" w:hAnsi="Times New Roman" w:cs="Times New Roman"/>
          <w:sz w:val="24"/>
          <w:szCs w:val="24"/>
        </w:rPr>
        <w:t>out</w:t>
      </w:r>
      <w:r w:rsidR="00D615B0">
        <w:rPr>
          <w:rFonts w:ascii="Times New Roman" w:hAnsi="Times New Roman" w:cs="Times New Roman"/>
          <w:sz w:val="24"/>
          <w:szCs w:val="24"/>
        </w:rPr>
        <w:t xml:space="preserve"> several processes in the industry such as </w:t>
      </w:r>
      <w:r w:rsidR="00210D8B">
        <w:rPr>
          <w:rFonts w:ascii="Times New Roman" w:hAnsi="Times New Roman" w:cs="Times New Roman"/>
          <w:sz w:val="24"/>
          <w:szCs w:val="24"/>
        </w:rPr>
        <w:t>production,</w:t>
      </w:r>
      <w:r w:rsidR="00D615B0">
        <w:rPr>
          <w:rFonts w:ascii="Times New Roman" w:hAnsi="Times New Roman" w:cs="Times New Roman"/>
          <w:sz w:val="24"/>
          <w:szCs w:val="24"/>
        </w:rPr>
        <w:t xml:space="preserve"> processing, and transporting</w:t>
      </w:r>
      <w:r w:rsidR="002C32DB">
        <w:rPr>
          <w:rFonts w:ascii="Times New Roman" w:hAnsi="Times New Roman" w:cs="Times New Roman"/>
          <w:sz w:val="24"/>
          <w:szCs w:val="24"/>
        </w:rPr>
        <w:t xml:space="preserve">. </w:t>
      </w:r>
      <w:r w:rsidR="00A91B81">
        <w:rPr>
          <w:rFonts w:ascii="Times New Roman" w:hAnsi="Times New Roman" w:cs="Times New Roman"/>
          <w:sz w:val="24"/>
          <w:szCs w:val="24"/>
        </w:rPr>
        <w:t>In</w:t>
      </w:r>
      <w:r w:rsidR="000B63BD">
        <w:rPr>
          <w:rFonts w:ascii="Times New Roman" w:hAnsi="Times New Roman" w:cs="Times New Roman"/>
          <w:sz w:val="24"/>
          <w:szCs w:val="24"/>
        </w:rPr>
        <w:t xml:space="preserve"> oil and gas industry</w:t>
      </w:r>
      <w:r w:rsidR="00A91B81">
        <w:rPr>
          <w:rFonts w:ascii="Times New Roman" w:hAnsi="Times New Roman" w:cs="Times New Roman"/>
          <w:sz w:val="24"/>
          <w:szCs w:val="24"/>
        </w:rPr>
        <w:t xml:space="preserve">, the media that the rotating equipment is expected to seal is often toxic and flammable at various temperatures and pressures. The </w:t>
      </w:r>
      <w:r w:rsidR="000B63BD">
        <w:rPr>
          <w:rFonts w:ascii="Times New Roman" w:hAnsi="Times New Roman" w:cs="Times New Roman"/>
          <w:sz w:val="24"/>
          <w:szCs w:val="24"/>
        </w:rPr>
        <w:t>performance</w:t>
      </w:r>
      <w:r w:rsidR="00A91B81">
        <w:rPr>
          <w:rFonts w:ascii="Times New Roman" w:hAnsi="Times New Roman" w:cs="Times New Roman"/>
          <w:sz w:val="24"/>
          <w:szCs w:val="24"/>
        </w:rPr>
        <w:t xml:space="preserve"> of the seals in rotating equipment</w:t>
      </w:r>
      <w:r w:rsidR="000B63BD">
        <w:rPr>
          <w:rFonts w:ascii="Times New Roman" w:hAnsi="Times New Roman" w:cs="Times New Roman"/>
          <w:sz w:val="24"/>
          <w:szCs w:val="24"/>
        </w:rPr>
        <w:t>,</w:t>
      </w:r>
      <w:r w:rsidR="00A91B81">
        <w:rPr>
          <w:rFonts w:ascii="Times New Roman" w:hAnsi="Times New Roman" w:cs="Times New Roman"/>
          <w:sz w:val="24"/>
          <w:szCs w:val="24"/>
        </w:rPr>
        <w:t xml:space="preserve"> to prevent debris </w:t>
      </w:r>
      <w:r w:rsidR="006607BE">
        <w:rPr>
          <w:rFonts w:ascii="Times New Roman" w:hAnsi="Times New Roman" w:cs="Times New Roman"/>
          <w:sz w:val="24"/>
          <w:szCs w:val="24"/>
        </w:rPr>
        <w:t>from invading compartments that house bearings or other critical components</w:t>
      </w:r>
      <w:r w:rsidR="000B63BD">
        <w:rPr>
          <w:rFonts w:ascii="Times New Roman" w:hAnsi="Times New Roman" w:cs="Times New Roman"/>
          <w:sz w:val="24"/>
          <w:szCs w:val="24"/>
        </w:rPr>
        <w:t>,</w:t>
      </w:r>
      <w:r w:rsidR="006607BE">
        <w:rPr>
          <w:rFonts w:ascii="Times New Roman" w:hAnsi="Times New Roman" w:cs="Times New Roman"/>
          <w:sz w:val="24"/>
          <w:szCs w:val="24"/>
        </w:rPr>
        <w:t xml:space="preserve"> is important to the life of the equipment and safety of the operators. </w:t>
      </w:r>
    </w:p>
    <w:p w14:paraId="1D06C578" w14:textId="5B5EB1FF" w:rsidR="00ED4AFC" w:rsidRPr="00194B79" w:rsidRDefault="009421EA" w:rsidP="00194B79">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The wide range of operational and environmental conditions that rotating equipment is expected to perform in requires the application and development of new seal materials. This wide range of operating conditions makes it harder to develop applicable standards or performance data, which prevents the industry from making data driven decisions. This thesis is going to address the </w:t>
      </w:r>
      <w:r>
        <w:rPr>
          <w:rFonts w:ascii="Times New Roman" w:hAnsi="Times New Roman" w:cs="Times New Roman"/>
          <w:sz w:val="24"/>
          <w:szCs w:val="24"/>
        </w:rPr>
        <w:lastRenderedPageBreak/>
        <w:t xml:space="preserve">issue of gathering data on seal performance, during a range of extreme operational conditions, through an approach to design setups for testing rotating seals using a platform approach. </w:t>
      </w:r>
      <w:r w:rsidR="0082241C">
        <w:rPr>
          <w:rFonts w:ascii="Times New Roman" w:hAnsi="Times New Roman" w:cs="Times New Roman"/>
          <w:sz w:val="24"/>
          <w:szCs w:val="24"/>
        </w:rPr>
        <w:t xml:space="preserve"> </w:t>
      </w:r>
    </w:p>
    <w:p w14:paraId="512B4295" w14:textId="34632BE4" w:rsidR="00F95E26" w:rsidRPr="00840022" w:rsidRDefault="0012305B" w:rsidP="00F95E26">
      <w:pPr>
        <w:pStyle w:val="Heading2"/>
        <w:spacing w:line="480" w:lineRule="auto"/>
        <w:rPr>
          <w:rFonts w:cs="Times New Roman"/>
          <w:szCs w:val="24"/>
        </w:rPr>
      </w:pPr>
      <w:bookmarkStart w:id="8" w:name="_Toc36726756"/>
      <w:bookmarkStart w:id="9" w:name="_Toc44855815"/>
      <w:r>
        <w:rPr>
          <w:rFonts w:cs="Times New Roman"/>
          <w:szCs w:val="24"/>
        </w:rPr>
        <w:t>1</w:t>
      </w:r>
      <w:r w:rsidR="00F95E26" w:rsidRPr="00C7128B">
        <w:rPr>
          <w:rFonts w:cs="Times New Roman"/>
          <w:szCs w:val="24"/>
        </w:rPr>
        <w:t>.2</w:t>
      </w:r>
      <w:r w:rsidR="00F95E26" w:rsidRPr="00840022">
        <w:rPr>
          <w:rFonts w:cs="Times New Roman"/>
          <w:b/>
          <w:bCs/>
          <w:szCs w:val="24"/>
        </w:rPr>
        <w:t xml:space="preserve"> </w:t>
      </w:r>
      <w:bookmarkEnd w:id="8"/>
      <w:r w:rsidR="00F95E26">
        <w:rPr>
          <w:rFonts w:cs="Times New Roman"/>
          <w:szCs w:val="24"/>
        </w:rPr>
        <w:t>RESEARCH SCOPE</w:t>
      </w:r>
      <w:bookmarkEnd w:id="9"/>
    </w:p>
    <w:p w14:paraId="1F1E8D56" w14:textId="15392F48" w:rsidR="00BA269C" w:rsidRDefault="00A1034B" w:rsidP="00BA269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changes in </w:t>
      </w:r>
      <w:r w:rsidR="00E17A00">
        <w:rPr>
          <w:rFonts w:ascii="Times New Roman" w:hAnsi="Times New Roman" w:cs="Times New Roman"/>
          <w:sz w:val="24"/>
          <w:szCs w:val="24"/>
        </w:rPr>
        <w:t xml:space="preserve">operating conditions </w:t>
      </w:r>
      <w:r w:rsidR="00A138F9">
        <w:rPr>
          <w:rFonts w:ascii="Times New Roman" w:hAnsi="Times New Roman" w:cs="Times New Roman"/>
          <w:sz w:val="24"/>
          <w:szCs w:val="24"/>
        </w:rPr>
        <w:t>mechanical seals are exposed to var</w:t>
      </w:r>
      <w:r w:rsidR="00290088">
        <w:rPr>
          <w:rFonts w:ascii="Times New Roman" w:hAnsi="Times New Roman" w:cs="Times New Roman"/>
          <w:sz w:val="24"/>
          <w:szCs w:val="24"/>
        </w:rPr>
        <w:t>y</w:t>
      </w:r>
      <w:r w:rsidR="00A138F9">
        <w:rPr>
          <w:rFonts w:ascii="Times New Roman" w:hAnsi="Times New Roman" w:cs="Times New Roman"/>
          <w:sz w:val="24"/>
          <w:szCs w:val="24"/>
        </w:rPr>
        <w:t xml:space="preserve"> depending on the piece of equipment. </w:t>
      </w:r>
      <w:r w:rsidR="00C81D4C">
        <w:rPr>
          <w:rFonts w:ascii="Times New Roman" w:hAnsi="Times New Roman" w:cs="Times New Roman"/>
          <w:sz w:val="24"/>
          <w:szCs w:val="24"/>
        </w:rPr>
        <w:t xml:space="preserve">Even with the varying </w:t>
      </w:r>
      <w:r w:rsidR="00F362B2">
        <w:rPr>
          <w:rFonts w:ascii="Times New Roman" w:hAnsi="Times New Roman" w:cs="Times New Roman"/>
          <w:sz w:val="24"/>
          <w:szCs w:val="24"/>
        </w:rPr>
        <w:t>operational conditions, the factors required for characterization will be the same across an entire family of seals.</w:t>
      </w:r>
      <w:r w:rsidR="00655B2B">
        <w:rPr>
          <w:rFonts w:ascii="Times New Roman" w:hAnsi="Times New Roman" w:cs="Times New Roman"/>
          <w:sz w:val="24"/>
          <w:szCs w:val="24"/>
        </w:rPr>
        <w:t xml:space="preserve"> These factors include rotation speed, volume displacement, temperature, and pressure. </w:t>
      </w:r>
      <w:r w:rsidR="00BA269C">
        <w:rPr>
          <w:rFonts w:ascii="Times New Roman" w:hAnsi="Times New Roman" w:cs="Times New Roman"/>
          <w:sz w:val="24"/>
          <w:szCs w:val="24"/>
        </w:rPr>
        <w:t xml:space="preserve">It is the shared factors in rotary seals </w:t>
      </w:r>
      <w:r w:rsidR="00290088">
        <w:rPr>
          <w:rFonts w:ascii="Times New Roman" w:hAnsi="Times New Roman" w:cs="Times New Roman"/>
          <w:sz w:val="24"/>
          <w:szCs w:val="24"/>
        </w:rPr>
        <w:t xml:space="preserve">that inspired a platform-based approach to the design. </w:t>
      </w:r>
    </w:p>
    <w:p w14:paraId="7A71B1E7" w14:textId="4618FD94" w:rsidR="004B70BF" w:rsidRDefault="00063FF3" w:rsidP="00063FF3">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 platform-based approach has been used in consumer products to provide variety and meet customer requirements. </w:t>
      </w:r>
      <w:r w:rsidR="00E93819">
        <w:rPr>
          <w:rFonts w:ascii="Times New Roman" w:hAnsi="Times New Roman" w:cs="Times New Roman"/>
          <w:sz w:val="24"/>
          <w:szCs w:val="24"/>
        </w:rPr>
        <w:t>We hypothesize, that the</w:t>
      </w:r>
      <w:r>
        <w:rPr>
          <w:rFonts w:ascii="Times New Roman" w:hAnsi="Times New Roman" w:cs="Times New Roman"/>
          <w:sz w:val="24"/>
          <w:szCs w:val="24"/>
        </w:rPr>
        <w:t xml:space="preserve"> same approach can be used in rapid design of rotary seal characterization set-ups. The goal of this work is to provide a proven product platform that can be used for future </w:t>
      </w:r>
      <w:r w:rsidR="00E93819">
        <w:rPr>
          <w:rFonts w:ascii="Times New Roman" w:hAnsi="Times New Roman" w:cs="Times New Roman"/>
          <w:sz w:val="24"/>
          <w:szCs w:val="24"/>
        </w:rPr>
        <w:t>set-up development</w:t>
      </w:r>
      <w:r>
        <w:rPr>
          <w:rFonts w:ascii="Times New Roman" w:hAnsi="Times New Roman" w:cs="Times New Roman"/>
          <w:sz w:val="24"/>
          <w:szCs w:val="24"/>
        </w:rPr>
        <w:t xml:space="preserve"> in the lab or in the field. </w:t>
      </w:r>
    </w:p>
    <w:p w14:paraId="03A76B47" w14:textId="48CB336C" w:rsidR="00D12393" w:rsidRDefault="00D12393" w:rsidP="00063FF3">
      <w:pPr>
        <w:spacing w:line="480" w:lineRule="auto"/>
        <w:ind w:firstLine="720"/>
        <w:jc w:val="both"/>
        <w:rPr>
          <w:rFonts w:ascii="Times New Roman" w:hAnsi="Times New Roman" w:cs="Times New Roman"/>
          <w:sz w:val="24"/>
          <w:szCs w:val="24"/>
        </w:rPr>
      </w:pPr>
    </w:p>
    <w:p w14:paraId="36808BA7" w14:textId="38516829" w:rsidR="00D12393" w:rsidRDefault="00D12393" w:rsidP="00063FF3">
      <w:pPr>
        <w:spacing w:line="480" w:lineRule="auto"/>
        <w:ind w:firstLine="720"/>
        <w:jc w:val="both"/>
        <w:rPr>
          <w:rFonts w:ascii="Times New Roman" w:hAnsi="Times New Roman" w:cs="Times New Roman"/>
          <w:sz w:val="24"/>
          <w:szCs w:val="24"/>
        </w:rPr>
      </w:pPr>
    </w:p>
    <w:p w14:paraId="2615B042" w14:textId="57630071" w:rsidR="00D12393" w:rsidRDefault="00D12393" w:rsidP="00063FF3">
      <w:pPr>
        <w:spacing w:line="480" w:lineRule="auto"/>
        <w:ind w:firstLine="720"/>
        <w:jc w:val="both"/>
        <w:rPr>
          <w:rFonts w:ascii="Times New Roman" w:hAnsi="Times New Roman" w:cs="Times New Roman"/>
          <w:sz w:val="24"/>
          <w:szCs w:val="24"/>
        </w:rPr>
      </w:pPr>
    </w:p>
    <w:p w14:paraId="0C14CF7D" w14:textId="35AED9E6" w:rsidR="00D12393" w:rsidRDefault="00D12393" w:rsidP="00063FF3">
      <w:pPr>
        <w:spacing w:line="480" w:lineRule="auto"/>
        <w:ind w:firstLine="720"/>
        <w:jc w:val="both"/>
        <w:rPr>
          <w:rFonts w:ascii="Times New Roman" w:hAnsi="Times New Roman" w:cs="Times New Roman"/>
          <w:sz w:val="24"/>
          <w:szCs w:val="24"/>
        </w:rPr>
      </w:pPr>
    </w:p>
    <w:p w14:paraId="0FEA1550" w14:textId="05067559" w:rsidR="00D12393" w:rsidRDefault="00D12393" w:rsidP="00063FF3">
      <w:pPr>
        <w:spacing w:line="480" w:lineRule="auto"/>
        <w:ind w:firstLine="720"/>
        <w:jc w:val="both"/>
        <w:rPr>
          <w:rFonts w:ascii="Times New Roman" w:hAnsi="Times New Roman" w:cs="Times New Roman"/>
          <w:sz w:val="24"/>
          <w:szCs w:val="24"/>
        </w:rPr>
      </w:pPr>
    </w:p>
    <w:p w14:paraId="63D07A06" w14:textId="6F887C39" w:rsidR="00D12393" w:rsidRDefault="00D12393" w:rsidP="00063FF3">
      <w:pPr>
        <w:spacing w:line="480" w:lineRule="auto"/>
        <w:ind w:firstLine="720"/>
        <w:jc w:val="both"/>
        <w:rPr>
          <w:rFonts w:ascii="Times New Roman" w:hAnsi="Times New Roman" w:cs="Times New Roman"/>
          <w:sz w:val="24"/>
          <w:szCs w:val="24"/>
        </w:rPr>
      </w:pPr>
    </w:p>
    <w:p w14:paraId="6212780A" w14:textId="33F08CA7" w:rsidR="00D12393" w:rsidRDefault="00D12393" w:rsidP="00063FF3">
      <w:pPr>
        <w:spacing w:line="480" w:lineRule="auto"/>
        <w:ind w:firstLine="720"/>
        <w:jc w:val="both"/>
        <w:rPr>
          <w:rFonts w:ascii="Times New Roman" w:hAnsi="Times New Roman" w:cs="Times New Roman"/>
          <w:sz w:val="24"/>
          <w:szCs w:val="24"/>
        </w:rPr>
      </w:pPr>
    </w:p>
    <w:p w14:paraId="7CC51E2C" w14:textId="43FD37EB" w:rsidR="00D12393" w:rsidRDefault="00D12393" w:rsidP="00EF1AC8">
      <w:pPr>
        <w:spacing w:line="480" w:lineRule="auto"/>
        <w:jc w:val="both"/>
        <w:rPr>
          <w:rFonts w:ascii="Times New Roman" w:hAnsi="Times New Roman" w:cs="Times New Roman"/>
          <w:sz w:val="24"/>
          <w:szCs w:val="24"/>
        </w:rPr>
      </w:pPr>
    </w:p>
    <w:p w14:paraId="1EAE5977" w14:textId="39AEC915" w:rsidR="00160488" w:rsidRPr="007C7B78" w:rsidRDefault="00160488" w:rsidP="00160488">
      <w:pPr>
        <w:pStyle w:val="Heading2"/>
        <w:spacing w:line="480" w:lineRule="auto"/>
      </w:pPr>
      <w:bookmarkStart w:id="10" w:name="_Toc44855816"/>
      <w:r>
        <w:lastRenderedPageBreak/>
        <w:t>1.</w:t>
      </w:r>
      <w:r w:rsidR="004530FA">
        <w:t>3</w:t>
      </w:r>
      <w:r>
        <w:t xml:space="preserve"> </w:t>
      </w:r>
      <w:r w:rsidR="004530FA">
        <w:t>PRODUCT PLATFORM AND FAMILY EXAMPLE</w:t>
      </w:r>
      <w:bookmarkEnd w:id="10"/>
    </w:p>
    <w:p w14:paraId="0F4F0F57" w14:textId="3C62C1AF" w:rsidR="00A1263D" w:rsidRDefault="006C63DC" w:rsidP="00CA2668">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Before </w:t>
      </w:r>
      <w:r w:rsidR="00E00301">
        <w:rPr>
          <w:rFonts w:ascii="Times New Roman" w:hAnsi="Times New Roman" w:cs="Times New Roman"/>
          <w:sz w:val="24"/>
          <w:szCs w:val="24"/>
        </w:rPr>
        <w:t>providing</w:t>
      </w:r>
      <w:r>
        <w:rPr>
          <w:rFonts w:ascii="Times New Roman" w:hAnsi="Times New Roman" w:cs="Times New Roman"/>
          <w:sz w:val="24"/>
          <w:szCs w:val="24"/>
        </w:rPr>
        <w:t xml:space="preserve"> an overview of proposed approach, </w:t>
      </w:r>
      <w:r w:rsidR="00E00301">
        <w:rPr>
          <w:rFonts w:ascii="Times New Roman" w:hAnsi="Times New Roman" w:cs="Times New Roman"/>
          <w:sz w:val="24"/>
          <w:szCs w:val="24"/>
        </w:rPr>
        <w:t>it would be helpful to review</w:t>
      </w:r>
      <w:r>
        <w:rPr>
          <w:rFonts w:ascii="Times New Roman" w:hAnsi="Times New Roman" w:cs="Times New Roman"/>
          <w:sz w:val="24"/>
          <w:szCs w:val="24"/>
        </w:rPr>
        <w:t xml:space="preserve"> an industry example of </w:t>
      </w:r>
      <w:r w:rsidR="00A1263D">
        <w:rPr>
          <w:rFonts w:ascii="Times New Roman" w:hAnsi="Times New Roman" w:cs="Times New Roman"/>
          <w:sz w:val="24"/>
          <w:szCs w:val="24"/>
        </w:rPr>
        <w:t xml:space="preserve">platform development. </w:t>
      </w:r>
      <w:r w:rsidR="00E36679">
        <w:rPr>
          <w:rFonts w:ascii="Times New Roman" w:hAnsi="Times New Roman" w:cs="Times New Roman"/>
          <w:sz w:val="24"/>
          <w:szCs w:val="24"/>
        </w:rPr>
        <w:t>The business end of handheld power tools is interchangeable in today’s market, but this was not always true. Hand-held power tools used to be designed individually without a platform approach which lead to high labor, inventory, and manufacturing costs. Black and Decker was the first company to take a platform approach to their line of products. Overall concepts found in Black and Decker’s redesign of their power tool product line will be applied and integrated in approach.</w:t>
      </w:r>
    </w:p>
    <w:p w14:paraId="21AAFE61" w14:textId="0679F23F" w:rsidR="00160488" w:rsidRPr="00F6584C" w:rsidRDefault="00160488" w:rsidP="00160488">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A well-documented successful product family and platform development project would be Black and Decker’s revamp of their power tool product line in the 1970’s. The business end of a power tool must provide multiple functions and operate in a range of conditions like sealing technologies are required to function and perform in a variety of environments. Developing a product family and platform provides the ability to quickly and economically create a family of products to operate in these varying conditions. </w:t>
      </w:r>
    </w:p>
    <w:p w14:paraId="37ED820A" w14:textId="2498A54E" w:rsidR="00160488" w:rsidRDefault="00160488" w:rsidP="00160488">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In the 1970’s Black and Decker was an established company in the power tool market with a broad portfolio consisting of drills, jigsaws, shrub and hedge trimmers, power hammers, circular saws, grinders and polishers, finishing sanders, and edgers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&lt;EndNote&gt;&lt;Cite&gt;&lt;Author&gt;Meyer&lt;/Author&gt;&lt;Year&gt;1997&lt;/Year&gt;&lt;RecNum&gt;50&lt;/RecNum&gt;&lt;DisplayText&gt;[1]&lt;/DisplayText&gt;&lt;record&gt;&lt;rec-number&gt;50&lt;/rec-number&gt;&lt;foreign-keys&gt;&lt;key app="EN" db-id="eew5v2p25prfdqe5feuxa0ro9srtpr5ar5vt" timestamp="1579989671" guid="1dc68cec-3add-4d00-9961-214c6d9d33ff"&gt;50&lt;/key&gt;&lt;/foreign-keys&gt;&lt;ref-type name="Book"&gt;6&lt;/ref-type&gt;&lt;contributors&gt;&lt;authors&gt;&lt;author&gt;Meyer, Marc H.&lt;/author&gt;&lt;author&gt;Lehnerd, Alvin P.&lt;/author&gt;&lt;/authors&gt;&lt;/contributors&gt;&lt;titles&gt;&lt;title&gt;The power of product platforms : building value and cost leadership&lt;/title&gt;&lt;/titles&gt;&lt;dates&gt;&lt;year&gt;1997&lt;/year&gt;&lt;/dates&gt;&lt;pub-location&gt;New York&lt;/pub-location&gt;&lt;publisher&gt;Free Press&lt;/publisher&gt;&lt;isbn&gt;0684825805 9780684825809 9781451655308 1451655304&lt;/isbn&gt;&lt;urls&gt;&lt;related-urls&gt;&lt;url&gt;https://books.google.com/books?id=HXyjYVe2LcYC&amp;amp;pg=PT5&amp;amp;lpg=PT5&amp;amp;dq=the+power+of+product+platforms+building+value+and+cost+leadership&amp;amp;source=bl&amp;amp;ots=hNctiX65Vn&amp;amp;sig=ACfU3U2UUn4PU6OFlunmnxgRJMVaAPyDiw&amp;amp;hl=en&amp;amp;ppis=_e&amp;amp;sa=X&amp;amp;ved=2ahUKEwjGy82535_nAhWLQc0KHRgqB0w4ChDoATAGegQIChAB#v=onepage&amp;amp;q&amp;amp;f=false&lt;/url&gt;&lt;/related-urls&gt;&lt;/urls&gt;&lt;remote-database-name&gt;/z-wcorg/&lt;/remote-database-name&gt;&lt;remote-database-provider&gt;http://worldcat.org&lt;/remote-database-provider&gt;&lt;language&gt;English&lt;/languag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 xml:space="preserve">. Black and Decker’s portfolio of power tools grew to what it was in 1970 by introducing each unique product one at a time with little thought given to economies associated with shared componentry or manufacturing processes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&lt;EndNote&gt;&lt;Cite&gt;&lt;Author&gt;Meyer&lt;/Author&gt;&lt;Year&gt;1997&lt;/Year&gt;&lt;RecNum&gt;50&lt;/RecNum&gt;&lt;DisplayText&gt;[1]&lt;/DisplayText&gt;&lt;record&gt;&lt;rec-number&gt;50&lt;/rec-number&gt;&lt;foreign-keys&gt;&lt;key app="EN" db-id="eew5v2p25prfdqe5feuxa0ro9srtpr5ar5vt" timestamp="1579989671" guid="1dc68cec-3add-4d00-9961-214c6d9d33ff"&gt;50&lt;/key&gt;&lt;/foreign-keys&gt;&lt;ref-type name="Book"&gt;6&lt;/ref-type&gt;&lt;contributors&gt;&lt;authors&gt;&lt;author&gt;Meyer, Marc H.&lt;/author&gt;&lt;author&gt;Lehnerd, Alvin P.&lt;/author&gt;&lt;/authors&gt;&lt;/contributors&gt;&lt;titles&gt;&lt;title&gt;The power of product platforms : building value and cost leadership&lt;/title&gt;&lt;/titles&gt;&lt;dates&gt;&lt;year&gt;1997&lt;/year&gt;&lt;/dates&gt;&lt;pub-location&gt;New York&lt;/pub-location&gt;&lt;publisher&gt;Free Press&lt;/publisher&gt;&lt;isbn&gt;0684825805 9780684825809 9781451655308 1451655304&lt;/isbn&gt;&lt;urls&gt;&lt;related-urls&gt;&lt;url&gt;https://books.google.com/books?id=HXyjYVe2LcYC&amp;amp;pg=PT5&amp;amp;lpg=PT5&amp;amp;dq=the+power+of+product+platforms+building+value+and+cost+leadership&amp;amp;source=bl&amp;amp;ots=hNctiX65Vn&amp;amp;sig=ACfU3U2UUn4PU6OFlunmnxgRJMVaAPyDiw&amp;amp;hl=en&amp;amp;ppis=_e&amp;amp;sa=X&amp;amp;ved=2ahUKEwjGy82535_nAhWLQc0KHRgqB0w4ChDoATAGegQIChAB#v=onepage&amp;amp;q&amp;amp;f=false&lt;/url&gt;&lt;/related-urls&gt;&lt;/urls&gt;&lt;remote-database-name&gt;/z-wcorg/&lt;/remote-database-name&gt;&lt;remote-database-provider&gt;http://worldcat.org&lt;/remote-database-provider&gt;&lt;language&gt;English&lt;/languag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 xml:space="preserve">. Through the years the lineup of power tools had grown into an incoherent collection of technology, designs, and materials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&lt;EndNote&gt;&lt;Cite&gt;&lt;Author&gt;Meyer&lt;/Author&gt;&lt;Year&gt;1997&lt;/Year&gt;&lt;RecNum&gt;50&lt;/RecNum&gt;&lt;DisplayText&gt;[1]&lt;/DisplayText&gt;&lt;record&gt;&lt;rec-number&gt;50&lt;/rec-number&gt;&lt;foreign-keys&gt;&lt;key app="EN" db-id="eew5v2p25prfdqe5feuxa0ro9srtpr5ar5vt" timestamp="1579989671" guid="1dc68cec-3add-4d00-9961-214c6d9d33ff"&gt;50&lt;/key&gt;&lt;/foreign-keys&gt;&lt;ref-type name="Book"&gt;6&lt;/ref-type&gt;&lt;contributors&gt;&lt;authors&gt;&lt;author&gt;Meyer, Marc H.&lt;/author&gt;&lt;author&gt;Lehnerd, Alvin P.&lt;/author&gt;&lt;/authors&gt;&lt;/contributors&gt;&lt;titles&gt;&lt;title&gt;The power of product platforms : building value and cost leadership&lt;/title&gt;&lt;/titles&gt;&lt;dates&gt;&lt;year&gt;1997&lt;/year&gt;&lt;/dates&gt;&lt;pub-location&gt;New York&lt;/pub-location&gt;&lt;publisher&gt;Free Press&lt;/publisher&gt;&lt;isbn&gt;0684825805 9780684825809 9781451655308 1451655304&lt;/isbn&gt;&lt;urls&gt;&lt;related-urls&gt;&lt;url&gt;https://books.google.com/books?id=HXyjYVe2LcYC&amp;amp;pg=PT5&amp;amp;lpg=PT5&amp;amp;dq=the+power+of+product+platforms+building+value+and+cost+leadership&amp;amp;source=bl&amp;amp;ots=hNctiX65Vn&amp;amp;sig=ACfU3U2UUn4PU6OFlunmnxgRJMVaAPyDiw&amp;amp;hl=en&amp;amp;ppis=_e&amp;amp;sa=X&amp;amp;ved=2ahUKEwjGy82535_nAhWLQc0KHRgqB0w4ChDoATAGegQIChAB#v=onepage&amp;amp;q&amp;amp;f=false&lt;/url&gt;&lt;/related-urls&gt;&lt;/urls&gt;&lt;remote-database-name&gt;/z-wcorg/&lt;/remote-database-name&gt;&lt;remote-database-provider&gt;http://worldcat.org&lt;/remote-database-provider&gt;&lt;language&gt;English&lt;/languag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 xml:space="preserve">. For example, their lineup of power tools consisted of thirty unique electric motors with 60 unique motor housing required to accommodate the variety of power and application needs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&lt;EndNote&gt;&lt;Cite&gt;&lt;Author&gt;Meyer&lt;/Author&gt;&lt;Year&gt;1997&lt;/Year&gt;&lt;RecNum&gt;50&lt;/RecNum&gt;&lt;DisplayText&gt;[1]&lt;/DisplayText&gt;&lt;record&gt;&lt;rec-number&gt;50&lt;/rec-number&gt;&lt;foreign-keys&gt;&lt;key app="EN" db-id="eew5v2p25prfdqe5feuxa0ro9srtpr5ar5vt" timestamp="1579989671" guid="1dc68cec-3add-4d00-9961-214c6d9d33ff"&gt;50&lt;/key&gt;&lt;/foreign-keys&gt;&lt;ref-type name="Book"&gt;6&lt;/ref-type&gt;&lt;contributors&gt;&lt;authors&gt;&lt;author&gt;Meyer, Marc H.&lt;/author&gt;&lt;author&gt;Lehnerd, Alvin P.&lt;/author&gt;&lt;/authors&gt;&lt;/contributors&gt;&lt;titles&gt;&lt;title&gt;The power of product platforms : building value and cost leadership&lt;/title&gt;&lt;/titles&gt;&lt;dates&gt;&lt;year&gt;1997&lt;/year&gt;&lt;/dates&gt;&lt;pub-location&gt;New York&lt;/pub-location&gt;&lt;publisher&gt;Free Press&lt;/publisher&gt;&lt;isbn&gt;0684825805 9780684825809 9781451655308 1451655304&lt;/isbn&gt;&lt;urls&gt;&lt;related-urls&gt;&lt;url&gt;https://books.google.com/books?id=HXyjYVe2LcYC&amp;amp;pg=PT5&amp;amp;lpg=PT5&amp;amp;dq=the+power+of+product+platforms+building+value+and+cost+leadership&amp;amp;source=bl&amp;amp;ots=hNctiX65Vn&amp;amp;sig=ACfU3U2UUn4PU6OFlunmnxgRJMVaAPyDiw&amp;amp;hl=en&amp;amp;ppis=_e&amp;amp;sa=X&amp;amp;ved=2ahUKEwjGy82535_nAhWLQc0KHRgqB0w4ChDoATAGegQIChAB#v=onepage&amp;amp;q&amp;amp;f=false&lt;/url&gt;&lt;/related-urls&gt;&lt;/urls&gt;&lt;remote-database-name&gt;/z-wcorg/&lt;/remote-database-name&gt;&lt;remote-database-provider&gt;http://worldcat.org&lt;/remote-database-provider&gt;&lt;language&gt;English&lt;/languag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 xml:space="preserve">. Black and Decker also relied on 104 armatures that connect the </w:t>
      </w:r>
      <w:r>
        <w:rPr>
          <w:rFonts w:ascii="Times New Roman" w:hAnsi="Times New Roman" w:cs="Times New Roman"/>
          <w:sz w:val="24"/>
          <w:szCs w:val="24"/>
        </w:rPr>
        <w:lastRenderedPageBreak/>
        <w:t xml:space="preserve">electric motor to the end of the tool such as the drill bit or saw blade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&lt;EndNote&gt;&lt;Cite&gt;&lt;Author&gt;Meyer&lt;/Author&gt;&lt;Year&gt;1997&lt;/Year&gt;&lt;RecNum&gt;50&lt;/RecNum&gt;&lt;DisplayText&gt;[1]&lt;/DisplayText&gt;&lt;record&gt;&lt;rec-number&gt;50&lt;/rec-number&gt;&lt;foreign-keys&gt;&lt;key app="EN" db-id="eew5v2p25prfdqe5feuxa0ro9srtpr5ar5vt" timestamp="1579989671" guid="1dc68cec-3add-4d00-9961-214c6d9d33ff"&gt;50&lt;/key&gt;&lt;/foreign-keys&gt;&lt;ref-type name="Book"&gt;6&lt;/ref-type&gt;&lt;contributors&gt;&lt;authors&gt;&lt;author&gt;Meyer, Marc H.&lt;/author&gt;&lt;author&gt;Lehnerd, Alvin P.&lt;/author&gt;&lt;/authors&gt;&lt;/contributors&gt;&lt;titles&gt;&lt;title&gt;The power of product platforms : building value and cost leadership&lt;/title&gt;&lt;/titles&gt;&lt;dates&gt;&lt;year&gt;1997&lt;/year&gt;&lt;/dates&gt;&lt;pub-location&gt;New York&lt;/pub-location&gt;&lt;publisher&gt;Free Press&lt;/publisher&gt;&lt;isbn&gt;0684825805 9780684825809 9781451655308 1451655304&lt;/isbn&gt;&lt;urls&gt;&lt;related-urls&gt;&lt;url&gt;https://books.google.com/books?id=HXyjYVe2LcYC&amp;amp;pg=PT5&amp;amp;lpg=PT5&amp;amp;dq=the+power+of+product+platforms+building+value+and+cost+leadership&amp;amp;source=bl&amp;amp;ots=hNctiX65Vn&amp;amp;sig=ACfU3U2UUn4PU6OFlunmnxgRJMVaAPyDiw&amp;amp;hl=en&amp;amp;ppis=_e&amp;amp;sa=X&amp;amp;ved=2ahUKEwjGy82535_nAhWLQc0KHRgqB0w4ChDoATAGegQIChAB#v=onepage&amp;amp;q&amp;amp;f=false&lt;/url&gt;&lt;/related-urls&gt;&lt;/urls&gt;&lt;remote-database-name&gt;/z-wcorg/&lt;/remote-database-name&gt;&lt;remote-database-provider&gt;http://worldcat.org&lt;/remote-database-provider&gt;&lt;language&gt;English&lt;/languag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 xml:space="preserve">. Since each of the unique armatures required its own tooling, switches, and buttons, the manufacturing and assembly processes were not economical and populated Black and Decker’s bill-of-materials and parts bins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&lt;EndNote&gt;&lt;Cite&gt;&lt;Author&gt;Meyer&lt;/Author&gt;&lt;Year&gt;1997&lt;/Year&gt;&lt;RecNum&gt;50&lt;/RecNum&gt;&lt;DisplayText&gt;[1]&lt;/DisplayText&gt;&lt;record&gt;&lt;rec-number&gt;50&lt;/rec-number&gt;&lt;foreign-keys&gt;&lt;key app="EN" db-id="eew5v2p25prfdqe5feuxa0ro9srtpr5ar5vt" timestamp="1579989671" guid="1dc68cec-3add-4d00-9961-214c6d9d33ff"&gt;50&lt;/key&gt;&lt;/foreign-keys&gt;&lt;ref-type name="Book"&gt;6&lt;/ref-type&gt;&lt;contributors&gt;&lt;authors&gt;&lt;author&gt;Meyer, Marc H.&lt;/author&gt;&lt;author&gt;Lehnerd, Alvin P.&lt;/author&gt;&lt;/authors&gt;&lt;/contributors&gt;&lt;titles&gt;&lt;title&gt;The power of product platforms : building value and cost leadership&lt;/title&gt;&lt;/titles&gt;&lt;dates&gt;&lt;year&gt;1997&lt;/year&gt;&lt;/dates&gt;&lt;pub-location&gt;New York&lt;/pub-location&gt;&lt;publisher&gt;Free Press&lt;/publisher&gt;&lt;isbn&gt;0684825805 9780684825809 9781451655308 1451655304&lt;/isbn&gt;&lt;urls&gt;&lt;related-urls&gt;&lt;url&gt;https://books.google.com/books?id=HXyjYVe2LcYC&amp;amp;pg=PT5&amp;amp;lpg=PT5&amp;amp;dq=the+power+of+product+platforms+building+value+and+cost+leadership&amp;amp;source=bl&amp;amp;ots=hNctiX65Vn&amp;amp;sig=ACfU3U2UUn4PU6OFlunmnxgRJMVaAPyDiw&amp;amp;hl=en&amp;amp;ppis=_e&amp;amp;sa=X&amp;amp;ved=2ahUKEwjGy82535_nAhWLQc0KHRgqB0w4ChDoATAGegQIChAB#v=onepage&amp;amp;q&amp;amp;f=false&lt;/url&gt;&lt;/related-urls&gt;&lt;/urls&gt;&lt;remote-database-name&gt;/z-wcorg/&lt;/remote-database-name&gt;&lt;remote-database-provider&gt;http://worldcat.org&lt;/remote-database-provider&gt;&lt;language&gt;English&lt;/languag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 xml:space="preserve">. In order to manage the thousands of unique parts, the company required thousands of square feet of stocking space with hundreds of employees to manage this inventory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&lt;EndNote&gt;&lt;Cite&gt;&lt;Author&gt;Meyer&lt;/Author&gt;&lt;Year&gt;1997&lt;/Year&gt;&lt;RecNum&gt;50&lt;/RecNum&gt;&lt;DisplayText&gt;[1]&lt;/DisplayText&gt;&lt;record&gt;&lt;rec-number&gt;50&lt;/rec-number&gt;&lt;foreign-keys&gt;&lt;key app="EN" db-id="eew5v2p25prfdqe5feuxa0ro9srtpr5ar5vt" timestamp="1579989671" guid="1dc68cec-3add-4d00-9961-214c6d9d33ff"&gt;50&lt;/key&gt;&lt;/foreign-keys&gt;&lt;ref-type name="Book"&gt;6&lt;/ref-type&gt;&lt;contributors&gt;&lt;authors&gt;&lt;author&gt;Meyer, Marc H.&lt;/author&gt;&lt;author&gt;Lehnerd, Alvin P.&lt;/author&gt;&lt;/authors&gt;&lt;/contributors&gt;&lt;titles&gt;&lt;title&gt;The power of product platforms : building value and cost leadership&lt;/title&gt;&lt;/titles&gt;&lt;dates&gt;&lt;year&gt;1997&lt;/year&gt;&lt;/dates&gt;&lt;pub-location&gt;New York&lt;/pub-location&gt;&lt;publisher&gt;Free Press&lt;/publisher&gt;&lt;isbn&gt;0684825805 9780684825809 9781451655308 1451655304&lt;/isbn&gt;&lt;urls&gt;&lt;related-urls&gt;&lt;url&gt;https://books.google.com/books?id=HXyjYVe2LcYC&amp;amp;pg=PT5&amp;amp;lpg=PT5&amp;amp;dq=the+power+of+product+platforms+building+value+and+cost+leadership&amp;amp;source=bl&amp;amp;ots=hNctiX65Vn&amp;amp;sig=ACfU3U2UUn4PU6OFlunmnxgRJMVaAPyDiw&amp;amp;hl=en&amp;amp;ppis=_e&amp;amp;sa=X&amp;amp;ved=2ahUKEwjGy82535_nAhWLQc0KHRgqB0w4ChDoATAGegQIChAB#v=onepage&amp;amp;q&amp;amp;f=false&lt;/url&gt;&lt;/related-urls&gt;&lt;/urls&gt;&lt;remote-database-name&gt;/z-wcorg/&lt;/remote-database-name&gt;&lt;remote-database-provider&gt;http://worldcat.org&lt;/remote-database-provider&gt;&lt;language&gt;English&lt;/languag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 xml:space="preserve">. The inept line of products translates into higher overhead associated with dedicated production lines or recurring and costly line changeovers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&lt;EndNote&gt;&lt;Cite&gt;&lt;Author&gt;Meyer&lt;/Author&gt;&lt;Year&gt;1997&lt;/Year&gt;&lt;RecNum&gt;50&lt;/RecNum&gt;&lt;DisplayText&gt;[1]&lt;/DisplayText&gt;&lt;record&gt;&lt;rec-number&gt;50&lt;/rec-number&gt;&lt;foreign-keys&gt;&lt;key app="EN" db-id="eew5v2p25prfdqe5feuxa0ro9srtpr5ar5vt" timestamp="1579989671" guid="1dc68cec-3add-4d00-9961-214c6d9d33ff"&gt;50&lt;/key&gt;&lt;/foreign-keys&gt;&lt;ref-type name="Book"&gt;6&lt;/ref-type&gt;&lt;contributors&gt;&lt;authors&gt;&lt;author&gt;Meyer, Marc H.&lt;/author&gt;&lt;author&gt;Lehnerd, Alvin P.&lt;/author&gt;&lt;/authors&gt;&lt;/contributors&gt;&lt;titles&gt;&lt;title&gt;The power of product platforms : building value and cost leadership&lt;/title&gt;&lt;/titles&gt;&lt;dates&gt;&lt;year&gt;1997&lt;/year&gt;&lt;/dates&gt;&lt;pub-location&gt;New York&lt;/pub-location&gt;&lt;publisher&gt;Free Press&lt;/publisher&gt;&lt;isbn&gt;0684825805 9780684825809 9781451655308 1451655304&lt;/isbn&gt;&lt;urls&gt;&lt;related-urls&gt;&lt;url&gt;https://books.google.com/books?id=HXyjYVe2LcYC&amp;amp;pg=PT5&amp;amp;lpg=PT5&amp;amp;dq=the+power+of+product+platforms+building+value+and+cost+leadership&amp;amp;source=bl&amp;amp;ots=hNctiX65Vn&amp;amp;sig=ACfU3U2UUn4PU6OFlunmnxgRJMVaAPyDiw&amp;amp;hl=en&amp;amp;ppis=_e&amp;amp;sa=X&amp;amp;ved=2ahUKEwjGy82535_nAhWLQc0KHRgqB0w4ChDoATAGegQIChAB#v=onepage&amp;amp;q&amp;amp;f=false&lt;/url&gt;&lt;/related-urls&gt;&lt;/urls&gt;&lt;remote-database-name&gt;/z-wcorg/&lt;/remote-database-name&gt;&lt;remote-database-provider&gt;http://worldcat.org&lt;/remote-database-provider&gt;&lt;language&gt;English&lt;/languag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w:t>
      </w:r>
    </w:p>
    <w:p w14:paraId="2DA29951" w14:textId="78DC985C" w:rsidR="00160488" w:rsidRDefault="00160488" w:rsidP="00160488">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Despite these inefficiencies, Black and Decker had grown into a successful company in the power tool market with 20 percent market share worth approximately 200 million in revenue annually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&lt;EndNote&gt;&lt;Cite&gt;&lt;Author&gt;Meyer&lt;/Author&gt;&lt;Year&gt;1997&lt;/Year&gt;&lt;RecNum&gt;50&lt;/RecNum&gt;&lt;DisplayText&gt;[1]&lt;/DisplayText&gt;&lt;record&gt;&lt;rec-number&gt;50&lt;/rec-number&gt;&lt;foreign-keys&gt;&lt;key app="EN" db-id="eew5v2p25prfdqe5feuxa0ro9srtpr5ar5vt" timestamp="1579989671" guid="1dc68cec-3add-4d00-9961-214c6d9d33ff"&gt;50&lt;/key&gt;&lt;/foreign-keys&gt;&lt;ref-type name="Book"&gt;6&lt;/ref-type&gt;&lt;contributors&gt;&lt;authors&gt;&lt;author&gt;Meyer, Marc H.&lt;/author&gt;&lt;author&gt;Lehnerd, Alvin P.&lt;/author&gt;&lt;/authors&gt;&lt;/contributors&gt;&lt;titles&gt;&lt;title&gt;The power of product platforms : building value and cost leadership&lt;/title&gt;&lt;/titles&gt;&lt;dates&gt;&lt;year&gt;1997&lt;/year&gt;&lt;/dates&gt;&lt;pub-location&gt;New York&lt;/pub-location&gt;&lt;publisher&gt;Free Press&lt;/publisher&gt;&lt;isbn&gt;0684825805 9780684825809 9781451655308 1451655304&lt;/isbn&gt;&lt;urls&gt;&lt;related-urls&gt;&lt;url&gt;https://books.google.com/books?id=HXyjYVe2LcYC&amp;amp;pg=PT5&amp;amp;lpg=PT5&amp;amp;dq=the+power+of+product+platforms+building+value+and+cost+leadership&amp;amp;source=bl&amp;amp;ots=hNctiX65Vn&amp;amp;sig=ACfU3U2UUn4PU6OFlunmnxgRJMVaAPyDiw&amp;amp;hl=en&amp;amp;ppis=_e&amp;amp;sa=X&amp;amp;ved=2ahUKEwjGy82535_nAhWLQc0KHRgqB0w4ChDoATAGegQIChAB#v=onepage&amp;amp;q&amp;amp;f=false&lt;/url&gt;&lt;/related-urls&gt;&lt;/urls&gt;&lt;remote-database-name&gt;/z-wcorg/&lt;/remote-database-name&gt;&lt;remote-database-provider&gt;http://worldcat.org&lt;/remote-database-provider&gt;&lt;language&gt;English&lt;/languag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 xml:space="preserve">. Even though the company found themselves in a comfortable position, the managers and leadership within the company saw three future hurdles headed their way: (1) </w:t>
      </w:r>
      <w:r w:rsidRPr="000902C3">
        <w:rPr>
          <w:rFonts w:ascii="Times New Roman" w:hAnsi="Times New Roman" w:cs="Times New Roman"/>
          <w:sz w:val="24"/>
          <w:szCs w:val="24"/>
        </w:rPr>
        <w:t>overseas manufacturers were starting to attack domestic markets</w:t>
      </w:r>
      <w:r>
        <w:rPr>
          <w:rFonts w:ascii="Times New Roman" w:hAnsi="Times New Roman" w:cs="Times New Roman"/>
          <w:sz w:val="24"/>
          <w:szCs w:val="24"/>
        </w:rPr>
        <w:t xml:space="preserve">, (2) </w:t>
      </w:r>
      <w:r w:rsidRPr="000902C3">
        <w:rPr>
          <w:rFonts w:ascii="Times New Roman" w:hAnsi="Times New Roman" w:cs="Times New Roman"/>
          <w:sz w:val="24"/>
          <w:szCs w:val="24"/>
        </w:rPr>
        <w:t>profit margins were dropping due to labor and material cost, and inflation</w:t>
      </w:r>
      <w:r>
        <w:rPr>
          <w:rFonts w:ascii="Times New Roman" w:hAnsi="Times New Roman" w:cs="Times New Roman"/>
          <w:sz w:val="24"/>
          <w:szCs w:val="24"/>
        </w:rPr>
        <w:t xml:space="preserve">, (3) </w:t>
      </w:r>
      <w:r w:rsidRPr="000902C3">
        <w:rPr>
          <w:rFonts w:ascii="Times New Roman" w:hAnsi="Times New Roman" w:cs="Times New Roman"/>
          <w:sz w:val="24"/>
          <w:szCs w:val="24"/>
        </w:rPr>
        <w:t>future regulations were going to require backup insulation around electric motors to prevent electrical</w:t>
      </w:r>
      <w:r>
        <w:rPr>
          <w:rFonts w:ascii="Times New Roman" w:hAnsi="Times New Roman" w:cs="Times New Roman"/>
          <w:sz w:val="24"/>
          <w:szCs w:val="24"/>
        </w:rPr>
        <w:t xml:space="preserve"> </w:t>
      </w:r>
      <w:r w:rsidRPr="000902C3">
        <w:rPr>
          <w:rFonts w:ascii="Times New Roman" w:hAnsi="Times New Roman" w:cs="Times New Roman"/>
          <w:sz w:val="24"/>
          <w:szCs w:val="24"/>
        </w:rPr>
        <w:t xml:space="preserve">shock </w:t>
      </w:r>
      <w:r w:rsidRPr="000902C3">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&lt;EndNote&gt;&lt;Cite&gt;&lt;Author&gt;Meyer&lt;/Author&gt;&lt;Year&gt;1997&lt;/Year&gt;&lt;RecNum&gt;50&lt;/RecNum&gt;&lt;DisplayText&gt;[1]&lt;/DisplayText&gt;&lt;record&gt;&lt;rec-number&gt;50&lt;/rec-number&gt;&lt;foreign-keys&gt;&lt;key app="EN" db-id="eew5v2p25prfdqe5feuxa0ro9srtpr5ar5vt" timestamp="1579989671" guid="1dc68cec-3add-4d00-9961-214c6d9d33ff"&gt;50&lt;/key&gt;&lt;/foreign-keys&gt;&lt;ref-type name="Book"&gt;6&lt;/ref-type&gt;&lt;contributors&gt;&lt;authors&gt;&lt;author&gt;Meyer, Marc H.&lt;/author&gt;&lt;author&gt;Lehnerd, Alvin P.&lt;/author&gt;&lt;/authors&gt;&lt;/contributors&gt;&lt;titles&gt;&lt;title&gt;The power of product platforms : building value and cost leadership&lt;/title&gt;&lt;/titles&gt;&lt;dates&gt;&lt;year&gt;1997&lt;/year&gt;&lt;/dates&gt;&lt;pub-location&gt;New York&lt;/pub-location&gt;&lt;publisher&gt;Free Press&lt;/publisher&gt;&lt;isbn&gt;0684825805 9780684825809 9781451655308 1451655304&lt;/isbn&gt;&lt;urls&gt;&lt;related-urls&gt;&lt;url&gt;https://books.google.com/books?id=HXyjYVe2LcYC&amp;amp;pg=PT5&amp;amp;lpg=PT5&amp;amp;dq=the+power+of+product+platforms+building+value+and+cost+leadership&amp;amp;source=bl&amp;amp;ots=hNctiX65Vn&amp;amp;sig=ACfU3U2UUn4PU6OFlunmnxgRJMVaAPyDiw&amp;amp;hl=en&amp;amp;ppis=_e&amp;amp;sa=X&amp;amp;ved=2ahUKEwjGy82535_nAhWLQc0KHRgqB0w4ChDoATAGegQIChAB#v=onepage&amp;amp;q&amp;amp;f=false&lt;/url&gt;&lt;/related-urls&gt;&lt;/urls&gt;&lt;remote-database-name&gt;/z-wcorg/&lt;/remote-database-name&gt;&lt;remote-database-provider&gt;http://worldcat.org&lt;/remote-database-provider&gt;&lt;language&gt;English&lt;/language&gt;&lt;/record&gt;&lt;/Cite&gt;&lt;/EndNote&gt;</w:instrText>
      </w:r>
      <w:r w:rsidRPr="000902C3">
        <w:rPr>
          <w:rFonts w:ascii="Times New Roman" w:hAnsi="Times New Roman" w:cs="Times New Roman"/>
          <w:sz w:val="24"/>
          <w:szCs w:val="24"/>
        </w:rPr>
        <w:fldChar w:fldCharType="separate"/>
      </w:r>
      <w:r>
        <w:rPr>
          <w:rFonts w:ascii="Times New Roman" w:hAnsi="Times New Roman" w:cs="Times New Roman"/>
          <w:noProof/>
          <w:sz w:val="24"/>
          <w:szCs w:val="24"/>
        </w:rPr>
        <w:t>[1]</w:t>
      </w:r>
      <w:r w:rsidRPr="000902C3">
        <w:rPr>
          <w:rFonts w:ascii="Times New Roman" w:hAnsi="Times New Roman" w:cs="Times New Roman"/>
          <w:sz w:val="24"/>
          <w:szCs w:val="24"/>
        </w:rPr>
        <w:fldChar w:fldCharType="end"/>
      </w:r>
      <w:r>
        <w:rPr>
          <w:rFonts w:ascii="Times New Roman" w:hAnsi="Times New Roman" w:cs="Times New Roman"/>
          <w:sz w:val="24"/>
          <w:szCs w:val="24"/>
        </w:rPr>
        <w:t xml:space="preserve">. Black and Decker understood the consequence of ignoring these threats on the horizon and that it needed to be tackled with big change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&lt;EndNote&gt;&lt;Cite&gt;&lt;Author&gt;Meyer&lt;/Author&gt;&lt;Year&gt;1997&lt;/Year&gt;&lt;RecNum&gt;50&lt;/RecNum&gt;&lt;DisplayText&gt;[1]&lt;/DisplayText&gt;&lt;record&gt;&lt;rec-number&gt;50&lt;/rec-number&gt;&lt;foreign-keys&gt;&lt;key app="EN" db-id="eew5v2p25prfdqe5feuxa0ro9srtpr5ar5vt" timestamp="1579989671" guid="1dc68cec-3add-4d00-9961-214c6d9d33ff"&gt;50&lt;/key&gt;&lt;/foreign-keys&gt;&lt;ref-type name="Book"&gt;6&lt;/ref-type&gt;&lt;contributors&gt;&lt;authors&gt;&lt;author&gt;Meyer, Marc H.&lt;/author&gt;&lt;author&gt;Lehnerd, Alvin P.&lt;/author&gt;&lt;/authors&gt;&lt;/contributors&gt;&lt;titles&gt;&lt;title&gt;The power of product platforms : building value and cost leadership&lt;/title&gt;&lt;/titles&gt;&lt;dates&gt;&lt;year&gt;1997&lt;/year&gt;&lt;/dates&gt;&lt;pub-location&gt;New York&lt;/pub-location&gt;&lt;publisher&gt;Free Press&lt;/publisher&gt;&lt;isbn&gt;0684825805 9780684825809 9781451655308 1451655304&lt;/isbn&gt;&lt;urls&gt;&lt;related-urls&gt;&lt;url&gt;https://books.google.com/books?id=HXyjYVe2LcYC&amp;amp;pg=PT5&amp;amp;lpg=PT5&amp;amp;dq=the+power+of+product+platforms+building+value+and+cost+leadership&amp;amp;source=bl&amp;amp;ots=hNctiX65Vn&amp;amp;sig=ACfU3U2UUn4PU6OFlunmnxgRJMVaAPyDiw&amp;amp;hl=en&amp;amp;ppis=_e&amp;amp;sa=X&amp;amp;ved=2ahUKEwjGy82535_nAhWLQc0KHRgqB0w4ChDoATAGegQIChAB#v=onepage&amp;amp;q&amp;amp;f=false&lt;/url&gt;&lt;/related-urls&gt;&lt;/urls&gt;&lt;remote-database-name&gt;/z-wcorg/&lt;/remote-database-name&gt;&lt;remote-database-provider&gt;http://worldcat.org&lt;/remote-database-provider&gt;&lt;language&gt;English&lt;/languag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 xml:space="preserve">. They also knew that their competition shared these same threats and that if they could were able to respond quickly it would turn into an opportunity to grab a larger market share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&lt;EndNote&gt;&lt;Cite&gt;&lt;Author&gt;Meyer&lt;/Author&gt;&lt;Year&gt;1997&lt;/Year&gt;&lt;RecNum&gt;50&lt;/RecNum&gt;&lt;DisplayText&gt;[1]&lt;/DisplayText&gt;&lt;record&gt;&lt;rec-number&gt;50&lt;/rec-number&gt;&lt;foreign-keys&gt;&lt;key app="EN" db-id="eew5v2p25prfdqe5feuxa0ro9srtpr5ar5vt" timestamp="1579989671" guid="1dc68cec-3add-4d00-9961-214c6d9d33ff"&gt;50&lt;/key&gt;&lt;/foreign-keys&gt;&lt;ref-type name="Book"&gt;6&lt;/ref-type&gt;&lt;contributors&gt;&lt;authors&gt;&lt;author&gt;Meyer, Marc H.&lt;/author&gt;&lt;author&gt;Lehnerd, Alvin P.&lt;/author&gt;&lt;/authors&gt;&lt;/contributors&gt;&lt;titles&gt;&lt;title&gt;The power of product platforms : building value and cost leadership&lt;/title&gt;&lt;/titles&gt;&lt;dates&gt;&lt;year&gt;1997&lt;/year&gt;&lt;/dates&gt;&lt;pub-location&gt;New York&lt;/pub-location&gt;&lt;publisher&gt;Free Press&lt;/publisher&gt;&lt;isbn&gt;0684825805 9780684825809 9781451655308 1451655304&lt;/isbn&gt;&lt;urls&gt;&lt;related-urls&gt;&lt;url&gt;https://books.google.com/books?id=HXyjYVe2LcYC&amp;amp;pg=PT5&amp;amp;lpg=PT5&amp;amp;dq=the+power+of+product+platforms+building+value+and+cost+leadership&amp;amp;source=bl&amp;amp;ots=hNctiX65Vn&amp;amp;sig=ACfU3U2UUn4PU6OFlunmnxgRJMVaAPyDiw&amp;amp;hl=en&amp;amp;ppis=_e&amp;amp;sa=X&amp;amp;ved=2ahUKEwjGy82535_nAhWLQc0KHRgqB0w4ChDoATAGegQIChAB#v=onepage&amp;amp;q&amp;amp;f=false&lt;/url&gt;&lt;/related-urls&gt;&lt;/urls&gt;&lt;remote-database-name&gt;/z-wcorg/&lt;/remote-database-name&gt;&lt;remote-database-provider&gt;http://worldcat.org&lt;/remote-database-provider&gt;&lt;language&gt;English&lt;/languag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51E0908A" w14:textId="5226C047" w:rsidR="00160488" w:rsidRDefault="00160488" w:rsidP="00160488">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The stimulant for the overhaul of Black and Decker’s entire power tool portfolio was the need to implement double insulation into all their power tools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&lt;EndNote&gt;&lt;Cite&gt;&lt;Author&gt;Meyer&lt;/Author&gt;&lt;Year&gt;1997&lt;/Year&gt;&lt;RecNum&gt;50&lt;/RecNum&gt;&lt;DisplayText&gt;[1]&lt;/DisplayText&gt;&lt;record&gt;&lt;rec-number&gt;50&lt;/rec-number&gt;&lt;foreign-keys&gt;&lt;key app="EN" db-id="eew5v2p25prfdqe5feuxa0ro9srtpr5ar5vt" timestamp="1579989671" guid="1dc68cec-3add-4d00-9961-214c6d9d33ff"&gt;50&lt;/key&gt;&lt;/foreign-keys&gt;&lt;ref-type name="Book"&gt;6&lt;/ref-type&gt;&lt;contributors&gt;&lt;authors&gt;&lt;author&gt;Meyer, Marc H.&lt;/author&gt;&lt;author&gt;Lehnerd, Alvin P.&lt;/author&gt;&lt;/authors&gt;&lt;/contributors&gt;&lt;titles&gt;&lt;title&gt;The power of product platforms : building value and cost leadership&lt;/title&gt;&lt;/titles&gt;&lt;dates&gt;&lt;year&gt;1997&lt;/year&gt;&lt;/dates&gt;&lt;pub-location&gt;New York&lt;/pub-location&gt;&lt;publisher&gt;Free Press&lt;/publisher&gt;&lt;isbn&gt;0684825805 9780684825809 9781451655308 1451655304&lt;/isbn&gt;&lt;urls&gt;&lt;related-urls&gt;&lt;url&gt;https://books.google.com/books?id=HXyjYVe2LcYC&amp;amp;pg=PT5&amp;amp;lpg=PT5&amp;amp;dq=the+power+of+product+platforms+building+value+and+cost+leadership&amp;amp;source=bl&amp;amp;ots=hNctiX65Vn&amp;amp;sig=ACfU3U2UUn4PU6OFlunmnxgRJMVaAPyDiw&amp;amp;hl=en&amp;amp;ppis=_e&amp;amp;sa=X&amp;amp;ved=2ahUKEwjGy82535_nAhWLQc0KHRgqB0w4ChDoATAGegQIChAB#v=onepage&amp;amp;q&amp;amp;f=false&lt;/url&gt;&lt;/related-urls&gt;&lt;/urls&gt;&lt;remote-database-name&gt;/z-wcorg/&lt;/remote-database-name&gt;&lt;remote-database-provider&gt;http://worldcat.org&lt;/remote-database-provider&gt;&lt;language&gt;English&lt;/languag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 xml:space="preserve">. Management began this project with an intelligible goal: (1) simultaneously redesign entire power tool portfolio, (2) redesign of the entire manufacturing process with an emphasis on reducing cost, (3) implement double insulation in power tool portfolio for customers without price increases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&lt;EndNote&gt;&lt;Cite&gt;&lt;Author&gt;Meyer&lt;/Author&gt;&lt;Year&gt;1997&lt;/Year&gt;&lt;RecNum&gt;50&lt;/RecNum&gt;&lt;DisplayText&gt;[1]&lt;/DisplayText&gt;&lt;record&gt;&lt;rec-number&gt;50&lt;/rec-number&gt;&lt;foreign-keys&gt;&lt;key app="EN" db-id="eew5v2p25prfdqe5feuxa0ro9srtpr5ar5vt" timestamp="1579989671" guid="1dc68cec-3add-4d00-9961-214c6d9d33ff"&gt;50&lt;/key&gt;&lt;/foreign-keys&gt;&lt;ref-type name="Book"&gt;6&lt;/ref-type&gt;&lt;contributors&gt;&lt;authors&gt;&lt;author&gt;Meyer, Marc H.&lt;/author&gt;&lt;author&gt;Lehnerd, Alvin P.&lt;/author&gt;&lt;/authors&gt;&lt;/contributors&gt;&lt;titles&gt;&lt;title&gt;The power of product platforms : building value and cost leadership&lt;/title&gt;&lt;/titles&gt;&lt;dates&gt;&lt;year&gt;1997&lt;/year&gt;&lt;/dates&gt;&lt;pub-location&gt;New York&lt;/pub-location&gt;&lt;publisher&gt;Free Press&lt;/publisher&gt;&lt;isbn&gt;0684825805 9780684825809 9781451655308 1451655304&lt;/isbn&gt;&lt;urls&gt;&lt;related-urls&gt;&lt;url&gt;https://books.google.com/books?id=HXyjYVe2LcYC&amp;amp;pg=PT5&amp;amp;lpg=PT5&amp;amp;dq=the+power+of+product+platforms+building+value+and+cost+leadership&amp;amp;source=bl&amp;amp;ots=hNctiX65Vn&amp;amp;sig=ACfU3U2UUn4PU6OFlunmnxgRJMVaAPyDiw&amp;amp;hl=en&amp;amp;ppis=_e&amp;amp;sa=X&amp;amp;ved=2ahUKEwjGy82535_nAhWLQc0KHRgqB0w4ChDoATAGegQIChAB#v=onepage&amp;amp;q&amp;amp;f=false&lt;/url&gt;&lt;/related-urls&gt;&lt;/urls&gt;&lt;remote-database-name&gt;/z-wcorg/&lt;/remote-database-name&gt;&lt;remote-database-provider&gt;http://worldcat.org&lt;/remote-database-provider&gt;&lt;language&gt;English&lt;/languag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 xml:space="preserve">. The end goal of this product line overhaul would be that all present power tool product lines would be forsaken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&lt;EndNote&gt;&lt;Cite&gt;&lt;Author&gt;Meyer&lt;/Author&gt;&lt;Year&gt;1997&lt;/Year&gt;&lt;RecNum&gt;50&lt;/RecNum&gt;&lt;DisplayText&gt;[1]&lt;/DisplayText&gt;&lt;record&gt;&lt;rec-number&gt;50&lt;/rec-number&gt;&lt;foreign-keys&gt;&lt;key app="EN" db-id="eew5v2p25prfdqe5feuxa0ro9srtpr5ar5vt" timestamp="1579989671" guid="1dc68cec-3add-4d00-9961-214c6d9d33ff"&gt;50&lt;/key&gt;&lt;/foreign-keys&gt;&lt;ref-type name="Book"&gt;6&lt;/ref-type&gt;&lt;contributors&gt;&lt;authors&gt;&lt;author&gt;Meyer, Marc H.&lt;/author&gt;&lt;author&gt;Lehnerd, Alvin P.&lt;/author&gt;&lt;/authors&gt;&lt;/contributors&gt;&lt;titles&gt;&lt;title&gt;The power of product platforms : building value and cost leadership&lt;/title&gt;&lt;/titles&gt;&lt;dates&gt;&lt;year&gt;1997&lt;/year&gt;&lt;/dates&gt;&lt;pub-location&gt;New York&lt;/pub-location&gt;&lt;publisher&gt;Free Press&lt;/publisher&gt;&lt;isbn&gt;0684825805 9780684825809 9781451655308 1451655304&lt;/isbn&gt;&lt;urls&gt;&lt;related-urls&gt;&lt;url&gt;https://books.google.com/books?id=HXyjYVe2LcYC&amp;amp;pg=PT5&amp;amp;lpg=PT5&amp;amp;dq=the+power+of+product+platforms+building+value+and+cost+leadership&amp;amp;source=bl&amp;amp;ots=hNctiX65Vn&amp;amp;sig=ACfU3U2UUn4PU6OFlunmnxgRJMVaAPyDiw&amp;amp;hl=en&amp;amp;ppis=_e&amp;amp;sa=X&amp;amp;ved=2ahUKEwjGy82535_nAhWLQc0KHRgqB0w4ChDoATAGegQIChAB#v=onepage&amp;amp;q&amp;amp;f=false&lt;/url&gt;&lt;/related-urls&gt;&lt;/urls&gt;&lt;remote-database-name&gt;/z-wcorg/&lt;/remote-database-name&gt;&lt;remote-database-provider&gt;http://worldcat.org&lt;/remote-database-provider&gt;&lt;language&gt;English&lt;/languag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One of the more important decisions made by the senior management team at Black and Decker was to concentrate the resources of the company towards the task of creating a product platform with minimal efforts remaining on the development of their current product line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&lt;EndNote&gt;&lt;Cite&gt;&lt;Author&gt;Meyer&lt;/Author&gt;&lt;Year&gt;1997&lt;/Year&gt;&lt;RecNum&gt;50&lt;/RecNum&gt;&lt;DisplayText&gt;[1]&lt;/DisplayText&gt;&lt;record&gt;&lt;rec-number&gt;50&lt;/rec-number&gt;&lt;foreign-keys&gt;&lt;key app="EN" db-id="eew5v2p25prfdqe5feuxa0ro9srtpr5ar5vt" timestamp="1579989671" guid="1dc68cec-3add-4d00-9961-214c6d9d33ff"&gt;50&lt;/key&gt;&lt;/foreign-keys&gt;&lt;ref-type name="Book"&gt;6&lt;/ref-type&gt;&lt;contributors&gt;&lt;authors&gt;&lt;author&gt;Meyer, Marc H.&lt;/author&gt;&lt;author&gt;Lehnerd, Alvin P.&lt;/author&gt;&lt;/authors&gt;&lt;/contributors&gt;&lt;titles&gt;&lt;title&gt;The power of product platforms : building value and cost leadership&lt;/title&gt;&lt;/titles&gt;&lt;dates&gt;&lt;year&gt;1997&lt;/year&gt;&lt;/dates&gt;&lt;pub-location&gt;New York&lt;/pub-location&gt;&lt;publisher&gt;Free Press&lt;/publisher&gt;&lt;isbn&gt;0684825805 9780684825809 9781451655308 1451655304&lt;/isbn&gt;&lt;urls&gt;&lt;related-urls&gt;&lt;url&gt;https://books.google.com/books?id=HXyjYVe2LcYC&amp;amp;pg=PT5&amp;amp;lpg=PT5&amp;amp;dq=the+power+of+product+platforms+building+value+and+cost+leadership&amp;amp;source=bl&amp;amp;ots=hNctiX65Vn&amp;amp;sig=ACfU3U2UUn4PU6OFlunmnxgRJMVaAPyDiw&amp;amp;hl=en&amp;amp;ppis=_e&amp;amp;sa=X&amp;amp;ved=2ahUKEwjGy82535_nAhWLQc0KHRgqB0w4ChDoATAGegQIChAB#v=onepage&amp;amp;q&amp;amp;f=false&lt;/url&gt;&lt;/related-urls&gt;&lt;/urls&gt;&lt;remote-database-name&gt;/z-wcorg/&lt;/remote-database-name&gt;&lt;remote-database-provider&gt;http://worldcat.org&lt;/remote-database-provider&gt;&lt;language&gt;English&lt;/languag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 xml:space="preserve">. A retired executive from the company at this time stated “We bet the company, but if we hadn’t, there wouldn’t have been a company by the end of the decade.”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&lt;EndNote&gt;&lt;Cite&gt;&lt;Author&gt;Meyer&lt;/Author&gt;&lt;Year&gt;1997&lt;/Year&gt;&lt;RecNum&gt;50&lt;/RecNum&gt;&lt;DisplayText&gt;[1]&lt;/DisplayText&gt;&lt;record&gt;&lt;rec-number&gt;50&lt;/rec-number&gt;&lt;foreign-keys&gt;&lt;key app="EN" db-id="eew5v2p25prfdqe5feuxa0ro9srtpr5ar5vt" timestamp="1579989671" guid="1dc68cec-3add-4d00-9961-214c6d9d33ff"&gt;50&lt;/key&gt;&lt;/foreign-keys&gt;&lt;ref-type name="Book"&gt;6&lt;/ref-type&gt;&lt;contributors&gt;&lt;authors&gt;&lt;author&gt;Meyer, Marc H.&lt;/author&gt;&lt;author&gt;Lehnerd, Alvin P.&lt;/author&gt;&lt;/authors&gt;&lt;/contributors&gt;&lt;titles&gt;&lt;title&gt;The power of product platforms : building value and cost leadership&lt;/title&gt;&lt;/titles&gt;&lt;dates&gt;&lt;year&gt;1997&lt;/year&gt;&lt;/dates&gt;&lt;pub-location&gt;New York&lt;/pub-location&gt;&lt;publisher&gt;Free Press&lt;/publisher&gt;&lt;isbn&gt;0684825805 9780684825809 9781451655308 1451655304&lt;/isbn&gt;&lt;urls&gt;&lt;related-urls&gt;&lt;url&gt;https://books.google.com/books?id=HXyjYVe2LcYC&amp;amp;pg=PT5&amp;amp;lpg=PT5&amp;amp;dq=the+power+of+product+platforms+building+value+and+cost+leadership&amp;amp;source=bl&amp;amp;ots=hNctiX65Vn&amp;amp;sig=ACfU3U2UUn4PU6OFlunmnxgRJMVaAPyDiw&amp;amp;hl=en&amp;amp;ppis=_e&amp;amp;sa=X&amp;amp;ved=2ahUKEwjGy82535_nAhWLQc0KHRgqB0w4ChDoATAGegQIChAB#v=onepage&amp;amp;q&amp;amp;f=false&lt;/url&gt;&lt;/related-urls&gt;&lt;/urls&gt;&lt;remote-database-name&gt;/z-wcorg/&lt;/remote-database-name&gt;&lt;remote-database-provider&gt;http://worldcat.org&lt;/remote-database-provider&gt;&lt;language&gt;English&lt;/languag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w:t>
      </w:r>
    </w:p>
    <w:p w14:paraId="2F15EF5A" w14:textId="35A2745C" w:rsidR="00160488" w:rsidRDefault="00160488" w:rsidP="00160488">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The first step in the overhaul required the company to build a common product platform to support the new generation of power tools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&lt;EndNote&gt;&lt;Cite&gt;&lt;Author&gt;Meyer&lt;/Author&gt;&lt;Year&gt;1997&lt;/Year&gt;&lt;RecNum&gt;50&lt;/RecNum&gt;&lt;DisplayText&gt;[1]&lt;/DisplayText&gt;&lt;record&gt;&lt;rec-number&gt;50&lt;/rec-number&gt;&lt;foreign-keys&gt;&lt;key app="EN" db-id="eew5v2p25prfdqe5feuxa0ro9srtpr5ar5vt" timestamp="1579989671" guid="1dc68cec-3add-4d00-9961-214c6d9d33ff"&gt;50&lt;/key&gt;&lt;/foreign-keys&gt;&lt;ref-type name="Book"&gt;6&lt;/ref-type&gt;&lt;contributors&gt;&lt;authors&gt;&lt;author&gt;Meyer, Marc H.&lt;/author&gt;&lt;author&gt;Lehnerd, Alvin P.&lt;/author&gt;&lt;/authors&gt;&lt;/contributors&gt;&lt;titles&gt;&lt;title&gt;The power of product platforms : building value and cost leadership&lt;/title&gt;&lt;/titles&gt;&lt;dates&gt;&lt;year&gt;1997&lt;/year&gt;&lt;/dates&gt;&lt;pub-location&gt;New York&lt;/pub-location&gt;&lt;publisher&gt;Free Press&lt;/publisher&gt;&lt;isbn&gt;0684825805 9780684825809 9781451655308 1451655304&lt;/isbn&gt;&lt;urls&gt;&lt;related-urls&gt;&lt;url&gt;https://books.google.com/books?id=HXyjYVe2LcYC&amp;amp;pg=PT5&amp;amp;lpg=PT5&amp;amp;dq=the+power+of+product+platforms+building+value+and+cost+leadership&amp;amp;source=bl&amp;amp;ots=hNctiX65Vn&amp;amp;sig=ACfU3U2UUn4PU6OFlunmnxgRJMVaAPyDiw&amp;amp;hl=en&amp;amp;ppis=_e&amp;amp;sa=X&amp;amp;ved=2ahUKEwjGy82535_nAhWLQc0KHRgqB0w4ChDoATAGegQIChAB#v=onepage&amp;amp;q&amp;amp;f=false&lt;/url&gt;&lt;/related-urls&gt;&lt;/urls&gt;&lt;remote-database-name&gt;/z-wcorg/&lt;/remote-database-name&gt;&lt;remote-database-provider&gt;http://worldcat.org&lt;/remote-database-provider&gt;&lt;language&gt;English&lt;/languag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 xml:space="preserve">. An example of this would be the electric motor which would be considered a critical subsystem that would be shared across tools in the platform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&lt;EndNote&gt;&lt;Cite&gt;&lt;Author&gt;Meyer&lt;/Author&gt;&lt;Year&gt;1997&lt;/Year&gt;&lt;RecNum&gt;50&lt;/RecNum&gt;&lt;DisplayText&gt;[1]&lt;/DisplayText&gt;&lt;record&gt;&lt;rec-number&gt;50&lt;/rec-number&gt;&lt;foreign-keys&gt;&lt;key app="EN" db-id="eew5v2p25prfdqe5feuxa0ro9srtpr5ar5vt" timestamp="1579989671" guid="1dc68cec-3add-4d00-9961-214c6d9d33ff"&gt;50&lt;/key&gt;&lt;/foreign-keys&gt;&lt;ref-type name="Book"&gt;6&lt;/ref-type&gt;&lt;contributors&gt;&lt;authors&gt;&lt;author&gt;Meyer, Marc H.&lt;/author&gt;&lt;author&gt;Lehnerd, Alvin P.&lt;/author&gt;&lt;/authors&gt;&lt;/contributors&gt;&lt;titles&gt;&lt;title&gt;The power of product platforms : building value and cost leadership&lt;/title&gt;&lt;/titles&gt;&lt;dates&gt;&lt;year&gt;1997&lt;/year&gt;&lt;/dates&gt;&lt;pub-location&gt;New York&lt;/pub-location&gt;&lt;publisher&gt;Free Press&lt;/publisher&gt;&lt;isbn&gt;0684825805 9780684825809 9781451655308 1451655304&lt;/isbn&gt;&lt;urls&gt;&lt;related-urls&gt;&lt;url&gt;https://books.google.com/books?id=HXyjYVe2LcYC&amp;amp;pg=PT5&amp;amp;lpg=PT5&amp;amp;dq=the+power+of+product+platforms+building+value+and+cost+leadership&amp;amp;source=bl&amp;amp;ots=hNctiX65Vn&amp;amp;sig=ACfU3U2UUn4PU6OFlunmnxgRJMVaAPyDiw&amp;amp;hl=en&amp;amp;ppis=_e&amp;amp;sa=X&amp;amp;ved=2ahUKEwjGy82535_nAhWLQc0KHRgqB0w4ChDoATAGegQIChAB#v=onepage&amp;amp;q&amp;amp;f=false&lt;/url&gt;&lt;/related-urls&gt;&lt;/urls&gt;&lt;remote-database-name&gt;/z-wcorg/&lt;/remote-database-name&gt;&lt;remote-database-provider&gt;http://worldcat.org&lt;/remote-database-provider&gt;&lt;language&gt;English&lt;/languag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 xml:space="preserve">. By keeping the axial diameter of all the electric motors the same and only allowing variation in the length, a common motor housing could be shared among the platform and power requirements could be adjusted through the length of motor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&lt;EndNote&gt;&lt;Cite&gt;&lt;Author&gt;Meyer&lt;/Author&gt;&lt;Year&gt;1997&lt;/Year&gt;&lt;RecNum&gt;50&lt;/RecNum&gt;&lt;DisplayText&gt;[1]&lt;/DisplayText&gt;&lt;record&gt;&lt;rec-number&gt;50&lt;/rec-number&gt;&lt;foreign-keys&gt;&lt;key app="EN" db-id="eew5v2p25prfdqe5feuxa0ro9srtpr5ar5vt" timestamp="1579989671" guid="1dc68cec-3add-4d00-9961-214c6d9d33ff"&gt;50&lt;/key&gt;&lt;/foreign-keys&gt;&lt;ref-type name="Book"&gt;6&lt;/ref-type&gt;&lt;contributors&gt;&lt;authors&gt;&lt;author&gt;Meyer, Marc H.&lt;/author&gt;&lt;author&gt;Lehnerd, Alvin P.&lt;/author&gt;&lt;/authors&gt;&lt;/contributors&gt;&lt;titles&gt;&lt;title&gt;The power of product platforms : building value and cost leadership&lt;/title&gt;&lt;/titles&gt;&lt;dates&gt;&lt;year&gt;1997&lt;/year&gt;&lt;/dates&gt;&lt;pub-location&gt;New York&lt;/pub-location&gt;&lt;publisher&gt;Free Press&lt;/publisher&gt;&lt;isbn&gt;0684825805 9780684825809 9781451655308 1451655304&lt;/isbn&gt;&lt;urls&gt;&lt;related-urls&gt;&lt;url&gt;https://books.google.com/books?id=HXyjYVe2LcYC&amp;amp;pg=PT5&amp;amp;lpg=PT5&amp;amp;dq=the+power+of+product+platforms+building+value+and+cost+leadership&amp;amp;source=bl&amp;amp;ots=hNctiX65Vn&amp;amp;sig=ACfU3U2UUn4PU6OFlunmnxgRJMVaAPyDiw&amp;amp;hl=en&amp;amp;ppis=_e&amp;amp;sa=X&amp;amp;ved=2ahUKEwjGy82535_nAhWLQc0KHRgqB0w4ChDoATAGegQIChAB#v=onepage&amp;amp;q&amp;amp;f=false&lt;/url&gt;&lt;/related-urls&gt;&lt;/urls&gt;&lt;remote-database-name&gt;/z-wcorg/&lt;/remote-database-name&gt;&lt;remote-database-provider&gt;http://worldcat.org&lt;/remote-database-provider&gt;&lt;language&gt;English&lt;/languag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 xml:space="preserve">. This standardization of motors in the platform allowed the company to produce all motors on an automated production line that reduced labor cost by 85 percent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&lt;EndNote&gt;&lt;Cite&gt;&lt;Author&gt;Meyer&lt;/Author&gt;&lt;Year&gt;1997&lt;/Year&gt;&lt;RecNum&gt;50&lt;/RecNum&gt;&lt;DisplayText&gt;[1]&lt;/DisplayText&gt;&lt;record&gt;&lt;rec-number&gt;50&lt;/rec-number&gt;&lt;foreign-keys&gt;&lt;key app="EN" db-id="eew5v2p25prfdqe5feuxa0ro9srtpr5ar5vt" timestamp="1579989671" guid="1dc68cec-3add-4d00-9961-214c6d9d33ff"&gt;50&lt;/key&gt;&lt;/foreign-keys&gt;&lt;ref-type name="Book"&gt;6&lt;/ref-type&gt;&lt;contributors&gt;&lt;authors&gt;&lt;author&gt;Meyer, Marc H.&lt;/author&gt;&lt;author&gt;Lehnerd, Alvin P.&lt;/author&gt;&lt;/authors&gt;&lt;/contributors&gt;&lt;titles&gt;&lt;title&gt;The power of product platforms : building value and cost leadership&lt;/title&gt;&lt;/titles&gt;&lt;dates&gt;&lt;year&gt;1997&lt;/year&gt;&lt;/dates&gt;&lt;pub-location&gt;New York&lt;/pub-location&gt;&lt;publisher&gt;Free Press&lt;/publisher&gt;&lt;isbn&gt;0684825805 9780684825809 9781451655308 1451655304&lt;/isbn&gt;&lt;urls&gt;&lt;related-urls&gt;&lt;url&gt;https://books.google.com/books?id=HXyjYVe2LcYC&amp;amp;pg=PT5&amp;amp;lpg=PT5&amp;amp;dq=the+power+of+product+platforms+building+value+and+cost+leadership&amp;amp;source=bl&amp;amp;ots=hNctiX65Vn&amp;amp;sig=ACfU3U2UUn4PU6OFlunmnxgRJMVaAPyDiw&amp;amp;hl=en&amp;amp;ppis=_e&amp;amp;sa=X&amp;amp;ved=2ahUKEwjGy82535_nAhWLQc0KHRgqB0w4ChDoATAGegQIChAB#v=onepage&amp;amp;q&amp;amp;f=false&lt;/url&gt;&lt;/related-urls&gt;&lt;/urls&gt;&lt;remote-database-name&gt;/z-wcorg/&lt;/remote-database-name&gt;&lt;remote-database-provider&gt;http://worldcat.org&lt;/remote-database-provider&gt;&lt;language&gt;English&lt;/languag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213AAE1D" w14:textId="6E88F5C9" w:rsidR="005A0992" w:rsidRDefault="00160488" w:rsidP="00804D43">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The standardization and modularization of the motors was just the beginning. The company took the same approach to each subsystem of the entire power tool platform such as gears, armatures, and even power cords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&lt;EndNote&gt;&lt;Cite&gt;&lt;Author&gt;Meyer&lt;/Author&gt;&lt;Year&gt;1997&lt;/Year&gt;&lt;RecNum&gt;50&lt;/RecNum&gt;&lt;DisplayText&gt;[1]&lt;/DisplayText&gt;&lt;record&gt;&lt;rec-number&gt;50&lt;/rec-number&gt;&lt;foreign-keys&gt;&lt;key app="EN" db-id="eew5v2p25prfdqe5feuxa0ro9srtpr5ar5vt" timestamp="1579989671" guid="1dc68cec-3add-4d00-9961-214c6d9d33ff"&gt;50&lt;/key&gt;&lt;/foreign-keys&gt;&lt;ref-type name="Book"&gt;6&lt;/ref-type&gt;&lt;contributors&gt;&lt;authors&gt;&lt;author&gt;Meyer, Marc H.&lt;/author&gt;&lt;author&gt;Lehnerd, Alvin P.&lt;/author&gt;&lt;/authors&gt;&lt;/contributors&gt;&lt;titles&gt;&lt;title&gt;The power of product platforms : building value and cost leadership&lt;/title&gt;&lt;/titles&gt;&lt;dates&gt;&lt;year&gt;1997&lt;/year&gt;&lt;/dates&gt;&lt;pub-location&gt;New York&lt;/pub-location&gt;&lt;publisher&gt;Free Press&lt;/publisher&gt;&lt;isbn&gt;0684825805 9780684825809 9781451655308 1451655304&lt;/isbn&gt;&lt;urls&gt;&lt;related-urls&gt;&lt;url&gt;https://books.google.com/books?id=HXyjYVe2LcYC&amp;amp;pg=PT5&amp;amp;lpg=PT5&amp;amp;dq=the+power+of+product+platforms+building+value+and+cost+leadership&amp;amp;source=bl&amp;amp;ots=hNctiX65Vn&amp;amp;sig=ACfU3U2UUn4PU6OFlunmnxgRJMVaAPyDiw&amp;amp;hl=en&amp;amp;ppis=_e&amp;amp;sa=X&amp;amp;ved=2ahUKEwjGy82535_nAhWLQc0KHRgqB0w4ChDoATAGegQIChAB#v=onepage&amp;amp;q&amp;amp;f=false&lt;/url&gt;&lt;/related-urls&gt;&lt;/urls&gt;&lt;remote-database-name&gt;/z-wcorg/&lt;/remote-database-name&gt;&lt;remote-database-provider&gt;http://worldcat.org&lt;/remote-database-provider&gt;&lt;language&gt;English&lt;/languag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 xml:space="preserve">. This allowed them to leverage better pricing from vendors due to higher volumes associated with standardization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&lt;EndNote&gt;&lt;Cite&gt;&lt;Author&gt;Meyer&lt;/Author&gt;&lt;Year&gt;1997&lt;/Year&gt;&lt;RecNum&gt;50&lt;/RecNum&gt;&lt;DisplayText&gt;[1]&lt;/DisplayText&gt;&lt;record&gt;&lt;rec-number&gt;50&lt;/rec-number&gt;&lt;foreign-keys&gt;&lt;key app="EN" db-id="eew5v2p25prfdqe5feuxa0ro9srtpr5ar5vt" timestamp="1579989671" guid="1dc68cec-3add-4d00-9961-214c6d9d33ff"&gt;50&lt;/key&gt;&lt;/foreign-keys&gt;&lt;ref-type name="Book"&gt;6&lt;/ref-type&gt;&lt;contributors&gt;&lt;authors&gt;&lt;author&gt;Meyer, Marc H.&lt;/author&gt;&lt;author&gt;Lehnerd, Alvin P.&lt;/author&gt;&lt;/authors&gt;&lt;/contributors&gt;&lt;titles&gt;&lt;title&gt;The power of product platforms : building value and cost leadership&lt;/title&gt;&lt;/titles&gt;&lt;dates&gt;&lt;year&gt;1997&lt;/year&gt;&lt;/dates&gt;&lt;pub-location&gt;New York&lt;/pub-location&gt;&lt;publisher&gt;Free Press&lt;/publisher&gt;&lt;isbn&gt;0684825805 9780684825809 9781451655308 1451655304&lt;/isbn&gt;&lt;urls&gt;&lt;related-urls&gt;&lt;url&gt;https://books.google.com/books?id=HXyjYVe2LcYC&amp;amp;pg=PT5&amp;amp;lpg=PT5&amp;amp;dq=the+power+of+product+platforms+building+value+and+cost+leadership&amp;amp;source=bl&amp;amp;ots=hNctiX65Vn&amp;amp;sig=ACfU3U2UUn4PU6OFlunmnxgRJMVaAPyDiw&amp;amp;hl=en&amp;amp;ppis=_e&amp;amp;sa=X&amp;amp;ved=2ahUKEwjGy82535_nAhWLQc0KHRgqB0w4ChDoATAGegQIChAB#v=onepage&amp;amp;q&amp;amp;f=false&lt;/url&gt;&lt;/related-urls&gt;&lt;/urls&gt;&lt;remote-database-name&gt;/z-wcorg/&lt;/remote-database-name&gt;&lt;remote-database-provider&gt;http://worldcat.org&lt;/remote-database-provider&gt;&lt;language&gt;English&lt;/languag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 xml:space="preserve">. 1970 failure rates for small appliances fell in the range of 6 to 10 percent and with the development of this new platform field failure rates dropped to nearly 1 percent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&lt;EndNote&gt;&lt;Cite&gt;&lt;Author&gt;Meyer&lt;/Author&gt;&lt;Year&gt;1997&lt;/Year&gt;&lt;RecNum&gt;50&lt;/RecNum&gt;&lt;DisplayText&gt;[1]&lt;/DisplayText&gt;&lt;record&gt;&lt;rec-number&gt;50&lt;/rec-number&gt;&lt;foreign-keys&gt;&lt;key app="EN" db-id="eew5v2p25prfdqe5feuxa0ro9srtpr5ar5vt" timestamp="1579989671" guid="1dc68cec-3add-4d00-9961-214c6d9d33ff"&gt;50&lt;/key&gt;&lt;/foreign-keys&gt;&lt;ref-type name="Book"&gt;6&lt;/ref-type&gt;&lt;contributors&gt;&lt;authors&gt;&lt;author&gt;Meyer, Marc H.&lt;/author&gt;&lt;author&gt;Lehnerd, Alvin P.&lt;/author&gt;&lt;/authors&gt;&lt;/contributors&gt;&lt;titles&gt;&lt;title&gt;The power of product platforms : building value and cost leadership&lt;/title&gt;&lt;/titles&gt;&lt;dates&gt;&lt;year&gt;1997&lt;/year&gt;&lt;/dates&gt;&lt;pub-location&gt;New York&lt;/pub-location&gt;&lt;publisher&gt;Free Press&lt;/publisher&gt;&lt;isbn&gt;0684825805 9780684825809 9781451655308 1451655304&lt;/isbn&gt;&lt;urls&gt;&lt;related-urls&gt;&lt;url&gt;https://books.google.com/books?id=HXyjYVe2LcYC&amp;amp;pg=PT5&amp;amp;lpg=PT5&amp;amp;dq=the+power+of+product+platforms+building+value+and+cost+leadership&amp;amp;source=bl&amp;amp;ots=hNctiX65Vn&amp;amp;sig=ACfU3U2UUn4PU6OFlunmnxgRJMVaAPyDiw&amp;amp;hl=en&amp;amp;ppis=_e&amp;amp;sa=X&amp;amp;ved=2ahUKEwjGy82535_nAhWLQc0KHRgqB0w4ChDoATAGegQIChAB#v=onepage&amp;amp;q&amp;amp;f=false&lt;/url&gt;&lt;/related-urls&gt;&lt;/urls&gt;&lt;remote-database-name&gt;/z-wcorg/&lt;/remote-database-name&gt;&lt;remote-database-provider&gt;http://worldcat.org&lt;/remote-database-provider&gt;&lt;language&gt;English&lt;/languag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 xml:space="preserve">. Modularization and standardization also allowed Black and Decker to </w:t>
      </w:r>
      <w:r w:rsidR="00923340">
        <w:rPr>
          <w:rFonts w:ascii="Times New Roman" w:hAnsi="Times New Roman" w:cs="Times New Roman"/>
          <w:sz w:val="24"/>
          <w:szCs w:val="24"/>
        </w:rPr>
        <w:t>decrease</w:t>
      </w:r>
      <w:r>
        <w:rPr>
          <w:rFonts w:ascii="Times New Roman" w:hAnsi="Times New Roman" w:cs="Times New Roman"/>
          <w:sz w:val="24"/>
          <w:szCs w:val="24"/>
        </w:rPr>
        <w:t xml:space="preserve"> cycle times for new product derivatives and the flexibility to move on from new product derivative that were unsuccessful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&lt;EndNote&gt;&lt;Cite&gt;&lt;Author&gt;Meyer&lt;/Author&gt;&lt;Year&gt;1997&lt;/Year&gt;&lt;RecNum&gt;50&lt;/RecNum&gt;&lt;DisplayText&gt;[1]&lt;/DisplayText&gt;&lt;record&gt;&lt;rec-number&gt;50&lt;/rec-number&gt;&lt;foreign-keys&gt;&lt;key app="EN" db-id="eew5v2p25prfdqe5feuxa0ro9srtpr5ar5vt" timestamp="1579989671" guid="1dc68cec-3add-4d00-9961-214c6d9d33ff"&gt;50&lt;/key&gt;&lt;/foreign-keys&gt;&lt;ref-type name="Book"&gt;6&lt;/ref-type&gt;&lt;contributors&gt;&lt;authors&gt;&lt;author&gt;Meyer, Marc H.&lt;/author&gt;&lt;author&gt;Lehnerd, Alvin P.&lt;/author&gt;&lt;/authors&gt;&lt;/contributors&gt;&lt;titles&gt;&lt;title&gt;The power of product platforms : building value and cost leadership&lt;/title&gt;&lt;/titles&gt;&lt;dates&gt;&lt;year&gt;1997&lt;/year&gt;&lt;/dates&gt;&lt;pub-location&gt;New York&lt;/pub-location&gt;&lt;publisher&gt;Free Press&lt;/publisher&gt;&lt;isbn&gt;0684825805 9780684825809 9781451655308 1451655304&lt;/isbn&gt;&lt;urls&gt;&lt;related-urls&gt;&lt;url&gt;https://books.google.com/books?id=HXyjYVe2LcYC&amp;amp;pg=PT5&amp;amp;lpg=PT5&amp;amp;dq=the+power+of+product+platforms+building+value+and+cost+leadership&amp;amp;source=bl&amp;amp;ots=hNctiX65Vn&amp;amp;sig=ACfU3U2UUn4PU6OFlunmnxgRJMVaAPyDiw&amp;amp;hl=en&amp;amp;ppis=_e&amp;amp;sa=X&amp;amp;ved=2ahUKEwjGy82535_nAhWLQc0KHRgqB0w4ChDoATAGegQIChAB#v=onepage&amp;amp;q&amp;amp;f=false&lt;/url&gt;&lt;/related-urls&gt;&lt;/urls&gt;&lt;remote-database-name&gt;/z-wcorg/&lt;/remote-database-name&gt;&lt;remote-database-provider&gt;http://worldcat.org&lt;/remote-database-provider&gt;&lt;language&gt;English&lt;/languag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 xml:space="preserve">. The ability move from failed product derivatives after they had reached maturity without the loss of special tooling or equipment gave </w:t>
      </w:r>
      <w:r>
        <w:rPr>
          <w:rFonts w:ascii="Times New Roman" w:hAnsi="Times New Roman" w:cs="Times New Roman"/>
          <w:sz w:val="24"/>
          <w:szCs w:val="24"/>
        </w:rPr>
        <w:lastRenderedPageBreak/>
        <w:t xml:space="preserve">marketing personal and managers the flexibility to move on from unsuccessful product derivatives quickly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&lt;EndNote&gt;&lt;Cite&gt;&lt;Author&gt;Meyer&lt;/Author&gt;&lt;Year&gt;1997&lt;/Year&gt;&lt;RecNum&gt;50&lt;/RecNum&gt;&lt;DisplayText&gt;[1]&lt;/DisplayText&gt;&lt;record&gt;&lt;rec-number&gt;50&lt;/rec-number&gt;&lt;foreign-keys&gt;&lt;key app="EN" db-id="eew5v2p25prfdqe5feuxa0ro9srtpr5ar5vt" timestamp="1579989671" guid="1dc68cec-3add-4d00-9961-214c6d9d33ff"&gt;50&lt;/key&gt;&lt;/foreign-keys&gt;&lt;ref-type name="Book"&gt;6&lt;/ref-type&gt;&lt;contributors&gt;&lt;authors&gt;&lt;author&gt;Meyer, Marc H.&lt;/author&gt;&lt;author&gt;Lehnerd, Alvin P.&lt;/author&gt;&lt;/authors&gt;&lt;/contributors&gt;&lt;titles&gt;&lt;title&gt;The power of product platforms : building value and cost leadership&lt;/title&gt;&lt;/titles&gt;&lt;dates&gt;&lt;year&gt;1997&lt;/year&gt;&lt;/dates&gt;&lt;pub-location&gt;New York&lt;/pub-location&gt;&lt;publisher&gt;Free Press&lt;/publisher&gt;&lt;isbn&gt;0684825805 9780684825809 9781451655308 1451655304&lt;/isbn&gt;&lt;urls&gt;&lt;related-urls&gt;&lt;url&gt;https://books.google.com/books?id=HXyjYVe2LcYC&amp;amp;pg=PT5&amp;amp;lpg=PT5&amp;amp;dq=the+power+of+product+platforms+building+value+and+cost+leadership&amp;amp;source=bl&amp;amp;ots=hNctiX65Vn&amp;amp;sig=ACfU3U2UUn4PU6OFlunmnxgRJMVaAPyDiw&amp;amp;hl=en&amp;amp;ppis=_e&amp;amp;sa=X&amp;amp;ved=2ahUKEwjGy82535_nAhWLQc0KHRgqB0w4ChDoATAGegQIChAB#v=onepage&amp;amp;q&amp;amp;f=false&lt;/url&gt;&lt;/related-urls&gt;&lt;/urls&gt;&lt;remote-database-name&gt;/z-wcorg/&lt;/remote-database-name&gt;&lt;remote-database-provider&gt;http://worldcat.org&lt;/remote-database-provider&gt;&lt;language&gt;English&lt;/languag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1D3790F9" w14:textId="1C811F40" w:rsidR="004B70BF" w:rsidRPr="00F72232" w:rsidRDefault="004B70BF" w:rsidP="00804D43">
      <w:pPr>
        <w:pStyle w:val="Heading2"/>
        <w:spacing w:line="480" w:lineRule="auto"/>
      </w:pPr>
      <w:bookmarkStart w:id="11" w:name="_Ref40628384"/>
      <w:bookmarkStart w:id="12" w:name="_Ref40628396"/>
      <w:bookmarkStart w:id="13" w:name="_Ref40628409"/>
      <w:bookmarkStart w:id="14" w:name="_Toc44855817"/>
      <w:r>
        <w:t>1.</w:t>
      </w:r>
      <w:r w:rsidR="00160488">
        <w:t>4</w:t>
      </w:r>
      <w:r>
        <w:t xml:space="preserve"> OVERVIEW OF APPROACH</w:t>
      </w:r>
      <w:bookmarkEnd w:id="11"/>
      <w:bookmarkEnd w:id="12"/>
      <w:bookmarkEnd w:id="13"/>
      <w:bookmarkEnd w:id="14"/>
    </w:p>
    <w:p w14:paraId="579F688E" w14:textId="3716CC19" w:rsidR="00804D43" w:rsidRPr="00A662A3" w:rsidRDefault="008513DB" w:rsidP="00804D43">
      <w:pPr>
        <w:keepNext/>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Many approaches or methodologies have been developed for product design. The overlap between these different design concepts is significant and what differentiates them is unclear </w:t>
      </w:r>
      <w:r>
        <w:rPr>
          <w:rFonts w:ascii="Times New Roman" w:hAnsi="Times New Roman" w:cs="Times New Roman"/>
          <w:sz w:val="24"/>
          <w:szCs w:val="24"/>
        </w:rPr>
        <w:fldChar w:fldCharType="begin"/>
      </w:r>
      <w:r w:rsidR="00160488">
        <w:rPr>
          <w:rFonts w:ascii="Times New Roman" w:hAnsi="Times New Roman" w:cs="Times New Roman"/>
          <w:sz w:val="24"/>
          <w:szCs w:val="24"/>
        </w:rPr>
        <w:instrText xml:space="preserve"> ADDIN EN.CITE &lt;EndNote&gt;&lt;Cite&gt;&lt;Author&gt;Malmqvist&lt;/Author&gt;&lt;Year&gt;1996&lt;/Year&gt;&lt;RecNum&gt;89&lt;/RecNum&gt;&lt;DisplayText&gt;[2]&lt;/DisplayText&gt;&lt;record&gt;&lt;rec-number&gt;89&lt;/rec-number&gt;&lt;foreign-keys&gt;&lt;key app="EN" db-id="eew5v2p25prfdqe5feuxa0ro9srtpr5ar5vt" timestamp="1589642194" guid="faa4112b-bffb-4b63-ae92-c49c1a4f2b05"&gt;89&lt;/key&gt;&lt;/foreign-keys&gt;&lt;ref-type name="Journal Article"&gt;17&lt;/ref-type&gt;&lt;contributors&gt;&lt;authors&gt;&lt;author&gt;Malmqvist, Johan&lt;/author&gt;&lt;author&gt;Axelsson, Roger&lt;/author&gt;&lt;author&gt;Johansson, Mikael&lt;/author&gt;&lt;/authors&gt;&lt;/contributors&gt;&lt;titles&gt;&lt;title&gt;A comparative analysis of the theory of inventive problem solving and the systematic approach of Pahl and Beitz&lt;/title&gt;&lt;secondary-title&gt;Proceedings of the 1996 ASME Design Engineering Technical Conferences&lt;/secondary-title&gt;&lt;/titles&gt;&lt;periodical&gt;&lt;full-title&gt;Proceedings of the 1996 ASME Design Engineering Technical Conferences&lt;/full-title&gt;&lt;/periodical&gt;&lt;dates&gt;&lt;year&gt;1996&lt;/year&gt;&lt;pub-dates&gt;&lt;date&gt;01/01&lt;/date&gt;&lt;/pub-dates&gt;&lt;/dates&gt;&lt;urls&gt;&lt;/urls&gt;&lt;/record&gt;&lt;/Cite&gt;&lt;/EndNote&gt;</w:instrText>
      </w:r>
      <w:r>
        <w:rPr>
          <w:rFonts w:ascii="Times New Roman" w:hAnsi="Times New Roman" w:cs="Times New Roman"/>
          <w:sz w:val="24"/>
          <w:szCs w:val="24"/>
        </w:rPr>
        <w:fldChar w:fldCharType="separate"/>
      </w:r>
      <w:r w:rsidR="00160488">
        <w:rPr>
          <w:rFonts w:ascii="Times New Roman" w:hAnsi="Times New Roman" w:cs="Times New Roman"/>
          <w:noProof/>
          <w:sz w:val="24"/>
          <w:szCs w:val="24"/>
        </w:rPr>
        <w:t>[2]</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4B70BF">
        <w:rPr>
          <w:rFonts w:ascii="Times New Roman" w:hAnsi="Times New Roman" w:cs="Times New Roman"/>
          <w:sz w:val="24"/>
          <w:szCs w:val="24"/>
        </w:rPr>
        <w:t xml:space="preserve">The </w:t>
      </w:r>
      <w:r w:rsidR="001247B0">
        <w:rPr>
          <w:rFonts w:ascii="Times New Roman" w:hAnsi="Times New Roman" w:cs="Times New Roman"/>
          <w:sz w:val="24"/>
          <w:szCs w:val="24"/>
        </w:rPr>
        <w:t>ap</w:t>
      </w:r>
      <w:r w:rsidR="004B70BF">
        <w:rPr>
          <w:rFonts w:ascii="Times New Roman" w:hAnsi="Times New Roman" w:cs="Times New Roman"/>
          <w:sz w:val="24"/>
          <w:szCs w:val="24"/>
        </w:rPr>
        <w:t>proach</w:t>
      </w:r>
      <w:r w:rsidR="00B55E6F">
        <w:rPr>
          <w:rFonts w:ascii="Times New Roman" w:hAnsi="Times New Roman" w:cs="Times New Roman"/>
          <w:sz w:val="24"/>
          <w:szCs w:val="24"/>
        </w:rPr>
        <w:t xml:space="preserve"> in this </w:t>
      </w:r>
      <w:r w:rsidR="00CB7CDE">
        <w:rPr>
          <w:rFonts w:ascii="Times New Roman" w:hAnsi="Times New Roman" w:cs="Times New Roman"/>
          <w:sz w:val="24"/>
          <w:szCs w:val="24"/>
        </w:rPr>
        <w:t>research</w:t>
      </w:r>
      <w:r w:rsidR="00B55E6F">
        <w:rPr>
          <w:rFonts w:ascii="Times New Roman" w:hAnsi="Times New Roman" w:cs="Times New Roman"/>
          <w:sz w:val="24"/>
          <w:szCs w:val="24"/>
        </w:rPr>
        <w:t xml:space="preserve"> </w:t>
      </w:r>
      <w:r w:rsidR="004B70BF">
        <w:rPr>
          <w:rFonts w:ascii="Times New Roman" w:hAnsi="Times New Roman" w:cs="Times New Roman"/>
          <w:sz w:val="24"/>
          <w:szCs w:val="24"/>
        </w:rPr>
        <w:t>focuses on the steps required to develop a</w:t>
      </w:r>
      <w:r w:rsidR="003C1A4A">
        <w:rPr>
          <w:rFonts w:ascii="Times New Roman" w:hAnsi="Times New Roman" w:cs="Times New Roman"/>
          <w:sz w:val="24"/>
          <w:szCs w:val="24"/>
        </w:rPr>
        <w:t xml:space="preserve"> modular</w:t>
      </w:r>
      <w:r w:rsidR="004B70BF">
        <w:rPr>
          <w:rFonts w:ascii="Times New Roman" w:hAnsi="Times New Roman" w:cs="Times New Roman"/>
          <w:sz w:val="24"/>
          <w:szCs w:val="24"/>
        </w:rPr>
        <w:t xml:space="preserve"> product platform for </w:t>
      </w:r>
      <w:r w:rsidR="003C1A4A">
        <w:rPr>
          <w:rFonts w:ascii="Times New Roman" w:hAnsi="Times New Roman" w:cs="Times New Roman"/>
          <w:sz w:val="24"/>
          <w:szCs w:val="24"/>
        </w:rPr>
        <w:t>characterization</w:t>
      </w:r>
      <w:r w:rsidR="004B70BF">
        <w:rPr>
          <w:rFonts w:ascii="Times New Roman" w:hAnsi="Times New Roman" w:cs="Times New Roman"/>
          <w:sz w:val="24"/>
          <w:szCs w:val="24"/>
        </w:rPr>
        <w:t xml:space="preserve"> </w:t>
      </w:r>
      <w:r w:rsidR="003C1A4A">
        <w:rPr>
          <w:rFonts w:ascii="Times New Roman" w:hAnsi="Times New Roman" w:cs="Times New Roman"/>
          <w:sz w:val="24"/>
          <w:szCs w:val="24"/>
        </w:rPr>
        <w:t>equipment</w:t>
      </w:r>
      <w:r w:rsidR="004B70BF">
        <w:rPr>
          <w:rFonts w:ascii="Times New Roman" w:hAnsi="Times New Roman" w:cs="Times New Roman"/>
          <w:sz w:val="24"/>
          <w:szCs w:val="24"/>
        </w:rPr>
        <w:t xml:space="preserve"> and how to validate the product against the </w:t>
      </w:r>
      <w:r w:rsidR="003C1A4A">
        <w:rPr>
          <w:rFonts w:ascii="Times New Roman" w:hAnsi="Times New Roman" w:cs="Times New Roman"/>
          <w:sz w:val="24"/>
          <w:szCs w:val="24"/>
        </w:rPr>
        <w:t>functional</w:t>
      </w:r>
      <w:r w:rsidR="004B70BF">
        <w:rPr>
          <w:rFonts w:ascii="Times New Roman" w:hAnsi="Times New Roman" w:cs="Times New Roman"/>
          <w:sz w:val="24"/>
          <w:szCs w:val="24"/>
        </w:rPr>
        <w:t xml:space="preserve"> requirements. </w:t>
      </w:r>
      <w:r w:rsidR="00FA263A">
        <w:rPr>
          <w:rFonts w:ascii="Times New Roman" w:hAnsi="Times New Roman" w:cs="Times New Roman"/>
          <w:sz w:val="24"/>
          <w:szCs w:val="24"/>
        </w:rPr>
        <w:t>Traditionally modules in product platform</w:t>
      </w:r>
      <w:r w:rsidR="00ED4AAE">
        <w:rPr>
          <w:rFonts w:ascii="Times New Roman" w:hAnsi="Times New Roman" w:cs="Times New Roman"/>
          <w:sz w:val="24"/>
          <w:szCs w:val="24"/>
        </w:rPr>
        <w:t>s</w:t>
      </w:r>
      <w:r w:rsidR="00FA263A">
        <w:rPr>
          <w:rFonts w:ascii="Times New Roman" w:hAnsi="Times New Roman" w:cs="Times New Roman"/>
          <w:sz w:val="24"/>
          <w:szCs w:val="24"/>
        </w:rPr>
        <w:t xml:space="preserve"> can be found through various methods of functional decomposition, and it is after the decomposition that the modules are </w:t>
      </w:r>
      <w:r w:rsidR="00ED4AAE">
        <w:rPr>
          <w:rFonts w:ascii="Times New Roman" w:hAnsi="Times New Roman" w:cs="Times New Roman"/>
          <w:sz w:val="24"/>
          <w:szCs w:val="24"/>
        </w:rPr>
        <w:t xml:space="preserve">sectioned together </w:t>
      </w:r>
      <w:r w:rsidR="00ED4AAE">
        <w:rPr>
          <w:rFonts w:ascii="Times New Roman" w:hAnsi="Times New Roman" w:cs="Times New Roman"/>
          <w:sz w:val="24"/>
          <w:szCs w:val="24"/>
        </w:rPr>
        <w:fldChar w:fldCharType="begin"/>
      </w:r>
      <w:r w:rsidR="00160488">
        <w:rPr>
          <w:rFonts w:ascii="Times New Roman" w:hAnsi="Times New Roman" w:cs="Times New Roman"/>
          <w:sz w:val="24"/>
          <w:szCs w:val="24"/>
        </w:rPr>
        <w:instrText xml:space="preserve"> ADDIN EN.CITE &lt;EndNote&gt;&lt;Cite&gt;&lt;Author&gt;Stone&lt;/Author&gt;&lt;Year&gt;1998&lt;/Year&gt;&lt;RecNum&gt;76&lt;/RecNum&gt;&lt;DisplayText&gt;[3]&lt;/DisplayText&gt;&lt;record&gt;&lt;rec-number&gt;76&lt;/rec-number&gt;&lt;foreign-keys&gt;&lt;key app="EN" db-id="eew5v2p25prfdqe5feuxa0ro9srtpr5ar5vt" timestamp="1580221507" guid="f1f6039a-2555-4279-bec8-367285766ff4"&gt;76&lt;/key&gt;&lt;/foreign-keys&gt;&lt;ref-type name="Conference Proceedings"&gt;10&lt;/ref-type&gt;&lt;contributors&gt;&lt;authors&gt;&lt;author&gt;Stone, Robert B&lt;/author&gt;&lt;author&gt;Wood, Kristin L&lt;/author&gt;&lt;author&gt;Crawford, Richard H&lt;/author&gt;&lt;/authors&gt;&lt;/contributors&gt;&lt;titles&gt;&lt;title&gt;A heuristic method to identify modules from a functional description of a product&lt;/title&gt;&lt;secondary-title&gt;Proceedings of DETC98&lt;/secondary-title&gt;&lt;/titles&gt;&lt;pages&gt;1-11&lt;/pages&gt;&lt;dates&gt;&lt;year&gt;1998&lt;/year&gt;&lt;/dates&gt;&lt;publisher&gt;Atlanta, GA&lt;/publisher&gt;&lt;urls&gt;&lt;/urls&gt;&lt;/record&gt;&lt;/Cite&gt;&lt;/EndNote&gt;</w:instrText>
      </w:r>
      <w:r w:rsidR="00ED4AAE">
        <w:rPr>
          <w:rFonts w:ascii="Times New Roman" w:hAnsi="Times New Roman" w:cs="Times New Roman"/>
          <w:sz w:val="24"/>
          <w:szCs w:val="24"/>
        </w:rPr>
        <w:fldChar w:fldCharType="separate"/>
      </w:r>
      <w:r w:rsidR="00160488">
        <w:rPr>
          <w:rFonts w:ascii="Times New Roman" w:hAnsi="Times New Roman" w:cs="Times New Roman"/>
          <w:noProof/>
          <w:sz w:val="24"/>
          <w:szCs w:val="24"/>
        </w:rPr>
        <w:t>[3]</w:t>
      </w:r>
      <w:r w:rsidR="00ED4AAE">
        <w:rPr>
          <w:rFonts w:ascii="Times New Roman" w:hAnsi="Times New Roman" w:cs="Times New Roman"/>
          <w:sz w:val="24"/>
          <w:szCs w:val="24"/>
        </w:rPr>
        <w:fldChar w:fldCharType="end"/>
      </w:r>
      <w:r w:rsidR="00ED4AAE">
        <w:rPr>
          <w:rFonts w:ascii="Times New Roman" w:hAnsi="Times New Roman" w:cs="Times New Roman"/>
          <w:sz w:val="24"/>
          <w:szCs w:val="24"/>
        </w:rPr>
        <w:t xml:space="preserve">. </w:t>
      </w:r>
      <w:r w:rsidR="00C50552">
        <w:rPr>
          <w:rFonts w:ascii="Times New Roman" w:hAnsi="Times New Roman" w:cs="Times New Roman"/>
          <w:sz w:val="24"/>
          <w:szCs w:val="24"/>
        </w:rPr>
        <w:t xml:space="preserve">This </w:t>
      </w:r>
      <w:r w:rsidR="009A4014">
        <w:rPr>
          <w:rFonts w:ascii="Times New Roman" w:hAnsi="Times New Roman" w:cs="Times New Roman"/>
          <w:sz w:val="24"/>
          <w:szCs w:val="24"/>
        </w:rPr>
        <w:t>research</w:t>
      </w:r>
      <w:r w:rsidR="00C50552">
        <w:rPr>
          <w:rFonts w:ascii="Times New Roman" w:hAnsi="Times New Roman" w:cs="Times New Roman"/>
          <w:sz w:val="24"/>
          <w:szCs w:val="24"/>
        </w:rPr>
        <w:t xml:space="preserve"> will use product architecture and focus on modular identification due to limited products</w:t>
      </w:r>
      <w:r w:rsidR="00804D43">
        <w:rPr>
          <w:rFonts w:ascii="Times New Roman" w:hAnsi="Times New Roman" w:cs="Times New Roman"/>
          <w:sz w:val="24"/>
          <w:szCs w:val="24"/>
        </w:rPr>
        <w:t xml:space="preserve"> </w:t>
      </w:r>
      <w:r w:rsidR="00804D43">
        <w:rPr>
          <w:rFonts w:ascii="Times New Roman" w:hAnsi="Times New Roman" w:cs="Times New Roman"/>
          <w:sz w:val="24"/>
          <w:szCs w:val="24"/>
        </w:rPr>
        <w:lastRenderedPageBreak/>
        <w:t>r</w:t>
      </w:r>
      <w:r w:rsidR="00C50552">
        <w:rPr>
          <w:rFonts w:ascii="Times New Roman" w:hAnsi="Times New Roman" w:cs="Times New Roman"/>
          <w:sz w:val="24"/>
          <w:szCs w:val="24"/>
        </w:rPr>
        <w:t>equired for characterization.</w:t>
      </w:r>
      <w:r w:rsidR="00004499">
        <w:rPr>
          <w:rFonts w:ascii="Times New Roman" w:hAnsi="Times New Roman" w:cs="Times New Roman"/>
          <w:sz w:val="24"/>
          <w:szCs w:val="24"/>
        </w:rPr>
        <w:t xml:space="preserve"> </w:t>
      </w:r>
      <w:r w:rsidR="00112F57" w:rsidRPr="00112F57">
        <w:rPr>
          <w:rFonts w:ascii="Times New Roman" w:hAnsi="Times New Roman" w:cs="Times New Roman"/>
          <w:sz w:val="24"/>
          <w:szCs w:val="24"/>
        </w:rPr>
        <w:fldChar w:fldCharType="begin"/>
      </w:r>
      <w:r w:rsidR="00112F57" w:rsidRPr="00112F57">
        <w:rPr>
          <w:rFonts w:ascii="Times New Roman" w:hAnsi="Times New Roman" w:cs="Times New Roman"/>
          <w:sz w:val="24"/>
          <w:szCs w:val="24"/>
        </w:rPr>
        <w:instrText xml:space="preserve"> REF _Ref42868734 \h </w:instrText>
      </w:r>
      <w:r w:rsidR="00112F57">
        <w:rPr>
          <w:rFonts w:ascii="Times New Roman" w:hAnsi="Times New Roman" w:cs="Times New Roman"/>
          <w:sz w:val="24"/>
          <w:szCs w:val="24"/>
        </w:rPr>
        <w:instrText xml:space="preserve"> \* MERGEFORMAT </w:instrText>
      </w:r>
      <w:r w:rsidR="00112F57" w:rsidRPr="00112F57">
        <w:rPr>
          <w:rFonts w:ascii="Times New Roman" w:hAnsi="Times New Roman" w:cs="Times New Roman"/>
          <w:sz w:val="24"/>
          <w:szCs w:val="24"/>
        </w:rPr>
      </w:r>
      <w:r w:rsidR="00112F57" w:rsidRPr="00112F57">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1</w:t>
      </w:r>
      <w:r w:rsidR="00112F57" w:rsidRPr="00112F57">
        <w:rPr>
          <w:rFonts w:ascii="Times New Roman" w:hAnsi="Times New Roman" w:cs="Times New Roman"/>
          <w:sz w:val="24"/>
          <w:szCs w:val="24"/>
        </w:rPr>
        <w:fldChar w:fldCharType="end"/>
      </w:r>
      <w:r w:rsidR="00112F57">
        <w:rPr>
          <w:rFonts w:ascii="Times New Roman" w:hAnsi="Times New Roman" w:cs="Times New Roman"/>
          <w:sz w:val="24"/>
          <w:szCs w:val="24"/>
        </w:rPr>
        <w:t xml:space="preserve"> </w:t>
      </w:r>
      <w:r w:rsidR="00004499">
        <w:rPr>
          <w:rFonts w:ascii="Times New Roman" w:hAnsi="Times New Roman" w:cs="Times New Roman"/>
          <w:sz w:val="24"/>
          <w:szCs w:val="24"/>
        </w:rPr>
        <w:t>outlines the overview of the approach that was applied in this thesis</w:t>
      </w:r>
      <w:r w:rsidR="00804D43">
        <w:rPr>
          <w:rFonts w:ascii="Times New Roman" w:hAnsi="Times New Roman" w:cs="Times New Roman"/>
          <w:sz w:val="24"/>
          <w:szCs w:val="24"/>
        </w:rPr>
        <w:t>.</w:t>
      </w:r>
    </w:p>
    <w:p w14:paraId="538092A9" w14:textId="28AD1F0A" w:rsidR="004B70BF" w:rsidRDefault="00194DED" w:rsidP="004B70BF">
      <w:pPr>
        <w:keepNext/>
        <w:spacing w:line="240" w:lineRule="auto"/>
        <w:jc w:val="center"/>
      </w:pPr>
      <w:r>
        <w:rPr>
          <w:noProof/>
        </w:rPr>
        <w:drawing>
          <wp:inline distT="0" distB="0" distL="0" distR="0" wp14:anchorId="1CEF8612" wp14:editId="5DE667C0">
            <wp:extent cx="3044858" cy="3752416"/>
            <wp:effectExtent l="0" t="0" r="317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76917" cy="3915163"/>
                    </a:xfrm>
                    <a:prstGeom prst="rect">
                      <a:avLst/>
                    </a:prstGeom>
                    <a:noFill/>
                  </pic:spPr>
                </pic:pic>
              </a:graphicData>
            </a:graphic>
          </wp:inline>
        </w:drawing>
      </w:r>
    </w:p>
    <w:p w14:paraId="0EEE2CFC" w14:textId="1F71C17B" w:rsidR="004B70BF" w:rsidRPr="00004499" w:rsidRDefault="004B70BF" w:rsidP="00536E1D">
      <w:pPr>
        <w:pStyle w:val="Caption"/>
        <w:rPr>
          <w:rFonts w:cs="Times New Roman"/>
          <w:sz w:val="24"/>
          <w:szCs w:val="24"/>
        </w:rPr>
      </w:pPr>
      <w:bookmarkStart w:id="15" w:name="_Ref42868734"/>
      <w:bookmarkStart w:id="16" w:name="_Toc41730625"/>
      <w:bookmarkStart w:id="17" w:name="_Ref42332860"/>
      <w:bookmarkStart w:id="18" w:name="_Toc44855857"/>
      <w:r w:rsidRPr="00004499">
        <w:rPr>
          <w:sz w:val="24"/>
          <w:szCs w:val="24"/>
        </w:rPr>
        <w:t xml:space="preserve">Figure </w:t>
      </w:r>
      <w:r w:rsidR="000E70B3" w:rsidRPr="00004499">
        <w:rPr>
          <w:sz w:val="24"/>
          <w:szCs w:val="24"/>
        </w:rPr>
        <w:fldChar w:fldCharType="begin"/>
      </w:r>
      <w:r w:rsidR="000E70B3" w:rsidRPr="00004499">
        <w:rPr>
          <w:sz w:val="24"/>
          <w:szCs w:val="24"/>
        </w:rPr>
        <w:instrText xml:space="preserve"> SEQ Figure \* ARABIC </w:instrText>
      </w:r>
      <w:r w:rsidR="000E70B3" w:rsidRPr="00004499">
        <w:rPr>
          <w:sz w:val="24"/>
          <w:szCs w:val="24"/>
        </w:rPr>
        <w:fldChar w:fldCharType="separate"/>
      </w:r>
      <w:r w:rsidR="00252D3E">
        <w:rPr>
          <w:noProof/>
          <w:sz w:val="24"/>
          <w:szCs w:val="24"/>
        </w:rPr>
        <w:t>1</w:t>
      </w:r>
      <w:r w:rsidR="000E70B3" w:rsidRPr="00004499">
        <w:rPr>
          <w:noProof/>
          <w:sz w:val="24"/>
          <w:szCs w:val="24"/>
        </w:rPr>
        <w:fldChar w:fldCharType="end"/>
      </w:r>
      <w:bookmarkEnd w:id="15"/>
      <w:r w:rsidRPr="00004499">
        <w:rPr>
          <w:sz w:val="24"/>
          <w:szCs w:val="24"/>
        </w:rPr>
        <w:t>: Steps Required for Approach Overview</w:t>
      </w:r>
      <w:bookmarkEnd w:id="16"/>
      <w:bookmarkEnd w:id="17"/>
      <w:bookmarkEnd w:id="18"/>
    </w:p>
    <w:p w14:paraId="147790E0" w14:textId="5765ADCF" w:rsidR="00EE413C" w:rsidRDefault="004B70BF" w:rsidP="004B70BF">
      <w:pPr>
        <w:spacing w:line="480" w:lineRule="auto"/>
        <w:rPr>
          <w:rFonts w:ascii="Times New Roman" w:hAnsi="Times New Roman" w:cs="Times New Roman"/>
          <w:sz w:val="24"/>
          <w:szCs w:val="24"/>
        </w:rPr>
      </w:pPr>
      <w:r>
        <w:rPr>
          <w:rFonts w:ascii="Times New Roman" w:hAnsi="Times New Roman" w:cs="Times New Roman"/>
          <w:sz w:val="24"/>
          <w:szCs w:val="24"/>
        </w:rPr>
        <w:t>The steps in the development and validation of a</w:t>
      </w:r>
      <w:r w:rsidR="00E2410A">
        <w:rPr>
          <w:rFonts w:ascii="Times New Roman" w:hAnsi="Times New Roman" w:cs="Times New Roman"/>
          <w:sz w:val="24"/>
          <w:szCs w:val="24"/>
        </w:rPr>
        <w:t xml:space="preserve"> proposed</w:t>
      </w:r>
      <w:r>
        <w:rPr>
          <w:rFonts w:ascii="Times New Roman" w:hAnsi="Times New Roman" w:cs="Times New Roman"/>
          <w:sz w:val="24"/>
          <w:szCs w:val="24"/>
        </w:rPr>
        <w:t xml:space="preserve"> product platform are discussed in detail below. </w:t>
      </w:r>
    </w:p>
    <w:p w14:paraId="11987772" w14:textId="58FF909D" w:rsidR="00536E1D" w:rsidRPr="00536E1D" w:rsidRDefault="004B70BF" w:rsidP="0078732A">
      <w:pPr>
        <w:pStyle w:val="ListParagraph"/>
        <w:numPr>
          <w:ilvl w:val="0"/>
          <w:numId w:val="6"/>
        </w:numPr>
        <w:spacing w:line="480" w:lineRule="auto"/>
        <w:jc w:val="both"/>
        <w:rPr>
          <w:rFonts w:ascii="Times New Roman" w:hAnsi="Times New Roman" w:cs="Times New Roman"/>
          <w:b/>
          <w:bCs/>
          <w:sz w:val="24"/>
          <w:szCs w:val="24"/>
        </w:rPr>
      </w:pPr>
      <w:r w:rsidRPr="000B6FB8">
        <w:rPr>
          <w:rFonts w:ascii="Times New Roman" w:hAnsi="Times New Roman" w:cs="Times New Roman"/>
          <w:b/>
          <w:bCs/>
          <w:sz w:val="24"/>
          <w:szCs w:val="24"/>
        </w:rPr>
        <w:t xml:space="preserve">Step </w:t>
      </w:r>
      <w:r w:rsidR="00A94F75">
        <w:rPr>
          <w:rFonts w:ascii="Times New Roman" w:hAnsi="Times New Roman" w:cs="Times New Roman"/>
          <w:b/>
          <w:bCs/>
          <w:sz w:val="24"/>
          <w:szCs w:val="24"/>
        </w:rPr>
        <w:t>1</w:t>
      </w:r>
      <w:r w:rsidR="00E130A1">
        <w:rPr>
          <w:rFonts w:ascii="Times New Roman" w:hAnsi="Times New Roman" w:cs="Times New Roman"/>
          <w:b/>
          <w:bCs/>
          <w:sz w:val="24"/>
          <w:szCs w:val="24"/>
        </w:rPr>
        <w:t xml:space="preserve"> (Section</w:t>
      </w:r>
      <w:r w:rsidR="009B2DF4">
        <w:rPr>
          <w:rFonts w:ascii="Times New Roman" w:hAnsi="Times New Roman" w:cs="Times New Roman"/>
          <w:b/>
          <w:bCs/>
          <w:sz w:val="24"/>
          <w:szCs w:val="24"/>
        </w:rPr>
        <w:t xml:space="preserve"> 3.2</w:t>
      </w:r>
      <w:r w:rsidR="00900522" w:rsidRPr="00900522">
        <w:rPr>
          <w:rFonts w:ascii="Times New Roman" w:hAnsi="Times New Roman" w:cs="Times New Roman"/>
          <w:b/>
          <w:bCs/>
          <w:sz w:val="24"/>
          <w:szCs w:val="24"/>
        </w:rPr>
        <w:t>)</w:t>
      </w:r>
      <w:r w:rsidRPr="000B6FB8">
        <w:rPr>
          <w:rFonts w:ascii="Times New Roman" w:hAnsi="Times New Roman" w:cs="Times New Roman"/>
          <w:b/>
          <w:bCs/>
          <w:sz w:val="24"/>
          <w:szCs w:val="24"/>
        </w:rPr>
        <w:t xml:space="preserve">: Compare </w:t>
      </w:r>
      <w:r w:rsidR="00536E1D">
        <w:rPr>
          <w:rFonts w:ascii="Times New Roman" w:hAnsi="Times New Roman" w:cs="Times New Roman"/>
          <w:b/>
          <w:bCs/>
          <w:sz w:val="24"/>
          <w:szCs w:val="24"/>
        </w:rPr>
        <w:t>Functional</w:t>
      </w:r>
      <w:r>
        <w:rPr>
          <w:rFonts w:ascii="Times New Roman" w:hAnsi="Times New Roman" w:cs="Times New Roman"/>
          <w:b/>
          <w:bCs/>
          <w:sz w:val="24"/>
          <w:szCs w:val="24"/>
        </w:rPr>
        <w:t xml:space="preserve"> Requirements for Family Members</w:t>
      </w:r>
      <w:r w:rsidR="00E66F50">
        <w:rPr>
          <w:rFonts w:ascii="Times New Roman" w:hAnsi="Times New Roman" w:cs="Times New Roman"/>
          <w:b/>
          <w:bCs/>
          <w:sz w:val="24"/>
          <w:szCs w:val="24"/>
        </w:rPr>
        <w:t>:</w:t>
      </w:r>
      <w:r w:rsidRPr="000B6FB8">
        <w:rPr>
          <w:rFonts w:ascii="Times New Roman" w:hAnsi="Times New Roman" w:cs="Times New Roman"/>
          <w:b/>
          <w:bCs/>
          <w:sz w:val="24"/>
          <w:szCs w:val="24"/>
        </w:rPr>
        <w:t xml:space="preserve"> </w:t>
      </w:r>
      <w:r w:rsidR="000B1983">
        <w:rPr>
          <w:rFonts w:ascii="Times New Roman" w:hAnsi="Times New Roman" w:cs="Times New Roman"/>
          <w:sz w:val="24"/>
          <w:szCs w:val="24"/>
        </w:rPr>
        <w:t>This step allows direct comparison of functional requirements between the two setups by creating a table that aligns the rows by similar functions</w:t>
      </w:r>
      <w:r w:rsidR="00890902">
        <w:rPr>
          <w:rFonts w:ascii="Times New Roman" w:hAnsi="Times New Roman" w:cs="Times New Roman"/>
          <w:sz w:val="24"/>
          <w:szCs w:val="24"/>
        </w:rPr>
        <w:t xml:space="preserve"> and columns by parameters</w:t>
      </w:r>
      <w:r w:rsidR="000B1983">
        <w:rPr>
          <w:rFonts w:ascii="Times New Roman" w:hAnsi="Times New Roman" w:cs="Times New Roman"/>
          <w:sz w:val="24"/>
          <w:szCs w:val="24"/>
        </w:rPr>
        <w:t xml:space="preserve">. </w:t>
      </w:r>
      <w:r w:rsidR="00536E1D">
        <w:rPr>
          <w:rFonts w:ascii="Times New Roman" w:hAnsi="Times New Roman" w:cs="Times New Roman"/>
          <w:sz w:val="24"/>
          <w:szCs w:val="24"/>
        </w:rPr>
        <w:t>This row alignment by similar function allows for ease of direct comparison</w:t>
      </w:r>
      <w:r w:rsidR="001247B0">
        <w:rPr>
          <w:rFonts w:ascii="Times New Roman" w:hAnsi="Times New Roman" w:cs="Times New Roman"/>
          <w:sz w:val="24"/>
          <w:szCs w:val="24"/>
        </w:rPr>
        <w:t xml:space="preserve"> between the family members.  </w:t>
      </w:r>
    </w:p>
    <w:p w14:paraId="5FD24390" w14:textId="2596EC16" w:rsidR="00A94F75" w:rsidRPr="00A94F75" w:rsidRDefault="00A94F75" w:rsidP="0078732A">
      <w:pPr>
        <w:pStyle w:val="ListParagraph"/>
        <w:numPr>
          <w:ilvl w:val="0"/>
          <w:numId w:val="6"/>
        </w:num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Step 2</w:t>
      </w:r>
      <w:r w:rsidR="00900522">
        <w:rPr>
          <w:rFonts w:ascii="Times New Roman" w:hAnsi="Times New Roman" w:cs="Times New Roman"/>
          <w:b/>
          <w:bCs/>
          <w:sz w:val="24"/>
          <w:szCs w:val="24"/>
        </w:rPr>
        <w:t xml:space="preserve"> (Sectio</w:t>
      </w:r>
      <w:r w:rsidR="009B2DF4">
        <w:rPr>
          <w:rFonts w:ascii="Times New Roman" w:hAnsi="Times New Roman" w:cs="Times New Roman"/>
          <w:b/>
          <w:bCs/>
          <w:sz w:val="24"/>
          <w:szCs w:val="24"/>
        </w:rPr>
        <w:t>n 3.3</w:t>
      </w:r>
      <w:r w:rsidR="00900522" w:rsidRPr="00900522">
        <w:rPr>
          <w:rFonts w:ascii="Times New Roman" w:hAnsi="Times New Roman" w:cs="Times New Roman"/>
          <w:b/>
          <w:bCs/>
          <w:sz w:val="24"/>
          <w:szCs w:val="24"/>
        </w:rPr>
        <w:t>)</w:t>
      </w:r>
      <w:r w:rsidRPr="00900522">
        <w:rPr>
          <w:rFonts w:ascii="Times New Roman" w:hAnsi="Times New Roman" w:cs="Times New Roman"/>
          <w:b/>
          <w:bCs/>
          <w:sz w:val="24"/>
          <w:szCs w:val="24"/>
        </w:rPr>
        <w:t>:</w:t>
      </w:r>
      <w:r>
        <w:rPr>
          <w:rFonts w:ascii="Times New Roman" w:hAnsi="Times New Roman" w:cs="Times New Roman"/>
          <w:b/>
          <w:bCs/>
          <w:sz w:val="24"/>
          <w:szCs w:val="24"/>
        </w:rPr>
        <w:t xml:space="preserve"> Develop Aggregate</w:t>
      </w:r>
      <w:r w:rsidR="00900522">
        <w:rPr>
          <w:rFonts w:ascii="Times New Roman" w:hAnsi="Times New Roman" w:cs="Times New Roman"/>
          <w:b/>
          <w:bCs/>
          <w:sz w:val="24"/>
          <w:szCs w:val="24"/>
        </w:rPr>
        <w:t xml:space="preserve"> Modular</w:t>
      </w:r>
      <w:r>
        <w:rPr>
          <w:rFonts w:ascii="Times New Roman" w:hAnsi="Times New Roman" w:cs="Times New Roman"/>
          <w:b/>
          <w:bCs/>
          <w:sz w:val="24"/>
          <w:szCs w:val="24"/>
        </w:rPr>
        <w:t xml:space="preserve"> </w:t>
      </w:r>
      <w:r w:rsidR="001247B0">
        <w:rPr>
          <w:rFonts w:ascii="Times New Roman" w:hAnsi="Times New Roman" w:cs="Times New Roman"/>
          <w:b/>
          <w:bCs/>
          <w:sz w:val="24"/>
          <w:szCs w:val="24"/>
        </w:rPr>
        <w:t>Architecture</w:t>
      </w:r>
      <w:r w:rsidR="00E66F50">
        <w:rPr>
          <w:rFonts w:ascii="Times New Roman" w:hAnsi="Times New Roman" w:cs="Times New Roman"/>
          <w:b/>
          <w:bCs/>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 xml:space="preserve">This step generates a function diagram that tracks the material, energy, and signal usage of the </w:t>
      </w:r>
      <w:r w:rsidR="00641153">
        <w:rPr>
          <w:rFonts w:ascii="Times New Roman" w:hAnsi="Times New Roman" w:cs="Times New Roman"/>
          <w:sz w:val="24"/>
          <w:szCs w:val="24"/>
        </w:rPr>
        <w:t>family members</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The idea is to adapt </w:t>
      </w:r>
      <w:r w:rsidR="00AE13CE">
        <w:rPr>
          <w:rFonts w:ascii="Times New Roman" w:hAnsi="Times New Roman" w:cs="Times New Roman"/>
          <w:sz w:val="24"/>
          <w:szCs w:val="24"/>
        </w:rPr>
        <w:t>all</w:t>
      </w:r>
      <w:r>
        <w:rPr>
          <w:rFonts w:ascii="Times New Roman" w:hAnsi="Times New Roman" w:cs="Times New Roman"/>
          <w:sz w:val="24"/>
          <w:szCs w:val="24"/>
        </w:rPr>
        <w:t xml:space="preserve"> </w:t>
      </w:r>
      <w:r w:rsidR="00641153">
        <w:rPr>
          <w:rFonts w:ascii="Times New Roman" w:hAnsi="Times New Roman" w:cs="Times New Roman"/>
          <w:sz w:val="24"/>
          <w:szCs w:val="24"/>
        </w:rPr>
        <w:t>family members</w:t>
      </w:r>
      <w:r>
        <w:rPr>
          <w:rFonts w:ascii="Times New Roman" w:hAnsi="Times New Roman" w:cs="Times New Roman"/>
          <w:sz w:val="24"/>
          <w:szCs w:val="24"/>
        </w:rPr>
        <w:t xml:space="preserve"> into a </w:t>
      </w:r>
      <w:r w:rsidR="00641153">
        <w:rPr>
          <w:rFonts w:ascii="Times New Roman" w:hAnsi="Times New Roman" w:cs="Times New Roman"/>
          <w:sz w:val="24"/>
          <w:szCs w:val="24"/>
        </w:rPr>
        <w:t>modular</w:t>
      </w:r>
      <w:r>
        <w:rPr>
          <w:rFonts w:ascii="Times New Roman" w:hAnsi="Times New Roman" w:cs="Times New Roman"/>
          <w:sz w:val="24"/>
          <w:szCs w:val="24"/>
        </w:rPr>
        <w:t xml:space="preserve"> flow chart</w:t>
      </w:r>
      <w:r w:rsidR="00641153">
        <w:rPr>
          <w:rFonts w:ascii="Times New Roman" w:hAnsi="Times New Roman" w:cs="Times New Roman"/>
          <w:sz w:val="24"/>
          <w:szCs w:val="24"/>
        </w:rPr>
        <w:t xml:space="preserve"> that is accurate for all family members in the platform</w:t>
      </w:r>
      <w:r>
        <w:rPr>
          <w:rFonts w:ascii="Times New Roman" w:hAnsi="Times New Roman" w:cs="Times New Roman"/>
          <w:sz w:val="24"/>
          <w:szCs w:val="24"/>
        </w:rPr>
        <w:t>.</w:t>
      </w:r>
    </w:p>
    <w:p w14:paraId="76F5BE38" w14:textId="7689FCD4" w:rsidR="004B70BF" w:rsidRPr="009B2DF4" w:rsidRDefault="004B70BF" w:rsidP="009B2DF4">
      <w:pPr>
        <w:pStyle w:val="ListParagraph"/>
        <w:numPr>
          <w:ilvl w:val="0"/>
          <w:numId w:val="6"/>
        </w:numPr>
        <w:spacing w:line="480" w:lineRule="auto"/>
        <w:jc w:val="both"/>
        <w:rPr>
          <w:rFonts w:ascii="Times New Roman" w:hAnsi="Times New Roman" w:cs="Times New Roman"/>
          <w:b/>
          <w:bCs/>
          <w:sz w:val="24"/>
          <w:szCs w:val="24"/>
        </w:rPr>
      </w:pPr>
      <w:r w:rsidRPr="007D0AF3">
        <w:rPr>
          <w:rFonts w:ascii="Times New Roman" w:hAnsi="Times New Roman" w:cs="Times New Roman"/>
          <w:b/>
          <w:bCs/>
          <w:sz w:val="24"/>
          <w:szCs w:val="24"/>
        </w:rPr>
        <w:t>Step 3</w:t>
      </w:r>
      <w:r w:rsidR="00E66F50" w:rsidRPr="007D0AF3">
        <w:rPr>
          <w:rFonts w:ascii="Times New Roman" w:hAnsi="Times New Roman" w:cs="Times New Roman"/>
          <w:b/>
          <w:bCs/>
          <w:sz w:val="24"/>
          <w:szCs w:val="24"/>
        </w:rPr>
        <w:t xml:space="preserve"> (Section</w:t>
      </w:r>
      <w:r w:rsidR="009B2DF4">
        <w:rPr>
          <w:rFonts w:ascii="Times New Roman" w:hAnsi="Times New Roman" w:cs="Times New Roman"/>
          <w:b/>
          <w:bCs/>
          <w:sz w:val="24"/>
          <w:szCs w:val="24"/>
        </w:rPr>
        <w:t xml:space="preserve"> 3.4</w:t>
      </w:r>
      <w:r w:rsidR="00E66F50" w:rsidRPr="009B2DF4">
        <w:rPr>
          <w:rFonts w:ascii="Times New Roman" w:hAnsi="Times New Roman" w:cs="Times New Roman"/>
          <w:b/>
          <w:bCs/>
          <w:sz w:val="24"/>
          <w:szCs w:val="24"/>
        </w:rPr>
        <w:t>)</w:t>
      </w:r>
      <w:r w:rsidRPr="009B2DF4">
        <w:rPr>
          <w:rFonts w:ascii="Times New Roman" w:hAnsi="Times New Roman" w:cs="Times New Roman"/>
          <w:b/>
          <w:bCs/>
          <w:sz w:val="24"/>
          <w:szCs w:val="24"/>
        </w:rPr>
        <w:t xml:space="preserve">: Detailed Design of </w:t>
      </w:r>
      <w:r w:rsidR="00D45BFB" w:rsidRPr="009B2DF4">
        <w:rPr>
          <w:rFonts w:ascii="Times New Roman" w:hAnsi="Times New Roman" w:cs="Times New Roman"/>
          <w:b/>
          <w:bCs/>
          <w:sz w:val="24"/>
          <w:szCs w:val="24"/>
        </w:rPr>
        <w:t>Family Members</w:t>
      </w:r>
      <w:r w:rsidR="00E66F50" w:rsidRPr="009B2DF4">
        <w:rPr>
          <w:rFonts w:ascii="Times New Roman" w:hAnsi="Times New Roman" w:cs="Times New Roman"/>
          <w:b/>
          <w:bCs/>
          <w:sz w:val="24"/>
          <w:szCs w:val="24"/>
        </w:rPr>
        <w:t>:</w:t>
      </w:r>
      <w:r w:rsidRPr="009B2DF4">
        <w:rPr>
          <w:rFonts w:ascii="Times New Roman" w:hAnsi="Times New Roman" w:cs="Times New Roman"/>
          <w:b/>
          <w:bCs/>
          <w:sz w:val="24"/>
          <w:szCs w:val="24"/>
        </w:rPr>
        <w:t xml:space="preserve"> </w:t>
      </w:r>
      <w:r w:rsidR="00AC35CD" w:rsidRPr="009B2DF4">
        <w:rPr>
          <w:rFonts w:ascii="Times New Roman" w:hAnsi="Times New Roman" w:cs="Times New Roman"/>
          <w:sz w:val="24"/>
          <w:szCs w:val="24"/>
        </w:rPr>
        <w:t>During this</w:t>
      </w:r>
      <w:r w:rsidRPr="009B2DF4">
        <w:rPr>
          <w:rFonts w:ascii="Times New Roman" w:hAnsi="Times New Roman" w:cs="Times New Roman"/>
          <w:sz w:val="24"/>
          <w:szCs w:val="24"/>
        </w:rPr>
        <w:t xml:space="preserve"> step</w:t>
      </w:r>
      <w:r w:rsidR="00AC35CD" w:rsidRPr="009B2DF4">
        <w:rPr>
          <w:rFonts w:ascii="Times New Roman" w:hAnsi="Times New Roman" w:cs="Times New Roman"/>
          <w:sz w:val="24"/>
          <w:szCs w:val="24"/>
        </w:rPr>
        <w:t>,</w:t>
      </w:r>
      <w:r w:rsidRPr="009B2DF4">
        <w:rPr>
          <w:rFonts w:ascii="Times New Roman" w:hAnsi="Times New Roman" w:cs="Times New Roman"/>
          <w:sz w:val="24"/>
          <w:szCs w:val="24"/>
        </w:rPr>
        <w:t xml:space="preserve"> </w:t>
      </w:r>
      <w:r w:rsidR="00A46C9D" w:rsidRPr="009B2DF4">
        <w:rPr>
          <w:rFonts w:ascii="Times New Roman" w:hAnsi="Times New Roman" w:cs="Times New Roman"/>
          <w:sz w:val="24"/>
          <w:szCs w:val="24"/>
        </w:rPr>
        <w:t xml:space="preserve">a shared </w:t>
      </w:r>
      <w:r w:rsidR="001E47A7" w:rsidRPr="009B2DF4">
        <w:rPr>
          <w:rFonts w:ascii="Times New Roman" w:hAnsi="Times New Roman" w:cs="Times New Roman"/>
          <w:sz w:val="24"/>
          <w:szCs w:val="24"/>
        </w:rPr>
        <w:t>modular architecture is developed. Th</w:t>
      </w:r>
      <w:r w:rsidR="00AE13CE" w:rsidRPr="009B2DF4">
        <w:rPr>
          <w:rFonts w:ascii="Times New Roman" w:hAnsi="Times New Roman" w:cs="Times New Roman"/>
          <w:sz w:val="24"/>
          <w:szCs w:val="24"/>
        </w:rPr>
        <w:t>e architecture</w:t>
      </w:r>
      <w:r w:rsidR="001E47A7" w:rsidRPr="009B2DF4">
        <w:rPr>
          <w:rFonts w:ascii="Times New Roman" w:hAnsi="Times New Roman" w:cs="Times New Roman"/>
          <w:sz w:val="24"/>
          <w:szCs w:val="24"/>
        </w:rPr>
        <w:t xml:space="preserve"> will identify shared modules in the product platform. </w:t>
      </w:r>
      <w:r w:rsidR="007D0AF3" w:rsidRPr="009B2DF4">
        <w:rPr>
          <w:rFonts w:ascii="Times New Roman" w:hAnsi="Times New Roman" w:cs="Times New Roman"/>
          <w:sz w:val="24"/>
          <w:szCs w:val="24"/>
        </w:rPr>
        <w:t>The architecture developed will find the intersection between family members in the platform. It is from this shared modular diagram that the mechanical schematics</w:t>
      </w:r>
      <w:r w:rsidR="000E7ACF" w:rsidRPr="009B2DF4">
        <w:rPr>
          <w:rFonts w:ascii="Times New Roman" w:hAnsi="Times New Roman" w:cs="Times New Roman"/>
          <w:sz w:val="24"/>
          <w:szCs w:val="24"/>
        </w:rPr>
        <w:t xml:space="preserve"> for each family member</w:t>
      </w:r>
      <w:r w:rsidR="007D0AF3" w:rsidRPr="009B2DF4">
        <w:rPr>
          <w:rFonts w:ascii="Times New Roman" w:hAnsi="Times New Roman" w:cs="Times New Roman"/>
          <w:sz w:val="24"/>
          <w:szCs w:val="24"/>
        </w:rPr>
        <w:t xml:space="preserve"> </w:t>
      </w:r>
      <w:r w:rsidR="00AE13CE" w:rsidRPr="009B2DF4">
        <w:rPr>
          <w:rFonts w:ascii="Times New Roman" w:hAnsi="Times New Roman" w:cs="Times New Roman"/>
          <w:sz w:val="24"/>
          <w:szCs w:val="24"/>
        </w:rPr>
        <w:t>can</w:t>
      </w:r>
      <w:r w:rsidR="007D0AF3" w:rsidRPr="009B2DF4">
        <w:rPr>
          <w:rFonts w:ascii="Times New Roman" w:hAnsi="Times New Roman" w:cs="Times New Roman"/>
          <w:sz w:val="24"/>
          <w:szCs w:val="24"/>
        </w:rPr>
        <w:t xml:space="preserve"> be generated. </w:t>
      </w:r>
      <w:r w:rsidRPr="009B2DF4">
        <w:rPr>
          <w:rFonts w:ascii="Times New Roman" w:hAnsi="Times New Roman" w:cs="Times New Roman"/>
          <w:sz w:val="24"/>
          <w:szCs w:val="24"/>
        </w:rPr>
        <w:t xml:space="preserve"> </w:t>
      </w:r>
    </w:p>
    <w:p w14:paraId="5646760D" w14:textId="7C751449" w:rsidR="00021E9E" w:rsidRPr="009B2DF4" w:rsidRDefault="004B70BF" w:rsidP="009B2DF4">
      <w:pPr>
        <w:pStyle w:val="ListParagraph"/>
        <w:numPr>
          <w:ilvl w:val="0"/>
          <w:numId w:val="6"/>
        </w:numPr>
        <w:spacing w:line="480" w:lineRule="auto"/>
        <w:jc w:val="both"/>
        <w:rPr>
          <w:rFonts w:ascii="Times New Roman" w:hAnsi="Times New Roman" w:cs="Times New Roman"/>
          <w:b/>
          <w:bCs/>
          <w:color w:val="000000" w:themeColor="text1"/>
          <w:sz w:val="28"/>
          <w:szCs w:val="28"/>
        </w:rPr>
      </w:pPr>
      <w:r>
        <w:rPr>
          <w:rFonts w:ascii="Times New Roman" w:hAnsi="Times New Roman" w:cs="Times New Roman"/>
          <w:b/>
          <w:bCs/>
          <w:sz w:val="24"/>
          <w:szCs w:val="24"/>
        </w:rPr>
        <w:t>Step 4</w:t>
      </w:r>
      <w:r w:rsidR="009B2DF4">
        <w:rPr>
          <w:rFonts w:ascii="Times New Roman" w:hAnsi="Times New Roman" w:cs="Times New Roman"/>
          <w:b/>
          <w:bCs/>
          <w:sz w:val="24"/>
          <w:szCs w:val="24"/>
        </w:rPr>
        <w:t xml:space="preserve"> (Chapter 4</w:t>
      </w:r>
      <w:r w:rsidR="003C5DE7" w:rsidRPr="009B2DF4">
        <w:rPr>
          <w:rFonts w:ascii="Times New Roman" w:hAnsi="Times New Roman" w:cs="Times New Roman"/>
          <w:b/>
          <w:bCs/>
          <w:sz w:val="24"/>
          <w:szCs w:val="24"/>
        </w:rPr>
        <w:t>)</w:t>
      </w:r>
      <w:r w:rsidRPr="009B2DF4">
        <w:rPr>
          <w:rFonts w:ascii="Times New Roman" w:hAnsi="Times New Roman" w:cs="Times New Roman"/>
          <w:b/>
          <w:bCs/>
          <w:sz w:val="24"/>
          <w:szCs w:val="24"/>
        </w:rPr>
        <w:t xml:space="preserve">: </w:t>
      </w:r>
      <w:r w:rsidR="00021E9E" w:rsidRPr="009B2DF4">
        <w:rPr>
          <w:rFonts w:ascii="Times New Roman" w:hAnsi="Times New Roman" w:cs="Times New Roman"/>
          <w:b/>
          <w:bCs/>
          <w:sz w:val="24"/>
          <w:szCs w:val="24"/>
        </w:rPr>
        <w:t>Evaluate Family Member Commonalities</w:t>
      </w:r>
      <w:r w:rsidR="00E66F50" w:rsidRPr="009B2DF4">
        <w:rPr>
          <w:rFonts w:ascii="Times New Roman" w:hAnsi="Times New Roman" w:cs="Times New Roman"/>
          <w:b/>
          <w:bCs/>
          <w:sz w:val="24"/>
          <w:szCs w:val="24"/>
        </w:rPr>
        <w:t>:</w:t>
      </w:r>
      <w:r w:rsidRPr="009B2DF4">
        <w:rPr>
          <w:rFonts w:ascii="Times New Roman" w:hAnsi="Times New Roman" w:cs="Times New Roman"/>
          <w:b/>
          <w:bCs/>
          <w:sz w:val="24"/>
          <w:szCs w:val="24"/>
        </w:rPr>
        <w:t xml:space="preserve"> </w:t>
      </w:r>
      <w:r w:rsidRPr="009B2DF4">
        <w:rPr>
          <w:rFonts w:ascii="Times New Roman" w:hAnsi="Times New Roman" w:cs="Times New Roman"/>
          <w:sz w:val="24"/>
          <w:szCs w:val="24"/>
        </w:rPr>
        <w:t>This step focuses</w:t>
      </w:r>
      <w:r w:rsidR="00594BCF" w:rsidRPr="009B2DF4">
        <w:rPr>
          <w:rFonts w:ascii="Times New Roman" w:hAnsi="Times New Roman" w:cs="Times New Roman"/>
          <w:sz w:val="24"/>
          <w:szCs w:val="24"/>
        </w:rPr>
        <w:t xml:space="preserve"> on</w:t>
      </w:r>
      <w:r w:rsidRPr="009B2DF4">
        <w:rPr>
          <w:rFonts w:ascii="Times New Roman" w:hAnsi="Times New Roman" w:cs="Times New Roman"/>
          <w:sz w:val="24"/>
          <w:szCs w:val="24"/>
        </w:rPr>
        <w:t xml:space="preserve"> </w:t>
      </w:r>
      <w:r w:rsidR="00EF5EC5" w:rsidRPr="009B2DF4">
        <w:rPr>
          <w:rFonts w:ascii="Times New Roman" w:hAnsi="Times New Roman" w:cs="Times New Roman"/>
          <w:sz w:val="24"/>
          <w:szCs w:val="24"/>
        </w:rPr>
        <w:t xml:space="preserve">evaluating the shared </w:t>
      </w:r>
      <w:r w:rsidR="005B6F97" w:rsidRPr="009B2DF4">
        <w:rPr>
          <w:rFonts w:ascii="Times New Roman" w:hAnsi="Times New Roman" w:cs="Times New Roman"/>
          <w:sz w:val="24"/>
          <w:szCs w:val="24"/>
        </w:rPr>
        <w:t>and</w:t>
      </w:r>
      <w:r w:rsidR="00EF5EC5" w:rsidRPr="009B2DF4">
        <w:rPr>
          <w:rFonts w:ascii="Times New Roman" w:hAnsi="Times New Roman" w:cs="Times New Roman"/>
          <w:sz w:val="24"/>
          <w:szCs w:val="24"/>
        </w:rPr>
        <w:t xml:space="preserve"> unique modules </w:t>
      </w:r>
      <w:r w:rsidR="00A4792B" w:rsidRPr="009B2DF4">
        <w:rPr>
          <w:rFonts w:ascii="Times New Roman" w:hAnsi="Times New Roman" w:cs="Times New Roman"/>
          <w:sz w:val="24"/>
          <w:szCs w:val="24"/>
        </w:rPr>
        <w:t xml:space="preserve">found in Step 3. </w:t>
      </w:r>
      <w:r w:rsidR="00063CF4" w:rsidRPr="009B2DF4">
        <w:rPr>
          <w:rFonts w:ascii="Times New Roman" w:hAnsi="Times New Roman" w:cs="Times New Roman"/>
          <w:sz w:val="24"/>
          <w:szCs w:val="24"/>
        </w:rPr>
        <w:t xml:space="preserve">If modules in the Step 3 are shared, then they are considered modules with the same parameters. </w:t>
      </w:r>
      <w:r w:rsidR="00594BCF" w:rsidRPr="009B2DF4">
        <w:rPr>
          <w:rFonts w:ascii="Times New Roman" w:hAnsi="Times New Roman" w:cs="Times New Roman"/>
          <w:sz w:val="24"/>
          <w:szCs w:val="24"/>
        </w:rPr>
        <w:t xml:space="preserve">For the purpose in this </w:t>
      </w:r>
      <w:r w:rsidR="00AE13CE" w:rsidRPr="009B2DF4">
        <w:rPr>
          <w:rFonts w:ascii="Times New Roman" w:hAnsi="Times New Roman" w:cs="Times New Roman"/>
          <w:sz w:val="24"/>
          <w:szCs w:val="24"/>
        </w:rPr>
        <w:t>thesis</w:t>
      </w:r>
      <w:r w:rsidR="00063CF4" w:rsidRPr="009B2DF4">
        <w:rPr>
          <w:rFonts w:ascii="Times New Roman" w:hAnsi="Times New Roman" w:cs="Times New Roman"/>
          <w:sz w:val="24"/>
          <w:szCs w:val="24"/>
        </w:rPr>
        <w:t xml:space="preserve">, the modules with the same parameters will </w:t>
      </w:r>
      <w:r w:rsidR="005B6F97" w:rsidRPr="009B2DF4">
        <w:rPr>
          <w:rFonts w:ascii="Times New Roman" w:hAnsi="Times New Roman" w:cs="Times New Roman"/>
          <w:sz w:val="24"/>
          <w:szCs w:val="24"/>
        </w:rPr>
        <w:t>have standardized components</w:t>
      </w:r>
      <w:r w:rsidR="00063CF4" w:rsidRPr="009B2DF4">
        <w:rPr>
          <w:rFonts w:ascii="Times New Roman" w:hAnsi="Times New Roman" w:cs="Times New Roman"/>
          <w:sz w:val="24"/>
          <w:szCs w:val="24"/>
        </w:rPr>
        <w:t>. If the modules are unique in the shared module architecture, they are consider</w:t>
      </w:r>
      <w:r w:rsidR="00594BCF" w:rsidRPr="009B2DF4">
        <w:rPr>
          <w:rFonts w:ascii="Times New Roman" w:hAnsi="Times New Roman" w:cs="Times New Roman"/>
          <w:sz w:val="24"/>
          <w:szCs w:val="24"/>
        </w:rPr>
        <w:t>ed</w:t>
      </w:r>
      <w:r w:rsidR="00063CF4" w:rsidRPr="009B2DF4">
        <w:rPr>
          <w:rFonts w:ascii="Times New Roman" w:hAnsi="Times New Roman" w:cs="Times New Roman"/>
          <w:sz w:val="24"/>
          <w:szCs w:val="24"/>
        </w:rPr>
        <w:t xml:space="preserve"> modules with different parameters.</w:t>
      </w:r>
      <w:r w:rsidR="00594BCF" w:rsidRPr="009B2DF4">
        <w:rPr>
          <w:rFonts w:ascii="Times New Roman" w:hAnsi="Times New Roman" w:cs="Times New Roman"/>
          <w:sz w:val="24"/>
          <w:szCs w:val="24"/>
        </w:rPr>
        <w:t xml:space="preserve"> For the purpose in this paper, the modules with different parameters are </w:t>
      </w:r>
      <w:r w:rsidR="005B6F97" w:rsidRPr="009B2DF4">
        <w:rPr>
          <w:rFonts w:ascii="Times New Roman" w:hAnsi="Times New Roman" w:cs="Times New Roman"/>
          <w:sz w:val="24"/>
          <w:szCs w:val="24"/>
        </w:rPr>
        <w:t>interchangeable throughout the product platform</w:t>
      </w:r>
      <w:r w:rsidR="00594BCF" w:rsidRPr="009B2DF4">
        <w:rPr>
          <w:rFonts w:ascii="Times New Roman" w:hAnsi="Times New Roman" w:cs="Times New Roman"/>
          <w:sz w:val="24"/>
          <w:szCs w:val="24"/>
        </w:rPr>
        <w:t xml:space="preserve">.  </w:t>
      </w:r>
    </w:p>
    <w:p w14:paraId="31093BDF" w14:textId="5F1B5791" w:rsidR="004B70BF" w:rsidRPr="009B2DF4" w:rsidRDefault="004B70BF" w:rsidP="006D0953">
      <w:pPr>
        <w:pStyle w:val="ListParagraph"/>
        <w:numPr>
          <w:ilvl w:val="0"/>
          <w:numId w:val="6"/>
        </w:numPr>
        <w:spacing w:line="480" w:lineRule="auto"/>
        <w:jc w:val="both"/>
        <w:rPr>
          <w:rFonts w:ascii="Times New Roman" w:hAnsi="Times New Roman" w:cs="Times New Roman"/>
          <w:b/>
          <w:bCs/>
          <w:sz w:val="24"/>
          <w:szCs w:val="24"/>
        </w:rPr>
      </w:pPr>
      <w:r w:rsidRPr="009B2DF4">
        <w:rPr>
          <w:rFonts w:ascii="Times New Roman" w:hAnsi="Times New Roman" w:cs="Times New Roman"/>
          <w:b/>
          <w:bCs/>
          <w:sz w:val="24"/>
          <w:szCs w:val="24"/>
        </w:rPr>
        <w:t>Step 5</w:t>
      </w:r>
      <w:r w:rsidR="003C5DE7" w:rsidRPr="009B2DF4">
        <w:rPr>
          <w:rFonts w:ascii="Times New Roman" w:hAnsi="Times New Roman" w:cs="Times New Roman"/>
          <w:b/>
          <w:bCs/>
          <w:sz w:val="24"/>
          <w:szCs w:val="24"/>
        </w:rPr>
        <w:t xml:space="preserve"> (</w:t>
      </w:r>
      <w:r w:rsidR="009B2DF4" w:rsidRPr="009B2DF4">
        <w:rPr>
          <w:rFonts w:ascii="Times New Roman" w:hAnsi="Times New Roman" w:cs="Times New Roman"/>
          <w:b/>
          <w:bCs/>
          <w:sz w:val="24"/>
          <w:szCs w:val="24"/>
        </w:rPr>
        <w:t>Chapter 5</w:t>
      </w:r>
      <w:r w:rsidR="003C5DE7" w:rsidRPr="009B2DF4">
        <w:rPr>
          <w:rFonts w:ascii="Times New Roman" w:hAnsi="Times New Roman" w:cs="Times New Roman"/>
          <w:b/>
          <w:bCs/>
          <w:sz w:val="24"/>
          <w:szCs w:val="24"/>
        </w:rPr>
        <w:t>)</w:t>
      </w:r>
      <w:r w:rsidRPr="009B2DF4">
        <w:rPr>
          <w:rFonts w:ascii="Times New Roman" w:hAnsi="Times New Roman" w:cs="Times New Roman"/>
          <w:b/>
          <w:bCs/>
          <w:sz w:val="24"/>
          <w:szCs w:val="24"/>
        </w:rPr>
        <w:t>:</w:t>
      </w:r>
      <w:r w:rsidRPr="009B2DF4">
        <w:rPr>
          <w:rFonts w:ascii="Times New Roman" w:hAnsi="Times New Roman" w:cs="Times New Roman"/>
          <w:sz w:val="24"/>
          <w:szCs w:val="24"/>
        </w:rPr>
        <w:t xml:space="preserve"> </w:t>
      </w:r>
      <w:r w:rsidRPr="009B2DF4">
        <w:rPr>
          <w:rFonts w:ascii="Times New Roman" w:hAnsi="Times New Roman" w:cs="Times New Roman"/>
          <w:b/>
          <w:bCs/>
          <w:sz w:val="24"/>
          <w:szCs w:val="24"/>
        </w:rPr>
        <w:t>Physical Setups</w:t>
      </w:r>
      <w:r w:rsidR="00E66F50" w:rsidRPr="009B2DF4">
        <w:rPr>
          <w:rFonts w:ascii="Times New Roman" w:hAnsi="Times New Roman" w:cs="Times New Roman"/>
          <w:b/>
          <w:bCs/>
          <w:sz w:val="24"/>
          <w:szCs w:val="24"/>
        </w:rPr>
        <w:t>:</w:t>
      </w:r>
      <w:r w:rsidRPr="009B2DF4">
        <w:rPr>
          <w:rFonts w:ascii="Times New Roman" w:hAnsi="Times New Roman" w:cs="Times New Roman"/>
          <w:b/>
          <w:bCs/>
          <w:sz w:val="24"/>
          <w:szCs w:val="24"/>
        </w:rPr>
        <w:t xml:space="preserve"> </w:t>
      </w:r>
      <w:r w:rsidR="00173206" w:rsidRPr="009B2DF4">
        <w:rPr>
          <w:rFonts w:ascii="Times New Roman" w:hAnsi="Times New Roman" w:cs="Times New Roman"/>
          <w:sz w:val="24"/>
          <w:szCs w:val="24"/>
        </w:rPr>
        <w:t>T</w:t>
      </w:r>
      <w:r w:rsidR="00BD430B" w:rsidRPr="009B2DF4">
        <w:rPr>
          <w:rFonts w:ascii="Times New Roman" w:hAnsi="Times New Roman" w:cs="Times New Roman"/>
          <w:sz w:val="24"/>
          <w:szCs w:val="24"/>
        </w:rPr>
        <w:t>his</w:t>
      </w:r>
      <w:r w:rsidRPr="009B2DF4">
        <w:rPr>
          <w:rFonts w:ascii="Times New Roman" w:hAnsi="Times New Roman" w:cs="Times New Roman"/>
          <w:sz w:val="24"/>
          <w:szCs w:val="24"/>
        </w:rPr>
        <w:t xml:space="preserve"> step takes place after the product platform has been developed. Before any fabrication can take place, the main subsystems will need to be modeled to ensure the operational requirements can be demonstrated. </w:t>
      </w:r>
    </w:p>
    <w:p w14:paraId="2E302B83" w14:textId="1422C057" w:rsidR="00FB16B6" w:rsidRPr="009B2DF4" w:rsidRDefault="004B70BF" w:rsidP="006D0953">
      <w:pPr>
        <w:pStyle w:val="ListParagraph"/>
        <w:numPr>
          <w:ilvl w:val="0"/>
          <w:numId w:val="6"/>
        </w:numPr>
        <w:spacing w:line="480" w:lineRule="auto"/>
        <w:jc w:val="both"/>
        <w:rPr>
          <w:rFonts w:ascii="Times New Roman" w:hAnsi="Times New Roman" w:cs="Times New Roman"/>
          <w:sz w:val="24"/>
          <w:szCs w:val="24"/>
        </w:rPr>
      </w:pPr>
      <w:r w:rsidRPr="009B2DF4">
        <w:rPr>
          <w:rFonts w:ascii="Times New Roman" w:hAnsi="Times New Roman" w:cs="Times New Roman"/>
          <w:b/>
          <w:bCs/>
          <w:sz w:val="24"/>
          <w:szCs w:val="24"/>
        </w:rPr>
        <w:t>Step 6</w:t>
      </w:r>
      <w:r w:rsidR="003C5DE7" w:rsidRPr="009B2DF4">
        <w:rPr>
          <w:rFonts w:ascii="Times New Roman" w:hAnsi="Times New Roman" w:cs="Times New Roman"/>
          <w:b/>
          <w:bCs/>
          <w:sz w:val="24"/>
          <w:szCs w:val="24"/>
        </w:rPr>
        <w:t xml:space="preserve"> (</w:t>
      </w:r>
      <w:r w:rsidR="009B2DF4" w:rsidRPr="009B2DF4">
        <w:rPr>
          <w:rFonts w:ascii="Times New Roman" w:hAnsi="Times New Roman" w:cs="Times New Roman"/>
          <w:b/>
          <w:bCs/>
          <w:sz w:val="24"/>
          <w:szCs w:val="24"/>
        </w:rPr>
        <w:t>Chapter 6</w:t>
      </w:r>
      <w:r w:rsidR="003C5DE7" w:rsidRPr="009B2DF4">
        <w:rPr>
          <w:rFonts w:ascii="Times New Roman" w:hAnsi="Times New Roman" w:cs="Times New Roman"/>
          <w:b/>
          <w:bCs/>
          <w:sz w:val="24"/>
          <w:szCs w:val="24"/>
        </w:rPr>
        <w:t>)</w:t>
      </w:r>
      <w:r w:rsidRPr="009B2DF4">
        <w:rPr>
          <w:rFonts w:ascii="Times New Roman" w:hAnsi="Times New Roman" w:cs="Times New Roman"/>
          <w:b/>
          <w:bCs/>
          <w:sz w:val="24"/>
          <w:szCs w:val="24"/>
        </w:rPr>
        <w:t>:</w:t>
      </w:r>
      <w:r w:rsidRPr="009B2DF4">
        <w:rPr>
          <w:rFonts w:ascii="Times New Roman" w:hAnsi="Times New Roman" w:cs="Times New Roman"/>
          <w:sz w:val="24"/>
          <w:szCs w:val="24"/>
        </w:rPr>
        <w:t xml:space="preserve"> </w:t>
      </w:r>
      <w:r w:rsidRPr="009B2DF4">
        <w:rPr>
          <w:rFonts w:ascii="Times New Roman" w:hAnsi="Times New Roman" w:cs="Times New Roman"/>
          <w:b/>
          <w:bCs/>
          <w:sz w:val="24"/>
          <w:szCs w:val="24"/>
        </w:rPr>
        <w:t>Family Member Performance</w:t>
      </w:r>
      <w:r w:rsidR="00E66F50" w:rsidRPr="009B2DF4">
        <w:rPr>
          <w:rFonts w:ascii="Times New Roman" w:hAnsi="Times New Roman" w:cs="Times New Roman"/>
          <w:b/>
          <w:bCs/>
          <w:sz w:val="24"/>
          <w:szCs w:val="24"/>
        </w:rPr>
        <w:t>:</w:t>
      </w:r>
      <w:r w:rsidRPr="009B2DF4">
        <w:rPr>
          <w:rFonts w:ascii="Times New Roman" w:hAnsi="Times New Roman" w:cs="Times New Roman"/>
          <w:b/>
          <w:bCs/>
          <w:sz w:val="24"/>
          <w:szCs w:val="24"/>
        </w:rPr>
        <w:t xml:space="preserve"> </w:t>
      </w:r>
      <w:r w:rsidRPr="009B2DF4">
        <w:rPr>
          <w:rFonts w:ascii="Times New Roman" w:hAnsi="Times New Roman" w:cs="Times New Roman"/>
          <w:sz w:val="24"/>
          <w:szCs w:val="24"/>
        </w:rPr>
        <w:t>Th</w:t>
      </w:r>
      <w:r w:rsidR="00852955" w:rsidRPr="009B2DF4">
        <w:rPr>
          <w:rFonts w:ascii="Times New Roman" w:hAnsi="Times New Roman" w:cs="Times New Roman"/>
          <w:sz w:val="24"/>
          <w:szCs w:val="24"/>
        </w:rPr>
        <w:t>e</w:t>
      </w:r>
      <w:r w:rsidRPr="009B2DF4">
        <w:rPr>
          <w:rFonts w:ascii="Times New Roman" w:hAnsi="Times New Roman" w:cs="Times New Roman"/>
          <w:sz w:val="24"/>
          <w:szCs w:val="24"/>
        </w:rPr>
        <w:t xml:space="preserve"> last step takes place after final assembly of the setup. When the setup is fully assembled the </w:t>
      </w:r>
      <w:r w:rsidR="003A49E1">
        <w:rPr>
          <w:rFonts w:ascii="Times New Roman" w:hAnsi="Times New Roman" w:cs="Times New Roman"/>
          <w:sz w:val="24"/>
          <w:szCs w:val="24"/>
        </w:rPr>
        <w:t>functional</w:t>
      </w:r>
      <w:r w:rsidRPr="009B2DF4">
        <w:rPr>
          <w:rFonts w:ascii="Times New Roman" w:hAnsi="Times New Roman" w:cs="Times New Roman"/>
          <w:sz w:val="24"/>
          <w:szCs w:val="24"/>
        </w:rPr>
        <w:t xml:space="preserve"> requirements can be</w:t>
      </w:r>
      <w:r w:rsidR="00852955" w:rsidRPr="009B2DF4">
        <w:rPr>
          <w:rFonts w:ascii="Times New Roman" w:hAnsi="Times New Roman" w:cs="Times New Roman"/>
          <w:sz w:val="24"/>
          <w:szCs w:val="24"/>
        </w:rPr>
        <w:t xml:space="preserve"> checked and</w:t>
      </w:r>
      <w:r w:rsidRPr="009B2DF4">
        <w:rPr>
          <w:rFonts w:ascii="Times New Roman" w:hAnsi="Times New Roman" w:cs="Times New Roman"/>
          <w:sz w:val="24"/>
          <w:szCs w:val="24"/>
        </w:rPr>
        <w:t xml:space="preserve"> demonstrated. </w:t>
      </w:r>
    </w:p>
    <w:p w14:paraId="414ED610" w14:textId="4F5CD428" w:rsidR="00200211" w:rsidRDefault="00200211" w:rsidP="00C469DB">
      <w:pPr>
        <w:spacing w:line="480" w:lineRule="auto"/>
        <w:rPr>
          <w:rFonts w:ascii="Times New Roman" w:hAnsi="Times New Roman" w:cs="Times New Roman"/>
          <w:sz w:val="24"/>
          <w:szCs w:val="24"/>
        </w:rPr>
      </w:pPr>
    </w:p>
    <w:p w14:paraId="3743E43D" w14:textId="77777777" w:rsidR="00C77A91" w:rsidRDefault="00C77A91" w:rsidP="00C469DB">
      <w:pPr>
        <w:spacing w:line="480" w:lineRule="auto"/>
        <w:rPr>
          <w:rFonts w:ascii="Times New Roman" w:hAnsi="Times New Roman" w:cs="Times New Roman"/>
          <w:sz w:val="24"/>
          <w:szCs w:val="24"/>
        </w:rPr>
      </w:pPr>
    </w:p>
    <w:p w14:paraId="3AF4BDBE" w14:textId="6E238850" w:rsidR="00200211" w:rsidRPr="0027388F" w:rsidRDefault="0027388F" w:rsidP="0027247F">
      <w:pPr>
        <w:spacing w:line="480" w:lineRule="auto"/>
        <w:ind w:firstLine="360"/>
        <w:jc w:val="both"/>
        <w:rPr>
          <w:rFonts w:ascii="Times New Roman" w:hAnsi="Times New Roman" w:cs="Times New Roman"/>
          <w:sz w:val="24"/>
          <w:szCs w:val="24"/>
        </w:rPr>
      </w:pPr>
      <w:r w:rsidRPr="0027388F">
        <w:rPr>
          <w:rFonts w:ascii="Times New Roman" w:hAnsi="Times New Roman" w:cs="Times New Roman"/>
          <w:sz w:val="24"/>
          <w:szCs w:val="24"/>
        </w:rPr>
        <w:lastRenderedPageBreak/>
        <w:fldChar w:fldCharType="begin"/>
      </w:r>
      <w:r w:rsidRPr="0027388F">
        <w:rPr>
          <w:rFonts w:ascii="Times New Roman" w:hAnsi="Times New Roman" w:cs="Times New Roman"/>
          <w:sz w:val="24"/>
          <w:szCs w:val="24"/>
        </w:rPr>
        <w:instrText xml:space="preserve"> REF _Ref40610097 \h </w:instrText>
      </w:r>
      <w:r>
        <w:rPr>
          <w:rFonts w:ascii="Times New Roman" w:hAnsi="Times New Roman" w:cs="Times New Roman"/>
          <w:sz w:val="24"/>
          <w:szCs w:val="24"/>
        </w:rPr>
        <w:instrText xml:space="preserve"> \* MERGEFORMAT </w:instrText>
      </w:r>
      <w:r w:rsidRPr="0027388F">
        <w:rPr>
          <w:rFonts w:ascii="Times New Roman" w:hAnsi="Times New Roman" w:cs="Times New Roman"/>
          <w:sz w:val="24"/>
          <w:szCs w:val="24"/>
        </w:rPr>
      </w:r>
      <w:r w:rsidRPr="0027388F">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2</w:t>
      </w:r>
      <w:r w:rsidRPr="0027388F">
        <w:rPr>
          <w:rFonts w:ascii="Times New Roman" w:hAnsi="Times New Roman" w:cs="Times New Roman"/>
          <w:sz w:val="24"/>
          <w:szCs w:val="24"/>
        </w:rPr>
        <w:fldChar w:fldCharType="end"/>
      </w:r>
      <w:r>
        <w:rPr>
          <w:rFonts w:ascii="Times New Roman" w:hAnsi="Times New Roman" w:cs="Times New Roman"/>
          <w:sz w:val="24"/>
          <w:szCs w:val="24"/>
        </w:rPr>
        <w:t xml:space="preserve"> is </w:t>
      </w:r>
      <w:r w:rsidR="000A7C5B">
        <w:rPr>
          <w:rFonts w:ascii="Times New Roman" w:hAnsi="Times New Roman" w:cs="Times New Roman"/>
          <w:sz w:val="24"/>
          <w:szCs w:val="24"/>
        </w:rPr>
        <w:t>another way to conceptualize platform development.</w:t>
      </w:r>
      <w:r w:rsidR="00F45023">
        <w:rPr>
          <w:rFonts w:ascii="Times New Roman" w:hAnsi="Times New Roman" w:cs="Times New Roman"/>
          <w:sz w:val="24"/>
          <w:szCs w:val="24"/>
        </w:rPr>
        <w:t xml:space="preserve"> This happens at a functional, architectural, and embodiment level understanding of a product family.</w:t>
      </w:r>
      <w:r w:rsidR="000A7C5B">
        <w:rPr>
          <w:rFonts w:ascii="Times New Roman" w:hAnsi="Times New Roman" w:cs="Times New Roman"/>
          <w:sz w:val="24"/>
          <w:szCs w:val="24"/>
        </w:rPr>
        <w:t xml:space="preserve"> First a functional level understanding of the family of products is </w:t>
      </w:r>
      <w:r w:rsidR="00811968">
        <w:rPr>
          <w:rFonts w:ascii="Times New Roman" w:hAnsi="Times New Roman" w:cs="Times New Roman"/>
          <w:sz w:val="24"/>
          <w:szCs w:val="24"/>
        </w:rPr>
        <w:t xml:space="preserve">tabulated before product family modules can be identified. </w:t>
      </w:r>
      <w:r w:rsidR="00B3784A">
        <w:rPr>
          <w:rFonts w:ascii="Times New Roman" w:hAnsi="Times New Roman" w:cs="Times New Roman"/>
          <w:sz w:val="24"/>
          <w:szCs w:val="24"/>
        </w:rPr>
        <w:t xml:space="preserve">Once the product functions are understood, </w:t>
      </w:r>
      <w:r w:rsidR="00293AFE">
        <w:rPr>
          <w:rFonts w:ascii="Times New Roman" w:hAnsi="Times New Roman" w:cs="Times New Roman"/>
          <w:sz w:val="24"/>
          <w:szCs w:val="24"/>
        </w:rPr>
        <w:t>an</w:t>
      </w:r>
      <w:r w:rsidR="00B3784A">
        <w:rPr>
          <w:rFonts w:ascii="Times New Roman" w:hAnsi="Times New Roman" w:cs="Times New Roman"/>
          <w:sz w:val="24"/>
          <w:szCs w:val="24"/>
        </w:rPr>
        <w:t xml:space="preserve"> architecture</w:t>
      </w:r>
      <w:r w:rsidR="00293AFE">
        <w:rPr>
          <w:rFonts w:ascii="Times New Roman" w:hAnsi="Times New Roman" w:cs="Times New Roman"/>
          <w:sz w:val="24"/>
          <w:szCs w:val="24"/>
        </w:rPr>
        <w:t xml:space="preserve"> level understanding</w:t>
      </w:r>
      <w:r w:rsidR="00B3784A">
        <w:rPr>
          <w:rFonts w:ascii="Times New Roman" w:hAnsi="Times New Roman" w:cs="Times New Roman"/>
          <w:sz w:val="24"/>
          <w:szCs w:val="24"/>
        </w:rPr>
        <w:t xml:space="preserve"> for the family can be developed. The last stage is considered the embodiment </w:t>
      </w:r>
      <w:r w:rsidR="00293AFE">
        <w:rPr>
          <w:rFonts w:ascii="Times New Roman" w:hAnsi="Times New Roman" w:cs="Times New Roman"/>
          <w:sz w:val="24"/>
          <w:szCs w:val="24"/>
        </w:rPr>
        <w:t xml:space="preserve">level where the modules identified in the architecture can be designed for implementation. </w:t>
      </w:r>
    </w:p>
    <w:p w14:paraId="48C5E377" w14:textId="7054ABFB" w:rsidR="00050F82" w:rsidRDefault="002727A0" w:rsidP="00050F82">
      <w:pPr>
        <w:keepNext/>
        <w:spacing w:line="480" w:lineRule="auto"/>
        <w:jc w:val="center"/>
      </w:pPr>
      <w:r>
        <w:rPr>
          <w:noProof/>
        </w:rPr>
        <w:drawing>
          <wp:inline distT="0" distB="0" distL="0" distR="0" wp14:anchorId="1A744368" wp14:editId="0BFF4CDF">
            <wp:extent cx="3372161" cy="3589234"/>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95830" cy="3614427"/>
                    </a:xfrm>
                    <a:prstGeom prst="rect">
                      <a:avLst/>
                    </a:prstGeom>
                    <a:noFill/>
                  </pic:spPr>
                </pic:pic>
              </a:graphicData>
            </a:graphic>
          </wp:inline>
        </w:drawing>
      </w:r>
    </w:p>
    <w:p w14:paraId="44F85CBC" w14:textId="5BA34325" w:rsidR="000C1FC8" w:rsidRPr="000F7483" w:rsidRDefault="00050F82" w:rsidP="00050F82">
      <w:pPr>
        <w:pStyle w:val="Caption"/>
        <w:rPr>
          <w:sz w:val="24"/>
          <w:szCs w:val="24"/>
        </w:rPr>
      </w:pPr>
      <w:bookmarkStart w:id="19" w:name="_Ref40610097"/>
      <w:bookmarkStart w:id="20" w:name="_Toc41730626"/>
      <w:bookmarkStart w:id="21" w:name="_Toc44855858"/>
      <w:r w:rsidRPr="000F7483">
        <w:rPr>
          <w:sz w:val="24"/>
          <w:szCs w:val="24"/>
        </w:rPr>
        <w:t xml:space="preserve">Figure </w:t>
      </w:r>
      <w:r w:rsidR="000E70B3" w:rsidRPr="000F7483">
        <w:rPr>
          <w:sz w:val="24"/>
          <w:szCs w:val="24"/>
        </w:rPr>
        <w:fldChar w:fldCharType="begin"/>
      </w:r>
      <w:r w:rsidR="000E70B3" w:rsidRPr="000F7483">
        <w:rPr>
          <w:sz w:val="24"/>
          <w:szCs w:val="24"/>
        </w:rPr>
        <w:instrText xml:space="preserve"> SEQ Figure \* ARABIC </w:instrText>
      </w:r>
      <w:r w:rsidR="000E70B3" w:rsidRPr="000F7483">
        <w:rPr>
          <w:sz w:val="24"/>
          <w:szCs w:val="24"/>
        </w:rPr>
        <w:fldChar w:fldCharType="separate"/>
      </w:r>
      <w:r w:rsidR="00252D3E">
        <w:rPr>
          <w:noProof/>
          <w:sz w:val="24"/>
          <w:szCs w:val="24"/>
        </w:rPr>
        <w:t>2</w:t>
      </w:r>
      <w:r w:rsidR="000E70B3" w:rsidRPr="000F7483">
        <w:rPr>
          <w:noProof/>
          <w:sz w:val="24"/>
          <w:szCs w:val="24"/>
        </w:rPr>
        <w:fldChar w:fldCharType="end"/>
      </w:r>
      <w:bookmarkEnd w:id="19"/>
      <w:r w:rsidRPr="000F7483">
        <w:rPr>
          <w:sz w:val="24"/>
          <w:szCs w:val="24"/>
        </w:rPr>
        <w:t xml:space="preserve">: </w:t>
      </w:r>
      <w:r w:rsidR="0027388F">
        <w:rPr>
          <w:sz w:val="24"/>
          <w:szCs w:val="24"/>
        </w:rPr>
        <w:t xml:space="preserve">Conceptual </w:t>
      </w:r>
      <w:r w:rsidRPr="000F7483">
        <w:rPr>
          <w:sz w:val="24"/>
          <w:szCs w:val="24"/>
        </w:rPr>
        <w:t>Platform Development</w:t>
      </w:r>
      <w:bookmarkEnd w:id="20"/>
      <w:bookmarkEnd w:id="21"/>
    </w:p>
    <w:p w14:paraId="33B57C97" w14:textId="7C6DAF97" w:rsidR="0055249C" w:rsidRDefault="0055249C" w:rsidP="0055249C"/>
    <w:p w14:paraId="6A1D9049" w14:textId="08C4CC56" w:rsidR="00200211" w:rsidRDefault="00200211" w:rsidP="0055249C"/>
    <w:p w14:paraId="00DFBE43" w14:textId="6B9DFBF0" w:rsidR="00814EFB" w:rsidRDefault="00814EFB" w:rsidP="0055249C"/>
    <w:p w14:paraId="26D71D2D" w14:textId="25870BE9" w:rsidR="00081C96" w:rsidRDefault="00081C96" w:rsidP="0055249C"/>
    <w:p w14:paraId="154B8785" w14:textId="0D9AB44A" w:rsidR="00200211" w:rsidRDefault="00200211" w:rsidP="0055249C"/>
    <w:p w14:paraId="100A1870" w14:textId="77777777" w:rsidR="00D80031" w:rsidRDefault="00892DB3" w:rsidP="00D80031">
      <w:pPr>
        <w:pStyle w:val="Heading1"/>
        <w:spacing w:line="240" w:lineRule="auto"/>
        <w:jc w:val="center"/>
        <w:rPr>
          <w:rFonts w:ascii="Times New Roman" w:hAnsi="Times New Roman" w:cs="Times New Roman"/>
          <w:b/>
          <w:bCs/>
          <w:color w:val="000000" w:themeColor="text1"/>
          <w:sz w:val="28"/>
          <w:szCs w:val="28"/>
        </w:rPr>
      </w:pPr>
      <w:bookmarkStart w:id="22" w:name="_Toc44855818"/>
      <w:r w:rsidRPr="00892DB3">
        <w:rPr>
          <w:rFonts w:ascii="Times New Roman" w:hAnsi="Times New Roman" w:cs="Times New Roman"/>
          <w:b/>
          <w:bCs/>
          <w:color w:val="000000" w:themeColor="text1"/>
          <w:sz w:val="28"/>
          <w:szCs w:val="28"/>
        </w:rPr>
        <w:lastRenderedPageBreak/>
        <w:t>CHAPTER 2</w:t>
      </w:r>
      <w:bookmarkEnd w:id="22"/>
    </w:p>
    <w:p w14:paraId="0F5D717C" w14:textId="7DD454EA" w:rsidR="007C1AB0" w:rsidRDefault="00B95F3D" w:rsidP="00B95F3D">
      <w:pPr>
        <w:pStyle w:val="Heading1"/>
        <w:tabs>
          <w:tab w:val="center" w:pos="4680"/>
          <w:tab w:val="left" w:pos="7012"/>
        </w:tabs>
        <w:spacing w:line="240" w:lineRule="auto"/>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ab/>
      </w:r>
      <w:bookmarkStart w:id="23" w:name="_Toc44855819"/>
      <w:r w:rsidR="00892DB3" w:rsidRPr="00892DB3">
        <w:rPr>
          <w:rFonts w:ascii="Times New Roman" w:hAnsi="Times New Roman" w:cs="Times New Roman"/>
          <w:b/>
          <w:bCs/>
          <w:color w:val="000000" w:themeColor="text1"/>
          <w:sz w:val="28"/>
          <w:szCs w:val="28"/>
        </w:rPr>
        <w:t>LITERATURE REVIEW</w:t>
      </w:r>
      <w:bookmarkEnd w:id="23"/>
      <w:r>
        <w:rPr>
          <w:rFonts w:ascii="Times New Roman" w:hAnsi="Times New Roman" w:cs="Times New Roman"/>
          <w:b/>
          <w:bCs/>
          <w:color w:val="000000" w:themeColor="text1"/>
          <w:sz w:val="28"/>
          <w:szCs w:val="28"/>
        </w:rPr>
        <w:tab/>
      </w:r>
    </w:p>
    <w:p w14:paraId="55CA7D9B" w14:textId="54419307" w:rsidR="00B95F3D" w:rsidRPr="00B95F3D" w:rsidRDefault="00B95F3D" w:rsidP="00B95F3D">
      <w:pPr>
        <w:rPr>
          <w:rFonts w:ascii="Times New Roman" w:hAnsi="Times New Roman" w:cs="Times New Roman"/>
          <w:sz w:val="24"/>
          <w:szCs w:val="24"/>
        </w:rPr>
      </w:pPr>
    </w:p>
    <w:p w14:paraId="72B246B6" w14:textId="73E13C0D" w:rsidR="00B95F3D" w:rsidRPr="00B95F3D" w:rsidRDefault="00B95F3D" w:rsidP="00B95F3D">
      <w:pPr>
        <w:pStyle w:val="Heading2"/>
        <w:spacing w:line="480" w:lineRule="auto"/>
      </w:pPr>
      <w:bookmarkStart w:id="24" w:name="_Toc44855820"/>
      <w:r>
        <w:t>2.1 INTRODUCTION</w:t>
      </w:r>
      <w:bookmarkEnd w:id="24"/>
    </w:p>
    <w:p w14:paraId="78911122" w14:textId="5C989F3C" w:rsidR="00B95F3D" w:rsidRPr="00B95F3D" w:rsidRDefault="00B95F3D" w:rsidP="00B95F3D">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In the last chapter we discussed the expectation of mechanical seals to perform in harsh environments and the importance of gathering performance data in these conditions. The need for this data from different seals in various operating conditions reveals demand for rapid setup deployment using a product family approach. This information in this section is important since it will be utilized in the family of products and platform development used for characterization equipment in this thesis.  </w:t>
      </w:r>
    </w:p>
    <w:p w14:paraId="409FF98C" w14:textId="77777777" w:rsidR="00B95F3D" w:rsidRPr="00B95F3D" w:rsidRDefault="00B95F3D" w:rsidP="00B95F3D"/>
    <w:p w14:paraId="0017C606" w14:textId="33AEBFF2" w:rsidR="00167CA9" w:rsidRPr="005E6D22" w:rsidRDefault="00005B97" w:rsidP="005E6D22">
      <w:pPr>
        <w:pStyle w:val="Heading2"/>
        <w:spacing w:line="480" w:lineRule="auto"/>
      </w:pPr>
      <w:bookmarkStart w:id="25" w:name="_Ref40611772"/>
      <w:bookmarkStart w:id="26" w:name="_Toc44855821"/>
      <w:r>
        <w:t>2</w:t>
      </w:r>
      <w:r w:rsidRPr="00C77725">
        <w:t>.</w:t>
      </w:r>
      <w:r w:rsidR="00B95F3D">
        <w:t>2</w:t>
      </w:r>
      <w:r w:rsidRPr="00C77725">
        <w:t xml:space="preserve"> </w:t>
      </w:r>
      <w:r w:rsidR="000C0EE1">
        <w:t xml:space="preserve">DEVELOPMENT OF </w:t>
      </w:r>
      <w:r w:rsidRPr="00C77725">
        <w:t xml:space="preserve">PRODUCT FAMILY </w:t>
      </w:r>
      <w:r w:rsidR="000C0EE1">
        <w:t>AND PLATFORM</w:t>
      </w:r>
      <w:bookmarkEnd w:id="25"/>
      <w:bookmarkEnd w:id="26"/>
      <w:r w:rsidR="000C0EE1">
        <w:t xml:space="preserve">  </w:t>
      </w:r>
    </w:p>
    <w:p w14:paraId="5B23E13D" w14:textId="56E4EDFC" w:rsidR="00005B97" w:rsidRDefault="00005B97" w:rsidP="005E6D22">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Generally, a product family is a range of products that share common components or technologies (e.g., modules, subsystems, manufacturing processes) but target a variety of potential market interests </w:t>
      </w:r>
      <w:r>
        <w:rPr>
          <w:rFonts w:ascii="Times New Roman" w:hAnsi="Times New Roman" w:cs="Times New Roman"/>
          <w:sz w:val="24"/>
          <w:szCs w:val="24"/>
        </w:rPr>
        <w:fldChar w:fldCharType="begin"/>
      </w:r>
      <w:r w:rsidR="007C7B78">
        <w:rPr>
          <w:rFonts w:ascii="Times New Roman" w:hAnsi="Times New Roman" w:cs="Times New Roman"/>
          <w:sz w:val="24"/>
          <w:szCs w:val="24"/>
        </w:rPr>
        <w:instrText xml:space="preserve"> ADDIN EN.CITE &lt;EndNote&gt;&lt;Cite&gt;&lt;Author&gt;Simpson&lt;/Author&gt;&lt;Year&gt;2013&lt;/Year&gt;&lt;RecNum&gt;21&lt;/RecNum&gt;&lt;DisplayText&gt;[4]&lt;/DisplayText&gt;&lt;record&gt;&lt;rec-number&gt;21&lt;/rec-number&gt;&lt;foreign-keys&gt;&lt;key app="EN" db-id="eew5v2p25prfdqe5feuxa0ro9srtpr5ar5vt" timestamp="1579969433" guid="4b942e17-f2c8-4f4c-994d-fcd7bf1dfb87"&gt;21&lt;/key&gt;&lt;/foreign-keys&gt;&lt;ref-type name="Book"&gt;6&lt;/ref-type&gt;&lt;contributors&gt;&lt;authors&gt;&lt;author&gt;Simpson, Timothy W.&lt;/author&gt;&lt;/authors&gt;&lt;/contributors&gt;&lt;titles&gt;&lt;title&gt;Advances in product family and product platform design : methods &amp;amp; applications&lt;/title&gt;&lt;/titles&gt;&lt;pages&gt;xviii, 819 pages&lt;/pages&gt;&lt;keywords&gt;&lt;keyword&gt;Product design.&lt;/keyword&gt;&lt;keyword&gt;Variantenfertigung.&lt;/keyword&gt;&lt;keyword&gt;Produktentwicklung.&lt;/keyword&gt;&lt;keyword&gt;Produktfamilie.&lt;/keyword&gt;&lt;keyword&gt;Produktvariation.&lt;/keyword&gt;&lt;keyword&gt;Modulbauweise.&lt;/keyword&gt;&lt;/keywords&gt;&lt;dates&gt;&lt;year&gt;2013&lt;/year&gt;&lt;/dates&gt;&lt;pub-location&gt;New York&lt;/pub-location&gt;&lt;publisher&gt;Springer-Verlag&lt;/publisher&gt;&lt;isbn&gt;1461479363&amp;#xD;9781461479369&lt;/isbn&gt;&lt;accession-num&gt;17821215&lt;/accession-num&gt;&lt;call-num&gt;TS171 .A524 2013&lt;/call-num&gt;&lt;urls&gt;&lt;/urls&gt;&lt;/record&gt;&lt;/Cite&gt;&lt;/EndNote&gt;</w:instrText>
      </w:r>
      <w:r>
        <w:rPr>
          <w:rFonts w:ascii="Times New Roman" w:hAnsi="Times New Roman" w:cs="Times New Roman"/>
          <w:sz w:val="24"/>
          <w:szCs w:val="24"/>
        </w:rPr>
        <w:fldChar w:fldCharType="separate"/>
      </w:r>
      <w:r w:rsidR="007C7B78">
        <w:rPr>
          <w:rFonts w:ascii="Times New Roman" w:hAnsi="Times New Roman" w:cs="Times New Roman"/>
          <w:noProof/>
          <w:sz w:val="24"/>
          <w:szCs w:val="24"/>
        </w:rPr>
        <w:t>[4]</w:t>
      </w:r>
      <w:r>
        <w:rPr>
          <w:rFonts w:ascii="Times New Roman" w:hAnsi="Times New Roman" w:cs="Times New Roman"/>
          <w:sz w:val="24"/>
          <w:szCs w:val="24"/>
        </w:rPr>
        <w:fldChar w:fldCharType="end"/>
      </w:r>
      <w:r>
        <w:rPr>
          <w:rFonts w:ascii="Times New Roman" w:hAnsi="Times New Roman" w:cs="Times New Roman"/>
          <w:sz w:val="24"/>
          <w:szCs w:val="24"/>
        </w:rPr>
        <w:t xml:space="preserve">. In other words, a product family can be defined as individual products that share common components or technology that address common market applications </w:t>
      </w:r>
      <w:r>
        <w:rPr>
          <w:rFonts w:ascii="Times New Roman" w:hAnsi="Times New Roman" w:cs="Times New Roman"/>
          <w:sz w:val="24"/>
          <w:szCs w:val="24"/>
        </w:rPr>
        <w:fldChar w:fldCharType="begin"/>
      </w:r>
      <w:r w:rsidR="00160488">
        <w:rPr>
          <w:rFonts w:ascii="Times New Roman" w:hAnsi="Times New Roman" w:cs="Times New Roman"/>
          <w:sz w:val="24"/>
          <w:szCs w:val="24"/>
        </w:rPr>
        <w:instrText xml:space="preserve"> ADDIN EN.CITE &lt;EndNote&gt;&lt;Cite&gt;&lt;Author&gt;Meyer&lt;/Author&gt;&lt;Year&gt;1997&lt;/Year&gt;&lt;RecNum&gt;50&lt;/RecNum&gt;&lt;DisplayText&gt;[1]&lt;/DisplayText&gt;&lt;record&gt;&lt;rec-number&gt;50&lt;/rec-number&gt;&lt;foreign-keys&gt;&lt;key app="EN" db-id="eew5v2p25prfdqe5feuxa0ro9srtpr5ar5vt" timestamp="1579989671" guid="1dc68cec-3add-4d00-9961-214c6d9d33ff"&gt;50&lt;/key&gt;&lt;/foreign-keys&gt;&lt;ref-type name="Book"&gt;6&lt;/ref-type&gt;&lt;contributors&gt;&lt;authors&gt;&lt;author&gt;Meyer, Marc H.&lt;/author&gt;&lt;author&gt;Lehnerd, Alvin P.&lt;/author&gt;&lt;/authors&gt;&lt;/contributors&gt;&lt;titles&gt;&lt;title&gt;The power of product platforms : building value and cost leadership&lt;/title&gt;&lt;/titles&gt;&lt;dates&gt;&lt;year&gt;1997&lt;/year&gt;&lt;/dates&gt;&lt;pub-location&gt;New York&lt;/pub-location&gt;&lt;publisher&gt;Free Press&lt;/publisher&gt;&lt;isbn&gt;0684825805 9780684825809 9781451655308 1451655304&lt;/isbn&gt;&lt;urls&gt;&lt;related-urls&gt;&lt;url&gt;https://books.google.com/books?id=HXyjYVe2LcYC&amp;amp;pg=PT5&amp;amp;lpg=PT5&amp;amp;dq=the+power+of+product+platforms+building+value+and+cost+leadership&amp;amp;source=bl&amp;amp;ots=hNctiX65Vn&amp;amp;sig=ACfU3U2UUn4PU6OFlunmnxgRJMVaAPyDiw&amp;amp;hl=en&amp;amp;ppis=_e&amp;amp;sa=X&amp;amp;ved=2ahUKEwjGy82535_nAhWLQc0KHRgqB0w4ChDoATAGegQIChAB#v=onepage&amp;amp;q&amp;amp;f=false&lt;/url&gt;&lt;/related-urls&gt;&lt;/urls&gt;&lt;remote-database-name&gt;/z-wcorg/&lt;/remote-database-name&gt;&lt;remote-database-provider&gt;http://worldcat.org&lt;/remote-database-provider&gt;&lt;language&gt;English&lt;/language&gt;&lt;/record&gt;&lt;/Cite&gt;&lt;/EndNote&gt;</w:instrText>
      </w:r>
      <w:r>
        <w:rPr>
          <w:rFonts w:ascii="Times New Roman" w:hAnsi="Times New Roman" w:cs="Times New Roman"/>
          <w:sz w:val="24"/>
          <w:szCs w:val="24"/>
        </w:rPr>
        <w:fldChar w:fldCharType="separate"/>
      </w:r>
      <w:r w:rsidR="00160488">
        <w:rPr>
          <w:rFonts w:ascii="Times New Roman" w:hAnsi="Times New Roman" w:cs="Times New Roman"/>
          <w:noProof/>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 xml:space="preserve">. It would be inefficient and costly for a company to </w:t>
      </w:r>
      <w:r w:rsidR="00465158">
        <w:rPr>
          <w:rFonts w:ascii="Times New Roman" w:hAnsi="Times New Roman" w:cs="Times New Roman"/>
          <w:sz w:val="24"/>
          <w:szCs w:val="24"/>
        </w:rPr>
        <w:t xml:space="preserve">design and </w:t>
      </w:r>
      <w:r>
        <w:rPr>
          <w:rFonts w:ascii="Times New Roman" w:hAnsi="Times New Roman" w:cs="Times New Roman"/>
          <w:sz w:val="24"/>
          <w:szCs w:val="24"/>
        </w:rPr>
        <w:t xml:space="preserve">produce </w:t>
      </w:r>
      <w:r w:rsidR="00465158">
        <w:rPr>
          <w:rFonts w:ascii="Times New Roman" w:hAnsi="Times New Roman" w:cs="Times New Roman"/>
          <w:sz w:val="24"/>
          <w:szCs w:val="24"/>
        </w:rPr>
        <w:t>each product separately to address range of customer needs</w:t>
      </w:r>
      <w:r>
        <w:rPr>
          <w:rFonts w:ascii="Times New Roman" w:hAnsi="Times New Roman" w:cs="Times New Roman"/>
          <w:sz w:val="24"/>
          <w:szCs w:val="24"/>
        </w:rPr>
        <w:t>.</w:t>
      </w:r>
      <w:r w:rsidR="00465158">
        <w:rPr>
          <w:rFonts w:ascii="Times New Roman" w:hAnsi="Times New Roman" w:cs="Times New Roman"/>
          <w:sz w:val="24"/>
          <w:szCs w:val="24"/>
        </w:rPr>
        <w:t xml:space="preserve"> A product family approach can be used to mitigate time and cost challenges.</w:t>
      </w:r>
      <w:r>
        <w:rPr>
          <w:rFonts w:ascii="Times New Roman" w:hAnsi="Times New Roman" w:cs="Times New Roman"/>
          <w:sz w:val="24"/>
          <w:szCs w:val="24"/>
        </w:rPr>
        <w:t xml:space="preserve"> In fact, product families should be planned such that a number of derivative products can be efficiently created from a common core technology or foundation </w:t>
      </w:r>
      <w:r>
        <w:rPr>
          <w:rFonts w:ascii="Times New Roman" w:hAnsi="Times New Roman" w:cs="Times New Roman"/>
          <w:sz w:val="24"/>
          <w:szCs w:val="24"/>
        </w:rPr>
        <w:fldChar w:fldCharType="begin"/>
      </w:r>
      <w:r w:rsidR="00160488">
        <w:rPr>
          <w:rFonts w:ascii="Times New Roman" w:hAnsi="Times New Roman" w:cs="Times New Roman"/>
          <w:sz w:val="24"/>
          <w:szCs w:val="24"/>
        </w:rPr>
        <w:instrText xml:space="preserve"> ADDIN EN.CITE &lt;EndNote&gt;&lt;Cite&gt;&lt;Author&gt;Meyer&lt;/Author&gt;&lt;Year&gt;1997&lt;/Year&gt;&lt;RecNum&gt;50&lt;/RecNum&gt;&lt;DisplayText&gt;[1]&lt;/DisplayText&gt;&lt;record&gt;&lt;rec-number&gt;50&lt;/rec-number&gt;&lt;foreign-keys&gt;&lt;key app="EN" db-id="eew5v2p25prfdqe5feuxa0ro9srtpr5ar5vt" timestamp="1579989671" guid="1dc68cec-3add-4d00-9961-214c6d9d33ff"&gt;50&lt;/key&gt;&lt;/foreign-keys&gt;&lt;ref-type name="Book"&gt;6&lt;/ref-type&gt;&lt;contributors&gt;&lt;authors&gt;&lt;author&gt;Meyer, Marc H.&lt;/author&gt;&lt;author&gt;Lehnerd, Alvin P.&lt;/author&gt;&lt;/authors&gt;&lt;/contributors&gt;&lt;titles&gt;&lt;title&gt;The power of product platforms : building value and cost leadership&lt;/title&gt;&lt;/titles&gt;&lt;dates&gt;&lt;year&gt;1997&lt;/year&gt;&lt;/dates&gt;&lt;pub-location&gt;New York&lt;/pub-location&gt;&lt;publisher&gt;Free Press&lt;/publisher&gt;&lt;isbn&gt;0684825805 9780684825809 9781451655308 1451655304&lt;/isbn&gt;&lt;urls&gt;&lt;related-urls&gt;&lt;url&gt;https://books.google.com/books?id=HXyjYVe2LcYC&amp;amp;pg=PT5&amp;amp;lpg=PT5&amp;amp;dq=the+power+of+product+platforms+building+value+and+cost+leadership&amp;amp;source=bl&amp;amp;ots=hNctiX65Vn&amp;amp;sig=ACfU3U2UUn4PU6OFlunmnxgRJMVaAPyDiw&amp;amp;hl=en&amp;amp;ppis=_e&amp;amp;sa=X&amp;amp;ved=2ahUKEwjGy82535_nAhWLQc0KHRgqB0w4ChDoATAGegQIChAB#v=onepage&amp;amp;q&amp;amp;f=false&lt;/url&gt;&lt;/related-urls&gt;&lt;/urls&gt;&lt;remote-database-name&gt;/z-wcorg/&lt;/remote-database-name&gt;&lt;remote-database-provider&gt;http://worldcat.org&lt;/remote-database-provider&gt;&lt;language&gt;English&lt;/language&gt;&lt;/record&gt;&lt;/Cite&gt;&lt;/EndNote&gt;</w:instrText>
      </w:r>
      <w:r>
        <w:rPr>
          <w:rFonts w:ascii="Times New Roman" w:hAnsi="Times New Roman" w:cs="Times New Roman"/>
          <w:sz w:val="24"/>
          <w:szCs w:val="24"/>
        </w:rPr>
        <w:fldChar w:fldCharType="separate"/>
      </w:r>
      <w:r w:rsidR="00160488">
        <w:rPr>
          <w:rFonts w:ascii="Times New Roman" w:hAnsi="Times New Roman" w:cs="Times New Roman"/>
          <w:noProof/>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 Th</w:t>
      </w:r>
      <w:r w:rsidR="00180A9F">
        <w:rPr>
          <w:rFonts w:ascii="Times New Roman" w:hAnsi="Times New Roman" w:cs="Times New Roman"/>
          <w:sz w:val="24"/>
          <w:szCs w:val="24"/>
        </w:rPr>
        <w:t>e</w:t>
      </w:r>
      <w:r>
        <w:rPr>
          <w:rFonts w:ascii="Times New Roman" w:hAnsi="Times New Roman" w:cs="Times New Roman"/>
          <w:sz w:val="24"/>
          <w:szCs w:val="24"/>
        </w:rPr>
        <w:t xml:space="preserve"> foundation of derivative products is defined as the product platform, which is a set of subsystems that form a similar structure from which a flow of derivative products can be efficiently developed and produced </w:t>
      </w:r>
      <w:r>
        <w:rPr>
          <w:rFonts w:ascii="Times New Roman" w:hAnsi="Times New Roman" w:cs="Times New Roman"/>
          <w:sz w:val="24"/>
          <w:szCs w:val="24"/>
        </w:rPr>
        <w:fldChar w:fldCharType="begin"/>
      </w:r>
      <w:r w:rsidR="00160488">
        <w:rPr>
          <w:rFonts w:ascii="Times New Roman" w:hAnsi="Times New Roman" w:cs="Times New Roman"/>
          <w:sz w:val="24"/>
          <w:szCs w:val="24"/>
        </w:rPr>
        <w:instrText xml:space="preserve"> ADDIN EN.CITE &lt;EndNote&gt;&lt;Cite&gt;&lt;Author&gt;Meyer&lt;/Author&gt;&lt;Year&gt;1997&lt;/Year&gt;&lt;RecNum&gt;50&lt;/RecNum&gt;&lt;DisplayText&gt;[1]&lt;/DisplayText&gt;&lt;record&gt;&lt;rec-number&gt;50&lt;/rec-number&gt;&lt;foreign-keys&gt;&lt;key app="EN" db-id="eew5v2p25prfdqe5feuxa0ro9srtpr5ar5vt" timestamp="1579989671" guid="1dc68cec-3add-4d00-9961-214c6d9d33ff"&gt;50&lt;/key&gt;&lt;/foreign-keys&gt;&lt;ref-type name="Book"&gt;6&lt;/ref-type&gt;&lt;contributors&gt;&lt;authors&gt;&lt;author&gt;Meyer, Marc H.&lt;/author&gt;&lt;author&gt;Lehnerd, Alvin P.&lt;/author&gt;&lt;/authors&gt;&lt;/contributors&gt;&lt;titles&gt;&lt;title&gt;The power of product platforms : building value and cost leadership&lt;/title&gt;&lt;/titles&gt;&lt;dates&gt;&lt;year&gt;1997&lt;/year&gt;&lt;/dates&gt;&lt;pub-location&gt;New York&lt;/pub-location&gt;&lt;publisher&gt;Free Press&lt;/publisher&gt;&lt;isbn&gt;0684825805 9780684825809 9781451655308 1451655304&lt;/isbn&gt;&lt;urls&gt;&lt;related-urls&gt;&lt;url&gt;https://books.google.com/books?id=HXyjYVe2LcYC&amp;amp;pg=PT5&amp;amp;lpg=PT5&amp;amp;dq=the+power+of+product+platforms+building+value+and+cost+leadership&amp;amp;source=bl&amp;amp;ots=hNctiX65Vn&amp;amp;sig=ACfU3U2UUn4PU6OFlunmnxgRJMVaAPyDiw&amp;amp;hl=en&amp;amp;ppis=_e&amp;amp;sa=X&amp;amp;ved=2ahUKEwjGy82535_nAhWLQc0KHRgqB0w4ChDoATAGegQIChAB#v=onepage&amp;amp;q&amp;amp;f=false&lt;/url&gt;&lt;/related-urls&gt;&lt;/urls&gt;&lt;remote-database-name&gt;/z-wcorg/&lt;/remote-database-name&gt;&lt;remote-database-provider&gt;http://worldcat.org&lt;/remote-database-provider&gt;&lt;language&gt;English&lt;/language&gt;&lt;/record&gt;&lt;/Cite&gt;&lt;/EndNote&gt;</w:instrText>
      </w:r>
      <w:r>
        <w:rPr>
          <w:rFonts w:ascii="Times New Roman" w:hAnsi="Times New Roman" w:cs="Times New Roman"/>
          <w:sz w:val="24"/>
          <w:szCs w:val="24"/>
        </w:rPr>
        <w:fldChar w:fldCharType="separate"/>
      </w:r>
      <w:r w:rsidR="00160488">
        <w:rPr>
          <w:rFonts w:ascii="Times New Roman" w:hAnsi="Times New Roman" w:cs="Times New Roman"/>
          <w:noProof/>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w:t>
      </w:r>
      <w:r w:rsidR="007E4F27">
        <w:rPr>
          <w:rFonts w:ascii="Times New Roman" w:hAnsi="Times New Roman" w:cs="Times New Roman"/>
          <w:sz w:val="24"/>
          <w:szCs w:val="24"/>
        </w:rPr>
        <w:t xml:space="preserve"> </w:t>
      </w:r>
      <w:r>
        <w:rPr>
          <w:rFonts w:ascii="Times New Roman" w:hAnsi="Times New Roman" w:cs="Times New Roman"/>
          <w:sz w:val="24"/>
          <w:szCs w:val="24"/>
        </w:rPr>
        <w:t xml:space="preserve">This platform approach to developing products can reduce the cost of manufacturing </w:t>
      </w:r>
      <w:r>
        <w:rPr>
          <w:rFonts w:ascii="Times New Roman" w:hAnsi="Times New Roman" w:cs="Times New Roman"/>
          <w:sz w:val="24"/>
          <w:szCs w:val="24"/>
        </w:rPr>
        <w:lastRenderedPageBreak/>
        <w:t xml:space="preserve">drastically and provides economies through the sharing of materials, components or technologies across the product platform </w:t>
      </w:r>
      <w:r>
        <w:rPr>
          <w:rFonts w:ascii="Times New Roman" w:hAnsi="Times New Roman" w:cs="Times New Roman"/>
          <w:sz w:val="24"/>
          <w:szCs w:val="24"/>
        </w:rPr>
        <w:fldChar w:fldCharType="begin"/>
      </w:r>
      <w:r w:rsidR="00160488">
        <w:rPr>
          <w:rFonts w:ascii="Times New Roman" w:hAnsi="Times New Roman" w:cs="Times New Roman"/>
          <w:sz w:val="24"/>
          <w:szCs w:val="24"/>
        </w:rPr>
        <w:instrText xml:space="preserve"> ADDIN EN.CITE &lt;EndNote&gt;&lt;Cite&gt;&lt;Author&gt;Meyer&lt;/Author&gt;&lt;Year&gt;1997&lt;/Year&gt;&lt;RecNum&gt;50&lt;/RecNum&gt;&lt;DisplayText&gt;[1]&lt;/DisplayText&gt;&lt;record&gt;&lt;rec-number&gt;50&lt;/rec-number&gt;&lt;foreign-keys&gt;&lt;key app="EN" db-id="eew5v2p25prfdqe5feuxa0ro9srtpr5ar5vt" timestamp="1579989671" guid="1dc68cec-3add-4d00-9961-214c6d9d33ff"&gt;50&lt;/key&gt;&lt;/foreign-keys&gt;&lt;ref-type name="Book"&gt;6&lt;/ref-type&gt;&lt;contributors&gt;&lt;authors&gt;&lt;author&gt;Meyer, Marc H.&lt;/author&gt;&lt;author&gt;Lehnerd, Alvin P.&lt;/author&gt;&lt;/authors&gt;&lt;/contributors&gt;&lt;titles&gt;&lt;title&gt;The power of product platforms : building value and cost leadership&lt;/title&gt;&lt;/titles&gt;&lt;dates&gt;&lt;year&gt;1997&lt;/year&gt;&lt;/dates&gt;&lt;pub-location&gt;New York&lt;/pub-location&gt;&lt;publisher&gt;Free Press&lt;/publisher&gt;&lt;isbn&gt;0684825805 9780684825809 9781451655308 1451655304&lt;/isbn&gt;&lt;urls&gt;&lt;related-urls&gt;&lt;url&gt;https://books.google.com/books?id=HXyjYVe2LcYC&amp;amp;pg=PT5&amp;amp;lpg=PT5&amp;amp;dq=the+power+of+product+platforms+building+value+and+cost+leadership&amp;amp;source=bl&amp;amp;ots=hNctiX65Vn&amp;amp;sig=ACfU3U2UUn4PU6OFlunmnxgRJMVaAPyDiw&amp;amp;hl=en&amp;amp;ppis=_e&amp;amp;sa=X&amp;amp;ved=2ahUKEwjGy82535_nAhWLQc0KHRgqB0w4ChDoATAGegQIChAB#v=onepage&amp;amp;q&amp;amp;f=false&lt;/url&gt;&lt;/related-urls&gt;&lt;/urls&gt;&lt;remote-database-name&gt;/z-wcorg/&lt;/remote-database-name&gt;&lt;remote-database-provider&gt;http://worldcat.org&lt;/remote-database-provider&gt;&lt;language&gt;English&lt;/language&gt;&lt;/record&gt;&lt;/Cite&gt;&lt;/EndNote&gt;</w:instrText>
      </w:r>
      <w:r>
        <w:rPr>
          <w:rFonts w:ascii="Times New Roman" w:hAnsi="Times New Roman" w:cs="Times New Roman"/>
          <w:sz w:val="24"/>
          <w:szCs w:val="24"/>
        </w:rPr>
        <w:fldChar w:fldCharType="separate"/>
      </w:r>
      <w:r w:rsidR="00160488">
        <w:rPr>
          <w:rFonts w:ascii="Times New Roman" w:hAnsi="Times New Roman" w:cs="Times New Roman"/>
          <w:noProof/>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245C7A44" w14:textId="4CC75C64" w:rsidR="00005B97" w:rsidRDefault="00005B97" w:rsidP="00553D47">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The modern day interconnected global economy is one of the many factors that has renewed and continued interest in product and family platforms </w:t>
      </w:r>
      <w:r>
        <w:rPr>
          <w:rFonts w:ascii="Times New Roman" w:hAnsi="Times New Roman" w:cs="Times New Roman"/>
          <w:sz w:val="24"/>
          <w:szCs w:val="24"/>
        </w:rPr>
        <w:fldChar w:fldCharType="begin"/>
      </w:r>
      <w:r w:rsidR="007C7B78">
        <w:rPr>
          <w:rFonts w:ascii="Times New Roman" w:hAnsi="Times New Roman" w:cs="Times New Roman"/>
          <w:sz w:val="24"/>
          <w:szCs w:val="24"/>
        </w:rPr>
        <w:instrText xml:space="preserve"> ADDIN EN.CITE &lt;EndNote&gt;&lt;Cite&gt;&lt;Author&gt;Simpson&lt;/Author&gt;&lt;Year&gt;2013&lt;/Year&gt;&lt;RecNum&gt;21&lt;/RecNum&gt;&lt;DisplayText&gt;[4]&lt;/DisplayText&gt;&lt;record&gt;&lt;rec-number&gt;21&lt;/rec-number&gt;&lt;foreign-keys&gt;&lt;key app="EN" db-id="eew5v2p25prfdqe5feuxa0ro9srtpr5ar5vt" timestamp="1579969433" guid="4b942e17-f2c8-4f4c-994d-fcd7bf1dfb87"&gt;21&lt;/key&gt;&lt;/foreign-keys&gt;&lt;ref-type name="Book"&gt;6&lt;/ref-type&gt;&lt;contributors&gt;&lt;authors&gt;&lt;author&gt;Simpson, Timothy W.&lt;/author&gt;&lt;/authors&gt;&lt;/contributors&gt;&lt;titles&gt;&lt;title&gt;Advances in product family and product platform design : methods &amp;amp; applications&lt;/title&gt;&lt;/titles&gt;&lt;pages&gt;xviii, 819 pages&lt;/pages&gt;&lt;keywords&gt;&lt;keyword&gt;Product design.&lt;/keyword&gt;&lt;keyword&gt;Variantenfertigung.&lt;/keyword&gt;&lt;keyword&gt;Produktentwicklung.&lt;/keyword&gt;&lt;keyword&gt;Produktfamilie.&lt;/keyword&gt;&lt;keyword&gt;Produktvariation.&lt;/keyword&gt;&lt;keyword&gt;Modulbauweise.&lt;/keyword&gt;&lt;/keywords&gt;&lt;dates&gt;&lt;year&gt;2013&lt;/year&gt;&lt;/dates&gt;&lt;pub-location&gt;New York&lt;/pub-location&gt;&lt;publisher&gt;Springer-Verlag&lt;/publisher&gt;&lt;isbn&gt;1461479363&amp;#xD;9781461479369&lt;/isbn&gt;&lt;accession-num&gt;17821215&lt;/accession-num&gt;&lt;call-num&gt;TS171 .A524 2013&lt;/call-num&gt;&lt;urls&gt;&lt;/urls&gt;&lt;/record&gt;&lt;/Cite&gt;&lt;/EndNote&gt;</w:instrText>
      </w:r>
      <w:r>
        <w:rPr>
          <w:rFonts w:ascii="Times New Roman" w:hAnsi="Times New Roman" w:cs="Times New Roman"/>
          <w:sz w:val="24"/>
          <w:szCs w:val="24"/>
        </w:rPr>
        <w:fldChar w:fldCharType="separate"/>
      </w:r>
      <w:r w:rsidR="007C7B78">
        <w:rPr>
          <w:rFonts w:ascii="Times New Roman" w:hAnsi="Times New Roman" w:cs="Times New Roman"/>
          <w:noProof/>
          <w:sz w:val="24"/>
          <w:szCs w:val="24"/>
        </w:rPr>
        <w:t>[4]</w:t>
      </w:r>
      <w:r>
        <w:rPr>
          <w:rFonts w:ascii="Times New Roman" w:hAnsi="Times New Roman" w:cs="Times New Roman"/>
          <w:sz w:val="24"/>
          <w:szCs w:val="24"/>
        </w:rPr>
        <w:fldChar w:fldCharType="end"/>
      </w:r>
      <w:r>
        <w:rPr>
          <w:rFonts w:ascii="Times New Roman" w:hAnsi="Times New Roman" w:cs="Times New Roman"/>
          <w:sz w:val="24"/>
          <w:szCs w:val="24"/>
        </w:rPr>
        <w:t xml:space="preserve">. Industry interest is in a constant state of change and it can be difficult to forecast future interests. The ability to create a product platform can help mitigate the costs associated with customer and industry changes. A trade-off will quickly emerge with an increase in product variants: satisfying a wider customer base may lead to more sales, but at increased costs which reduces profitability </w:t>
      </w:r>
      <w:r>
        <w:rPr>
          <w:rFonts w:ascii="Times New Roman" w:hAnsi="Times New Roman" w:cs="Times New Roman"/>
          <w:sz w:val="24"/>
          <w:szCs w:val="24"/>
        </w:rPr>
        <w:fldChar w:fldCharType="begin"/>
      </w:r>
      <w:r w:rsidR="007C7B78">
        <w:rPr>
          <w:rFonts w:ascii="Times New Roman" w:hAnsi="Times New Roman" w:cs="Times New Roman"/>
          <w:sz w:val="24"/>
          <w:szCs w:val="24"/>
        </w:rPr>
        <w:instrText xml:space="preserve"> ADDIN EN.CITE &lt;EndNote&gt;&lt;Cite&gt;&lt;Author&gt;Simpson&lt;/Author&gt;&lt;Year&gt;2013&lt;/Year&gt;&lt;RecNum&gt;21&lt;/RecNum&gt;&lt;DisplayText&gt;[4]&lt;/DisplayText&gt;&lt;record&gt;&lt;rec-number&gt;21&lt;/rec-number&gt;&lt;foreign-keys&gt;&lt;key app="EN" db-id="eew5v2p25prfdqe5feuxa0ro9srtpr5ar5vt" timestamp="1579969433" guid="4b942e17-f2c8-4f4c-994d-fcd7bf1dfb87"&gt;21&lt;/key&gt;&lt;/foreign-keys&gt;&lt;ref-type name="Book"&gt;6&lt;/ref-type&gt;&lt;contributors&gt;&lt;authors&gt;&lt;author&gt;Simpson, Timothy W.&lt;/author&gt;&lt;/authors&gt;&lt;/contributors&gt;&lt;titles&gt;&lt;title&gt;Advances in product family and product platform design : methods &amp;amp; applications&lt;/title&gt;&lt;/titles&gt;&lt;pages&gt;xviii, 819 pages&lt;/pages&gt;&lt;keywords&gt;&lt;keyword&gt;Product design.&lt;/keyword&gt;&lt;keyword&gt;Variantenfertigung.&lt;/keyword&gt;&lt;keyword&gt;Produktentwicklung.&lt;/keyword&gt;&lt;keyword&gt;Produktfamilie.&lt;/keyword&gt;&lt;keyword&gt;Produktvariation.&lt;/keyword&gt;&lt;keyword&gt;Modulbauweise.&lt;/keyword&gt;&lt;/keywords&gt;&lt;dates&gt;&lt;year&gt;2013&lt;/year&gt;&lt;/dates&gt;&lt;pub-location&gt;New York&lt;/pub-location&gt;&lt;publisher&gt;Springer-Verlag&lt;/publisher&gt;&lt;isbn&gt;1461479363&amp;#xD;9781461479369&lt;/isbn&gt;&lt;accession-num&gt;17821215&lt;/accession-num&gt;&lt;call-num&gt;TS171 .A524 2013&lt;/call-num&gt;&lt;urls&gt;&lt;/urls&gt;&lt;/record&gt;&lt;/Cite&gt;&lt;/EndNote&gt;</w:instrText>
      </w:r>
      <w:r>
        <w:rPr>
          <w:rFonts w:ascii="Times New Roman" w:hAnsi="Times New Roman" w:cs="Times New Roman"/>
          <w:sz w:val="24"/>
          <w:szCs w:val="24"/>
        </w:rPr>
        <w:fldChar w:fldCharType="separate"/>
      </w:r>
      <w:r w:rsidR="007C7B78">
        <w:rPr>
          <w:rFonts w:ascii="Times New Roman" w:hAnsi="Times New Roman" w:cs="Times New Roman"/>
          <w:noProof/>
          <w:sz w:val="24"/>
          <w:szCs w:val="24"/>
        </w:rPr>
        <w:t>[4]</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3165EED3" w14:textId="760D08AC" w:rsidR="00005B97" w:rsidRDefault="00DE5D8D" w:rsidP="00D35E47">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 The research</w:t>
      </w:r>
      <w:r w:rsidR="00005B97">
        <w:rPr>
          <w:rFonts w:ascii="Times New Roman" w:hAnsi="Times New Roman" w:cs="Times New Roman"/>
          <w:sz w:val="24"/>
          <w:szCs w:val="24"/>
        </w:rPr>
        <w:t xml:space="preserve"> relate</w:t>
      </w:r>
      <w:r>
        <w:rPr>
          <w:rFonts w:ascii="Times New Roman" w:hAnsi="Times New Roman" w:cs="Times New Roman"/>
          <w:sz w:val="24"/>
          <w:szCs w:val="24"/>
        </w:rPr>
        <w:t>d</w:t>
      </w:r>
      <w:r w:rsidR="00005B97">
        <w:rPr>
          <w:rFonts w:ascii="Times New Roman" w:hAnsi="Times New Roman" w:cs="Times New Roman"/>
          <w:sz w:val="24"/>
          <w:szCs w:val="24"/>
        </w:rPr>
        <w:t xml:space="preserve"> to the development of a product platform</w:t>
      </w:r>
      <w:r>
        <w:rPr>
          <w:rFonts w:ascii="Times New Roman" w:hAnsi="Times New Roman" w:cs="Times New Roman"/>
          <w:sz w:val="24"/>
          <w:szCs w:val="24"/>
        </w:rPr>
        <w:t>,</w:t>
      </w:r>
      <w:r w:rsidR="00005B97">
        <w:rPr>
          <w:rFonts w:ascii="Times New Roman" w:hAnsi="Times New Roman" w:cs="Times New Roman"/>
          <w:sz w:val="24"/>
          <w:szCs w:val="24"/>
        </w:rPr>
        <w:t xml:space="preserve"> focus on families of products that are manufactured in large quantities. It is true that the large quantities associated with these product families provide a greater potential of total economic saving when compared to lower quantity families, but the product platform can be worth developing in either case. One such lower quantity family would be in the development of experimental set-ups required for product and material characterization, especially as it relates to the imitation of operational conditions. Certain products can be used in multiple operational conditions, so the ability to adapt and change these conditions is an important consideration in the development of these experimental set-ups. This small quantity product platform for characterization set-ups can benefit economics differently that large quantity.</w:t>
      </w:r>
    </w:p>
    <w:p w14:paraId="7703647C" w14:textId="3ADA5D51" w:rsidR="007C1AB0" w:rsidRDefault="00005B97" w:rsidP="00D35E47">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 Large quantity product development has the benefit of sharing a platform across multiple product families. This can reduce manufacturing complexities and provides economies of scale that reduce costs associated with materials. An example of a potential benefit of reducing manufacturing complexity might be the ability to manufacture two or three products on the same assembly line versus just one. In the case of product or material characterization set-ups, small </w:t>
      </w:r>
      <w:r>
        <w:rPr>
          <w:rFonts w:ascii="Times New Roman" w:hAnsi="Times New Roman" w:cs="Times New Roman"/>
          <w:sz w:val="24"/>
          <w:szCs w:val="24"/>
        </w:rPr>
        <w:lastRenderedPageBreak/>
        <w:t xml:space="preserve">quantity platform development provides economics in different ways. An example of one of these benefits might be the ability to make data-driven decisions based on the information collected from the set-up or find that the product or material tested can operate outside the traditional parameters. </w:t>
      </w:r>
    </w:p>
    <w:p w14:paraId="60C1D186" w14:textId="5B1BABD3" w:rsidR="00726F7B" w:rsidRDefault="00726F7B" w:rsidP="00C24B6E">
      <w:pPr>
        <w:spacing w:line="480" w:lineRule="auto"/>
        <w:contextualSpacing/>
        <w:jc w:val="both"/>
        <w:rPr>
          <w:rFonts w:ascii="Times New Roman" w:hAnsi="Times New Roman" w:cs="Times New Roman"/>
          <w:sz w:val="24"/>
          <w:szCs w:val="24"/>
        </w:rPr>
      </w:pPr>
    </w:p>
    <w:p w14:paraId="5A255D69" w14:textId="5E0AA358" w:rsidR="00A92704" w:rsidRPr="001D5930" w:rsidRDefault="0055249C" w:rsidP="001D5930">
      <w:pPr>
        <w:pStyle w:val="Heading2"/>
        <w:spacing w:line="480" w:lineRule="auto"/>
      </w:pPr>
      <w:bookmarkStart w:id="27" w:name="_Toc44855822"/>
      <w:r>
        <w:t>2.</w:t>
      </w:r>
      <w:r w:rsidR="00B95F3D">
        <w:t>3</w:t>
      </w:r>
      <w:r>
        <w:t xml:space="preserve"> MODULAR PLATFORM DE</w:t>
      </w:r>
      <w:r w:rsidR="00C570D2">
        <w:t>SIGN</w:t>
      </w:r>
      <w:bookmarkEnd w:id="27"/>
    </w:p>
    <w:p w14:paraId="0CBF8170" w14:textId="0B7147DE" w:rsidR="001D5930" w:rsidRDefault="001D5930" w:rsidP="00DC35E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definition of modularity will differ depending on what the designer considers ideal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&lt;EndNote&gt;&lt;Cite&gt;&lt;Author&gt;Hölttä-Otto&lt;/Author&gt;&lt;Year&gt;2005&lt;/Year&gt;&lt;RecNum&gt;91&lt;/RecNum&gt;&lt;DisplayText&gt;[5]&lt;/DisplayText&gt;&lt;record&gt;&lt;rec-number&gt;91&lt;/rec-number&gt;&lt;foreign-keys&gt;&lt;key app="EN" db-id="eew5v2p25prfdqe5feuxa0ro9srtpr5ar5vt" timestamp="1590692676" guid="3976a119-14b7-48c6-924b-dd61f426811c"&gt;91&lt;/key&gt;&lt;/foreign-keys&gt;&lt;ref-type name="Book"&gt;6&lt;/ref-type&gt;&lt;contributors&gt;&lt;authors&gt;&lt;author&gt;Hölttä-Otto, Katja&lt;/author&gt;&lt;/authors&gt;&lt;/contributors&gt;&lt;titles&gt;&lt;title&gt;Modular product platform design&lt;/title&gt;&lt;/titles&gt;&lt;dates&gt;&lt;year&gt;2005&lt;/year&gt;&lt;/dates&gt;&lt;publisher&gt;Helsinki University of Technology&lt;/publisher&gt;&lt;isbn&gt;9512277670&lt;/isbn&gt;&lt;urls&gt;&lt;/urls&gt;&lt;/record&gt;&lt;/Cite&gt;&lt;/EndNote&gt;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[5]</w:t>
      </w:r>
      <w:r>
        <w:rPr>
          <w:rFonts w:ascii="Times New Roman" w:hAnsi="Times New Roman" w:cs="Times New Roman"/>
          <w:sz w:val="24"/>
          <w:szCs w:val="24"/>
        </w:rPr>
        <w:fldChar w:fldCharType="end"/>
      </w:r>
      <w:r>
        <w:rPr>
          <w:rFonts w:ascii="Times New Roman" w:hAnsi="Times New Roman" w:cs="Times New Roman"/>
          <w:sz w:val="24"/>
          <w:szCs w:val="24"/>
        </w:rPr>
        <w:t>, but i</w:t>
      </w:r>
      <w:r w:rsidR="008A6E51">
        <w:rPr>
          <w:rFonts w:ascii="Times New Roman" w:hAnsi="Times New Roman" w:cs="Times New Roman"/>
          <w:sz w:val="24"/>
          <w:szCs w:val="24"/>
        </w:rPr>
        <w:t xml:space="preserve">f someone considers modularity as the use of common components across multiple products, then the idea of modularity in product design is well over a century old. Henry Ford standardized a single product series, but the idea of standardizing automotive components such as wheel sizes, bearings, axles, and fuel systems across a family of automobiles came about in 1914 </w:t>
      </w:r>
      <w:r w:rsidR="008A6E51">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&lt;EndNote&gt;&lt;Cite&gt;&lt;Author&gt;Swan&lt;/Author&gt;&lt;Year&gt;1914&lt;/Year&gt;&lt;RecNum&gt;98&lt;/RecNum&gt;&lt;DisplayText&gt;[6]&lt;/DisplayText&gt;&lt;record&gt;&lt;rec-number&gt;98&lt;/rec-number&gt;&lt;foreign-keys&gt;&lt;key app="EN" db-id="eew5v2p25prfdqe5feuxa0ro9srtpr5ar5vt" timestamp="1591209243" guid="1935d6ff-5886-4938-9aa2-6ecd75cf0d2d"&gt;98&lt;/key&gt;&lt;/foreign-keys&gt;&lt;ref-type name="Journal Article"&gt;17&lt;/ref-type&gt;&lt;contributors&gt;&lt;authors&gt;&lt;author&gt;Swan, Willis A&lt;/author&gt;&lt;/authors&gt;&lt;/contributors&gt;&lt;titles&gt;&lt;title&gt;Proposes standardization of car sizes&lt;/title&gt;&lt;secondary-title&gt;The Automobile&lt;/secondary-title&gt;&lt;/titles&gt;&lt;periodical&gt;&lt;full-title&gt;The Automobile&lt;/full-title&gt;&lt;/periodical&gt;&lt;pages&gt;76-77&lt;/pages&gt;&lt;volume&gt;31&lt;/volume&gt;&lt;dates&gt;&lt;year&gt;1914&lt;/year&gt;&lt;/dates&gt;&lt;urls&gt;&lt;/urls&gt;&lt;/record&gt;&lt;/Cite&gt;&lt;/EndNote&gt;</w:instrText>
      </w:r>
      <w:r w:rsidR="008A6E51">
        <w:rPr>
          <w:rFonts w:ascii="Times New Roman" w:hAnsi="Times New Roman" w:cs="Times New Roman"/>
          <w:sz w:val="24"/>
          <w:szCs w:val="24"/>
        </w:rPr>
        <w:fldChar w:fldCharType="separate"/>
      </w:r>
      <w:r>
        <w:rPr>
          <w:rFonts w:ascii="Times New Roman" w:hAnsi="Times New Roman" w:cs="Times New Roman"/>
          <w:noProof/>
          <w:sz w:val="24"/>
          <w:szCs w:val="24"/>
        </w:rPr>
        <w:t>[6]</w:t>
      </w:r>
      <w:r w:rsidR="008A6E51">
        <w:rPr>
          <w:rFonts w:ascii="Times New Roman" w:hAnsi="Times New Roman" w:cs="Times New Roman"/>
          <w:sz w:val="24"/>
          <w:szCs w:val="24"/>
        </w:rPr>
        <w:fldChar w:fldCharType="end"/>
      </w:r>
      <w:r w:rsidR="008A6E51">
        <w:rPr>
          <w:rFonts w:ascii="Times New Roman" w:hAnsi="Times New Roman" w:cs="Times New Roman"/>
          <w:sz w:val="24"/>
          <w:szCs w:val="24"/>
        </w:rPr>
        <w:t xml:space="preserve">. </w:t>
      </w:r>
      <w:r w:rsidR="009C78EA">
        <w:rPr>
          <w:rFonts w:ascii="Times New Roman" w:hAnsi="Times New Roman" w:cs="Times New Roman"/>
          <w:sz w:val="24"/>
          <w:szCs w:val="24"/>
        </w:rPr>
        <w:t xml:space="preserve">Unique designs are not commonplace in today’s economy. It is much more likely that modern projects are simply modified or altered design of the past. General Electric claims that 85% or their development projects are simply modification projects </w:t>
      </w:r>
      <w:r w:rsidR="009C78EA">
        <w:rPr>
          <w:rFonts w:ascii="Times New Roman" w:hAnsi="Times New Roman" w:cs="Times New Roman"/>
          <w:sz w:val="24"/>
          <w:szCs w:val="24"/>
        </w:rPr>
        <w:fldChar w:fldCharType="begin"/>
      </w:r>
      <w:r w:rsidR="009C78EA">
        <w:rPr>
          <w:rFonts w:ascii="Times New Roman" w:hAnsi="Times New Roman" w:cs="Times New Roman"/>
          <w:sz w:val="24"/>
          <w:szCs w:val="24"/>
        </w:rPr>
        <w:instrText xml:space="preserve"> ADDIN EN.CITE &lt;EndNote&gt;&lt;Cite&gt;&lt;Author&gt;Whitney&lt;/Author&gt;&lt;Year&gt;1990&lt;/Year&gt;&lt;RecNum&gt;96&lt;/RecNum&gt;&lt;DisplayText&gt;[7]&lt;/DisplayText&gt;&lt;record&gt;&lt;rec-number&gt;96&lt;/rec-number&gt;&lt;foreign-keys&gt;&lt;key app="EN" db-id="eew5v2p25prfdqe5feuxa0ro9srtpr5ar5vt" timestamp="1591207419" guid="07cd12e8-2bb2-4365-8885-b49c2da106d1"&gt;96&lt;/key&gt;&lt;/foreign-keys&gt;&lt;ref-type name="Journal Article"&gt;17&lt;/ref-type&gt;&lt;contributors&gt;&lt;authors&gt;&lt;author&gt;Whitney, Daniel E.&lt;/author&gt;&lt;/authors&gt;&lt;/contributors&gt;&lt;titles&gt;&lt;title&gt;Designing the design process&lt;/title&gt;&lt;secondary-title&gt;Research in Engineering Design&lt;/secondary-title&gt;&lt;/titles&gt;&lt;periodical&gt;&lt;full-title&gt;Research in Engineering Design&lt;/full-title&gt;&lt;/periodical&gt;&lt;pages&gt;3-13&lt;/pages&gt;&lt;volume&gt;2&lt;/volume&gt;&lt;number&gt;1&lt;/number&gt;&lt;dates&gt;&lt;year&gt;1990&lt;/year&gt;&lt;pub-dates&gt;&lt;date&gt;1990/03/01&lt;/date&gt;&lt;/pub-dates&gt;&lt;/dates&gt;&lt;isbn&gt;1435-6066&lt;/isbn&gt;&lt;urls&gt;&lt;related-urls&gt;&lt;url&gt;https://doi.org/10.1007/BF02029818&lt;/url&gt;&lt;/related-urls&gt;&lt;/urls&gt;&lt;electronic-resource-num&gt;10.1007/BF02029818&lt;/electronic-resource-num&gt;&lt;/record&gt;&lt;/Cite&gt;&lt;/EndNote&gt;</w:instrText>
      </w:r>
      <w:r w:rsidR="009C78EA">
        <w:rPr>
          <w:rFonts w:ascii="Times New Roman" w:hAnsi="Times New Roman" w:cs="Times New Roman"/>
          <w:sz w:val="24"/>
          <w:szCs w:val="24"/>
        </w:rPr>
        <w:fldChar w:fldCharType="separate"/>
      </w:r>
      <w:r w:rsidR="009C78EA">
        <w:rPr>
          <w:rFonts w:ascii="Times New Roman" w:hAnsi="Times New Roman" w:cs="Times New Roman"/>
          <w:noProof/>
          <w:sz w:val="24"/>
          <w:szCs w:val="24"/>
        </w:rPr>
        <w:t>[7]</w:t>
      </w:r>
      <w:r w:rsidR="009C78EA">
        <w:rPr>
          <w:rFonts w:ascii="Times New Roman" w:hAnsi="Times New Roman" w:cs="Times New Roman"/>
          <w:sz w:val="24"/>
          <w:szCs w:val="24"/>
        </w:rPr>
        <w:fldChar w:fldCharType="end"/>
      </w:r>
      <w:r w:rsidR="009C78EA">
        <w:rPr>
          <w:rFonts w:ascii="Times New Roman" w:hAnsi="Times New Roman" w:cs="Times New Roman"/>
          <w:sz w:val="24"/>
          <w:szCs w:val="24"/>
        </w:rPr>
        <w:t>.</w:t>
      </w:r>
    </w:p>
    <w:p w14:paraId="18E23255" w14:textId="66775270" w:rsidR="00EE6ECF" w:rsidRDefault="0055249C" w:rsidP="00EE6ECF">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ability to identify common modules in a product platform that can be shared across a family of products provides economics </w:t>
      </w:r>
      <w:r w:rsidR="00790BB0">
        <w:rPr>
          <w:rFonts w:ascii="Times New Roman" w:hAnsi="Times New Roman" w:cs="Times New Roman"/>
          <w:sz w:val="24"/>
          <w:szCs w:val="24"/>
        </w:rPr>
        <w:t xml:space="preserve">and </w:t>
      </w:r>
      <w:r w:rsidR="00906A5B">
        <w:rPr>
          <w:rFonts w:ascii="Times New Roman" w:hAnsi="Times New Roman" w:cs="Times New Roman"/>
          <w:sz w:val="24"/>
          <w:szCs w:val="24"/>
        </w:rPr>
        <w:t>the</w:t>
      </w:r>
      <w:r w:rsidR="00790BB0">
        <w:rPr>
          <w:rFonts w:ascii="Times New Roman" w:hAnsi="Times New Roman" w:cs="Times New Roman"/>
          <w:sz w:val="24"/>
          <w:szCs w:val="24"/>
        </w:rPr>
        <w:t xml:space="preserve"> ability to introduce new product variants at a faster rate </w:t>
      </w:r>
      <w:r w:rsidR="00790BB0">
        <w:rPr>
          <w:rFonts w:ascii="Times New Roman" w:hAnsi="Times New Roman" w:cs="Times New Roman"/>
          <w:sz w:val="24"/>
          <w:szCs w:val="24"/>
        </w:rPr>
        <w:fldChar w:fldCharType="begin"/>
      </w:r>
      <w:r w:rsidR="001D5930">
        <w:rPr>
          <w:rFonts w:ascii="Times New Roman" w:hAnsi="Times New Roman" w:cs="Times New Roman"/>
          <w:sz w:val="24"/>
          <w:szCs w:val="24"/>
        </w:rPr>
        <w:instrText xml:space="preserve"> ADDIN EN.CITE &lt;EndNote&gt;&lt;Cite&gt;&lt;Author&gt;Hölttä-Otto&lt;/Author&gt;&lt;Year&gt;2005&lt;/Year&gt;&lt;RecNum&gt;91&lt;/RecNum&gt;&lt;DisplayText&gt;[5]&lt;/DisplayText&gt;&lt;record&gt;&lt;rec-number&gt;91&lt;/rec-number&gt;&lt;foreign-keys&gt;&lt;key app="EN" db-id="eew5v2p25prfdqe5feuxa0ro9srtpr5ar5vt" timestamp="1590692676" guid="3976a119-14b7-48c6-924b-dd61f426811c"&gt;91&lt;/key&gt;&lt;/foreign-keys&gt;&lt;ref-type name="Book"&gt;6&lt;/ref-type&gt;&lt;contributors&gt;&lt;authors&gt;&lt;author&gt;Hölttä-Otto, Katja&lt;/author&gt;&lt;/authors&gt;&lt;/contributors&gt;&lt;titles&gt;&lt;title&gt;Modular product platform design&lt;/title&gt;&lt;/titles&gt;&lt;dates&gt;&lt;year&gt;2005&lt;/year&gt;&lt;/dates&gt;&lt;publisher&gt;Helsinki University of Technology&lt;/publisher&gt;&lt;isbn&gt;9512277670&lt;/isbn&gt;&lt;urls&gt;&lt;/urls&gt;&lt;/record&gt;&lt;/Cite&gt;&lt;/EndNote&gt;</w:instrText>
      </w:r>
      <w:r w:rsidR="00790BB0">
        <w:rPr>
          <w:rFonts w:ascii="Times New Roman" w:hAnsi="Times New Roman" w:cs="Times New Roman"/>
          <w:sz w:val="24"/>
          <w:szCs w:val="24"/>
        </w:rPr>
        <w:fldChar w:fldCharType="separate"/>
      </w:r>
      <w:r w:rsidR="001D5930">
        <w:rPr>
          <w:rFonts w:ascii="Times New Roman" w:hAnsi="Times New Roman" w:cs="Times New Roman"/>
          <w:noProof/>
          <w:sz w:val="24"/>
          <w:szCs w:val="24"/>
        </w:rPr>
        <w:t>[5]</w:t>
      </w:r>
      <w:r w:rsidR="00790BB0">
        <w:rPr>
          <w:rFonts w:ascii="Times New Roman" w:hAnsi="Times New Roman" w:cs="Times New Roman"/>
          <w:sz w:val="24"/>
          <w:szCs w:val="24"/>
        </w:rPr>
        <w:fldChar w:fldCharType="end"/>
      </w:r>
      <w:r w:rsidR="00790BB0">
        <w:rPr>
          <w:rFonts w:ascii="Times New Roman" w:hAnsi="Times New Roman" w:cs="Times New Roman"/>
          <w:sz w:val="24"/>
          <w:szCs w:val="24"/>
        </w:rPr>
        <w:t xml:space="preserve">. </w:t>
      </w:r>
      <w:r w:rsidR="007556D1">
        <w:rPr>
          <w:rFonts w:ascii="Times New Roman" w:hAnsi="Times New Roman" w:cs="Times New Roman"/>
          <w:sz w:val="24"/>
          <w:szCs w:val="24"/>
        </w:rPr>
        <w:t>Some examples of these cost savings in modular platform design is through standardization of components and customization through interchangeability of modules between family members.</w:t>
      </w:r>
      <w:r w:rsidR="001D5930">
        <w:rPr>
          <w:rFonts w:ascii="Times New Roman" w:hAnsi="Times New Roman" w:cs="Times New Roman"/>
          <w:sz w:val="24"/>
          <w:szCs w:val="24"/>
        </w:rPr>
        <w:t xml:space="preserve"> Standardization of components provides economics through inventory and labor reduction, whereas customization through interchangeability of modules allows the family of products to appeal to a larger customer base. </w:t>
      </w:r>
      <w:r w:rsidR="007556D1">
        <w:rPr>
          <w:rFonts w:ascii="Times New Roman" w:hAnsi="Times New Roman" w:cs="Times New Roman"/>
          <w:sz w:val="24"/>
          <w:szCs w:val="24"/>
        </w:rPr>
        <w:t xml:space="preserve"> </w:t>
      </w:r>
      <w:r w:rsidR="00EE6ECF" w:rsidRPr="00EE6ECF">
        <w:rPr>
          <w:rFonts w:ascii="Times New Roman" w:hAnsi="Times New Roman" w:cs="Times New Roman"/>
          <w:sz w:val="24"/>
          <w:szCs w:val="24"/>
        </w:rPr>
        <w:fldChar w:fldCharType="begin"/>
      </w:r>
      <w:r w:rsidR="00EE6ECF" w:rsidRPr="00EE6ECF">
        <w:rPr>
          <w:rFonts w:ascii="Times New Roman" w:hAnsi="Times New Roman" w:cs="Times New Roman"/>
          <w:sz w:val="24"/>
          <w:szCs w:val="24"/>
        </w:rPr>
        <w:instrText xml:space="preserve"> REF _Ref42345070 \h </w:instrText>
      </w:r>
      <w:r w:rsidR="00EE6ECF">
        <w:rPr>
          <w:rFonts w:ascii="Times New Roman" w:hAnsi="Times New Roman" w:cs="Times New Roman"/>
          <w:sz w:val="24"/>
          <w:szCs w:val="24"/>
        </w:rPr>
        <w:instrText xml:space="preserve"> \* MERGEFORMAT </w:instrText>
      </w:r>
      <w:r w:rsidR="00EE6ECF" w:rsidRPr="00EE6ECF">
        <w:rPr>
          <w:rFonts w:ascii="Times New Roman" w:hAnsi="Times New Roman" w:cs="Times New Roman"/>
          <w:sz w:val="24"/>
          <w:szCs w:val="24"/>
        </w:rPr>
      </w:r>
      <w:r w:rsidR="00EE6ECF" w:rsidRPr="00EE6ECF">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3</w:t>
      </w:r>
      <w:r w:rsidR="00EE6ECF" w:rsidRPr="00EE6ECF">
        <w:rPr>
          <w:rFonts w:ascii="Times New Roman" w:hAnsi="Times New Roman" w:cs="Times New Roman"/>
          <w:sz w:val="24"/>
          <w:szCs w:val="24"/>
        </w:rPr>
        <w:fldChar w:fldCharType="end"/>
      </w:r>
      <w:r w:rsidR="00EE6ECF">
        <w:rPr>
          <w:rFonts w:ascii="Times New Roman" w:hAnsi="Times New Roman" w:cs="Times New Roman"/>
          <w:sz w:val="24"/>
          <w:szCs w:val="24"/>
        </w:rPr>
        <w:t xml:space="preserve"> show</w:t>
      </w:r>
      <w:r w:rsidR="003349BE">
        <w:rPr>
          <w:rFonts w:ascii="Times New Roman" w:hAnsi="Times New Roman" w:cs="Times New Roman"/>
          <w:sz w:val="24"/>
          <w:szCs w:val="24"/>
        </w:rPr>
        <w:t>s</w:t>
      </w:r>
      <w:r w:rsidR="00EE6ECF">
        <w:rPr>
          <w:rFonts w:ascii="Times New Roman" w:hAnsi="Times New Roman" w:cs="Times New Roman"/>
          <w:sz w:val="24"/>
          <w:szCs w:val="24"/>
        </w:rPr>
        <w:t xml:space="preserve"> a comparison between modular and integral components. </w:t>
      </w:r>
    </w:p>
    <w:p w14:paraId="566DE952" w14:textId="77777777" w:rsidR="00904458" w:rsidRDefault="00904458" w:rsidP="00904458">
      <w:pPr>
        <w:keepNext/>
        <w:spacing w:line="480" w:lineRule="auto"/>
        <w:jc w:val="center"/>
      </w:pPr>
      <w:r>
        <w:rPr>
          <w:rFonts w:ascii="Times New Roman" w:hAnsi="Times New Roman" w:cs="Times New Roman"/>
          <w:noProof/>
          <w:sz w:val="24"/>
          <w:szCs w:val="24"/>
        </w:rPr>
        <w:lastRenderedPageBreak/>
        <w:drawing>
          <wp:inline distT="0" distB="0" distL="0" distR="0" wp14:anchorId="13369148" wp14:editId="4A88680A">
            <wp:extent cx="5434235" cy="1058388"/>
            <wp:effectExtent l="0" t="0" r="0" b="889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4385" cy="1068155"/>
                    </a:xfrm>
                    <a:prstGeom prst="rect">
                      <a:avLst/>
                    </a:prstGeom>
                    <a:noFill/>
                  </pic:spPr>
                </pic:pic>
              </a:graphicData>
            </a:graphic>
          </wp:inline>
        </w:drawing>
      </w:r>
    </w:p>
    <w:p w14:paraId="52CF52B5" w14:textId="7DF42DB3" w:rsidR="00E93EE9" w:rsidRPr="00904458" w:rsidRDefault="00904458" w:rsidP="00904458">
      <w:pPr>
        <w:pStyle w:val="Caption"/>
        <w:rPr>
          <w:rFonts w:cs="Times New Roman"/>
          <w:sz w:val="24"/>
          <w:szCs w:val="24"/>
        </w:rPr>
      </w:pPr>
      <w:bookmarkStart w:id="28" w:name="_Ref42345070"/>
      <w:bookmarkStart w:id="29" w:name="_Toc44855859"/>
      <w:r w:rsidRPr="00904458">
        <w:rPr>
          <w:sz w:val="24"/>
          <w:szCs w:val="24"/>
        </w:rPr>
        <w:t xml:space="preserve">Figure </w:t>
      </w:r>
      <w:r w:rsidRPr="00904458">
        <w:rPr>
          <w:sz w:val="24"/>
          <w:szCs w:val="24"/>
        </w:rPr>
        <w:fldChar w:fldCharType="begin"/>
      </w:r>
      <w:r w:rsidRPr="00904458">
        <w:rPr>
          <w:sz w:val="24"/>
          <w:szCs w:val="24"/>
        </w:rPr>
        <w:instrText xml:space="preserve"> SEQ Figure \* ARABIC </w:instrText>
      </w:r>
      <w:r w:rsidRPr="00904458">
        <w:rPr>
          <w:sz w:val="24"/>
          <w:szCs w:val="24"/>
        </w:rPr>
        <w:fldChar w:fldCharType="separate"/>
      </w:r>
      <w:r w:rsidR="00252D3E">
        <w:rPr>
          <w:noProof/>
          <w:sz w:val="24"/>
          <w:szCs w:val="24"/>
        </w:rPr>
        <w:t>3</w:t>
      </w:r>
      <w:r w:rsidRPr="00904458">
        <w:rPr>
          <w:sz w:val="24"/>
          <w:szCs w:val="24"/>
        </w:rPr>
        <w:fldChar w:fldCharType="end"/>
      </w:r>
      <w:bookmarkEnd w:id="28"/>
      <w:r w:rsidRPr="00904458">
        <w:rPr>
          <w:sz w:val="24"/>
          <w:szCs w:val="24"/>
        </w:rPr>
        <w:t>: Comparison of Modular and Integral Components</w:t>
      </w:r>
      <w:bookmarkEnd w:id="29"/>
    </w:p>
    <w:p w14:paraId="47E17555" w14:textId="77777777" w:rsidR="008A6E51" w:rsidRPr="00E93EE9" w:rsidRDefault="008A6E51" w:rsidP="00E93EE9">
      <w:pPr>
        <w:spacing w:line="480" w:lineRule="auto"/>
        <w:ind w:firstLine="720"/>
        <w:jc w:val="both"/>
        <w:rPr>
          <w:rFonts w:ascii="Times New Roman" w:hAnsi="Times New Roman" w:cs="Times New Roman"/>
          <w:sz w:val="24"/>
          <w:szCs w:val="24"/>
        </w:rPr>
      </w:pPr>
    </w:p>
    <w:p w14:paraId="2AA73F57" w14:textId="31D7A0C7" w:rsidR="0055249C" w:rsidRDefault="00EE6ECF" w:rsidP="00EE0FC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 physical comparison between integral and modular components in a product would be found in a laptop and a desktop computer. A laptop would be considered an integral product when compared to a modular desktop computer. With a desktop computer, the consumer has the </w:t>
      </w:r>
      <w:r w:rsidR="00D0670D">
        <w:rPr>
          <w:rFonts w:ascii="Times New Roman" w:hAnsi="Times New Roman" w:cs="Times New Roman"/>
          <w:sz w:val="24"/>
          <w:szCs w:val="24"/>
        </w:rPr>
        <w:t>ability</w:t>
      </w:r>
      <w:r>
        <w:rPr>
          <w:rFonts w:ascii="Times New Roman" w:hAnsi="Times New Roman" w:cs="Times New Roman"/>
          <w:sz w:val="24"/>
          <w:szCs w:val="24"/>
        </w:rPr>
        <w:t xml:space="preserve"> of choosing a monitor, keyboard, and internal components in the tower.</w:t>
      </w:r>
      <w:r w:rsidR="00D0670D">
        <w:rPr>
          <w:rFonts w:ascii="Times New Roman" w:hAnsi="Times New Roman" w:cs="Times New Roman"/>
          <w:sz w:val="24"/>
          <w:szCs w:val="24"/>
        </w:rPr>
        <w:t xml:space="preserve"> </w:t>
      </w:r>
      <w:r w:rsidR="00E641DE">
        <w:rPr>
          <w:rFonts w:ascii="Times New Roman" w:hAnsi="Times New Roman" w:cs="Times New Roman"/>
          <w:sz w:val="24"/>
          <w:szCs w:val="24"/>
        </w:rPr>
        <w:t xml:space="preserve">The modular design and standardization of components found in desktop computers leads to significantly lower cost for similar performance when compared to laptops. The integral design of laptops leads to fewer customization options and higher associated costs. </w:t>
      </w:r>
    </w:p>
    <w:p w14:paraId="383FAFE3" w14:textId="77777777" w:rsidR="00EE0FC0" w:rsidRPr="0055249C" w:rsidRDefault="00EE0FC0" w:rsidP="00EE0FC0">
      <w:pPr>
        <w:spacing w:line="480" w:lineRule="auto"/>
        <w:jc w:val="both"/>
      </w:pPr>
    </w:p>
    <w:p w14:paraId="1DDFF641" w14:textId="22260EA7" w:rsidR="00197A0F" w:rsidRDefault="00FA6E4C" w:rsidP="00197A0F">
      <w:pPr>
        <w:pStyle w:val="Heading2"/>
        <w:spacing w:line="480" w:lineRule="auto"/>
        <w:rPr>
          <w:rFonts w:cs="Times New Roman"/>
          <w:szCs w:val="24"/>
        </w:rPr>
      </w:pPr>
      <w:bookmarkStart w:id="30" w:name="_Toc44855823"/>
      <w:r>
        <w:rPr>
          <w:rFonts w:cs="Times New Roman"/>
          <w:szCs w:val="24"/>
        </w:rPr>
        <w:t>2</w:t>
      </w:r>
      <w:r w:rsidRPr="00C7128B">
        <w:rPr>
          <w:rFonts w:cs="Times New Roman"/>
          <w:szCs w:val="24"/>
        </w:rPr>
        <w:t>.</w:t>
      </w:r>
      <w:r w:rsidR="00B95F3D">
        <w:rPr>
          <w:rFonts w:cs="Times New Roman"/>
          <w:szCs w:val="24"/>
        </w:rPr>
        <w:t>4</w:t>
      </w:r>
      <w:r w:rsidRPr="00C7128B">
        <w:rPr>
          <w:rFonts w:cs="Times New Roman"/>
          <w:b/>
          <w:bCs/>
          <w:szCs w:val="24"/>
        </w:rPr>
        <w:t xml:space="preserve"> </w:t>
      </w:r>
      <w:r w:rsidRPr="00C7128B">
        <w:rPr>
          <w:rFonts w:cs="Times New Roman"/>
          <w:szCs w:val="24"/>
        </w:rPr>
        <w:t>MECHANICAL SEALS</w:t>
      </w:r>
      <w:bookmarkEnd w:id="30"/>
      <w:r w:rsidRPr="00C7128B">
        <w:rPr>
          <w:rFonts w:cs="Times New Roman"/>
          <w:szCs w:val="24"/>
          <w:highlight w:val="yellow"/>
        </w:rPr>
        <w:t xml:space="preserve"> </w:t>
      </w:r>
    </w:p>
    <w:p w14:paraId="57898BFC" w14:textId="152CC32E" w:rsidR="00FA6E4C" w:rsidRPr="00A4523D" w:rsidRDefault="00FA6E4C" w:rsidP="008F3C7B">
      <w:pPr>
        <w:spacing w:line="480" w:lineRule="auto"/>
        <w:ind w:firstLine="720"/>
        <w:jc w:val="both"/>
        <w:rPr>
          <w:rFonts w:ascii="Times New Roman" w:hAnsi="Times New Roman" w:cs="Times New Roman"/>
          <w:sz w:val="24"/>
          <w:szCs w:val="24"/>
        </w:rPr>
      </w:pPr>
      <w:r w:rsidRPr="00A4523D">
        <w:rPr>
          <w:rFonts w:ascii="Times New Roman" w:hAnsi="Times New Roman" w:cs="Times New Roman"/>
          <w:sz w:val="24"/>
          <w:szCs w:val="24"/>
        </w:rPr>
        <w:t xml:space="preserve">A mechanical seal is generalized as a dynamic seal where the flat radial faces of the seals, one that is static and the other rotates, are held in contact with a combination of force from system pressure and a spring </w:t>
      </w:r>
      <w:r w:rsidRPr="00A4523D">
        <w:rPr>
          <w:rFonts w:ascii="Times New Roman" w:hAnsi="Times New Roman" w:cs="Times New Roman"/>
          <w:sz w:val="24"/>
          <w:szCs w:val="24"/>
        </w:rPr>
        <w:fldChar w:fldCharType="begin"/>
      </w:r>
      <w:r w:rsidR="00FC781F">
        <w:rPr>
          <w:rFonts w:ascii="Times New Roman" w:hAnsi="Times New Roman" w:cs="Times New Roman"/>
          <w:sz w:val="24"/>
          <w:szCs w:val="24"/>
        </w:rPr>
        <w:instrText xml:space="preserve"> ADDIN EN.CITE &lt;EndNote&gt;&lt;Cite&gt;&lt;Author&gt;Flitney&lt;/Author&gt;&lt;Year&gt;2014&lt;/Year&gt;&lt;RecNum&gt;44&lt;/RecNum&gt;&lt;DisplayText&gt;[8]&lt;/DisplayText&gt;&lt;record&gt;&lt;rec-number&gt;44&lt;/rec-number&gt;&lt;foreign-keys&gt;&lt;key app="EN" db-id="eew5v2p25prfdqe5feuxa0ro9srtpr5ar5vt" timestamp="1579976984" guid="99f4baa3-b49c-4ab3-93c2-0e7616b7143d"&gt;44&lt;/key&gt;&lt;/foreign-keys&gt;&lt;ref-type name="Book"&gt;6&lt;/ref-type&gt;&lt;contributors&gt;&lt;authors&gt;&lt;author&gt;Flitney, Robert&lt;/author&gt;&lt;/authors&gt;&lt;/contributors&gt;&lt;titles&gt;&lt;title&gt;Seals and sealing handbook&lt;/title&gt;&lt;secondary-title&gt;iChemE&lt;/secondary-title&gt;&lt;/titles&gt;&lt;pages&gt;xiii, 633 pages&lt;/pages&gt;&lt;edition&gt;Sixth edition.&lt;/edition&gt;&lt;keywords&gt;&lt;keyword&gt;Sealing (Technology) Handbooks, manuals, etc.&lt;/keyword&gt;&lt;/keywords&gt;&lt;dates&gt;&lt;year&gt;2014&lt;/year&gt;&lt;/dates&gt;&lt;pub-location&gt;Amsterdam&lt;/pub-location&gt;&lt;publisher&gt;Butterworth-Heinemann, an imprint of Elsevier&lt;/publisher&gt;&lt;isbn&gt;9780080994161 (hardback)&lt;/isbn&gt;&lt;accession-num&gt;18572856&lt;/accession-num&gt;&lt;call-num&gt;TJ246 .F567 2014&lt;/call-num&gt;&lt;urls&gt;&lt;/urls&gt;&lt;/record&gt;&lt;/Cite&gt;&lt;/EndNote&gt;</w:instrText>
      </w:r>
      <w:r w:rsidRPr="00A4523D">
        <w:rPr>
          <w:rFonts w:ascii="Times New Roman" w:hAnsi="Times New Roman" w:cs="Times New Roman"/>
          <w:sz w:val="24"/>
          <w:szCs w:val="24"/>
        </w:rPr>
        <w:fldChar w:fldCharType="separate"/>
      </w:r>
      <w:r w:rsidR="00FC781F">
        <w:rPr>
          <w:rFonts w:ascii="Times New Roman" w:hAnsi="Times New Roman" w:cs="Times New Roman"/>
          <w:noProof/>
          <w:sz w:val="24"/>
          <w:szCs w:val="24"/>
        </w:rPr>
        <w:t>[8]</w:t>
      </w:r>
      <w:r w:rsidRPr="00A4523D">
        <w:rPr>
          <w:rFonts w:ascii="Times New Roman" w:hAnsi="Times New Roman" w:cs="Times New Roman"/>
          <w:sz w:val="24"/>
          <w:szCs w:val="24"/>
        </w:rPr>
        <w:fldChar w:fldCharType="end"/>
      </w:r>
      <w:r w:rsidRPr="00A4523D">
        <w:rPr>
          <w:rFonts w:ascii="Times New Roman" w:hAnsi="Times New Roman" w:cs="Times New Roman"/>
          <w:sz w:val="24"/>
          <w:szCs w:val="24"/>
        </w:rPr>
        <w:t xml:space="preserve">. The static component of the mechanical seal can be precision located in a housing where the rotary component is spring loaded and floating on the shaft that allows for misalignments in the system while maintaining the proper sealing contact </w:t>
      </w:r>
      <w:r w:rsidRPr="00A4523D">
        <w:rPr>
          <w:rFonts w:ascii="Times New Roman" w:hAnsi="Times New Roman" w:cs="Times New Roman"/>
          <w:sz w:val="24"/>
          <w:szCs w:val="24"/>
        </w:rPr>
        <w:fldChar w:fldCharType="begin"/>
      </w:r>
      <w:r w:rsidR="00FC781F">
        <w:rPr>
          <w:rFonts w:ascii="Times New Roman" w:hAnsi="Times New Roman" w:cs="Times New Roman"/>
          <w:sz w:val="24"/>
          <w:szCs w:val="24"/>
        </w:rPr>
        <w:instrText xml:space="preserve"> ADDIN EN.CITE &lt;EndNote&gt;&lt;Cite&gt;&lt;Author&gt;Flitney&lt;/Author&gt;&lt;Year&gt;2014&lt;/Year&gt;&lt;RecNum&gt;44&lt;/RecNum&gt;&lt;DisplayText&gt;[8]&lt;/DisplayText&gt;&lt;record&gt;&lt;rec-number&gt;44&lt;/rec-number&gt;&lt;foreign-keys&gt;&lt;key app="EN" db-id="eew5v2p25prfdqe5feuxa0ro9srtpr5ar5vt" timestamp="1579976984" guid="99f4baa3-b49c-4ab3-93c2-0e7616b7143d"&gt;44&lt;/key&gt;&lt;/foreign-keys&gt;&lt;ref-type name="Book"&gt;6&lt;/ref-type&gt;&lt;contributors&gt;&lt;authors&gt;&lt;author&gt;Flitney, Robert&lt;/author&gt;&lt;/authors&gt;&lt;/contributors&gt;&lt;titles&gt;&lt;title&gt;Seals and sealing handbook&lt;/title&gt;&lt;secondary-title&gt;iChemE&lt;/secondary-title&gt;&lt;/titles&gt;&lt;pages&gt;xiii, 633 pages&lt;/pages&gt;&lt;edition&gt;Sixth edition.&lt;/edition&gt;&lt;keywords&gt;&lt;keyword&gt;Sealing (Technology) Handbooks, manuals, etc.&lt;/keyword&gt;&lt;/keywords&gt;&lt;dates&gt;&lt;year&gt;2014&lt;/year&gt;&lt;/dates&gt;&lt;pub-location&gt;Amsterdam&lt;/pub-location&gt;&lt;publisher&gt;Butterworth-Heinemann, an imprint of Elsevier&lt;/publisher&gt;&lt;isbn&gt;9780080994161 (hardback)&lt;/isbn&gt;&lt;accession-num&gt;18572856&lt;/accession-num&gt;&lt;call-num&gt;TJ246 .F567 2014&lt;/call-num&gt;&lt;urls&gt;&lt;/urls&gt;&lt;/record&gt;&lt;/Cite&gt;&lt;/EndNote&gt;</w:instrText>
      </w:r>
      <w:r w:rsidRPr="00A4523D">
        <w:rPr>
          <w:rFonts w:ascii="Times New Roman" w:hAnsi="Times New Roman" w:cs="Times New Roman"/>
          <w:sz w:val="24"/>
          <w:szCs w:val="24"/>
        </w:rPr>
        <w:fldChar w:fldCharType="separate"/>
      </w:r>
      <w:r w:rsidR="00FC781F">
        <w:rPr>
          <w:rFonts w:ascii="Times New Roman" w:hAnsi="Times New Roman" w:cs="Times New Roman"/>
          <w:noProof/>
          <w:sz w:val="24"/>
          <w:szCs w:val="24"/>
        </w:rPr>
        <w:t>[8]</w:t>
      </w:r>
      <w:r w:rsidRPr="00A4523D">
        <w:rPr>
          <w:rFonts w:ascii="Times New Roman" w:hAnsi="Times New Roman" w:cs="Times New Roman"/>
          <w:sz w:val="24"/>
          <w:szCs w:val="24"/>
        </w:rPr>
        <w:fldChar w:fldCharType="end"/>
      </w:r>
      <w:r w:rsidRPr="00A4523D">
        <w:rPr>
          <w:rFonts w:ascii="Times New Roman" w:hAnsi="Times New Roman" w:cs="Times New Roman"/>
          <w:sz w:val="24"/>
          <w:szCs w:val="24"/>
        </w:rPr>
        <w:t xml:space="preserve">. These type of seals have become the primary choice for containing fluids in a dynamic sealing application around a rotating shaft such as in centrifugal pumps, mixers and compressors </w:t>
      </w:r>
      <w:r w:rsidRPr="00A4523D">
        <w:rPr>
          <w:rFonts w:ascii="Times New Roman" w:hAnsi="Times New Roman" w:cs="Times New Roman"/>
          <w:sz w:val="24"/>
          <w:szCs w:val="24"/>
        </w:rPr>
        <w:fldChar w:fldCharType="begin"/>
      </w:r>
      <w:r w:rsidR="00FC781F">
        <w:rPr>
          <w:rFonts w:ascii="Times New Roman" w:hAnsi="Times New Roman" w:cs="Times New Roman"/>
          <w:sz w:val="24"/>
          <w:szCs w:val="24"/>
        </w:rPr>
        <w:instrText xml:space="preserve"> ADDIN EN.CITE &lt;EndNote&gt;&lt;Cite&gt;&lt;Author&gt;Flitney&lt;/Author&gt;&lt;Year&gt;2014&lt;/Year&gt;&lt;RecNum&gt;44&lt;/RecNum&gt;&lt;DisplayText&gt;[8]&lt;/DisplayText&gt;&lt;record&gt;&lt;rec-number&gt;44&lt;/rec-number&gt;&lt;foreign-keys&gt;&lt;key app="EN" db-id="eew5v2p25prfdqe5feuxa0ro9srtpr5ar5vt" timestamp="1579976984" guid="99f4baa3-b49c-4ab3-93c2-0e7616b7143d"&gt;44&lt;/key&gt;&lt;/foreign-keys&gt;&lt;ref-type name="Book"&gt;6&lt;/ref-type&gt;&lt;contributors&gt;&lt;authors&gt;&lt;author&gt;Flitney, Robert&lt;/author&gt;&lt;/authors&gt;&lt;/contributors&gt;&lt;titles&gt;&lt;title&gt;Seals and sealing handbook&lt;/title&gt;&lt;secondary-title&gt;iChemE&lt;/secondary-title&gt;&lt;/titles&gt;&lt;pages&gt;xiii, 633 pages&lt;/pages&gt;&lt;edition&gt;Sixth edition.&lt;/edition&gt;&lt;keywords&gt;&lt;keyword&gt;Sealing (Technology) Handbooks, manuals, etc.&lt;/keyword&gt;&lt;/keywords&gt;&lt;dates&gt;&lt;year&gt;2014&lt;/year&gt;&lt;/dates&gt;&lt;pub-location&gt;Amsterdam&lt;/pub-location&gt;&lt;publisher&gt;Butterworth-Heinemann, an imprint of Elsevier&lt;/publisher&gt;&lt;isbn&gt;9780080994161 (hardback)&lt;/isbn&gt;&lt;accession-num&gt;18572856&lt;/accession-num&gt;&lt;call-num&gt;TJ246 .F567 2014&lt;/call-num&gt;&lt;urls&gt;&lt;/urls&gt;&lt;/record&gt;&lt;/Cite&gt;&lt;/EndNote&gt;</w:instrText>
      </w:r>
      <w:r w:rsidRPr="00A4523D">
        <w:rPr>
          <w:rFonts w:ascii="Times New Roman" w:hAnsi="Times New Roman" w:cs="Times New Roman"/>
          <w:sz w:val="24"/>
          <w:szCs w:val="24"/>
        </w:rPr>
        <w:fldChar w:fldCharType="separate"/>
      </w:r>
      <w:r w:rsidR="00FC781F">
        <w:rPr>
          <w:rFonts w:ascii="Times New Roman" w:hAnsi="Times New Roman" w:cs="Times New Roman"/>
          <w:noProof/>
          <w:sz w:val="24"/>
          <w:szCs w:val="24"/>
        </w:rPr>
        <w:t>[8]</w:t>
      </w:r>
      <w:r w:rsidRPr="00A4523D">
        <w:rPr>
          <w:rFonts w:ascii="Times New Roman" w:hAnsi="Times New Roman" w:cs="Times New Roman"/>
          <w:sz w:val="24"/>
          <w:szCs w:val="24"/>
        </w:rPr>
        <w:fldChar w:fldCharType="end"/>
      </w:r>
      <w:r w:rsidRPr="00A4523D">
        <w:rPr>
          <w:rFonts w:ascii="Times New Roman" w:hAnsi="Times New Roman" w:cs="Times New Roman"/>
          <w:sz w:val="24"/>
          <w:szCs w:val="24"/>
        </w:rPr>
        <w:t xml:space="preserve">. A variety of designs and </w:t>
      </w:r>
      <w:r w:rsidRPr="00A4523D">
        <w:rPr>
          <w:rFonts w:ascii="Times New Roman" w:hAnsi="Times New Roman" w:cs="Times New Roman"/>
          <w:sz w:val="24"/>
          <w:szCs w:val="24"/>
        </w:rPr>
        <w:lastRenderedPageBreak/>
        <w:t xml:space="preserve">seal combinations exist for specific applications that accommodate different production rates, such as washing machines or one-off specialty applications like high-pressure pumps </w:t>
      </w:r>
      <w:r w:rsidRPr="00A4523D">
        <w:rPr>
          <w:rFonts w:ascii="Times New Roman" w:hAnsi="Times New Roman" w:cs="Times New Roman"/>
          <w:sz w:val="24"/>
          <w:szCs w:val="24"/>
        </w:rPr>
        <w:fldChar w:fldCharType="begin"/>
      </w:r>
      <w:r w:rsidR="00FC781F">
        <w:rPr>
          <w:rFonts w:ascii="Times New Roman" w:hAnsi="Times New Roman" w:cs="Times New Roman"/>
          <w:sz w:val="24"/>
          <w:szCs w:val="24"/>
        </w:rPr>
        <w:instrText xml:space="preserve"> ADDIN EN.CITE &lt;EndNote&gt;&lt;Cite&gt;&lt;Author&gt;Flitney&lt;/Author&gt;&lt;Year&gt;2014&lt;/Year&gt;&lt;RecNum&gt;44&lt;/RecNum&gt;&lt;DisplayText&gt;[8]&lt;/DisplayText&gt;&lt;record&gt;&lt;rec-number&gt;44&lt;/rec-number&gt;&lt;foreign-keys&gt;&lt;key app="EN" db-id="eew5v2p25prfdqe5feuxa0ro9srtpr5ar5vt" timestamp="1579976984" guid="99f4baa3-b49c-4ab3-93c2-0e7616b7143d"&gt;44&lt;/key&gt;&lt;/foreign-keys&gt;&lt;ref-type name="Book"&gt;6&lt;/ref-type&gt;&lt;contributors&gt;&lt;authors&gt;&lt;author&gt;Flitney, Robert&lt;/author&gt;&lt;/authors&gt;&lt;/contributors&gt;&lt;titles&gt;&lt;title&gt;Seals and sealing handbook&lt;/title&gt;&lt;secondary-title&gt;iChemE&lt;/secondary-title&gt;&lt;/titles&gt;&lt;pages&gt;xiii, 633 pages&lt;/pages&gt;&lt;edition&gt;Sixth edition.&lt;/edition&gt;&lt;keywords&gt;&lt;keyword&gt;Sealing (Technology) Handbooks, manuals, etc.&lt;/keyword&gt;&lt;/keywords&gt;&lt;dates&gt;&lt;year&gt;2014&lt;/year&gt;&lt;/dates&gt;&lt;pub-location&gt;Amsterdam&lt;/pub-location&gt;&lt;publisher&gt;Butterworth-Heinemann, an imprint of Elsevier&lt;/publisher&gt;&lt;isbn&gt;9780080994161 (hardback)&lt;/isbn&gt;&lt;accession-num&gt;18572856&lt;/accession-num&gt;&lt;call-num&gt;TJ246 .F567 2014&lt;/call-num&gt;&lt;urls&gt;&lt;/urls&gt;&lt;/record&gt;&lt;/Cite&gt;&lt;/EndNote&gt;</w:instrText>
      </w:r>
      <w:r w:rsidRPr="00A4523D">
        <w:rPr>
          <w:rFonts w:ascii="Times New Roman" w:hAnsi="Times New Roman" w:cs="Times New Roman"/>
          <w:sz w:val="24"/>
          <w:szCs w:val="24"/>
        </w:rPr>
        <w:fldChar w:fldCharType="separate"/>
      </w:r>
      <w:r w:rsidR="00FC781F">
        <w:rPr>
          <w:rFonts w:ascii="Times New Roman" w:hAnsi="Times New Roman" w:cs="Times New Roman"/>
          <w:noProof/>
          <w:sz w:val="24"/>
          <w:szCs w:val="24"/>
        </w:rPr>
        <w:t>[8]</w:t>
      </w:r>
      <w:r w:rsidRPr="00A4523D">
        <w:rPr>
          <w:rFonts w:ascii="Times New Roman" w:hAnsi="Times New Roman" w:cs="Times New Roman"/>
          <w:sz w:val="24"/>
          <w:szCs w:val="24"/>
        </w:rPr>
        <w:fldChar w:fldCharType="end"/>
      </w:r>
      <w:r w:rsidRPr="00A4523D">
        <w:rPr>
          <w:rFonts w:ascii="Times New Roman" w:hAnsi="Times New Roman" w:cs="Times New Roman"/>
          <w:sz w:val="24"/>
          <w:szCs w:val="24"/>
        </w:rPr>
        <w:t xml:space="preserve">. </w:t>
      </w:r>
    </w:p>
    <w:p w14:paraId="52CC1C29" w14:textId="318C04D5" w:rsidR="00FA6E4C" w:rsidRPr="00A4523D" w:rsidRDefault="00FA6E4C" w:rsidP="008F3C7B">
      <w:pPr>
        <w:spacing w:line="480" w:lineRule="auto"/>
        <w:ind w:firstLine="720"/>
        <w:jc w:val="both"/>
        <w:rPr>
          <w:rFonts w:ascii="Times New Roman" w:hAnsi="Times New Roman" w:cs="Times New Roman"/>
          <w:sz w:val="24"/>
          <w:szCs w:val="24"/>
        </w:rPr>
      </w:pPr>
      <w:r w:rsidRPr="00A4523D">
        <w:rPr>
          <w:rFonts w:ascii="Times New Roman" w:hAnsi="Times New Roman" w:cs="Times New Roman"/>
          <w:sz w:val="24"/>
          <w:szCs w:val="24"/>
        </w:rPr>
        <w:t xml:space="preserve">Mechanical seals are divided into three broad categories by how they load the faces together and how </w:t>
      </w:r>
      <w:r w:rsidR="0090287E" w:rsidRPr="00A4523D">
        <w:rPr>
          <w:rFonts w:ascii="Times New Roman" w:hAnsi="Times New Roman" w:cs="Times New Roman"/>
          <w:sz w:val="24"/>
          <w:szCs w:val="24"/>
        </w:rPr>
        <w:t xml:space="preserve">the quasi-static </w:t>
      </w:r>
      <w:r w:rsidR="00A55677" w:rsidRPr="00A4523D">
        <w:rPr>
          <w:rFonts w:ascii="Times New Roman" w:hAnsi="Times New Roman" w:cs="Times New Roman"/>
          <w:sz w:val="24"/>
          <w:szCs w:val="24"/>
        </w:rPr>
        <w:t>mechanism</w:t>
      </w:r>
      <w:r w:rsidRPr="00A4523D">
        <w:rPr>
          <w:rFonts w:ascii="Times New Roman" w:hAnsi="Times New Roman" w:cs="Times New Roman"/>
          <w:sz w:val="24"/>
          <w:szCs w:val="24"/>
        </w:rPr>
        <w:t xml:space="preserve"> seals around the rotating shaft – </w:t>
      </w:r>
      <w:r w:rsidR="00A55677" w:rsidRPr="00A4523D">
        <w:rPr>
          <w:rFonts w:ascii="Times New Roman" w:hAnsi="Times New Roman" w:cs="Times New Roman"/>
          <w:sz w:val="24"/>
          <w:szCs w:val="24"/>
        </w:rPr>
        <w:t>the quasi-static seal is often referred to as secondary sealing.</w:t>
      </w:r>
      <w:r w:rsidRPr="00A4523D">
        <w:rPr>
          <w:rFonts w:ascii="Times New Roman" w:hAnsi="Times New Roman" w:cs="Times New Roman"/>
          <w:sz w:val="24"/>
          <w:szCs w:val="24"/>
        </w:rPr>
        <w:t xml:space="preserve"> </w:t>
      </w:r>
      <w:r w:rsidRPr="00A4523D">
        <w:rPr>
          <w:rFonts w:ascii="Times New Roman" w:hAnsi="Times New Roman" w:cs="Times New Roman"/>
          <w:sz w:val="24"/>
          <w:szCs w:val="24"/>
        </w:rPr>
        <w:fldChar w:fldCharType="begin"/>
      </w:r>
      <w:r w:rsidR="00FC781F">
        <w:rPr>
          <w:rFonts w:ascii="Times New Roman" w:hAnsi="Times New Roman" w:cs="Times New Roman"/>
          <w:sz w:val="24"/>
          <w:szCs w:val="24"/>
        </w:rPr>
        <w:instrText xml:space="preserve"> ADDIN EN.CITE &lt;EndNote&gt;&lt;Cite&gt;&lt;Author&gt;Flitney&lt;/Author&gt;&lt;Year&gt;2014&lt;/Year&gt;&lt;RecNum&gt;44&lt;/RecNum&gt;&lt;DisplayText&gt;[8]&lt;/DisplayText&gt;&lt;record&gt;&lt;rec-number&gt;44&lt;/rec-number&gt;&lt;foreign-keys&gt;&lt;key app="EN" db-id="eew5v2p25prfdqe5feuxa0ro9srtpr5ar5vt" timestamp="1579976984" guid="99f4baa3-b49c-4ab3-93c2-0e7616b7143d"&gt;44&lt;/key&gt;&lt;/foreign-keys&gt;&lt;ref-type name="Book"&gt;6&lt;/ref-type&gt;&lt;contributors&gt;&lt;authors&gt;&lt;author&gt;Flitney, Robert&lt;/author&gt;&lt;/authors&gt;&lt;/contributors&gt;&lt;titles&gt;&lt;title&gt;Seals and sealing handbook&lt;/title&gt;&lt;secondary-title&gt;iChemE&lt;/secondary-title&gt;&lt;/titles&gt;&lt;pages&gt;xiii, 633 pages&lt;/pages&gt;&lt;edition&gt;Sixth edition.&lt;/edition&gt;&lt;keywords&gt;&lt;keyword&gt;Sealing (Technology) Handbooks, manuals, etc.&lt;/keyword&gt;&lt;/keywords&gt;&lt;dates&gt;&lt;year&gt;2014&lt;/year&gt;&lt;/dates&gt;&lt;pub-location&gt;Amsterdam&lt;/pub-location&gt;&lt;publisher&gt;Butterworth-Heinemann, an imprint of Elsevier&lt;/publisher&gt;&lt;isbn&gt;9780080994161 (hardback)&lt;/isbn&gt;&lt;accession-num&gt;18572856&lt;/accession-num&gt;&lt;call-num&gt;TJ246 .F567 2014&lt;/call-num&gt;&lt;urls&gt;&lt;/urls&gt;&lt;/record&gt;&lt;/Cite&gt;&lt;/EndNote&gt;</w:instrText>
      </w:r>
      <w:r w:rsidRPr="00A4523D">
        <w:rPr>
          <w:rFonts w:ascii="Times New Roman" w:hAnsi="Times New Roman" w:cs="Times New Roman"/>
          <w:sz w:val="24"/>
          <w:szCs w:val="24"/>
        </w:rPr>
        <w:fldChar w:fldCharType="separate"/>
      </w:r>
      <w:r w:rsidR="00FC781F">
        <w:rPr>
          <w:rFonts w:ascii="Times New Roman" w:hAnsi="Times New Roman" w:cs="Times New Roman"/>
          <w:noProof/>
          <w:sz w:val="24"/>
          <w:szCs w:val="24"/>
        </w:rPr>
        <w:t>[8]</w:t>
      </w:r>
      <w:r w:rsidRPr="00A4523D">
        <w:rPr>
          <w:rFonts w:ascii="Times New Roman" w:hAnsi="Times New Roman" w:cs="Times New Roman"/>
          <w:sz w:val="24"/>
          <w:szCs w:val="24"/>
        </w:rPr>
        <w:fldChar w:fldCharType="end"/>
      </w:r>
      <w:r w:rsidRPr="00A4523D">
        <w:rPr>
          <w:rFonts w:ascii="Times New Roman" w:hAnsi="Times New Roman" w:cs="Times New Roman"/>
          <w:sz w:val="24"/>
          <w:szCs w:val="24"/>
        </w:rPr>
        <w:t xml:space="preserve">. These three categories include elastomer-bellow seals, pusher seals, and metal-bellow seals. In pusher seals and elastomer-bellow seals the loading that creates the contact pressure at the sealing interface is created by some form of metal spring </w:t>
      </w:r>
      <w:r w:rsidRPr="00A4523D">
        <w:rPr>
          <w:rFonts w:ascii="Times New Roman" w:hAnsi="Times New Roman" w:cs="Times New Roman"/>
          <w:sz w:val="24"/>
          <w:szCs w:val="24"/>
        </w:rPr>
        <w:fldChar w:fldCharType="begin"/>
      </w:r>
      <w:r w:rsidR="00FC781F">
        <w:rPr>
          <w:rFonts w:ascii="Times New Roman" w:hAnsi="Times New Roman" w:cs="Times New Roman"/>
          <w:sz w:val="24"/>
          <w:szCs w:val="24"/>
        </w:rPr>
        <w:instrText xml:space="preserve"> ADDIN EN.CITE &lt;EndNote&gt;&lt;Cite&gt;&lt;Author&gt;Flitney&lt;/Author&gt;&lt;Year&gt;2014&lt;/Year&gt;&lt;RecNum&gt;44&lt;/RecNum&gt;&lt;DisplayText&gt;[8]&lt;/DisplayText&gt;&lt;record&gt;&lt;rec-number&gt;44&lt;/rec-number&gt;&lt;foreign-keys&gt;&lt;key app="EN" db-id="eew5v2p25prfdqe5feuxa0ro9srtpr5ar5vt" timestamp="1579976984" guid="99f4baa3-b49c-4ab3-93c2-0e7616b7143d"&gt;44&lt;/key&gt;&lt;/foreign-keys&gt;&lt;ref-type name="Book"&gt;6&lt;/ref-type&gt;&lt;contributors&gt;&lt;authors&gt;&lt;author&gt;Flitney, Robert&lt;/author&gt;&lt;/authors&gt;&lt;/contributors&gt;&lt;titles&gt;&lt;title&gt;Seals and sealing handbook&lt;/title&gt;&lt;secondary-title&gt;iChemE&lt;/secondary-title&gt;&lt;/titles&gt;&lt;pages&gt;xiii, 633 pages&lt;/pages&gt;&lt;edition&gt;Sixth edition.&lt;/edition&gt;&lt;keywords&gt;&lt;keyword&gt;Sealing (Technology) Handbooks, manuals, etc.&lt;/keyword&gt;&lt;/keywords&gt;&lt;dates&gt;&lt;year&gt;2014&lt;/year&gt;&lt;/dates&gt;&lt;pub-location&gt;Amsterdam&lt;/pub-location&gt;&lt;publisher&gt;Butterworth-Heinemann, an imprint of Elsevier&lt;/publisher&gt;&lt;isbn&gt;9780080994161 (hardback)&lt;/isbn&gt;&lt;accession-num&gt;18572856&lt;/accession-num&gt;&lt;call-num&gt;TJ246 .F567 2014&lt;/call-num&gt;&lt;urls&gt;&lt;/urls&gt;&lt;/record&gt;&lt;/Cite&gt;&lt;/EndNote&gt;</w:instrText>
      </w:r>
      <w:r w:rsidRPr="00A4523D">
        <w:rPr>
          <w:rFonts w:ascii="Times New Roman" w:hAnsi="Times New Roman" w:cs="Times New Roman"/>
          <w:sz w:val="24"/>
          <w:szCs w:val="24"/>
        </w:rPr>
        <w:fldChar w:fldCharType="separate"/>
      </w:r>
      <w:r w:rsidR="00FC781F">
        <w:rPr>
          <w:rFonts w:ascii="Times New Roman" w:hAnsi="Times New Roman" w:cs="Times New Roman"/>
          <w:noProof/>
          <w:sz w:val="24"/>
          <w:szCs w:val="24"/>
        </w:rPr>
        <w:t>[8]</w:t>
      </w:r>
      <w:r w:rsidRPr="00A4523D">
        <w:rPr>
          <w:rFonts w:ascii="Times New Roman" w:hAnsi="Times New Roman" w:cs="Times New Roman"/>
          <w:sz w:val="24"/>
          <w:szCs w:val="24"/>
        </w:rPr>
        <w:fldChar w:fldCharType="end"/>
      </w:r>
      <w:r w:rsidRPr="00A4523D">
        <w:rPr>
          <w:rFonts w:ascii="Times New Roman" w:hAnsi="Times New Roman" w:cs="Times New Roman"/>
          <w:sz w:val="24"/>
          <w:szCs w:val="24"/>
        </w:rPr>
        <w:t xml:space="preserve">. The secondary sealing in a pusher seal is created with an O-ring, where the secondary seal for an elastomer-bellow seal is created by the elastomer bellow itself </w:t>
      </w:r>
      <w:r w:rsidRPr="00A4523D">
        <w:rPr>
          <w:rFonts w:ascii="Times New Roman" w:hAnsi="Times New Roman" w:cs="Times New Roman"/>
          <w:sz w:val="24"/>
          <w:szCs w:val="24"/>
        </w:rPr>
        <w:fldChar w:fldCharType="begin"/>
      </w:r>
      <w:r w:rsidR="00FC781F">
        <w:rPr>
          <w:rFonts w:ascii="Times New Roman" w:hAnsi="Times New Roman" w:cs="Times New Roman"/>
          <w:sz w:val="24"/>
          <w:szCs w:val="24"/>
        </w:rPr>
        <w:instrText xml:space="preserve"> ADDIN EN.CITE &lt;EndNote&gt;&lt;Cite&gt;&lt;Author&gt;Flitney&lt;/Author&gt;&lt;Year&gt;2014&lt;/Year&gt;&lt;RecNum&gt;44&lt;/RecNum&gt;&lt;DisplayText&gt;[8]&lt;/DisplayText&gt;&lt;record&gt;&lt;rec-number&gt;44&lt;/rec-number&gt;&lt;foreign-keys&gt;&lt;key app="EN" db-id="eew5v2p25prfdqe5feuxa0ro9srtpr5ar5vt" timestamp="1579976984" guid="99f4baa3-b49c-4ab3-93c2-0e7616b7143d"&gt;44&lt;/key&gt;&lt;/foreign-keys&gt;&lt;ref-type name="Book"&gt;6&lt;/ref-type&gt;&lt;contributors&gt;&lt;authors&gt;&lt;author&gt;Flitney, Robert&lt;/author&gt;&lt;/authors&gt;&lt;/contributors&gt;&lt;titles&gt;&lt;title&gt;Seals and sealing handbook&lt;/title&gt;&lt;secondary-title&gt;iChemE&lt;/secondary-title&gt;&lt;/titles&gt;&lt;pages&gt;xiii, 633 pages&lt;/pages&gt;&lt;edition&gt;Sixth edition.&lt;/edition&gt;&lt;keywords&gt;&lt;keyword&gt;Sealing (Technology) Handbooks, manuals, etc.&lt;/keyword&gt;&lt;/keywords&gt;&lt;dates&gt;&lt;year&gt;2014&lt;/year&gt;&lt;/dates&gt;&lt;pub-location&gt;Amsterdam&lt;/pub-location&gt;&lt;publisher&gt;Butterworth-Heinemann, an imprint of Elsevier&lt;/publisher&gt;&lt;isbn&gt;9780080994161 (hardback)&lt;/isbn&gt;&lt;accession-num&gt;18572856&lt;/accession-num&gt;&lt;call-num&gt;TJ246 .F567 2014&lt;/call-num&gt;&lt;urls&gt;&lt;/urls&gt;&lt;/record&gt;&lt;/Cite&gt;&lt;/EndNote&gt;</w:instrText>
      </w:r>
      <w:r w:rsidRPr="00A4523D">
        <w:rPr>
          <w:rFonts w:ascii="Times New Roman" w:hAnsi="Times New Roman" w:cs="Times New Roman"/>
          <w:sz w:val="24"/>
          <w:szCs w:val="24"/>
        </w:rPr>
        <w:fldChar w:fldCharType="separate"/>
      </w:r>
      <w:r w:rsidR="00FC781F">
        <w:rPr>
          <w:rFonts w:ascii="Times New Roman" w:hAnsi="Times New Roman" w:cs="Times New Roman"/>
          <w:noProof/>
          <w:sz w:val="24"/>
          <w:szCs w:val="24"/>
        </w:rPr>
        <w:t>[8]</w:t>
      </w:r>
      <w:r w:rsidRPr="00A4523D">
        <w:rPr>
          <w:rFonts w:ascii="Times New Roman" w:hAnsi="Times New Roman" w:cs="Times New Roman"/>
          <w:sz w:val="24"/>
          <w:szCs w:val="24"/>
        </w:rPr>
        <w:fldChar w:fldCharType="end"/>
      </w:r>
      <w:r w:rsidRPr="00A4523D">
        <w:rPr>
          <w:rFonts w:ascii="Times New Roman" w:hAnsi="Times New Roman" w:cs="Times New Roman"/>
          <w:sz w:val="24"/>
          <w:szCs w:val="24"/>
        </w:rPr>
        <w:t xml:space="preserve">. A benefit of the metal-bellow seal is that the bellow itself acts as the spring and the secondary seal around the shaft </w:t>
      </w:r>
      <w:r w:rsidRPr="00A4523D">
        <w:rPr>
          <w:rFonts w:ascii="Times New Roman" w:hAnsi="Times New Roman" w:cs="Times New Roman"/>
          <w:sz w:val="24"/>
          <w:szCs w:val="24"/>
        </w:rPr>
        <w:fldChar w:fldCharType="begin"/>
      </w:r>
      <w:r w:rsidR="00FC781F">
        <w:rPr>
          <w:rFonts w:ascii="Times New Roman" w:hAnsi="Times New Roman" w:cs="Times New Roman"/>
          <w:sz w:val="24"/>
          <w:szCs w:val="24"/>
        </w:rPr>
        <w:instrText xml:space="preserve"> ADDIN EN.CITE &lt;EndNote&gt;&lt;Cite&gt;&lt;Author&gt;Flitney&lt;/Author&gt;&lt;Year&gt;2014&lt;/Year&gt;&lt;RecNum&gt;44&lt;/RecNum&gt;&lt;DisplayText&gt;[8]&lt;/DisplayText&gt;&lt;record&gt;&lt;rec-number&gt;44&lt;/rec-number&gt;&lt;foreign-keys&gt;&lt;key app="EN" db-id="eew5v2p25prfdqe5feuxa0ro9srtpr5ar5vt" timestamp="1579976984" guid="99f4baa3-b49c-4ab3-93c2-0e7616b7143d"&gt;44&lt;/key&gt;&lt;/foreign-keys&gt;&lt;ref-type name="Book"&gt;6&lt;/ref-type&gt;&lt;contributors&gt;&lt;authors&gt;&lt;author&gt;Flitney, Robert&lt;/author&gt;&lt;/authors&gt;&lt;/contributors&gt;&lt;titles&gt;&lt;title&gt;Seals and sealing handbook&lt;/title&gt;&lt;secondary-title&gt;iChemE&lt;/secondary-title&gt;&lt;/titles&gt;&lt;pages&gt;xiii, 633 pages&lt;/pages&gt;&lt;edition&gt;Sixth edition.&lt;/edition&gt;&lt;keywords&gt;&lt;keyword&gt;Sealing (Technology) Handbooks, manuals, etc.&lt;/keyword&gt;&lt;/keywords&gt;&lt;dates&gt;&lt;year&gt;2014&lt;/year&gt;&lt;/dates&gt;&lt;pub-location&gt;Amsterdam&lt;/pub-location&gt;&lt;publisher&gt;Butterworth-Heinemann, an imprint of Elsevier&lt;/publisher&gt;&lt;isbn&gt;9780080994161 (hardback)&lt;/isbn&gt;&lt;accession-num&gt;18572856&lt;/accession-num&gt;&lt;call-num&gt;TJ246 .F567 2014&lt;/call-num&gt;&lt;urls&gt;&lt;/urls&gt;&lt;/record&gt;&lt;/Cite&gt;&lt;/EndNote&gt;</w:instrText>
      </w:r>
      <w:r w:rsidRPr="00A4523D">
        <w:rPr>
          <w:rFonts w:ascii="Times New Roman" w:hAnsi="Times New Roman" w:cs="Times New Roman"/>
          <w:sz w:val="24"/>
          <w:szCs w:val="24"/>
        </w:rPr>
        <w:fldChar w:fldCharType="separate"/>
      </w:r>
      <w:r w:rsidR="00FC781F">
        <w:rPr>
          <w:rFonts w:ascii="Times New Roman" w:hAnsi="Times New Roman" w:cs="Times New Roman"/>
          <w:noProof/>
          <w:sz w:val="24"/>
          <w:szCs w:val="24"/>
        </w:rPr>
        <w:t>[8]</w:t>
      </w:r>
      <w:r w:rsidRPr="00A4523D">
        <w:rPr>
          <w:rFonts w:ascii="Times New Roman" w:hAnsi="Times New Roman" w:cs="Times New Roman"/>
          <w:sz w:val="24"/>
          <w:szCs w:val="24"/>
        </w:rPr>
        <w:fldChar w:fldCharType="end"/>
      </w:r>
      <w:r w:rsidRPr="00A4523D">
        <w:rPr>
          <w:rFonts w:ascii="Times New Roman" w:hAnsi="Times New Roman" w:cs="Times New Roman"/>
          <w:sz w:val="24"/>
          <w:szCs w:val="24"/>
        </w:rPr>
        <w:t xml:space="preserve">. Common nomenclature for pusher seals and bellow seals can be found in Figure 1. </w:t>
      </w:r>
    </w:p>
    <w:p w14:paraId="7B613405" w14:textId="77777777" w:rsidR="00FA6E4C" w:rsidRPr="00A4523D" w:rsidRDefault="00FA6E4C" w:rsidP="000A1CEA">
      <w:pPr>
        <w:spacing w:line="240" w:lineRule="auto"/>
        <w:jc w:val="center"/>
        <w:rPr>
          <w:rFonts w:ascii="Times New Roman" w:hAnsi="Times New Roman" w:cs="Times New Roman"/>
          <w:sz w:val="24"/>
          <w:szCs w:val="24"/>
        </w:rPr>
      </w:pPr>
      <w:r w:rsidRPr="00A4523D">
        <w:rPr>
          <w:rFonts w:ascii="Times New Roman" w:hAnsi="Times New Roman" w:cs="Times New Roman"/>
          <w:noProof/>
          <w:sz w:val="24"/>
          <w:szCs w:val="24"/>
        </w:rPr>
        <w:drawing>
          <wp:inline distT="0" distB="0" distL="0" distR="0" wp14:anchorId="519B9DDB" wp14:editId="5A03B67F">
            <wp:extent cx="2957536" cy="2406212"/>
            <wp:effectExtent l="0" t="0" r="0" b="0"/>
            <wp:docPr id="17" name="Picture 17"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Mech Seal Nomenclature.png"/>
                    <pic:cNvPicPr/>
                  </pic:nvPicPr>
                  <pic:blipFill>
                    <a:blip r:embed="rId14">
                      <a:extLst>
                        <a:ext uri="{28A0092B-C50C-407E-A947-70E740481C1C}">
                          <a14:useLocalDpi xmlns:a14="http://schemas.microsoft.com/office/drawing/2010/main" val="0"/>
                        </a:ext>
                      </a:extLst>
                    </a:blip>
                    <a:stretch>
                      <a:fillRect/>
                    </a:stretch>
                  </pic:blipFill>
                  <pic:spPr>
                    <a:xfrm>
                      <a:off x="0" y="0"/>
                      <a:ext cx="3119739" cy="2538178"/>
                    </a:xfrm>
                    <a:prstGeom prst="rect">
                      <a:avLst/>
                    </a:prstGeom>
                  </pic:spPr>
                </pic:pic>
              </a:graphicData>
            </a:graphic>
          </wp:inline>
        </w:drawing>
      </w:r>
    </w:p>
    <w:p w14:paraId="5B15AFEE" w14:textId="17E698A9" w:rsidR="00FA6E4C" w:rsidRPr="00A4523D" w:rsidRDefault="00FA6E4C" w:rsidP="000A1CEA">
      <w:pPr>
        <w:spacing w:line="240" w:lineRule="auto"/>
        <w:jc w:val="center"/>
        <w:rPr>
          <w:rFonts w:ascii="Times New Roman" w:hAnsi="Times New Roman" w:cs="Times New Roman"/>
          <w:sz w:val="24"/>
          <w:szCs w:val="24"/>
        </w:rPr>
      </w:pPr>
      <w:bookmarkStart w:id="31" w:name="_Ref40610159"/>
      <w:bookmarkStart w:id="32" w:name="_Toc44855860"/>
      <w:bookmarkStart w:id="33" w:name="_Toc41730627"/>
      <w:r w:rsidRPr="00A4523D">
        <w:rPr>
          <w:rFonts w:ascii="Times New Roman" w:hAnsi="Times New Roman" w:cs="Times New Roman"/>
          <w:sz w:val="24"/>
          <w:szCs w:val="24"/>
        </w:rPr>
        <w:t xml:space="preserve">Figure </w:t>
      </w:r>
      <w:r w:rsidR="00A4523D" w:rsidRPr="00A4523D">
        <w:rPr>
          <w:rFonts w:ascii="Times New Roman" w:hAnsi="Times New Roman" w:cs="Times New Roman"/>
          <w:sz w:val="24"/>
          <w:szCs w:val="24"/>
        </w:rPr>
        <w:fldChar w:fldCharType="begin"/>
      </w:r>
      <w:r w:rsidR="00A4523D" w:rsidRPr="00A4523D">
        <w:rPr>
          <w:rFonts w:ascii="Times New Roman" w:hAnsi="Times New Roman" w:cs="Times New Roman"/>
          <w:sz w:val="24"/>
          <w:szCs w:val="24"/>
        </w:rPr>
        <w:instrText xml:space="preserve"> SEQ Figure \* ARABIC </w:instrText>
      </w:r>
      <w:r w:rsidR="00A4523D" w:rsidRPr="00A4523D">
        <w:rPr>
          <w:rFonts w:ascii="Times New Roman" w:hAnsi="Times New Roman" w:cs="Times New Roman"/>
          <w:sz w:val="24"/>
          <w:szCs w:val="24"/>
        </w:rPr>
        <w:fldChar w:fldCharType="separate"/>
      </w:r>
      <w:r w:rsidR="00252D3E">
        <w:rPr>
          <w:rFonts w:ascii="Times New Roman" w:hAnsi="Times New Roman" w:cs="Times New Roman"/>
          <w:noProof/>
          <w:sz w:val="24"/>
          <w:szCs w:val="24"/>
        </w:rPr>
        <w:t>4</w:t>
      </w:r>
      <w:r w:rsidR="00A4523D" w:rsidRPr="00A4523D">
        <w:rPr>
          <w:rFonts w:ascii="Times New Roman" w:hAnsi="Times New Roman" w:cs="Times New Roman"/>
          <w:noProof/>
          <w:sz w:val="24"/>
          <w:szCs w:val="24"/>
        </w:rPr>
        <w:fldChar w:fldCharType="end"/>
      </w:r>
      <w:bookmarkEnd w:id="31"/>
      <w:r w:rsidRPr="00A4523D">
        <w:rPr>
          <w:rFonts w:ascii="Times New Roman" w:hAnsi="Times New Roman" w:cs="Times New Roman"/>
          <w:sz w:val="24"/>
          <w:szCs w:val="24"/>
        </w:rPr>
        <w:t xml:space="preserve">: Mechanical seal nomenclature </w:t>
      </w:r>
      <w:r w:rsidRPr="00A4523D">
        <w:rPr>
          <w:rFonts w:ascii="Times New Roman" w:hAnsi="Times New Roman" w:cs="Times New Roman"/>
          <w:sz w:val="24"/>
          <w:szCs w:val="24"/>
        </w:rPr>
        <w:fldChar w:fldCharType="begin"/>
      </w:r>
      <w:r w:rsidR="00FC781F">
        <w:rPr>
          <w:rFonts w:ascii="Times New Roman" w:hAnsi="Times New Roman" w:cs="Times New Roman"/>
          <w:sz w:val="24"/>
          <w:szCs w:val="24"/>
        </w:rPr>
        <w:instrText xml:space="preserve"> ADDIN EN.CITE &lt;EndNote&gt;&lt;Cite&gt;&lt;Author&gt;Flitney&lt;/Author&gt;&lt;Year&gt;2014&lt;/Year&gt;&lt;RecNum&gt;44&lt;/RecNum&gt;&lt;DisplayText&gt;[8]&lt;/DisplayText&gt;&lt;record&gt;&lt;rec-number&gt;44&lt;/rec-number&gt;&lt;foreign-keys&gt;&lt;key app="EN" db-id="eew5v2p25prfdqe5feuxa0ro9srtpr5ar5vt" timestamp="1579976984" guid="99f4baa3-b49c-4ab3-93c2-0e7616b7143d"&gt;44&lt;/key&gt;&lt;/foreign-keys&gt;&lt;ref-type name="Book"&gt;6&lt;/ref-type&gt;&lt;contributors&gt;&lt;authors&gt;&lt;author&gt;Flitney, Robert&lt;/author&gt;&lt;/authors&gt;&lt;/contributors&gt;&lt;titles&gt;&lt;title&gt;Seals and sealing handbook&lt;/title&gt;&lt;secondary-title&gt;iChemE&lt;/secondary-title&gt;&lt;/titles&gt;&lt;pages&gt;xiii, 633 pages&lt;/pages&gt;&lt;edition&gt;Sixth edition.&lt;/edition&gt;&lt;keywords&gt;&lt;keyword&gt;Sealing (Technology) Handbooks, manuals, etc.&lt;/keyword&gt;&lt;/keywords&gt;&lt;dates&gt;&lt;year&gt;2014&lt;/year&gt;&lt;/dates&gt;&lt;pub-location&gt;Amsterdam&lt;/pub-location&gt;&lt;publisher&gt;Butterworth-Heinemann, an imprint of Elsevier&lt;/publisher&gt;&lt;isbn&gt;9780080994161 (hardback)&lt;/isbn&gt;&lt;accession-num&gt;18572856&lt;/accession-num&gt;&lt;call-num&gt;TJ246 .F567 2014&lt;/call-num&gt;&lt;urls&gt;&lt;/urls&gt;&lt;/record&gt;&lt;/Cite&gt;&lt;/EndNote&gt;</w:instrText>
      </w:r>
      <w:r w:rsidRPr="00A4523D">
        <w:rPr>
          <w:rFonts w:ascii="Times New Roman" w:hAnsi="Times New Roman" w:cs="Times New Roman"/>
          <w:sz w:val="24"/>
          <w:szCs w:val="24"/>
        </w:rPr>
        <w:fldChar w:fldCharType="separate"/>
      </w:r>
      <w:bookmarkEnd w:id="33"/>
      <w:r w:rsidR="00FC781F">
        <w:rPr>
          <w:rFonts w:ascii="Times New Roman" w:hAnsi="Times New Roman" w:cs="Times New Roman"/>
          <w:noProof/>
          <w:sz w:val="24"/>
          <w:szCs w:val="24"/>
        </w:rPr>
        <w:t>[8]</w:t>
      </w:r>
      <w:bookmarkEnd w:id="32"/>
      <w:r w:rsidRPr="00A4523D">
        <w:rPr>
          <w:rFonts w:ascii="Times New Roman" w:hAnsi="Times New Roman" w:cs="Times New Roman"/>
          <w:sz w:val="24"/>
          <w:szCs w:val="24"/>
        </w:rPr>
        <w:fldChar w:fldCharType="end"/>
      </w:r>
    </w:p>
    <w:p w14:paraId="6A0B3113" w14:textId="3089A37E" w:rsidR="00FA6E4C" w:rsidRPr="00A4523D" w:rsidRDefault="00FA6E4C" w:rsidP="008F3C7B">
      <w:pPr>
        <w:spacing w:line="480" w:lineRule="auto"/>
        <w:ind w:firstLine="720"/>
        <w:jc w:val="both"/>
        <w:rPr>
          <w:rFonts w:ascii="Times New Roman" w:hAnsi="Times New Roman" w:cs="Times New Roman"/>
          <w:sz w:val="24"/>
          <w:szCs w:val="24"/>
        </w:rPr>
      </w:pPr>
      <w:r w:rsidRPr="00A4523D">
        <w:rPr>
          <w:rFonts w:ascii="Times New Roman" w:hAnsi="Times New Roman" w:cs="Times New Roman"/>
          <w:sz w:val="24"/>
          <w:szCs w:val="24"/>
        </w:rPr>
        <w:t>Typically a pusher seal consists of a stationary face, rotating face, and supplemental components that consist of a</w:t>
      </w:r>
      <w:r w:rsidR="006A2AAF" w:rsidRPr="00A4523D">
        <w:rPr>
          <w:rFonts w:ascii="Times New Roman" w:hAnsi="Times New Roman" w:cs="Times New Roman"/>
          <w:sz w:val="24"/>
          <w:szCs w:val="24"/>
        </w:rPr>
        <w:t xml:space="preserve"> gaskets, drive pins, springs, and spring holders that adapt the pusher seal to operating conditions</w:t>
      </w:r>
      <w:r w:rsidRPr="00A4523D">
        <w:rPr>
          <w:rFonts w:ascii="Times New Roman" w:hAnsi="Times New Roman" w:cs="Times New Roman"/>
          <w:sz w:val="24"/>
          <w:szCs w:val="24"/>
        </w:rPr>
        <w:t xml:space="preserve"> </w:t>
      </w:r>
      <w:r w:rsidRPr="00A4523D">
        <w:rPr>
          <w:rFonts w:ascii="Times New Roman" w:hAnsi="Times New Roman" w:cs="Times New Roman"/>
          <w:sz w:val="24"/>
          <w:szCs w:val="24"/>
        </w:rPr>
        <w:fldChar w:fldCharType="begin"/>
      </w:r>
      <w:r w:rsidR="00FC781F">
        <w:rPr>
          <w:rFonts w:ascii="Times New Roman" w:hAnsi="Times New Roman" w:cs="Times New Roman"/>
          <w:sz w:val="24"/>
          <w:szCs w:val="24"/>
        </w:rPr>
        <w:instrText xml:space="preserve"> ADDIN EN.CITE &lt;EndNote&gt;&lt;Cite&gt;&lt;Author&gt;Flitney&lt;/Author&gt;&lt;Year&gt;2014&lt;/Year&gt;&lt;RecNum&gt;44&lt;/RecNum&gt;&lt;DisplayText&gt;[8]&lt;/DisplayText&gt;&lt;record&gt;&lt;rec-number&gt;44&lt;/rec-number&gt;&lt;foreign-keys&gt;&lt;key app="EN" db-id="eew5v2p25prfdqe5feuxa0ro9srtpr5ar5vt" timestamp="1579976984" guid="99f4baa3-b49c-4ab3-93c2-0e7616b7143d"&gt;44&lt;/key&gt;&lt;/foreign-keys&gt;&lt;ref-type name="Book"&gt;6&lt;/ref-type&gt;&lt;contributors&gt;&lt;authors&gt;&lt;author&gt;Flitney, Robert&lt;/author&gt;&lt;/authors&gt;&lt;/contributors&gt;&lt;titles&gt;&lt;title&gt;Seals and sealing handbook&lt;/title&gt;&lt;secondary-title&gt;iChemE&lt;/secondary-title&gt;&lt;/titles&gt;&lt;pages&gt;xiii, 633 pages&lt;/pages&gt;&lt;edition&gt;Sixth edition.&lt;/edition&gt;&lt;keywords&gt;&lt;keyword&gt;Sealing (Technology) Handbooks, manuals, etc.&lt;/keyword&gt;&lt;/keywords&gt;&lt;dates&gt;&lt;year&gt;2014&lt;/year&gt;&lt;/dates&gt;&lt;pub-location&gt;Amsterdam&lt;/pub-location&gt;&lt;publisher&gt;Butterworth-Heinemann, an imprint of Elsevier&lt;/publisher&gt;&lt;isbn&gt;9780080994161 (hardback)&lt;/isbn&gt;&lt;accession-num&gt;18572856&lt;/accession-num&gt;&lt;call-num&gt;TJ246 .F567 2014&lt;/call-num&gt;&lt;urls&gt;&lt;/urls&gt;&lt;/record&gt;&lt;/Cite&gt;&lt;/EndNote&gt;</w:instrText>
      </w:r>
      <w:r w:rsidRPr="00A4523D">
        <w:rPr>
          <w:rFonts w:ascii="Times New Roman" w:hAnsi="Times New Roman" w:cs="Times New Roman"/>
          <w:sz w:val="24"/>
          <w:szCs w:val="24"/>
        </w:rPr>
        <w:fldChar w:fldCharType="separate"/>
      </w:r>
      <w:r w:rsidR="00FC781F">
        <w:rPr>
          <w:rFonts w:ascii="Times New Roman" w:hAnsi="Times New Roman" w:cs="Times New Roman"/>
          <w:noProof/>
          <w:sz w:val="24"/>
          <w:szCs w:val="24"/>
        </w:rPr>
        <w:t>[8]</w:t>
      </w:r>
      <w:r w:rsidRPr="00A4523D">
        <w:rPr>
          <w:rFonts w:ascii="Times New Roman" w:hAnsi="Times New Roman" w:cs="Times New Roman"/>
          <w:sz w:val="24"/>
          <w:szCs w:val="24"/>
        </w:rPr>
        <w:fldChar w:fldCharType="end"/>
      </w:r>
      <w:r w:rsidRPr="00A4523D">
        <w:rPr>
          <w:rFonts w:ascii="Times New Roman" w:hAnsi="Times New Roman" w:cs="Times New Roman"/>
          <w:sz w:val="24"/>
          <w:szCs w:val="24"/>
        </w:rPr>
        <w:t xml:space="preserve">. In many pusher seals designs, the stationary seal is fixed to the housing with a retaining ring and pin and the rotating face is free to move in the axial direction but </w:t>
      </w:r>
      <w:r w:rsidRPr="00A4523D">
        <w:rPr>
          <w:rFonts w:ascii="Times New Roman" w:hAnsi="Times New Roman" w:cs="Times New Roman"/>
          <w:sz w:val="24"/>
          <w:szCs w:val="24"/>
        </w:rPr>
        <w:lastRenderedPageBreak/>
        <w:t>is held in place by a spring</w:t>
      </w:r>
      <w:r w:rsidR="003C73C5" w:rsidRPr="00A4523D">
        <w:rPr>
          <w:rFonts w:ascii="Times New Roman" w:hAnsi="Times New Roman" w:cs="Times New Roman"/>
          <w:sz w:val="24"/>
          <w:szCs w:val="24"/>
        </w:rPr>
        <w:t xml:space="preserve"> and spring</w:t>
      </w:r>
      <w:r w:rsidRPr="00A4523D">
        <w:rPr>
          <w:rFonts w:ascii="Times New Roman" w:hAnsi="Times New Roman" w:cs="Times New Roman"/>
          <w:sz w:val="24"/>
          <w:szCs w:val="24"/>
        </w:rPr>
        <w:t xml:space="preserve"> holder. Since the rotating component of the mechanical seal is free to move in the axial direction, </w:t>
      </w:r>
      <w:r w:rsidR="009D4F48" w:rsidRPr="00A4523D">
        <w:rPr>
          <w:rFonts w:ascii="Times New Roman" w:hAnsi="Times New Roman" w:cs="Times New Roman"/>
          <w:sz w:val="24"/>
          <w:szCs w:val="24"/>
        </w:rPr>
        <w:t>rotating-face gasket</w:t>
      </w:r>
      <w:r w:rsidRPr="00A4523D">
        <w:rPr>
          <w:rFonts w:ascii="Times New Roman" w:hAnsi="Times New Roman" w:cs="Times New Roman"/>
          <w:sz w:val="24"/>
          <w:szCs w:val="24"/>
        </w:rPr>
        <w:t xml:space="preserve"> is often referred to as a dynamic secondary seal</w:t>
      </w:r>
      <w:r w:rsidR="009D4F48" w:rsidRPr="00A4523D">
        <w:rPr>
          <w:rFonts w:ascii="Times New Roman" w:hAnsi="Times New Roman" w:cs="Times New Roman"/>
          <w:sz w:val="24"/>
          <w:szCs w:val="24"/>
        </w:rPr>
        <w:t xml:space="preserve"> or just secondary seal</w:t>
      </w:r>
      <w:r w:rsidRPr="00A4523D">
        <w:rPr>
          <w:rFonts w:ascii="Times New Roman" w:hAnsi="Times New Roman" w:cs="Times New Roman"/>
          <w:sz w:val="24"/>
          <w:szCs w:val="24"/>
        </w:rPr>
        <w:t xml:space="preserve"> </w:t>
      </w:r>
      <w:r w:rsidRPr="00A4523D">
        <w:rPr>
          <w:rFonts w:ascii="Times New Roman" w:hAnsi="Times New Roman" w:cs="Times New Roman"/>
          <w:sz w:val="24"/>
          <w:szCs w:val="24"/>
        </w:rPr>
        <w:fldChar w:fldCharType="begin"/>
      </w:r>
      <w:r w:rsidR="00FC781F">
        <w:rPr>
          <w:rFonts w:ascii="Times New Roman" w:hAnsi="Times New Roman" w:cs="Times New Roman"/>
          <w:sz w:val="24"/>
          <w:szCs w:val="24"/>
        </w:rPr>
        <w:instrText xml:space="preserve"> ADDIN EN.CITE &lt;EndNote&gt;&lt;Cite&gt;&lt;Author&gt;Flitney&lt;/Author&gt;&lt;Year&gt;2014&lt;/Year&gt;&lt;RecNum&gt;44&lt;/RecNum&gt;&lt;DisplayText&gt;[8]&lt;/DisplayText&gt;&lt;record&gt;&lt;rec-number&gt;44&lt;/rec-number&gt;&lt;foreign-keys&gt;&lt;key app="EN" db-id="eew5v2p25prfdqe5feuxa0ro9srtpr5ar5vt" timestamp="1579976984" guid="99f4baa3-b49c-4ab3-93c2-0e7616b7143d"&gt;44&lt;/key&gt;&lt;/foreign-keys&gt;&lt;ref-type name="Book"&gt;6&lt;/ref-type&gt;&lt;contributors&gt;&lt;authors&gt;&lt;author&gt;Flitney, Robert&lt;/author&gt;&lt;/authors&gt;&lt;/contributors&gt;&lt;titles&gt;&lt;title&gt;Seals and sealing handbook&lt;/title&gt;&lt;secondary-title&gt;iChemE&lt;/secondary-title&gt;&lt;/titles&gt;&lt;pages&gt;xiii, 633 pages&lt;/pages&gt;&lt;edition&gt;Sixth edition.&lt;/edition&gt;&lt;keywords&gt;&lt;keyword&gt;Sealing (Technology) Handbooks, manuals, etc.&lt;/keyword&gt;&lt;/keywords&gt;&lt;dates&gt;&lt;year&gt;2014&lt;/year&gt;&lt;/dates&gt;&lt;pub-location&gt;Amsterdam&lt;/pub-location&gt;&lt;publisher&gt;Butterworth-Heinemann, an imprint of Elsevier&lt;/publisher&gt;&lt;isbn&gt;9780080994161 (hardback)&lt;/isbn&gt;&lt;accession-num&gt;18572856&lt;/accession-num&gt;&lt;call-num&gt;TJ246 .F567 2014&lt;/call-num&gt;&lt;urls&gt;&lt;/urls&gt;&lt;/record&gt;&lt;/Cite&gt;&lt;/EndNote&gt;</w:instrText>
      </w:r>
      <w:r w:rsidRPr="00A4523D">
        <w:rPr>
          <w:rFonts w:ascii="Times New Roman" w:hAnsi="Times New Roman" w:cs="Times New Roman"/>
          <w:sz w:val="24"/>
          <w:szCs w:val="24"/>
        </w:rPr>
        <w:fldChar w:fldCharType="separate"/>
      </w:r>
      <w:r w:rsidR="00FC781F">
        <w:rPr>
          <w:rFonts w:ascii="Times New Roman" w:hAnsi="Times New Roman" w:cs="Times New Roman"/>
          <w:noProof/>
          <w:sz w:val="24"/>
          <w:szCs w:val="24"/>
        </w:rPr>
        <w:t>[8]</w:t>
      </w:r>
      <w:r w:rsidRPr="00A4523D">
        <w:rPr>
          <w:rFonts w:ascii="Times New Roman" w:hAnsi="Times New Roman" w:cs="Times New Roman"/>
          <w:sz w:val="24"/>
          <w:szCs w:val="24"/>
        </w:rPr>
        <w:fldChar w:fldCharType="end"/>
      </w:r>
      <w:r w:rsidRPr="00A4523D">
        <w:rPr>
          <w:rFonts w:ascii="Times New Roman" w:hAnsi="Times New Roman" w:cs="Times New Roman"/>
          <w:sz w:val="24"/>
          <w:szCs w:val="24"/>
        </w:rPr>
        <w:t>. Even though other materials can be used, the dynamic secondary seals are often elastomer and are limited by</w:t>
      </w:r>
      <w:r w:rsidR="009D4F48" w:rsidRPr="00A4523D">
        <w:rPr>
          <w:rFonts w:ascii="Times New Roman" w:hAnsi="Times New Roman" w:cs="Times New Roman"/>
          <w:sz w:val="24"/>
          <w:szCs w:val="24"/>
        </w:rPr>
        <w:t xml:space="preserve"> pressure and</w:t>
      </w:r>
      <w:r w:rsidRPr="00A4523D">
        <w:rPr>
          <w:rFonts w:ascii="Times New Roman" w:hAnsi="Times New Roman" w:cs="Times New Roman"/>
          <w:sz w:val="24"/>
          <w:szCs w:val="24"/>
        </w:rPr>
        <w:t xml:space="preserve"> temperature. The spring holder also sets the compression of the spring that creates the contact pressure at the sealing interface </w:t>
      </w:r>
      <w:r w:rsidRPr="00A4523D">
        <w:rPr>
          <w:rFonts w:ascii="Times New Roman" w:hAnsi="Times New Roman" w:cs="Times New Roman"/>
          <w:sz w:val="24"/>
          <w:szCs w:val="24"/>
        </w:rPr>
        <w:fldChar w:fldCharType="begin"/>
      </w:r>
      <w:r w:rsidR="00FC781F">
        <w:rPr>
          <w:rFonts w:ascii="Times New Roman" w:hAnsi="Times New Roman" w:cs="Times New Roman"/>
          <w:sz w:val="24"/>
          <w:szCs w:val="24"/>
        </w:rPr>
        <w:instrText xml:space="preserve"> ADDIN EN.CITE &lt;EndNote&gt;&lt;Cite&gt;&lt;Author&gt;Flitney&lt;/Author&gt;&lt;Year&gt;2014&lt;/Year&gt;&lt;RecNum&gt;44&lt;/RecNum&gt;&lt;DisplayText&gt;[8]&lt;/DisplayText&gt;&lt;record&gt;&lt;rec-number&gt;44&lt;/rec-number&gt;&lt;foreign-keys&gt;&lt;key app="EN" db-id="eew5v2p25prfdqe5feuxa0ro9srtpr5ar5vt" timestamp="1579976984" guid="99f4baa3-b49c-4ab3-93c2-0e7616b7143d"&gt;44&lt;/key&gt;&lt;/foreign-keys&gt;&lt;ref-type name="Book"&gt;6&lt;/ref-type&gt;&lt;contributors&gt;&lt;authors&gt;&lt;author&gt;Flitney, Robert&lt;/author&gt;&lt;/authors&gt;&lt;/contributors&gt;&lt;titles&gt;&lt;title&gt;Seals and sealing handbook&lt;/title&gt;&lt;secondary-title&gt;iChemE&lt;/secondary-title&gt;&lt;/titles&gt;&lt;pages&gt;xiii, 633 pages&lt;/pages&gt;&lt;edition&gt;Sixth edition.&lt;/edition&gt;&lt;keywords&gt;&lt;keyword&gt;Sealing (Technology) Handbooks, manuals, etc.&lt;/keyword&gt;&lt;/keywords&gt;&lt;dates&gt;&lt;year&gt;2014&lt;/year&gt;&lt;/dates&gt;&lt;pub-location&gt;Amsterdam&lt;/pub-location&gt;&lt;publisher&gt;Butterworth-Heinemann, an imprint of Elsevier&lt;/publisher&gt;&lt;isbn&gt;9780080994161 (hardback)&lt;/isbn&gt;&lt;accession-num&gt;18572856&lt;/accession-num&gt;&lt;call-num&gt;TJ246 .F567 2014&lt;/call-num&gt;&lt;urls&gt;&lt;/urls&gt;&lt;/record&gt;&lt;/Cite&gt;&lt;/EndNote&gt;</w:instrText>
      </w:r>
      <w:r w:rsidRPr="00A4523D">
        <w:rPr>
          <w:rFonts w:ascii="Times New Roman" w:hAnsi="Times New Roman" w:cs="Times New Roman"/>
          <w:sz w:val="24"/>
          <w:szCs w:val="24"/>
        </w:rPr>
        <w:fldChar w:fldCharType="separate"/>
      </w:r>
      <w:r w:rsidR="00FC781F">
        <w:rPr>
          <w:rFonts w:ascii="Times New Roman" w:hAnsi="Times New Roman" w:cs="Times New Roman"/>
          <w:noProof/>
          <w:sz w:val="24"/>
          <w:szCs w:val="24"/>
        </w:rPr>
        <w:t>[8]</w:t>
      </w:r>
      <w:r w:rsidRPr="00A4523D">
        <w:rPr>
          <w:rFonts w:ascii="Times New Roman" w:hAnsi="Times New Roman" w:cs="Times New Roman"/>
          <w:sz w:val="24"/>
          <w:szCs w:val="24"/>
        </w:rPr>
        <w:fldChar w:fldCharType="end"/>
      </w:r>
      <w:r w:rsidRPr="00A4523D">
        <w:rPr>
          <w:rFonts w:ascii="Times New Roman" w:hAnsi="Times New Roman" w:cs="Times New Roman"/>
          <w:sz w:val="24"/>
          <w:szCs w:val="24"/>
        </w:rPr>
        <w:t xml:space="preserve">. </w:t>
      </w:r>
    </w:p>
    <w:p w14:paraId="4A668A28" w14:textId="4636AA35" w:rsidR="00FA6E4C" w:rsidRPr="00A4523D" w:rsidRDefault="00FA6E4C" w:rsidP="008F3C7B">
      <w:pPr>
        <w:spacing w:line="480" w:lineRule="auto"/>
        <w:ind w:firstLine="720"/>
        <w:jc w:val="both"/>
        <w:rPr>
          <w:rFonts w:ascii="Times New Roman" w:hAnsi="Times New Roman" w:cs="Times New Roman"/>
          <w:sz w:val="24"/>
          <w:szCs w:val="24"/>
        </w:rPr>
      </w:pPr>
      <w:r w:rsidRPr="00A4523D">
        <w:rPr>
          <w:rFonts w:ascii="Times New Roman" w:hAnsi="Times New Roman" w:cs="Times New Roman"/>
          <w:sz w:val="24"/>
          <w:szCs w:val="24"/>
        </w:rPr>
        <w:t xml:space="preserve">Metal bellow seals are similar in concept to pusher seal, but </w:t>
      </w:r>
      <w:r w:rsidR="009D4F48" w:rsidRPr="00A4523D">
        <w:rPr>
          <w:rFonts w:ascii="Times New Roman" w:hAnsi="Times New Roman" w:cs="Times New Roman"/>
          <w:sz w:val="24"/>
          <w:szCs w:val="24"/>
        </w:rPr>
        <w:t xml:space="preserve">the metal bellow acts as the spring </w:t>
      </w:r>
      <w:r w:rsidR="007645F1" w:rsidRPr="00A4523D">
        <w:rPr>
          <w:rFonts w:ascii="Times New Roman" w:hAnsi="Times New Roman" w:cs="Times New Roman"/>
          <w:sz w:val="24"/>
          <w:szCs w:val="24"/>
        </w:rPr>
        <w:t>that</w:t>
      </w:r>
      <w:r w:rsidR="009D4F48" w:rsidRPr="00A4523D">
        <w:rPr>
          <w:rFonts w:ascii="Times New Roman" w:hAnsi="Times New Roman" w:cs="Times New Roman"/>
          <w:sz w:val="24"/>
          <w:szCs w:val="24"/>
        </w:rPr>
        <w:t xml:space="preserve"> creates the contact pressure at the interface</w:t>
      </w:r>
      <w:r w:rsidRPr="00A4523D">
        <w:rPr>
          <w:rFonts w:ascii="Times New Roman" w:hAnsi="Times New Roman" w:cs="Times New Roman"/>
          <w:sz w:val="24"/>
          <w:szCs w:val="24"/>
        </w:rPr>
        <w:t xml:space="preserve"> </w:t>
      </w:r>
      <w:r w:rsidRPr="00A4523D">
        <w:rPr>
          <w:rFonts w:ascii="Times New Roman" w:hAnsi="Times New Roman" w:cs="Times New Roman"/>
          <w:sz w:val="24"/>
          <w:szCs w:val="24"/>
        </w:rPr>
        <w:fldChar w:fldCharType="begin"/>
      </w:r>
      <w:r w:rsidR="00FC781F">
        <w:rPr>
          <w:rFonts w:ascii="Times New Roman" w:hAnsi="Times New Roman" w:cs="Times New Roman"/>
          <w:sz w:val="24"/>
          <w:szCs w:val="24"/>
        </w:rPr>
        <w:instrText xml:space="preserve"> ADDIN EN.CITE &lt;EndNote&gt;&lt;Cite&gt;&lt;Author&gt;Flitney&lt;/Author&gt;&lt;Year&gt;2014&lt;/Year&gt;&lt;RecNum&gt;44&lt;/RecNum&gt;&lt;DisplayText&gt;[8]&lt;/DisplayText&gt;&lt;record&gt;&lt;rec-number&gt;44&lt;/rec-number&gt;&lt;foreign-keys&gt;&lt;key app="EN" db-id="eew5v2p25prfdqe5feuxa0ro9srtpr5ar5vt" timestamp="1579976984" guid="99f4baa3-b49c-4ab3-93c2-0e7616b7143d"&gt;44&lt;/key&gt;&lt;/foreign-keys&gt;&lt;ref-type name="Book"&gt;6&lt;/ref-type&gt;&lt;contributors&gt;&lt;authors&gt;&lt;author&gt;Flitney, Robert&lt;/author&gt;&lt;/authors&gt;&lt;/contributors&gt;&lt;titles&gt;&lt;title&gt;Seals and sealing handbook&lt;/title&gt;&lt;secondary-title&gt;iChemE&lt;/secondary-title&gt;&lt;/titles&gt;&lt;pages&gt;xiii, 633 pages&lt;/pages&gt;&lt;edition&gt;Sixth edition.&lt;/edition&gt;&lt;keywords&gt;&lt;keyword&gt;Sealing (Technology) Handbooks, manuals, etc.&lt;/keyword&gt;&lt;/keywords&gt;&lt;dates&gt;&lt;year&gt;2014&lt;/year&gt;&lt;/dates&gt;&lt;pub-location&gt;Amsterdam&lt;/pub-location&gt;&lt;publisher&gt;Butterworth-Heinemann, an imprint of Elsevier&lt;/publisher&gt;&lt;isbn&gt;9780080994161 (hardback)&lt;/isbn&gt;&lt;accession-num&gt;18572856&lt;/accession-num&gt;&lt;call-num&gt;TJ246 .F567 2014&lt;/call-num&gt;&lt;urls&gt;&lt;/urls&gt;&lt;/record&gt;&lt;/Cite&gt;&lt;/EndNote&gt;</w:instrText>
      </w:r>
      <w:r w:rsidRPr="00A4523D">
        <w:rPr>
          <w:rFonts w:ascii="Times New Roman" w:hAnsi="Times New Roman" w:cs="Times New Roman"/>
          <w:sz w:val="24"/>
          <w:szCs w:val="24"/>
        </w:rPr>
        <w:fldChar w:fldCharType="separate"/>
      </w:r>
      <w:r w:rsidR="00FC781F">
        <w:rPr>
          <w:rFonts w:ascii="Times New Roman" w:hAnsi="Times New Roman" w:cs="Times New Roman"/>
          <w:noProof/>
          <w:sz w:val="24"/>
          <w:szCs w:val="24"/>
        </w:rPr>
        <w:t>[8]</w:t>
      </w:r>
      <w:r w:rsidRPr="00A4523D">
        <w:rPr>
          <w:rFonts w:ascii="Times New Roman" w:hAnsi="Times New Roman" w:cs="Times New Roman"/>
          <w:sz w:val="24"/>
          <w:szCs w:val="24"/>
        </w:rPr>
        <w:fldChar w:fldCharType="end"/>
      </w:r>
      <w:r w:rsidRPr="00A4523D">
        <w:rPr>
          <w:rFonts w:ascii="Times New Roman" w:hAnsi="Times New Roman" w:cs="Times New Roman"/>
          <w:sz w:val="24"/>
          <w:szCs w:val="24"/>
        </w:rPr>
        <w:t>.</w:t>
      </w:r>
      <w:r w:rsidR="00F26C90" w:rsidRPr="00A4523D">
        <w:rPr>
          <w:rFonts w:ascii="Times New Roman" w:hAnsi="Times New Roman" w:cs="Times New Roman"/>
          <w:sz w:val="24"/>
          <w:szCs w:val="24"/>
        </w:rPr>
        <w:t xml:space="preserve"> Unlike a spring, a metal bellow can hold prevent fluid flow and hold pressure. This allows</w:t>
      </w:r>
      <w:r w:rsidR="00E95446" w:rsidRPr="00A4523D">
        <w:rPr>
          <w:rFonts w:ascii="Times New Roman" w:hAnsi="Times New Roman" w:cs="Times New Roman"/>
          <w:sz w:val="24"/>
          <w:szCs w:val="24"/>
        </w:rPr>
        <w:t xml:space="preserve"> the secondary seal to be incorporated into the bellows adapter, which does not allow axial movement and creates a static seal</w:t>
      </w:r>
      <w:r w:rsidRPr="00A4523D">
        <w:rPr>
          <w:rFonts w:ascii="Times New Roman" w:hAnsi="Times New Roman" w:cs="Times New Roman"/>
          <w:sz w:val="24"/>
          <w:szCs w:val="24"/>
        </w:rPr>
        <w:t xml:space="preserve"> </w:t>
      </w:r>
      <w:r w:rsidRPr="00A4523D">
        <w:rPr>
          <w:rFonts w:ascii="Times New Roman" w:hAnsi="Times New Roman" w:cs="Times New Roman"/>
          <w:sz w:val="24"/>
          <w:szCs w:val="24"/>
        </w:rPr>
        <w:fldChar w:fldCharType="begin"/>
      </w:r>
      <w:r w:rsidR="00FC781F">
        <w:rPr>
          <w:rFonts w:ascii="Times New Roman" w:hAnsi="Times New Roman" w:cs="Times New Roman"/>
          <w:sz w:val="24"/>
          <w:szCs w:val="24"/>
        </w:rPr>
        <w:instrText xml:space="preserve"> ADDIN EN.CITE &lt;EndNote&gt;&lt;Cite&gt;&lt;Author&gt;Flitney&lt;/Author&gt;&lt;Year&gt;2014&lt;/Year&gt;&lt;RecNum&gt;44&lt;/RecNum&gt;&lt;DisplayText&gt;[8]&lt;/DisplayText&gt;&lt;record&gt;&lt;rec-number&gt;44&lt;/rec-number&gt;&lt;foreign-keys&gt;&lt;key app="EN" db-id="eew5v2p25prfdqe5feuxa0ro9srtpr5ar5vt" timestamp="1579976984" guid="99f4baa3-b49c-4ab3-93c2-0e7616b7143d"&gt;44&lt;/key&gt;&lt;/foreign-keys&gt;&lt;ref-type name="Book"&gt;6&lt;/ref-type&gt;&lt;contributors&gt;&lt;authors&gt;&lt;author&gt;Flitney, Robert&lt;/author&gt;&lt;/authors&gt;&lt;/contributors&gt;&lt;titles&gt;&lt;title&gt;Seals and sealing handbook&lt;/title&gt;&lt;secondary-title&gt;iChemE&lt;/secondary-title&gt;&lt;/titles&gt;&lt;pages&gt;xiii, 633 pages&lt;/pages&gt;&lt;edition&gt;Sixth edition.&lt;/edition&gt;&lt;keywords&gt;&lt;keyword&gt;Sealing (Technology) Handbooks, manuals, etc.&lt;/keyword&gt;&lt;/keywords&gt;&lt;dates&gt;&lt;year&gt;2014&lt;/year&gt;&lt;/dates&gt;&lt;pub-location&gt;Amsterdam&lt;/pub-location&gt;&lt;publisher&gt;Butterworth-Heinemann, an imprint of Elsevier&lt;/publisher&gt;&lt;isbn&gt;9780080994161 (hardback)&lt;/isbn&gt;&lt;accession-num&gt;18572856&lt;/accession-num&gt;&lt;call-num&gt;TJ246 .F567 2014&lt;/call-num&gt;&lt;urls&gt;&lt;/urls&gt;&lt;/record&gt;&lt;/Cite&gt;&lt;/EndNote&gt;</w:instrText>
      </w:r>
      <w:r w:rsidRPr="00A4523D">
        <w:rPr>
          <w:rFonts w:ascii="Times New Roman" w:hAnsi="Times New Roman" w:cs="Times New Roman"/>
          <w:sz w:val="24"/>
          <w:szCs w:val="24"/>
        </w:rPr>
        <w:fldChar w:fldCharType="separate"/>
      </w:r>
      <w:r w:rsidR="00FC781F">
        <w:rPr>
          <w:rFonts w:ascii="Times New Roman" w:hAnsi="Times New Roman" w:cs="Times New Roman"/>
          <w:noProof/>
          <w:sz w:val="24"/>
          <w:szCs w:val="24"/>
        </w:rPr>
        <w:t>[8]</w:t>
      </w:r>
      <w:r w:rsidRPr="00A4523D">
        <w:rPr>
          <w:rFonts w:ascii="Times New Roman" w:hAnsi="Times New Roman" w:cs="Times New Roman"/>
          <w:sz w:val="24"/>
          <w:szCs w:val="24"/>
        </w:rPr>
        <w:fldChar w:fldCharType="end"/>
      </w:r>
      <w:r w:rsidRPr="00A4523D">
        <w:rPr>
          <w:rFonts w:ascii="Times New Roman" w:hAnsi="Times New Roman" w:cs="Times New Roman"/>
          <w:sz w:val="24"/>
          <w:szCs w:val="24"/>
        </w:rPr>
        <w:t xml:space="preserve">. Some of the advantages in using static secondary seals would be use in higher temperature and potential different fluid types do to more material choices and design or geometry considerations </w:t>
      </w:r>
      <w:r w:rsidRPr="00A4523D">
        <w:rPr>
          <w:rFonts w:ascii="Times New Roman" w:hAnsi="Times New Roman" w:cs="Times New Roman"/>
          <w:sz w:val="24"/>
          <w:szCs w:val="24"/>
        </w:rPr>
        <w:fldChar w:fldCharType="begin"/>
      </w:r>
      <w:r w:rsidR="00FC781F">
        <w:rPr>
          <w:rFonts w:ascii="Times New Roman" w:hAnsi="Times New Roman" w:cs="Times New Roman"/>
          <w:sz w:val="24"/>
          <w:szCs w:val="24"/>
        </w:rPr>
        <w:instrText xml:space="preserve"> ADDIN EN.CITE &lt;EndNote&gt;&lt;Cite&gt;&lt;Author&gt;Flitney&lt;/Author&gt;&lt;Year&gt;2014&lt;/Year&gt;&lt;RecNum&gt;44&lt;/RecNum&gt;&lt;DisplayText&gt;[8]&lt;/DisplayText&gt;&lt;record&gt;&lt;rec-number&gt;44&lt;/rec-number&gt;&lt;foreign-keys&gt;&lt;key app="EN" db-id="eew5v2p25prfdqe5feuxa0ro9srtpr5ar5vt" timestamp="1579976984" guid="99f4baa3-b49c-4ab3-93c2-0e7616b7143d"&gt;44&lt;/key&gt;&lt;/foreign-keys&gt;&lt;ref-type name="Book"&gt;6&lt;/ref-type&gt;&lt;contributors&gt;&lt;authors&gt;&lt;author&gt;Flitney, Robert&lt;/author&gt;&lt;/authors&gt;&lt;/contributors&gt;&lt;titles&gt;&lt;title&gt;Seals and sealing handbook&lt;/title&gt;&lt;secondary-title&gt;iChemE&lt;/secondary-title&gt;&lt;/titles&gt;&lt;pages&gt;xiii, 633 pages&lt;/pages&gt;&lt;edition&gt;Sixth edition.&lt;/edition&gt;&lt;keywords&gt;&lt;keyword&gt;Sealing (Technology) Handbooks, manuals, etc.&lt;/keyword&gt;&lt;/keywords&gt;&lt;dates&gt;&lt;year&gt;2014&lt;/year&gt;&lt;/dates&gt;&lt;pub-location&gt;Amsterdam&lt;/pub-location&gt;&lt;publisher&gt;Butterworth-Heinemann, an imprint of Elsevier&lt;/publisher&gt;&lt;isbn&gt;9780080994161 (hardback)&lt;/isbn&gt;&lt;accession-num&gt;18572856&lt;/accession-num&gt;&lt;call-num&gt;TJ246 .F567 2014&lt;/call-num&gt;&lt;urls&gt;&lt;/urls&gt;&lt;/record&gt;&lt;/Cite&gt;&lt;/EndNote&gt;</w:instrText>
      </w:r>
      <w:r w:rsidRPr="00A4523D">
        <w:rPr>
          <w:rFonts w:ascii="Times New Roman" w:hAnsi="Times New Roman" w:cs="Times New Roman"/>
          <w:sz w:val="24"/>
          <w:szCs w:val="24"/>
        </w:rPr>
        <w:fldChar w:fldCharType="separate"/>
      </w:r>
      <w:r w:rsidR="00FC781F">
        <w:rPr>
          <w:rFonts w:ascii="Times New Roman" w:hAnsi="Times New Roman" w:cs="Times New Roman"/>
          <w:noProof/>
          <w:sz w:val="24"/>
          <w:szCs w:val="24"/>
        </w:rPr>
        <w:t>[8]</w:t>
      </w:r>
      <w:r w:rsidRPr="00A4523D">
        <w:rPr>
          <w:rFonts w:ascii="Times New Roman" w:hAnsi="Times New Roman" w:cs="Times New Roman"/>
          <w:sz w:val="24"/>
          <w:szCs w:val="24"/>
        </w:rPr>
        <w:fldChar w:fldCharType="end"/>
      </w:r>
      <w:r w:rsidRPr="00A4523D">
        <w:rPr>
          <w:rFonts w:ascii="Times New Roman" w:hAnsi="Times New Roman" w:cs="Times New Roman"/>
          <w:sz w:val="24"/>
          <w:szCs w:val="24"/>
        </w:rPr>
        <w:t>. Because the metal bellow is often welded or hydroformed into place, it does not require the use of drive pins to transmit the torque from the shaft to rotating</w:t>
      </w:r>
      <w:r w:rsidR="00E95446" w:rsidRPr="00A4523D">
        <w:rPr>
          <w:rFonts w:ascii="Times New Roman" w:hAnsi="Times New Roman" w:cs="Times New Roman"/>
          <w:sz w:val="24"/>
          <w:szCs w:val="24"/>
        </w:rPr>
        <w:t xml:space="preserve"> face</w:t>
      </w:r>
      <w:r w:rsidRPr="00A4523D">
        <w:rPr>
          <w:rFonts w:ascii="Times New Roman" w:hAnsi="Times New Roman" w:cs="Times New Roman"/>
          <w:sz w:val="24"/>
          <w:szCs w:val="24"/>
        </w:rPr>
        <w:t xml:space="preserve"> of the mechanical seal </w:t>
      </w:r>
      <w:r w:rsidRPr="00A4523D">
        <w:rPr>
          <w:rFonts w:ascii="Times New Roman" w:hAnsi="Times New Roman" w:cs="Times New Roman"/>
          <w:sz w:val="24"/>
          <w:szCs w:val="24"/>
        </w:rPr>
        <w:fldChar w:fldCharType="begin"/>
      </w:r>
      <w:r w:rsidR="00FC781F">
        <w:rPr>
          <w:rFonts w:ascii="Times New Roman" w:hAnsi="Times New Roman" w:cs="Times New Roman"/>
          <w:sz w:val="24"/>
          <w:szCs w:val="24"/>
        </w:rPr>
        <w:instrText xml:space="preserve"> ADDIN EN.CITE &lt;EndNote&gt;&lt;Cite&gt;&lt;Author&gt;Flitney&lt;/Author&gt;&lt;Year&gt;2014&lt;/Year&gt;&lt;RecNum&gt;44&lt;/RecNum&gt;&lt;DisplayText&gt;[8]&lt;/DisplayText&gt;&lt;record&gt;&lt;rec-number&gt;44&lt;/rec-number&gt;&lt;foreign-keys&gt;&lt;key app="EN" db-id="eew5v2p25prfdqe5feuxa0ro9srtpr5ar5vt" timestamp="1579976984" guid="99f4baa3-b49c-4ab3-93c2-0e7616b7143d"&gt;44&lt;/key&gt;&lt;/foreign-keys&gt;&lt;ref-type name="Book"&gt;6&lt;/ref-type&gt;&lt;contributors&gt;&lt;authors&gt;&lt;author&gt;Flitney, Robert&lt;/author&gt;&lt;/authors&gt;&lt;/contributors&gt;&lt;titles&gt;&lt;title&gt;Seals and sealing handbook&lt;/title&gt;&lt;secondary-title&gt;iChemE&lt;/secondary-title&gt;&lt;/titles&gt;&lt;pages&gt;xiii, 633 pages&lt;/pages&gt;&lt;edition&gt;Sixth edition.&lt;/edition&gt;&lt;keywords&gt;&lt;keyword&gt;Sealing (Technology) Handbooks, manuals, etc.&lt;/keyword&gt;&lt;/keywords&gt;&lt;dates&gt;&lt;year&gt;2014&lt;/year&gt;&lt;/dates&gt;&lt;pub-location&gt;Amsterdam&lt;/pub-location&gt;&lt;publisher&gt;Butterworth-Heinemann, an imprint of Elsevier&lt;/publisher&gt;&lt;isbn&gt;9780080994161 (hardback)&lt;/isbn&gt;&lt;accession-num&gt;18572856&lt;/accession-num&gt;&lt;call-num&gt;TJ246 .F567 2014&lt;/call-num&gt;&lt;urls&gt;&lt;/urls&gt;&lt;/record&gt;&lt;/Cite&gt;&lt;/EndNote&gt;</w:instrText>
      </w:r>
      <w:r w:rsidRPr="00A4523D">
        <w:rPr>
          <w:rFonts w:ascii="Times New Roman" w:hAnsi="Times New Roman" w:cs="Times New Roman"/>
          <w:sz w:val="24"/>
          <w:szCs w:val="24"/>
        </w:rPr>
        <w:fldChar w:fldCharType="separate"/>
      </w:r>
      <w:r w:rsidR="00FC781F">
        <w:rPr>
          <w:rFonts w:ascii="Times New Roman" w:hAnsi="Times New Roman" w:cs="Times New Roman"/>
          <w:noProof/>
          <w:sz w:val="24"/>
          <w:szCs w:val="24"/>
        </w:rPr>
        <w:t>[8]</w:t>
      </w:r>
      <w:r w:rsidRPr="00A4523D">
        <w:rPr>
          <w:rFonts w:ascii="Times New Roman" w:hAnsi="Times New Roman" w:cs="Times New Roman"/>
          <w:sz w:val="24"/>
          <w:szCs w:val="24"/>
        </w:rPr>
        <w:fldChar w:fldCharType="end"/>
      </w:r>
      <w:r w:rsidRPr="00A4523D">
        <w:rPr>
          <w:rFonts w:ascii="Times New Roman" w:hAnsi="Times New Roman" w:cs="Times New Roman"/>
          <w:sz w:val="24"/>
          <w:szCs w:val="24"/>
        </w:rPr>
        <w:t xml:space="preserve">. </w:t>
      </w:r>
    </w:p>
    <w:p w14:paraId="6309B30B" w14:textId="3C0E87DD" w:rsidR="007A0C50" w:rsidRDefault="00FA6E4C" w:rsidP="008F3C7B">
      <w:pPr>
        <w:spacing w:line="480" w:lineRule="auto"/>
        <w:ind w:firstLine="720"/>
        <w:jc w:val="both"/>
        <w:rPr>
          <w:rFonts w:ascii="Times New Roman" w:hAnsi="Times New Roman" w:cs="Times New Roman"/>
          <w:sz w:val="24"/>
          <w:szCs w:val="24"/>
        </w:rPr>
      </w:pPr>
      <w:r w:rsidRPr="00A4523D">
        <w:rPr>
          <w:rFonts w:ascii="Times New Roman" w:hAnsi="Times New Roman" w:cs="Times New Roman"/>
          <w:sz w:val="24"/>
          <w:szCs w:val="24"/>
        </w:rPr>
        <w:t xml:space="preserve">Elastomer bellows are similar in concept to metal bellow mechanical seals, but in place of the metal bellow it would </w:t>
      </w:r>
      <w:r w:rsidR="00E95446" w:rsidRPr="00A4523D">
        <w:rPr>
          <w:rFonts w:ascii="Times New Roman" w:hAnsi="Times New Roman" w:cs="Times New Roman"/>
          <w:sz w:val="24"/>
          <w:szCs w:val="24"/>
        </w:rPr>
        <w:t>be an elastomer</w:t>
      </w:r>
      <w:r w:rsidRPr="00A4523D">
        <w:rPr>
          <w:rFonts w:ascii="Times New Roman" w:hAnsi="Times New Roman" w:cs="Times New Roman"/>
          <w:sz w:val="24"/>
          <w:szCs w:val="24"/>
        </w:rPr>
        <w:t xml:space="preserve">. In </w:t>
      </w:r>
      <w:r w:rsidR="00E95446" w:rsidRPr="00A4523D">
        <w:rPr>
          <w:rFonts w:ascii="Times New Roman" w:hAnsi="Times New Roman" w:cs="Times New Roman"/>
          <w:sz w:val="24"/>
          <w:szCs w:val="24"/>
        </w:rPr>
        <w:t>some</w:t>
      </w:r>
      <w:r w:rsidRPr="00A4523D">
        <w:rPr>
          <w:rFonts w:ascii="Times New Roman" w:hAnsi="Times New Roman" w:cs="Times New Roman"/>
          <w:sz w:val="24"/>
          <w:szCs w:val="24"/>
        </w:rPr>
        <w:t xml:space="preserve"> </w:t>
      </w:r>
      <w:r w:rsidR="00E95446" w:rsidRPr="00A4523D">
        <w:rPr>
          <w:rFonts w:ascii="Times New Roman" w:hAnsi="Times New Roman" w:cs="Times New Roman"/>
          <w:sz w:val="24"/>
          <w:szCs w:val="24"/>
        </w:rPr>
        <w:t>cases,</w:t>
      </w:r>
      <w:r w:rsidRPr="00A4523D">
        <w:rPr>
          <w:rFonts w:ascii="Times New Roman" w:hAnsi="Times New Roman" w:cs="Times New Roman"/>
          <w:sz w:val="24"/>
          <w:szCs w:val="24"/>
        </w:rPr>
        <w:t xml:space="preserve"> the elastomer bellow acts as the static secondary seal, transmit</w:t>
      </w:r>
      <w:r w:rsidR="00E95446" w:rsidRPr="00A4523D">
        <w:rPr>
          <w:rFonts w:ascii="Times New Roman" w:hAnsi="Times New Roman" w:cs="Times New Roman"/>
          <w:sz w:val="24"/>
          <w:szCs w:val="24"/>
        </w:rPr>
        <w:t>s</w:t>
      </w:r>
      <w:r w:rsidRPr="00A4523D">
        <w:rPr>
          <w:rFonts w:ascii="Times New Roman" w:hAnsi="Times New Roman" w:cs="Times New Roman"/>
          <w:sz w:val="24"/>
          <w:szCs w:val="24"/>
        </w:rPr>
        <w:t xml:space="preserve"> torque from the rotating shaft to the seal face, and provides the flexibility in the system required for misalignment. The elastomer bellow does not have the ability to provide the </w:t>
      </w:r>
      <w:r w:rsidR="00E95446" w:rsidRPr="00A4523D">
        <w:rPr>
          <w:rFonts w:ascii="Times New Roman" w:hAnsi="Times New Roman" w:cs="Times New Roman"/>
          <w:sz w:val="24"/>
          <w:szCs w:val="24"/>
        </w:rPr>
        <w:t>axial force</w:t>
      </w:r>
      <w:r w:rsidRPr="00A4523D">
        <w:rPr>
          <w:rFonts w:ascii="Times New Roman" w:hAnsi="Times New Roman" w:cs="Times New Roman"/>
          <w:sz w:val="24"/>
          <w:szCs w:val="24"/>
        </w:rPr>
        <w:t xml:space="preserve"> required at the sealing interface, so a spring is required to maintain this contact pressure like a pusher seal. An added benefit of the elastomer bellow seal as compared to the pusher seal is that the rubber bellow seal provides a static secondary seal, whereas the pusher seal required a dynamic secondary seal</w:t>
      </w:r>
      <w:r w:rsidR="00D74859" w:rsidRPr="00A4523D">
        <w:rPr>
          <w:rFonts w:ascii="Times New Roman" w:hAnsi="Times New Roman" w:cs="Times New Roman"/>
          <w:sz w:val="24"/>
          <w:szCs w:val="24"/>
        </w:rPr>
        <w:t xml:space="preserve">. </w:t>
      </w:r>
      <w:r w:rsidRPr="00A4523D">
        <w:rPr>
          <w:rFonts w:ascii="Times New Roman" w:hAnsi="Times New Roman" w:cs="Times New Roman"/>
          <w:sz w:val="24"/>
          <w:szCs w:val="24"/>
        </w:rPr>
        <w:t xml:space="preserve">  </w:t>
      </w:r>
    </w:p>
    <w:p w14:paraId="147F0E24" w14:textId="487BBE79" w:rsidR="00651721" w:rsidRPr="00A4523D" w:rsidRDefault="00DA56E0" w:rsidP="003A688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Several types of mechanical seal</w:t>
      </w:r>
      <w:r w:rsidR="00F33675">
        <w:rPr>
          <w:rFonts w:ascii="Times New Roman" w:hAnsi="Times New Roman" w:cs="Times New Roman"/>
          <w:sz w:val="24"/>
          <w:szCs w:val="24"/>
        </w:rPr>
        <w:t>s</w:t>
      </w:r>
      <w:r>
        <w:rPr>
          <w:rFonts w:ascii="Times New Roman" w:hAnsi="Times New Roman" w:cs="Times New Roman"/>
          <w:sz w:val="24"/>
          <w:szCs w:val="24"/>
        </w:rPr>
        <w:t xml:space="preserve"> exist. The </w:t>
      </w:r>
      <w:r w:rsidR="00F33675">
        <w:rPr>
          <w:rFonts w:ascii="Times New Roman" w:hAnsi="Times New Roman" w:cs="Times New Roman"/>
          <w:sz w:val="24"/>
          <w:szCs w:val="24"/>
        </w:rPr>
        <w:t xml:space="preserve">specific </w:t>
      </w:r>
      <w:r>
        <w:rPr>
          <w:rFonts w:ascii="Times New Roman" w:hAnsi="Times New Roman" w:cs="Times New Roman"/>
          <w:sz w:val="24"/>
          <w:szCs w:val="24"/>
        </w:rPr>
        <w:t xml:space="preserve">application and environmental conditions will dictate which </w:t>
      </w:r>
      <w:r w:rsidR="00CD4022">
        <w:rPr>
          <w:rFonts w:ascii="Times New Roman" w:hAnsi="Times New Roman" w:cs="Times New Roman"/>
          <w:sz w:val="24"/>
          <w:szCs w:val="24"/>
        </w:rPr>
        <w:t xml:space="preserve">type is more appropriate. </w:t>
      </w:r>
      <w:r w:rsidR="003A688E">
        <w:rPr>
          <w:rFonts w:ascii="Times New Roman" w:hAnsi="Times New Roman" w:cs="Times New Roman"/>
          <w:sz w:val="24"/>
          <w:szCs w:val="24"/>
        </w:rPr>
        <w:t xml:space="preserve">New materials are developed faster than </w:t>
      </w:r>
      <w:r w:rsidR="003A688E">
        <w:rPr>
          <w:rFonts w:ascii="Times New Roman" w:hAnsi="Times New Roman" w:cs="Times New Roman"/>
          <w:sz w:val="24"/>
          <w:szCs w:val="24"/>
        </w:rPr>
        <w:lastRenderedPageBreak/>
        <w:t xml:space="preserve">applicable standards, so the need for characterization is important. The overview of different mechanical seal types and the associated components demonstrates the need for rapid deployment of characterization equipment. </w:t>
      </w:r>
    </w:p>
    <w:p w14:paraId="169BF53A" w14:textId="6EEFA6B3" w:rsidR="00581891" w:rsidRPr="005F170C" w:rsidRDefault="00581891" w:rsidP="00581891">
      <w:pPr>
        <w:pStyle w:val="Heading2"/>
        <w:spacing w:line="480" w:lineRule="auto"/>
        <w:rPr>
          <w:rFonts w:cs="Times New Roman"/>
          <w:szCs w:val="24"/>
        </w:rPr>
      </w:pPr>
      <w:bookmarkStart w:id="34" w:name="_Ref40611526"/>
      <w:bookmarkStart w:id="35" w:name="_Ref40611546"/>
      <w:bookmarkStart w:id="36" w:name="_Ref40611555"/>
      <w:bookmarkStart w:id="37" w:name="_Ref40611563"/>
      <w:bookmarkStart w:id="38" w:name="_Ref40611569"/>
      <w:bookmarkStart w:id="39" w:name="_Ref40611574"/>
      <w:bookmarkStart w:id="40" w:name="_Ref40611579"/>
      <w:bookmarkStart w:id="41" w:name="_Ref40611584"/>
      <w:bookmarkStart w:id="42" w:name="_Ref40611863"/>
      <w:bookmarkStart w:id="43" w:name="_Toc44855824"/>
      <w:r>
        <w:rPr>
          <w:rFonts w:cs="Times New Roman"/>
          <w:szCs w:val="24"/>
        </w:rPr>
        <w:t>2</w:t>
      </w:r>
      <w:r w:rsidRPr="005F170C">
        <w:rPr>
          <w:rFonts w:cs="Times New Roman"/>
          <w:szCs w:val="24"/>
        </w:rPr>
        <w:t>.</w:t>
      </w:r>
      <w:r w:rsidR="00B95F3D">
        <w:rPr>
          <w:rFonts w:cs="Times New Roman"/>
          <w:szCs w:val="24"/>
        </w:rPr>
        <w:t>5</w:t>
      </w:r>
      <w:r w:rsidRPr="005F170C">
        <w:rPr>
          <w:rFonts w:cs="Times New Roman"/>
          <w:b/>
          <w:bCs/>
          <w:szCs w:val="24"/>
        </w:rPr>
        <w:t xml:space="preserve"> </w:t>
      </w:r>
      <w:r w:rsidRPr="005F170C">
        <w:rPr>
          <w:rFonts w:cs="Times New Roman"/>
          <w:szCs w:val="24"/>
        </w:rPr>
        <w:t>OPERATION OF MECHANICAL SEALS</w:t>
      </w:r>
      <w:bookmarkEnd w:id="34"/>
      <w:bookmarkEnd w:id="35"/>
      <w:bookmarkEnd w:id="36"/>
      <w:bookmarkEnd w:id="37"/>
      <w:bookmarkEnd w:id="38"/>
      <w:bookmarkEnd w:id="39"/>
      <w:bookmarkEnd w:id="40"/>
      <w:bookmarkEnd w:id="41"/>
      <w:bookmarkEnd w:id="42"/>
      <w:bookmarkEnd w:id="43"/>
    </w:p>
    <w:p w14:paraId="781B5F8C" w14:textId="6807804C" w:rsidR="00581891" w:rsidRDefault="00581891" w:rsidP="0012305B">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The expectation for mechanical seals is long term reliability with</w:t>
      </w:r>
      <w:r w:rsidR="008E6F02">
        <w:rPr>
          <w:rFonts w:ascii="Times New Roman" w:hAnsi="Times New Roman" w:cs="Times New Roman"/>
          <w:sz w:val="24"/>
          <w:szCs w:val="24"/>
        </w:rPr>
        <w:t xml:space="preserve"> minimal</w:t>
      </w:r>
      <w:r>
        <w:rPr>
          <w:rFonts w:ascii="Times New Roman" w:hAnsi="Times New Roman" w:cs="Times New Roman"/>
          <w:sz w:val="24"/>
          <w:szCs w:val="24"/>
        </w:rPr>
        <w:t xml:space="preserve"> leakage. </w:t>
      </w:r>
      <w:r w:rsidR="006913AF">
        <w:rPr>
          <w:rFonts w:ascii="Times New Roman" w:hAnsi="Times New Roman" w:cs="Times New Roman"/>
          <w:sz w:val="24"/>
          <w:szCs w:val="24"/>
        </w:rPr>
        <w:t>This</w:t>
      </w:r>
      <w:r>
        <w:rPr>
          <w:rFonts w:ascii="Times New Roman" w:hAnsi="Times New Roman" w:cs="Times New Roman"/>
          <w:sz w:val="24"/>
          <w:szCs w:val="24"/>
        </w:rPr>
        <w:t xml:space="preserve"> is a balanc</w:t>
      </w:r>
      <w:r w:rsidR="006913AF">
        <w:rPr>
          <w:rFonts w:ascii="Times New Roman" w:hAnsi="Times New Roman" w:cs="Times New Roman"/>
          <w:sz w:val="24"/>
          <w:szCs w:val="24"/>
        </w:rPr>
        <w:t>e</w:t>
      </w:r>
      <w:r>
        <w:rPr>
          <w:rFonts w:ascii="Times New Roman" w:hAnsi="Times New Roman" w:cs="Times New Roman"/>
          <w:sz w:val="24"/>
          <w:szCs w:val="24"/>
        </w:rPr>
        <w:t xml:space="preserve"> </w:t>
      </w:r>
      <w:r w:rsidR="00E233FF">
        <w:rPr>
          <w:rFonts w:ascii="Times New Roman" w:hAnsi="Times New Roman" w:cs="Times New Roman"/>
          <w:sz w:val="24"/>
          <w:szCs w:val="24"/>
        </w:rPr>
        <w:t>between</w:t>
      </w:r>
      <w:r>
        <w:rPr>
          <w:rFonts w:ascii="Times New Roman" w:hAnsi="Times New Roman" w:cs="Times New Roman"/>
          <w:sz w:val="24"/>
          <w:szCs w:val="24"/>
        </w:rPr>
        <w:t xml:space="preserve"> film thickness at the interface and allowable leakage. The thicker the film at the interface the better the lubrication and life of the seal but the trade-off is higher leakage. If the film at the interface is too thin, the seal life i</w:t>
      </w:r>
      <w:r w:rsidR="006913AF">
        <w:rPr>
          <w:rFonts w:ascii="Times New Roman" w:hAnsi="Times New Roman" w:cs="Times New Roman"/>
          <w:sz w:val="24"/>
          <w:szCs w:val="24"/>
        </w:rPr>
        <w:t>s</w:t>
      </w:r>
      <w:r>
        <w:rPr>
          <w:rFonts w:ascii="Times New Roman" w:hAnsi="Times New Roman" w:cs="Times New Roman"/>
          <w:sz w:val="24"/>
          <w:szCs w:val="24"/>
        </w:rPr>
        <w:t xml:space="preserve"> compromised due to excessive heat </w:t>
      </w:r>
      <w:r w:rsidR="00AE5F68">
        <w:rPr>
          <w:rFonts w:ascii="Times New Roman" w:hAnsi="Times New Roman" w:cs="Times New Roman"/>
          <w:sz w:val="24"/>
          <w:szCs w:val="24"/>
        </w:rPr>
        <w:t>generation,</w:t>
      </w:r>
      <w:r>
        <w:rPr>
          <w:rFonts w:ascii="Times New Roman" w:hAnsi="Times New Roman" w:cs="Times New Roman"/>
          <w:sz w:val="24"/>
          <w:szCs w:val="24"/>
        </w:rPr>
        <w:t xml:space="preserve"> but the leakage is lower. The thickness of the film at the interface is of similar size to the peaks due to the roughness of the surface </w:t>
      </w:r>
      <w:r>
        <w:rPr>
          <w:rFonts w:ascii="Times New Roman" w:hAnsi="Times New Roman" w:cs="Times New Roman"/>
          <w:sz w:val="24"/>
          <w:szCs w:val="24"/>
        </w:rPr>
        <w:fldChar w:fldCharType="begin"/>
      </w:r>
      <w:r w:rsidR="00FC781F">
        <w:rPr>
          <w:rFonts w:ascii="Times New Roman" w:hAnsi="Times New Roman" w:cs="Times New Roman"/>
          <w:sz w:val="24"/>
          <w:szCs w:val="24"/>
        </w:rPr>
        <w:instrText xml:space="preserve"> ADDIN EN.CITE &lt;EndNote&gt;&lt;Cite&gt;&lt;Author&gt;Flitney&lt;/Author&gt;&lt;Year&gt;2014&lt;/Year&gt;&lt;RecNum&gt;44&lt;/RecNum&gt;&lt;DisplayText&gt;[8]&lt;/DisplayText&gt;&lt;record&gt;&lt;rec-number&gt;44&lt;/rec-number&gt;&lt;foreign-keys&gt;&lt;key app="EN" db-id="eew5v2p25prfdqe5feuxa0ro9srtpr5ar5vt" timestamp="1579976984" guid="99f4baa3-b49c-4ab3-93c2-0e7616b7143d"&gt;44&lt;/key&gt;&lt;/foreign-keys&gt;&lt;ref-type name="Book"&gt;6&lt;/ref-type&gt;&lt;contributors&gt;&lt;authors&gt;&lt;author&gt;Flitney, Robert&lt;/author&gt;&lt;/authors&gt;&lt;/contributors&gt;&lt;titles&gt;&lt;title&gt;Seals and sealing handbook&lt;/title&gt;&lt;secondary-title&gt;iChemE&lt;/secondary-title&gt;&lt;/titles&gt;&lt;pages&gt;xiii, 633 pages&lt;/pages&gt;&lt;edition&gt;Sixth edition.&lt;/edition&gt;&lt;keywords&gt;&lt;keyword&gt;Sealing (Technology) Handbooks, manuals, etc.&lt;/keyword&gt;&lt;/keywords&gt;&lt;dates&gt;&lt;year&gt;2014&lt;/year&gt;&lt;/dates&gt;&lt;pub-location&gt;Amsterdam&lt;/pub-location&gt;&lt;publisher&gt;Butterworth-Heinemann, an imprint of Elsevier&lt;/publisher&gt;&lt;isbn&gt;9780080994161 (hardback)&lt;/isbn&gt;&lt;accession-num&gt;18572856&lt;/accession-num&gt;&lt;call-num&gt;TJ246 .F567 2014&lt;/call-num&gt;&lt;urls&gt;&lt;/urls&gt;&lt;/record&gt;&lt;/Cite&gt;&lt;/EndNote&gt;</w:instrText>
      </w:r>
      <w:r>
        <w:rPr>
          <w:rFonts w:ascii="Times New Roman" w:hAnsi="Times New Roman" w:cs="Times New Roman"/>
          <w:sz w:val="24"/>
          <w:szCs w:val="24"/>
        </w:rPr>
        <w:fldChar w:fldCharType="separate"/>
      </w:r>
      <w:r w:rsidR="00FC781F">
        <w:rPr>
          <w:rFonts w:ascii="Times New Roman" w:hAnsi="Times New Roman" w:cs="Times New Roman"/>
          <w:noProof/>
          <w:sz w:val="24"/>
          <w:szCs w:val="24"/>
        </w:rPr>
        <w:t>[8]</w:t>
      </w:r>
      <w:r>
        <w:rPr>
          <w:rFonts w:ascii="Times New Roman" w:hAnsi="Times New Roman" w:cs="Times New Roman"/>
          <w:sz w:val="24"/>
          <w:szCs w:val="24"/>
        </w:rPr>
        <w:fldChar w:fldCharType="end"/>
      </w:r>
      <w:r>
        <w:rPr>
          <w:rFonts w:ascii="Times New Roman" w:hAnsi="Times New Roman" w:cs="Times New Roman"/>
          <w:sz w:val="24"/>
          <w:szCs w:val="24"/>
        </w:rPr>
        <w:t xml:space="preserve">. For instance typical fluid film thickness is under 1 micron whereas the typical flatness of the sealing faces is between one or two light bands which translates to 0.3 to 1 micron </w:t>
      </w:r>
      <w:r>
        <w:rPr>
          <w:rFonts w:ascii="Times New Roman" w:hAnsi="Times New Roman" w:cs="Times New Roman"/>
          <w:sz w:val="24"/>
          <w:szCs w:val="24"/>
        </w:rPr>
        <w:fldChar w:fldCharType="begin"/>
      </w:r>
      <w:r w:rsidR="00FC781F">
        <w:rPr>
          <w:rFonts w:ascii="Times New Roman" w:hAnsi="Times New Roman" w:cs="Times New Roman"/>
          <w:sz w:val="24"/>
          <w:szCs w:val="24"/>
        </w:rPr>
        <w:instrText xml:space="preserve"> ADDIN EN.CITE &lt;EndNote&gt;&lt;Cite&gt;&lt;Author&gt;Flitney&lt;/Author&gt;&lt;Year&gt;2014&lt;/Year&gt;&lt;RecNum&gt;44&lt;/RecNum&gt;&lt;DisplayText&gt;[8]&lt;/DisplayText&gt;&lt;record&gt;&lt;rec-number&gt;44&lt;/rec-number&gt;&lt;foreign-keys&gt;&lt;key app="EN" db-id="eew5v2p25prfdqe5feuxa0ro9srtpr5ar5vt" timestamp="1579976984" guid="99f4baa3-b49c-4ab3-93c2-0e7616b7143d"&gt;44&lt;/key&gt;&lt;/foreign-keys&gt;&lt;ref-type name="Book"&gt;6&lt;/ref-type&gt;&lt;contributors&gt;&lt;authors&gt;&lt;author&gt;Flitney, Robert&lt;/author&gt;&lt;/authors&gt;&lt;/contributors&gt;&lt;titles&gt;&lt;title&gt;Seals and sealing handbook&lt;/title&gt;&lt;secondary-title&gt;iChemE&lt;/secondary-title&gt;&lt;/titles&gt;&lt;pages&gt;xiii, 633 pages&lt;/pages&gt;&lt;edition&gt;Sixth edition.&lt;/edition&gt;&lt;keywords&gt;&lt;keyword&gt;Sealing (Technology) Handbooks, manuals, etc.&lt;/keyword&gt;&lt;/keywords&gt;&lt;dates&gt;&lt;year&gt;2014&lt;/year&gt;&lt;/dates&gt;&lt;pub-location&gt;Amsterdam&lt;/pub-location&gt;&lt;publisher&gt;Butterworth-Heinemann, an imprint of Elsevier&lt;/publisher&gt;&lt;isbn&gt;9780080994161 (hardback)&lt;/isbn&gt;&lt;accession-num&gt;18572856&lt;/accession-num&gt;&lt;call-num&gt;TJ246 .F567 2014&lt;/call-num&gt;&lt;urls&gt;&lt;/urls&gt;&lt;/record&gt;&lt;/Cite&gt;&lt;/EndNote&gt;</w:instrText>
      </w:r>
      <w:r>
        <w:rPr>
          <w:rFonts w:ascii="Times New Roman" w:hAnsi="Times New Roman" w:cs="Times New Roman"/>
          <w:sz w:val="24"/>
          <w:szCs w:val="24"/>
        </w:rPr>
        <w:fldChar w:fldCharType="separate"/>
      </w:r>
      <w:r w:rsidR="00FC781F">
        <w:rPr>
          <w:rFonts w:ascii="Times New Roman" w:hAnsi="Times New Roman" w:cs="Times New Roman"/>
          <w:noProof/>
          <w:sz w:val="24"/>
          <w:szCs w:val="24"/>
        </w:rPr>
        <w:t>[8]</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4D2D87E0" w14:textId="1E49A607" w:rsidR="00581891" w:rsidRDefault="00581891" w:rsidP="006913AF">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To the left in </w:t>
      </w:r>
      <w:r w:rsidR="00B76080" w:rsidRPr="00B76080">
        <w:rPr>
          <w:rFonts w:ascii="Times New Roman" w:hAnsi="Times New Roman" w:cs="Times New Roman"/>
          <w:sz w:val="24"/>
          <w:szCs w:val="24"/>
        </w:rPr>
        <w:fldChar w:fldCharType="begin"/>
      </w:r>
      <w:r w:rsidR="00B76080" w:rsidRPr="00B76080">
        <w:rPr>
          <w:rFonts w:ascii="Times New Roman" w:hAnsi="Times New Roman" w:cs="Times New Roman"/>
          <w:sz w:val="24"/>
          <w:szCs w:val="24"/>
        </w:rPr>
        <w:instrText xml:space="preserve"> REF _Ref40610565 \h  \* MERGEFORMAT </w:instrText>
      </w:r>
      <w:r w:rsidR="00B76080" w:rsidRPr="00B76080">
        <w:rPr>
          <w:rFonts w:ascii="Times New Roman" w:hAnsi="Times New Roman" w:cs="Times New Roman"/>
          <w:sz w:val="24"/>
          <w:szCs w:val="24"/>
        </w:rPr>
      </w:r>
      <w:r w:rsidR="00B76080" w:rsidRPr="00B76080">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5</w:t>
      </w:r>
      <w:r w:rsidR="00B76080" w:rsidRPr="00B76080">
        <w:rPr>
          <w:rFonts w:ascii="Times New Roman" w:hAnsi="Times New Roman" w:cs="Times New Roman"/>
          <w:sz w:val="24"/>
          <w:szCs w:val="24"/>
        </w:rPr>
        <w:fldChar w:fldCharType="end"/>
      </w:r>
      <w:r w:rsidR="00B76080">
        <w:rPr>
          <w:rFonts w:ascii="Times New Roman" w:hAnsi="Times New Roman" w:cs="Times New Roman"/>
          <w:sz w:val="24"/>
          <w:szCs w:val="24"/>
        </w:rPr>
        <w:t xml:space="preserve"> </w:t>
      </w:r>
      <w:r>
        <w:rPr>
          <w:rFonts w:ascii="Times New Roman" w:hAnsi="Times New Roman" w:cs="Times New Roman"/>
          <w:sz w:val="24"/>
          <w:szCs w:val="24"/>
        </w:rPr>
        <w:t xml:space="preserve">is the </w:t>
      </w:r>
      <w:r w:rsidR="00AE5F68">
        <w:rPr>
          <w:rFonts w:ascii="Times New Roman" w:hAnsi="Times New Roman" w:cs="Times New Roman"/>
          <w:sz w:val="24"/>
          <w:szCs w:val="24"/>
        </w:rPr>
        <w:t>rotating face</w:t>
      </w:r>
      <w:r>
        <w:rPr>
          <w:rFonts w:ascii="Times New Roman" w:hAnsi="Times New Roman" w:cs="Times New Roman"/>
          <w:sz w:val="24"/>
          <w:szCs w:val="24"/>
        </w:rPr>
        <w:t xml:space="preserve"> component of a typical pusher seal and to the right would be the sta</w:t>
      </w:r>
      <w:r w:rsidR="00AE5F68">
        <w:rPr>
          <w:rFonts w:ascii="Times New Roman" w:hAnsi="Times New Roman" w:cs="Times New Roman"/>
          <w:sz w:val="24"/>
          <w:szCs w:val="24"/>
        </w:rPr>
        <w:t>tionary face</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sidR="00FC781F">
        <w:rPr>
          <w:rFonts w:ascii="Times New Roman" w:hAnsi="Times New Roman" w:cs="Times New Roman"/>
          <w:sz w:val="24"/>
          <w:szCs w:val="24"/>
        </w:rPr>
        <w:instrText xml:space="preserve"> ADDIN EN.CITE &lt;EndNote&gt;&lt;Cite&gt;&lt;Author&gt;Flitney&lt;/Author&gt;&lt;Year&gt;2014&lt;/Year&gt;&lt;RecNum&gt;44&lt;/RecNum&gt;&lt;DisplayText&gt;[8]&lt;/DisplayText&gt;&lt;record&gt;&lt;rec-number&gt;44&lt;/rec-number&gt;&lt;foreign-keys&gt;&lt;key app="EN" db-id="eew5v2p25prfdqe5feuxa0ro9srtpr5ar5vt" timestamp="1579976984" guid="99f4baa3-b49c-4ab3-93c2-0e7616b7143d"&gt;44&lt;/key&gt;&lt;/foreign-keys&gt;&lt;ref-type name="Book"&gt;6&lt;/ref-type&gt;&lt;contributors&gt;&lt;authors&gt;&lt;author&gt;Flitney, Robert&lt;/author&gt;&lt;/authors&gt;&lt;/contributors&gt;&lt;titles&gt;&lt;title&gt;Seals and sealing handbook&lt;/title&gt;&lt;secondary-title&gt;iChemE&lt;/secondary-title&gt;&lt;/titles&gt;&lt;pages&gt;xiii, 633 pages&lt;/pages&gt;&lt;edition&gt;Sixth edition.&lt;/edition&gt;&lt;keywords&gt;&lt;keyword&gt;Sealing (Technology) Handbooks, manuals, etc.&lt;/keyword&gt;&lt;/keywords&gt;&lt;dates&gt;&lt;year&gt;2014&lt;/year&gt;&lt;/dates&gt;&lt;pub-location&gt;Amsterdam&lt;/pub-location&gt;&lt;publisher&gt;Butterworth-Heinemann, an imprint of Elsevier&lt;/publisher&gt;&lt;isbn&gt;9780080994161 (hardback)&lt;/isbn&gt;&lt;accession-num&gt;18572856&lt;/accession-num&gt;&lt;call-num&gt;TJ246 .F567 2014&lt;/call-num&gt;&lt;urls&gt;&lt;/urls&gt;&lt;/record&gt;&lt;/Cite&gt;&lt;/EndNote&gt;</w:instrText>
      </w:r>
      <w:r>
        <w:rPr>
          <w:rFonts w:ascii="Times New Roman" w:hAnsi="Times New Roman" w:cs="Times New Roman"/>
          <w:sz w:val="24"/>
          <w:szCs w:val="24"/>
        </w:rPr>
        <w:fldChar w:fldCharType="separate"/>
      </w:r>
      <w:r w:rsidR="00FC781F">
        <w:rPr>
          <w:rFonts w:ascii="Times New Roman" w:hAnsi="Times New Roman" w:cs="Times New Roman"/>
          <w:noProof/>
          <w:sz w:val="24"/>
          <w:szCs w:val="24"/>
        </w:rPr>
        <w:t>[8]</w:t>
      </w:r>
      <w:r>
        <w:rPr>
          <w:rFonts w:ascii="Times New Roman" w:hAnsi="Times New Roman" w:cs="Times New Roman"/>
          <w:sz w:val="24"/>
          <w:szCs w:val="24"/>
        </w:rPr>
        <w:fldChar w:fldCharType="end"/>
      </w:r>
      <w:r>
        <w:rPr>
          <w:rFonts w:ascii="Times New Roman" w:hAnsi="Times New Roman" w:cs="Times New Roman"/>
          <w:sz w:val="24"/>
          <w:szCs w:val="24"/>
        </w:rPr>
        <w:t>. The rotating component on the left is kept in equilibrium through a combination of the fluid pressure (P</w:t>
      </w:r>
      <w:r>
        <w:rPr>
          <w:rFonts w:ascii="Times New Roman" w:hAnsi="Times New Roman" w:cs="Times New Roman"/>
          <w:sz w:val="24"/>
          <w:szCs w:val="24"/>
          <w:vertAlign w:val="subscript"/>
        </w:rPr>
        <w:t>fluid</w:t>
      </w:r>
      <w:r>
        <w:rPr>
          <w:rFonts w:ascii="Times New Roman" w:hAnsi="Times New Roman" w:cs="Times New Roman"/>
          <w:sz w:val="24"/>
          <w:szCs w:val="24"/>
        </w:rPr>
        <w:t>), the spring force (F</w:t>
      </w:r>
      <w:r>
        <w:rPr>
          <w:rFonts w:ascii="Times New Roman" w:hAnsi="Times New Roman" w:cs="Times New Roman"/>
          <w:sz w:val="24"/>
          <w:szCs w:val="24"/>
          <w:vertAlign w:val="subscript"/>
        </w:rPr>
        <w:t>spring</w:t>
      </w:r>
      <w:r>
        <w:rPr>
          <w:rFonts w:ascii="Times New Roman" w:hAnsi="Times New Roman" w:cs="Times New Roman"/>
          <w:sz w:val="24"/>
          <w:szCs w:val="24"/>
        </w:rPr>
        <w:t>), and pressure at the sealing interface (P</w:t>
      </w:r>
      <w:r>
        <w:rPr>
          <w:rFonts w:ascii="Times New Roman" w:hAnsi="Times New Roman" w:cs="Times New Roman"/>
          <w:sz w:val="24"/>
          <w:szCs w:val="24"/>
          <w:vertAlign w:val="subscript"/>
        </w:rPr>
        <w:t>total</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sidR="00FC781F">
        <w:rPr>
          <w:rFonts w:ascii="Times New Roman" w:hAnsi="Times New Roman" w:cs="Times New Roman"/>
          <w:sz w:val="24"/>
          <w:szCs w:val="24"/>
        </w:rPr>
        <w:instrText xml:space="preserve"> ADDIN EN.CITE &lt;EndNote&gt;&lt;Cite&gt;&lt;Author&gt;Flitney&lt;/Author&gt;&lt;Year&gt;2014&lt;/Year&gt;&lt;RecNum&gt;44&lt;/RecNum&gt;&lt;DisplayText&gt;[8]&lt;/DisplayText&gt;&lt;record&gt;&lt;rec-number&gt;44&lt;/rec-number&gt;&lt;foreign-keys&gt;&lt;key app="EN" db-id="eew5v2p25prfdqe5feuxa0ro9srtpr5ar5vt" timestamp="1579976984" guid="99f4baa3-b49c-4ab3-93c2-0e7616b7143d"&gt;44&lt;/key&gt;&lt;/foreign-keys&gt;&lt;ref-type name="Book"&gt;6&lt;/ref-type&gt;&lt;contributors&gt;&lt;authors&gt;&lt;author&gt;Flitney, Robert&lt;/author&gt;&lt;/authors&gt;&lt;/contributors&gt;&lt;titles&gt;&lt;title&gt;Seals and sealing handbook&lt;/title&gt;&lt;secondary-title&gt;iChemE&lt;/secondary-title&gt;&lt;/titles&gt;&lt;pages&gt;xiii, 633 pages&lt;/pages&gt;&lt;edition&gt;Sixth edition.&lt;/edition&gt;&lt;keywords&gt;&lt;keyword&gt;Sealing (Technology) Handbooks, manuals, etc.&lt;/keyword&gt;&lt;/keywords&gt;&lt;dates&gt;&lt;year&gt;2014&lt;/year&gt;&lt;/dates&gt;&lt;pub-location&gt;Amsterdam&lt;/pub-location&gt;&lt;publisher&gt;Butterworth-Heinemann, an imprint of Elsevier&lt;/publisher&gt;&lt;isbn&gt;9780080994161 (hardback)&lt;/isbn&gt;&lt;accession-num&gt;18572856&lt;/accession-num&gt;&lt;call-num&gt;TJ246 .F567 2014&lt;/call-num&gt;&lt;urls&gt;&lt;/urls&gt;&lt;/record&gt;&lt;/Cite&gt;&lt;/EndNote&gt;</w:instrText>
      </w:r>
      <w:r>
        <w:rPr>
          <w:rFonts w:ascii="Times New Roman" w:hAnsi="Times New Roman" w:cs="Times New Roman"/>
          <w:sz w:val="24"/>
          <w:szCs w:val="24"/>
        </w:rPr>
        <w:fldChar w:fldCharType="separate"/>
      </w:r>
      <w:r w:rsidR="00FC781F">
        <w:rPr>
          <w:rFonts w:ascii="Times New Roman" w:hAnsi="Times New Roman" w:cs="Times New Roman"/>
          <w:noProof/>
          <w:sz w:val="24"/>
          <w:szCs w:val="24"/>
        </w:rPr>
        <w:t>[8]</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66C28CB1" w14:textId="77777777" w:rsidR="00581891" w:rsidRDefault="00581891" w:rsidP="000A1CEA">
      <w:pPr>
        <w:keepNext/>
        <w:spacing w:line="240" w:lineRule="auto"/>
        <w:contextualSpacing/>
        <w:jc w:val="center"/>
      </w:pPr>
      <w:r>
        <w:rPr>
          <w:rFonts w:ascii="Times New Roman" w:hAnsi="Times New Roman" w:cs="Times New Roman"/>
          <w:noProof/>
          <w:sz w:val="24"/>
          <w:szCs w:val="24"/>
        </w:rPr>
        <w:drawing>
          <wp:inline distT="0" distB="0" distL="0" distR="0" wp14:anchorId="178090B9" wp14:editId="3A3CC9B9">
            <wp:extent cx="3588443" cy="192913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24896" cy="1948736"/>
                    </a:xfrm>
                    <a:prstGeom prst="rect">
                      <a:avLst/>
                    </a:prstGeom>
                    <a:noFill/>
                  </pic:spPr>
                </pic:pic>
              </a:graphicData>
            </a:graphic>
          </wp:inline>
        </w:drawing>
      </w:r>
    </w:p>
    <w:p w14:paraId="509C46DB" w14:textId="7E768CD4" w:rsidR="00581891" w:rsidRPr="000A1CEA" w:rsidRDefault="00581891" w:rsidP="000A1CEA">
      <w:pPr>
        <w:pStyle w:val="Caption"/>
        <w:rPr>
          <w:sz w:val="24"/>
          <w:szCs w:val="24"/>
        </w:rPr>
      </w:pPr>
      <w:bookmarkStart w:id="44" w:name="_Ref40610565"/>
      <w:bookmarkStart w:id="45" w:name="_Toc41730628"/>
      <w:bookmarkStart w:id="46" w:name="_Toc44855861"/>
      <w:r w:rsidRPr="000A1CEA">
        <w:rPr>
          <w:sz w:val="24"/>
          <w:szCs w:val="24"/>
        </w:rPr>
        <w:t xml:space="preserve">Figure </w:t>
      </w:r>
      <w:r w:rsidR="000E70B3" w:rsidRPr="000A1CEA">
        <w:rPr>
          <w:sz w:val="24"/>
          <w:szCs w:val="24"/>
        </w:rPr>
        <w:fldChar w:fldCharType="begin"/>
      </w:r>
      <w:r w:rsidR="000E70B3" w:rsidRPr="000A1CEA">
        <w:rPr>
          <w:sz w:val="24"/>
          <w:szCs w:val="24"/>
        </w:rPr>
        <w:instrText xml:space="preserve"> SEQ Figure \* ARABIC </w:instrText>
      </w:r>
      <w:r w:rsidR="000E70B3" w:rsidRPr="000A1CEA">
        <w:rPr>
          <w:sz w:val="24"/>
          <w:szCs w:val="24"/>
        </w:rPr>
        <w:fldChar w:fldCharType="separate"/>
      </w:r>
      <w:r w:rsidR="00252D3E">
        <w:rPr>
          <w:noProof/>
          <w:sz w:val="24"/>
          <w:szCs w:val="24"/>
        </w:rPr>
        <w:t>5</w:t>
      </w:r>
      <w:r w:rsidR="000E70B3" w:rsidRPr="000A1CEA">
        <w:rPr>
          <w:noProof/>
          <w:sz w:val="24"/>
          <w:szCs w:val="24"/>
        </w:rPr>
        <w:fldChar w:fldCharType="end"/>
      </w:r>
      <w:bookmarkEnd w:id="44"/>
      <w:r w:rsidRPr="000A1CEA">
        <w:rPr>
          <w:sz w:val="24"/>
          <w:szCs w:val="24"/>
        </w:rPr>
        <w:t>: Hydraulic Forces. Source Flowserve</w:t>
      </w:r>
      <w:bookmarkEnd w:id="45"/>
      <w:bookmarkEnd w:id="46"/>
    </w:p>
    <w:p w14:paraId="16571042" w14:textId="2236CA0C" w:rsidR="00581891" w:rsidRDefault="00581891" w:rsidP="001F4B4A">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An important factor to consider in the operation of mechanical seals is the hydraulic balance of the rotation</w:t>
      </w:r>
      <w:r w:rsidR="007B37F1">
        <w:rPr>
          <w:rFonts w:ascii="Times New Roman" w:hAnsi="Times New Roman" w:cs="Times New Roman"/>
          <w:sz w:val="24"/>
          <w:szCs w:val="24"/>
        </w:rPr>
        <w:t>al</w:t>
      </w:r>
      <w:r>
        <w:rPr>
          <w:rFonts w:ascii="Times New Roman" w:hAnsi="Times New Roman" w:cs="Times New Roman"/>
          <w:sz w:val="24"/>
          <w:szCs w:val="24"/>
        </w:rPr>
        <w:t xml:space="preserve"> component. If A</w:t>
      </w:r>
      <w:r>
        <w:rPr>
          <w:rFonts w:ascii="Times New Roman" w:hAnsi="Times New Roman" w:cs="Times New Roman"/>
          <w:sz w:val="24"/>
          <w:szCs w:val="24"/>
          <w:vertAlign w:val="subscript"/>
        </w:rPr>
        <w:t xml:space="preserve">2 </w:t>
      </w:r>
      <w:r>
        <w:rPr>
          <w:rFonts w:ascii="Times New Roman" w:hAnsi="Times New Roman" w:cs="Times New Roman"/>
          <w:sz w:val="24"/>
          <w:szCs w:val="24"/>
        </w:rPr>
        <w:t>is greater than A</w:t>
      </w:r>
      <w:r>
        <w:rPr>
          <w:rFonts w:ascii="Times New Roman" w:hAnsi="Times New Roman" w:cs="Times New Roman"/>
          <w:sz w:val="24"/>
          <w:szCs w:val="24"/>
          <w:vertAlign w:val="subscript"/>
        </w:rPr>
        <w:t xml:space="preserve">1 </w:t>
      </w:r>
      <w:r>
        <w:rPr>
          <w:rFonts w:ascii="Times New Roman" w:hAnsi="Times New Roman" w:cs="Times New Roman"/>
          <w:sz w:val="24"/>
          <w:szCs w:val="24"/>
        </w:rPr>
        <w:t>then the seal is balanced, but if A</w:t>
      </w:r>
      <w:r>
        <w:rPr>
          <w:rFonts w:ascii="Times New Roman" w:hAnsi="Times New Roman" w:cs="Times New Roman"/>
          <w:sz w:val="24"/>
          <w:szCs w:val="24"/>
          <w:vertAlign w:val="subscript"/>
        </w:rPr>
        <w:t xml:space="preserve">1 </w:t>
      </w:r>
      <w:r>
        <w:rPr>
          <w:rFonts w:ascii="Times New Roman" w:hAnsi="Times New Roman" w:cs="Times New Roman"/>
          <w:sz w:val="24"/>
          <w:szCs w:val="24"/>
        </w:rPr>
        <w:t>is equal to or greater than A</w:t>
      </w:r>
      <w:r>
        <w:rPr>
          <w:rFonts w:ascii="Times New Roman" w:hAnsi="Times New Roman" w:cs="Times New Roman"/>
          <w:sz w:val="24"/>
          <w:szCs w:val="24"/>
          <w:vertAlign w:val="subscript"/>
        </w:rPr>
        <w:t>2</w:t>
      </w:r>
      <w:r>
        <w:rPr>
          <w:rFonts w:ascii="Times New Roman" w:hAnsi="Times New Roman" w:cs="Times New Roman"/>
          <w:sz w:val="24"/>
          <w:szCs w:val="24"/>
        </w:rPr>
        <w:t xml:space="preserve"> then the seal is considered unbalanced and only suitable for lower pressures. Notice</w:t>
      </w:r>
      <w:r w:rsidR="00AC493B">
        <w:rPr>
          <w:rFonts w:ascii="Times New Roman" w:hAnsi="Times New Roman" w:cs="Times New Roman"/>
          <w:sz w:val="24"/>
          <w:szCs w:val="24"/>
        </w:rPr>
        <w:t xml:space="preserve"> in</w:t>
      </w:r>
      <w:r>
        <w:rPr>
          <w:rFonts w:ascii="Times New Roman" w:hAnsi="Times New Roman" w:cs="Times New Roman"/>
          <w:sz w:val="24"/>
          <w:szCs w:val="24"/>
        </w:rPr>
        <w:t xml:space="preserve"> the pusher seal in</w:t>
      </w:r>
      <w:r w:rsidR="00B76080">
        <w:rPr>
          <w:rFonts w:ascii="Times New Roman" w:hAnsi="Times New Roman" w:cs="Times New Roman"/>
          <w:sz w:val="24"/>
          <w:szCs w:val="24"/>
        </w:rPr>
        <w:t xml:space="preserve"> </w:t>
      </w:r>
      <w:r w:rsidR="00B76080">
        <w:rPr>
          <w:rFonts w:ascii="Times New Roman" w:hAnsi="Times New Roman" w:cs="Times New Roman"/>
          <w:sz w:val="24"/>
          <w:szCs w:val="24"/>
        </w:rPr>
        <w:fldChar w:fldCharType="begin"/>
      </w:r>
      <w:r w:rsidR="00B76080">
        <w:rPr>
          <w:rFonts w:ascii="Times New Roman" w:hAnsi="Times New Roman" w:cs="Times New Roman"/>
          <w:sz w:val="24"/>
          <w:szCs w:val="24"/>
        </w:rPr>
        <w:instrText xml:space="preserve"> REF _Ref40610159 \h </w:instrText>
      </w:r>
      <w:r w:rsidR="00B76080">
        <w:rPr>
          <w:rFonts w:ascii="Times New Roman" w:hAnsi="Times New Roman" w:cs="Times New Roman"/>
          <w:sz w:val="24"/>
          <w:szCs w:val="24"/>
        </w:rPr>
      </w:r>
      <w:r w:rsidR="00B76080">
        <w:rPr>
          <w:rFonts w:ascii="Times New Roman" w:hAnsi="Times New Roman" w:cs="Times New Roman"/>
          <w:sz w:val="24"/>
          <w:szCs w:val="24"/>
        </w:rPr>
        <w:fldChar w:fldCharType="separate"/>
      </w:r>
      <w:r w:rsidR="00252D3E" w:rsidRPr="00A4523D">
        <w:rPr>
          <w:rFonts w:ascii="Times New Roman" w:hAnsi="Times New Roman" w:cs="Times New Roman"/>
          <w:sz w:val="24"/>
          <w:szCs w:val="24"/>
        </w:rPr>
        <w:t xml:space="preserve">Figure </w:t>
      </w:r>
      <w:r w:rsidR="00252D3E">
        <w:rPr>
          <w:rFonts w:ascii="Times New Roman" w:hAnsi="Times New Roman" w:cs="Times New Roman"/>
          <w:noProof/>
          <w:sz w:val="24"/>
          <w:szCs w:val="24"/>
        </w:rPr>
        <w:t>4</w:t>
      </w:r>
      <w:r w:rsidR="00B76080">
        <w:rPr>
          <w:rFonts w:ascii="Times New Roman" w:hAnsi="Times New Roman" w:cs="Times New Roman"/>
          <w:sz w:val="24"/>
          <w:szCs w:val="24"/>
        </w:rPr>
        <w:fldChar w:fldCharType="end"/>
      </w:r>
      <w:r>
        <w:rPr>
          <w:rFonts w:ascii="Times New Roman" w:hAnsi="Times New Roman" w:cs="Times New Roman"/>
          <w:sz w:val="24"/>
          <w:szCs w:val="24"/>
        </w:rPr>
        <w:t xml:space="preserve"> that A</w:t>
      </w:r>
      <w:r>
        <w:rPr>
          <w:rFonts w:ascii="Times New Roman" w:hAnsi="Times New Roman" w:cs="Times New Roman"/>
          <w:sz w:val="24"/>
          <w:szCs w:val="24"/>
          <w:vertAlign w:val="subscript"/>
        </w:rPr>
        <w:t>1</w:t>
      </w:r>
      <w:r>
        <w:rPr>
          <w:rFonts w:ascii="Times New Roman" w:hAnsi="Times New Roman" w:cs="Times New Roman"/>
          <w:sz w:val="24"/>
          <w:szCs w:val="24"/>
        </w:rPr>
        <w:t xml:space="preserve"> is greater than A</w:t>
      </w:r>
      <w:r>
        <w:rPr>
          <w:rFonts w:ascii="Times New Roman" w:hAnsi="Times New Roman" w:cs="Times New Roman"/>
          <w:sz w:val="24"/>
          <w:szCs w:val="24"/>
          <w:vertAlign w:val="subscript"/>
        </w:rPr>
        <w:t xml:space="preserve">2 </w:t>
      </w:r>
      <w:r>
        <w:rPr>
          <w:rFonts w:ascii="Times New Roman" w:hAnsi="Times New Roman" w:cs="Times New Roman"/>
          <w:sz w:val="24"/>
          <w:szCs w:val="24"/>
        </w:rPr>
        <w:t xml:space="preserve">this would be an unbalanced configuration. </w:t>
      </w:r>
      <w:r w:rsidR="00CA537E">
        <w:rPr>
          <w:rFonts w:ascii="Times New Roman" w:hAnsi="Times New Roman" w:cs="Times New Roman"/>
          <w:sz w:val="24"/>
          <w:szCs w:val="24"/>
        </w:rPr>
        <w:t xml:space="preserve">In an unbalanced configuration, an increase in system pressure </w:t>
      </w:r>
      <w:r w:rsidR="00B40D54">
        <w:rPr>
          <w:rFonts w:ascii="Times New Roman" w:hAnsi="Times New Roman" w:cs="Times New Roman"/>
          <w:sz w:val="24"/>
          <w:szCs w:val="24"/>
        </w:rPr>
        <w:t xml:space="preserve">acts on the sealing face of the seals increasing heat generation and wear. </w:t>
      </w:r>
      <w:r>
        <w:rPr>
          <w:rFonts w:ascii="Times New Roman" w:hAnsi="Times New Roman" w:cs="Times New Roman"/>
          <w:sz w:val="24"/>
          <w:szCs w:val="24"/>
        </w:rPr>
        <w:t xml:space="preserve">The seal in </w:t>
      </w:r>
      <w:r w:rsidR="00032E04" w:rsidRPr="00032E04">
        <w:rPr>
          <w:rFonts w:ascii="Times New Roman" w:hAnsi="Times New Roman" w:cs="Times New Roman"/>
          <w:sz w:val="24"/>
          <w:szCs w:val="24"/>
        </w:rPr>
        <w:fldChar w:fldCharType="begin"/>
      </w:r>
      <w:r w:rsidR="00032E04" w:rsidRPr="00032E04">
        <w:rPr>
          <w:rFonts w:ascii="Times New Roman" w:hAnsi="Times New Roman" w:cs="Times New Roman"/>
          <w:sz w:val="24"/>
          <w:szCs w:val="24"/>
        </w:rPr>
        <w:instrText xml:space="preserve"> REF _Ref40610565 \h  \* MERGEFORMAT </w:instrText>
      </w:r>
      <w:r w:rsidR="00032E04" w:rsidRPr="00032E04">
        <w:rPr>
          <w:rFonts w:ascii="Times New Roman" w:hAnsi="Times New Roman" w:cs="Times New Roman"/>
          <w:sz w:val="24"/>
          <w:szCs w:val="24"/>
        </w:rPr>
      </w:r>
      <w:r w:rsidR="00032E04" w:rsidRPr="00032E04">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5</w:t>
      </w:r>
      <w:r w:rsidR="00032E04" w:rsidRPr="00032E04">
        <w:rPr>
          <w:rFonts w:ascii="Times New Roman" w:hAnsi="Times New Roman" w:cs="Times New Roman"/>
          <w:sz w:val="24"/>
          <w:szCs w:val="24"/>
        </w:rPr>
        <w:fldChar w:fldCharType="end"/>
      </w:r>
      <w:r>
        <w:rPr>
          <w:rFonts w:ascii="Times New Roman" w:hAnsi="Times New Roman" w:cs="Times New Roman"/>
          <w:sz w:val="24"/>
          <w:szCs w:val="24"/>
        </w:rPr>
        <w:t xml:space="preserve"> would be balanced because A</w:t>
      </w:r>
      <w:r>
        <w:rPr>
          <w:rFonts w:ascii="Times New Roman" w:hAnsi="Times New Roman" w:cs="Times New Roman"/>
          <w:sz w:val="24"/>
          <w:szCs w:val="24"/>
          <w:vertAlign w:val="subscript"/>
        </w:rPr>
        <w:t>2</w:t>
      </w:r>
      <w:r>
        <w:rPr>
          <w:rFonts w:ascii="Times New Roman" w:hAnsi="Times New Roman" w:cs="Times New Roman"/>
          <w:sz w:val="24"/>
          <w:szCs w:val="24"/>
        </w:rPr>
        <w:t xml:space="preserve"> or greater than A</w:t>
      </w:r>
      <w:r>
        <w:rPr>
          <w:rFonts w:ascii="Times New Roman" w:hAnsi="Times New Roman" w:cs="Times New Roman"/>
          <w:sz w:val="24"/>
          <w:szCs w:val="24"/>
          <w:vertAlign w:val="subscript"/>
        </w:rPr>
        <w:t>1</w:t>
      </w:r>
      <w:r>
        <w:rPr>
          <w:rFonts w:ascii="Times New Roman" w:hAnsi="Times New Roman" w:cs="Times New Roman"/>
          <w:sz w:val="24"/>
          <w:szCs w:val="24"/>
        </w:rPr>
        <w:t xml:space="preserve"> but notice the step in the shaft that is required for this balanced seal. The associated manufacturing costs with machining the step in the shaft is required </w:t>
      </w:r>
      <w:r w:rsidR="00E82628">
        <w:rPr>
          <w:rFonts w:ascii="Times New Roman" w:hAnsi="Times New Roman" w:cs="Times New Roman"/>
          <w:sz w:val="24"/>
          <w:szCs w:val="24"/>
        </w:rPr>
        <w:t>for</w:t>
      </w:r>
      <w:r>
        <w:rPr>
          <w:rFonts w:ascii="Times New Roman" w:hAnsi="Times New Roman" w:cs="Times New Roman"/>
          <w:sz w:val="24"/>
          <w:szCs w:val="24"/>
        </w:rPr>
        <w:t xml:space="preserve"> a balance</w:t>
      </w:r>
      <w:r w:rsidR="009F1724">
        <w:rPr>
          <w:rFonts w:ascii="Times New Roman" w:hAnsi="Times New Roman" w:cs="Times New Roman"/>
          <w:sz w:val="24"/>
          <w:szCs w:val="24"/>
        </w:rPr>
        <w:t>d</w:t>
      </w:r>
      <w:r>
        <w:rPr>
          <w:rFonts w:ascii="Times New Roman" w:hAnsi="Times New Roman" w:cs="Times New Roman"/>
          <w:sz w:val="24"/>
          <w:szCs w:val="24"/>
        </w:rPr>
        <w:t xml:space="preserve"> </w:t>
      </w:r>
      <w:r w:rsidR="00E82628">
        <w:rPr>
          <w:rFonts w:ascii="Times New Roman" w:hAnsi="Times New Roman" w:cs="Times New Roman"/>
          <w:sz w:val="24"/>
          <w:szCs w:val="24"/>
        </w:rPr>
        <w:t>configuration</w:t>
      </w:r>
      <w:r>
        <w:rPr>
          <w:rFonts w:ascii="Times New Roman" w:hAnsi="Times New Roman" w:cs="Times New Roman"/>
          <w:sz w:val="24"/>
          <w:szCs w:val="24"/>
        </w:rPr>
        <w:t xml:space="preserve">, but only required with higher pressures </w:t>
      </w:r>
      <w:r>
        <w:rPr>
          <w:rFonts w:ascii="Times New Roman" w:hAnsi="Times New Roman" w:cs="Times New Roman"/>
          <w:sz w:val="24"/>
          <w:szCs w:val="24"/>
        </w:rPr>
        <w:fldChar w:fldCharType="begin"/>
      </w:r>
      <w:r w:rsidR="00FC781F">
        <w:rPr>
          <w:rFonts w:ascii="Times New Roman" w:hAnsi="Times New Roman" w:cs="Times New Roman"/>
          <w:sz w:val="24"/>
          <w:szCs w:val="24"/>
        </w:rPr>
        <w:instrText xml:space="preserve"> ADDIN EN.CITE &lt;EndNote&gt;&lt;Cite&gt;&lt;Author&gt;Flitney&lt;/Author&gt;&lt;Year&gt;2014&lt;/Year&gt;&lt;RecNum&gt;44&lt;/RecNum&gt;&lt;DisplayText&gt;[8]&lt;/DisplayText&gt;&lt;record&gt;&lt;rec-number&gt;44&lt;/rec-number&gt;&lt;foreign-keys&gt;&lt;key app="EN" db-id="eew5v2p25prfdqe5feuxa0ro9srtpr5ar5vt" timestamp="1579976984" guid="99f4baa3-b49c-4ab3-93c2-0e7616b7143d"&gt;44&lt;/key&gt;&lt;/foreign-keys&gt;&lt;ref-type name="Book"&gt;6&lt;/ref-type&gt;&lt;contributors&gt;&lt;authors&gt;&lt;author&gt;Flitney, Robert&lt;/author&gt;&lt;/authors&gt;&lt;/contributors&gt;&lt;titles&gt;&lt;title&gt;Seals and sealing handbook&lt;/title&gt;&lt;secondary-title&gt;iChemE&lt;/secondary-title&gt;&lt;/titles&gt;&lt;pages&gt;xiii, 633 pages&lt;/pages&gt;&lt;edition&gt;Sixth edition.&lt;/edition&gt;&lt;keywords&gt;&lt;keyword&gt;Sealing (Technology) Handbooks, manuals, etc.&lt;/keyword&gt;&lt;/keywords&gt;&lt;dates&gt;&lt;year&gt;2014&lt;/year&gt;&lt;/dates&gt;&lt;pub-location&gt;Amsterdam&lt;/pub-location&gt;&lt;publisher&gt;Butterworth-Heinemann, an imprint of Elsevier&lt;/publisher&gt;&lt;isbn&gt;9780080994161 (hardback)&lt;/isbn&gt;&lt;accession-num&gt;18572856&lt;/accession-num&gt;&lt;call-num&gt;TJ246 .F567 2014&lt;/call-num&gt;&lt;urls&gt;&lt;/urls&gt;&lt;/record&gt;&lt;/Cite&gt;&lt;/EndNote&gt;</w:instrText>
      </w:r>
      <w:r>
        <w:rPr>
          <w:rFonts w:ascii="Times New Roman" w:hAnsi="Times New Roman" w:cs="Times New Roman"/>
          <w:sz w:val="24"/>
          <w:szCs w:val="24"/>
        </w:rPr>
        <w:fldChar w:fldCharType="separate"/>
      </w:r>
      <w:r w:rsidR="00FC781F">
        <w:rPr>
          <w:rFonts w:ascii="Times New Roman" w:hAnsi="Times New Roman" w:cs="Times New Roman"/>
          <w:noProof/>
          <w:sz w:val="24"/>
          <w:szCs w:val="24"/>
        </w:rPr>
        <w:t>[8]</w:t>
      </w:r>
      <w:r>
        <w:rPr>
          <w:rFonts w:ascii="Times New Roman" w:hAnsi="Times New Roman" w:cs="Times New Roman"/>
          <w:sz w:val="24"/>
          <w:szCs w:val="24"/>
        </w:rPr>
        <w:fldChar w:fldCharType="end"/>
      </w:r>
      <w:r>
        <w:rPr>
          <w:rFonts w:ascii="Times New Roman" w:hAnsi="Times New Roman" w:cs="Times New Roman"/>
          <w:sz w:val="24"/>
          <w:szCs w:val="24"/>
        </w:rPr>
        <w:t xml:space="preserve">. A balanced seal gives the designer the ability to offset system pressures and give better control of deflections </w:t>
      </w:r>
      <w:r w:rsidR="00E82628">
        <w:rPr>
          <w:rFonts w:ascii="Times New Roman" w:hAnsi="Times New Roman" w:cs="Times New Roman"/>
          <w:sz w:val="24"/>
          <w:szCs w:val="24"/>
        </w:rPr>
        <w:t xml:space="preserve">shown in </w:t>
      </w:r>
      <w:r w:rsidR="00AB0408" w:rsidRPr="00AB0408">
        <w:rPr>
          <w:rFonts w:ascii="Times New Roman" w:hAnsi="Times New Roman" w:cs="Times New Roman"/>
          <w:sz w:val="24"/>
          <w:szCs w:val="24"/>
        </w:rPr>
        <w:fldChar w:fldCharType="begin"/>
      </w:r>
      <w:r w:rsidR="00AB0408" w:rsidRPr="00AB0408">
        <w:rPr>
          <w:rFonts w:ascii="Times New Roman" w:hAnsi="Times New Roman" w:cs="Times New Roman"/>
          <w:sz w:val="24"/>
          <w:szCs w:val="24"/>
        </w:rPr>
        <w:instrText xml:space="preserve"> REF _Ref40610684 \h  \* MERGEFORMAT </w:instrText>
      </w:r>
      <w:r w:rsidR="00AB0408" w:rsidRPr="00AB0408">
        <w:rPr>
          <w:rFonts w:ascii="Times New Roman" w:hAnsi="Times New Roman" w:cs="Times New Roman"/>
          <w:sz w:val="24"/>
          <w:szCs w:val="24"/>
        </w:rPr>
      </w:r>
      <w:r w:rsidR="00AB0408" w:rsidRPr="00AB0408">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6</w:t>
      </w:r>
      <w:r w:rsidR="00AB0408" w:rsidRPr="00AB0408">
        <w:rPr>
          <w:rFonts w:ascii="Times New Roman" w:hAnsi="Times New Roman" w:cs="Times New Roman"/>
          <w:sz w:val="24"/>
          <w:szCs w:val="24"/>
        </w:rPr>
        <w:fldChar w:fldCharType="end"/>
      </w:r>
      <w:r>
        <w:rPr>
          <w:rFonts w:ascii="Times New Roman" w:hAnsi="Times New Roman" w:cs="Times New Roman"/>
          <w:sz w:val="24"/>
          <w:szCs w:val="24"/>
        </w:rPr>
        <w:t>.</w:t>
      </w:r>
    </w:p>
    <w:p w14:paraId="25177F82" w14:textId="7311C4E3" w:rsidR="00581891" w:rsidRDefault="00581891" w:rsidP="00A21EC5">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hydrostatic pressure shown in </w:t>
      </w:r>
      <w:r w:rsidR="00AB0408" w:rsidRPr="00AB0408">
        <w:rPr>
          <w:rFonts w:ascii="Times New Roman" w:hAnsi="Times New Roman" w:cs="Times New Roman"/>
          <w:sz w:val="24"/>
          <w:szCs w:val="24"/>
        </w:rPr>
        <w:fldChar w:fldCharType="begin"/>
      </w:r>
      <w:r w:rsidR="00AB0408" w:rsidRPr="00AB0408">
        <w:rPr>
          <w:rFonts w:ascii="Times New Roman" w:hAnsi="Times New Roman" w:cs="Times New Roman"/>
          <w:sz w:val="24"/>
          <w:szCs w:val="24"/>
        </w:rPr>
        <w:instrText xml:space="preserve"> REF _Ref40610565 \h  \* MERGEFORMAT </w:instrText>
      </w:r>
      <w:r w:rsidR="00AB0408" w:rsidRPr="00AB0408">
        <w:rPr>
          <w:rFonts w:ascii="Times New Roman" w:hAnsi="Times New Roman" w:cs="Times New Roman"/>
          <w:sz w:val="24"/>
          <w:szCs w:val="24"/>
        </w:rPr>
      </w:r>
      <w:r w:rsidR="00AB0408" w:rsidRPr="00AB0408">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5</w:t>
      </w:r>
      <w:r w:rsidR="00AB0408" w:rsidRPr="00AB0408">
        <w:rPr>
          <w:rFonts w:ascii="Times New Roman" w:hAnsi="Times New Roman" w:cs="Times New Roman"/>
          <w:sz w:val="24"/>
          <w:szCs w:val="24"/>
        </w:rPr>
        <w:fldChar w:fldCharType="end"/>
      </w:r>
      <w:r>
        <w:rPr>
          <w:rFonts w:ascii="Times New Roman" w:hAnsi="Times New Roman" w:cs="Times New Roman"/>
          <w:sz w:val="24"/>
          <w:szCs w:val="24"/>
        </w:rPr>
        <w:t xml:space="preserve"> shows a pressure drop across the seal face that follows a linear trend from system pressure to a gauge pressure of zero. In theory</w:t>
      </w:r>
      <w:r w:rsidR="005D2907">
        <w:rPr>
          <w:rFonts w:ascii="Times New Roman" w:hAnsi="Times New Roman" w:cs="Times New Roman"/>
          <w:sz w:val="24"/>
          <w:szCs w:val="24"/>
        </w:rPr>
        <w:t>,</w:t>
      </w:r>
      <w:r>
        <w:rPr>
          <w:rFonts w:ascii="Times New Roman" w:hAnsi="Times New Roman" w:cs="Times New Roman"/>
          <w:sz w:val="24"/>
          <w:szCs w:val="24"/>
        </w:rPr>
        <w:t xml:space="preserve"> this linear trend would </w:t>
      </w:r>
      <w:r w:rsidR="005D2907">
        <w:rPr>
          <w:rFonts w:ascii="Times New Roman" w:hAnsi="Times New Roman" w:cs="Times New Roman"/>
          <w:sz w:val="24"/>
          <w:szCs w:val="24"/>
        </w:rPr>
        <w:t>hold true</w:t>
      </w:r>
      <w:r>
        <w:rPr>
          <w:rFonts w:ascii="Times New Roman" w:hAnsi="Times New Roman" w:cs="Times New Roman"/>
          <w:sz w:val="24"/>
          <w:szCs w:val="24"/>
        </w:rPr>
        <w:t xml:space="preserve"> if no deflections in the seal exist. In other words, if the seal faces were parallel, one would expect a linear decrease in hydrostatic pressure. In practice</w:t>
      </w:r>
      <w:r w:rsidR="005D2907">
        <w:rPr>
          <w:rFonts w:ascii="Times New Roman" w:hAnsi="Times New Roman" w:cs="Times New Roman"/>
          <w:sz w:val="24"/>
          <w:szCs w:val="24"/>
        </w:rPr>
        <w:t>,</w:t>
      </w:r>
      <w:r>
        <w:rPr>
          <w:rFonts w:ascii="Times New Roman" w:hAnsi="Times New Roman" w:cs="Times New Roman"/>
          <w:sz w:val="24"/>
          <w:szCs w:val="24"/>
        </w:rPr>
        <w:t xml:space="preserve"> there are deflections due to system fluid pressure and temperature that need to be considered. </w:t>
      </w:r>
      <w:r w:rsidR="00664233" w:rsidRPr="00664233">
        <w:rPr>
          <w:rFonts w:ascii="Times New Roman" w:hAnsi="Times New Roman" w:cs="Times New Roman"/>
          <w:sz w:val="24"/>
          <w:szCs w:val="24"/>
        </w:rPr>
        <w:fldChar w:fldCharType="begin"/>
      </w:r>
      <w:r w:rsidR="00664233" w:rsidRPr="00664233">
        <w:rPr>
          <w:rFonts w:ascii="Times New Roman" w:hAnsi="Times New Roman" w:cs="Times New Roman"/>
          <w:sz w:val="24"/>
          <w:szCs w:val="24"/>
        </w:rPr>
        <w:instrText xml:space="preserve"> REF _Ref40610684 \h  \* MERGEFORMAT </w:instrText>
      </w:r>
      <w:r w:rsidR="00664233" w:rsidRPr="00664233">
        <w:rPr>
          <w:rFonts w:ascii="Times New Roman" w:hAnsi="Times New Roman" w:cs="Times New Roman"/>
          <w:sz w:val="24"/>
          <w:szCs w:val="24"/>
        </w:rPr>
      </w:r>
      <w:r w:rsidR="00664233" w:rsidRPr="00664233">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6</w:t>
      </w:r>
      <w:r w:rsidR="00664233" w:rsidRPr="00664233">
        <w:rPr>
          <w:rFonts w:ascii="Times New Roman" w:hAnsi="Times New Roman" w:cs="Times New Roman"/>
          <w:sz w:val="24"/>
          <w:szCs w:val="24"/>
        </w:rPr>
        <w:fldChar w:fldCharType="end"/>
      </w:r>
      <w:r>
        <w:rPr>
          <w:rFonts w:ascii="Times New Roman" w:hAnsi="Times New Roman" w:cs="Times New Roman"/>
          <w:sz w:val="24"/>
          <w:szCs w:val="24"/>
        </w:rPr>
        <w:t xml:space="preserve"> below shows an exaggerated representation of these deflections.</w:t>
      </w:r>
    </w:p>
    <w:p w14:paraId="1183554D" w14:textId="77777777" w:rsidR="00581891" w:rsidRDefault="00581891" w:rsidP="00581891">
      <w:pPr>
        <w:keepNext/>
        <w:spacing w:line="480" w:lineRule="auto"/>
        <w:jc w:val="center"/>
      </w:pPr>
      <w:r>
        <w:rPr>
          <w:rFonts w:ascii="Times New Roman" w:hAnsi="Times New Roman" w:cs="Times New Roman"/>
          <w:noProof/>
          <w:sz w:val="24"/>
          <w:szCs w:val="24"/>
        </w:rPr>
        <w:lastRenderedPageBreak/>
        <w:drawing>
          <wp:inline distT="0" distB="0" distL="0" distR="0" wp14:anchorId="491380BE" wp14:editId="0C3EDE41">
            <wp:extent cx="3132091" cy="2316681"/>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5.png"/>
                    <pic:cNvPicPr/>
                  </pic:nvPicPr>
                  <pic:blipFill>
                    <a:blip r:embed="rId16">
                      <a:extLst>
                        <a:ext uri="{28A0092B-C50C-407E-A947-70E740481C1C}">
                          <a14:useLocalDpi xmlns:a14="http://schemas.microsoft.com/office/drawing/2010/main" val="0"/>
                        </a:ext>
                      </a:extLst>
                    </a:blip>
                    <a:stretch>
                      <a:fillRect/>
                    </a:stretch>
                  </pic:blipFill>
                  <pic:spPr>
                    <a:xfrm>
                      <a:off x="0" y="0"/>
                      <a:ext cx="3132091" cy="2316681"/>
                    </a:xfrm>
                    <a:prstGeom prst="rect">
                      <a:avLst/>
                    </a:prstGeom>
                  </pic:spPr>
                </pic:pic>
              </a:graphicData>
            </a:graphic>
          </wp:inline>
        </w:drawing>
      </w:r>
    </w:p>
    <w:p w14:paraId="766C31DA" w14:textId="453F805B" w:rsidR="00581891" w:rsidRPr="000A1CEA" w:rsidRDefault="00581891" w:rsidP="00581891">
      <w:pPr>
        <w:pStyle w:val="Caption"/>
        <w:spacing w:line="480" w:lineRule="auto"/>
        <w:rPr>
          <w:sz w:val="24"/>
          <w:szCs w:val="24"/>
        </w:rPr>
      </w:pPr>
      <w:bookmarkStart w:id="47" w:name="_Ref40610684"/>
      <w:bookmarkStart w:id="48" w:name="_Toc41730629"/>
      <w:bookmarkStart w:id="49" w:name="_Toc44855862"/>
      <w:r w:rsidRPr="000A1CEA">
        <w:rPr>
          <w:sz w:val="24"/>
          <w:szCs w:val="24"/>
        </w:rPr>
        <w:t xml:space="preserve">Figure </w:t>
      </w:r>
      <w:r w:rsidR="000E70B3" w:rsidRPr="000A1CEA">
        <w:rPr>
          <w:sz w:val="24"/>
          <w:szCs w:val="24"/>
        </w:rPr>
        <w:fldChar w:fldCharType="begin"/>
      </w:r>
      <w:r w:rsidR="000E70B3" w:rsidRPr="000A1CEA">
        <w:rPr>
          <w:sz w:val="24"/>
          <w:szCs w:val="24"/>
        </w:rPr>
        <w:instrText xml:space="preserve"> SEQ Figure \* ARABIC </w:instrText>
      </w:r>
      <w:r w:rsidR="000E70B3" w:rsidRPr="000A1CEA">
        <w:rPr>
          <w:sz w:val="24"/>
          <w:szCs w:val="24"/>
        </w:rPr>
        <w:fldChar w:fldCharType="separate"/>
      </w:r>
      <w:r w:rsidR="00252D3E">
        <w:rPr>
          <w:noProof/>
          <w:sz w:val="24"/>
          <w:szCs w:val="24"/>
        </w:rPr>
        <w:t>6</w:t>
      </w:r>
      <w:r w:rsidR="000E70B3" w:rsidRPr="000A1CEA">
        <w:rPr>
          <w:noProof/>
          <w:sz w:val="24"/>
          <w:szCs w:val="24"/>
        </w:rPr>
        <w:fldChar w:fldCharType="end"/>
      </w:r>
      <w:bookmarkEnd w:id="47"/>
      <w:r w:rsidRPr="000A1CEA">
        <w:rPr>
          <w:sz w:val="24"/>
          <w:szCs w:val="24"/>
        </w:rPr>
        <w:t>: Pressure and temperature deflections. Source Flowserve</w:t>
      </w:r>
      <w:bookmarkEnd w:id="48"/>
      <w:bookmarkEnd w:id="49"/>
    </w:p>
    <w:p w14:paraId="2FC171F5" w14:textId="2EADD105" w:rsidR="00581891" w:rsidRDefault="00581891" w:rsidP="00F2489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As illustrated above, the hydrostatic pressure is dependent on the orientation of the seal faces.</w:t>
      </w:r>
      <w:r w:rsidR="00CA5F2F">
        <w:rPr>
          <w:rFonts w:ascii="Times New Roman" w:hAnsi="Times New Roman" w:cs="Times New Roman"/>
          <w:sz w:val="24"/>
          <w:szCs w:val="24"/>
        </w:rPr>
        <w:t xml:space="preserve"> If the faces at the interface are parallel</w:t>
      </w:r>
      <w:r w:rsidR="008661DB">
        <w:rPr>
          <w:rFonts w:ascii="Times New Roman" w:hAnsi="Times New Roman" w:cs="Times New Roman"/>
          <w:sz w:val="24"/>
          <w:szCs w:val="24"/>
        </w:rPr>
        <w:t xml:space="preserve"> </w:t>
      </w:r>
      <w:r w:rsidR="00487C3E">
        <w:rPr>
          <w:rFonts w:ascii="Times New Roman" w:hAnsi="Times New Roman" w:cs="Times New Roman"/>
          <w:sz w:val="24"/>
          <w:szCs w:val="24"/>
        </w:rPr>
        <w:t>under</w:t>
      </w:r>
      <w:r w:rsidR="008661DB">
        <w:rPr>
          <w:rFonts w:ascii="Times New Roman" w:hAnsi="Times New Roman" w:cs="Times New Roman"/>
          <w:sz w:val="24"/>
          <w:szCs w:val="24"/>
        </w:rPr>
        <w:t xml:space="preserve"> static </w:t>
      </w:r>
      <w:r w:rsidR="00487C3E">
        <w:rPr>
          <w:rFonts w:ascii="Times New Roman" w:hAnsi="Times New Roman" w:cs="Times New Roman"/>
          <w:sz w:val="24"/>
          <w:szCs w:val="24"/>
        </w:rPr>
        <w:t>and</w:t>
      </w:r>
      <w:r w:rsidR="00CA5F2F">
        <w:rPr>
          <w:rFonts w:ascii="Times New Roman" w:hAnsi="Times New Roman" w:cs="Times New Roman"/>
          <w:sz w:val="24"/>
          <w:szCs w:val="24"/>
        </w:rPr>
        <w:t xml:space="preserve"> zero pressure conditions, deflections </w:t>
      </w:r>
      <w:r w:rsidR="009E6357">
        <w:rPr>
          <w:rFonts w:ascii="Times New Roman" w:hAnsi="Times New Roman" w:cs="Times New Roman"/>
          <w:sz w:val="24"/>
          <w:szCs w:val="24"/>
        </w:rPr>
        <w:t>shown in</w:t>
      </w:r>
      <w:r w:rsidR="004E44CB">
        <w:rPr>
          <w:rFonts w:ascii="Times New Roman" w:hAnsi="Times New Roman" w:cs="Times New Roman"/>
          <w:sz w:val="24"/>
          <w:szCs w:val="24"/>
        </w:rPr>
        <w:t xml:space="preserve"> the top figure </w:t>
      </w:r>
      <w:r w:rsidR="002E3264">
        <w:rPr>
          <w:rFonts w:ascii="Times New Roman" w:hAnsi="Times New Roman" w:cs="Times New Roman"/>
          <w:sz w:val="24"/>
          <w:szCs w:val="24"/>
        </w:rPr>
        <w:t>of</w:t>
      </w:r>
      <w:r w:rsidR="00CA5F2F">
        <w:rPr>
          <w:rFonts w:ascii="Times New Roman" w:hAnsi="Times New Roman" w:cs="Times New Roman"/>
          <w:sz w:val="24"/>
          <w:szCs w:val="24"/>
        </w:rPr>
        <w:t xml:space="preserve"> </w:t>
      </w:r>
      <w:r w:rsidR="000E2072" w:rsidRPr="000E2072">
        <w:rPr>
          <w:rFonts w:ascii="Times New Roman" w:hAnsi="Times New Roman" w:cs="Times New Roman"/>
          <w:sz w:val="24"/>
          <w:szCs w:val="24"/>
        </w:rPr>
        <w:fldChar w:fldCharType="begin"/>
      </w:r>
      <w:r w:rsidR="000E2072" w:rsidRPr="000E2072">
        <w:rPr>
          <w:rFonts w:ascii="Times New Roman" w:hAnsi="Times New Roman" w:cs="Times New Roman"/>
          <w:sz w:val="24"/>
          <w:szCs w:val="24"/>
        </w:rPr>
        <w:instrText xml:space="preserve"> REF _Ref40610684 \h  \* MERGEFORMAT </w:instrText>
      </w:r>
      <w:r w:rsidR="000E2072" w:rsidRPr="000E2072">
        <w:rPr>
          <w:rFonts w:ascii="Times New Roman" w:hAnsi="Times New Roman" w:cs="Times New Roman"/>
          <w:sz w:val="24"/>
          <w:szCs w:val="24"/>
        </w:rPr>
      </w:r>
      <w:r w:rsidR="000E2072" w:rsidRPr="000E2072">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6</w:t>
      </w:r>
      <w:r w:rsidR="000E2072" w:rsidRPr="000E2072">
        <w:rPr>
          <w:rFonts w:ascii="Times New Roman" w:hAnsi="Times New Roman" w:cs="Times New Roman"/>
          <w:sz w:val="24"/>
          <w:szCs w:val="24"/>
        </w:rPr>
        <w:fldChar w:fldCharType="end"/>
      </w:r>
      <w:r w:rsidR="009E6357">
        <w:rPr>
          <w:rFonts w:ascii="Times New Roman" w:hAnsi="Times New Roman" w:cs="Times New Roman"/>
          <w:sz w:val="24"/>
          <w:szCs w:val="24"/>
        </w:rPr>
        <w:t xml:space="preserve"> </w:t>
      </w:r>
      <w:r w:rsidR="00CA5F2F">
        <w:rPr>
          <w:rFonts w:ascii="Times New Roman" w:hAnsi="Times New Roman" w:cs="Times New Roman"/>
          <w:sz w:val="24"/>
          <w:szCs w:val="24"/>
        </w:rPr>
        <w:t xml:space="preserve">will be observed </w:t>
      </w:r>
      <w:r w:rsidR="00487C3E">
        <w:rPr>
          <w:rFonts w:ascii="Times New Roman" w:hAnsi="Times New Roman" w:cs="Times New Roman"/>
          <w:sz w:val="24"/>
          <w:szCs w:val="24"/>
        </w:rPr>
        <w:t>with an increase in</w:t>
      </w:r>
      <w:r w:rsidR="00CA5F2F">
        <w:rPr>
          <w:rFonts w:ascii="Times New Roman" w:hAnsi="Times New Roman" w:cs="Times New Roman"/>
          <w:sz w:val="24"/>
          <w:szCs w:val="24"/>
        </w:rPr>
        <w:t xml:space="preserve"> pressure and rotation. </w:t>
      </w:r>
      <w:r>
        <w:rPr>
          <w:rFonts w:ascii="Times New Roman" w:hAnsi="Times New Roman" w:cs="Times New Roman"/>
          <w:sz w:val="24"/>
          <w:szCs w:val="24"/>
        </w:rPr>
        <w:t>Pressure forces</w:t>
      </w:r>
      <w:r w:rsidR="00EF6488">
        <w:rPr>
          <w:rFonts w:ascii="Times New Roman" w:hAnsi="Times New Roman" w:cs="Times New Roman"/>
          <w:sz w:val="24"/>
          <w:szCs w:val="24"/>
        </w:rPr>
        <w:t xml:space="preserve"> that</w:t>
      </w:r>
      <w:r>
        <w:rPr>
          <w:rFonts w:ascii="Times New Roman" w:hAnsi="Times New Roman" w:cs="Times New Roman"/>
          <w:sz w:val="24"/>
          <w:szCs w:val="24"/>
        </w:rPr>
        <w:t xml:space="preserve"> act on the outside diameter of the seals</w:t>
      </w:r>
      <w:r w:rsidR="00BF5D1A">
        <w:rPr>
          <w:rFonts w:ascii="Times New Roman" w:hAnsi="Times New Roman" w:cs="Times New Roman"/>
          <w:sz w:val="24"/>
          <w:szCs w:val="24"/>
        </w:rPr>
        <w:t xml:space="preserve"> caus</w:t>
      </w:r>
      <w:r w:rsidR="00EF6488">
        <w:rPr>
          <w:rFonts w:ascii="Times New Roman" w:hAnsi="Times New Roman" w:cs="Times New Roman"/>
          <w:sz w:val="24"/>
          <w:szCs w:val="24"/>
        </w:rPr>
        <w:t>e</w:t>
      </w:r>
      <w:r w:rsidR="00BF5D1A">
        <w:rPr>
          <w:rFonts w:ascii="Times New Roman" w:hAnsi="Times New Roman" w:cs="Times New Roman"/>
          <w:sz w:val="24"/>
          <w:szCs w:val="24"/>
        </w:rPr>
        <w:t xml:space="preserve"> deflections that</w:t>
      </w:r>
      <w:r w:rsidR="007305F7">
        <w:rPr>
          <w:rFonts w:ascii="Times New Roman" w:hAnsi="Times New Roman" w:cs="Times New Roman"/>
          <w:sz w:val="24"/>
          <w:szCs w:val="24"/>
        </w:rPr>
        <w:t xml:space="preserve"> bend the seal inwards </w:t>
      </w:r>
      <w:r>
        <w:rPr>
          <w:rFonts w:ascii="Times New Roman" w:hAnsi="Times New Roman" w:cs="Times New Roman"/>
          <w:sz w:val="24"/>
          <w:szCs w:val="24"/>
        </w:rPr>
        <w:t>creat</w:t>
      </w:r>
      <w:r w:rsidR="007305F7">
        <w:rPr>
          <w:rFonts w:ascii="Times New Roman" w:hAnsi="Times New Roman" w:cs="Times New Roman"/>
          <w:sz w:val="24"/>
          <w:szCs w:val="24"/>
        </w:rPr>
        <w:t>ing</w:t>
      </w:r>
      <w:r>
        <w:rPr>
          <w:rFonts w:ascii="Times New Roman" w:hAnsi="Times New Roman" w:cs="Times New Roman"/>
          <w:sz w:val="24"/>
          <w:szCs w:val="24"/>
        </w:rPr>
        <w:t xml:space="preserve"> an exponential increase and divergence in hydrostatic pressure towards the outside diameter of the sealing interface</w:t>
      </w:r>
      <w:r w:rsidR="00EF6488">
        <w:rPr>
          <w:rFonts w:ascii="Times New Roman" w:hAnsi="Times New Roman" w:cs="Times New Roman"/>
          <w:sz w:val="24"/>
          <w:szCs w:val="24"/>
        </w:rPr>
        <w:t>.</w:t>
      </w:r>
      <w:r>
        <w:rPr>
          <w:rFonts w:ascii="Times New Roman" w:hAnsi="Times New Roman" w:cs="Times New Roman"/>
          <w:sz w:val="24"/>
          <w:szCs w:val="24"/>
        </w:rPr>
        <w:t xml:space="preserve"> </w:t>
      </w:r>
      <w:r w:rsidR="00EF6488">
        <w:rPr>
          <w:rFonts w:ascii="Times New Roman" w:hAnsi="Times New Roman" w:cs="Times New Roman"/>
          <w:sz w:val="24"/>
          <w:szCs w:val="24"/>
        </w:rPr>
        <w:t>The deflections cause</w:t>
      </w:r>
      <w:r>
        <w:rPr>
          <w:rFonts w:ascii="Times New Roman" w:hAnsi="Times New Roman" w:cs="Times New Roman"/>
          <w:sz w:val="24"/>
          <w:szCs w:val="24"/>
        </w:rPr>
        <w:t xml:space="preserve"> lubrication issues along the outside of the seal that can create excessive heat generation and seal material wear because of the reduction of film support. Looking</w:t>
      </w:r>
      <w:r w:rsidR="00DD758F">
        <w:rPr>
          <w:rFonts w:ascii="Times New Roman" w:hAnsi="Times New Roman" w:cs="Times New Roman"/>
          <w:sz w:val="24"/>
          <w:szCs w:val="24"/>
        </w:rPr>
        <w:t xml:space="preserve"> at the bottom figure in </w:t>
      </w:r>
      <w:r w:rsidR="000E2072" w:rsidRPr="000E2072">
        <w:rPr>
          <w:rFonts w:ascii="Times New Roman" w:hAnsi="Times New Roman" w:cs="Times New Roman"/>
          <w:sz w:val="24"/>
          <w:szCs w:val="24"/>
        </w:rPr>
        <w:fldChar w:fldCharType="begin"/>
      </w:r>
      <w:r w:rsidR="000E2072" w:rsidRPr="000E2072">
        <w:rPr>
          <w:rFonts w:ascii="Times New Roman" w:hAnsi="Times New Roman" w:cs="Times New Roman"/>
          <w:sz w:val="24"/>
          <w:szCs w:val="24"/>
        </w:rPr>
        <w:instrText xml:space="preserve"> REF _Ref40610684 \h  \* MERGEFORMAT </w:instrText>
      </w:r>
      <w:r w:rsidR="000E2072" w:rsidRPr="000E2072">
        <w:rPr>
          <w:rFonts w:ascii="Times New Roman" w:hAnsi="Times New Roman" w:cs="Times New Roman"/>
          <w:sz w:val="24"/>
          <w:szCs w:val="24"/>
        </w:rPr>
      </w:r>
      <w:r w:rsidR="000E2072" w:rsidRPr="000E2072">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6</w:t>
      </w:r>
      <w:r w:rsidR="000E2072" w:rsidRPr="000E2072">
        <w:rPr>
          <w:rFonts w:ascii="Times New Roman" w:hAnsi="Times New Roman" w:cs="Times New Roman"/>
          <w:sz w:val="24"/>
          <w:szCs w:val="24"/>
        </w:rPr>
        <w:fldChar w:fldCharType="end"/>
      </w:r>
      <w:r w:rsidR="00FE4889">
        <w:rPr>
          <w:rFonts w:ascii="Times New Roman" w:hAnsi="Times New Roman" w:cs="Times New Roman"/>
          <w:sz w:val="24"/>
          <w:szCs w:val="24"/>
        </w:rPr>
        <w:t>,</w:t>
      </w:r>
      <w:r>
        <w:rPr>
          <w:rFonts w:ascii="Times New Roman" w:hAnsi="Times New Roman" w:cs="Times New Roman"/>
          <w:sz w:val="24"/>
          <w:szCs w:val="24"/>
        </w:rPr>
        <w:t xml:space="preserve"> the deflection due to temperature tends to open and create mechanical contact on the inside diameter of the seal. Notice the system pressure due to temperature deflection will have an easier time slipping into the sealing interface and providing </w:t>
      </w:r>
      <w:r w:rsidR="00FE4889">
        <w:rPr>
          <w:rFonts w:ascii="Times New Roman" w:hAnsi="Times New Roman" w:cs="Times New Roman"/>
          <w:sz w:val="24"/>
          <w:szCs w:val="24"/>
        </w:rPr>
        <w:t xml:space="preserve">face </w:t>
      </w:r>
      <w:r>
        <w:rPr>
          <w:rFonts w:ascii="Times New Roman" w:hAnsi="Times New Roman" w:cs="Times New Roman"/>
          <w:sz w:val="24"/>
          <w:szCs w:val="24"/>
        </w:rPr>
        <w:t>separation compared to pressure deflections</w:t>
      </w:r>
      <w:r w:rsidR="00565588">
        <w:rPr>
          <w:rFonts w:ascii="Times New Roman" w:hAnsi="Times New Roman" w:cs="Times New Roman"/>
          <w:sz w:val="24"/>
          <w:szCs w:val="24"/>
        </w:rPr>
        <w:t>. The deflections due to temperature and pressure act in opposite directions and will tend to cancel each other out</w:t>
      </w:r>
      <w:r w:rsidR="0070013B">
        <w:rPr>
          <w:rFonts w:ascii="Times New Roman" w:hAnsi="Times New Roman" w:cs="Times New Roman"/>
          <w:sz w:val="24"/>
          <w:szCs w:val="24"/>
        </w:rPr>
        <w:t xml:space="preserve"> </w:t>
      </w:r>
      <w:r w:rsidR="0070013B">
        <w:rPr>
          <w:rFonts w:ascii="Times New Roman" w:hAnsi="Times New Roman" w:cs="Times New Roman"/>
          <w:sz w:val="24"/>
          <w:szCs w:val="24"/>
        </w:rPr>
        <w:fldChar w:fldCharType="begin"/>
      </w:r>
      <w:r w:rsidR="00FC781F">
        <w:rPr>
          <w:rFonts w:ascii="Times New Roman" w:hAnsi="Times New Roman" w:cs="Times New Roman"/>
          <w:sz w:val="24"/>
          <w:szCs w:val="24"/>
        </w:rPr>
        <w:instrText xml:space="preserve"> ADDIN EN.CITE &lt;EndNote&gt;&lt;Cite&gt;&lt;Author&gt;Flitney&lt;/Author&gt;&lt;Year&gt;2014&lt;/Year&gt;&lt;RecNum&gt;44&lt;/RecNum&gt;&lt;DisplayText&gt;[8]&lt;/DisplayText&gt;&lt;record&gt;&lt;rec-number&gt;44&lt;/rec-number&gt;&lt;foreign-keys&gt;&lt;key app="EN" db-id="eew5v2p25prfdqe5feuxa0ro9srtpr5ar5vt" timestamp="1579976984" guid="99f4baa3-b49c-4ab3-93c2-0e7616b7143d"&gt;44&lt;/key&gt;&lt;/foreign-keys&gt;&lt;ref-type name="Book"&gt;6&lt;/ref-type&gt;&lt;contributors&gt;&lt;authors&gt;&lt;author&gt;Flitney, Robert&lt;/author&gt;&lt;/authors&gt;&lt;/contributors&gt;&lt;titles&gt;&lt;title&gt;Seals and sealing handbook&lt;/title&gt;&lt;secondary-title&gt;iChemE&lt;/secondary-title&gt;&lt;/titles&gt;&lt;pages&gt;xiii, 633 pages&lt;/pages&gt;&lt;edition&gt;Sixth edition.&lt;/edition&gt;&lt;keywords&gt;&lt;keyword&gt;Sealing (Technology) Handbooks, manuals, etc.&lt;/keyword&gt;&lt;/keywords&gt;&lt;dates&gt;&lt;year&gt;2014&lt;/year&gt;&lt;/dates&gt;&lt;pub-location&gt;Amsterdam&lt;/pub-location&gt;&lt;publisher&gt;Butterworth-Heinemann, an imprint of Elsevier&lt;/publisher&gt;&lt;isbn&gt;9780080994161 (hardback)&lt;/isbn&gt;&lt;accession-num&gt;18572856&lt;/accession-num&gt;&lt;call-num&gt;TJ246 .F567 2014&lt;/call-num&gt;&lt;urls&gt;&lt;/urls&gt;&lt;/record&gt;&lt;/Cite&gt;&lt;/EndNote&gt;</w:instrText>
      </w:r>
      <w:r w:rsidR="0070013B">
        <w:rPr>
          <w:rFonts w:ascii="Times New Roman" w:hAnsi="Times New Roman" w:cs="Times New Roman"/>
          <w:sz w:val="24"/>
          <w:szCs w:val="24"/>
        </w:rPr>
        <w:fldChar w:fldCharType="separate"/>
      </w:r>
      <w:r w:rsidR="00FC781F">
        <w:rPr>
          <w:rFonts w:ascii="Times New Roman" w:hAnsi="Times New Roman" w:cs="Times New Roman"/>
          <w:noProof/>
          <w:sz w:val="24"/>
          <w:szCs w:val="24"/>
        </w:rPr>
        <w:t>[8]</w:t>
      </w:r>
      <w:r w:rsidR="0070013B">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2B3D7DED" w14:textId="0C827315" w:rsidR="00581891" w:rsidRDefault="00581891" w:rsidP="00872A2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An understanding of the magnitudes of these deflections is crucial in providing long life and sealing capabilities. Coating choices are critical parameters since it relates to thermal </w:t>
      </w:r>
      <w:r>
        <w:rPr>
          <w:rFonts w:ascii="Times New Roman" w:hAnsi="Times New Roman" w:cs="Times New Roman"/>
          <w:sz w:val="24"/>
          <w:szCs w:val="24"/>
        </w:rPr>
        <w:lastRenderedPageBreak/>
        <w:t xml:space="preserve">conductivity at the sealing interface which </w:t>
      </w:r>
      <w:r w:rsidR="00CA46D1">
        <w:rPr>
          <w:rFonts w:ascii="Times New Roman" w:hAnsi="Times New Roman" w:cs="Times New Roman"/>
          <w:sz w:val="24"/>
          <w:szCs w:val="24"/>
        </w:rPr>
        <w:t>dictates</w:t>
      </w:r>
      <w:r>
        <w:rPr>
          <w:rFonts w:ascii="Times New Roman" w:hAnsi="Times New Roman" w:cs="Times New Roman"/>
          <w:sz w:val="24"/>
          <w:szCs w:val="24"/>
        </w:rPr>
        <w:t xml:space="preserve"> temperature deflections. Seal material considerations are important </w:t>
      </w:r>
      <w:r w:rsidR="00CA46D1">
        <w:rPr>
          <w:rFonts w:ascii="Times New Roman" w:hAnsi="Times New Roman" w:cs="Times New Roman"/>
          <w:sz w:val="24"/>
          <w:szCs w:val="24"/>
        </w:rPr>
        <w:t>in</w:t>
      </w:r>
      <w:r>
        <w:rPr>
          <w:rFonts w:ascii="Times New Roman" w:hAnsi="Times New Roman" w:cs="Times New Roman"/>
          <w:sz w:val="24"/>
          <w:szCs w:val="24"/>
        </w:rPr>
        <w:t xml:space="preserve"> managing the pressure deflections since different materials will have a different modulus of elasticity. There are many other variables such as thermal expansion of seal, geometry considerations of the seal, thermal properties of the fluid, pressure differential, and cooling rate of the syste</w:t>
      </w:r>
      <w:r w:rsidR="00B77FEB">
        <w:rPr>
          <w:rFonts w:ascii="Times New Roman" w:hAnsi="Times New Roman" w:cs="Times New Roman"/>
          <w:sz w:val="24"/>
          <w:szCs w:val="24"/>
        </w:rPr>
        <w:t>m</w:t>
      </w:r>
      <w:r>
        <w:rPr>
          <w:rFonts w:ascii="Times New Roman" w:hAnsi="Times New Roman" w:cs="Times New Roman"/>
          <w:sz w:val="24"/>
          <w:szCs w:val="24"/>
        </w:rPr>
        <w:t>. The compounding effect of these variables results in a complex problem that only until recently can be analyzed using modern FEA technology</w:t>
      </w:r>
      <w:r w:rsidR="00B77FEB">
        <w:rPr>
          <w:rFonts w:ascii="Times New Roman" w:hAnsi="Times New Roman" w:cs="Times New Roman"/>
          <w:sz w:val="24"/>
          <w:szCs w:val="24"/>
        </w:rPr>
        <w:t xml:space="preserve"> </w:t>
      </w:r>
      <w:r w:rsidR="00B77FEB">
        <w:rPr>
          <w:rFonts w:ascii="Times New Roman" w:hAnsi="Times New Roman" w:cs="Times New Roman"/>
          <w:sz w:val="24"/>
          <w:szCs w:val="24"/>
        </w:rPr>
        <w:fldChar w:fldCharType="begin"/>
      </w:r>
      <w:r w:rsidR="00FC781F">
        <w:rPr>
          <w:rFonts w:ascii="Times New Roman" w:hAnsi="Times New Roman" w:cs="Times New Roman"/>
          <w:sz w:val="24"/>
          <w:szCs w:val="24"/>
        </w:rPr>
        <w:instrText xml:space="preserve"> ADDIN EN.CITE &lt;EndNote&gt;&lt;Cite&gt;&lt;Author&gt;Flitney&lt;/Author&gt;&lt;Year&gt;2014&lt;/Year&gt;&lt;RecNum&gt;44&lt;/RecNum&gt;&lt;DisplayText&gt;[8]&lt;/DisplayText&gt;&lt;record&gt;&lt;rec-number&gt;44&lt;/rec-number&gt;&lt;foreign-keys&gt;&lt;key app="EN" db-id="eew5v2p25prfdqe5feuxa0ro9srtpr5ar5vt" timestamp="1579976984" guid="99f4baa3-b49c-4ab3-93c2-0e7616b7143d"&gt;44&lt;/key&gt;&lt;/foreign-keys&gt;&lt;ref-type name="Book"&gt;6&lt;/ref-type&gt;&lt;contributors&gt;&lt;authors&gt;&lt;author&gt;Flitney, Robert&lt;/author&gt;&lt;/authors&gt;&lt;/contributors&gt;&lt;titles&gt;&lt;title&gt;Seals and sealing handbook&lt;/title&gt;&lt;secondary-title&gt;iChemE&lt;/secondary-title&gt;&lt;/titles&gt;&lt;pages&gt;xiii, 633 pages&lt;/pages&gt;&lt;edition&gt;Sixth edition.&lt;/edition&gt;&lt;keywords&gt;&lt;keyword&gt;Sealing (Technology) Handbooks, manuals, etc.&lt;/keyword&gt;&lt;/keywords&gt;&lt;dates&gt;&lt;year&gt;2014&lt;/year&gt;&lt;/dates&gt;&lt;pub-location&gt;Amsterdam&lt;/pub-location&gt;&lt;publisher&gt;Butterworth-Heinemann, an imprint of Elsevier&lt;/publisher&gt;&lt;isbn&gt;9780080994161 (hardback)&lt;/isbn&gt;&lt;accession-num&gt;18572856&lt;/accession-num&gt;&lt;call-num&gt;TJ246 .F567 2014&lt;/call-num&gt;&lt;urls&gt;&lt;/urls&gt;&lt;/record&gt;&lt;/Cite&gt;&lt;/EndNote&gt;</w:instrText>
      </w:r>
      <w:r w:rsidR="00B77FEB">
        <w:rPr>
          <w:rFonts w:ascii="Times New Roman" w:hAnsi="Times New Roman" w:cs="Times New Roman"/>
          <w:sz w:val="24"/>
          <w:szCs w:val="24"/>
        </w:rPr>
        <w:fldChar w:fldCharType="separate"/>
      </w:r>
      <w:r w:rsidR="00FC781F">
        <w:rPr>
          <w:rFonts w:ascii="Times New Roman" w:hAnsi="Times New Roman" w:cs="Times New Roman"/>
          <w:noProof/>
          <w:sz w:val="24"/>
          <w:szCs w:val="24"/>
        </w:rPr>
        <w:t>[8]</w:t>
      </w:r>
      <w:r w:rsidR="00B77FEB">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41B9BE0C" w14:textId="5F1C128F" w:rsidR="00581891" w:rsidRDefault="00581891" w:rsidP="0088639F">
      <w:pPr>
        <w:spacing w:line="480" w:lineRule="auto"/>
        <w:ind w:firstLine="720"/>
        <w:jc w:val="both"/>
        <w:rPr>
          <w:rFonts w:ascii="Times New Roman" w:hAnsi="Times New Roman" w:cs="Times New Roman"/>
          <w:sz w:val="24"/>
          <w:szCs w:val="24"/>
        </w:rPr>
      </w:pPr>
      <w:bookmarkStart w:id="50" w:name="_Hlk41980550"/>
      <w:r>
        <w:rPr>
          <w:rFonts w:ascii="Times New Roman" w:hAnsi="Times New Roman" w:cs="Times New Roman"/>
          <w:sz w:val="24"/>
          <w:szCs w:val="24"/>
        </w:rPr>
        <w:t>Mechanical seal has been the topic of many modern research efforts and likely more than other sealing technologies. This research has provided a better understanding of critical aspects of mechanical seal design such as deflections, heat generation, tribological conditions, and cooling effects around the seal.</w:t>
      </w:r>
      <w:r w:rsidR="0088639F">
        <w:rPr>
          <w:rFonts w:ascii="Times New Roman" w:hAnsi="Times New Roman" w:cs="Times New Roman"/>
          <w:sz w:val="24"/>
          <w:szCs w:val="24"/>
        </w:rPr>
        <w:t xml:space="preserve"> </w:t>
      </w:r>
      <w:r>
        <w:rPr>
          <w:rFonts w:ascii="Times New Roman" w:hAnsi="Times New Roman" w:cs="Times New Roman"/>
          <w:sz w:val="24"/>
          <w:szCs w:val="24"/>
        </w:rPr>
        <w:t>Modern day mechanical seals have made significant improvements with the use of new materials such as silicon carbide. This material has high modulus of elasticity and thermal conductivity allowing for substantial reduction in temperature and pressure deflections when compared to other materials in use</w:t>
      </w:r>
      <w:r w:rsidR="008C6CA9">
        <w:rPr>
          <w:rFonts w:ascii="Times New Roman" w:hAnsi="Times New Roman" w:cs="Times New Roman"/>
          <w:sz w:val="24"/>
          <w:szCs w:val="24"/>
        </w:rPr>
        <w:t xml:space="preserve"> </w:t>
      </w:r>
      <w:bookmarkEnd w:id="50"/>
      <w:r w:rsidR="008C6CA9">
        <w:rPr>
          <w:rFonts w:ascii="Times New Roman" w:hAnsi="Times New Roman" w:cs="Times New Roman"/>
          <w:sz w:val="24"/>
          <w:szCs w:val="24"/>
        </w:rPr>
        <w:fldChar w:fldCharType="begin"/>
      </w:r>
      <w:r w:rsidR="00FC781F">
        <w:rPr>
          <w:rFonts w:ascii="Times New Roman" w:hAnsi="Times New Roman" w:cs="Times New Roman"/>
          <w:sz w:val="24"/>
          <w:szCs w:val="24"/>
        </w:rPr>
        <w:instrText xml:space="preserve"> ADDIN EN.CITE &lt;EndNote&gt;&lt;Cite&gt;&lt;Author&gt;Flitney&lt;/Author&gt;&lt;Year&gt;2014&lt;/Year&gt;&lt;RecNum&gt;44&lt;/RecNum&gt;&lt;DisplayText&gt;[8]&lt;/DisplayText&gt;&lt;record&gt;&lt;rec-number&gt;44&lt;/rec-number&gt;&lt;foreign-keys&gt;&lt;key app="EN" db-id="eew5v2p25prfdqe5feuxa0ro9srtpr5ar5vt" timestamp="1579976984" guid="99f4baa3-b49c-4ab3-93c2-0e7616b7143d"&gt;44&lt;/key&gt;&lt;/foreign-keys&gt;&lt;ref-type name="Book"&gt;6&lt;/ref-type&gt;&lt;contributors&gt;&lt;authors&gt;&lt;author&gt;Flitney, Robert&lt;/author&gt;&lt;/authors&gt;&lt;/contributors&gt;&lt;titles&gt;&lt;title&gt;Seals and sealing handbook&lt;/title&gt;&lt;secondary-title&gt;iChemE&lt;/secondary-title&gt;&lt;/titles&gt;&lt;pages&gt;xiii, 633 pages&lt;/pages&gt;&lt;edition&gt;Sixth edition.&lt;/edition&gt;&lt;keywords&gt;&lt;keyword&gt;Sealing (Technology) Handbooks, manuals, etc.&lt;/keyword&gt;&lt;/keywords&gt;&lt;dates&gt;&lt;year&gt;2014&lt;/year&gt;&lt;/dates&gt;&lt;pub-location&gt;Amsterdam&lt;/pub-location&gt;&lt;publisher&gt;Butterworth-Heinemann, an imprint of Elsevier&lt;/publisher&gt;&lt;isbn&gt;9780080994161 (hardback)&lt;/isbn&gt;&lt;accession-num&gt;18572856&lt;/accession-num&gt;&lt;call-num&gt;TJ246 .F567 2014&lt;/call-num&gt;&lt;urls&gt;&lt;/urls&gt;&lt;/record&gt;&lt;/Cite&gt;&lt;/EndNote&gt;</w:instrText>
      </w:r>
      <w:r w:rsidR="008C6CA9">
        <w:rPr>
          <w:rFonts w:ascii="Times New Roman" w:hAnsi="Times New Roman" w:cs="Times New Roman"/>
          <w:sz w:val="24"/>
          <w:szCs w:val="24"/>
        </w:rPr>
        <w:fldChar w:fldCharType="separate"/>
      </w:r>
      <w:r w:rsidR="00FC781F">
        <w:rPr>
          <w:rFonts w:ascii="Times New Roman" w:hAnsi="Times New Roman" w:cs="Times New Roman"/>
          <w:noProof/>
          <w:sz w:val="24"/>
          <w:szCs w:val="24"/>
        </w:rPr>
        <w:t>[8]</w:t>
      </w:r>
      <w:r w:rsidR="008C6CA9">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0CE554D2" w14:textId="4368A2E5" w:rsidR="00DC587F" w:rsidRDefault="00581891" w:rsidP="002B36A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face-ended mechanical seals, the hydrodynamic lubrication </w:t>
      </w:r>
      <w:r w:rsidR="00C32C99">
        <w:rPr>
          <w:rFonts w:ascii="Times New Roman" w:hAnsi="Times New Roman" w:cs="Times New Roman"/>
          <w:sz w:val="24"/>
          <w:szCs w:val="24"/>
        </w:rPr>
        <w:t>can be</w:t>
      </w:r>
      <w:r>
        <w:rPr>
          <w:rFonts w:ascii="Times New Roman" w:hAnsi="Times New Roman" w:cs="Times New Roman"/>
          <w:sz w:val="24"/>
          <w:szCs w:val="24"/>
        </w:rPr>
        <w:t xml:space="preserve"> achieved through imperfections in the sealing faces or discontinuities in the mechanical seal</w:t>
      </w:r>
      <w:r w:rsidR="00F522CE">
        <w:rPr>
          <w:rFonts w:ascii="Times New Roman" w:hAnsi="Times New Roman" w:cs="Times New Roman"/>
          <w:sz w:val="24"/>
          <w:szCs w:val="24"/>
        </w:rPr>
        <w:t xml:space="preserve"> </w:t>
      </w:r>
      <w:r w:rsidR="00F522CE">
        <w:rPr>
          <w:rFonts w:ascii="Times New Roman" w:hAnsi="Times New Roman" w:cs="Times New Roman"/>
          <w:sz w:val="24"/>
          <w:szCs w:val="24"/>
        </w:rPr>
        <w:fldChar w:fldCharType="begin"/>
      </w:r>
      <w:r w:rsidR="00FC781F">
        <w:rPr>
          <w:rFonts w:ascii="Times New Roman" w:hAnsi="Times New Roman" w:cs="Times New Roman"/>
          <w:sz w:val="24"/>
          <w:szCs w:val="24"/>
        </w:rPr>
        <w:instrText xml:space="preserve"> ADDIN EN.CITE &lt;EndNote&gt;&lt;Cite&gt;&lt;Author&gt;Yu&lt;/Author&gt;&lt;Year&gt;2002&lt;/Year&gt;&lt;RecNum&gt;80&lt;/RecNum&gt;&lt;DisplayText&gt;[9]&lt;/DisplayText&gt;&lt;record&gt;&lt;rec-number&gt;80&lt;/rec-number&gt;&lt;foreign-keys&gt;&lt;key app="EN" db-id="eew5v2p25prfdqe5feuxa0ro9srtpr5ar5vt" timestamp="1587665202" guid="fa626b3e-a3bc-4b9e-9a48-41c2d01e630c"&gt;80&lt;/key&gt;&lt;/foreign-keys&gt;&lt;ref-type name="Journal Article"&gt;17&lt;/ref-type&gt;&lt;contributors&gt;&lt;authors&gt;&lt;author&gt;Yu, XQ&lt;/author&gt;&lt;author&gt;He, S&lt;/author&gt;&lt;author&gt;Cai, RL&lt;/author&gt;&lt;/authors&gt;&lt;/contributors&gt;&lt;titles&gt;&lt;title&gt;Frictional characteristics of mechanical seals with a laser-textured seal face&lt;/title&gt;&lt;secondary-title&gt;Journal of Materials Processing Technology&lt;/secondary-title&gt;&lt;/titles&gt;&lt;periodical&gt;&lt;full-title&gt;Journal of Materials Processing Technology&lt;/full-title&gt;&lt;/periodical&gt;&lt;pages&gt;463-466&lt;/pages&gt;&lt;volume&gt;129&lt;/volume&gt;&lt;number&gt;1-3&lt;/number&gt;&lt;dates&gt;&lt;year&gt;2002&lt;/year&gt;&lt;/dates&gt;&lt;isbn&gt;0924-0136&lt;/isbn&gt;&lt;urls&gt;&lt;/urls&gt;&lt;/record&gt;&lt;/Cite&gt;&lt;/EndNote&gt;</w:instrText>
      </w:r>
      <w:r w:rsidR="00F522CE">
        <w:rPr>
          <w:rFonts w:ascii="Times New Roman" w:hAnsi="Times New Roman" w:cs="Times New Roman"/>
          <w:sz w:val="24"/>
          <w:szCs w:val="24"/>
        </w:rPr>
        <w:fldChar w:fldCharType="separate"/>
      </w:r>
      <w:r w:rsidR="00FC781F">
        <w:rPr>
          <w:rFonts w:ascii="Times New Roman" w:hAnsi="Times New Roman" w:cs="Times New Roman"/>
          <w:noProof/>
          <w:sz w:val="24"/>
          <w:szCs w:val="24"/>
        </w:rPr>
        <w:t>[9]</w:t>
      </w:r>
      <w:r w:rsidR="00F522CE">
        <w:rPr>
          <w:rFonts w:ascii="Times New Roman" w:hAnsi="Times New Roman" w:cs="Times New Roman"/>
          <w:sz w:val="24"/>
          <w:szCs w:val="24"/>
        </w:rPr>
        <w:fldChar w:fldCharType="end"/>
      </w:r>
      <w:r>
        <w:rPr>
          <w:rFonts w:ascii="Times New Roman" w:hAnsi="Times New Roman" w:cs="Times New Roman"/>
          <w:sz w:val="24"/>
          <w:szCs w:val="24"/>
        </w:rPr>
        <w:t xml:space="preserve">. The imperfections can be waviness in the sealing faces not found during the installation but generated by imperfections in the seal balancing, spring loading, or geometric discontinuities such as location of drive pin holes </w:t>
      </w:r>
      <w:r>
        <w:rPr>
          <w:rFonts w:ascii="Times New Roman" w:hAnsi="Times New Roman" w:cs="Times New Roman"/>
          <w:sz w:val="24"/>
          <w:szCs w:val="24"/>
        </w:rPr>
        <w:fldChar w:fldCharType="begin"/>
      </w:r>
      <w:r w:rsidR="00FC781F">
        <w:rPr>
          <w:rFonts w:ascii="Times New Roman" w:hAnsi="Times New Roman" w:cs="Times New Roman"/>
          <w:sz w:val="24"/>
          <w:szCs w:val="24"/>
        </w:rPr>
        <w:instrText xml:space="preserve"> ADDIN EN.CITE &lt;EndNote&gt;&lt;Cite&gt;&lt;Author&gt;Flitney&lt;/Author&gt;&lt;Year&gt;2014&lt;/Year&gt;&lt;RecNum&gt;44&lt;/RecNum&gt;&lt;DisplayText&gt;[8]&lt;/DisplayText&gt;&lt;record&gt;&lt;rec-number&gt;44&lt;/rec-number&gt;&lt;foreign-keys&gt;&lt;key app="EN" db-id="eew5v2p25prfdqe5feuxa0ro9srtpr5ar5vt" timestamp="1579976984" guid="99f4baa3-b49c-4ab3-93c2-0e7616b7143d"&gt;44&lt;/key&gt;&lt;/foreign-keys&gt;&lt;ref-type name="Book"&gt;6&lt;/ref-type&gt;&lt;contributors&gt;&lt;authors&gt;&lt;author&gt;Flitney, Robert&lt;/author&gt;&lt;/authors&gt;&lt;/contributors&gt;&lt;titles&gt;&lt;title&gt;Seals and sealing handbook&lt;/title&gt;&lt;secondary-title&gt;iChemE&lt;/secondary-title&gt;&lt;/titles&gt;&lt;pages&gt;xiii, 633 pages&lt;/pages&gt;&lt;edition&gt;Sixth edition.&lt;/edition&gt;&lt;keywords&gt;&lt;keyword&gt;Sealing (Technology) Handbooks, manuals, etc.&lt;/keyword&gt;&lt;/keywords&gt;&lt;dates&gt;&lt;year&gt;2014&lt;/year&gt;&lt;/dates&gt;&lt;pub-location&gt;Amsterdam&lt;/pub-location&gt;&lt;publisher&gt;Butterworth-Heinemann, an imprint of Elsevier&lt;/publisher&gt;&lt;isbn&gt;9780080994161 (hardback)&lt;/isbn&gt;&lt;accession-num&gt;18572856&lt;/accession-num&gt;&lt;call-num&gt;TJ246 .F567 2014&lt;/call-num&gt;&lt;urls&gt;&lt;/urls&gt;&lt;/record&gt;&lt;/Cite&gt;&lt;/EndNote&gt;</w:instrText>
      </w:r>
      <w:r>
        <w:rPr>
          <w:rFonts w:ascii="Times New Roman" w:hAnsi="Times New Roman" w:cs="Times New Roman"/>
          <w:sz w:val="24"/>
          <w:szCs w:val="24"/>
        </w:rPr>
        <w:fldChar w:fldCharType="separate"/>
      </w:r>
      <w:r w:rsidR="00FC781F">
        <w:rPr>
          <w:rFonts w:ascii="Times New Roman" w:hAnsi="Times New Roman" w:cs="Times New Roman"/>
          <w:noProof/>
          <w:sz w:val="24"/>
          <w:szCs w:val="24"/>
        </w:rPr>
        <w:t>[8]</w:t>
      </w:r>
      <w:r>
        <w:rPr>
          <w:rFonts w:ascii="Times New Roman" w:hAnsi="Times New Roman" w:cs="Times New Roman"/>
          <w:sz w:val="24"/>
          <w:szCs w:val="24"/>
        </w:rPr>
        <w:fldChar w:fldCharType="end"/>
      </w:r>
      <w:r>
        <w:rPr>
          <w:rFonts w:ascii="Times New Roman" w:hAnsi="Times New Roman" w:cs="Times New Roman"/>
          <w:sz w:val="24"/>
          <w:szCs w:val="24"/>
        </w:rPr>
        <w:t xml:space="preserve">. Many of the seal designs that have been rigorously analyzed are those found in hazardous or rigorous conditions where reliability is critical </w:t>
      </w:r>
      <w:r>
        <w:rPr>
          <w:rFonts w:ascii="Times New Roman" w:hAnsi="Times New Roman" w:cs="Times New Roman"/>
          <w:sz w:val="24"/>
          <w:szCs w:val="24"/>
        </w:rPr>
        <w:fldChar w:fldCharType="begin"/>
      </w:r>
      <w:r w:rsidR="00FC781F">
        <w:rPr>
          <w:rFonts w:ascii="Times New Roman" w:hAnsi="Times New Roman" w:cs="Times New Roman"/>
          <w:sz w:val="24"/>
          <w:szCs w:val="24"/>
        </w:rPr>
        <w:instrText xml:space="preserve"> ADDIN EN.CITE &lt;EndNote&gt;&lt;Cite&gt;&lt;Author&gt;Flitney&lt;/Author&gt;&lt;Year&gt;2014&lt;/Year&gt;&lt;RecNum&gt;44&lt;/RecNum&gt;&lt;DisplayText&gt;[8]&lt;/DisplayText&gt;&lt;record&gt;&lt;rec-number&gt;44&lt;/rec-number&gt;&lt;foreign-keys&gt;&lt;key app="EN" db-id="eew5v2p25prfdqe5feuxa0ro9srtpr5ar5vt" timestamp="1579976984" guid="99f4baa3-b49c-4ab3-93c2-0e7616b7143d"&gt;44&lt;/key&gt;&lt;/foreign-keys&gt;&lt;ref-type name="Book"&gt;6&lt;/ref-type&gt;&lt;contributors&gt;&lt;authors&gt;&lt;author&gt;Flitney, Robert&lt;/author&gt;&lt;/authors&gt;&lt;/contributors&gt;&lt;titles&gt;&lt;title&gt;Seals and sealing handbook&lt;/title&gt;&lt;secondary-title&gt;iChemE&lt;/secondary-title&gt;&lt;/titles&gt;&lt;pages&gt;xiii, 633 pages&lt;/pages&gt;&lt;edition&gt;Sixth edition.&lt;/edition&gt;&lt;keywords&gt;&lt;keyword&gt;Sealing (Technology) Handbooks, manuals, etc.&lt;/keyword&gt;&lt;/keywords&gt;&lt;dates&gt;&lt;year&gt;2014&lt;/year&gt;&lt;/dates&gt;&lt;pub-location&gt;Amsterdam&lt;/pub-location&gt;&lt;publisher&gt;Butterworth-Heinemann, an imprint of Elsevier&lt;/publisher&gt;&lt;isbn&gt;9780080994161 (hardback)&lt;/isbn&gt;&lt;accession-num&gt;18572856&lt;/accession-num&gt;&lt;call-num&gt;TJ246 .F567 2014&lt;/call-num&gt;&lt;urls&gt;&lt;/urls&gt;&lt;/record&gt;&lt;/Cite&gt;&lt;/EndNote&gt;</w:instrText>
      </w:r>
      <w:r>
        <w:rPr>
          <w:rFonts w:ascii="Times New Roman" w:hAnsi="Times New Roman" w:cs="Times New Roman"/>
          <w:sz w:val="24"/>
          <w:szCs w:val="24"/>
        </w:rPr>
        <w:fldChar w:fldCharType="separate"/>
      </w:r>
      <w:r w:rsidR="00FC781F">
        <w:rPr>
          <w:rFonts w:ascii="Times New Roman" w:hAnsi="Times New Roman" w:cs="Times New Roman"/>
          <w:noProof/>
          <w:sz w:val="24"/>
          <w:szCs w:val="24"/>
        </w:rPr>
        <w:t>[8]</w:t>
      </w:r>
      <w:r>
        <w:rPr>
          <w:rFonts w:ascii="Times New Roman" w:hAnsi="Times New Roman" w:cs="Times New Roman"/>
          <w:sz w:val="24"/>
          <w:szCs w:val="24"/>
        </w:rPr>
        <w:fldChar w:fldCharType="end"/>
      </w:r>
      <w:r>
        <w:rPr>
          <w:rFonts w:ascii="Times New Roman" w:hAnsi="Times New Roman" w:cs="Times New Roman"/>
          <w:sz w:val="24"/>
          <w:szCs w:val="24"/>
        </w:rPr>
        <w:t xml:space="preserve">. In many general and lower pressure applications, the seal material properties are relied on heavily rather than lengthy deflection analysis </w:t>
      </w:r>
      <w:r>
        <w:rPr>
          <w:rFonts w:ascii="Times New Roman" w:hAnsi="Times New Roman" w:cs="Times New Roman"/>
          <w:sz w:val="24"/>
          <w:szCs w:val="24"/>
        </w:rPr>
        <w:fldChar w:fldCharType="begin"/>
      </w:r>
      <w:r w:rsidR="00FC781F">
        <w:rPr>
          <w:rFonts w:ascii="Times New Roman" w:hAnsi="Times New Roman" w:cs="Times New Roman"/>
          <w:sz w:val="24"/>
          <w:szCs w:val="24"/>
        </w:rPr>
        <w:instrText xml:space="preserve"> ADDIN EN.CITE &lt;EndNote&gt;&lt;Cite&gt;&lt;Author&gt;Flitney&lt;/Author&gt;&lt;Year&gt;2014&lt;/Year&gt;&lt;RecNum&gt;44&lt;/RecNum&gt;&lt;DisplayText&gt;[8]&lt;/DisplayText&gt;&lt;record&gt;&lt;rec-number&gt;44&lt;/rec-number&gt;&lt;foreign-keys&gt;&lt;key app="EN" db-id="eew5v2p25prfdqe5feuxa0ro9srtpr5ar5vt" timestamp="1579976984" guid="99f4baa3-b49c-4ab3-93c2-0e7616b7143d"&gt;44&lt;/key&gt;&lt;/foreign-keys&gt;&lt;ref-type name="Book"&gt;6&lt;/ref-type&gt;&lt;contributors&gt;&lt;authors&gt;&lt;author&gt;Flitney, Robert&lt;/author&gt;&lt;/authors&gt;&lt;/contributors&gt;&lt;titles&gt;&lt;title&gt;Seals and sealing handbook&lt;/title&gt;&lt;secondary-title&gt;iChemE&lt;/secondary-title&gt;&lt;/titles&gt;&lt;pages&gt;xiii, 633 pages&lt;/pages&gt;&lt;edition&gt;Sixth edition.&lt;/edition&gt;&lt;keywords&gt;&lt;keyword&gt;Sealing (Technology) Handbooks, manuals, etc.&lt;/keyword&gt;&lt;/keywords&gt;&lt;dates&gt;&lt;year&gt;2014&lt;/year&gt;&lt;/dates&gt;&lt;pub-location&gt;Amsterdam&lt;/pub-location&gt;&lt;publisher&gt;Butterworth-Heinemann, an imprint of Elsevier&lt;/publisher&gt;&lt;isbn&gt;9780080994161 (hardback)&lt;/isbn&gt;&lt;accession-num&gt;18572856&lt;/accession-num&gt;&lt;call-num&gt;TJ246 .F567 2014&lt;/call-num&gt;&lt;urls&gt;&lt;/urls&gt;&lt;/record&gt;&lt;/Cite&gt;&lt;/EndNote&gt;</w:instrText>
      </w:r>
      <w:r>
        <w:rPr>
          <w:rFonts w:ascii="Times New Roman" w:hAnsi="Times New Roman" w:cs="Times New Roman"/>
          <w:sz w:val="24"/>
          <w:szCs w:val="24"/>
        </w:rPr>
        <w:fldChar w:fldCharType="separate"/>
      </w:r>
      <w:r w:rsidR="00FC781F">
        <w:rPr>
          <w:rFonts w:ascii="Times New Roman" w:hAnsi="Times New Roman" w:cs="Times New Roman"/>
          <w:noProof/>
          <w:sz w:val="24"/>
          <w:szCs w:val="24"/>
        </w:rPr>
        <w:t>[8]</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5FD354B3" w14:textId="6709F8D8" w:rsidR="00756ACC" w:rsidRDefault="000340FC" w:rsidP="002B36A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An understanding of the operation of mechanical seals is necessary for designing </w:t>
      </w:r>
      <w:r w:rsidR="00BD2A04">
        <w:rPr>
          <w:rFonts w:ascii="Times New Roman" w:hAnsi="Times New Roman" w:cs="Times New Roman"/>
          <w:sz w:val="24"/>
          <w:szCs w:val="24"/>
        </w:rPr>
        <w:t>equipment for characterization.</w:t>
      </w:r>
      <w:r w:rsidR="006475C6">
        <w:rPr>
          <w:rFonts w:ascii="Times New Roman" w:hAnsi="Times New Roman" w:cs="Times New Roman"/>
          <w:sz w:val="24"/>
          <w:szCs w:val="24"/>
        </w:rPr>
        <w:t xml:space="preserve"> All the variables involved in mechanical seal pressure and </w:t>
      </w:r>
      <w:r w:rsidR="006475C6">
        <w:rPr>
          <w:rFonts w:ascii="Times New Roman" w:hAnsi="Times New Roman" w:cs="Times New Roman"/>
          <w:sz w:val="24"/>
          <w:szCs w:val="24"/>
        </w:rPr>
        <w:lastRenderedPageBreak/>
        <w:t>temperature deflections effect the performance of the seal. Even with the advent of modern engineering simulation, all the variables involved in mechanical seals makes it difficult to account for all of them</w:t>
      </w:r>
      <w:r w:rsidR="00D13795">
        <w:rPr>
          <w:rFonts w:ascii="Times New Roman" w:hAnsi="Times New Roman" w:cs="Times New Roman"/>
          <w:sz w:val="24"/>
          <w:szCs w:val="24"/>
        </w:rPr>
        <w:t xml:space="preserve"> without experimental verification. </w:t>
      </w:r>
    </w:p>
    <w:p w14:paraId="35A7FAB4" w14:textId="50724250" w:rsidR="00756ACC" w:rsidRDefault="00756ACC" w:rsidP="002B36A7">
      <w:pPr>
        <w:spacing w:line="480" w:lineRule="auto"/>
        <w:ind w:firstLine="720"/>
        <w:jc w:val="both"/>
        <w:rPr>
          <w:rFonts w:ascii="Times New Roman" w:hAnsi="Times New Roman" w:cs="Times New Roman"/>
          <w:sz w:val="24"/>
          <w:szCs w:val="24"/>
        </w:rPr>
      </w:pPr>
    </w:p>
    <w:p w14:paraId="4A66DB77" w14:textId="1AF4EE2F" w:rsidR="00756ACC" w:rsidRDefault="00756ACC" w:rsidP="002B36A7">
      <w:pPr>
        <w:spacing w:line="480" w:lineRule="auto"/>
        <w:ind w:firstLine="720"/>
        <w:jc w:val="both"/>
        <w:rPr>
          <w:rFonts w:ascii="Times New Roman" w:hAnsi="Times New Roman" w:cs="Times New Roman"/>
          <w:sz w:val="24"/>
          <w:szCs w:val="24"/>
        </w:rPr>
      </w:pPr>
    </w:p>
    <w:p w14:paraId="41623CF1" w14:textId="77777777" w:rsidR="00FA6D01" w:rsidRDefault="00FA6D01" w:rsidP="002B36A7">
      <w:pPr>
        <w:spacing w:line="480" w:lineRule="auto"/>
        <w:ind w:firstLine="720"/>
        <w:jc w:val="both"/>
        <w:rPr>
          <w:rFonts w:ascii="Times New Roman" w:hAnsi="Times New Roman" w:cs="Times New Roman"/>
          <w:sz w:val="24"/>
          <w:szCs w:val="24"/>
        </w:rPr>
      </w:pPr>
    </w:p>
    <w:p w14:paraId="1B486B52" w14:textId="12249C12" w:rsidR="00756ACC" w:rsidRDefault="00756ACC" w:rsidP="002B36A7">
      <w:pPr>
        <w:spacing w:line="480" w:lineRule="auto"/>
        <w:ind w:firstLine="720"/>
        <w:jc w:val="both"/>
        <w:rPr>
          <w:rFonts w:ascii="Times New Roman" w:hAnsi="Times New Roman" w:cs="Times New Roman"/>
          <w:sz w:val="24"/>
          <w:szCs w:val="24"/>
        </w:rPr>
      </w:pPr>
    </w:p>
    <w:p w14:paraId="2184074D" w14:textId="6118E79E" w:rsidR="005253D0" w:rsidRDefault="005253D0" w:rsidP="002B36A7">
      <w:pPr>
        <w:spacing w:line="480" w:lineRule="auto"/>
        <w:ind w:firstLine="720"/>
        <w:jc w:val="both"/>
        <w:rPr>
          <w:rFonts w:ascii="Times New Roman" w:hAnsi="Times New Roman" w:cs="Times New Roman"/>
          <w:sz w:val="24"/>
          <w:szCs w:val="24"/>
        </w:rPr>
      </w:pPr>
    </w:p>
    <w:p w14:paraId="137A7FA7" w14:textId="49425AFF" w:rsidR="005253D0" w:rsidRDefault="005253D0" w:rsidP="002B36A7">
      <w:pPr>
        <w:spacing w:line="480" w:lineRule="auto"/>
        <w:ind w:firstLine="720"/>
        <w:jc w:val="both"/>
        <w:rPr>
          <w:rFonts w:ascii="Times New Roman" w:hAnsi="Times New Roman" w:cs="Times New Roman"/>
          <w:sz w:val="24"/>
          <w:szCs w:val="24"/>
        </w:rPr>
      </w:pPr>
    </w:p>
    <w:p w14:paraId="11A9B48B" w14:textId="367FEC0C" w:rsidR="0002523E" w:rsidRDefault="0002523E" w:rsidP="002B36A7">
      <w:pPr>
        <w:spacing w:line="480" w:lineRule="auto"/>
        <w:ind w:firstLine="720"/>
        <w:jc w:val="both"/>
        <w:rPr>
          <w:rFonts w:ascii="Times New Roman" w:hAnsi="Times New Roman" w:cs="Times New Roman"/>
          <w:sz w:val="24"/>
          <w:szCs w:val="24"/>
        </w:rPr>
      </w:pPr>
    </w:p>
    <w:p w14:paraId="648F60FF" w14:textId="6B891244" w:rsidR="0002523E" w:rsidRDefault="0002523E" w:rsidP="002B36A7">
      <w:pPr>
        <w:spacing w:line="480" w:lineRule="auto"/>
        <w:ind w:firstLine="720"/>
        <w:jc w:val="both"/>
        <w:rPr>
          <w:rFonts w:ascii="Times New Roman" w:hAnsi="Times New Roman" w:cs="Times New Roman"/>
          <w:sz w:val="24"/>
          <w:szCs w:val="24"/>
        </w:rPr>
      </w:pPr>
    </w:p>
    <w:p w14:paraId="048EAFAC" w14:textId="77777777" w:rsidR="0002523E" w:rsidRDefault="0002523E" w:rsidP="002B36A7">
      <w:pPr>
        <w:spacing w:line="480" w:lineRule="auto"/>
        <w:ind w:firstLine="720"/>
        <w:jc w:val="both"/>
        <w:rPr>
          <w:rFonts w:ascii="Times New Roman" w:hAnsi="Times New Roman" w:cs="Times New Roman"/>
          <w:sz w:val="24"/>
          <w:szCs w:val="24"/>
        </w:rPr>
      </w:pPr>
    </w:p>
    <w:p w14:paraId="0F0E5233" w14:textId="33743316" w:rsidR="005253D0" w:rsidRDefault="005253D0" w:rsidP="002B36A7">
      <w:pPr>
        <w:spacing w:line="480" w:lineRule="auto"/>
        <w:ind w:firstLine="720"/>
        <w:jc w:val="both"/>
        <w:rPr>
          <w:rFonts w:ascii="Times New Roman" w:hAnsi="Times New Roman" w:cs="Times New Roman"/>
          <w:sz w:val="24"/>
          <w:szCs w:val="24"/>
        </w:rPr>
      </w:pPr>
    </w:p>
    <w:p w14:paraId="0BD8B48D" w14:textId="13934BBC" w:rsidR="005253D0" w:rsidRDefault="005253D0" w:rsidP="002B36A7">
      <w:pPr>
        <w:spacing w:line="480" w:lineRule="auto"/>
        <w:ind w:firstLine="720"/>
        <w:jc w:val="both"/>
        <w:rPr>
          <w:rFonts w:ascii="Times New Roman" w:hAnsi="Times New Roman" w:cs="Times New Roman"/>
          <w:sz w:val="24"/>
          <w:szCs w:val="24"/>
        </w:rPr>
      </w:pPr>
    </w:p>
    <w:p w14:paraId="14CD1BDA" w14:textId="1BB248A6" w:rsidR="005253D0" w:rsidRDefault="005253D0" w:rsidP="002B36A7">
      <w:pPr>
        <w:spacing w:line="480" w:lineRule="auto"/>
        <w:ind w:firstLine="720"/>
        <w:jc w:val="both"/>
        <w:rPr>
          <w:rFonts w:ascii="Times New Roman" w:hAnsi="Times New Roman" w:cs="Times New Roman"/>
          <w:sz w:val="24"/>
          <w:szCs w:val="24"/>
        </w:rPr>
      </w:pPr>
    </w:p>
    <w:p w14:paraId="2199C29A" w14:textId="77777777" w:rsidR="005253D0" w:rsidRDefault="005253D0" w:rsidP="002B36A7">
      <w:pPr>
        <w:spacing w:line="480" w:lineRule="auto"/>
        <w:ind w:firstLine="720"/>
        <w:jc w:val="both"/>
        <w:rPr>
          <w:rFonts w:ascii="Times New Roman" w:hAnsi="Times New Roman" w:cs="Times New Roman"/>
          <w:sz w:val="24"/>
          <w:szCs w:val="24"/>
        </w:rPr>
      </w:pPr>
    </w:p>
    <w:p w14:paraId="006D2621" w14:textId="77777777" w:rsidR="00B95F3D" w:rsidRPr="002139C6" w:rsidRDefault="00B95F3D" w:rsidP="00081C96">
      <w:pPr>
        <w:spacing w:line="480" w:lineRule="auto"/>
        <w:jc w:val="both"/>
        <w:rPr>
          <w:rFonts w:ascii="Times New Roman" w:hAnsi="Times New Roman" w:cs="Times New Roman"/>
          <w:sz w:val="24"/>
          <w:szCs w:val="24"/>
        </w:rPr>
      </w:pPr>
    </w:p>
    <w:p w14:paraId="21EA1B80" w14:textId="379B4F29" w:rsidR="000C2741" w:rsidRDefault="0055204E" w:rsidP="000C2741">
      <w:pPr>
        <w:pStyle w:val="Heading1"/>
        <w:spacing w:line="240" w:lineRule="auto"/>
        <w:jc w:val="center"/>
        <w:rPr>
          <w:rFonts w:ascii="Times New Roman" w:hAnsi="Times New Roman" w:cs="Times New Roman"/>
          <w:b/>
          <w:bCs/>
          <w:color w:val="000000" w:themeColor="text1"/>
          <w:sz w:val="28"/>
          <w:szCs w:val="28"/>
        </w:rPr>
      </w:pPr>
      <w:bookmarkStart w:id="51" w:name="_Toc44855825"/>
      <w:r w:rsidRPr="0055204E">
        <w:rPr>
          <w:rFonts w:ascii="Times New Roman" w:hAnsi="Times New Roman" w:cs="Times New Roman"/>
          <w:b/>
          <w:bCs/>
          <w:color w:val="000000" w:themeColor="text1"/>
          <w:sz w:val="28"/>
          <w:szCs w:val="28"/>
        </w:rPr>
        <w:lastRenderedPageBreak/>
        <w:t xml:space="preserve">CHAPTER </w:t>
      </w:r>
      <w:r w:rsidR="009F3379">
        <w:rPr>
          <w:rFonts w:ascii="Times New Roman" w:hAnsi="Times New Roman" w:cs="Times New Roman"/>
          <w:b/>
          <w:bCs/>
          <w:color w:val="000000" w:themeColor="text1"/>
          <w:sz w:val="28"/>
          <w:szCs w:val="28"/>
        </w:rPr>
        <w:t>3</w:t>
      </w:r>
      <w:bookmarkEnd w:id="51"/>
    </w:p>
    <w:p w14:paraId="63A5C236" w14:textId="0CFA7B81" w:rsidR="00D763D0" w:rsidRDefault="002D4031" w:rsidP="000C2741">
      <w:pPr>
        <w:pStyle w:val="Heading1"/>
        <w:spacing w:line="240" w:lineRule="auto"/>
        <w:jc w:val="center"/>
        <w:rPr>
          <w:rFonts w:ascii="Times New Roman" w:hAnsi="Times New Roman" w:cs="Times New Roman"/>
          <w:b/>
          <w:bCs/>
          <w:color w:val="000000" w:themeColor="text1"/>
          <w:sz w:val="28"/>
          <w:szCs w:val="28"/>
        </w:rPr>
      </w:pPr>
      <w:bookmarkStart w:id="52" w:name="_Toc44855826"/>
      <w:r>
        <w:rPr>
          <w:rFonts w:ascii="Times New Roman" w:hAnsi="Times New Roman" w:cs="Times New Roman"/>
          <w:b/>
          <w:bCs/>
          <w:color w:val="000000" w:themeColor="text1"/>
          <w:sz w:val="28"/>
          <w:szCs w:val="28"/>
        </w:rPr>
        <w:t>ARCHITECTUR</w:t>
      </w:r>
      <w:r w:rsidR="0032615A">
        <w:rPr>
          <w:rFonts w:ascii="Times New Roman" w:hAnsi="Times New Roman" w:cs="Times New Roman"/>
          <w:b/>
          <w:bCs/>
          <w:color w:val="000000" w:themeColor="text1"/>
          <w:sz w:val="28"/>
          <w:szCs w:val="28"/>
        </w:rPr>
        <w:t>AL</w:t>
      </w:r>
      <w:r>
        <w:rPr>
          <w:rFonts w:ascii="Times New Roman" w:hAnsi="Times New Roman" w:cs="Times New Roman"/>
          <w:b/>
          <w:bCs/>
          <w:color w:val="000000" w:themeColor="text1"/>
          <w:sz w:val="28"/>
          <w:szCs w:val="28"/>
        </w:rPr>
        <w:t xml:space="preserve"> AND FUNCTIONAL DESIGN</w:t>
      </w:r>
      <w:r w:rsidR="00D763D0">
        <w:rPr>
          <w:rFonts w:ascii="Times New Roman" w:hAnsi="Times New Roman" w:cs="Times New Roman"/>
          <w:b/>
          <w:bCs/>
          <w:color w:val="000000" w:themeColor="text1"/>
          <w:sz w:val="28"/>
          <w:szCs w:val="28"/>
        </w:rPr>
        <w:t xml:space="preserve"> (STEP 1-3)</w:t>
      </w:r>
      <w:bookmarkEnd w:id="52"/>
    </w:p>
    <w:p w14:paraId="0060C248" w14:textId="77777777" w:rsidR="000C2741" w:rsidRPr="000C2741" w:rsidRDefault="000C2741" w:rsidP="000C2741"/>
    <w:p w14:paraId="5970F124" w14:textId="329173AD" w:rsidR="00875850" w:rsidRDefault="00875850" w:rsidP="00D763D0">
      <w:pPr>
        <w:pStyle w:val="Heading2"/>
        <w:spacing w:line="480" w:lineRule="auto"/>
      </w:pPr>
      <w:bookmarkStart w:id="53" w:name="_Toc44855827"/>
      <w:r w:rsidRPr="006C6C93">
        <w:t>3.1 INTRODUCTION</w:t>
      </w:r>
      <w:bookmarkEnd w:id="53"/>
    </w:p>
    <w:p w14:paraId="4DAF4EDA" w14:textId="519F53EC" w:rsidR="00875850" w:rsidRDefault="00875850" w:rsidP="006D5F2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As discussed in </w:t>
      </w:r>
      <w:r w:rsidR="00DD23E5" w:rsidRPr="00DD23E5">
        <w:rPr>
          <w:rFonts w:ascii="Times New Roman" w:hAnsi="Times New Roman" w:cs="Times New Roman"/>
          <w:sz w:val="24"/>
          <w:szCs w:val="24"/>
        </w:rPr>
        <w:t>Section</w:t>
      </w:r>
      <w:r w:rsidR="003349BE">
        <w:rPr>
          <w:rFonts w:ascii="Times New Roman" w:hAnsi="Times New Roman" w:cs="Times New Roman"/>
          <w:sz w:val="24"/>
          <w:szCs w:val="24"/>
        </w:rPr>
        <w:t xml:space="preserve"> 2.2</w:t>
      </w:r>
      <w:r>
        <w:rPr>
          <w:rFonts w:ascii="Times New Roman" w:hAnsi="Times New Roman" w:cs="Times New Roman"/>
          <w:sz w:val="24"/>
          <w:szCs w:val="24"/>
        </w:rPr>
        <w:t xml:space="preserve">, a product platform is the foundation that allows a family of products to be efficiently developed and produced. </w:t>
      </w:r>
      <w:r w:rsidR="00D24EFF">
        <w:rPr>
          <w:rFonts w:ascii="Times New Roman" w:hAnsi="Times New Roman" w:cs="Times New Roman"/>
          <w:sz w:val="24"/>
          <w:szCs w:val="24"/>
        </w:rPr>
        <w:t>A</w:t>
      </w:r>
      <w:r>
        <w:rPr>
          <w:rFonts w:ascii="Times New Roman" w:hAnsi="Times New Roman" w:cs="Times New Roman"/>
          <w:sz w:val="24"/>
          <w:szCs w:val="24"/>
        </w:rPr>
        <w:t xml:space="preserve"> family of products </w:t>
      </w:r>
      <w:r w:rsidR="0086755C">
        <w:rPr>
          <w:rFonts w:ascii="Times New Roman" w:hAnsi="Times New Roman" w:cs="Times New Roman"/>
          <w:sz w:val="24"/>
          <w:szCs w:val="24"/>
        </w:rPr>
        <w:t>is</w:t>
      </w:r>
      <w:r>
        <w:rPr>
          <w:rFonts w:ascii="Times New Roman" w:hAnsi="Times New Roman" w:cs="Times New Roman"/>
          <w:sz w:val="24"/>
          <w:szCs w:val="24"/>
        </w:rPr>
        <w:t xml:space="preserve"> derived from a common core of technology</w:t>
      </w:r>
      <w:r w:rsidR="0086755C">
        <w:rPr>
          <w:rFonts w:ascii="Times New Roman" w:hAnsi="Times New Roman" w:cs="Times New Roman"/>
          <w:sz w:val="24"/>
          <w:szCs w:val="24"/>
        </w:rPr>
        <w:t>, modules,</w:t>
      </w:r>
      <w:r>
        <w:rPr>
          <w:rFonts w:ascii="Times New Roman" w:hAnsi="Times New Roman" w:cs="Times New Roman"/>
          <w:sz w:val="24"/>
          <w:szCs w:val="24"/>
        </w:rPr>
        <w:t xml:space="preserve"> </w:t>
      </w:r>
      <w:r w:rsidR="00CD79F2">
        <w:rPr>
          <w:rFonts w:ascii="Times New Roman" w:hAnsi="Times New Roman" w:cs="Times New Roman"/>
          <w:sz w:val="24"/>
          <w:szCs w:val="24"/>
        </w:rPr>
        <w:t>and</w:t>
      </w:r>
      <w:r>
        <w:rPr>
          <w:rFonts w:ascii="Times New Roman" w:hAnsi="Times New Roman" w:cs="Times New Roman"/>
          <w:sz w:val="24"/>
          <w:szCs w:val="24"/>
        </w:rPr>
        <w:t xml:space="preserve"> functional requirements. This chapter focuses on identifying the common</w:t>
      </w:r>
      <w:r w:rsidR="002A69E5">
        <w:rPr>
          <w:rFonts w:ascii="Times New Roman" w:hAnsi="Times New Roman" w:cs="Times New Roman"/>
          <w:sz w:val="24"/>
          <w:szCs w:val="24"/>
        </w:rPr>
        <w:t xml:space="preserve"> module</w:t>
      </w:r>
      <w:r w:rsidR="0086755C">
        <w:rPr>
          <w:rFonts w:ascii="Times New Roman" w:hAnsi="Times New Roman" w:cs="Times New Roman"/>
          <w:sz w:val="24"/>
          <w:szCs w:val="24"/>
        </w:rPr>
        <w:t>s through an evaluation of</w:t>
      </w:r>
      <w:r>
        <w:rPr>
          <w:rFonts w:ascii="Times New Roman" w:hAnsi="Times New Roman" w:cs="Times New Roman"/>
          <w:sz w:val="24"/>
          <w:szCs w:val="24"/>
        </w:rPr>
        <w:t xml:space="preserve"> functional requirements between the two family members.</w:t>
      </w:r>
      <w:r w:rsidR="0048569F">
        <w:rPr>
          <w:rFonts w:ascii="Times New Roman" w:hAnsi="Times New Roman" w:cs="Times New Roman"/>
          <w:sz w:val="24"/>
          <w:szCs w:val="24"/>
        </w:rPr>
        <w:t xml:space="preserve"> </w:t>
      </w:r>
      <w:r w:rsidR="003821F6" w:rsidRPr="003821F6">
        <w:rPr>
          <w:rFonts w:ascii="Times New Roman" w:hAnsi="Times New Roman" w:cs="Times New Roman"/>
          <w:sz w:val="24"/>
          <w:szCs w:val="24"/>
        </w:rPr>
        <w:fldChar w:fldCharType="begin"/>
      </w:r>
      <w:r w:rsidR="003821F6" w:rsidRPr="003821F6">
        <w:rPr>
          <w:rFonts w:ascii="Times New Roman" w:hAnsi="Times New Roman" w:cs="Times New Roman"/>
          <w:sz w:val="24"/>
          <w:szCs w:val="24"/>
        </w:rPr>
        <w:instrText xml:space="preserve"> REF _Ref40611143 \h  \* MERGEFORMAT </w:instrText>
      </w:r>
      <w:r w:rsidR="003821F6" w:rsidRPr="003821F6">
        <w:rPr>
          <w:rFonts w:ascii="Times New Roman" w:hAnsi="Times New Roman" w:cs="Times New Roman"/>
          <w:sz w:val="24"/>
          <w:szCs w:val="24"/>
        </w:rPr>
      </w:r>
      <w:r w:rsidR="003821F6" w:rsidRPr="003821F6">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7</w:t>
      </w:r>
      <w:r w:rsidR="003821F6" w:rsidRPr="003821F6">
        <w:rPr>
          <w:rFonts w:ascii="Times New Roman" w:hAnsi="Times New Roman" w:cs="Times New Roman"/>
          <w:sz w:val="24"/>
          <w:szCs w:val="24"/>
        </w:rPr>
        <w:fldChar w:fldCharType="end"/>
      </w:r>
      <w:r w:rsidR="00EE4AD6">
        <w:rPr>
          <w:rFonts w:ascii="Times New Roman" w:hAnsi="Times New Roman" w:cs="Times New Roman"/>
          <w:sz w:val="24"/>
          <w:szCs w:val="24"/>
        </w:rPr>
        <w:t xml:space="preserve"> shows the</w:t>
      </w:r>
      <w:r w:rsidR="008E6BB1">
        <w:rPr>
          <w:rFonts w:ascii="Times New Roman" w:hAnsi="Times New Roman" w:cs="Times New Roman"/>
          <w:sz w:val="24"/>
          <w:szCs w:val="24"/>
        </w:rPr>
        <w:t xml:space="preserve"> proposed</w:t>
      </w:r>
      <w:r w:rsidR="00EE4AD6">
        <w:rPr>
          <w:rFonts w:ascii="Times New Roman" w:hAnsi="Times New Roman" w:cs="Times New Roman"/>
          <w:sz w:val="24"/>
          <w:szCs w:val="24"/>
        </w:rPr>
        <w:t xml:space="preserve"> approach from</w:t>
      </w:r>
      <w:r w:rsidR="00A41072">
        <w:rPr>
          <w:rFonts w:ascii="Times New Roman" w:hAnsi="Times New Roman" w:cs="Times New Roman"/>
          <w:sz w:val="24"/>
          <w:szCs w:val="24"/>
        </w:rPr>
        <w:t xml:space="preserve"> Section</w:t>
      </w:r>
      <w:r w:rsidR="00EE4AD6" w:rsidRPr="00A41072">
        <w:rPr>
          <w:rFonts w:ascii="Times New Roman" w:hAnsi="Times New Roman" w:cs="Times New Roman"/>
          <w:sz w:val="24"/>
          <w:szCs w:val="24"/>
        </w:rPr>
        <w:t xml:space="preserve"> </w:t>
      </w:r>
      <w:r w:rsidR="003349BE">
        <w:rPr>
          <w:rFonts w:ascii="Times New Roman" w:hAnsi="Times New Roman" w:cs="Times New Roman"/>
          <w:sz w:val="24"/>
          <w:szCs w:val="24"/>
        </w:rPr>
        <w:t xml:space="preserve">1.4 </w:t>
      </w:r>
      <w:r w:rsidR="00EE4AD6">
        <w:rPr>
          <w:rFonts w:ascii="Times New Roman" w:hAnsi="Times New Roman" w:cs="Times New Roman"/>
          <w:sz w:val="24"/>
          <w:szCs w:val="24"/>
        </w:rPr>
        <w:t xml:space="preserve">with the steps covered in this chapter highlighted in blue. </w:t>
      </w:r>
    </w:p>
    <w:p w14:paraId="37F54E12" w14:textId="0D773420" w:rsidR="0048569F" w:rsidRDefault="00A566ED" w:rsidP="00430155">
      <w:pPr>
        <w:keepNext/>
        <w:spacing w:line="240" w:lineRule="auto"/>
        <w:jc w:val="center"/>
      </w:pPr>
      <w:r>
        <w:rPr>
          <w:noProof/>
        </w:rPr>
        <w:drawing>
          <wp:inline distT="0" distB="0" distL="0" distR="0" wp14:anchorId="6DC638D1" wp14:editId="5B384376">
            <wp:extent cx="3167523" cy="2810383"/>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25692" cy="2861993"/>
                    </a:xfrm>
                    <a:prstGeom prst="rect">
                      <a:avLst/>
                    </a:prstGeom>
                    <a:noFill/>
                  </pic:spPr>
                </pic:pic>
              </a:graphicData>
            </a:graphic>
          </wp:inline>
        </w:drawing>
      </w:r>
    </w:p>
    <w:p w14:paraId="08E90C7C" w14:textId="03130A40" w:rsidR="0048569F" w:rsidRPr="00361A76" w:rsidRDefault="0048569F" w:rsidP="003E7CD2">
      <w:pPr>
        <w:pStyle w:val="Caption"/>
        <w:rPr>
          <w:sz w:val="24"/>
          <w:szCs w:val="24"/>
        </w:rPr>
      </w:pPr>
      <w:bookmarkStart w:id="54" w:name="_Ref40611143"/>
      <w:bookmarkStart w:id="55" w:name="_Toc41730630"/>
      <w:bookmarkStart w:id="56" w:name="_Toc44855863"/>
      <w:r w:rsidRPr="00361A76">
        <w:rPr>
          <w:sz w:val="24"/>
          <w:szCs w:val="24"/>
        </w:rPr>
        <w:t xml:space="preserve">Figure </w:t>
      </w:r>
      <w:r w:rsidR="000E70B3" w:rsidRPr="00361A76">
        <w:rPr>
          <w:sz w:val="24"/>
          <w:szCs w:val="24"/>
        </w:rPr>
        <w:fldChar w:fldCharType="begin"/>
      </w:r>
      <w:r w:rsidR="000E70B3" w:rsidRPr="00361A76">
        <w:rPr>
          <w:sz w:val="24"/>
          <w:szCs w:val="24"/>
        </w:rPr>
        <w:instrText xml:space="preserve"> SEQ Figure \* ARABIC </w:instrText>
      </w:r>
      <w:r w:rsidR="000E70B3" w:rsidRPr="00361A76">
        <w:rPr>
          <w:sz w:val="24"/>
          <w:szCs w:val="24"/>
        </w:rPr>
        <w:fldChar w:fldCharType="separate"/>
      </w:r>
      <w:r w:rsidR="00252D3E">
        <w:rPr>
          <w:noProof/>
          <w:sz w:val="24"/>
          <w:szCs w:val="24"/>
        </w:rPr>
        <w:t>7</w:t>
      </w:r>
      <w:r w:rsidR="000E70B3" w:rsidRPr="00361A76">
        <w:rPr>
          <w:noProof/>
          <w:sz w:val="24"/>
          <w:szCs w:val="24"/>
        </w:rPr>
        <w:fldChar w:fldCharType="end"/>
      </w:r>
      <w:bookmarkEnd w:id="54"/>
      <w:r w:rsidRPr="00361A76">
        <w:rPr>
          <w:sz w:val="24"/>
          <w:szCs w:val="24"/>
        </w:rPr>
        <w:t>: Approach steps addressed in Chapter 3</w:t>
      </w:r>
      <w:bookmarkEnd w:id="55"/>
      <w:bookmarkEnd w:id="56"/>
    </w:p>
    <w:p w14:paraId="5FED62B0" w14:textId="2F5B731D" w:rsidR="003E7CD2" w:rsidRDefault="003E7CD2" w:rsidP="003E7CD2"/>
    <w:p w14:paraId="575577E8" w14:textId="32D50378" w:rsidR="007C6122" w:rsidRPr="00301834" w:rsidRDefault="00804023" w:rsidP="007C6122">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Th</w:t>
      </w:r>
      <w:r w:rsidR="008E6BB1">
        <w:rPr>
          <w:rFonts w:ascii="Times New Roman" w:hAnsi="Times New Roman" w:cs="Times New Roman"/>
          <w:sz w:val="24"/>
          <w:szCs w:val="24"/>
        </w:rPr>
        <w:t>e</w:t>
      </w:r>
      <w:r>
        <w:rPr>
          <w:rFonts w:ascii="Times New Roman" w:hAnsi="Times New Roman" w:cs="Times New Roman"/>
          <w:sz w:val="24"/>
          <w:szCs w:val="24"/>
        </w:rPr>
        <w:t xml:space="preserve"> pro</w:t>
      </w:r>
      <w:r w:rsidR="008E6BB1">
        <w:rPr>
          <w:rFonts w:ascii="Times New Roman" w:hAnsi="Times New Roman" w:cs="Times New Roman"/>
          <w:sz w:val="24"/>
          <w:szCs w:val="24"/>
        </w:rPr>
        <w:t>posed process</w:t>
      </w:r>
      <w:r>
        <w:rPr>
          <w:rFonts w:ascii="Times New Roman" w:hAnsi="Times New Roman" w:cs="Times New Roman"/>
          <w:sz w:val="24"/>
          <w:szCs w:val="24"/>
        </w:rPr>
        <w:t xml:space="preserve"> of identifying</w:t>
      </w:r>
      <w:r w:rsidR="00D12393">
        <w:rPr>
          <w:rFonts w:ascii="Times New Roman" w:hAnsi="Times New Roman" w:cs="Times New Roman"/>
          <w:sz w:val="24"/>
          <w:szCs w:val="24"/>
        </w:rPr>
        <w:t xml:space="preserve"> modular</w:t>
      </w:r>
      <w:r>
        <w:rPr>
          <w:rFonts w:ascii="Times New Roman" w:hAnsi="Times New Roman" w:cs="Times New Roman"/>
          <w:sz w:val="24"/>
          <w:szCs w:val="24"/>
        </w:rPr>
        <w:t xml:space="preserve"> commonalities involves developing </w:t>
      </w:r>
      <w:r w:rsidR="00AB0C16">
        <w:rPr>
          <w:rFonts w:ascii="Times New Roman" w:hAnsi="Times New Roman" w:cs="Times New Roman"/>
          <w:sz w:val="24"/>
          <w:szCs w:val="24"/>
        </w:rPr>
        <w:t xml:space="preserve">an </w:t>
      </w:r>
      <w:r>
        <w:rPr>
          <w:rFonts w:ascii="Times New Roman" w:hAnsi="Times New Roman" w:cs="Times New Roman"/>
          <w:sz w:val="24"/>
          <w:szCs w:val="24"/>
        </w:rPr>
        <w:t>architectural and functional level understanding of the product</w:t>
      </w:r>
      <w:r w:rsidR="00D12393">
        <w:rPr>
          <w:rFonts w:ascii="Times New Roman" w:hAnsi="Times New Roman" w:cs="Times New Roman"/>
          <w:sz w:val="24"/>
          <w:szCs w:val="24"/>
        </w:rPr>
        <w:t>s</w:t>
      </w:r>
      <w:r>
        <w:rPr>
          <w:rFonts w:ascii="Times New Roman" w:hAnsi="Times New Roman" w:cs="Times New Roman"/>
          <w:sz w:val="24"/>
          <w:szCs w:val="24"/>
        </w:rPr>
        <w:t>.</w:t>
      </w:r>
      <w:r w:rsidR="00AB0C16">
        <w:rPr>
          <w:rFonts w:ascii="Times New Roman" w:hAnsi="Times New Roman" w:cs="Times New Roman"/>
          <w:sz w:val="24"/>
          <w:szCs w:val="24"/>
        </w:rPr>
        <w:t xml:space="preserve"> In this </w:t>
      </w:r>
      <w:r w:rsidR="00CD79F2">
        <w:rPr>
          <w:rFonts w:ascii="Times New Roman" w:hAnsi="Times New Roman" w:cs="Times New Roman"/>
          <w:sz w:val="24"/>
          <w:szCs w:val="24"/>
        </w:rPr>
        <w:t xml:space="preserve">paper, the first step involved in developing a modular platform is </w:t>
      </w:r>
      <w:r w:rsidR="008E6BB1">
        <w:rPr>
          <w:rFonts w:ascii="Times New Roman" w:hAnsi="Times New Roman" w:cs="Times New Roman"/>
          <w:sz w:val="24"/>
          <w:szCs w:val="24"/>
        </w:rPr>
        <w:t>organizing requirements and information in</w:t>
      </w:r>
      <w:r w:rsidR="00CD79F2">
        <w:rPr>
          <w:rFonts w:ascii="Times New Roman" w:hAnsi="Times New Roman" w:cs="Times New Roman"/>
          <w:sz w:val="24"/>
          <w:szCs w:val="24"/>
        </w:rPr>
        <w:t xml:space="preserve"> a table that compares the functional requirements of the family members. In this table, </w:t>
      </w:r>
      <w:r w:rsidR="008E6BB1">
        <w:rPr>
          <w:rFonts w:ascii="Times New Roman" w:hAnsi="Times New Roman" w:cs="Times New Roman"/>
          <w:sz w:val="24"/>
          <w:szCs w:val="24"/>
        </w:rPr>
        <w:t>similar functions are aligned in</w:t>
      </w:r>
      <w:r w:rsidR="00CD79F2">
        <w:rPr>
          <w:rFonts w:ascii="Times New Roman" w:hAnsi="Times New Roman" w:cs="Times New Roman"/>
          <w:sz w:val="24"/>
          <w:szCs w:val="24"/>
        </w:rPr>
        <w:t xml:space="preserve"> </w:t>
      </w:r>
      <w:r w:rsidR="00CD79F2">
        <w:rPr>
          <w:rFonts w:ascii="Times New Roman" w:hAnsi="Times New Roman" w:cs="Times New Roman"/>
          <w:sz w:val="24"/>
          <w:szCs w:val="24"/>
        </w:rPr>
        <w:lastRenderedPageBreak/>
        <w:t xml:space="preserve">the rows. Since the products in this family are both characterizing mechanical seals, the functional requirements will be similar. The </w:t>
      </w:r>
      <w:r w:rsidR="007245C2">
        <w:rPr>
          <w:rFonts w:ascii="Times New Roman" w:hAnsi="Times New Roman" w:cs="Times New Roman"/>
          <w:sz w:val="24"/>
          <w:szCs w:val="24"/>
        </w:rPr>
        <w:t>next</w:t>
      </w:r>
      <w:r w:rsidR="00CD79F2">
        <w:rPr>
          <w:rFonts w:ascii="Times New Roman" w:hAnsi="Times New Roman" w:cs="Times New Roman"/>
          <w:sz w:val="24"/>
          <w:szCs w:val="24"/>
        </w:rPr>
        <w:t xml:space="preserve"> step</w:t>
      </w:r>
      <w:r w:rsidR="007245C2">
        <w:rPr>
          <w:rFonts w:ascii="Times New Roman" w:hAnsi="Times New Roman" w:cs="Times New Roman"/>
          <w:sz w:val="24"/>
          <w:szCs w:val="24"/>
        </w:rPr>
        <w:t>s</w:t>
      </w:r>
      <w:r w:rsidR="00CD79F2">
        <w:rPr>
          <w:rFonts w:ascii="Times New Roman" w:hAnsi="Times New Roman" w:cs="Times New Roman"/>
          <w:sz w:val="24"/>
          <w:szCs w:val="24"/>
        </w:rPr>
        <w:t xml:space="preserve"> involve creating an aggregate module architecture</w:t>
      </w:r>
      <w:r w:rsidR="007245C2">
        <w:rPr>
          <w:rFonts w:ascii="Times New Roman" w:hAnsi="Times New Roman" w:cs="Times New Roman"/>
          <w:sz w:val="24"/>
          <w:szCs w:val="24"/>
        </w:rPr>
        <w:t xml:space="preserve"> for characterizing mechanical seals before detailed architecture and mechanical schematics are developed. </w:t>
      </w:r>
      <w:r w:rsidR="00AB0C16">
        <w:rPr>
          <w:rFonts w:ascii="Times New Roman" w:hAnsi="Times New Roman" w:cs="Times New Roman"/>
          <w:sz w:val="24"/>
          <w:szCs w:val="24"/>
        </w:rPr>
        <w:t xml:space="preserve"> </w:t>
      </w:r>
      <w:r w:rsidR="00301834" w:rsidRPr="00301834">
        <w:rPr>
          <w:rFonts w:ascii="Times New Roman" w:hAnsi="Times New Roman" w:cs="Times New Roman"/>
          <w:sz w:val="24"/>
          <w:szCs w:val="24"/>
        </w:rPr>
        <w:fldChar w:fldCharType="begin"/>
      </w:r>
      <w:r w:rsidR="00301834" w:rsidRPr="00301834">
        <w:rPr>
          <w:rFonts w:ascii="Times New Roman" w:hAnsi="Times New Roman" w:cs="Times New Roman"/>
          <w:sz w:val="24"/>
          <w:szCs w:val="24"/>
        </w:rPr>
        <w:instrText xml:space="preserve"> REF _Ref42352608 \h </w:instrText>
      </w:r>
      <w:r w:rsidR="00301834">
        <w:rPr>
          <w:rFonts w:ascii="Times New Roman" w:hAnsi="Times New Roman" w:cs="Times New Roman"/>
          <w:sz w:val="24"/>
          <w:szCs w:val="24"/>
        </w:rPr>
        <w:instrText xml:space="preserve"> \* MERGEFORMAT </w:instrText>
      </w:r>
      <w:r w:rsidR="00301834" w:rsidRPr="00301834">
        <w:rPr>
          <w:rFonts w:ascii="Times New Roman" w:hAnsi="Times New Roman" w:cs="Times New Roman"/>
          <w:sz w:val="24"/>
          <w:szCs w:val="24"/>
        </w:rPr>
      </w:r>
      <w:r w:rsidR="00301834" w:rsidRPr="00301834">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8</w:t>
      </w:r>
      <w:r w:rsidR="00301834" w:rsidRPr="00301834">
        <w:rPr>
          <w:rFonts w:ascii="Times New Roman" w:hAnsi="Times New Roman" w:cs="Times New Roman"/>
          <w:sz w:val="24"/>
          <w:szCs w:val="24"/>
        </w:rPr>
        <w:fldChar w:fldCharType="end"/>
      </w:r>
      <w:r w:rsidR="00301834">
        <w:rPr>
          <w:rFonts w:ascii="Times New Roman" w:hAnsi="Times New Roman" w:cs="Times New Roman"/>
          <w:sz w:val="24"/>
          <w:szCs w:val="24"/>
        </w:rPr>
        <w:t xml:space="preserve"> shows the iterative process that occurs between the functional and architectural level.</w:t>
      </w:r>
      <w:r w:rsidR="007C6122" w:rsidRPr="007C6122">
        <w:rPr>
          <w:rFonts w:ascii="Times New Roman" w:hAnsi="Times New Roman" w:cs="Times New Roman"/>
          <w:sz w:val="24"/>
          <w:szCs w:val="24"/>
        </w:rPr>
        <w:t xml:space="preserve"> </w:t>
      </w:r>
      <w:r w:rsidR="007C6122">
        <w:rPr>
          <w:rFonts w:ascii="Times New Roman" w:hAnsi="Times New Roman" w:cs="Times New Roman"/>
          <w:sz w:val="24"/>
          <w:szCs w:val="24"/>
        </w:rPr>
        <w:t xml:space="preserve">During the development of the modular architecture, an iterative process of comparing the modules in the architecture to the functional requirements of the family members will take place to ensure the modules </w:t>
      </w:r>
      <w:r w:rsidR="008D783E">
        <w:rPr>
          <w:rFonts w:ascii="Times New Roman" w:hAnsi="Times New Roman" w:cs="Times New Roman"/>
          <w:sz w:val="24"/>
          <w:szCs w:val="24"/>
        </w:rPr>
        <w:t>satisfy the function requirements</w:t>
      </w:r>
      <w:r w:rsidR="007C6122">
        <w:rPr>
          <w:rFonts w:ascii="Times New Roman" w:hAnsi="Times New Roman" w:cs="Times New Roman"/>
          <w:sz w:val="24"/>
          <w:szCs w:val="24"/>
        </w:rPr>
        <w:t xml:space="preserve">. </w:t>
      </w:r>
    </w:p>
    <w:p w14:paraId="082B6F9F" w14:textId="04E5D886" w:rsidR="00AB0C16" w:rsidRDefault="00AB0C16" w:rsidP="00FA1DFF">
      <w:pPr>
        <w:spacing w:line="480" w:lineRule="auto"/>
        <w:contextualSpacing/>
        <w:jc w:val="both"/>
        <w:rPr>
          <w:rFonts w:ascii="Times New Roman" w:hAnsi="Times New Roman" w:cs="Times New Roman"/>
          <w:sz w:val="24"/>
          <w:szCs w:val="24"/>
        </w:rPr>
      </w:pPr>
    </w:p>
    <w:p w14:paraId="35A39CF2" w14:textId="4AF7B0F5" w:rsidR="00AB0C16" w:rsidRDefault="002727A0" w:rsidP="00AB0C16">
      <w:pPr>
        <w:keepNext/>
        <w:spacing w:line="480" w:lineRule="auto"/>
        <w:contextualSpacing/>
        <w:jc w:val="center"/>
      </w:pPr>
      <w:r>
        <w:rPr>
          <w:noProof/>
        </w:rPr>
        <w:drawing>
          <wp:inline distT="0" distB="0" distL="0" distR="0" wp14:anchorId="45ACC649" wp14:editId="5B970069">
            <wp:extent cx="4828540" cy="1853565"/>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28540" cy="1853565"/>
                    </a:xfrm>
                    <a:prstGeom prst="rect">
                      <a:avLst/>
                    </a:prstGeom>
                    <a:noFill/>
                  </pic:spPr>
                </pic:pic>
              </a:graphicData>
            </a:graphic>
          </wp:inline>
        </w:drawing>
      </w:r>
    </w:p>
    <w:p w14:paraId="306F920D" w14:textId="6C5E0E7A" w:rsidR="00AB0C16" w:rsidRPr="00301834" w:rsidRDefault="00AB0C16" w:rsidP="00AB0C16">
      <w:pPr>
        <w:pStyle w:val="Caption"/>
        <w:rPr>
          <w:rFonts w:cs="Times New Roman"/>
          <w:sz w:val="24"/>
          <w:szCs w:val="24"/>
        </w:rPr>
      </w:pPr>
      <w:bookmarkStart w:id="57" w:name="_Ref42352608"/>
      <w:bookmarkStart w:id="58" w:name="_Toc41730631"/>
      <w:bookmarkStart w:id="59" w:name="_Toc44855864"/>
      <w:r w:rsidRPr="00301834">
        <w:rPr>
          <w:sz w:val="24"/>
          <w:szCs w:val="24"/>
        </w:rPr>
        <w:t xml:space="preserve">Figure </w:t>
      </w:r>
      <w:r w:rsidR="000E70B3" w:rsidRPr="00301834">
        <w:rPr>
          <w:sz w:val="24"/>
          <w:szCs w:val="24"/>
        </w:rPr>
        <w:fldChar w:fldCharType="begin"/>
      </w:r>
      <w:r w:rsidR="000E70B3" w:rsidRPr="00301834">
        <w:rPr>
          <w:sz w:val="24"/>
          <w:szCs w:val="24"/>
        </w:rPr>
        <w:instrText xml:space="preserve"> SEQ Figure \* ARABIC </w:instrText>
      </w:r>
      <w:r w:rsidR="000E70B3" w:rsidRPr="00301834">
        <w:rPr>
          <w:sz w:val="24"/>
          <w:szCs w:val="24"/>
        </w:rPr>
        <w:fldChar w:fldCharType="separate"/>
      </w:r>
      <w:r w:rsidR="00252D3E">
        <w:rPr>
          <w:noProof/>
          <w:sz w:val="24"/>
          <w:szCs w:val="24"/>
        </w:rPr>
        <w:t>8</w:t>
      </w:r>
      <w:r w:rsidR="000E70B3" w:rsidRPr="00301834">
        <w:rPr>
          <w:noProof/>
          <w:sz w:val="24"/>
          <w:szCs w:val="24"/>
        </w:rPr>
        <w:fldChar w:fldCharType="end"/>
      </w:r>
      <w:bookmarkEnd w:id="57"/>
      <w:r w:rsidRPr="00301834">
        <w:rPr>
          <w:sz w:val="24"/>
          <w:szCs w:val="24"/>
        </w:rPr>
        <w:t xml:space="preserve">: Architecture and Function </w:t>
      </w:r>
      <w:bookmarkEnd w:id="58"/>
      <w:r w:rsidR="00301834">
        <w:rPr>
          <w:sz w:val="24"/>
          <w:szCs w:val="24"/>
        </w:rPr>
        <w:t>Diagram</w:t>
      </w:r>
      <w:bookmarkEnd w:id="59"/>
    </w:p>
    <w:p w14:paraId="2F978627" w14:textId="3D9177ED" w:rsidR="00AB0C16" w:rsidRDefault="00AB0C16" w:rsidP="00FA1DFF">
      <w:pPr>
        <w:spacing w:line="480" w:lineRule="auto"/>
        <w:contextualSpacing/>
        <w:jc w:val="both"/>
        <w:rPr>
          <w:rFonts w:ascii="Times New Roman" w:hAnsi="Times New Roman" w:cs="Times New Roman"/>
          <w:sz w:val="24"/>
          <w:szCs w:val="24"/>
        </w:rPr>
      </w:pPr>
    </w:p>
    <w:p w14:paraId="346457F9" w14:textId="088FC826" w:rsidR="00E834EF" w:rsidRDefault="00E834EF" w:rsidP="00FA1DFF">
      <w:pPr>
        <w:spacing w:line="480" w:lineRule="auto"/>
        <w:contextualSpacing/>
        <w:jc w:val="both"/>
        <w:rPr>
          <w:rFonts w:ascii="Times New Roman" w:hAnsi="Times New Roman" w:cs="Times New Roman"/>
          <w:i/>
          <w:iCs/>
          <w:sz w:val="24"/>
          <w:szCs w:val="24"/>
        </w:rPr>
      </w:pPr>
    </w:p>
    <w:p w14:paraId="0EFE015F" w14:textId="41874964" w:rsidR="00E834EF" w:rsidRDefault="00E834EF" w:rsidP="00FA1DFF">
      <w:pPr>
        <w:spacing w:line="480" w:lineRule="auto"/>
        <w:contextualSpacing/>
        <w:jc w:val="both"/>
        <w:rPr>
          <w:rFonts w:ascii="Times New Roman" w:hAnsi="Times New Roman" w:cs="Times New Roman"/>
          <w:i/>
          <w:iCs/>
          <w:sz w:val="24"/>
          <w:szCs w:val="24"/>
        </w:rPr>
      </w:pPr>
    </w:p>
    <w:p w14:paraId="7E175DC9" w14:textId="6175EDC4" w:rsidR="00E834EF" w:rsidRDefault="00E834EF" w:rsidP="00FA1DFF">
      <w:pPr>
        <w:spacing w:line="480" w:lineRule="auto"/>
        <w:contextualSpacing/>
        <w:jc w:val="both"/>
        <w:rPr>
          <w:rFonts w:ascii="Times New Roman" w:hAnsi="Times New Roman" w:cs="Times New Roman"/>
          <w:i/>
          <w:iCs/>
          <w:sz w:val="24"/>
          <w:szCs w:val="24"/>
        </w:rPr>
      </w:pPr>
    </w:p>
    <w:p w14:paraId="042F5AE3" w14:textId="27BE7269" w:rsidR="00E834EF" w:rsidRDefault="00E834EF" w:rsidP="00FA1DFF">
      <w:pPr>
        <w:spacing w:line="480" w:lineRule="auto"/>
        <w:contextualSpacing/>
        <w:jc w:val="both"/>
        <w:rPr>
          <w:rFonts w:ascii="Times New Roman" w:hAnsi="Times New Roman" w:cs="Times New Roman"/>
          <w:i/>
          <w:iCs/>
          <w:sz w:val="24"/>
          <w:szCs w:val="24"/>
        </w:rPr>
      </w:pPr>
    </w:p>
    <w:p w14:paraId="5037E59C" w14:textId="0B7065BF" w:rsidR="00E834EF" w:rsidRDefault="00E834EF" w:rsidP="00FA1DFF">
      <w:pPr>
        <w:spacing w:line="480" w:lineRule="auto"/>
        <w:contextualSpacing/>
        <w:jc w:val="both"/>
        <w:rPr>
          <w:rFonts w:ascii="Times New Roman" w:hAnsi="Times New Roman" w:cs="Times New Roman"/>
          <w:i/>
          <w:iCs/>
          <w:sz w:val="24"/>
          <w:szCs w:val="24"/>
        </w:rPr>
      </w:pPr>
    </w:p>
    <w:p w14:paraId="71FBFC38" w14:textId="6B07D425" w:rsidR="00E834EF" w:rsidRDefault="00E834EF" w:rsidP="00FA1DFF">
      <w:pPr>
        <w:spacing w:line="480" w:lineRule="auto"/>
        <w:contextualSpacing/>
        <w:jc w:val="both"/>
        <w:rPr>
          <w:rFonts w:ascii="Times New Roman" w:hAnsi="Times New Roman" w:cs="Times New Roman"/>
          <w:i/>
          <w:iCs/>
          <w:sz w:val="24"/>
          <w:szCs w:val="24"/>
        </w:rPr>
      </w:pPr>
    </w:p>
    <w:p w14:paraId="26628D8C" w14:textId="77777777" w:rsidR="00E834EF" w:rsidRDefault="00E834EF" w:rsidP="00FA1DFF">
      <w:pPr>
        <w:spacing w:line="480" w:lineRule="auto"/>
        <w:contextualSpacing/>
        <w:jc w:val="both"/>
        <w:rPr>
          <w:rFonts w:ascii="Times New Roman" w:hAnsi="Times New Roman" w:cs="Times New Roman"/>
          <w:i/>
          <w:iCs/>
          <w:sz w:val="24"/>
          <w:szCs w:val="24"/>
        </w:rPr>
      </w:pPr>
    </w:p>
    <w:p w14:paraId="02BFDC09" w14:textId="77777777" w:rsidR="002B36A7" w:rsidRPr="0012305B" w:rsidRDefault="002B36A7" w:rsidP="00FA1DFF">
      <w:pPr>
        <w:spacing w:line="480" w:lineRule="auto"/>
        <w:contextualSpacing/>
        <w:jc w:val="both"/>
        <w:rPr>
          <w:rFonts w:ascii="Times New Roman" w:hAnsi="Times New Roman" w:cs="Times New Roman"/>
          <w:sz w:val="24"/>
          <w:szCs w:val="24"/>
        </w:rPr>
      </w:pPr>
    </w:p>
    <w:p w14:paraId="3CEE394C" w14:textId="0E6713A4" w:rsidR="00E130A1" w:rsidRPr="00875850" w:rsidRDefault="00E130A1" w:rsidP="00E130A1">
      <w:pPr>
        <w:pStyle w:val="Heading2"/>
        <w:spacing w:line="480" w:lineRule="auto"/>
        <w:rPr>
          <w:rFonts w:cs="Times New Roman"/>
          <w:szCs w:val="24"/>
        </w:rPr>
      </w:pPr>
      <w:bookmarkStart w:id="60" w:name="_Ref41750225"/>
      <w:bookmarkStart w:id="61" w:name="_Ref41750232"/>
      <w:bookmarkStart w:id="62" w:name="_Toc44855828"/>
      <w:r>
        <w:rPr>
          <w:rFonts w:cs="Times New Roman"/>
          <w:szCs w:val="24"/>
        </w:rPr>
        <w:lastRenderedPageBreak/>
        <w:t>3</w:t>
      </w:r>
      <w:r w:rsidRPr="00AF6FAA">
        <w:rPr>
          <w:rFonts w:cs="Times New Roman"/>
          <w:szCs w:val="24"/>
        </w:rPr>
        <w:t>.</w:t>
      </w:r>
      <w:r>
        <w:rPr>
          <w:rFonts w:cs="Times New Roman"/>
          <w:szCs w:val="24"/>
        </w:rPr>
        <w:t>2</w:t>
      </w:r>
      <w:r w:rsidRPr="00AF6FAA">
        <w:rPr>
          <w:rFonts w:cs="Times New Roman"/>
          <w:b/>
          <w:bCs/>
          <w:szCs w:val="24"/>
        </w:rPr>
        <w:t xml:space="preserve"> </w:t>
      </w:r>
      <w:r>
        <w:rPr>
          <w:rFonts w:cs="Times New Roman"/>
          <w:szCs w:val="24"/>
        </w:rPr>
        <w:t>FUNCTION</w:t>
      </w:r>
      <w:r w:rsidRPr="00AF6FAA">
        <w:rPr>
          <w:rFonts w:cs="Times New Roman"/>
          <w:szCs w:val="24"/>
        </w:rPr>
        <w:t xml:space="preserve"> REQUIREMENTS</w:t>
      </w:r>
      <w:r>
        <w:rPr>
          <w:rFonts w:cs="Times New Roman"/>
          <w:szCs w:val="24"/>
        </w:rPr>
        <w:t xml:space="preserve"> FOR FAMILY MEMBERS (STEP </w:t>
      </w:r>
      <w:r w:rsidR="00A93810">
        <w:rPr>
          <w:rFonts w:cs="Times New Roman"/>
          <w:szCs w:val="24"/>
        </w:rPr>
        <w:t>1</w:t>
      </w:r>
      <w:r>
        <w:rPr>
          <w:rFonts w:cs="Times New Roman"/>
          <w:szCs w:val="24"/>
        </w:rPr>
        <w:t>)</w:t>
      </w:r>
      <w:bookmarkEnd w:id="60"/>
      <w:bookmarkEnd w:id="61"/>
      <w:bookmarkEnd w:id="62"/>
    </w:p>
    <w:p w14:paraId="1A18EFE7" w14:textId="53A6EF46" w:rsidR="00E130A1" w:rsidRDefault="001247B0" w:rsidP="00E130A1">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The first step</w:t>
      </w:r>
      <w:r w:rsidR="00E130A1">
        <w:rPr>
          <w:rFonts w:ascii="Times New Roman" w:hAnsi="Times New Roman" w:cs="Times New Roman"/>
          <w:sz w:val="24"/>
          <w:szCs w:val="24"/>
        </w:rPr>
        <w:t xml:space="preserve"> in the platform development process is to identify the exact needs of the family members. This section will describe the function requirements related to the characterizing of face-ended mechanical seals for these projects. Some common parameters in characterizing end-faced mechanical seals would be RPM, pressure, temperature, and fluid displacement. Since end-faced mechanical seals can be used in a variety of applications that require sealing around a rotating shaft – such as with mixers, pumps, or compressors, not all parameters will be the same. </w:t>
      </w:r>
    </w:p>
    <w:p w14:paraId="49B83BD9" w14:textId="3A4C90BE" w:rsidR="00E130A1" w:rsidRDefault="00E130A1" w:rsidP="00E130A1">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The applications for face-ended mechanical seal is broad, the ability to characterize these rotary seals at various speeds, temperatures, and pressures can be beneficial. </w:t>
      </w:r>
      <w:r w:rsidRPr="00BC0FCB">
        <w:rPr>
          <w:rFonts w:ascii="Times New Roman" w:hAnsi="Times New Roman" w:cs="Times New Roman"/>
          <w:sz w:val="24"/>
          <w:szCs w:val="24"/>
        </w:rPr>
        <w:fldChar w:fldCharType="begin"/>
      </w:r>
      <w:r w:rsidRPr="00BC0FCB">
        <w:rPr>
          <w:rFonts w:ascii="Times New Roman" w:hAnsi="Times New Roman" w:cs="Times New Roman"/>
          <w:sz w:val="24"/>
          <w:szCs w:val="24"/>
        </w:rPr>
        <w:instrText xml:space="preserve"> REF _Ref40612138 \h  \* MERGEFORMAT </w:instrText>
      </w:r>
      <w:r w:rsidRPr="00BC0FCB">
        <w:rPr>
          <w:rFonts w:ascii="Times New Roman" w:hAnsi="Times New Roman" w:cs="Times New Roman"/>
          <w:sz w:val="24"/>
          <w:szCs w:val="24"/>
        </w:rPr>
      </w:r>
      <w:r w:rsidRPr="00BC0FCB">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Table </w:t>
      </w:r>
      <w:r w:rsidR="00252D3E" w:rsidRPr="00252D3E">
        <w:rPr>
          <w:rFonts w:ascii="Times New Roman" w:hAnsi="Times New Roman" w:cs="Times New Roman"/>
          <w:noProof/>
          <w:sz w:val="24"/>
          <w:szCs w:val="24"/>
        </w:rPr>
        <w:t>1</w:t>
      </w:r>
      <w:r w:rsidRPr="00BC0FCB">
        <w:rPr>
          <w:rFonts w:ascii="Times New Roman" w:hAnsi="Times New Roman" w:cs="Times New Roman"/>
          <w:sz w:val="24"/>
          <w:szCs w:val="24"/>
        </w:rPr>
        <w:fldChar w:fldCharType="end"/>
      </w:r>
      <w:r>
        <w:rPr>
          <w:rFonts w:ascii="Times New Roman" w:hAnsi="Times New Roman" w:cs="Times New Roman"/>
          <w:sz w:val="24"/>
          <w:szCs w:val="24"/>
        </w:rPr>
        <w:t xml:space="preserve"> below shows the function requirements for testing different mechanical seals related to this project.</w:t>
      </w:r>
    </w:p>
    <w:p w14:paraId="3BDCBFE3" w14:textId="4AC57E04" w:rsidR="00E130A1" w:rsidRPr="00D543D7" w:rsidRDefault="00E130A1" w:rsidP="00E130A1">
      <w:pPr>
        <w:pStyle w:val="Caption"/>
        <w:keepNext/>
        <w:rPr>
          <w:sz w:val="24"/>
          <w:szCs w:val="24"/>
        </w:rPr>
      </w:pPr>
      <w:bookmarkStart w:id="63" w:name="_Ref40612138"/>
      <w:bookmarkStart w:id="64" w:name="_Ref41306097"/>
      <w:bookmarkStart w:id="65" w:name="_Toc41731186"/>
      <w:bookmarkStart w:id="66" w:name="_Toc44855856"/>
      <w:r w:rsidRPr="00D543D7">
        <w:rPr>
          <w:sz w:val="24"/>
          <w:szCs w:val="24"/>
        </w:rPr>
        <w:t xml:space="preserve">Table </w:t>
      </w:r>
      <w:r w:rsidR="000E70B3" w:rsidRPr="00D543D7">
        <w:rPr>
          <w:sz w:val="24"/>
          <w:szCs w:val="24"/>
        </w:rPr>
        <w:fldChar w:fldCharType="begin"/>
      </w:r>
      <w:r w:rsidR="000E70B3" w:rsidRPr="00D543D7">
        <w:rPr>
          <w:sz w:val="24"/>
          <w:szCs w:val="24"/>
        </w:rPr>
        <w:instrText xml:space="preserve"> SEQ Table \* ARABIC </w:instrText>
      </w:r>
      <w:r w:rsidR="000E70B3" w:rsidRPr="00D543D7">
        <w:rPr>
          <w:sz w:val="24"/>
          <w:szCs w:val="24"/>
        </w:rPr>
        <w:fldChar w:fldCharType="separate"/>
      </w:r>
      <w:r w:rsidR="00252D3E">
        <w:rPr>
          <w:noProof/>
          <w:sz w:val="24"/>
          <w:szCs w:val="24"/>
        </w:rPr>
        <w:t>1</w:t>
      </w:r>
      <w:r w:rsidR="000E70B3" w:rsidRPr="00D543D7">
        <w:rPr>
          <w:noProof/>
          <w:sz w:val="24"/>
          <w:szCs w:val="24"/>
        </w:rPr>
        <w:fldChar w:fldCharType="end"/>
      </w:r>
      <w:bookmarkEnd w:id="63"/>
      <w:r w:rsidRPr="00D543D7">
        <w:rPr>
          <w:sz w:val="24"/>
          <w:szCs w:val="24"/>
        </w:rPr>
        <w:t>: Family Member Functional Requirements (Bold functions have different parameters)</w:t>
      </w:r>
      <w:bookmarkEnd w:id="64"/>
      <w:bookmarkEnd w:id="65"/>
      <w:bookmarkEnd w:id="66"/>
    </w:p>
    <w:p w14:paraId="1EBA28F4" w14:textId="3EB93891" w:rsidR="00E130A1" w:rsidRDefault="008E2823" w:rsidP="00E130A1">
      <w:pPr>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0DC41C6" wp14:editId="743B2D32">
            <wp:extent cx="5326475" cy="3120371"/>
            <wp:effectExtent l="0" t="0" r="762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39067" cy="3127747"/>
                    </a:xfrm>
                    <a:prstGeom prst="rect">
                      <a:avLst/>
                    </a:prstGeom>
                    <a:noFill/>
                  </pic:spPr>
                </pic:pic>
              </a:graphicData>
            </a:graphic>
          </wp:inline>
        </w:drawing>
      </w:r>
    </w:p>
    <w:p w14:paraId="66C1E909" w14:textId="77777777" w:rsidR="00E130A1" w:rsidRDefault="00E130A1" w:rsidP="00E130A1">
      <w:pPr>
        <w:spacing w:line="480" w:lineRule="auto"/>
        <w:contextualSpacing/>
        <w:jc w:val="both"/>
        <w:rPr>
          <w:rFonts w:ascii="Times New Roman" w:hAnsi="Times New Roman" w:cs="Times New Roman"/>
          <w:sz w:val="24"/>
          <w:szCs w:val="24"/>
        </w:rPr>
      </w:pPr>
    </w:p>
    <w:p w14:paraId="5B829FA9" w14:textId="7FF3A06D" w:rsidR="00737397" w:rsidRDefault="00E130A1" w:rsidP="00E130A1">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The overlap between the two projects is substantial: Both systems spin unidirectionally, measure fluid volume displacement across the mechanical seal face, regulate fluid reservoir pressures, </w:t>
      </w:r>
      <w:r>
        <w:rPr>
          <w:rFonts w:ascii="Times New Roman" w:hAnsi="Times New Roman" w:cs="Times New Roman"/>
          <w:sz w:val="24"/>
          <w:szCs w:val="24"/>
        </w:rPr>
        <w:lastRenderedPageBreak/>
        <w:t>measure fluid pressure of reservoirs, measure temperature at various locations of interest, and ability to rotate the test chamber from vertical to horizontal positions. The only difference between the two projects would be specific parameters associated wi</w:t>
      </w:r>
      <w:r w:rsidR="003046FD">
        <w:rPr>
          <w:rFonts w:ascii="Times New Roman" w:hAnsi="Times New Roman" w:cs="Times New Roman"/>
          <w:sz w:val="24"/>
          <w:szCs w:val="24"/>
        </w:rPr>
        <w:t>th rotational speed and the ability to rotate the test chamber</w:t>
      </w:r>
      <w:r>
        <w:rPr>
          <w:rFonts w:ascii="Times New Roman" w:hAnsi="Times New Roman" w:cs="Times New Roman"/>
          <w:sz w:val="24"/>
          <w:szCs w:val="24"/>
        </w:rPr>
        <w:t xml:space="preserve">. </w:t>
      </w:r>
      <w:r w:rsidR="003046FD">
        <w:rPr>
          <w:rFonts w:ascii="Times New Roman" w:hAnsi="Times New Roman" w:cs="Times New Roman"/>
          <w:sz w:val="24"/>
          <w:szCs w:val="24"/>
        </w:rPr>
        <w:t xml:space="preserve">The </w:t>
      </w:r>
      <w:r w:rsidR="002D4865">
        <w:rPr>
          <w:rFonts w:ascii="Times New Roman" w:hAnsi="Times New Roman" w:cs="Times New Roman"/>
          <w:sz w:val="24"/>
          <w:szCs w:val="24"/>
        </w:rPr>
        <w:t xml:space="preserve">physical significance of the differing parameters is that each family member is characterizing a different mechanical seal. Each family member will have a unique test chamber </w:t>
      </w:r>
      <w:r w:rsidR="00B52D96">
        <w:rPr>
          <w:rFonts w:ascii="Times New Roman" w:hAnsi="Times New Roman" w:cs="Times New Roman"/>
          <w:sz w:val="24"/>
          <w:szCs w:val="24"/>
        </w:rPr>
        <w:t xml:space="preserve">that requires </w:t>
      </w:r>
      <w:r w:rsidR="002D4865">
        <w:rPr>
          <w:rFonts w:ascii="Times New Roman" w:hAnsi="Times New Roman" w:cs="Times New Roman"/>
          <w:sz w:val="24"/>
          <w:szCs w:val="24"/>
        </w:rPr>
        <w:t>different motor and controller combination</w:t>
      </w:r>
      <w:r w:rsidR="00B52D96">
        <w:rPr>
          <w:rFonts w:ascii="Times New Roman" w:hAnsi="Times New Roman" w:cs="Times New Roman"/>
          <w:sz w:val="24"/>
          <w:szCs w:val="24"/>
        </w:rPr>
        <w:t xml:space="preserve">s. The ability to rotate two unique test chambers and motor combinations will require unique mechanisms. </w:t>
      </w:r>
    </w:p>
    <w:p w14:paraId="3E3DA03A" w14:textId="0237D3FA" w:rsidR="00E130A1" w:rsidRDefault="00E130A1" w:rsidP="00E130A1">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Even though the function requirement</w:t>
      </w:r>
      <w:r w:rsidR="00FD4D72">
        <w:rPr>
          <w:rFonts w:ascii="Times New Roman" w:hAnsi="Times New Roman" w:cs="Times New Roman"/>
          <w:sz w:val="24"/>
          <w:szCs w:val="24"/>
        </w:rPr>
        <w:t>s mention two family members</w:t>
      </w:r>
      <w:r>
        <w:rPr>
          <w:rFonts w:ascii="Times New Roman" w:hAnsi="Times New Roman" w:cs="Times New Roman"/>
          <w:sz w:val="24"/>
          <w:szCs w:val="24"/>
        </w:rPr>
        <w:t>, it can be economical to create a platform for products because of the overlap. Industry interest and standards can often change with a moment notice and the ability to create a product platform will allow economics for potential future derivative products.</w:t>
      </w:r>
    </w:p>
    <w:p w14:paraId="5D389674" w14:textId="77777777" w:rsidR="00E130A1" w:rsidRDefault="00E130A1" w:rsidP="00E130A1">
      <w:pPr>
        <w:spacing w:line="480" w:lineRule="auto"/>
      </w:pPr>
    </w:p>
    <w:p w14:paraId="5EF0C19F" w14:textId="77777777" w:rsidR="00E130A1" w:rsidRDefault="00E130A1" w:rsidP="00E130A1">
      <w:pPr>
        <w:spacing w:line="480" w:lineRule="auto"/>
      </w:pPr>
    </w:p>
    <w:p w14:paraId="5540D6AA" w14:textId="77777777" w:rsidR="00E130A1" w:rsidRDefault="00E130A1" w:rsidP="00E130A1">
      <w:pPr>
        <w:spacing w:line="480" w:lineRule="auto"/>
      </w:pPr>
    </w:p>
    <w:p w14:paraId="337812CC" w14:textId="77777777" w:rsidR="00E130A1" w:rsidRDefault="00E130A1" w:rsidP="00E130A1">
      <w:pPr>
        <w:spacing w:line="480" w:lineRule="auto"/>
      </w:pPr>
    </w:p>
    <w:p w14:paraId="2075EA30" w14:textId="77777777" w:rsidR="00E130A1" w:rsidRDefault="00E130A1" w:rsidP="00E130A1">
      <w:pPr>
        <w:spacing w:line="480" w:lineRule="auto"/>
      </w:pPr>
    </w:p>
    <w:p w14:paraId="66A5F140" w14:textId="77777777" w:rsidR="00E130A1" w:rsidRDefault="00E130A1" w:rsidP="00E130A1">
      <w:pPr>
        <w:spacing w:line="480" w:lineRule="auto"/>
      </w:pPr>
    </w:p>
    <w:p w14:paraId="07251ED6" w14:textId="77777777" w:rsidR="00E130A1" w:rsidRDefault="00E130A1" w:rsidP="00E130A1">
      <w:pPr>
        <w:spacing w:line="480" w:lineRule="auto"/>
      </w:pPr>
    </w:p>
    <w:p w14:paraId="361CB183" w14:textId="77777777" w:rsidR="00E130A1" w:rsidRDefault="00E130A1" w:rsidP="00E130A1">
      <w:pPr>
        <w:spacing w:line="480" w:lineRule="auto"/>
      </w:pPr>
    </w:p>
    <w:p w14:paraId="05D2CA28" w14:textId="77777777" w:rsidR="00E130A1" w:rsidRDefault="00E130A1" w:rsidP="00E130A1">
      <w:pPr>
        <w:spacing w:line="480" w:lineRule="auto"/>
      </w:pPr>
    </w:p>
    <w:p w14:paraId="46664A6A" w14:textId="77777777" w:rsidR="00E130A1" w:rsidRPr="00C26169" w:rsidRDefault="00E130A1" w:rsidP="00E130A1">
      <w:pPr>
        <w:spacing w:line="480" w:lineRule="auto"/>
      </w:pPr>
    </w:p>
    <w:p w14:paraId="61306287" w14:textId="1806DF02" w:rsidR="008F73AF" w:rsidRPr="00AF6FAA" w:rsidRDefault="009F3379" w:rsidP="008F73AF">
      <w:pPr>
        <w:pStyle w:val="Heading2"/>
        <w:spacing w:line="480" w:lineRule="auto"/>
        <w:rPr>
          <w:rFonts w:cs="Times New Roman"/>
          <w:szCs w:val="24"/>
        </w:rPr>
      </w:pPr>
      <w:bookmarkStart w:id="67" w:name="_Ref41750724"/>
      <w:bookmarkStart w:id="68" w:name="_Toc44855829"/>
      <w:r>
        <w:rPr>
          <w:rFonts w:cs="Times New Roman"/>
          <w:szCs w:val="24"/>
        </w:rPr>
        <w:lastRenderedPageBreak/>
        <w:t>3</w:t>
      </w:r>
      <w:r w:rsidR="008F73AF" w:rsidRPr="00AF6FAA">
        <w:rPr>
          <w:rFonts w:cs="Times New Roman"/>
          <w:szCs w:val="24"/>
        </w:rPr>
        <w:t>.</w:t>
      </w:r>
      <w:r w:rsidR="00E130A1">
        <w:rPr>
          <w:rFonts w:cs="Times New Roman"/>
          <w:szCs w:val="24"/>
        </w:rPr>
        <w:t>3</w:t>
      </w:r>
      <w:r w:rsidR="008F73AF" w:rsidRPr="00AF6FAA">
        <w:rPr>
          <w:rFonts w:cs="Times New Roman"/>
          <w:b/>
          <w:bCs/>
          <w:szCs w:val="24"/>
        </w:rPr>
        <w:t xml:space="preserve"> </w:t>
      </w:r>
      <w:r w:rsidR="00A46ECA">
        <w:rPr>
          <w:rFonts w:cs="Times New Roman"/>
          <w:szCs w:val="24"/>
        </w:rPr>
        <w:t>DEVELOP AGGREGATE</w:t>
      </w:r>
      <w:r w:rsidR="00994908">
        <w:rPr>
          <w:rFonts w:cs="Times New Roman"/>
          <w:szCs w:val="24"/>
        </w:rPr>
        <w:t xml:space="preserve"> MODULAR</w:t>
      </w:r>
      <w:r w:rsidR="00A46ECA">
        <w:rPr>
          <w:rFonts w:cs="Times New Roman"/>
          <w:szCs w:val="24"/>
        </w:rPr>
        <w:t xml:space="preserve"> </w:t>
      </w:r>
      <w:r w:rsidR="00CF737D">
        <w:rPr>
          <w:rFonts w:cs="Times New Roman"/>
          <w:szCs w:val="24"/>
        </w:rPr>
        <w:t>ARCHITECTURE</w:t>
      </w:r>
      <w:r w:rsidR="00A46ECA">
        <w:rPr>
          <w:rFonts w:cs="Times New Roman"/>
          <w:szCs w:val="24"/>
        </w:rPr>
        <w:t xml:space="preserve"> DIAGRAM</w:t>
      </w:r>
      <w:r w:rsidR="002B74D9">
        <w:rPr>
          <w:rFonts w:cs="Times New Roman"/>
          <w:szCs w:val="24"/>
        </w:rPr>
        <w:t xml:space="preserve"> (STEP </w:t>
      </w:r>
      <w:r w:rsidR="00A93810">
        <w:rPr>
          <w:rFonts w:cs="Times New Roman"/>
          <w:szCs w:val="24"/>
        </w:rPr>
        <w:t>2</w:t>
      </w:r>
      <w:r w:rsidR="002B74D9">
        <w:rPr>
          <w:rFonts w:cs="Times New Roman"/>
          <w:szCs w:val="24"/>
        </w:rPr>
        <w:t>)</w:t>
      </w:r>
      <w:bookmarkEnd w:id="67"/>
      <w:bookmarkEnd w:id="68"/>
      <w:r w:rsidR="008F73AF" w:rsidRPr="00AF6FAA">
        <w:rPr>
          <w:rFonts w:cs="Times New Roman"/>
          <w:szCs w:val="24"/>
        </w:rPr>
        <w:t xml:space="preserve"> </w:t>
      </w:r>
    </w:p>
    <w:p w14:paraId="305FFA46" w14:textId="1A4AA357" w:rsidR="00FA1DFF" w:rsidRDefault="00FA1DFF" w:rsidP="00F271FB">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009A4012">
        <w:rPr>
          <w:rFonts w:ascii="Times New Roman" w:hAnsi="Times New Roman" w:cs="Times New Roman"/>
          <w:sz w:val="24"/>
          <w:szCs w:val="24"/>
        </w:rPr>
        <w:t xml:space="preserve">The </w:t>
      </w:r>
      <w:r w:rsidR="001247B0">
        <w:rPr>
          <w:rFonts w:ascii="Times New Roman" w:hAnsi="Times New Roman" w:cs="Times New Roman"/>
          <w:sz w:val="24"/>
          <w:szCs w:val="24"/>
        </w:rPr>
        <w:t>second</w:t>
      </w:r>
      <w:r w:rsidR="009A4012">
        <w:rPr>
          <w:rFonts w:ascii="Times New Roman" w:hAnsi="Times New Roman" w:cs="Times New Roman"/>
          <w:sz w:val="24"/>
          <w:szCs w:val="24"/>
        </w:rPr>
        <w:t xml:space="preserve"> step</w:t>
      </w:r>
      <w:r>
        <w:rPr>
          <w:rFonts w:ascii="Times New Roman" w:hAnsi="Times New Roman" w:cs="Times New Roman"/>
          <w:sz w:val="24"/>
          <w:szCs w:val="24"/>
        </w:rPr>
        <w:t xml:space="preserve"> in the platform development process involves developing a</w:t>
      </w:r>
      <w:r w:rsidR="003266D7">
        <w:rPr>
          <w:rFonts w:ascii="Times New Roman" w:hAnsi="Times New Roman" w:cs="Times New Roman"/>
          <w:sz w:val="24"/>
          <w:szCs w:val="24"/>
        </w:rPr>
        <w:t>n aggregate</w:t>
      </w:r>
      <w:r>
        <w:rPr>
          <w:rFonts w:ascii="Times New Roman" w:hAnsi="Times New Roman" w:cs="Times New Roman"/>
          <w:sz w:val="24"/>
          <w:szCs w:val="24"/>
        </w:rPr>
        <w:t xml:space="preserve"> </w:t>
      </w:r>
      <w:r w:rsidR="00070D72">
        <w:rPr>
          <w:rFonts w:ascii="Times New Roman" w:hAnsi="Times New Roman" w:cs="Times New Roman"/>
          <w:sz w:val="24"/>
          <w:szCs w:val="24"/>
        </w:rPr>
        <w:t>modular</w:t>
      </w:r>
      <w:r>
        <w:rPr>
          <w:rFonts w:ascii="Times New Roman" w:hAnsi="Times New Roman" w:cs="Times New Roman"/>
          <w:sz w:val="24"/>
          <w:szCs w:val="24"/>
        </w:rPr>
        <w:t xml:space="preserve"> structure or architecture. The result </w:t>
      </w:r>
      <w:r w:rsidR="003266D7">
        <w:rPr>
          <w:rFonts w:ascii="Times New Roman" w:hAnsi="Times New Roman" w:cs="Times New Roman"/>
          <w:sz w:val="24"/>
          <w:szCs w:val="24"/>
        </w:rPr>
        <w:t>found in</w:t>
      </w:r>
      <w:r>
        <w:rPr>
          <w:rFonts w:ascii="Times New Roman" w:hAnsi="Times New Roman" w:cs="Times New Roman"/>
          <w:sz w:val="24"/>
          <w:szCs w:val="24"/>
        </w:rPr>
        <w:t xml:space="preserve"> </w:t>
      </w:r>
      <w:r w:rsidR="00293497" w:rsidRPr="00293497">
        <w:rPr>
          <w:rFonts w:ascii="Times New Roman" w:hAnsi="Times New Roman" w:cs="Times New Roman"/>
          <w:sz w:val="24"/>
          <w:szCs w:val="24"/>
        </w:rPr>
        <w:fldChar w:fldCharType="begin"/>
      </w:r>
      <w:r w:rsidR="00293497" w:rsidRPr="00293497">
        <w:rPr>
          <w:rFonts w:ascii="Times New Roman" w:hAnsi="Times New Roman" w:cs="Times New Roman"/>
          <w:sz w:val="24"/>
          <w:szCs w:val="24"/>
        </w:rPr>
        <w:instrText xml:space="preserve"> REF _Ref40611941 \h  \* MERGEFORMAT </w:instrText>
      </w:r>
      <w:r w:rsidR="00293497" w:rsidRPr="00293497">
        <w:rPr>
          <w:rFonts w:ascii="Times New Roman" w:hAnsi="Times New Roman" w:cs="Times New Roman"/>
          <w:sz w:val="24"/>
          <w:szCs w:val="24"/>
        </w:rPr>
      </w:r>
      <w:r w:rsidR="00293497" w:rsidRPr="00293497">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9</w:t>
      </w:r>
      <w:r w:rsidR="00293497" w:rsidRPr="00293497">
        <w:rPr>
          <w:rFonts w:ascii="Times New Roman" w:hAnsi="Times New Roman" w:cs="Times New Roman"/>
          <w:sz w:val="24"/>
          <w:szCs w:val="24"/>
        </w:rPr>
        <w:fldChar w:fldCharType="end"/>
      </w:r>
      <w:r>
        <w:rPr>
          <w:rFonts w:ascii="Times New Roman" w:hAnsi="Times New Roman" w:cs="Times New Roman"/>
          <w:sz w:val="24"/>
          <w:szCs w:val="24"/>
        </w:rPr>
        <w:t xml:space="preserve"> will provide a clear understanding of the shared </w:t>
      </w:r>
      <w:r w:rsidR="001C6CED">
        <w:rPr>
          <w:rFonts w:ascii="Times New Roman" w:hAnsi="Times New Roman" w:cs="Times New Roman"/>
          <w:sz w:val="24"/>
          <w:szCs w:val="24"/>
        </w:rPr>
        <w:t>functions and modules</w:t>
      </w:r>
      <w:r>
        <w:rPr>
          <w:rFonts w:ascii="Times New Roman" w:hAnsi="Times New Roman" w:cs="Times New Roman"/>
          <w:sz w:val="24"/>
          <w:szCs w:val="24"/>
        </w:rPr>
        <w:t xml:space="preserve"> required</w:t>
      </w:r>
      <w:r w:rsidR="001405C9">
        <w:rPr>
          <w:rFonts w:ascii="Times New Roman" w:hAnsi="Times New Roman" w:cs="Times New Roman"/>
          <w:sz w:val="24"/>
          <w:szCs w:val="24"/>
        </w:rPr>
        <w:t xml:space="preserve"> to allow the product to execute </w:t>
      </w:r>
      <w:r w:rsidR="0019472A">
        <w:rPr>
          <w:rFonts w:ascii="Times New Roman" w:hAnsi="Times New Roman" w:cs="Times New Roman"/>
          <w:sz w:val="24"/>
          <w:szCs w:val="24"/>
        </w:rPr>
        <w:t>its</w:t>
      </w:r>
      <w:r w:rsidR="001405C9">
        <w:rPr>
          <w:rFonts w:ascii="Times New Roman" w:hAnsi="Times New Roman" w:cs="Times New Roman"/>
          <w:sz w:val="24"/>
          <w:szCs w:val="24"/>
        </w:rPr>
        <w:t xml:space="preserve"> </w:t>
      </w:r>
      <w:r w:rsidR="0019472A">
        <w:rPr>
          <w:rFonts w:ascii="Times New Roman" w:hAnsi="Times New Roman" w:cs="Times New Roman"/>
          <w:sz w:val="24"/>
          <w:szCs w:val="24"/>
        </w:rPr>
        <w:t xml:space="preserve">overall function </w:t>
      </w:r>
      <w:r w:rsidR="0019472A">
        <w:rPr>
          <w:rFonts w:ascii="Times New Roman" w:hAnsi="Times New Roman" w:cs="Times New Roman"/>
          <w:sz w:val="24"/>
          <w:szCs w:val="24"/>
        </w:rPr>
        <w:fldChar w:fldCharType="begin"/>
      </w:r>
      <w:r w:rsidR="00E834EF">
        <w:rPr>
          <w:rFonts w:ascii="Times New Roman" w:hAnsi="Times New Roman" w:cs="Times New Roman"/>
          <w:sz w:val="24"/>
          <w:szCs w:val="24"/>
        </w:rPr>
        <w:instrText xml:space="preserve"> ADDIN EN.CITE &lt;EndNote&gt;&lt;Cite&gt;&lt;Author&gt;Dahmus&lt;/Author&gt;&lt;Year&gt;1970&lt;/Year&gt;&lt;RecNum&gt;86&lt;/RecNum&gt;&lt;DisplayText&gt;[10]&lt;/DisplayText&gt;&lt;record&gt;&lt;rec-number&gt;86&lt;/rec-number&gt;&lt;foreign-keys&gt;&lt;key app="EN" db-id="eew5v2p25prfdqe5feuxa0ro9srtpr5ar5vt" timestamp="1588706959" guid="b7b8fb7e-8d34-413f-b7f2-3a7cacb44a6b"&gt;86&lt;/key&gt;&lt;/foreign-keys&gt;&lt;ref-type name="Journal Article"&gt;17&lt;/ref-type&gt;&lt;contributors&gt;&lt;authors&gt;&lt;author&gt;Dahmus, Jeffrey&lt;/author&gt;&lt;author&gt;Gonzalez-zugasti, Javier&lt;/author&gt;&lt;author&gt;Otto, Kevin&lt;/author&gt;&lt;/authors&gt;&lt;/contributors&gt;&lt;titles&gt;&lt;title&gt;Modular Product Architecture&lt;/title&gt;&lt;/titles&gt;&lt;dates&gt;&lt;year&gt;1970&lt;/year&gt;&lt;pub-dates&gt;&lt;date&gt;02/01&lt;/date&gt;&lt;/pub-dates&gt;&lt;/dates&gt;&lt;urls&gt;&lt;/urls&gt;&lt;/record&gt;&lt;/Cite&gt;&lt;/EndNote&gt;</w:instrText>
      </w:r>
      <w:r w:rsidR="0019472A">
        <w:rPr>
          <w:rFonts w:ascii="Times New Roman" w:hAnsi="Times New Roman" w:cs="Times New Roman"/>
          <w:sz w:val="24"/>
          <w:szCs w:val="24"/>
        </w:rPr>
        <w:fldChar w:fldCharType="separate"/>
      </w:r>
      <w:r w:rsidR="00E834EF">
        <w:rPr>
          <w:rFonts w:ascii="Times New Roman" w:hAnsi="Times New Roman" w:cs="Times New Roman"/>
          <w:noProof/>
          <w:sz w:val="24"/>
          <w:szCs w:val="24"/>
        </w:rPr>
        <w:t>[10]</w:t>
      </w:r>
      <w:r w:rsidR="0019472A">
        <w:rPr>
          <w:rFonts w:ascii="Times New Roman" w:hAnsi="Times New Roman" w:cs="Times New Roman"/>
          <w:sz w:val="24"/>
          <w:szCs w:val="24"/>
        </w:rPr>
        <w:fldChar w:fldCharType="end"/>
      </w:r>
      <w:r w:rsidR="0019472A">
        <w:rPr>
          <w:rFonts w:ascii="Times New Roman" w:hAnsi="Times New Roman" w:cs="Times New Roman"/>
          <w:sz w:val="24"/>
          <w:szCs w:val="24"/>
        </w:rPr>
        <w:t xml:space="preserve">. </w:t>
      </w:r>
      <w:r w:rsidR="008E6F02">
        <w:rPr>
          <w:rFonts w:ascii="Times New Roman" w:hAnsi="Times New Roman" w:cs="Times New Roman"/>
          <w:sz w:val="24"/>
          <w:szCs w:val="24"/>
        </w:rPr>
        <w:t>From</w:t>
      </w:r>
      <w:r w:rsidR="00DD23E5">
        <w:rPr>
          <w:rFonts w:ascii="Times New Roman" w:hAnsi="Times New Roman" w:cs="Times New Roman"/>
          <w:sz w:val="24"/>
          <w:szCs w:val="24"/>
        </w:rPr>
        <w:t xml:space="preserve"> Section</w:t>
      </w:r>
      <w:r w:rsidR="003349BE">
        <w:rPr>
          <w:rFonts w:ascii="Times New Roman" w:hAnsi="Times New Roman" w:cs="Times New Roman"/>
          <w:sz w:val="24"/>
          <w:szCs w:val="24"/>
        </w:rPr>
        <w:t xml:space="preserve"> 2.5</w:t>
      </w:r>
      <w:r w:rsidR="008E6F02">
        <w:rPr>
          <w:rFonts w:ascii="Times New Roman" w:hAnsi="Times New Roman" w:cs="Times New Roman"/>
          <w:sz w:val="24"/>
          <w:szCs w:val="24"/>
        </w:rPr>
        <w:t xml:space="preserve">, mechanical seals have the expectation of </w:t>
      </w:r>
      <w:r w:rsidR="00AB345C">
        <w:rPr>
          <w:rFonts w:ascii="Times New Roman" w:hAnsi="Times New Roman" w:cs="Times New Roman"/>
          <w:sz w:val="24"/>
          <w:szCs w:val="24"/>
        </w:rPr>
        <w:t>long-term</w:t>
      </w:r>
      <w:r w:rsidR="008E6F02">
        <w:rPr>
          <w:rFonts w:ascii="Times New Roman" w:hAnsi="Times New Roman" w:cs="Times New Roman"/>
          <w:sz w:val="24"/>
          <w:szCs w:val="24"/>
        </w:rPr>
        <w:t xml:space="preserve"> reliability with minimal leakage. </w:t>
      </w:r>
      <w:r w:rsidR="00AB345C">
        <w:rPr>
          <w:rFonts w:ascii="Times New Roman" w:hAnsi="Times New Roman" w:cs="Times New Roman"/>
          <w:sz w:val="24"/>
          <w:szCs w:val="24"/>
        </w:rPr>
        <w:t xml:space="preserve">This expectation is a balance between film thickness and allowable leakage. </w:t>
      </w:r>
      <w:r w:rsidR="00E82CC2">
        <w:rPr>
          <w:rFonts w:ascii="Times New Roman" w:hAnsi="Times New Roman" w:cs="Times New Roman"/>
          <w:sz w:val="24"/>
          <w:szCs w:val="24"/>
        </w:rPr>
        <w:t>With minimal film thickness, an excess of heat will be generated resulting</w:t>
      </w:r>
      <w:r w:rsidR="00272823">
        <w:rPr>
          <w:rFonts w:ascii="Times New Roman" w:hAnsi="Times New Roman" w:cs="Times New Roman"/>
          <w:sz w:val="24"/>
          <w:szCs w:val="24"/>
        </w:rPr>
        <w:t xml:space="preserve"> in premature failure. If the film thickness</w:t>
      </w:r>
      <w:r w:rsidR="00D136F1">
        <w:rPr>
          <w:rFonts w:ascii="Times New Roman" w:hAnsi="Times New Roman" w:cs="Times New Roman"/>
          <w:sz w:val="24"/>
          <w:szCs w:val="24"/>
        </w:rPr>
        <w:t xml:space="preserve"> is large</w:t>
      </w:r>
      <w:r w:rsidR="00272823">
        <w:rPr>
          <w:rFonts w:ascii="Times New Roman" w:hAnsi="Times New Roman" w:cs="Times New Roman"/>
          <w:sz w:val="24"/>
          <w:szCs w:val="24"/>
        </w:rPr>
        <w:t xml:space="preserve">, the leakage across the seal face will be high. </w:t>
      </w:r>
    </w:p>
    <w:p w14:paraId="6A2090E6" w14:textId="74D03EAD" w:rsidR="00867208" w:rsidRDefault="00BE6D50" w:rsidP="009F6BF8">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00867208">
        <w:rPr>
          <w:rFonts w:ascii="Times New Roman" w:hAnsi="Times New Roman" w:cs="Times New Roman"/>
          <w:sz w:val="24"/>
          <w:szCs w:val="24"/>
        </w:rPr>
        <w:t>Considering the expectation of mechanical seals, a</w:t>
      </w:r>
      <w:r w:rsidR="00E62020">
        <w:rPr>
          <w:rFonts w:ascii="Times New Roman" w:hAnsi="Times New Roman" w:cs="Times New Roman"/>
          <w:sz w:val="24"/>
          <w:szCs w:val="24"/>
        </w:rPr>
        <w:t>n aggregate</w:t>
      </w:r>
      <w:r w:rsidR="00867208">
        <w:rPr>
          <w:rFonts w:ascii="Times New Roman" w:hAnsi="Times New Roman" w:cs="Times New Roman"/>
          <w:sz w:val="24"/>
          <w:szCs w:val="24"/>
        </w:rPr>
        <w:t xml:space="preserve"> </w:t>
      </w:r>
      <w:r w:rsidR="00F639B9">
        <w:rPr>
          <w:rFonts w:ascii="Times New Roman" w:hAnsi="Times New Roman" w:cs="Times New Roman"/>
          <w:sz w:val="24"/>
          <w:szCs w:val="24"/>
        </w:rPr>
        <w:t>modular architecture</w:t>
      </w:r>
      <w:r w:rsidR="00867208">
        <w:rPr>
          <w:rFonts w:ascii="Times New Roman" w:hAnsi="Times New Roman" w:cs="Times New Roman"/>
          <w:sz w:val="24"/>
          <w:szCs w:val="24"/>
        </w:rPr>
        <w:t xml:space="preserve"> can be generated under the assumptions of the </w:t>
      </w:r>
      <w:r w:rsidR="00687F93">
        <w:rPr>
          <w:rFonts w:ascii="Times New Roman" w:hAnsi="Times New Roman" w:cs="Times New Roman"/>
          <w:sz w:val="24"/>
          <w:szCs w:val="24"/>
        </w:rPr>
        <w:t xml:space="preserve">mechanical seals operating conditions. </w:t>
      </w:r>
      <w:r w:rsidR="002B3E61">
        <w:rPr>
          <w:rFonts w:ascii="Times New Roman" w:hAnsi="Times New Roman" w:cs="Times New Roman"/>
          <w:sz w:val="24"/>
          <w:szCs w:val="24"/>
        </w:rPr>
        <w:t xml:space="preserve">The </w:t>
      </w:r>
      <w:r w:rsidR="00F639B9">
        <w:rPr>
          <w:rFonts w:ascii="Times New Roman" w:hAnsi="Times New Roman" w:cs="Times New Roman"/>
          <w:sz w:val="24"/>
          <w:szCs w:val="24"/>
        </w:rPr>
        <w:t>module</w:t>
      </w:r>
      <w:r w:rsidR="002B3E61">
        <w:rPr>
          <w:rFonts w:ascii="Times New Roman" w:hAnsi="Times New Roman" w:cs="Times New Roman"/>
          <w:sz w:val="24"/>
          <w:szCs w:val="24"/>
        </w:rPr>
        <w:t xml:space="preserve"> diagram should have </w:t>
      </w:r>
      <w:r w:rsidR="00F639B9">
        <w:rPr>
          <w:rFonts w:ascii="Times New Roman" w:hAnsi="Times New Roman" w:cs="Times New Roman"/>
          <w:sz w:val="24"/>
          <w:szCs w:val="24"/>
        </w:rPr>
        <w:t>the required functional modules</w:t>
      </w:r>
      <w:r w:rsidR="002B3E61">
        <w:rPr>
          <w:rFonts w:ascii="Times New Roman" w:hAnsi="Times New Roman" w:cs="Times New Roman"/>
          <w:sz w:val="24"/>
          <w:szCs w:val="24"/>
        </w:rPr>
        <w:t xml:space="preserve"> for spinning the mechanical seal such as a motor and associated controller. Since mechanical seals operate in a pressure differential, functions that allow the ability to measure fluid pressure and collect the data with acquisition equipment will be required. As previously mentioned, the mechanical seals heat generation varies with film thickness so functions that provide the ability to measure temperature is necessary. </w:t>
      </w:r>
    </w:p>
    <w:p w14:paraId="15519C9F" w14:textId="73E2681B" w:rsidR="008F73AF" w:rsidRDefault="00E62020" w:rsidP="008F73AF">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modules found in </w:t>
      </w:r>
      <w:r w:rsidRPr="00E62020">
        <w:rPr>
          <w:rFonts w:ascii="Times New Roman" w:hAnsi="Times New Roman" w:cs="Times New Roman"/>
          <w:sz w:val="24"/>
          <w:szCs w:val="24"/>
        </w:rPr>
        <w:fldChar w:fldCharType="begin"/>
      </w:r>
      <w:r w:rsidRPr="00E62020">
        <w:rPr>
          <w:rFonts w:ascii="Times New Roman" w:hAnsi="Times New Roman" w:cs="Times New Roman"/>
          <w:sz w:val="24"/>
          <w:szCs w:val="24"/>
        </w:rPr>
        <w:instrText xml:space="preserve"> REF _Ref40611941 \h </w:instrText>
      </w:r>
      <w:r>
        <w:rPr>
          <w:rFonts w:ascii="Times New Roman" w:hAnsi="Times New Roman" w:cs="Times New Roman"/>
          <w:sz w:val="24"/>
          <w:szCs w:val="24"/>
        </w:rPr>
        <w:instrText xml:space="preserve"> \* MERGEFORMAT </w:instrText>
      </w:r>
      <w:r w:rsidRPr="00E62020">
        <w:rPr>
          <w:rFonts w:ascii="Times New Roman" w:hAnsi="Times New Roman" w:cs="Times New Roman"/>
          <w:sz w:val="24"/>
          <w:szCs w:val="24"/>
        </w:rPr>
      </w:r>
      <w:r w:rsidRPr="00E62020">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9</w:t>
      </w:r>
      <w:r w:rsidRPr="00E62020">
        <w:rPr>
          <w:rFonts w:ascii="Times New Roman" w:hAnsi="Times New Roman" w:cs="Times New Roman"/>
          <w:sz w:val="24"/>
          <w:szCs w:val="24"/>
        </w:rPr>
        <w:fldChar w:fldCharType="end"/>
      </w:r>
      <w:r>
        <w:rPr>
          <w:rFonts w:ascii="Times New Roman" w:hAnsi="Times New Roman" w:cs="Times New Roman"/>
          <w:sz w:val="24"/>
          <w:szCs w:val="24"/>
        </w:rPr>
        <w:t xml:space="preserve"> are supply reservoir, pressure regulator, test chamber, collection reservoir, laptop, DAQ, sensors, motor, motor controller, and electrical source. The supply reservoir will hold the test fluid for distribution throughout the system. The pressure regulator in the aggregate architecture </w:t>
      </w:r>
      <w:r w:rsidR="003266D7">
        <w:rPr>
          <w:rFonts w:ascii="Times New Roman" w:hAnsi="Times New Roman" w:cs="Times New Roman"/>
          <w:sz w:val="24"/>
          <w:szCs w:val="24"/>
        </w:rPr>
        <w:t>represents</w:t>
      </w:r>
      <w:r>
        <w:rPr>
          <w:rFonts w:ascii="Times New Roman" w:hAnsi="Times New Roman" w:cs="Times New Roman"/>
          <w:sz w:val="24"/>
          <w:szCs w:val="24"/>
        </w:rPr>
        <w:t xml:space="preserve"> functional requirement row 4 in </w:t>
      </w:r>
      <w:r w:rsidRPr="00E62020">
        <w:rPr>
          <w:rFonts w:ascii="Times New Roman" w:hAnsi="Times New Roman" w:cs="Times New Roman"/>
          <w:sz w:val="24"/>
          <w:szCs w:val="24"/>
        </w:rPr>
        <w:fldChar w:fldCharType="begin"/>
      </w:r>
      <w:r w:rsidRPr="00E62020">
        <w:rPr>
          <w:rFonts w:ascii="Times New Roman" w:hAnsi="Times New Roman" w:cs="Times New Roman"/>
          <w:sz w:val="24"/>
          <w:szCs w:val="24"/>
        </w:rPr>
        <w:instrText xml:space="preserve"> REF _Ref40612138 \h </w:instrText>
      </w:r>
      <w:r>
        <w:rPr>
          <w:rFonts w:ascii="Times New Roman" w:hAnsi="Times New Roman" w:cs="Times New Roman"/>
          <w:sz w:val="24"/>
          <w:szCs w:val="24"/>
        </w:rPr>
        <w:instrText xml:space="preserve"> \* MERGEFORMAT </w:instrText>
      </w:r>
      <w:r w:rsidRPr="00E62020">
        <w:rPr>
          <w:rFonts w:ascii="Times New Roman" w:hAnsi="Times New Roman" w:cs="Times New Roman"/>
          <w:sz w:val="24"/>
          <w:szCs w:val="24"/>
        </w:rPr>
      </w:r>
      <w:r w:rsidRPr="00E62020">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Table </w:t>
      </w:r>
      <w:r w:rsidR="00252D3E" w:rsidRPr="00252D3E">
        <w:rPr>
          <w:rFonts w:ascii="Times New Roman" w:hAnsi="Times New Roman" w:cs="Times New Roman"/>
          <w:noProof/>
          <w:sz w:val="24"/>
          <w:szCs w:val="24"/>
        </w:rPr>
        <w:t>1</w:t>
      </w:r>
      <w:r w:rsidRPr="00E62020">
        <w:rPr>
          <w:rFonts w:ascii="Times New Roman" w:hAnsi="Times New Roman" w:cs="Times New Roman"/>
          <w:sz w:val="24"/>
          <w:szCs w:val="24"/>
        </w:rPr>
        <w:fldChar w:fldCharType="end"/>
      </w:r>
      <w:r>
        <w:rPr>
          <w:rFonts w:ascii="Times New Roman" w:hAnsi="Times New Roman" w:cs="Times New Roman"/>
          <w:sz w:val="24"/>
          <w:szCs w:val="24"/>
        </w:rPr>
        <w:t xml:space="preserve">. The test chamber module represents the physical test chamber and the ability to rotate which corresponds to functional requirement row 7.  Collection reservoir module simply collects the test fluid that has leaked through mechanical seals in the test chamber. The laptop module represents the user interface and allows operator to control the family members data acquisition, </w:t>
      </w:r>
      <w:r>
        <w:rPr>
          <w:rFonts w:ascii="Times New Roman" w:hAnsi="Times New Roman" w:cs="Times New Roman"/>
          <w:sz w:val="24"/>
          <w:szCs w:val="24"/>
        </w:rPr>
        <w:lastRenderedPageBreak/>
        <w:t xml:space="preserve">motor speed, and controls. DAQ module is the data acquisition equipment required for all the sensors and motor controlling capabilities found in </w:t>
      </w:r>
      <w:r w:rsidRPr="00E62020">
        <w:rPr>
          <w:rFonts w:ascii="Times New Roman" w:hAnsi="Times New Roman" w:cs="Times New Roman"/>
          <w:sz w:val="24"/>
          <w:szCs w:val="24"/>
        </w:rPr>
        <w:fldChar w:fldCharType="begin"/>
      </w:r>
      <w:r w:rsidRPr="00E62020">
        <w:rPr>
          <w:rFonts w:ascii="Times New Roman" w:hAnsi="Times New Roman" w:cs="Times New Roman"/>
          <w:sz w:val="24"/>
          <w:szCs w:val="24"/>
        </w:rPr>
        <w:instrText xml:space="preserve"> REF _Ref40612138 \h </w:instrText>
      </w:r>
      <w:r>
        <w:rPr>
          <w:rFonts w:ascii="Times New Roman" w:hAnsi="Times New Roman" w:cs="Times New Roman"/>
          <w:sz w:val="24"/>
          <w:szCs w:val="24"/>
        </w:rPr>
        <w:instrText xml:space="preserve"> \* MERGEFORMAT </w:instrText>
      </w:r>
      <w:r w:rsidRPr="00E62020">
        <w:rPr>
          <w:rFonts w:ascii="Times New Roman" w:hAnsi="Times New Roman" w:cs="Times New Roman"/>
          <w:sz w:val="24"/>
          <w:szCs w:val="24"/>
        </w:rPr>
      </w:r>
      <w:r w:rsidRPr="00E62020">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Table </w:t>
      </w:r>
      <w:r w:rsidR="00252D3E" w:rsidRPr="00252D3E">
        <w:rPr>
          <w:rFonts w:ascii="Times New Roman" w:hAnsi="Times New Roman" w:cs="Times New Roman"/>
          <w:noProof/>
          <w:sz w:val="24"/>
          <w:szCs w:val="24"/>
        </w:rPr>
        <w:t>1</w:t>
      </w:r>
      <w:r w:rsidRPr="00E62020">
        <w:rPr>
          <w:rFonts w:ascii="Times New Roman" w:hAnsi="Times New Roman" w:cs="Times New Roman"/>
          <w:sz w:val="24"/>
          <w:szCs w:val="24"/>
        </w:rPr>
        <w:fldChar w:fldCharType="end"/>
      </w:r>
      <w:r>
        <w:rPr>
          <w:rFonts w:ascii="Times New Roman" w:hAnsi="Times New Roman" w:cs="Times New Roman"/>
          <w:sz w:val="24"/>
          <w:szCs w:val="24"/>
        </w:rPr>
        <w:t xml:space="preserve">. The sensor module corresponds to the temperature and pressure sensors found in row 5 and 6. The motor and motor controller module corresponds to row 1 in  </w:t>
      </w:r>
      <w:r w:rsidRPr="00E62020">
        <w:rPr>
          <w:rFonts w:ascii="Times New Roman" w:hAnsi="Times New Roman" w:cs="Times New Roman"/>
          <w:sz w:val="24"/>
          <w:szCs w:val="24"/>
        </w:rPr>
        <w:fldChar w:fldCharType="begin"/>
      </w:r>
      <w:r w:rsidRPr="00E62020">
        <w:rPr>
          <w:rFonts w:ascii="Times New Roman" w:hAnsi="Times New Roman" w:cs="Times New Roman"/>
          <w:sz w:val="24"/>
          <w:szCs w:val="24"/>
        </w:rPr>
        <w:instrText xml:space="preserve"> REF _Ref40612138 \h </w:instrText>
      </w:r>
      <w:r>
        <w:rPr>
          <w:rFonts w:ascii="Times New Roman" w:hAnsi="Times New Roman" w:cs="Times New Roman"/>
          <w:sz w:val="24"/>
          <w:szCs w:val="24"/>
        </w:rPr>
        <w:instrText xml:space="preserve"> \* MERGEFORMAT </w:instrText>
      </w:r>
      <w:r w:rsidRPr="00E62020">
        <w:rPr>
          <w:rFonts w:ascii="Times New Roman" w:hAnsi="Times New Roman" w:cs="Times New Roman"/>
          <w:sz w:val="24"/>
          <w:szCs w:val="24"/>
        </w:rPr>
      </w:r>
      <w:r w:rsidRPr="00E62020">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Table </w:t>
      </w:r>
      <w:r w:rsidR="00252D3E" w:rsidRPr="00252D3E">
        <w:rPr>
          <w:rFonts w:ascii="Times New Roman" w:hAnsi="Times New Roman" w:cs="Times New Roman"/>
          <w:noProof/>
          <w:sz w:val="24"/>
          <w:szCs w:val="24"/>
        </w:rPr>
        <w:t>1</w:t>
      </w:r>
      <w:r w:rsidRPr="00E62020">
        <w:rPr>
          <w:rFonts w:ascii="Times New Roman" w:hAnsi="Times New Roman" w:cs="Times New Roman"/>
          <w:sz w:val="24"/>
          <w:szCs w:val="24"/>
        </w:rPr>
        <w:fldChar w:fldCharType="end"/>
      </w:r>
      <w:r w:rsidR="008325C4">
        <w:rPr>
          <w:rFonts w:ascii="Times New Roman" w:hAnsi="Times New Roman" w:cs="Times New Roman"/>
          <w:sz w:val="24"/>
          <w:szCs w:val="24"/>
        </w:rPr>
        <w:t>.</w:t>
      </w:r>
    </w:p>
    <w:p w14:paraId="76F22AC4" w14:textId="55636489" w:rsidR="008F73AF" w:rsidRDefault="00293497" w:rsidP="00293497">
      <w:pPr>
        <w:keepNext/>
        <w:spacing w:line="240" w:lineRule="auto"/>
        <w:contextualSpacing/>
        <w:jc w:val="center"/>
      </w:pPr>
      <w:r>
        <w:rPr>
          <w:noProof/>
        </w:rPr>
        <w:drawing>
          <wp:inline distT="0" distB="0" distL="0" distR="0" wp14:anchorId="2D02EEA7" wp14:editId="3A82A258">
            <wp:extent cx="3667824" cy="2897024"/>
            <wp:effectExtent l="0" t="0" r="889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95670" cy="2919018"/>
                    </a:xfrm>
                    <a:prstGeom prst="rect">
                      <a:avLst/>
                    </a:prstGeom>
                    <a:noFill/>
                  </pic:spPr>
                </pic:pic>
              </a:graphicData>
            </a:graphic>
          </wp:inline>
        </w:drawing>
      </w:r>
    </w:p>
    <w:p w14:paraId="435FAB72" w14:textId="2BA35FBB" w:rsidR="008F73AF" w:rsidRPr="00293497" w:rsidRDefault="008F73AF" w:rsidP="00293497">
      <w:pPr>
        <w:pStyle w:val="Caption"/>
        <w:rPr>
          <w:rFonts w:cs="Times New Roman"/>
          <w:sz w:val="24"/>
          <w:szCs w:val="24"/>
        </w:rPr>
      </w:pPr>
      <w:bookmarkStart w:id="69" w:name="_Ref40611941"/>
      <w:bookmarkStart w:id="70" w:name="_Toc41730632"/>
      <w:bookmarkStart w:id="71" w:name="_Toc44855865"/>
      <w:r w:rsidRPr="00293497">
        <w:rPr>
          <w:sz w:val="24"/>
          <w:szCs w:val="24"/>
        </w:rPr>
        <w:t xml:space="preserve">Figure </w:t>
      </w:r>
      <w:r w:rsidR="000E70B3" w:rsidRPr="00293497">
        <w:rPr>
          <w:sz w:val="24"/>
          <w:szCs w:val="24"/>
        </w:rPr>
        <w:fldChar w:fldCharType="begin"/>
      </w:r>
      <w:r w:rsidR="000E70B3" w:rsidRPr="00293497">
        <w:rPr>
          <w:sz w:val="24"/>
          <w:szCs w:val="24"/>
        </w:rPr>
        <w:instrText xml:space="preserve"> SEQ Figure \* ARABIC </w:instrText>
      </w:r>
      <w:r w:rsidR="000E70B3" w:rsidRPr="00293497">
        <w:rPr>
          <w:sz w:val="24"/>
          <w:szCs w:val="24"/>
        </w:rPr>
        <w:fldChar w:fldCharType="separate"/>
      </w:r>
      <w:r w:rsidR="00252D3E">
        <w:rPr>
          <w:noProof/>
          <w:sz w:val="24"/>
          <w:szCs w:val="24"/>
        </w:rPr>
        <w:t>9</w:t>
      </w:r>
      <w:r w:rsidR="000E70B3" w:rsidRPr="00293497">
        <w:rPr>
          <w:noProof/>
          <w:sz w:val="24"/>
          <w:szCs w:val="24"/>
        </w:rPr>
        <w:fldChar w:fldCharType="end"/>
      </w:r>
      <w:bookmarkEnd w:id="69"/>
      <w:r w:rsidRPr="00293497">
        <w:rPr>
          <w:sz w:val="24"/>
          <w:szCs w:val="24"/>
        </w:rPr>
        <w:t xml:space="preserve">: </w:t>
      </w:r>
      <w:r w:rsidR="002D4031" w:rsidRPr="00293497">
        <w:rPr>
          <w:sz w:val="24"/>
          <w:szCs w:val="24"/>
        </w:rPr>
        <w:t>Aggregate</w:t>
      </w:r>
      <w:r w:rsidRPr="00293497">
        <w:rPr>
          <w:sz w:val="24"/>
          <w:szCs w:val="24"/>
        </w:rPr>
        <w:t xml:space="preserve"> </w:t>
      </w:r>
      <w:r w:rsidR="00B66D2B" w:rsidRPr="00293497">
        <w:rPr>
          <w:sz w:val="24"/>
          <w:szCs w:val="24"/>
        </w:rPr>
        <w:t>Module</w:t>
      </w:r>
      <w:r w:rsidR="00CF737D" w:rsidRPr="00293497">
        <w:rPr>
          <w:sz w:val="24"/>
          <w:szCs w:val="24"/>
        </w:rPr>
        <w:t xml:space="preserve"> </w:t>
      </w:r>
      <w:r w:rsidR="00A2140F" w:rsidRPr="00293497">
        <w:rPr>
          <w:sz w:val="24"/>
          <w:szCs w:val="24"/>
        </w:rPr>
        <w:t>Structure</w:t>
      </w:r>
      <w:bookmarkEnd w:id="70"/>
      <w:bookmarkEnd w:id="71"/>
    </w:p>
    <w:p w14:paraId="4FC8FE3F" w14:textId="18D081A0" w:rsidR="000E1704" w:rsidRDefault="00A16279" w:rsidP="008F73AF">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The flow elements in the function diagram found in </w:t>
      </w:r>
      <w:r w:rsidR="00964DC1" w:rsidRPr="00964DC1">
        <w:rPr>
          <w:rFonts w:ascii="Times New Roman" w:hAnsi="Times New Roman" w:cs="Times New Roman"/>
          <w:sz w:val="24"/>
          <w:szCs w:val="24"/>
        </w:rPr>
        <w:fldChar w:fldCharType="begin"/>
      </w:r>
      <w:r w:rsidR="00964DC1" w:rsidRPr="00964DC1">
        <w:rPr>
          <w:rFonts w:ascii="Times New Roman" w:hAnsi="Times New Roman" w:cs="Times New Roman"/>
          <w:sz w:val="24"/>
          <w:szCs w:val="24"/>
        </w:rPr>
        <w:instrText xml:space="preserve"> REF _Ref40611941 \h  \* MERGEFORMAT </w:instrText>
      </w:r>
      <w:r w:rsidR="00964DC1" w:rsidRPr="00964DC1">
        <w:rPr>
          <w:rFonts w:ascii="Times New Roman" w:hAnsi="Times New Roman" w:cs="Times New Roman"/>
          <w:sz w:val="24"/>
          <w:szCs w:val="24"/>
        </w:rPr>
      </w:r>
      <w:r w:rsidR="00964DC1" w:rsidRPr="00964DC1">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9</w:t>
      </w:r>
      <w:r w:rsidR="00964DC1" w:rsidRPr="00964DC1">
        <w:rPr>
          <w:rFonts w:ascii="Times New Roman" w:hAnsi="Times New Roman" w:cs="Times New Roman"/>
          <w:sz w:val="24"/>
          <w:szCs w:val="24"/>
        </w:rPr>
        <w:fldChar w:fldCharType="end"/>
      </w:r>
      <w:r w:rsidR="00964DC1">
        <w:rPr>
          <w:rFonts w:ascii="Times New Roman" w:hAnsi="Times New Roman" w:cs="Times New Roman"/>
          <w:sz w:val="24"/>
          <w:szCs w:val="24"/>
        </w:rPr>
        <w:t xml:space="preserve"> </w:t>
      </w:r>
      <w:r>
        <w:rPr>
          <w:rFonts w:ascii="Times New Roman" w:hAnsi="Times New Roman" w:cs="Times New Roman"/>
          <w:sz w:val="24"/>
          <w:szCs w:val="24"/>
        </w:rPr>
        <w:t>are electrical energy (blue), fluid material (red), and signal (black).</w:t>
      </w:r>
      <w:r w:rsidR="000E1704">
        <w:rPr>
          <w:rFonts w:ascii="Times New Roman" w:hAnsi="Times New Roman" w:cs="Times New Roman"/>
          <w:sz w:val="24"/>
          <w:szCs w:val="24"/>
        </w:rPr>
        <w:t xml:space="preserve"> </w:t>
      </w:r>
    </w:p>
    <w:p w14:paraId="472CBA65" w14:textId="25998746" w:rsidR="00A16279" w:rsidRDefault="000E1704" w:rsidP="00070821">
      <w:pPr>
        <w:pStyle w:val="ListParagraph"/>
        <w:numPr>
          <w:ilvl w:val="0"/>
          <w:numId w:val="9"/>
        </w:numPr>
        <w:spacing w:line="480" w:lineRule="auto"/>
        <w:jc w:val="both"/>
        <w:rPr>
          <w:rFonts w:ascii="Times New Roman" w:hAnsi="Times New Roman" w:cs="Times New Roman"/>
          <w:sz w:val="24"/>
          <w:szCs w:val="24"/>
        </w:rPr>
      </w:pPr>
      <w:r w:rsidRPr="000E1704">
        <w:rPr>
          <w:rFonts w:ascii="Times New Roman" w:hAnsi="Times New Roman" w:cs="Times New Roman"/>
          <w:sz w:val="24"/>
          <w:szCs w:val="24"/>
        </w:rPr>
        <w:t xml:space="preserve">The blue </w:t>
      </w:r>
      <w:r w:rsidR="001A25B3">
        <w:rPr>
          <w:rFonts w:ascii="Times New Roman" w:hAnsi="Times New Roman" w:cs="Times New Roman"/>
          <w:sz w:val="24"/>
          <w:szCs w:val="24"/>
        </w:rPr>
        <w:t>arrows</w:t>
      </w:r>
      <w:r w:rsidRPr="000E1704">
        <w:rPr>
          <w:rFonts w:ascii="Times New Roman" w:hAnsi="Times New Roman" w:cs="Times New Roman"/>
          <w:sz w:val="24"/>
          <w:szCs w:val="24"/>
        </w:rPr>
        <w:t xml:space="preserve"> represent the electrical energy required to operate the </w:t>
      </w:r>
      <w:r w:rsidR="0042018E">
        <w:rPr>
          <w:rFonts w:ascii="Times New Roman" w:hAnsi="Times New Roman" w:cs="Times New Roman"/>
          <w:sz w:val="24"/>
          <w:szCs w:val="24"/>
        </w:rPr>
        <w:t>modules</w:t>
      </w:r>
      <w:r w:rsidRPr="000E1704">
        <w:rPr>
          <w:rFonts w:ascii="Times New Roman" w:hAnsi="Times New Roman" w:cs="Times New Roman"/>
          <w:sz w:val="24"/>
          <w:szCs w:val="24"/>
        </w:rPr>
        <w:t xml:space="preserve"> in the diagram. </w:t>
      </w:r>
      <w:r w:rsidR="0075395A">
        <w:rPr>
          <w:rFonts w:ascii="Times New Roman" w:hAnsi="Times New Roman" w:cs="Times New Roman"/>
          <w:sz w:val="24"/>
          <w:szCs w:val="24"/>
        </w:rPr>
        <w:t xml:space="preserve">Electrical energy consumption is required for the laptop that run LabVIEW, the motor controller and motor, and the data acquisition equipment. </w:t>
      </w:r>
    </w:p>
    <w:p w14:paraId="079F8C6A" w14:textId="59A54C0D" w:rsidR="0075395A" w:rsidRDefault="0075395A" w:rsidP="00070821">
      <w:pPr>
        <w:pStyle w:val="ListParagraph"/>
        <w:numPr>
          <w:ilvl w:val="0"/>
          <w:numId w:val="9"/>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red </w:t>
      </w:r>
      <w:r w:rsidR="001A25B3">
        <w:rPr>
          <w:rFonts w:ascii="Times New Roman" w:hAnsi="Times New Roman" w:cs="Times New Roman"/>
          <w:sz w:val="24"/>
          <w:szCs w:val="24"/>
        </w:rPr>
        <w:t>arrows</w:t>
      </w:r>
      <w:r>
        <w:rPr>
          <w:rFonts w:ascii="Times New Roman" w:hAnsi="Times New Roman" w:cs="Times New Roman"/>
          <w:sz w:val="24"/>
          <w:szCs w:val="24"/>
        </w:rPr>
        <w:t xml:space="preserve"> represent the fluid flow through the system.</w:t>
      </w:r>
      <w:r w:rsidR="00BB243E">
        <w:rPr>
          <w:rFonts w:ascii="Times New Roman" w:hAnsi="Times New Roman" w:cs="Times New Roman"/>
          <w:sz w:val="24"/>
          <w:szCs w:val="24"/>
        </w:rPr>
        <w:t xml:space="preserve"> The fluid will start from a reservoir before leaking through the mechanical seals ending in a collection reservoir. </w:t>
      </w:r>
    </w:p>
    <w:p w14:paraId="143B86B7" w14:textId="25F0B988" w:rsidR="0075395A" w:rsidRDefault="0075395A" w:rsidP="00070821">
      <w:pPr>
        <w:pStyle w:val="ListParagraph"/>
        <w:numPr>
          <w:ilvl w:val="0"/>
          <w:numId w:val="9"/>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black </w:t>
      </w:r>
      <w:r w:rsidR="001A25B3">
        <w:rPr>
          <w:rFonts w:ascii="Times New Roman" w:hAnsi="Times New Roman" w:cs="Times New Roman"/>
          <w:sz w:val="24"/>
          <w:szCs w:val="24"/>
        </w:rPr>
        <w:t>arrows</w:t>
      </w:r>
      <w:r>
        <w:rPr>
          <w:rFonts w:ascii="Times New Roman" w:hAnsi="Times New Roman" w:cs="Times New Roman"/>
          <w:sz w:val="24"/>
          <w:szCs w:val="24"/>
        </w:rPr>
        <w:t xml:space="preserve"> represent the </w:t>
      </w:r>
      <w:r w:rsidR="005E330C">
        <w:rPr>
          <w:rFonts w:ascii="Times New Roman" w:hAnsi="Times New Roman" w:cs="Times New Roman"/>
          <w:sz w:val="24"/>
          <w:szCs w:val="24"/>
        </w:rPr>
        <w:t xml:space="preserve">digital and analog signals required to operate the </w:t>
      </w:r>
      <w:r w:rsidR="0061297C">
        <w:rPr>
          <w:rFonts w:ascii="Times New Roman" w:hAnsi="Times New Roman" w:cs="Times New Roman"/>
          <w:sz w:val="24"/>
          <w:szCs w:val="24"/>
        </w:rPr>
        <w:t>modules</w:t>
      </w:r>
      <w:r w:rsidR="005E330C">
        <w:rPr>
          <w:rFonts w:ascii="Times New Roman" w:hAnsi="Times New Roman" w:cs="Times New Roman"/>
          <w:sz w:val="24"/>
          <w:szCs w:val="24"/>
        </w:rPr>
        <w:t xml:space="preserve"> blocks. </w:t>
      </w:r>
      <w:r w:rsidR="0077189D">
        <w:rPr>
          <w:rFonts w:ascii="Times New Roman" w:hAnsi="Times New Roman" w:cs="Times New Roman"/>
          <w:sz w:val="24"/>
          <w:szCs w:val="24"/>
        </w:rPr>
        <w:t xml:space="preserve">Digital signals will exist between the laptop and acquisition equipment. Analog </w:t>
      </w:r>
      <w:r w:rsidR="0077189D">
        <w:rPr>
          <w:rFonts w:ascii="Times New Roman" w:hAnsi="Times New Roman" w:cs="Times New Roman"/>
          <w:sz w:val="24"/>
          <w:szCs w:val="24"/>
        </w:rPr>
        <w:lastRenderedPageBreak/>
        <w:t>signals will exist between temperature sensors and acquisition equipment. Visual and physical signals will occur between the operator and the laptop.</w:t>
      </w:r>
    </w:p>
    <w:p w14:paraId="104E2D32" w14:textId="77777777" w:rsidR="001B4971" w:rsidRPr="000E1704" w:rsidRDefault="001B4971" w:rsidP="001B4971">
      <w:pPr>
        <w:pStyle w:val="ListParagraph"/>
        <w:spacing w:line="480" w:lineRule="auto"/>
        <w:jc w:val="both"/>
        <w:rPr>
          <w:rFonts w:ascii="Times New Roman" w:hAnsi="Times New Roman" w:cs="Times New Roman"/>
          <w:sz w:val="24"/>
          <w:szCs w:val="24"/>
        </w:rPr>
      </w:pPr>
    </w:p>
    <w:p w14:paraId="000ED671" w14:textId="09EDE8DB" w:rsidR="00F616C3" w:rsidRDefault="009F3379" w:rsidP="003D4F06">
      <w:pPr>
        <w:pStyle w:val="Heading2"/>
        <w:spacing w:line="480" w:lineRule="auto"/>
      </w:pPr>
      <w:bookmarkStart w:id="72" w:name="_Ref41305243"/>
      <w:bookmarkStart w:id="73" w:name="_Toc44855830"/>
      <w:r>
        <w:t>3</w:t>
      </w:r>
      <w:r w:rsidR="007F449A" w:rsidRPr="007F449A">
        <w:t>.</w:t>
      </w:r>
      <w:r w:rsidR="00236E2A">
        <w:t>4</w:t>
      </w:r>
      <w:r w:rsidR="007F449A">
        <w:rPr>
          <w:b/>
          <w:bCs/>
        </w:rPr>
        <w:t xml:space="preserve"> </w:t>
      </w:r>
      <w:r w:rsidR="00127C78">
        <w:t>CONFIGURATION</w:t>
      </w:r>
      <w:r w:rsidR="004E58BB">
        <w:t xml:space="preserve"> DESIGN OF </w:t>
      </w:r>
      <w:r w:rsidR="000D17ED">
        <w:t>FAMILY MEMBERS</w:t>
      </w:r>
      <w:r w:rsidR="004E58BB">
        <w:t xml:space="preserve"> (STEP 3)</w:t>
      </w:r>
      <w:bookmarkEnd w:id="72"/>
      <w:bookmarkEnd w:id="73"/>
      <w:r w:rsidR="00AA110D">
        <w:t xml:space="preserve"> </w:t>
      </w:r>
    </w:p>
    <w:p w14:paraId="65FF3CA5" w14:textId="33EFBDD1" w:rsidR="00A02C32" w:rsidRDefault="009F6BF8" w:rsidP="00551773">
      <w:pPr>
        <w:spacing w:line="480" w:lineRule="auto"/>
        <w:jc w:val="both"/>
        <w:rPr>
          <w:rFonts w:ascii="Times New Roman" w:hAnsi="Times New Roman" w:cs="Times New Roman"/>
          <w:sz w:val="24"/>
          <w:szCs w:val="24"/>
        </w:rPr>
      </w:pPr>
      <w:r>
        <w:tab/>
      </w:r>
      <w:r w:rsidR="00A82BCC">
        <w:rPr>
          <w:rFonts w:ascii="Times New Roman" w:hAnsi="Times New Roman" w:cs="Times New Roman"/>
          <w:sz w:val="24"/>
          <w:szCs w:val="24"/>
        </w:rPr>
        <w:t>Step 3 in this platform</w:t>
      </w:r>
      <w:r w:rsidR="002119AE">
        <w:rPr>
          <w:rFonts w:ascii="Times New Roman" w:hAnsi="Times New Roman" w:cs="Times New Roman"/>
          <w:sz w:val="24"/>
          <w:szCs w:val="24"/>
        </w:rPr>
        <w:t xml:space="preserve"> and</w:t>
      </w:r>
      <w:r w:rsidR="00A82BCC">
        <w:rPr>
          <w:rFonts w:ascii="Times New Roman" w:hAnsi="Times New Roman" w:cs="Times New Roman"/>
          <w:sz w:val="24"/>
          <w:szCs w:val="24"/>
        </w:rPr>
        <w:t xml:space="preserve"> development process involves the union of both family members into a shared </w:t>
      </w:r>
      <w:r w:rsidR="008932C0">
        <w:rPr>
          <w:rFonts w:ascii="Times New Roman" w:hAnsi="Times New Roman" w:cs="Times New Roman"/>
          <w:sz w:val="24"/>
          <w:szCs w:val="24"/>
        </w:rPr>
        <w:t>module</w:t>
      </w:r>
      <w:r w:rsidR="00A82BCC">
        <w:rPr>
          <w:rFonts w:ascii="Times New Roman" w:hAnsi="Times New Roman" w:cs="Times New Roman"/>
          <w:sz w:val="24"/>
          <w:szCs w:val="24"/>
        </w:rPr>
        <w:t xml:space="preserve"> structure. </w:t>
      </w:r>
      <w:r w:rsidR="003311B3">
        <w:rPr>
          <w:rFonts w:ascii="Times New Roman" w:hAnsi="Times New Roman" w:cs="Times New Roman"/>
          <w:sz w:val="24"/>
          <w:szCs w:val="24"/>
        </w:rPr>
        <w:t xml:space="preserve">This </w:t>
      </w:r>
      <w:r w:rsidR="00A07C3A">
        <w:rPr>
          <w:rFonts w:ascii="Times New Roman" w:hAnsi="Times New Roman" w:cs="Times New Roman"/>
          <w:sz w:val="24"/>
          <w:szCs w:val="24"/>
        </w:rPr>
        <w:t xml:space="preserve">structure provides all the </w:t>
      </w:r>
      <w:r w:rsidR="00AA51C3">
        <w:rPr>
          <w:rFonts w:ascii="Times New Roman" w:hAnsi="Times New Roman" w:cs="Times New Roman"/>
          <w:sz w:val="24"/>
          <w:szCs w:val="24"/>
        </w:rPr>
        <w:t>modules</w:t>
      </w:r>
      <w:r w:rsidR="00A07C3A">
        <w:rPr>
          <w:rFonts w:ascii="Times New Roman" w:hAnsi="Times New Roman" w:cs="Times New Roman"/>
          <w:sz w:val="24"/>
          <w:szCs w:val="24"/>
        </w:rPr>
        <w:t xml:space="preserve"> for each family member in a single diagram. </w:t>
      </w:r>
      <w:r w:rsidR="00861866">
        <w:rPr>
          <w:rFonts w:ascii="Times New Roman" w:hAnsi="Times New Roman" w:cs="Times New Roman"/>
          <w:sz w:val="24"/>
          <w:szCs w:val="24"/>
        </w:rPr>
        <w:t xml:space="preserve">The identification of </w:t>
      </w:r>
      <w:r w:rsidR="000D3F2C">
        <w:rPr>
          <w:rFonts w:ascii="Times New Roman" w:hAnsi="Times New Roman" w:cs="Times New Roman"/>
          <w:sz w:val="24"/>
          <w:szCs w:val="24"/>
        </w:rPr>
        <w:t>groups of components (modules)</w:t>
      </w:r>
      <w:r w:rsidR="00861866">
        <w:rPr>
          <w:rFonts w:ascii="Times New Roman" w:hAnsi="Times New Roman" w:cs="Times New Roman"/>
          <w:sz w:val="24"/>
          <w:szCs w:val="24"/>
        </w:rPr>
        <w:t xml:space="preserve"> that can be shared between the systems at </w:t>
      </w:r>
      <w:r w:rsidR="00A07C3A">
        <w:rPr>
          <w:rFonts w:ascii="Times New Roman" w:hAnsi="Times New Roman" w:cs="Times New Roman"/>
          <w:sz w:val="24"/>
          <w:szCs w:val="24"/>
        </w:rPr>
        <w:t>this stage of</w:t>
      </w:r>
      <w:r w:rsidR="00861866">
        <w:rPr>
          <w:rFonts w:ascii="Times New Roman" w:hAnsi="Times New Roman" w:cs="Times New Roman"/>
          <w:sz w:val="24"/>
          <w:szCs w:val="24"/>
        </w:rPr>
        <w:t xml:space="preserve"> design </w:t>
      </w:r>
      <w:r w:rsidR="00A07C3A">
        <w:rPr>
          <w:rFonts w:ascii="Times New Roman" w:hAnsi="Times New Roman" w:cs="Times New Roman"/>
          <w:sz w:val="24"/>
          <w:szCs w:val="24"/>
        </w:rPr>
        <w:t>can</w:t>
      </w:r>
      <w:r w:rsidR="00861866">
        <w:rPr>
          <w:rFonts w:ascii="Times New Roman" w:hAnsi="Times New Roman" w:cs="Times New Roman"/>
          <w:sz w:val="24"/>
          <w:szCs w:val="24"/>
        </w:rPr>
        <w:t xml:space="preserve"> provide economics</w:t>
      </w:r>
      <w:r w:rsidR="00A07C3A">
        <w:rPr>
          <w:rFonts w:ascii="Times New Roman" w:hAnsi="Times New Roman" w:cs="Times New Roman"/>
          <w:sz w:val="24"/>
          <w:szCs w:val="24"/>
        </w:rPr>
        <w:t xml:space="preserve"> and</w:t>
      </w:r>
      <w:r w:rsidR="00861866">
        <w:rPr>
          <w:rFonts w:ascii="Times New Roman" w:hAnsi="Times New Roman" w:cs="Times New Roman"/>
          <w:sz w:val="24"/>
          <w:szCs w:val="24"/>
        </w:rPr>
        <w:t xml:space="preserve"> </w:t>
      </w:r>
      <w:r w:rsidR="00B3578C">
        <w:rPr>
          <w:rFonts w:ascii="Times New Roman" w:hAnsi="Times New Roman" w:cs="Times New Roman"/>
          <w:sz w:val="24"/>
          <w:szCs w:val="24"/>
        </w:rPr>
        <w:t xml:space="preserve">prevent duplication of efforts that can be associated with designing </w:t>
      </w:r>
      <w:r w:rsidR="00A07C3A">
        <w:rPr>
          <w:rFonts w:ascii="Times New Roman" w:hAnsi="Times New Roman" w:cs="Times New Roman"/>
          <w:sz w:val="24"/>
          <w:szCs w:val="24"/>
        </w:rPr>
        <w:t>products individually</w:t>
      </w:r>
      <w:r w:rsidR="00B3578C">
        <w:rPr>
          <w:rFonts w:ascii="Times New Roman" w:hAnsi="Times New Roman" w:cs="Times New Roman"/>
          <w:sz w:val="24"/>
          <w:szCs w:val="24"/>
        </w:rPr>
        <w:t xml:space="preserve">. </w:t>
      </w:r>
      <w:r w:rsidR="00A07C3A">
        <w:rPr>
          <w:rFonts w:ascii="Times New Roman" w:hAnsi="Times New Roman" w:cs="Times New Roman"/>
          <w:sz w:val="24"/>
          <w:szCs w:val="24"/>
        </w:rPr>
        <w:t xml:space="preserve">The shared </w:t>
      </w:r>
      <w:r w:rsidR="001424D1">
        <w:rPr>
          <w:rFonts w:ascii="Times New Roman" w:hAnsi="Times New Roman" w:cs="Times New Roman"/>
          <w:sz w:val="24"/>
          <w:szCs w:val="24"/>
        </w:rPr>
        <w:t>module</w:t>
      </w:r>
      <w:r w:rsidR="00A07C3A">
        <w:rPr>
          <w:rFonts w:ascii="Times New Roman" w:hAnsi="Times New Roman" w:cs="Times New Roman"/>
          <w:sz w:val="24"/>
          <w:szCs w:val="24"/>
        </w:rPr>
        <w:t xml:space="preserve"> </w:t>
      </w:r>
      <w:r w:rsidR="001424D1">
        <w:rPr>
          <w:rFonts w:ascii="Times New Roman" w:hAnsi="Times New Roman" w:cs="Times New Roman"/>
          <w:sz w:val="24"/>
          <w:szCs w:val="24"/>
        </w:rPr>
        <w:t>architecture</w:t>
      </w:r>
      <w:r w:rsidR="00A07C3A">
        <w:rPr>
          <w:rFonts w:ascii="Times New Roman" w:hAnsi="Times New Roman" w:cs="Times New Roman"/>
          <w:sz w:val="24"/>
          <w:szCs w:val="24"/>
        </w:rPr>
        <w:t xml:space="preserve"> is shown in</w:t>
      </w:r>
      <w:r w:rsidR="00A07C3A" w:rsidRPr="00BC0FCB">
        <w:rPr>
          <w:rFonts w:ascii="Times New Roman" w:hAnsi="Times New Roman" w:cs="Times New Roman"/>
          <w:sz w:val="24"/>
          <w:szCs w:val="24"/>
        </w:rPr>
        <w:t xml:space="preserve"> </w:t>
      </w:r>
      <w:r w:rsidR="00BC0FCB" w:rsidRPr="00BC0FCB">
        <w:rPr>
          <w:rFonts w:ascii="Times New Roman" w:hAnsi="Times New Roman" w:cs="Times New Roman"/>
          <w:sz w:val="24"/>
          <w:szCs w:val="24"/>
        </w:rPr>
        <w:fldChar w:fldCharType="begin"/>
      </w:r>
      <w:r w:rsidR="00BC0FCB" w:rsidRPr="00BC0FCB">
        <w:rPr>
          <w:rFonts w:ascii="Times New Roman" w:hAnsi="Times New Roman" w:cs="Times New Roman"/>
          <w:sz w:val="24"/>
          <w:szCs w:val="24"/>
        </w:rPr>
        <w:instrText xml:space="preserve"> REF _Ref40612302 \h  \* MERGEFORMAT </w:instrText>
      </w:r>
      <w:r w:rsidR="00BC0FCB" w:rsidRPr="00BC0FCB">
        <w:rPr>
          <w:rFonts w:ascii="Times New Roman" w:hAnsi="Times New Roman" w:cs="Times New Roman"/>
          <w:sz w:val="24"/>
          <w:szCs w:val="24"/>
        </w:rPr>
      </w:r>
      <w:r w:rsidR="00BC0FCB" w:rsidRPr="00BC0FCB">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10</w:t>
      </w:r>
      <w:r w:rsidR="00BC0FCB" w:rsidRPr="00BC0FCB">
        <w:rPr>
          <w:rFonts w:ascii="Times New Roman" w:hAnsi="Times New Roman" w:cs="Times New Roman"/>
          <w:sz w:val="24"/>
          <w:szCs w:val="24"/>
        </w:rPr>
        <w:fldChar w:fldCharType="end"/>
      </w:r>
      <w:r w:rsidR="00A07C3A">
        <w:rPr>
          <w:rFonts w:ascii="Times New Roman" w:hAnsi="Times New Roman" w:cs="Times New Roman"/>
          <w:sz w:val="24"/>
          <w:szCs w:val="24"/>
        </w:rPr>
        <w:t xml:space="preserve"> and is constructed through an iterative process that </w:t>
      </w:r>
      <w:r w:rsidR="007A4322">
        <w:rPr>
          <w:rFonts w:ascii="Times New Roman" w:hAnsi="Times New Roman" w:cs="Times New Roman"/>
          <w:sz w:val="24"/>
          <w:szCs w:val="24"/>
        </w:rPr>
        <w:t xml:space="preserve">involves the aggregated diagram and functional requirements found in Steps 1 and 2. </w:t>
      </w:r>
    </w:p>
    <w:p w14:paraId="0257A713" w14:textId="0A0EE4F2" w:rsidR="00AA110D" w:rsidRDefault="008655AD" w:rsidP="003C2A83">
      <w:pPr>
        <w:keepNext/>
        <w:spacing w:line="240" w:lineRule="auto"/>
        <w:contextualSpacing/>
        <w:jc w:val="center"/>
      </w:pPr>
      <w:r>
        <w:rPr>
          <w:noProof/>
        </w:rPr>
        <w:drawing>
          <wp:inline distT="0" distB="0" distL="0" distR="0" wp14:anchorId="775B992A" wp14:editId="071D9FFD">
            <wp:extent cx="4495907" cy="2855706"/>
            <wp:effectExtent l="0" t="0" r="0" b="19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06029" cy="2862135"/>
                    </a:xfrm>
                    <a:prstGeom prst="rect">
                      <a:avLst/>
                    </a:prstGeom>
                    <a:noFill/>
                  </pic:spPr>
                </pic:pic>
              </a:graphicData>
            </a:graphic>
          </wp:inline>
        </w:drawing>
      </w:r>
    </w:p>
    <w:p w14:paraId="3EFD2B0E" w14:textId="1EEB7133" w:rsidR="00034E22" w:rsidRPr="000A1CEA" w:rsidRDefault="00AA110D" w:rsidP="00A46C9D">
      <w:pPr>
        <w:pStyle w:val="Caption"/>
        <w:rPr>
          <w:rFonts w:cs="Times New Roman"/>
          <w:sz w:val="24"/>
          <w:szCs w:val="24"/>
        </w:rPr>
      </w:pPr>
      <w:bookmarkStart w:id="74" w:name="_Ref40612302"/>
      <w:bookmarkStart w:id="75" w:name="_Toc41730633"/>
      <w:bookmarkStart w:id="76" w:name="_Ref42616219"/>
      <w:bookmarkStart w:id="77" w:name="_Toc44855866"/>
      <w:r w:rsidRPr="000A1CEA">
        <w:rPr>
          <w:sz w:val="24"/>
          <w:szCs w:val="24"/>
        </w:rPr>
        <w:t xml:space="preserve">Figure </w:t>
      </w:r>
      <w:r w:rsidR="000E70B3" w:rsidRPr="000A1CEA">
        <w:rPr>
          <w:sz w:val="24"/>
          <w:szCs w:val="24"/>
        </w:rPr>
        <w:fldChar w:fldCharType="begin"/>
      </w:r>
      <w:r w:rsidR="000E70B3" w:rsidRPr="000A1CEA">
        <w:rPr>
          <w:sz w:val="24"/>
          <w:szCs w:val="24"/>
        </w:rPr>
        <w:instrText xml:space="preserve"> SEQ Figure \* ARABIC </w:instrText>
      </w:r>
      <w:r w:rsidR="000E70B3" w:rsidRPr="000A1CEA">
        <w:rPr>
          <w:sz w:val="24"/>
          <w:szCs w:val="24"/>
        </w:rPr>
        <w:fldChar w:fldCharType="separate"/>
      </w:r>
      <w:r w:rsidR="00252D3E">
        <w:rPr>
          <w:noProof/>
          <w:sz w:val="24"/>
          <w:szCs w:val="24"/>
        </w:rPr>
        <w:t>10</w:t>
      </w:r>
      <w:r w:rsidR="000E70B3" w:rsidRPr="000A1CEA">
        <w:rPr>
          <w:noProof/>
          <w:sz w:val="24"/>
          <w:szCs w:val="24"/>
        </w:rPr>
        <w:fldChar w:fldCharType="end"/>
      </w:r>
      <w:bookmarkEnd w:id="74"/>
      <w:r w:rsidRPr="000A1CEA">
        <w:rPr>
          <w:sz w:val="24"/>
          <w:szCs w:val="24"/>
        </w:rPr>
        <w:t xml:space="preserve">: </w:t>
      </w:r>
      <w:r w:rsidR="00A46C9D" w:rsidRPr="000A1CEA">
        <w:rPr>
          <w:sz w:val="24"/>
          <w:szCs w:val="24"/>
        </w:rPr>
        <w:t>Shared</w:t>
      </w:r>
      <w:r w:rsidR="00EB4035" w:rsidRPr="000A1CEA">
        <w:rPr>
          <w:sz w:val="24"/>
          <w:szCs w:val="24"/>
        </w:rPr>
        <w:t xml:space="preserve"> </w:t>
      </w:r>
      <w:r w:rsidR="00B66D2B" w:rsidRPr="000A1CEA">
        <w:rPr>
          <w:sz w:val="24"/>
          <w:szCs w:val="24"/>
        </w:rPr>
        <w:t>Module</w:t>
      </w:r>
      <w:r w:rsidRPr="000A1CEA">
        <w:rPr>
          <w:sz w:val="24"/>
          <w:szCs w:val="24"/>
        </w:rPr>
        <w:t xml:space="preserve"> </w:t>
      </w:r>
      <w:bookmarkEnd w:id="75"/>
      <w:r w:rsidR="00A46C9D" w:rsidRPr="000A1CEA">
        <w:rPr>
          <w:sz w:val="24"/>
          <w:szCs w:val="24"/>
        </w:rPr>
        <w:t>Architecture</w:t>
      </w:r>
      <w:bookmarkEnd w:id="76"/>
      <w:bookmarkEnd w:id="77"/>
    </w:p>
    <w:p w14:paraId="14AE9F4C" w14:textId="5E44BE2C" w:rsidR="004D66FB" w:rsidRDefault="003F39A7" w:rsidP="007D0AF3">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This iterative process involved expanding the aggregated diagram into more specific functions that </w:t>
      </w:r>
      <w:r w:rsidR="004D66FB">
        <w:rPr>
          <w:rFonts w:ascii="Times New Roman" w:hAnsi="Times New Roman" w:cs="Times New Roman"/>
          <w:sz w:val="24"/>
          <w:szCs w:val="24"/>
        </w:rPr>
        <w:t>can</w:t>
      </w:r>
      <w:r>
        <w:rPr>
          <w:rFonts w:ascii="Times New Roman" w:hAnsi="Times New Roman" w:cs="Times New Roman"/>
          <w:sz w:val="24"/>
          <w:szCs w:val="24"/>
        </w:rPr>
        <w:t xml:space="preserve"> fulfil the function</w:t>
      </w:r>
      <w:r w:rsidR="000A78FD">
        <w:rPr>
          <w:rFonts w:ascii="Times New Roman" w:hAnsi="Times New Roman" w:cs="Times New Roman"/>
          <w:sz w:val="24"/>
          <w:szCs w:val="24"/>
        </w:rPr>
        <w:t>al</w:t>
      </w:r>
      <w:r>
        <w:rPr>
          <w:rFonts w:ascii="Times New Roman" w:hAnsi="Times New Roman" w:cs="Times New Roman"/>
          <w:sz w:val="24"/>
          <w:szCs w:val="24"/>
        </w:rPr>
        <w:t xml:space="preserve"> requirements found in </w:t>
      </w:r>
      <w:r w:rsidR="002341D9" w:rsidRPr="002341D9">
        <w:rPr>
          <w:rFonts w:ascii="Times New Roman" w:hAnsi="Times New Roman" w:cs="Times New Roman"/>
          <w:sz w:val="24"/>
          <w:szCs w:val="24"/>
        </w:rPr>
        <w:fldChar w:fldCharType="begin"/>
      </w:r>
      <w:r w:rsidR="002341D9" w:rsidRPr="002341D9">
        <w:rPr>
          <w:rFonts w:ascii="Times New Roman" w:hAnsi="Times New Roman" w:cs="Times New Roman"/>
          <w:sz w:val="24"/>
          <w:szCs w:val="24"/>
        </w:rPr>
        <w:instrText xml:space="preserve"> REF _Ref40612138 \h  \* MERGEFORMAT </w:instrText>
      </w:r>
      <w:r w:rsidR="002341D9" w:rsidRPr="002341D9">
        <w:rPr>
          <w:rFonts w:ascii="Times New Roman" w:hAnsi="Times New Roman" w:cs="Times New Roman"/>
          <w:sz w:val="24"/>
          <w:szCs w:val="24"/>
        </w:rPr>
      </w:r>
      <w:r w:rsidR="002341D9" w:rsidRPr="002341D9">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Table </w:t>
      </w:r>
      <w:r w:rsidR="00252D3E" w:rsidRPr="00252D3E">
        <w:rPr>
          <w:rFonts w:ascii="Times New Roman" w:hAnsi="Times New Roman" w:cs="Times New Roman"/>
          <w:noProof/>
          <w:sz w:val="24"/>
          <w:szCs w:val="24"/>
        </w:rPr>
        <w:t>1</w:t>
      </w:r>
      <w:r w:rsidR="002341D9" w:rsidRPr="002341D9">
        <w:rPr>
          <w:rFonts w:ascii="Times New Roman" w:hAnsi="Times New Roman" w:cs="Times New Roman"/>
          <w:sz w:val="24"/>
          <w:szCs w:val="24"/>
        </w:rPr>
        <w:fldChar w:fldCharType="end"/>
      </w:r>
      <w:r>
        <w:rPr>
          <w:rFonts w:ascii="Times New Roman" w:hAnsi="Times New Roman" w:cs="Times New Roman"/>
          <w:sz w:val="24"/>
          <w:szCs w:val="24"/>
        </w:rPr>
        <w:t>.</w:t>
      </w:r>
      <w:r w:rsidR="00621710">
        <w:rPr>
          <w:rFonts w:ascii="Times New Roman" w:hAnsi="Times New Roman" w:cs="Times New Roman"/>
          <w:sz w:val="24"/>
          <w:szCs w:val="24"/>
        </w:rPr>
        <w:t xml:space="preserve"> </w:t>
      </w:r>
      <w:r w:rsidR="00191DF1">
        <w:rPr>
          <w:rFonts w:ascii="Times New Roman" w:hAnsi="Times New Roman" w:cs="Times New Roman"/>
          <w:sz w:val="24"/>
          <w:szCs w:val="24"/>
        </w:rPr>
        <w:t>The intersections between products are shown as unshaded function blocks</w:t>
      </w:r>
      <w:r w:rsidR="00A2140F">
        <w:rPr>
          <w:rFonts w:ascii="Times New Roman" w:hAnsi="Times New Roman" w:cs="Times New Roman"/>
          <w:sz w:val="24"/>
          <w:szCs w:val="24"/>
        </w:rPr>
        <w:t xml:space="preserve"> and show potential for a common</w:t>
      </w:r>
      <w:r w:rsidR="000A78FD">
        <w:rPr>
          <w:rFonts w:ascii="Times New Roman" w:hAnsi="Times New Roman" w:cs="Times New Roman"/>
          <w:sz w:val="24"/>
          <w:szCs w:val="24"/>
        </w:rPr>
        <w:t xml:space="preserve"> modular</w:t>
      </w:r>
      <w:r w:rsidR="00A2140F">
        <w:rPr>
          <w:rFonts w:ascii="Times New Roman" w:hAnsi="Times New Roman" w:cs="Times New Roman"/>
          <w:sz w:val="24"/>
          <w:szCs w:val="24"/>
        </w:rPr>
        <w:t xml:space="preserve"> </w:t>
      </w:r>
      <w:r w:rsidR="00A2140F">
        <w:rPr>
          <w:rFonts w:ascii="Times New Roman" w:hAnsi="Times New Roman" w:cs="Times New Roman"/>
          <w:sz w:val="24"/>
          <w:szCs w:val="24"/>
        </w:rPr>
        <w:lastRenderedPageBreak/>
        <w:t>platform. What complicates this platform is that the motor, controller, and test chamber do not share the same parameters. The motors are required to spin at significantly different speeds and the test chambers are going to be different geometries</w:t>
      </w:r>
      <w:r w:rsidR="009D09A5">
        <w:rPr>
          <w:rFonts w:ascii="Times New Roman" w:hAnsi="Times New Roman" w:cs="Times New Roman"/>
          <w:sz w:val="24"/>
          <w:szCs w:val="24"/>
        </w:rPr>
        <w:t xml:space="preserve"> preventing a more comprehensive common platform. Even so, the shared </w:t>
      </w:r>
      <w:r w:rsidR="000A78FD">
        <w:rPr>
          <w:rFonts w:ascii="Times New Roman" w:hAnsi="Times New Roman" w:cs="Times New Roman"/>
          <w:sz w:val="24"/>
          <w:szCs w:val="24"/>
        </w:rPr>
        <w:t>modularity of the platform is substantial</w:t>
      </w:r>
      <w:r w:rsidR="00BF2A09">
        <w:rPr>
          <w:rFonts w:ascii="Times New Roman" w:hAnsi="Times New Roman" w:cs="Times New Roman"/>
          <w:sz w:val="24"/>
          <w:szCs w:val="24"/>
        </w:rPr>
        <w:t>.</w:t>
      </w:r>
      <w:r w:rsidR="00A2140F">
        <w:rPr>
          <w:rFonts w:ascii="Times New Roman" w:hAnsi="Times New Roman" w:cs="Times New Roman"/>
          <w:sz w:val="24"/>
          <w:szCs w:val="24"/>
        </w:rPr>
        <w:t xml:space="preserve"> </w:t>
      </w:r>
    </w:p>
    <w:p w14:paraId="15DC50A5" w14:textId="48D06AF8" w:rsidR="0017354C" w:rsidRDefault="002341D9" w:rsidP="00881975">
      <w:pPr>
        <w:spacing w:line="480" w:lineRule="auto"/>
        <w:ind w:firstLine="720"/>
        <w:contextualSpacing/>
        <w:jc w:val="both"/>
        <w:rPr>
          <w:rFonts w:ascii="Times New Roman" w:hAnsi="Times New Roman" w:cs="Times New Roman"/>
          <w:sz w:val="24"/>
          <w:szCs w:val="24"/>
        </w:rPr>
      </w:pPr>
      <w:r w:rsidRPr="002341D9">
        <w:rPr>
          <w:rFonts w:ascii="Times New Roman" w:hAnsi="Times New Roman" w:cs="Times New Roman"/>
          <w:sz w:val="24"/>
          <w:szCs w:val="24"/>
        </w:rPr>
        <w:fldChar w:fldCharType="begin"/>
      </w:r>
      <w:r w:rsidRPr="002341D9">
        <w:rPr>
          <w:rFonts w:ascii="Times New Roman" w:hAnsi="Times New Roman" w:cs="Times New Roman"/>
          <w:sz w:val="24"/>
          <w:szCs w:val="24"/>
        </w:rPr>
        <w:instrText xml:space="preserve"> REF _Ref40612450 \h  \* MERGEFORMAT </w:instrText>
      </w:r>
      <w:r w:rsidRPr="002341D9">
        <w:rPr>
          <w:rFonts w:ascii="Times New Roman" w:hAnsi="Times New Roman" w:cs="Times New Roman"/>
          <w:sz w:val="24"/>
          <w:szCs w:val="24"/>
        </w:rPr>
      </w:r>
      <w:r w:rsidRPr="002341D9">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11</w:t>
      </w:r>
      <w:r w:rsidRPr="002341D9">
        <w:rPr>
          <w:rFonts w:ascii="Times New Roman" w:hAnsi="Times New Roman" w:cs="Times New Roman"/>
          <w:sz w:val="24"/>
          <w:szCs w:val="24"/>
        </w:rPr>
        <w:fldChar w:fldCharType="end"/>
      </w:r>
      <w:r>
        <w:rPr>
          <w:rFonts w:ascii="Times New Roman" w:hAnsi="Times New Roman" w:cs="Times New Roman"/>
          <w:sz w:val="24"/>
          <w:szCs w:val="24"/>
        </w:rPr>
        <w:t xml:space="preserve"> </w:t>
      </w:r>
      <w:r w:rsidR="000A2B3C">
        <w:rPr>
          <w:rFonts w:ascii="Times New Roman" w:hAnsi="Times New Roman" w:cs="Times New Roman"/>
          <w:sz w:val="24"/>
          <w:szCs w:val="24"/>
        </w:rPr>
        <w:t xml:space="preserve">below was constructed </w:t>
      </w:r>
      <w:r w:rsidR="00C125A4">
        <w:rPr>
          <w:rFonts w:ascii="Times New Roman" w:hAnsi="Times New Roman" w:cs="Times New Roman"/>
          <w:sz w:val="24"/>
          <w:szCs w:val="24"/>
        </w:rPr>
        <w:t xml:space="preserve">from the </w:t>
      </w:r>
      <w:r w:rsidR="00F43014">
        <w:rPr>
          <w:rFonts w:ascii="Times New Roman" w:hAnsi="Times New Roman" w:cs="Times New Roman"/>
          <w:sz w:val="24"/>
          <w:szCs w:val="24"/>
        </w:rPr>
        <w:t>modules</w:t>
      </w:r>
      <w:r w:rsidR="00C125A4">
        <w:rPr>
          <w:rFonts w:ascii="Times New Roman" w:hAnsi="Times New Roman" w:cs="Times New Roman"/>
          <w:sz w:val="24"/>
          <w:szCs w:val="24"/>
        </w:rPr>
        <w:t xml:space="preserve"> from the </w:t>
      </w:r>
      <w:r w:rsidR="006F0C2B">
        <w:rPr>
          <w:rFonts w:ascii="Times New Roman" w:hAnsi="Times New Roman" w:cs="Times New Roman"/>
          <w:sz w:val="24"/>
          <w:szCs w:val="24"/>
        </w:rPr>
        <w:t xml:space="preserve">shared module architecture </w:t>
      </w:r>
      <w:r w:rsidR="00C125A4">
        <w:rPr>
          <w:rFonts w:ascii="Times New Roman" w:hAnsi="Times New Roman" w:cs="Times New Roman"/>
          <w:sz w:val="24"/>
          <w:szCs w:val="24"/>
        </w:rPr>
        <w:t xml:space="preserve">in </w:t>
      </w:r>
      <w:r w:rsidRPr="002341D9">
        <w:rPr>
          <w:rFonts w:ascii="Times New Roman" w:hAnsi="Times New Roman" w:cs="Times New Roman"/>
          <w:sz w:val="24"/>
          <w:szCs w:val="24"/>
        </w:rPr>
        <w:fldChar w:fldCharType="begin"/>
      </w:r>
      <w:r w:rsidRPr="002341D9">
        <w:rPr>
          <w:rFonts w:ascii="Times New Roman" w:hAnsi="Times New Roman" w:cs="Times New Roman"/>
          <w:sz w:val="24"/>
          <w:szCs w:val="24"/>
        </w:rPr>
        <w:instrText xml:space="preserve"> REF _Ref40612302 \h  \* MERGEFORMAT </w:instrText>
      </w:r>
      <w:r w:rsidRPr="002341D9">
        <w:rPr>
          <w:rFonts w:ascii="Times New Roman" w:hAnsi="Times New Roman" w:cs="Times New Roman"/>
          <w:sz w:val="24"/>
          <w:szCs w:val="24"/>
        </w:rPr>
      </w:r>
      <w:r w:rsidRPr="002341D9">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10</w:t>
      </w:r>
      <w:r w:rsidRPr="002341D9">
        <w:rPr>
          <w:rFonts w:ascii="Times New Roman" w:hAnsi="Times New Roman" w:cs="Times New Roman"/>
          <w:sz w:val="24"/>
          <w:szCs w:val="24"/>
        </w:rPr>
        <w:fldChar w:fldCharType="end"/>
      </w:r>
      <w:r w:rsidR="000A2B3C">
        <w:rPr>
          <w:rFonts w:ascii="Times New Roman" w:hAnsi="Times New Roman" w:cs="Times New Roman"/>
          <w:sz w:val="24"/>
          <w:szCs w:val="24"/>
        </w:rPr>
        <w:t>. The</w:t>
      </w:r>
      <w:r w:rsidR="004708C1">
        <w:rPr>
          <w:rFonts w:ascii="Times New Roman" w:hAnsi="Times New Roman" w:cs="Times New Roman"/>
          <w:sz w:val="24"/>
          <w:szCs w:val="24"/>
        </w:rPr>
        <w:t xml:space="preserve"> mechanical</w:t>
      </w:r>
      <w:r w:rsidR="000A2B3C">
        <w:rPr>
          <w:rFonts w:ascii="Times New Roman" w:hAnsi="Times New Roman" w:cs="Times New Roman"/>
          <w:sz w:val="24"/>
          <w:szCs w:val="24"/>
        </w:rPr>
        <w:t xml:space="preserve"> </w:t>
      </w:r>
      <w:r w:rsidR="00C125A4">
        <w:rPr>
          <w:rFonts w:ascii="Times New Roman" w:hAnsi="Times New Roman" w:cs="Times New Roman"/>
          <w:sz w:val="24"/>
          <w:szCs w:val="24"/>
        </w:rPr>
        <w:t>schematic</w:t>
      </w:r>
      <w:r w:rsidR="000A2B3C">
        <w:rPr>
          <w:rFonts w:ascii="Times New Roman" w:hAnsi="Times New Roman" w:cs="Times New Roman"/>
          <w:sz w:val="24"/>
          <w:szCs w:val="24"/>
        </w:rPr>
        <w:t xml:space="preserve"> below supports the </w:t>
      </w:r>
      <w:r w:rsidR="00F6676D">
        <w:rPr>
          <w:rFonts w:ascii="Times New Roman" w:hAnsi="Times New Roman" w:cs="Times New Roman"/>
          <w:sz w:val="24"/>
          <w:szCs w:val="24"/>
        </w:rPr>
        <w:t xml:space="preserve">functional requirements </w:t>
      </w:r>
      <w:r w:rsidR="000A2B3C">
        <w:rPr>
          <w:rFonts w:ascii="Times New Roman" w:hAnsi="Times New Roman" w:cs="Times New Roman"/>
          <w:sz w:val="24"/>
          <w:szCs w:val="24"/>
        </w:rPr>
        <w:t xml:space="preserve">by allowing rotation of the mechanical seal through the electric motor, it can measure volumetric displacement across one sealing face, it can measure pressure from the same reservoir that is measuring displacement, and temperature at various places of interest.  </w:t>
      </w:r>
    </w:p>
    <w:p w14:paraId="0A2FDE0B" w14:textId="1895EBF1" w:rsidR="0017354C" w:rsidRDefault="0017354C" w:rsidP="003A6CF2">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p>
    <w:p w14:paraId="7B7B2C51" w14:textId="77777777" w:rsidR="001512EA" w:rsidRDefault="0017354C" w:rsidP="00FA6D01">
      <w:pPr>
        <w:keepNext/>
        <w:spacing w:line="240" w:lineRule="auto"/>
        <w:contextualSpacing/>
      </w:pPr>
      <w:r>
        <w:rPr>
          <w:noProof/>
        </w:rPr>
        <w:drawing>
          <wp:inline distT="0" distB="0" distL="0" distR="0" wp14:anchorId="71B28576" wp14:editId="68B703E4">
            <wp:extent cx="4408195" cy="2280841"/>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448993" cy="2301950"/>
                    </a:xfrm>
                    <a:prstGeom prst="rect">
                      <a:avLst/>
                    </a:prstGeom>
                    <a:noFill/>
                  </pic:spPr>
                </pic:pic>
              </a:graphicData>
            </a:graphic>
          </wp:inline>
        </w:drawing>
      </w:r>
    </w:p>
    <w:p w14:paraId="04ABE6E6" w14:textId="3FEE0321" w:rsidR="0017354C" w:rsidRPr="00FA6D01" w:rsidRDefault="001512EA" w:rsidP="00FA6D01">
      <w:pPr>
        <w:pStyle w:val="Caption"/>
        <w:rPr>
          <w:rFonts w:cs="Times New Roman"/>
          <w:sz w:val="24"/>
          <w:szCs w:val="24"/>
        </w:rPr>
      </w:pPr>
      <w:bookmarkStart w:id="78" w:name="_Ref40612450"/>
      <w:bookmarkStart w:id="79" w:name="_Ref40612429"/>
      <w:bookmarkStart w:id="80" w:name="_Toc41730634"/>
      <w:bookmarkStart w:id="81" w:name="_Toc44855867"/>
      <w:r w:rsidRPr="00FA6D01">
        <w:rPr>
          <w:sz w:val="24"/>
          <w:szCs w:val="24"/>
        </w:rPr>
        <w:t xml:space="preserve">Figure </w:t>
      </w:r>
      <w:r w:rsidR="000E70B3" w:rsidRPr="00FA6D01">
        <w:rPr>
          <w:sz w:val="24"/>
          <w:szCs w:val="24"/>
        </w:rPr>
        <w:fldChar w:fldCharType="begin"/>
      </w:r>
      <w:r w:rsidR="000E70B3" w:rsidRPr="00FA6D01">
        <w:rPr>
          <w:sz w:val="24"/>
          <w:szCs w:val="24"/>
        </w:rPr>
        <w:instrText xml:space="preserve"> SEQ Figure \* ARABIC </w:instrText>
      </w:r>
      <w:r w:rsidR="000E70B3" w:rsidRPr="00FA6D01">
        <w:rPr>
          <w:sz w:val="24"/>
          <w:szCs w:val="24"/>
        </w:rPr>
        <w:fldChar w:fldCharType="separate"/>
      </w:r>
      <w:r w:rsidR="00252D3E">
        <w:rPr>
          <w:noProof/>
          <w:sz w:val="24"/>
          <w:szCs w:val="24"/>
        </w:rPr>
        <w:t>11</w:t>
      </w:r>
      <w:r w:rsidR="000E70B3" w:rsidRPr="00FA6D01">
        <w:rPr>
          <w:noProof/>
          <w:sz w:val="24"/>
          <w:szCs w:val="24"/>
        </w:rPr>
        <w:fldChar w:fldCharType="end"/>
      </w:r>
      <w:bookmarkEnd w:id="78"/>
      <w:r w:rsidRPr="00FA6D01">
        <w:rPr>
          <w:sz w:val="24"/>
          <w:szCs w:val="24"/>
        </w:rPr>
        <w:t>: Family Member 1</w:t>
      </w:r>
      <w:r w:rsidR="004708C1" w:rsidRPr="00FA6D01">
        <w:rPr>
          <w:sz w:val="24"/>
          <w:szCs w:val="24"/>
        </w:rPr>
        <w:t xml:space="preserve"> Mechanical</w:t>
      </w:r>
      <w:r w:rsidRPr="00FA6D01">
        <w:rPr>
          <w:sz w:val="24"/>
          <w:szCs w:val="24"/>
        </w:rPr>
        <w:t xml:space="preserve"> Schematic</w:t>
      </w:r>
      <w:bookmarkEnd w:id="79"/>
      <w:bookmarkEnd w:id="80"/>
      <w:bookmarkEnd w:id="81"/>
    </w:p>
    <w:p w14:paraId="2A386F7E" w14:textId="77777777" w:rsidR="0017354C" w:rsidRDefault="0017354C" w:rsidP="003A6CF2">
      <w:pPr>
        <w:spacing w:line="480" w:lineRule="auto"/>
        <w:contextualSpacing/>
        <w:rPr>
          <w:rFonts w:ascii="Times New Roman" w:hAnsi="Times New Roman" w:cs="Times New Roman"/>
          <w:sz w:val="24"/>
          <w:szCs w:val="24"/>
        </w:rPr>
      </w:pPr>
    </w:p>
    <w:p w14:paraId="0FA70CCC" w14:textId="1A015752" w:rsidR="00A02C32" w:rsidRDefault="00D51E46" w:rsidP="00D51E46">
      <w:pPr>
        <w:spacing w:line="480" w:lineRule="auto"/>
        <w:ind w:firstLine="720"/>
        <w:contextualSpacing/>
        <w:jc w:val="both"/>
        <w:rPr>
          <w:rFonts w:ascii="Times New Roman" w:hAnsi="Times New Roman" w:cs="Times New Roman"/>
          <w:sz w:val="24"/>
          <w:szCs w:val="24"/>
        </w:rPr>
      </w:pPr>
      <w:r w:rsidRPr="00D51E46">
        <w:rPr>
          <w:rFonts w:ascii="Times New Roman" w:hAnsi="Times New Roman" w:cs="Times New Roman"/>
          <w:sz w:val="24"/>
          <w:szCs w:val="24"/>
        </w:rPr>
        <w:fldChar w:fldCharType="begin"/>
      </w:r>
      <w:r w:rsidRPr="00D51E46">
        <w:rPr>
          <w:rFonts w:ascii="Times New Roman" w:hAnsi="Times New Roman" w:cs="Times New Roman"/>
          <w:sz w:val="24"/>
          <w:szCs w:val="24"/>
        </w:rPr>
        <w:instrText xml:space="preserve"> REF _Ref40612556 \h  \* MERGEFORMAT </w:instrText>
      </w:r>
      <w:r w:rsidRPr="00D51E46">
        <w:rPr>
          <w:rFonts w:ascii="Times New Roman" w:hAnsi="Times New Roman" w:cs="Times New Roman"/>
          <w:sz w:val="24"/>
          <w:szCs w:val="24"/>
        </w:rPr>
      </w:r>
      <w:r w:rsidRPr="00D51E46">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12</w:t>
      </w:r>
      <w:r w:rsidRPr="00D51E46">
        <w:rPr>
          <w:rFonts w:ascii="Times New Roman" w:hAnsi="Times New Roman" w:cs="Times New Roman"/>
          <w:sz w:val="24"/>
          <w:szCs w:val="24"/>
        </w:rPr>
        <w:fldChar w:fldCharType="end"/>
      </w:r>
      <w:r w:rsidR="00FD3064">
        <w:rPr>
          <w:rFonts w:ascii="Times New Roman" w:hAnsi="Times New Roman" w:cs="Times New Roman"/>
          <w:sz w:val="24"/>
          <w:szCs w:val="24"/>
        </w:rPr>
        <w:t xml:space="preserve"> was constructed from the </w:t>
      </w:r>
      <w:r w:rsidR="00F43014">
        <w:rPr>
          <w:rFonts w:ascii="Times New Roman" w:hAnsi="Times New Roman" w:cs="Times New Roman"/>
          <w:sz w:val="24"/>
          <w:szCs w:val="24"/>
        </w:rPr>
        <w:t>modules in</w:t>
      </w:r>
      <w:r w:rsidR="00FD3064">
        <w:rPr>
          <w:rFonts w:ascii="Times New Roman" w:hAnsi="Times New Roman" w:cs="Times New Roman"/>
          <w:sz w:val="24"/>
          <w:szCs w:val="24"/>
        </w:rPr>
        <w:t xml:space="preserve"> the function structure in </w:t>
      </w:r>
      <w:r w:rsidRPr="00D51E46">
        <w:rPr>
          <w:rFonts w:ascii="Times New Roman" w:hAnsi="Times New Roman" w:cs="Times New Roman"/>
          <w:sz w:val="24"/>
          <w:szCs w:val="24"/>
        </w:rPr>
        <w:fldChar w:fldCharType="begin"/>
      </w:r>
      <w:r w:rsidRPr="00D51E46">
        <w:rPr>
          <w:rFonts w:ascii="Times New Roman" w:hAnsi="Times New Roman" w:cs="Times New Roman"/>
          <w:sz w:val="24"/>
          <w:szCs w:val="24"/>
        </w:rPr>
        <w:instrText xml:space="preserve"> REF _Ref40612302 \h  \* MERGEFORMAT </w:instrText>
      </w:r>
      <w:r w:rsidRPr="00D51E46">
        <w:rPr>
          <w:rFonts w:ascii="Times New Roman" w:hAnsi="Times New Roman" w:cs="Times New Roman"/>
          <w:sz w:val="24"/>
          <w:szCs w:val="24"/>
        </w:rPr>
      </w:r>
      <w:r w:rsidRPr="00D51E46">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10</w:t>
      </w:r>
      <w:r w:rsidRPr="00D51E46">
        <w:rPr>
          <w:rFonts w:ascii="Times New Roman" w:hAnsi="Times New Roman" w:cs="Times New Roman"/>
          <w:sz w:val="24"/>
          <w:szCs w:val="24"/>
        </w:rPr>
        <w:fldChar w:fldCharType="end"/>
      </w:r>
      <w:r w:rsidR="00FD3064">
        <w:rPr>
          <w:rFonts w:ascii="Times New Roman" w:hAnsi="Times New Roman" w:cs="Times New Roman"/>
          <w:sz w:val="24"/>
          <w:szCs w:val="24"/>
        </w:rPr>
        <w:t xml:space="preserve">. </w:t>
      </w:r>
      <w:r w:rsidR="004659BC">
        <w:rPr>
          <w:rFonts w:ascii="Times New Roman" w:hAnsi="Times New Roman" w:cs="Times New Roman"/>
          <w:sz w:val="24"/>
          <w:szCs w:val="24"/>
        </w:rPr>
        <w:t xml:space="preserve"> The </w:t>
      </w:r>
      <w:r w:rsidR="00FD3064">
        <w:rPr>
          <w:rFonts w:ascii="Times New Roman" w:hAnsi="Times New Roman" w:cs="Times New Roman"/>
          <w:sz w:val="24"/>
          <w:szCs w:val="24"/>
        </w:rPr>
        <w:t xml:space="preserve">mechanical schematic in </w:t>
      </w:r>
      <w:r w:rsidRPr="00D51E46">
        <w:rPr>
          <w:rFonts w:ascii="Times New Roman" w:hAnsi="Times New Roman" w:cs="Times New Roman"/>
          <w:sz w:val="24"/>
          <w:szCs w:val="24"/>
        </w:rPr>
        <w:fldChar w:fldCharType="begin"/>
      </w:r>
      <w:r w:rsidRPr="00D51E46">
        <w:rPr>
          <w:rFonts w:ascii="Times New Roman" w:hAnsi="Times New Roman" w:cs="Times New Roman"/>
          <w:sz w:val="24"/>
          <w:szCs w:val="24"/>
        </w:rPr>
        <w:instrText xml:space="preserve"> REF _Ref40612556 \h  \* MERGEFORMAT </w:instrText>
      </w:r>
      <w:r w:rsidRPr="00D51E46">
        <w:rPr>
          <w:rFonts w:ascii="Times New Roman" w:hAnsi="Times New Roman" w:cs="Times New Roman"/>
          <w:sz w:val="24"/>
          <w:szCs w:val="24"/>
        </w:rPr>
      </w:r>
      <w:r w:rsidRPr="00D51E46">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12</w:t>
      </w:r>
      <w:r w:rsidRPr="00D51E46">
        <w:rPr>
          <w:rFonts w:ascii="Times New Roman" w:hAnsi="Times New Roman" w:cs="Times New Roman"/>
          <w:sz w:val="24"/>
          <w:szCs w:val="24"/>
        </w:rPr>
        <w:fldChar w:fldCharType="end"/>
      </w:r>
      <w:r>
        <w:rPr>
          <w:rFonts w:ascii="Times New Roman" w:hAnsi="Times New Roman" w:cs="Times New Roman"/>
          <w:sz w:val="24"/>
          <w:szCs w:val="24"/>
        </w:rPr>
        <w:t xml:space="preserve"> </w:t>
      </w:r>
      <w:r w:rsidR="004659BC">
        <w:rPr>
          <w:rFonts w:ascii="Times New Roman" w:hAnsi="Times New Roman" w:cs="Times New Roman"/>
          <w:sz w:val="24"/>
          <w:szCs w:val="24"/>
        </w:rPr>
        <w:t xml:space="preserve">supports the </w:t>
      </w:r>
      <w:r w:rsidR="00F43014">
        <w:rPr>
          <w:rFonts w:ascii="Times New Roman" w:hAnsi="Times New Roman" w:cs="Times New Roman"/>
          <w:sz w:val="24"/>
          <w:szCs w:val="24"/>
        </w:rPr>
        <w:t>functional requirements</w:t>
      </w:r>
      <w:r w:rsidR="004659BC">
        <w:rPr>
          <w:rFonts w:ascii="Times New Roman" w:hAnsi="Times New Roman" w:cs="Times New Roman"/>
          <w:sz w:val="24"/>
          <w:szCs w:val="24"/>
        </w:rPr>
        <w:t xml:space="preserve"> </w:t>
      </w:r>
      <w:r w:rsidR="00F43014">
        <w:rPr>
          <w:rFonts w:ascii="Times New Roman" w:hAnsi="Times New Roman" w:cs="Times New Roman"/>
          <w:sz w:val="24"/>
          <w:szCs w:val="24"/>
        </w:rPr>
        <w:t>of family member 2</w:t>
      </w:r>
      <w:r w:rsidR="004659BC">
        <w:rPr>
          <w:rFonts w:ascii="Times New Roman" w:hAnsi="Times New Roman" w:cs="Times New Roman"/>
          <w:sz w:val="24"/>
          <w:szCs w:val="24"/>
        </w:rPr>
        <w:t xml:space="preserve"> by allowing rotation of the mechanical seal through the electric motor, it can measure volumetric displacement across two sealing faces, </w:t>
      </w:r>
      <w:r w:rsidR="008075D2">
        <w:rPr>
          <w:rFonts w:ascii="Times New Roman" w:hAnsi="Times New Roman" w:cs="Times New Roman"/>
          <w:sz w:val="24"/>
          <w:szCs w:val="24"/>
        </w:rPr>
        <w:t xml:space="preserve">it can measure pressure from both reservoirs, and it has the capability to measure temperature at various places of interest. </w:t>
      </w:r>
    </w:p>
    <w:p w14:paraId="64EC257C" w14:textId="3ADC208B" w:rsidR="00AA110D" w:rsidRDefault="00AA110D" w:rsidP="003A6CF2">
      <w:pPr>
        <w:keepNext/>
        <w:spacing w:line="480" w:lineRule="auto"/>
        <w:contextualSpacing/>
        <w:jc w:val="center"/>
      </w:pPr>
    </w:p>
    <w:p w14:paraId="33D631E4" w14:textId="77777777" w:rsidR="001512EA" w:rsidRDefault="0017354C" w:rsidP="00FA6D01">
      <w:pPr>
        <w:keepNext/>
        <w:spacing w:line="240" w:lineRule="auto"/>
        <w:contextualSpacing/>
      </w:pPr>
      <w:r>
        <w:rPr>
          <w:noProof/>
        </w:rPr>
        <w:drawing>
          <wp:inline distT="0" distB="0" distL="0" distR="0" wp14:anchorId="3028DAF0" wp14:editId="2A63EAFA">
            <wp:extent cx="4392786" cy="2143350"/>
            <wp:effectExtent l="0" t="0" r="825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424435" cy="2158792"/>
                    </a:xfrm>
                    <a:prstGeom prst="rect">
                      <a:avLst/>
                    </a:prstGeom>
                    <a:noFill/>
                  </pic:spPr>
                </pic:pic>
              </a:graphicData>
            </a:graphic>
          </wp:inline>
        </w:drawing>
      </w:r>
    </w:p>
    <w:p w14:paraId="6B6E6D7E" w14:textId="5185644A" w:rsidR="0017354C" w:rsidRPr="00FA6D01" w:rsidRDefault="001512EA" w:rsidP="00FA6D01">
      <w:pPr>
        <w:pStyle w:val="Caption"/>
        <w:rPr>
          <w:rFonts w:cs="Times New Roman"/>
          <w:sz w:val="24"/>
          <w:szCs w:val="24"/>
        </w:rPr>
      </w:pPr>
      <w:bookmarkStart w:id="82" w:name="_Ref40612556"/>
      <w:bookmarkStart w:id="83" w:name="_Toc41730635"/>
      <w:bookmarkStart w:id="84" w:name="_Toc44855868"/>
      <w:r w:rsidRPr="00FA6D01">
        <w:rPr>
          <w:sz w:val="24"/>
          <w:szCs w:val="24"/>
        </w:rPr>
        <w:t xml:space="preserve">Figure </w:t>
      </w:r>
      <w:r w:rsidR="000E70B3" w:rsidRPr="00FA6D01">
        <w:rPr>
          <w:sz w:val="24"/>
          <w:szCs w:val="24"/>
        </w:rPr>
        <w:fldChar w:fldCharType="begin"/>
      </w:r>
      <w:r w:rsidR="000E70B3" w:rsidRPr="00FA6D01">
        <w:rPr>
          <w:sz w:val="24"/>
          <w:szCs w:val="24"/>
        </w:rPr>
        <w:instrText xml:space="preserve"> SEQ Figure \* ARABIC </w:instrText>
      </w:r>
      <w:r w:rsidR="000E70B3" w:rsidRPr="00FA6D01">
        <w:rPr>
          <w:sz w:val="24"/>
          <w:szCs w:val="24"/>
        </w:rPr>
        <w:fldChar w:fldCharType="separate"/>
      </w:r>
      <w:r w:rsidR="00252D3E">
        <w:rPr>
          <w:noProof/>
          <w:sz w:val="24"/>
          <w:szCs w:val="24"/>
        </w:rPr>
        <w:t>12</w:t>
      </w:r>
      <w:r w:rsidR="000E70B3" w:rsidRPr="00FA6D01">
        <w:rPr>
          <w:noProof/>
          <w:sz w:val="24"/>
          <w:szCs w:val="24"/>
        </w:rPr>
        <w:fldChar w:fldCharType="end"/>
      </w:r>
      <w:bookmarkEnd w:id="82"/>
      <w:r w:rsidRPr="00FA6D01">
        <w:rPr>
          <w:sz w:val="24"/>
          <w:szCs w:val="24"/>
        </w:rPr>
        <w:t>: Family Member 2</w:t>
      </w:r>
      <w:r w:rsidR="00881975" w:rsidRPr="00FA6D01">
        <w:rPr>
          <w:sz w:val="24"/>
          <w:szCs w:val="24"/>
        </w:rPr>
        <w:t xml:space="preserve"> Mechanical</w:t>
      </w:r>
      <w:r w:rsidRPr="00FA6D01">
        <w:rPr>
          <w:sz w:val="24"/>
          <w:szCs w:val="24"/>
        </w:rPr>
        <w:t xml:space="preserve"> Schematic</w:t>
      </w:r>
      <w:bookmarkEnd w:id="83"/>
      <w:bookmarkEnd w:id="84"/>
    </w:p>
    <w:p w14:paraId="682F55D8" w14:textId="77777777" w:rsidR="00167900" w:rsidRDefault="00167900" w:rsidP="003A6CF2">
      <w:pPr>
        <w:spacing w:line="480" w:lineRule="auto"/>
        <w:contextualSpacing/>
        <w:rPr>
          <w:rFonts w:ascii="Times New Roman" w:hAnsi="Times New Roman" w:cs="Times New Roman"/>
          <w:sz w:val="24"/>
          <w:szCs w:val="24"/>
        </w:rPr>
      </w:pPr>
    </w:p>
    <w:p w14:paraId="09190021" w14:textId="5B5BEC05" w:rsidR="00167900" w:rsidRDefault="004A6FA3" w:rsidP="00230D6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only functional requirement omitted in the mechanical schematic would be the ability to rotate the test chamber. This rotation of the test chamber will differ between the two family members because of the differing geometries and motor speed requirements. While considering these differences, the similarities between the two family members is apparent through the evaluation of mechanical schematic and family function structure. </w:t>
      </w:r>
    </w:p>
    <w:p w14:paraId="707A6A7C" w14:textId="1622DF31" w:rsidR="002B36A7" w:rsidRDefault="002B36A7" w:rsidP="00230D69">
      <w:pPr>
        <w:spacing w:line="480" w:lineRule="auto"/>
        <w:jc w:val="both"/>
        <w:rPr>
          <w:rFonts w:ascii="Times New Roman" w:hAnsi="Times New Roman" w:cs="Times New Roman"/>
          <w:sz w:val="24"/>
          <w:szCs w:val="24"/>
        </w:rPr>
      </w:pPr>
    </w:p>
    <w:p w14:paraId="11F292D5" w14:textId="3044F303" w:rsidR="007D0AF3" w:rsidRDefault="007D0AF3" w:rsidP="00230D69">
      <w:pPr>
        <w:spacing w:line="480" w:lineRule="auto"/>
        <w:jc w:val="both"/>
        <w:rPr>
          <w:rFonts w:ascii="Times New Roman" w:hAnsi="Times New Roman" w:cs="Times New Roman"/>
          <w:sz w:val="24"/>
          <w:szCs w:val="24"/>
        </w:rPr>
      </w:pPr>
    </w:p>
    <w:p w14:paraId="602B87F0" w14:textId="168F737F" w:rsidR="000C2741" w:rsidRDefault="000C2741" w:rsidP="00230D69">
      <w:pPr>
        <w:spacing w:line="480" w:lineRule="auto"/>
        <w:jc w:val="both"/>
        <w:rPr>
          <w:rFonts w:ascii="Times New Roman" w:hAnsi="Times New Roman" w:cs="Times New Roman"/>
          <w:sz w:val="24"/>
          <w:szCs w:val="24"/>
        </w:rPr>
      </w:pPr>
    </w:p>
    <w:p w14:paraId="184E86A9" w14:textId="5B405B9D" w:rsidR="008655AD" w:rsidRDefault="008655AD" w:rsidP="00230D69">
      <w:pPr>
        <w:spacing w:line="480" w:lineRule="auto"/>
        <w:jc w:val="both"/>
        <w:rPr>
          <w:rFonts w:ascii="Times New Roman" w:hAnsi="Times New Roman" w:cs="Times New Roman"/>
          <w:sz w:val="24"/>
          <w:szCs w:val="24"/>
        </w:rPr>
      </w:pPr>
    </w:p>
    <w:p w14:paraId="4F0789CC" w14:textId="77777777" w:rsidR="008655AD" w:rsidRDefault="008655AD" w:rsidP="00230D69">
      <w:pPr>
        <w:spacing w:line="480" w:lineRule="auto"/>
        <w:jc w:val="both"/>
        <w:rPr>
          <w:rFonts w:ascii="Times New Roman" w:hAnsi="Times New Roman" w:cs="Times New Roman"/>
          <w:sz w:val="24"/>
          <w:szCs w:val="24"/>
        </w:rPr>
      </w:pPr>
    </w:p>
    <w:p w14:paraId="23A18C74" w14:textId="77777777" w:rsidR="002B36A7" w:rsidRDefault="002B36A7" w:rsidP="00230D69">
      <w:pPr>
        <w:spacing w:line="480" w:lineRule="auto"/>
        <w:jc w:val="both"/>
        <w:rPr>
          <w:rFonts w:ascii="Times New Roman" w:hAnsi="Times New Roman" w:cs="Times New Roman"/>
          <w:sz w:val="24"/>
          <w:szCs w:val="24"/>
        </w:rPr>
      </w:pPr>
    </w:p>
    <w:p w14:paraId="01DF01AA" w14:textId="77777777" w:rsidR="000C2741" w:rsidRDefault="00BA519D" w:rsidP="009B72D9">
      <w:pPr>
        <w:pStyle w:val="Heading1"/>
        <w:spacing w:line="240" w:lineRule="auto"/>
        <w:jc w:val="center"/>
        <w:rPr>
          <w:rFonts w:ascii="Times New Roman" w:hAnsi="Times New Roman" w:cs="Times New Roman"/>
          <w:b/>
          <w:bCs/>
          <w:color w:val="000000" w:themeColor="text1"/>
          <w:sz w:val="28"/>
          <w:szCs w:val="28"/>
        </w:rPr>
      </w:pPr>
      <w:bookmarkStart w:id="85" w:name="_Toc44855831"/>
      <w:bookmarkStart w:id="86" w:name="_Ref41751128"/>
      <w:r w:rsidRPr="00BA519D">
        <w:rPr>
          <w:rFonts w:ascii="Times New Roman" w:hAnsi="Times New Roman" w:cs="Times New Roman"/>
          <w:b/>
          <w:bCs/>
          <w:color w:val="000000" w:themeColor="text1"/>
          <w:sz w:val="28"/>
          <w:szCs w:val="28"/>
        </w:rPr>
        <w:lastRenderedPageBreak/>
        <w:t>CHAPTER</w:t>
      </w:r>
      <w:r w:rsidR="009F3379">
        <w:rPr>
          <w:rFonts w:ascii="Times New Roman" w:hAnsi="Times New Roman" w:cs="Times New Roman"/>
          <w:b/>
          <w:bCs/>
          <w:color w:val="000000" w:themeColor="text1"/>
          <w:sz w:val="28"/>
          <w:szCs w:val="28"/>
        </w:rPr>
        <w:t xml:space="preserve"> 4</w:t>
      </w:r>
      <w:bookmarkEnd w:id="85"/>
    </w:p>
    <w:p w14:paraId="1B6BD3F0" w14:textId="5F8139C5" w:rsidR="003A6CF2" w:rsidRDefault="00BA519D" w:rsidP="009B72D9">
      <w:pPr>
        <w:pStyle w:val="Heading1"/>
        <w:spacing w:line="240" w:lineRule="auto"/>
        <w:jc w:val="center"/>
        <w:rPr>
          <w:rFonts w:ascii="Times New Roman" w:hAnsi="Times New Roman" w:cs="Times New Roman"/>
          <w:b/>
          <w:bCs/>
          <w:color w:val="000000" w:themeColor="text1"/>
          <w:sz w:val="28"/>
          <w:szCs w:val="28"/>
        </w:rPr>
      </w:pPr>
      <w:r w:rsidRPr="00BA519D">
        <w:rPr>
          <w:rFonts w:ascii="Times New Roman" w:hAnsi="Times New Roman" w:cs="Times New Roman"/>
          <w:b/>
          <w:bCs/>
          <w:color w:val="000000" w:themeColor="text1"/>
          <w:sz w:val="28"/>
          <w:szCs w:val="28"/>
        </w:rPr>
        <w:t xml:space="preserve"> </w:t>
      </w:r>
      <w:bookmarkStart w:id="87" w:name="_Toc44855832"/>
      <w:r w:rsidR="006C7471">
        <w:rPr>
          <w:rFonts w:ascii="Times New Roman" w:hAnsi="Times New Roman" w:cs="Times New Roman"/>
          <w:b/>
          <w:bCs/>
          <w:color w:val="000000" w:themeColor="text1"/>
          <w:sz w:val="28"/>
          <w:szCs w:val="28"/>
        </w:rPr>
        <w:t>EVALUATE FAMILY MEMBER COMMONALITIES</w:t>
      </w:r>
      <w:r w:rsidR="00C27ED8">
        <w:rPr>
          <w:rFonts w:ascii="Times New Roman" w:hAnsi="Times New Roman" w:cs="Times New Roman"/>
          <w:b/>
          <w:bCs/>
          <w:color w:val="000000" w:themeColor="text1"/>
          <w:sz w:val="28"/>
          <w:szCs w:val="28"/>
        </w:rPr>
        <w:t xml:space="preserve"> (STEP 4)</w:t>
      </w:r>
      <w:bookmarkEnd w:id="86"/>
      <w:bookmarkEnd w:id="87"/>
    </w:p>
    <w:p w14:paraId="7B922290" w14:textId="77777777" w:rsidR="000C2741" w:rsidRPr="000C2741" w:rsidRDefault="000C2741" w:rsidP="000C2741"/>
    <w:p w14:paraId="2E4713BE" w14:textId="0A9358FC" w:rsidR="005214FB" w:rsidRDefault="00DE5E17" w:rsidP="00EC0212">
      <w:pPr>
        <w:pStyle w:val="Heading2"/>
        <w:spacing w:line="480" w:lineRule="auto"/>
      </w:pPr>
      <w:bookmarkStart w:id="88" w:name="_Toc44855833"/>
      <w:r>
        <w:t>4.1 IN</w:t>
      </w:r>
      <w:r w:rsidR="003409EF">
        <w:t>T</w:t>
      </w:r>
      <w:r>
        <w:t>RODUCTION</w:t>
      </w:r>
      <w:bookmarkEnd w:id="88"/>
    </w:p>
    <w:p w14:paraId="68365E19" w14:textId="2A04B35E" w:rsidR="00814EFB" w:rsidRDefault="0018503F" w:rsidP="00512E52">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this research, not all the module commonalities from the previous chapter in </w:t>
      </w:r>
      <w:r w:rsidRPr="0018503F">
        <w:rPr>
          <w:rFonts w:ascii="Times New Roman" w:hAnsi="Times New Roman" w:cs="Times New Roman"/>
          <w:sz w:val="24"/>
          <w:szCs w:val="24"/>
        </w:rPr>
        <w:fldChar w:fldCharType="begin"/>
      </w:r>
      <w:r w:rsidRPr="0018503F">
        <w:rPr>
          <w:rFonts w:ascii="Times New Roman" w:hAnsi="Times New Roman" w:cs="Times New Roman"/>
          <w:sz w:val="24"/>
          <w:szCs w:val="24"/>
        </w:rPr>
        <w:instrText xml:space="preserve"> REF _Ref40612302 \h </w:instrText>
      </w:r>
      <w:r>
        <w:rPr>
          <w:rFonts w:ascii="Times New Roman" w:hAnsi="Times New Roman" w:cs="Times New Roman"/>
          <w:sz w:val="24"/>
          <w:szCs w:val="24"/>
        </w:rPr>
        <w:instrText xml:space="preserve"> \* MERGEFORMAT </w:instrText>
      </w:r>
      <w:r w:rsidRPr="0018503F">
        <w:rPr>
          <w:rFonts w:ascii="Times New Roman" w:hAnsi="Times New Roman" w:cs="Times New Roman"/>
          <w:sz w:val="24"/>
          <w:szCs w:val="24"/>
        </w:rPr>
      </w:r>
      <w:r w:rsidRPr="0018503F">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10</w:t>
      </w:r>
      <w:r w:rsidRPr="0018503F">
        <w:rPr>
          <w:rFonts w:ascii="Times New Roman" w:hAnsi="Times New Roman" w:cs="Times New Roman"/>
          <w:sz w:val="24"/>
          <w:szCs w:val="24"/>
        </w:rPr>
        <w:fldChar w:fldCharType="end"/>
      </w:r>
      <w:r>
        <w:rPr>
          <w:rFonts w:ascii="Times New Roman" w:hAnsi="Times New Roman" w:cs="Times New Roman"/>
          <w:sz w:val="24"/>
          <w:szCs w:val="24"/>
        </w:rPr>
        <w:t xml:space="preserve"> are </w:t>
      </w:r>
      <w:r w:rsidR="00AA6AB3">
        <w:rPr>
          <w:rFonts w:ascii="Times New Roman" w:hAnsi="Times New Roman" w:cs="Times New Roman"/>
          <w:sz w:val="24"/>
          <w:szCs w:val="24"/>
        </w:rPr>
        <w:t>evaluated</w:t>
      </w:r>
      <w:r>
        <w:rPr>
          <w:rFonts w:ascii="Times New Roman" w:hAnsi="Times New Roman" w:cs="Times New Roman"/>
          <w:sz w:val="24"/>
          <w:szCs w:val="24"/>
        </w:rPr>
        <w:t xml:space="preserve">. </w:t>
      </w:r>
      <w:r w:rsidR="008B5E93">
        <w:rPr>
          <w:rFonts w:ascii="Times New Roman" w:hAnsi="Times New Roman" w:cs="Times New Roman"/>
          <w:sz w:val="24"/>
          <w:szCs w:val="24"/>
        </w:rPr>
        <w:t>The modules that are evaluated are though</w:t>
      </w:r>
      <w:r w:rsidR="005C6D27">
        <w:rPr>
          <w:rFonts w:ascii="Times New Roman" w:hAnsi="Times New Roman" w:cs="Times New Roman"/>
          <w:sz w:val="24"/>
          <w:szCs w:val="24"/>
        </w:rPr>
        <w:t>t</w:t>
      </w:r>
      <w:r w:rsidR="008B5E93">
        <w:rPr>
          <w:rFonts w:ascii="Times New Roman" w:hAnsi="Times New Roman" w:cs="Times New Roman"/>
          <w:sz w:val="24"/>
          <w:szCs w:val="24"/>
        </w:rPr>
        <w:t xml:space="preserve"> to provide economics throughout the life of the product family. Modules that are ignored are supply reservoir, pressure regulator, collection reservoir, temperature sensors, human input, and electrical source. </w:t>
      </w:r>
      <w:r w:rsidR="00191E13">
        <w:rPr>
          <w:rFonts w:ascii="Times New Roman" w:hAnsi="Times New Roman" w:cs="Times New Roman"/>
          <w:sz w:val="24"/>
          <w:szCs w:val="24"/>
        </w:rPr>
        <w:t>It is thought that a critical review or</w:t>
      </w:r>
      <w:r w:rsidR="00AA6AB3">
        <w:rPr>
          <w:rFonts w:ascii="Times New Roman" w:hAnsi="Times New Roman" w:cs="Times New Roman"/>
          <w:sz w:val="24"/>
          <w:szCs w:val="24"/>
        </w:rPr>
        <w:t xml:space="preserve"> a physical</w:t>
      </w:r>
      <w:r w:rsidR="00191E13">
        <w:rPr>
          <w:rFonts w:ascii="Times New Roman" w:hAnsi="Times New Roman" w:cs="Times New Roman"/>
          <w:sz w:val="24"/>
          <w:szCs w:val="24"/>
        </w:rPr>
        <w:t xml:space="preserve"> design of these modules will not save time or provide economics for the product family. </w:t>
      </w:r>
      <w:r w:rsidR="00DE0637">
        <w:rPr>
          <w:rFonts w:ascii="Times New Roman" w:hAnsi="Times New Roman" w:cs="Times New Roman"/>
          <w:sz w:val="24"/>
          <w:szCs w:val="24"/>
        </w:rPr>
        <w:t>For example, critically reviewing a pressure regulator module in this platform would not be beneficial in this product family since several pressure regulating devices exist at reasonable cost.</w:t>
      </w:r>
    </w:p>
    <w:p w14:paraId="414949D3" w14:textId="1D1124D1" w:rsidR="00007CBB" w:rsidRDefault="00555856" w:rsidP="00512E52">
      <w:pPr>
        <w:spacing w:line="480" w:lineRule="auto"/>
        <w:ind w:firstLine="720"/>
        <w:jc w:val="both"/>
        <w:rPr>
          <w:rFonts w:ascii="Times New Roman" w:hAnsi="Times New Roman" w:cs="Times New Roman"/>
          <w:noProof/>
          <w:sz w:val="24"/>
          <w:szCs w:val="24"/>
        </w:rPr>
      </w:pPr>
      <w:r>
        <w:rPr>
          <w:rFonts w:ascii="Times New Roman" w:hAnsi="Times New Roman" w:cs="Times New Roman"/>
          <w:sz w:val="24"/>
          <w:szCs w:val="24"/>
        </w:rPr>
        <w:t xml:space="preserve">Identifying </w:t>
      </w:r>
      <w:r w:rsidR="00D64894">
        <w:rPr>
          <w:rFonts w:ascii="Times New Roman" w:hAnsi="Times New Roman" w:cs="Times New Roman"/>
          <w:sz w:val="24"/>
          <w:szCs w:val="24"/>
        </w:rPr>
        <w:t>modular</w:t>
      </w:r>
      <w:r>
        <w:rPr>
          <w:rFonts w:ascii="Times New Roman" w:hAnsi="Times New Roman" w:cs="Times New Roman"/>
          <w:sz w:val="24"/>
          <w:szCs w:val="24"/>
        </w:rPr>
        <w:t xml:space="preserve"> commonalities between products in a product family</w:t>
      </w:r>
      <w:r w:rsidR="002800D3">
        <w:rPr>
          <w:rFonts w:ascii="Times New Roman" w:hAnsi="Times New Roman" w:cs="Times New Roman"/>
          <w:sz w:val="24"/>
          <w:szCs w:val="24"/>
        </w:rPr>
        <w:t xml:space="preserve"> is a primary objective</w:t>
      </w:r>
      <w:r w:rsidR="00EF0893">
        <w:rPr>
          <w:rFonts w:ascii="Times New Roman" w:hAnsi="Times New Roman" w:cs="Times New Roman"/>
          <w:sz w:val="24"/>
          <w:szCs w:val="24"/>
        </w:rPr>
        <w:t xml:space="preserve"> for standardization. This standardization can happen at </w:t>
      </w:r>
      <w:r w:rsidR="00127C78">
        <w:rPr>
          <w:rFonts w:ascii="Times New Roman" w:hAnsi="Times New Roman" w:cs="Times New Roman"/>
          <w:sz w:val="24"/>
          <w:szCs w:val="24"/>
        </w:rPr>
        <w:t>functional, configuration, sub-</w:t>
      </w:r>
      <w:r w:rsidR="00455E06">
        <w:rPr>
          <w:rFonts w:ascii="Times New Roman" w:hAnsi="Times New Roman" w:cs="Times New Roman"/>
          <w:sz w:val="24"/>
          <w:szCs w:val="24"/>
        </w:rPr>
        <w:t>assembly,</w:t>
      </w:r>
      <w:r w:rsidR="00127C78">
        <w:rPr>
          <w:rFonts w:ascii="Times New Roman" w:hAnsi="Times New Roman" w:cs="Times New Roman"/>
          <w:sz w:val="24"/>
          <w:szCs w:val="24"/>
        </w:rPr>
        <w:t xml:space="preserve"> and component level</w:t>
      </w:r>
      <w:r w:rsidR="00EF0893">
        <w:rPr>
          <w:rFonts w:ascii="Times New Roman" w:hAnsi="Times New Roman" w:cs="Times New Roman"/>
          <w:sz w:val="24"/>
          <w:szCs w:val="24"/>
        </w:rPr>
        <w:t xml:space="preserve">. </w:t>
      </w:r>
      <w:r w:rsidR="008A3C44">
        <w:rPr>
          <w:rFonts w:ascii="Times New Roman" w:hAnsi="Times New Roman" w:cs="Times New Roman"/>
          <w:sz w:val="24"/>
          <w:szCs w:val="24"/>
        </w:rPr>
        <w:t>For</w:t>
      </w:r>
      <w:r w:rsidR="00EF0893">
        <w:rPr>
          <w:rFonts w:ascii="Times New Roman" w:hAnsi="Times New Roman" w:cs="Times New Roman"/>
          <w:sz w:val="24"/>
          <w:szCs w:val="24"/>
        </w:rPr>
        <w:t xml:space="preserve"> this </w:t>
      </w:r>
      <w:r w:rsidR="00455E06">
        <w:rPr>
          <w:rFonts w:ascii="Times New Roman" w:hAnsi="Times New Roman" w:cs="Times New Roman"/>
          <w:sz w:val="24"/>
          <w:szCs w:val="24"/>
        </w:rPr>
        <w:t>research</w:t>
      </w:r>
      <w:r w:rsidR="00EF0893">
        <w:rPr>
          <w:rFonts w:ascii="Times New Roman" w:hAnsi="Times New Roman" w:cs="Times New Roman"/>
          <w:sz w:val="24"/>
          <w:szCs w:val="24"/>
        </w:rPr>
        <w:t>, standardization of components and modules are explored</w:t>
      </w:r>
      <w:r w:rsidR="00455E06">
        <w:rPr>
          <w:rFonts w:ascii="Times New Roman" w:hAnsi="Times New Roman" w:cs="Times New Roman"/>
          <w:sz w:val="24"/>
          <w:szCs w:val="24"/>
        </w:rPr>
        <w:t xml:space="preserve"> from functional requirements to detailed design</w:t>
      </w:r>
      <w:r w:rsidR="00EF0893">
        <w:rPr>
          <w:rFonts w:ascii="Times New Roman" w:hAnsi="Times New Roman" w:cs="Times New Roman"/>
          <w:sz w:val="24"/>
          <w:szCs w:val="24"/>
        </w:rPr>
        <w:t xml:space="preserve">. </w:t>
      </w:r>
      <w:r w:rsidR="008A3C44">
        <w:rPr>
          <w:rFonts w:ascii="Times New Roman" w:hAnsi="Times New Roman" w:cs="Times New Roman"/>
          <w:sz w:val="24"/>
          <w:szCs w:val="24"/>
        </w:rPr>
        <w:t>Components</w:t>
      </w:r>
      <w:r w:rsidR="00455E06">
        <w:rPr>
          <w:rFonts w:ascii="Times New Roman" w:hAnsi="Times New Roman" w:cs="Times New Roman"/>
          <w:sz w:val="24"/>
          <w:szCs w:val="24"/>
        </w:rPr>
        <w:t xml:space="preserve"> and subassemblies</w:t>
      </w:r>
      <w:r w:rsidR="008A3C44">
        <w:rPr>
          <w:rFonts w:ascii="Times New Roman" w:hAnsi="Times New Roman" w:cs="Times New Roman"/>
          <w:sz w:val="24"/>
          <w:szCs w:val="24"/>
        </w:rPr>
        <w:t xml:space="preserve"> are standardized with a focus on scalability when </w:t>
      </w:r>
      <w:r w:rsidR="00A3297F">
        <w:rPr>
          <w:rFonts w:ascii="Times New Roman" w:hAnsi="Times New Roman" w:cs="Times New Roman"/>
          <w:sz w:val="24"/>
          <w:szCs w:val="24"/>
        </w:rPr>
        <w:t>modular</w:t>
      </w:r>
      <w:r w:rsidR="008A3C44">
        <w:rPr>
          <w:rFonts w:ascii="Times New Roman" w:hAnsi="Times New Roman" w:cs="Times New Roman"/>
          <w:sz w:val="24"/>
          <w:szCs w:val="24"/>
        </w:rPr>
        <w:t xml:space="preserve"> commonalities have the same parameters. If </w:t>
      </w:r>
      <w:r w:rsidR="00A3297F">
        <w:rPr>
          <w:rFonts w:ascii="Times New Roman" w:hAnsi="Times New Roman" w:cs="Times New Roman"/>
          <w:sz w:val="24"/>
          <w:szCs w:val="24"/>
        </w:rPr>
        <w:t>modular</w:t>
      </w:r>
      <w:r w:rsidR="008A3C44">
        <w:rPr>
          <w:rFonts w:ascii="Times New Roman" w:hAnsi="Times New Roman" w:cs="Times New Roman"/>
          <w:sz w:val="24"/>
          <w:szCs w:val="24"/>
        </w:rPr>
        <w:t xml:space="preserve"> commonalities have differing parameters, </w:t>
      </w:r>
      <w:r w:rsidR="00EC0212">
        <w:rPr>
          <w:rFonts w:ascii="Times New Roman" w:hAnsi="Times New Roman" w:cs="Times New Roman"/>
          <w:sz w:val="24"/>
          <w:szCs w:val="24"/>
        </w:rPr>
        <w:t>the primary focus will be modularity</w:t>
      </w:r>
      <w:r w:rsidR="001E3727">
        <w:rPr>
          <w:rFonts w:ascii="Times New Roman" w:hAnsi="Times New Roman" w:cs="Times New Roman"/>
          <w:sz w:val="24"/>
          <w:szCs w:val="24"/>
        </w:rPr>
        <w:t xml:space="preserve"> within the product platform</w:t>
      </w:r>
      <w:r w:rsidR="00EC0212">
        <w:rPr>
          <w:rFonts w:ascii="Times New Roman" w:hAnsi="Times New Roman" w:cs="Times New Roman"/>
          <w:sz w:val="24"/>
          <w:szCs w:val="24"/>
        </w:rPr>
        <w:t>.</w:t>
      </w:r>
      <w:r w:rsidR="00512E52" w:rsidRPr="00512E52">
        <w:rPr>
          <w:rFonts w:ascii="Times New Roman" w:hAnsi="Times New Roman" w:cs="Times New Roman"/>
          <w:noProof/>
          <w:sz w:val="24"/>
          <w:szCs w:val="24"/>
        </w:rPr>
        <w:t xml:space="preserve"> </w:t>
      </w:r>
      <w:r w:rsidR="00A41072" w:rsidRPr="00A41072">
        <w:rPr>
          <w:rFonts w:ascii="Times New Roman" w:hAnsi="Times New Roman" w:cs="Times New Roman"/>
          <w:noProof/>
          <w:sz w:val="24"/>
          <w:szCs w:val="24"/>
        </w:rPr>
        <w:fldChar w:fldCharType="begin"/>
      </w:r>
      <w:r w:rsidR="00A41072" w:rsidRPr="00A41072">
        <w:rPr>
          <w:rFonts w:ascii="Times New Roman" w:hAnsi="Times New Roman" w:cs="Times New Roman"/>
          <w:noProof/>
          <w:sz w:val="24"/>
          <w:szCs w:val="24"/>
        </w:rPr>
        <w:instrText xml:space="preserve"> REF _Ref40628595 \h  \* MERGEFORMAT </w:instrText>
      </w:r>
      <w:r w:rsidR="00A41072" w:rsidRPr="00A41072">
        <w:rPr>
          <w:rFonts w:ascii="Times New Roman" w:hAnsi="Times New Roman" w:cs="Times New Roman"/>
          <w:noProof/>
          <w:sz w:val="24"/>
          <w:szCs w:val="24"/>
        </w:rPr>
      </w:r>
      <w:r w:rsidR="00A41072" w:rsidRPr="00A41072">
        <w:rPr>
          <w:rFonts w:ascii="Times New Roman" w:hAnsi="Times New Roman" w:cs="Times New Roman"/>
          <w:noProof/>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13</w:t>
      </w:r>
      <w:r w:rsidR="00A41072" w:rsidRPr="00A41072">
        <w:rPr>
          <w:rFonts w:ascii="Times New Roman" w:hAnsi="Times New Roman" w:cs="Times New Roman"/>
          <w:noProof/>
          <w:sz w:val="24"/>
          <w:szCs w:val="24"/>
        </w:rPr>
        <w:fldChar w:fldCharType="end"/>
      </w:r>
      <w:r w:rsidR="00A41072" w:rsidRPr="00A41072">
        <w:rPr>
          <w:rFonts w:ascii="Times New Roman" w:hAnsi="Times New Roman" w:cs="Times New Roman"/>
          <w:noProof/>
          <w:sz w:val="24"/>
          <w:szCs w:val="24"/>
        </w:rPr>
        <w:t xml:space="preserve"> </w:t>
      </w:r>
      <w:r w:rsidR="00A41072">
        <w:rPr>
          <w:rFonts w:ascii="Times New Roman" w:hAnsi="Times New Roman" w:cs="Times New Roman"/>
          <w:sz w:val="24"/>
          <w:szCs w:val="24"/>
        </w:rPr>
        <w:t>shows the approach steps from Section</w:t>
      </w:r>
      <w:r w:rsidR="00A41072" w:rsidRPr="00A41072">
        <w:rPr>
          <w:rFonts w:ascii="Times New Roman" w:hAnsi="Times New Roman" w:cs="Times New Roman"/>
          <w:sz w:val="24"/>
          <w:szCs w:val="24"/>
        </w:rPr>
        <w:t xml:space="preserve"> </w:t>
      </w:r>
      <w:r w:rsidR="003349BE">
        <w:rPr>
          <w:rFonts w:ascii="Times New Roman" w:hAnsi="Times New Roman" w:cs="Times New Roman"/>
          <w:sz w:val="24"/>
          <w:szCs w:val="24"/>
        </w:rPr>
        <w:t xml:space="preserve">1.4 </w:t>
      </w:r>
      <w:r w:rsidR="00A41072">
        <w:rPr>
          <w:rFonts w:ascii="Times New Roman" w:hAnsi="Times New Roman" w:cs="Times New Roman"/>
          <w:sz w:val="24"/>
          <w:szCs w:val="24"/>
        </w:rPr>
        <w:t>with the steps covered in this chapter highlighted in blue.</w:t>
      </w:r>
    </w:p>
    <w:p w14:paraId="68B7DEE8" w14:textId="7D9407EA" w:rsidR="00512E52" w:rsidRDefault="000A6A7F" w:rsidP="00512E52">
      <w:pPr>
        <w:keepNext/>
        <w:spacing w:line="240" w:lineRule="auto"/>
        <w:jc w:val="center"/>
      </w:pPr>
      <w:r>
        <w:rPr>
          <w:noProof/>
        </w:rPr>
        <w:lastRenderedPageBreak/>
        <w:drawing>
          <wp:inline distT="0" distB="0" distL="0" distR="0" wp14:anchorId="6F7C0B8E" wp14:editId="33CA460A">
            <wp:extent cx="3056427" cy="2720132"/>
            <wp:effectExtent l="0" t="0" r="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79766" cy="2740903"/>
                    </a:xfrm>
                    <a:prstGeom prst="rect">
                      <a:avLst/>
                    </a:prstGeom>
                    <a:noFill/>
                  </pic:spPr>
                </pic:pic>
              </a:graphicData>
            </a:graphic>
          </wp:inline>
        </w:drawing>
      </w:r>
    </w:p>
    <w:p w14:paraId="7716E735" w14:textId="49A6996B" w:rsidR="002B36A7" w:rsidRPr="00E27878" w:rsidRDefault="00512E52" w:rsidP="00E27878">
      <w:pPr>
        <w:pStyle w:val="Caption"/>
        <w:rPr>
          <w:sz w:val="24"/>
          <w:szCs w:val="24"/>
        </w:rPr>
      </w:pPr>
      <w:bookmarkStart w:id="89" w:name="_Ref40628595"/>
      <w:bookmarkStart w:id="90" w:name="_Ref40628565"/>
      <w:bookmarkStart w:id="91" w:name="_Toc41730636"/>
      <w:bookmarkStart w:id="92" w:name="_Toc44855869"/>
      <w:r w:rsidRPr="000272EE">
        <w:rPr>
          <w:sz w:val="24"/>
          <w:szCs w:val="24"/>
        </w:rPr>
        <w:t xml:space="preserve">Figure </w:t>
      </w:r>
      <w:r w:rsidR="000E70B3" w:rsidRPr="000272EE">
        <w:rPr>
          <w:sz w:val="24"/>
          <w:szCs w:val="24"/>
        </w:rPr>
        <w:fldChar w:fldCharType="begin"/>
      </w:r>
      <w:r w:rsidR="000E70B3" w:rsidRPr="000272EE">
        <w:rPr>
          <w:sz w:val="24"/>
          <w:szCs w:val="24"/>
        </w:rPr>
        <w:instrText xml:space="preserve"> SEQ Figure \* ARABIC </w:instrText>
      </w:r>
      <w:r w:rsidR="000E70B3" w:rsidRPr="000272EE">
        <w:rPr>
          <w:sz w:val="24"/>
          <w:szCs w:val="24"/>
        </w:rPr>
        <w:fldChar w:fldCharType="separate"/>
      </w:r>
      <w:r w:rsidR="00252D3E">
        <w:rPr>
          <w:noProof/>
          <w:sz w:val="24"/>
          <w:szCs w:val="24"/>
        </w:rPr>
        <w:t>13</w:t>
      </w:r>
      <w:r w:rsidR="000E70B3" w:rsidRPr="000272EE">
        <w:rPr>
          <w:noProof/>
          <w:sz w:val="24"/>
          <w:szCs w:val="24"/>
        </w:rPr>
        <w:fldChar w:fldCharType="end"/>
      </w:r>
      <w:bookmarkEnd w:id="89"/>
      <w:r w:rsidRPr="000272EE">
        <w:rPr>
          <w:sz w:val="24"/>
          <w:szCs w:val="24"/>
        </w:rPr>
        <w:t>: Approach steps in Chapter 4</w:t>
      </w:r>
      <w:bookmarkEnd w:id="90"/>
      <w:bookmarkEnd w:id="91"/>
      <w:bookmarkEnd w:id="92"/>
    </w:p>
    <w:p w14:paraId="15A0F5B2" w14:textId="77777777" w:rsidR="002B36A7" w:rsidRPr="002B36A7" w:rsidRDefault="002B36A7" w:rsidP="002B36A7"/>
    <w:p w14:paraId="6C24DE67" w14:textId="25D60B00" w:rsidR="00C11092" w:rsidRDefault="009F3379" w:rsidP="00C11092">
      <w:pPr>
        <w:pStyle w:val="Heading2"/>
      </w:pPr>
      <w:bookmarkStart w:id="93" w:name="_Toc44855834"/>
      <w:r>
        <w:t>4</w:t>
      </w:r>
      <w:r w:rsidR="00C11092">
        <w:t>.</w:t>
      </w:r>
      <w:r w:rsidR="00DE5E17">
        <w:t>2</w:t>
      </w:r>
      <w:r w:rsidR="00C11092">
        <w:t xml:space="preserve"> </w:t>
      </w:r>
      <w:r w:rsidR="008F302B">
        <w:t xml:space="preserve">MODULES </w:t>
      </w:r>
      <w:r w:rsidR="00C11092">
        <w:t>WITH SAME PARAMETERS</w:t>
      </w:r>
      <w:r w:rsidR="003F0662">
        <w:t xml:space="preserve"> (STEP 4A)</w:t>
      </w:r>
      <w:bookmarkEnd w:id="93"/>
    </w:p>
    <w:p w14:paraId="10DDF369" w14:textId="6DE33ABC" w:rsidR="00C11092" w:rsidRDefault="00F05231" w:rsidP="00C11092">
      <w:r>
        <w:tab/>
      </w:r>
    </w:p>
    <w:p w14:paraId="41512686" w14:textId="1E441E6A" w:rsidR="00585871" w:rsidRPr="00585871" w:rsidRDefault="00585871" w:rsidP="00BA423A">
      <w:pPr>
        <w:spacing w:line="480" w:lineRule="auto"/>
        <w:jc w:val="both"/>
        <w:rPr>
          <w:rFonts w:ascii="Times New Roman" w:hAnsi="Times New Roman" w:cs="Times New Roman"/>
          <w:sz w:val="24"/>
          <w:szCs w:val="24"/>
        </w:rPr>
      </w:pPr>
      <w:r>
        <w:tab/>
      </w:r>
      <w:r>
        <w:rPr>
          <w:rFonts w:ascii="Times New Roman" w:hAnsi="Times New Roman" w:cs="Times New Roman"/>
          <w:sz w:val="24"/>
          <w:szCs w:val="24"/>
        </w:rPr>
        <w:t>The modules evaluated in this section are from</w:t>
      </w:r>
      <w:r w:rsidRPr="00BA423A">
        <w:rPr>
          <w:rFonts w:ascii="Times New Roman" w:hAnsi="Times New Roman" w:cs="Times New Roman"/>
          <w:sz w:val="24"/>
          <w:szCs w:val="24"/>
        </w:rPr>
        <w:t xml:space="preserve"> </w:t>
      </w:r>
      <w:r w:rsidRPr="00BA423A">
        <w:rPr>
          <w:rFonts w:ascii="Times New Roman" w:hAnsi="Times New Roman" w:cs="Times New Roman"/>
          <w:sz w:val="24"/>
          <w:szCs w:val="24"/>
        </w:rPr>
        <w:fldChar w:fldCharType="begin"/>
      </w:r>
      <w:r w:rsidRPr="00BA423A">
        <w:rPr>
          <w:rFonts w:ascii="Times New Roman" w:hAnsi="Times New Roman" w:cs="Times New Roman"/>
          <w:sz w:val="24"/>
          <w:szCs w:val="24"/>
        </w:rPr>
        <w:instrText xml:space="preserve"> REF _Ref40612302 \h </w:instrText>
      </w:r>
      <w:r w:rsidR="00BA423A">
        <w:rPr>
          <w:rFonts w:ascii="Times New Roman" w:hAnsi="Times New Roman" w:cs="Times New Roman"/>
          <w:sz w:val="24"/>
          <w:szCs w:val="24"/>
        </w:rPr>
        <w:instrText xml:space="preserve"> \* MERGEFORMAT </w:instrText>
      </w:r>
      <w:r w:rsidRPr="00BA423A">
        <w:rPr>
          <w:rFonts w:ascii="Times New Roman" w:hAnsi="Times New Roman" w:cs="Times New Roman"/>
          <w:sz w:val="24"/>
          <w:szCs w:val="24"/>
        </w:rPr>
      </w:r>
      <w:r w:rsidRPr="00BA423A">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10</w:t>
      </w:r>
      <w:r w:rsidRPr="00BA423A">
        <w:rPr>
          <w:rFonts w:ascii="Times New Roman" w:hAnsi="Times New Roman" w:cs="Times New Roman"/>
          <w:sz w:val="24"/>
          <w:szCs w:val="24"/>
        </w:rPr>
        <w:fldChar w:fldCharType="end"/>
      </w:r>
      <w:r w:rsidRPr="00BA423A">
        <w:rPr>
          <w:rFonts w:ascii="Times New Roman" w:hAnsi="Times New Roman" w:cs="Times New Roman"/>
          <w:sz w:val="24"/>
          <w:szCs w:val="24"/>
        </w:rPr>
        <w:t xml:space="preserve"> </w:t>
      </w:r>
      <w:r>
        <w:rPr>
          <w:rFonts w:ascii="Times New Roman" w:hAnsi="Times New Roman" w:cs="Times New Roman"/>
          <w:sz w:val="24"/>
          <w:szCs w:val="24"/>
        </w:rPr>
        <w:t>and though</w:t>
      </w:r>
      <w:r w:rsidR="00C86AC2">
        <w:rPr>
          <w:rFonts w:ascii="Times New Roman" w:hAnsi="Times New Roman" w:cs="Times New Roman"/>
          <w:sz w:val="24"/>
          <w:szCs w:val="24"/>
        </w:rPr>
        <w:t>t</w:t>
      </w:r>
      <w:r>
        <w:rPr>
          <w:rFonts w:ascii="Times New Roman" w:hAnsi="Times New Roman" w:cs="Times New Roman"/>
          <w:sz w:val="24"/>
          <w:szCs w:val="24"/>
        </w:rPr>
        <w:t xml:space="preserve"> to </w:t>
      </w:r>
      <w:r w:rsidR="00BA423A">
        <w:rPr>
          <w:rFonts w:ascii="Times New Roman" w:hAnsi="Times New Roman" w:cs="Times New Roman"/>
          <w:sz w:val="24"/>
          <w:szCs w:val="24"/>
        </w:rPr>
        <w:t xml:space="preserve">provide economics and </w:t>
      </w:r>
      <w:r w:rsidR="00C86AC2">
        <w:rPr>
          <w:rFonts w:ascii="Times New Roman" w:hAnsi="Times New Roman" w:cs="Times New Roman"/>
          <w:sz w:val="24"/>
          <w:szCs w:val="24"/>
        </w:rPr>
        <w:t>share the same parameters from</w:t>
      </w:r>
      <w:r w:rsidR="003349BE">
        <w:rPr>
          <w:rFonts w:ascii="Times New Roman" w:hAnsi="Times New Roman" w:cs="Times New Roman"/>
          <w:sz w:val="24"/>
          <w:szCs w:val="24"/>
        </w:rPr>
        <w:t xml:space="preserve"> </w:t>
      </w:r>
      <w:r w:rsidR="003349BE" w:rsidRPr="003349BE">
        <w:rPr>
          <w:rFonts w:ascii="Times New Roman" w:hAnsi="Times New Roman" w:cs="Times New Roman"/>
          <w:sz w:val="24"/>
          <w:szCs w:val="24"/>
        </w:rPr>
        <w:fldChar w:fldCharType="begin"/>
      </w:r>
      <w:r w:rsidR="003349BE" w:rsidRPr="003349BE">
        <w:rPr>
          <w:rFonts w:ascii="Times New Roman" w:hAnsi="Times New Roman" w:cs="Times New Roman"/>
          <w:sz w:val="24"/>
          <w:szCs w:val="24"/>
        </w:rPr>
        <w:instrText xml:space="preserve"> REF _Ref40612138 \h </w:instrText>
      </w:r>
      <w:r w:rsidR="003349BE">
        <w:rPr>
          <w:rFonts w:ascii="Times New Roman" w:hAnsi="Times New Roman" w:cs="Times New Roman"/>
          <w:sz w:val="24"/>
          <w:szCs w:val="24"/>
        </w:rPr>
        <w:instrText xml:space="preserve"> \* MERGEFORMAT </w:instrText>
      </w:r>
      <w:r w:rsidR="003349BE" w:rsidRPr="003349BE">
        <w:rPr>
          <w:rFonts w:ascii="Times New Roman" w:hAnsi="Times New Roman" w:cs="Times New Roman"/>
          <w:sz w:val="24"/>
          <w:szCs w:val="24"/>
        </w:rPr>
      </w:r>
      <w:r w:rsidR="003349BE" w:rsidRPr="003349BE">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Table </w:t>
      </w:r>
      <w:r w:rsidR="00252D3E" w:rsidRPr="00252D3E">
        <w:rPr>
          <w:rFonts w:ascii="Times New Roman" w:hAnsi="Times New Roman" w:cs="Times New Roman"/>
          <w:noProof/>
          <w:sz w:val="24"/>
          <w:szCs w:val="24"/>
        </w:rPr>
        <w:t>1</w:t>
      </w:r>
      <w:r w:rsidR="003349BE" w:rsidRPr="003349BE">
        <w:rPr>
          <w:rFonts w:ascii="Times New Roman" w:hAnsi="Times New Roman" w:cs="Times New Roman"/>
          <w:sz w:val="24"/>
          <w:szCs w:val="24"/>
        </w:rPr>
        <w:fldChar w:fldCharType="end"/>
      </w:r>
      <w:r w:rsidR="00C86AC2">
        <w:rPr>
          <w:rFonts w:ascii="Times New Roman" w:hAnsi="Times New Roman" w:cs="Times New Roman"/>
          <w:sz w:val="24"/>
          <w:szCs w:val="24"/>
        </w:rPr>
        <w:t>.</w:t>
      </w:r>
      <w:r w:rsidR="00BA423A">
        <w:rPr>
          <w:rFonts w:ascii="Times New Roman" w:hAnsi="Times New Roman" w:cs="Times New Roman"/>
          <w:sz w:val="24"/>
          <w:szCs w:val="24"/>
        </w:rPr>
        <w:t xml:space="preserve"> </w:t>
      </w:r>
      <w:r w:rsidR="002D1802">
        <w:rPr>
          <w:rFonts w:ascii="Times New Roman" w:hAnsi="Times New Roman" w:cs="Times New Roman"/>
          <w:sz w:val="24"/>
          <w:szCs w:val="24"/>
        </w:rPr>
        <w:t xml:space="preserve">The modules in this section are considered to have the same parameters if the function requirements found in </w:t>
      </w:r>
      <w:r w:rsidR="003349BE" w:rsidRPr="003349BE">
        <w:rPr>
          <w:rFonts w:ascii="Times New Roman" w:hAnsi="Times New Roman" w:cs="Times New Roman"/>
          <w:sz w:val="24"/>
          <w:szCs w:val="24"/>
        </w:rPr>
        <w:fldChar w:fldCharType="begin"/>
      </w:r>
      <w:r w:rsidR="003349BE" w:rsidRPr="003349BE">
        <w:rPr>
          <w:rFonts w:ascii="Times New Roman" w:hAnsi="Times New Roman" w:cs="Times New Roman"/>
          <w:sz w:val="24"/>
          <w:szCs w:val="24"/>
        </w:rPr>
        <w:instrText xml:space="preserve"> REF _Ref40612138 \h </w:instrText>
      </w:r>
      <w:r w:rsidR="003349BE">
        <w:rPr>
          <w:rFonts w:ascii="Times New Roman" w:hAnsi="Times New Roman" w:cs="Times New Roman"/>
          <w:sz w:val="24"/>
          <w:szCs w:val="24"/>
        </w:rPr>
        <w:instrText xml:space="preserve"> \* MERGEFORMAT </w:instrText>
      </w:r>
      <w:r w:rsidR="003349BE" w:rsidRPr="003349BE">
        <w:rPr>
          <w:rFonts w:ascii="Times New Roman" w:hAnsi="Times New Roman" w:cs="Times New Roman"/>
          <w:sz w:val="24"/>
          <w:szCs w:val="24"/>
        </w:rPr>
      </w:r>
      <w:r w:rsidR="003349BE" w:rsidRPr="003349BE">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Table </w:t>
      </w:r>
      <w:r w:rsidR="00252D3E" w:rsidRPr="00252D3E">
        <w:rPr>
          <w:rFonts w:ascii="Times New Roman" w:hAnsi="Times New Roman" w:cs="Times New Roman"/>
          <w:noProof/>
          <w:sz w:val="24"/>
          <w:szCs w:val="24"/>
        </w:rPr>
        <w:t>1</w:t>
      </w:r>
      <w:r w:rsidR="003349BE" w:rsidRPr="003349BE">
        <w:rPr>
          <w:rFonts w:ascii="Times New Roman" w:hAnsi="Times New Roman" w:cs="Times New Roman"/>
          <w:sz w:val="24"/>
          <w:szCs w:val="24"/>
        </w:rPr>
        <w:fldChar w:fldCharType="end"/>
      </w:r>
      <w:r w:rsidR="002D1802">
        <w:rPr>
          <w:rFonts w:ascii="Times New Roman" w:hAnsi="Times New Roman" w:cs="Times New Roman"/>
          <w:sz w:val="24"/>
          <w:szCs w:val="24"/>
        </w:rPr>
        <w:t xml:space="preserve"> share the same parameter across the product family (rows that are not bold). </w:t>
      </w:r>
      <w:r w:rsidR="00FE1A4A">
        <w:rPr>
          <w:rFonts w:ascii="Times New Roman" w:hAnsi="Times New Roman" w:cs="Times New Roman"/>
          <w:sz w:val="24"/>
          <w:szCs w:val="24"/>
        </w:rPr>
        <w:t>The modules evaluated in this section are DAQ and controls, volume displacement sensor, pressure sensor, and LabVIEW (user interface). The DAQ and controls modules is responsible for acquiring signals from sensors and controlling the motor which partially responsible for functions requirement</w:t>
      </w:r>
      <w:r w:rsidR="006C19F9">
        <w:rPr>
          <w:rFonts w:ascii="Times New Roman" w:hAnsi="Times New Roman" w:cs="Times New Roman"/>
          <w:sz w:val="24"/>
          <w:szCs w:val="24"/>
        </w:rPr>
        <w:t>s related to sensors and controlling the motor in</w:t>
      </w:r>
      <w:r w:rsidR="00FE1A4A">
        <w:rPr>
          <w:rFonts w:ascii="Times New Roman" w:hAnsi="Times New Roman" w:cs="Times New Roman"/>
          <w:sz w:val="24"/>
          <w:szCs w:val="24"/>
        </w:rPr>
        <w:t xml:space="preserve"> </w:t>
      </w:r>
      <w:r w:rsidR="00286FDC" w:rsidRPr="003349BE">
        <w:rPr>
          <w:rFonts w:ascii="Times New Roman" w:hAnsi="Times New Roman" w:cs="Times New Roman"/>
          <w:sz w:val="24"/>
          <w:szCs w:val="24"/>
        </w:rPr>
        <w:fldChar w:fldCharType="begin"/>
      </w:r>
      <w:r w:rsidR="00286FDC" w:rsidRPr="003349BE">
        <w:rPr>
          <w:rFonts w:ascii="Times New Roman" w:hAnsi="Times New Roman" w:cs="Times New Roman"/>
          <w:sz w:val="24"/>
          <w:szCs w:val="24"/>
        </w:rPr>
        <w:instrText xml:space="preserve"> REF _Ref40612138 \h </w:instrText>
      </w:r>
      <w:r w:rsidR="00286FDC">
        <w:rPr>
          <w:rFonts w:ascii="Times New Roman" w:hAnsi="Times New Roman" w:cs="Times New Roman"/>
          <w:sz w:val="24"/>
          <w:szCs w:val="24"/>
        </w:rPr>
        <w:instrText xml:space="preserve"> \* MERGEFORMAT </w:instrText>
      </w:r>
      <w:r w:rsidR="00286FDC" w:rsidRPr="003349BE">
        <w:rPr>
          <w:rFonts w:ascii="Times New Roman" w:hAnsi="Times New Roman" w:cs="Times New Roman"/>
          <w:sz w:val="24"/>
          <w:szCs w:val="24"/>
        </w:rPr>
      </w:r>
      <w:r w:rsidR="00286FDC" w:rsidRPr="003349BE">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Table </w:t>
      </w:r>
      <w:r w:rsidR="00252D3E" w:rsidRPr="00252D3E">
        <w:rPr>
          <w:rFonts w:ascii="Times New Roman" w:hAnsi="Times New Roman" w:cs="Times New Roman"/>
          <w:noProof/>
          <w:sz w:val="24"/>
          <w:szCs w:val="24"/>
        </w:rPr>
        <w:t>1</w:t>
      </w:r>
      <w:r w:rsidR="00286FDC" w:rsidRPr="003349BE">
        <w:rPr>
          <w:rFonts w:ascii="Times New Roman" w:hAnsi="Times New Roman" w:cs="Times New Roman"/>
          <w:sz w:val="24"/>
          <w:szCs w:val="24"/>
        </w:rPr>
        <w:fldChar w:fldCharType="end"/>
      </w:r>
      <w:r w:rsidR="00FE1A4A">
        <w:rPr>
          <w:rFonts w:ascii="Times New Roman" w:hAnsi="Times New Roman" w:cs="Times New Roman"/>
          <w:sz w:val="24"/>
          <w:szCs w:val="24"/>
        </w:rPr>
        <w:t>.</w:t>
      </w:r>
      <w:r w:rsidR="00F94EAB">
        <w:rPr>
          <w:rFonts w:ascii="Times New Roman" w:hAnsi="Times New Roman" w:cs="Times New Roman"/>
          <w:sz w:val="24"/>
          <w:szCs w:val="24"/>
        </w:rPr>
        <w:t xml:space="preserve"> The volume displacement sensor module is responsible for measuring low fluid displacement leakage and is responsible for functional requirement 2. The pressure sensor module is responsible for measure pressure in the fluid reservoirs and is responsible for functional requirement 5. The LabVIEW module is responsible for user interface for the system and is partially responsible for all the functional requirements in </w:t>
      </w:r>
      <w:r w:rsidR="00286FDC" w:rsidRPr="003349BE">
        <w:rPr>
          <w:rFonts w:ascii="Times New Roman" w:hAnsi="Times New Roman" w:cs="Times New Roman"/>
          <w:sz w:val="24"/>
          <w:szCs w:val="24"/>
        </w:rPr>
        <w:fldChar w:fldCharType="begin"/>
      </w:r>
      <w:r w:rsidR="00286FDC" w:rsidRPr="003349BE">
        <w:rPr>
          <w:rFonts w:ascii="Times New Roman" w:hAnsi="Times New Roman" w:cs="Times New Roman"/>
          <w:sz w:val="24"/>
          <w:szCs w:val="24"/>
        </w:rPr>
        <w:instrText xml:space="preserve"> REF _Ref40612138 \h </w:instrText>
      </w:r>
      <w:r w:rsidR="00286FDC">
        <w:rPr>
          <w:rFonts w:ascii="Times New Roman" w:hAnsi="Times New Roman" w:cs="Times New Roman"/>
          <w:sz w:val="24"/>
          <w:szCs w:val="24"/>
        </w:rPr>
        <w:instrText xml:space="preserve"> \* MERGEFORMAT </w:instrText>
      </w:r>
      <w:r w:rsidR="00286FDC" w:rsidRPr="003349BE">
        <w:rPr>
          <w:rFonts w:ascii="Times New Roman" w:hAnsi="Times New Roman" w:cs="Times New Roman"/>
          <w:sz w:val="24"/>
          <w:szCs w:val="24"/>
        </w:rPr>
      </w:r>
      <w:r w:rsidR="00286FDC" w:rsidRPr="003349BE">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Table </w:t>
      </w:r>
      <w:r w:rsidR="00252D3E" w:rsidRPr="00252D3E">
        <w:rPr>
          <w:rFonts w:ascii="Times New Roman" w:hAnsi="Times New Roman" w:cs="Times New Roman"/>
          <w:noProof/>
          <w:sz w:val="24"/>
          <w:szCs w:val="24"/>
        </w:rPr>
        <w:t>1</w:t>
      </w:r>
      <w:r w:rsidR="00286FDC" w:rsidRPr="003349BE">
        <w:rPr>
          <w:rFonts w:ascii="Times New Roman" w:hAnsi="Times New Roman" w:cs="Times New Roman"/>
          <w:sz w:val="24"/>
          <w:szCs w:val="24"/>
        </w:rPr>
        <w:fldChar w:fldCharType="end"/>
      </w:r>
      <w:r w:rsidR="00F94EAB">
        <w:rPr>
          <w:rFonts w:ascii="Times New Roman" w:hAnsi="Times New Roman" w:cs="Times New Roman"/>
          <w:sz w:val="24"/>
          <w:szCs w:val="24"/>
        </w:rPr>
        <w:t xml:space="preserve">. </w:t>
      </w:r>
    </w:p>
    <w:p w14:paraId="67BEEAFA" w14:textId="6E4A8C35" w:rsidR="00413582" w:rsidRPr="009541FD" w:rsidRDefault="004872B5" w:rsidP="00C06B3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The focus during the design of the functional commonalities in this section will be on scalability.</w:t>
      </w:r>
      <w:r w:rsidR="00DB7AC5">
        <w:rPr>
          <w:rFonts w:ascii="Times New Roman" w:hAnsi="Times New Roman" w:cs="Times New Roman"/>
          <w:sz w:val="24"/>
          <w:szCs w:val="24"/>
        </w:rPr>
        <w:t xml:space="preserve"> If the commonalties found in the shared </w:t>
      </w:r>
      <w:r w:rsidR="006C19F9">
        <w:rPr>
          <w:rFonts w:ascii="Times New Roman" w:hAnsi="Times New Roman" w:cs="Times New Roman"/>
          <w:sz w:val="24"/>
          <w:szCs w:val="24"/>
        </w:rPr>
        <w:t>module</w:t>
      </w:r>
      <w:r w:rsidR="00DB7AC5">
        <w:rPr>
          <w:rFonts w:ascii="Times New Roman" w:hAnsi="Times New Roman" w:cs="Times New Roman"/>
          <w:sz w:val="24"/>
          <w:szCs w:val="24"/>
        </w:rPr>
        <w:t xml:space="preserve"> diagram </w:t>
      </w:r>
      <w:r w:rsidR="006C19F9">
        <w:rPr>
          <w:rFonts w:ascii="Times New Roman" w:hAnsi="Times New Roman" w:cs="Times New Roman"/>
          <w:sz w:val="24"/>
          <w:szCs w:val="24"/>
        </w:rPr>
        <w:t xml:space="preserve"> are associated with </w:t>
      </w:r>
      <w:r w:rsidR="00A349A9">
        <w:rPr>
          <w:rFonts w:ascii="Times New Roman" w:hAnsi="Times New Roman" w:cs="Times New Roman"/>
          <w:sz w:val="24"/>
          <w:szCs w:val="24"/>
        </w:rPr>
        <w:t>have</w:t>
      </w:r>
      <w:r w:rsidR="00DB7AC5">
        <w:rPr>
          <w:rFonts w:ascii="Times New Roman" w:hAnsi="Times New Roman" w:cs="Times New Roman"/>
          <w:sz w:val="24"/>
          <w:szCs w:val="24"/>
        </w:rPr>
        <w:t xml:space="preserve"> the same functional requirements in </w:t>
      </w:r>
      <w:r w:rsidR="00DB7AC5" w:rsidRPr="00DB7AC5">
        <w:rPr>
          <w:rFonts w:ascii="Times New Roman" w:hAnsi="Times New Roman" w:cs="Times New Roman"/>
          <w:sz w:val="24"/>
          <w:szCs w:val="24"/>
        </w:rPr>
        <w:fldChar w:fldCharType="begin"/>
      </w:r>
      <w:r w:rsidR="00DB7AC5" w:rsidRPr="00DB7AC5">
        <w:rPr>
          <w:rFonts w:ascii="Times New Roman" w:hAnsi="Times New Roman" w:cs="Times New Roman"/>
          <w:sz w:val="24"/>
          <w:szCs w:val="24"/>
        </w:rPr>
        <w:instrText xml:space="preserve"> REF _Ref40612138 \h  \* MERGEFORMAT </w:instrText>
      </w:r>
      <w:r w:rsidR="00DB7AC5" w:rsidRPr="00DB7AC5">
        <w:rPr>
          <w:rFonts w:ascii="Times New Roman" w:hAnsi="Times New Roman" w:cs="Times New Roman"/>
          <w:sz w:val="24"/>
          <w:szCs w:val="24"/>
        </w:rPr>
      </w:r>
      <w:r w:rsidR="00DB7AC5" w:rsidRPr="00DB7AC5">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Table </w:t>
      </w:r>
      <w:r w:rsidR="00252D3E" w:rsidRPr="00252D3E">
        <w:rPr>
          <w:rFonts w:ascii="Times New Roman" w:hAnsi="Times New Roman" w:cs="Times New Roman"/>
          <w:noProof/>
          <w:sz w:val="24"/>
          <w:szCs w:val="24"/>
        </w:rPr>
        <w:t>1</w:t>
      </w:r>
      <w:r w:rsidR="00DB7AC5" w:rsidRPr="00DB7AC5">
        <w:rPr>
          <w:rFonts w:ascii="Times New Roman" w:hAnsi="Times New Roman" w:cs="Times New Roman"/>
          <w:sz w:val="24"/>
          <w:szCs w:val="24"/>
        </w:rPr>
        <w:fldChar w:fldCharType="end"/>
      </w:r>
      <w:r w:rsidR="00DB7AC5">
        <w:rPr>
          <w:rFonts w:ascii="Times New Roman" w:hAnsi="Times New Roman" w:cs="Times New Roman"/>
          <w:sz w:val="24"/>
          <w:szCs w:val="24"/>
        </w:rPr>
        <w:t>, for the purposes of thi</w:t>
      </w:r>
      <w:r w:rsidR="003B3818">
        <w:rPr>
          <w:rFonts w:ascii="Times New Roman" w:hAnsi="Times New Roman" w:cs="Times New Roman"/>
          <w:sz w:val="24"/>
          <w:szCs w:val="24"/>
        </w:rPr>
        <w:t>s research</w:t>
      </w:r>
      <w:r w:rsidR="00DB7AC5">
        <w:rPr>
          <w:rFonts w:ascii="Times New Roman" w:hAnsi="Times New Roman" w:cs="Times New Roman"/>
          <w:sz w:val="24"/>
          <w:szCs w:val="24"/>
        </w:rPr>
        <w:t>, the components are considered common with same parameters</w:t>
      </w:r>
      <w:r w:rsidR="003B3818">
        <w:rPr>
          <w:rFonts w:ascii="Times New Roman" w:hAnsi="Times New Roman" w:cs="Times New Roman"/>
          <w:sz w:val="24"/>
          <w:szCs w:val="24"/>
        </w:rPr>
        <w:t>, which leads to</w:t>
      </w:r>
      <w:r w:rsidR="002D7AD8">
        <w:rPr>
          <w:rFonts w:ascii="Times New Roman" w:hAnsi="Times New Roman" w:cs="Times New Roman"/>
          <w:sz w:val="24"/>
          <w:szCs w:val="24"/>
        </w:rPr>
        <w:t xml:space="preserve"> components </w:t>
      </w:r>
      <w:r w:rsidR="00CF6A7C">
        <w:rPr>
          <w:rFonts w:ascii="Times New Roman" w:hAnsi="Times New Roman" w:cs="Times New Roman"/>
          <w:sz w:val="24"/>
          <w:szCs w:val="24"/>
        </w:rPr>
        <w:t>component-level</w:t>
      </w:r>
      <w:r w:rsidR="002D7AD8">
        <w:rPr>
          <w:rFonts w:ascii="Times New Roman" w:hAnsi="Times New Roman" w:cs="Times New Roman"/>
          <w:sz w:val="24"/>
          <w:szCs w:val="24"/>
        </w:rPr>
        <w:t xml:space="preserve"> standardized between the family members.</w:t>
      </w:r>
      <w:r w:rsidR="00413582">
        <w:rPr>
          <w:rFonts w:ascii="Times New Roman" w:hAnsi="Times New Roman" w:cs="Times New Roman"/>
          <w:sz w:val="24"/>
          <w:szCs w:val="24"/>
        </w:rPr>
        <w:t xml:space="preserve"> </w:t>
      </w:r>
      <w:r w:rsidR="003B3818">
        <w:rPr>
          <w:rFonts w:ascii="Times New Roman" w:hAnsi="Times New Roman" w:cs="Times New Roman"/>
          <w:sz w:val="24"/>
          <w:szCs w:val="24"/>
        </w:rPr>
        <w:t>Consequently</w:t>
      </w:r>
      <w:r w:rsidR="00413582">
        <w:rPr>
          <w:rFonts w:ascii="Times New Roman" w:hAnsi="Times New Roman" w:cs="Times New Roman"/>
          <w:sz w:val="24"/>
          <w:szCs w:val="24"/>
        </w:rPr>
        <w:t>, the focus</w:t>
      </w:r>
      <w:r w:rsidR="00580AA7">
        <w:rPr>
          <w:rFonts w:ascii="Times New Roman" w:hAnsi="Times New Roman" w:cs="Times New Roman"/>
          <w:sz w:val="24"/>
          <w:szCs w:val="24"/>
        </w:rPr>
        <w:t xml:space="preserve"> in this section</w:t>
      </w:r>
      <w:r w:rsidR="00413582">
        <w:rPr>
          <w:rFonts w:ascii="Times New Roman" w:hAnsi="Times New Roman" w:cs="Times New Roman"/>
          <w:sz w:val="24"/>
          <w:szCs w:val="24"/>
        </w:rPr>
        <w:t xml:space="preserve"> will be on scalability for future projects related to mechanical seals.  </w:t>
      </w:r>
      <w:r w:rsidR="00A349A9">
        <w:rPr>
          <w:rFonts w:ascii="Times New Roman" w:hAnsi="Times New Roman" w:cs="Times New Roman"/>
          <w:sz w:val="24"/>
          <w:szCs w:val="24"/>
        </w:rPr>
        <w:t xml:space="preserve"> </w:t>
      </w:r>
      <w:r w:rsidR="00DB7AC5">
        <w:rPr>
          <w:rFonts w:ascii="Times New Roman" w:hAnsi="Times New Roman" w:cs="Times New Roman"/>
          <w:sz w:val="24"/>
          <w:szCs w:val="24"/>
        </w:rPr>
        <w:t xml:space="preserve"> </w:t>
      </w:r>
    </w:p>
    <w:p w14:paraId="2609693A" w14:textId="77777777" w:rsidR="00F74F22" w:rsidRPr="00C11092" w:rsidRDefault="00F74F22" w:rsidP="00C11092"/>
    <w:p w14:paraId="117479B0" w14:textId="098B617B" w:rsidR="00D64894" w:rsidRDefault="00D64894" w:rsidP="00D64894">
      <w:pPr>
        <w:pStyle w:val="Heading3"/>
        <w:spacing w:line="480" w:lineRule="auto"/>
      </w:pPr>
      <w:bookmarkStart w:id="94" w:name="_Toc44855835"/>
      <w:r>
        <w:t>4.2</w:t>
      </w:r>
      <w:r w:rsidRPr="00A03A49">
        <w:t>.</w:t>
      </w:r>
      <w:r w:rsidR="00FE1A4A">
        <w:t>1</w:t>
      </w:r>
      <w:r>
        <w:rPr>
          <w:b/>
          <w:bCs/>
        </w:rPr>
        <w:t xml:space="preserve"> </w:t>
      </w:r>
      <w:r>
        <w:t xml:space="preserve">DATA ACQUISITION </w:t>
      </w:r>
      <w:r w:rsidR="00D72302">
        <w:t xml:space="preserve">AND </w:t>
      </w:r>
      <w:r w:rsidR="00FE7ABD">
        <w:t>CONTROLS</w:t>
      </w:r>
      <w:bookmarkEnd w:id="94"/>
    </w:p>
    <w:p w14:paraId="3F316B32" w14:textId="65CE4D37" w:rsidR="0097653A" w:rsidRDefault="00D64894" w:rsidP="0097653A">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The data acquisition is a </w:t>
      </w:r>
      <w:r w:rsidR="00777FF4">
        <w:rPr>
          <w:rFonts w:ascii="Times New Roman" w:hAnsi="Times New Roman" w:cs="Times New Roman"/>
          <w:sz w:val="24"/>
          <w:szCs w:val="24"/>
        </w:rPr>
        <w:t>module</w:t>
      </w:r>
      <w:r>
        <w:rPr>
          <w:rFonts w:ascii="Times New Roman" w:hAnsi="Times New Roman" w:cs="Times New Roman"/>
          <w:sz w:val="24"/>
          <w:szCs w:val="24"/>
        </w:rPr>
        <w:t xml:space="preserve"> commonality between the family members. </w:t>
      </w:r>
      <w:r w:rsidR="00777FF4">
        <w:rPr>
          <w:rFonts w:ascii="Times New Roman" w:hAnsi="Times New Roman" w:cs="Times New Roman"/>
          <w:sz w:val="24"/>
          <w:szCs w:val="24"/>
        </w:rPr>
        <w:t xml:space="preserve">The members in </w:t>
      </w:r>
      <w:r w:rsidR="0097653A">
        <w:rPr>
          <w:rFonts w:ascii="Times New Roman" w:hAnsi="Times New Roman" w:cs="Times New Roman"/>
          <w:sz w:val="24"/>
          <w:szCs w:val="24"/>
        </w:rPr>
        <w:t xml:space="preserve">the </w:t>
      </w:r>
      <w:r w:rsidR="00777FF4">
        <w:rPr>
          <w:rFonts w:ascii="Times New Roman" w:hAnsi="Times New Roman" w:cs="Times New Roman"/>
          <w:sz w:val="24"/>
          <w:szCs w:val="24"/>
        </w:rPr>
        <w:t>product family require the ability for acquisition of analog sensor signals and motor control.</w:t>
      </w:r>
      <w:r>
        <w:rPr>
          <w:rFonts w:ascii="Times New Roman" w:hAnsi="Times New Roman" w:cs="Times New Roman"/>
          <w:sz w:val="24"/>
          <w:szCs w:val="24"/>
        </w:rPr>
        <w:t xml:space="preserve"> Choosing a data acquisition platform that provides scalability for the addition of sensors in future family members can provide economics and convenience. Industry interests are in a constant state of change and new materials are in a constant state of development and providing the flexibility to scale the</w:t>
      </w:r>
      <w:r w:rsidR="0097653A">
        <w:rPr>
          <w:rFonts w:ascii="Times New Roman" w:hAnsi="Times New Roman" w:cs="Times New Roman"/>
          <w:sz w:val="24"/>
          <w:szCs w:val="24"/>
        </w:rPr>
        <w:t xml:space="preserve"> data</w:t>
      </w:r>
      <w:r>
        <w:rPr>
          <w:rFonts w:ascii="Times New Roman" w:hAnsi="Times New Roman" w:cs="Times New Roman"/>
          <w:sz w:val="24"/>
          <w:szCs w:val="24"/>
        </w:rPr>
        <w:t xml:space="preserve"> acquisition is ideal. </w:t>
      </w:r>
    </w:p>
    <w:p w14:paraId="367516BD" w14:textId="77777777" w:rsidR="0097653A" w:rsidRDefault="0097653A" w:rsidP="0097653A">
      <w:pPr>
        <w:spacing w:line="480" w:lineRule="auto"/>
        <w:ind w:firstLine="720"/>
        <w:contextualSpacing/>
        <w:jc w:val="both"/>
        <w:rPr>
          <w:rFonts w:ascii="Times New Roman" w:hAnsi="Times New Roman" w:cs="Times New Roman"/>
          <w:sz w:val="24"/>
          <w:szCs w:val="24"/>
        </w:rPr>
      </w:pPr>
    </w:p>
    <w:p w14:paraId="3F360D2E" w14:textId="0307DF29" w:rsidR="00D64894" w:rsidRDefault="0097653A" w:rsidP="00D64894">
      <w:pPr>
        <w:spacing w:line="480" w:lineRule="auto"/>
        <w:ind w:firstLine="720"/>
        <w:contextualSpacing/>
        <w:jc w:val="both"/>
        <w:rPr>
          <w:rFonts w:ascii="Times New Roman" w:hAnsi="Times New Roman" w:cs="Times New Roman"/>
          <w:sz w:val="24"/>
          <w:szCs w:val="24"/>
        </w:rPr>
      </w:pPr>
      <w:r w:rsidRPr="003E2C86">
        <w:rPr>
          <w:rFonts w:ascii="Times New Roman" w:hAnsi="Times New Roman" w:cs="Times New Roman"/>
          <w:b/>
          <w:bCs/>
          <w:sz w:val="24"/>
          <w:szCs w:val="24"/>
          <w:u w:val="single"/>
        </w:rPr>
        <w:t>DAQ Chassis</w:t>
      </w:r>
      <w:r>
        <w:rPr>
          <w:rFonts w:ascii="Times New Roman" w:hAnsi="Times New Roman" w:cs="Times New Roman"/>
          <w:sz w:val="24"/>
          <w:szCs w:val="24"/>
        </w:rPr>
        <w:t xml:space="preserve">: </w:t>
      </w:r>
      <w:r w:rsidR="00D64894">
        <w:rPr>
          <w:rFonts w:ascii="Times New Roman" w:hAnsi="Times New Roman" w:cs="Times New Roman"/>
          <w:sz w:val="24"/>
          <w:szCs w:val="24"/>
        </w:rPr>
        <w:t>National Instrument manufactures a modular DAQ chassis that provides the ability to accommodate issues related to scalability</w:t>
      </w:r>
      <w:r w:rsidR="009F0067">
        <w:rPr>
          <w:rFonts w:ascii="Times New Roman" w:hAnsi="Times New Roman" w:cs="Times New Roman"/>
          <w:sz w:val="24"/>
          <w:szCs w:val="24"/>
        </w:rPr>
        <w:t xml:space="preserve"> using a modular approach</w:t>
      </w:r>
      <w:r w:rsidR="00D64894">
        <w:rPr>
          <w:rFonts w:ascii="Times New Roman" w:hAnsi="Times New Roman" w:cs="Times New Roman"/>
          <w:sz w:val="24"/>
          <w:szCs w:val="24"/>
        </w:rPr>
        <w:t xml:space="preserve">. </w:t>
      </w:r>
      <w:r w:rsidR="009F0067">
        <w:rPr>
          <w:rFonts w:ascii="Times New Roman" w:hAnsi="Times New Roman" w:cs="Times New Roman"/>
          <w:sz w:val="24"/>
          <w:szCs w:val="24"/>
        </w:rPr>
        <w:t>The DAQ</w:t>
      </w:r>
      <w:r w:rsidR="00D64894">
        <w:rPr>
          <w:rFonts w:ascii="Times New Roman" w:hAnsi="Times New Roman" w:cs="Times New Roman"/>
          <w:sz w:val="24"/>
          <w:szCs w:val="24"/>
        </w:rPr>
        <w:t xml:space="preserve"> chassis can accept different modules that accommodate different functions such as digital inputs or analog inputs. The chassis accompanied with the</w:t>
      </w:r>
      <w:r w:rsidR="009F0067">
        <w:rPr>
          <w:rFonts w:ascii="Times New Roman" w:hAnsi="Times New Roman" w:cs="Times New Roman"/>
          <w:sz w:val="24"/>
          <w:szCs w:val="24"/>
        </w:rPr>
        <w:t xml:space="preserve"> selected DAQ</w:t>
      </w:r>
      <w:r w:rsidR="00D64894">
        <w:rPr>
          <w:rFonts w:ascii="Times New Roman" w:hAnsi="Times New Roman" w:cs="Times New Roman"/>
          <w:sz w:val="24"/>
          <w:szCs w:val="24"/>
        </w:rPr>
        <w:t xml:space="preserve"> modules provide the ability to acquire data and provide electric signals </w:t>
      </w:r>
      <w:r w:rsidR="009F0067">
        <w:rPr>
          <w:rFonts w:ascii="Times New Roman" w:hAnsi="Times New Roman" w:cs="Times New Roman"/>
          <w:sz w:val="24"/>
          <w:szCs w:val="24"/>
        </w:rPr>
        <w:t>for automation of</w:t>
      </w:r>
      <w:r w:rsidR="00D64894">
        <w:rPr>
          <w:rFonts w:ascii="Times New Roman" w:hAnsi="Times New Roman" w:cs="Times New Roman"/>
          <w:sz w:val="24"/>
          <w:szCs w:val="24"/>
        </w:rPr>
        <w:t xml:space="preserve"> the set-up. The modules inserted into the chassis accommodate specific tasks such</w:t>
      </w:r>
      <w:r w:rsidR="00327014">
        <w:rPr>
          <w:rFonts w:ascii="Times New Roman" w:hAnsi="Times New Roman" w:cs="Times New Roman"/>
          <w:sz w:val="24"/>
          <w:szCs w:val="24"/>
        </w:rPr>
        <w:t xml:space="preserve"> as</w:t>
      </w:r>
      <w:r w:rsidR="00D64894">
        <w:rPr>
          <w:rFonts w:ascii="Times New Roman" w:hAnsi="Times New Roman" w:cs="Times New Roman"/>
          <w:sz w:val="24"/>
          <w:szCs w:val="24"/>
        </w:rPr>
        <w:t xml:space="preserve"> sensor inputs or motor controller communication outputs. For instance, a module that has analog input and output capabilities, thermocouple input, digital input and output, and strain gauge inputs</w:t>
      </w:r>
      <w:r w:rsidR="00327014">
        <w:rPr>
          <w:rFonts w:ascii="Times New Roman" w:hAnsi="Times New Roman" w:cs="Times New Roman"/>
          <w:sz w:val="24"/>
          <w:szCs w:val="24"/>
        </w:rPr>
        <w:t xml:space="preserve"> were selected to meet the functional requirement </w:t>
      </w:r>
      <w:r w:rsidR="00327014">
        <w:rPr>
          <w:rFonts w:ascii="Times New Roman" w:hAnsi="Times New Roman" w:cs="Times New Roman"/>
          <w:sz w:val="24"/>
          <w:szCs w:val="24"/>
        </w:rPr>
        <w:lastRenderedPageBreak/>
        <w:t>of family members</w:t>
      </w:r>
      <w:r w:rsidR="00D64894">
        <w:rPr>
          <w:rFonts w:ascii="Times New Roman" w:hAnsi="Times New Roman" w:cs="Times New Roman"/>
          <w:sz w:val="24"/>
          <w:szCs w:val="24"/>
        </w:rPr>
        <w:t xml:space="preserve">. A chassis with four input modules can use any combination of modules which provides flexibility to scale and accommodate functional changes during the equipment characterization process. An example of a C DAQ chassis with modules can be found below in the </w:t>
      </w:r>
      <w:r w:rsidR="00D64894" w:rsidRPr="00103492">
        <w:rPr>
          <w:rFonts w:ascii="Times New Roman" w:hAnsi="Times New Roman" w:cs="Times New Roman"/>
          <w:sz w:val="24"/>
          <w:szCs w:val="24"/>
        </w:rPr>
        <w:fldChar w:fldCharType="begin"/>
      </w:r>
      <w:r w:rsidR="00D64894" w:rsidRPr="00103492">
        <w:rPr>
          <w:rFonts w:ascii="Times New Roman" w:hAnsi="Times New Roman" w:cs="Times New Roman"/>
          <w:sz w:val="24"/>
          <w:szCs w:val="24"/>
        </w:rPr>
        <w:instrText xml:space="preserve"> REF _Ref40620818 \h  \* MERGEFORMAT </w:instrText>
      </w:r>
      <w:r w:rsidR="00D64894" w:rsidRPr="00103492">
        <w:rPr>
          <w:rFonts w:ascii="Times New Roman" w:hAnsi="Times New Roman" w:cs="Times New Roman"/>
          <w:sz w:val="24"/>
          <w:szCs w:val="24"/>
        </w:rPr>
      </w:r>
      <w:r w:rsidR="00D64894" w:rsidRPr="00103492">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14</w:t>
      </w:r>
      <w:r w:rsidR="00D64894" w:rsidRPr="00103492">
        <w:rPr>
          <w:rFonts w:ascii="Times New Roman" w:hAnsi="Times New Roman" w:cs="Times New Roman"/>
          <w:sz w:val="24"/>
          <w:szCs w:val="24"/>
        </w:rPr>
        <w:fldChar w:fldCharType="end"/>
      </w:r>
      <w:r w:rsidR="00D64894">
        <w:rPr>
          <w:rFonts w:ascii="Times New Roman" w:hAnsi="Times New Roman" w:cs="Times New Roman"/>
          <w:sz w:val="24"/>
          <w:szCs w:val="24"/>
        </w:rPr>
        <w:t>.</w:t>
      </w:r>
    </w:p>
    <w:p w14:paraId="17A4656C" w14:textId="77777777" w:rsidR="00D64894" w:rsidRDefault="00D64894" w:rsidP="00D64894">
      <w:pPr>
        <w:spacing w:line="480" w:lineRule="auto"/>
        <w:contextualSpacing/>
        <w:rPr>
          <w:rFonts w:ascii="Times New Roman" w:hAnsi="Times New Roman" w:cs="Times New Roman"/>
          <w:sz w:val="24"/>
          <w:szCs w:val="24"/>
        </w:rPr>
      </w:pPr>
    </w:p>
    <w:p w14:paraId="18D38D32" w14:textId="77777777" w:rsidR="00D64894" w:rsidRDefault="00D64894" w:rsidP="00D64894">
      <w:pPr>
        <w:keepNext/>
        <w:spacing w:line="480" w:lineRule="auto"/>
        <w:contextualSpacing/>
        <w:jc w:val="center"/>
      </w:pPr>
      <w:r>
        <w:rPr>
          <w:rFonts w:ascii="Times New Roman" w:hAnsi="Times New Roman" w:cs="Times New Roman"/>
          <w:noProof/>
          <w:sz w:val="24"/>
          <w:szCs w:val="24"/>
        </w:rPr>
        <w:drawing>
          <wp:inline distT="0" distB="0" distL="0" distR="0" wp14:anchorId="72010794" wp14:editId="2C8CB107">
            <wp:extent cx="5098222" cy="1821338"/>
            <wp:effectExtent l="0" t="0" r="762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 Daq.png"/>
                    <pic:cNvPicPr/>
                  </pic:nvPicPr>
                  <pic:blipFill>
                    <a:blip r:embed="rId25">
                      <a:extLst>
                        <a:ext uri="{28A0092B-C50C-407E-A947-70E740481C1C}">
                          <a14:useLocalDpi xmlns:a14="http://schemas.microsoft.com/office/drawing/2010/main" val="0"/>
                        </a:ext>
                      </a:extLst>
                    </a:blip>
                    <a:stretch>
                      <a:fillRect/>
                    </a:stretch>
                  </pic:blipFill>
                  <pic:spPr>
                    <a:xfrm>
                      <a:off x="0" y="0"/>
                      <a:ext cx="5098222" cy="1821338"/>
                    </a:xfrm>
                    <a:prstGeom prst="rect">
                      <a:avLst/>
                    </a:prstGeom>
                  </pic:spPr>
                </pic:pic>
              </a:graphicData>
            </a:graphic>
          </wp:inline>
        </w:drawing>
      </w:r>
    </w:p>
    <w:p w14:paraId="06DC6A0B" w14:textId="674FBC7F" w:rsidR="00D64894" w:rsidRPr="000272EE" w:rsidRDefault="00D64894" w:rsidP="00D64894">
      <w:pPr>
        <w:pStyle w:val="Caption"/>
        <w:rPr>
          <w:sz w:val="24"/>
          <w:szCs w:val="24"/>
        </w:rPr>
      </w:pPr>
      <w:bookmarkStart w:id="95" w:name="_Ref40620818"/>
      <w:bookmarkStart w:id="96" w:name="_Toc41730645"/>
      <w:bookmarkStart w:id="97" w:name="_Toc44855870"/>
      <w:r w:rsidRPr="000272EE">
        <w:rPr>
          <w:sz w:val="24"/>
          <w:szCs w:val="24"/>
        </w:rPr>
        <w:t xml:space="preserve">Figure </w:t>
      </w:r>
      <w:r w:rsidR="000E70B3" w:rsidRPr="000272EE">
        <w:rPr>
          <w:sz w:val="24"/>
          <w:szCs w:val="24"/>
        </w:rPr>
        <w:fldChar w:fldCharType="begin"/>
      </w:r>
      <w:r w:rsidR="000E70B3" w:rsidRPr="000272EE">
        <w:rPr>
          <w:sz w:val="24"/>
          <w:szCs w:val="24"/>
        </w:rPr>
        <w:instrText xml:space="preserve"> SEQ Figure \* ARABIC </w:instrText>
      </w:r>
      <w:r w:rsidR="000E70B3" w:rsidRPr="000272EE">
        <w:rPr>
          <w:sz w:val="24"/>
          <w:szCs w:val="24"/>
        </w:rPr>
        <w:fldChar w:fldCharType="separate"/>
      </w:r>
      <w:r w:rsidR="00252D3E">
        <w:rPr>
          <w:noProof/>
          <w:sz w:val="24"/>
          <w:szCs w:val="24"/>
        </w:rPr>
        <w:t>14</w:t>
      </w:r>
      <w:r w:rsidR="000E70B3" w:rsidRPr="000272EE">
        <w:rPr>
          <w:noProof/>
          <w:sz w:val="24"/>
          <w:szCs w:val="24"/>
        </w:rPr>
        <w:fldChar w:fldCharType="end"/>
      </w:r>
      <w:bookmarkEnd w:id="95"/>
      <w:r w:rsidRPr="000272EE">
        <w:rPr>
          <w:sz w:val="24"/>
          <w:szCs w:val="24"/>
        </w:rPr>
        <w:t xml:space="preserve">: cDAQ Chassis: (1)  USB Connector, (2) TRIG 0  and 1 BNC Connector, (3) USB Cable Strain Relief, (4) Power Connector, (5) Module Slots, (6) Installed Modules, (7) Chassis Grounding Screw - Source </w:t>
      </w:r>
      <w:bookmarkEnd w:id="96"/>
      <w:r w:rsidR="005D0501" w:rsidRPr="005D0501">
        <w:rPr>
          <w:sz w:val="24"/>
          <w:szCs w:val="24"/>
        </w:rPr>
        <w:fldChar w:fldCharType="begin"/>
      </w:r>
      <w:r w:rsidR="005D0501" w:rsidRPr="005D0501">
        <w:rPr>
          <w:sz w:val="24"/>
          <w:szCs w:val="24"/>
        </w:rPr>
        <w:instrText xml:space="preserve"> HYPERLINK "http://www.ni.com/pdf/manuals/372838e.pdf" </w:instrText>
      </w:r>
      <w:r w:rsidR="005D0501" w:rsidRPr="005D0501">
        <w:rPr>
          <w:sz w:val="24"/>
          <w:szCs w:val="24"/>
        </w:rPr>
        <w:fldChar w:fldCharType="separate"/>
      </w:r>
      <w:r w:rsidR="005D0501" w:rsidRPr="005D0501">
        <w:rPr>
          <w:rStyle w:val="Hyperlink"/>
          <w:sz w:val="24"/>
          <w:szCs w:val="24"/>
        </w:rPr>
        <w:t>http://www.ni.com/pdf/manuals/372838e.pdf</w:t>
      </w:r>
      <w:bookmarkEnd w:id="97"/>
      <w:r w:rsidR="005D0501" w:rsidRPr="005D0501">
        <w:rPr>
          <w:sz w:val="24"/>
          <w:szCs w:val="24"/>
        </w:rPr>
        <w:fldChar w:fldCharType="end"/>
      </w:r>
    </w:p>
    <w:p w14:paraId="50DCE849" w14:textId="5ED8DC26" w:rsidR="00D64894" w:rsidRDefault="003E2C86" w:rsidP="00D64894">
      <w:pPr>
        <w:spacing w:line="480" w:lineRule="auto"/>
        <w:ind w:firstLine="720"/>
        <w:jc w:val="both"/>
        <w:rPr>
          <w:rFonts w:ascii="Times New Roman" w:hAnsi="Times New Roman" w:cs="Times New Roman"/>
          <w:sz w:val="24"/>
          <w:szCs w:val="24"/>
        </w:rPr>
      </w:pPr>
      <w:r w:rsidRPr="003E2C86">
        <w:rPr>
          <w:rFonts w:ascii="Times New Roman" w:hAnsi="Times New Roman" w:cs="Times New Roman"/>
          <w:b/>
          <w:bCs/>
          <w:sz w:val="24"/>
          <w:szCs w:val="24"/>
          <w:u w:val="single"/>
        </w:rPr>
        <w:t>DAQ Modules</w:t>
      </w:r>
      <w:r>
        <w:rPr>
          <w:rFonts w:ascii="Times New Roman" w:hAnsi="Times New Roman" w:cs="Times New Roman"/>
          <w:sz w:val="24"/>
          <w:szCs w:val="24"/>
        </w:rPr>
        <w:t>: F</w:t>
      </w:r>
      <w:r w:rsidR="00D64894">
        <w:rPr>
          <w:rFonts w:ascii="Times New Roman" w:hAnsi="Times New Roman" w:cs="Times New Roman"/>
          <w:sz w:val="24"/>
          <w:szCs w:val="24"/>
        </w:rPr>
        <w:t>amily members require the ability to acquire signals from temperature and pressure sensors, MTS linear displacement sensors, and the ability to communicate with a motor controller. There are several combinations of modules that can be purchased to achieve the parameters required for both set-ups. A thermocouple module can be used to acquire the temperature readings throughout the set-up, an analog in and out module could be used to measure the pressure and MTS sensor outputs, and a digital in and out module can be utilized to communicate with the motor drive.</w:t>
      </w:r>
      <w:r>
        <w:rPr>
          <w:rFonts w:ascii="Times New Roman" w:hAnsi="Times New Roman" w:cs="Times New Roman"/>
          <w:sz w:val="24"/>
          <w:szCs w:val="24"/>
        </w:rPr>
        <w:t xml:space="preserve"> </w:t>
      </w:r>
      <w:r w:rsidRPr="003E2C86">
        <w:rPr>
          <w:rFonts w:ascii="Times New Roman" w:hAnsi="Times New Roman" w:cs="Times New Roman"/>
          <w:sz w:val="24"/>
          <w:szCs w:val="24"/>
        </w:rPr>
        <w:fldChar w:fldCharType="begin"/>
      </w:r>
      <w:r w:rsidRPr="003E2C86">
        <w:rPr>
          <w:rFonts w:ascii="Times New Roman" w:hAnsi="Times New Roman" w:cs="Times New Roman"/>
          <w:sz w:val="24"/>
          <w:szCs w:val="24"/>
        </w:rPr>
        <w:instrText xml:space="preserve"> REF _Ref42668598 \h </w:instrText>
      </w:r>
      <w:r>
        <w:rPr>
          <w:rFonts w:ascii="Times New Roman" w:hAnsi="Times New Roman" w:cs="Times New Roman"/>
          <w:sz w:val="24"/>
          <w:szCs w:val="24"/>
        </w:rPr>
        <w:instrText xml:space="preserve"> \* MERGEFORMAT </w:instrText>
      </w:r>
      <w:r w:rsidRPr="003E2C86">
        <w:rPr>
          <w:rFonts w:ascii="Times New Roman" w:hAnsi="Times New Roman" w:cs="Times New Roman"/>
          <w:sz w:val="24"/>
          <w:szCs w:val="24"/>
        </w:rPr>
      </w:r>
      <w:r w:rsidRPr="003E2C86">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15</w:t>
      </w:r>
      <w:r w:rsidRPr="003E2C86">
        <w:rPr>
          <w:rFonts w:ascii="Times New Roman" w:hAnsi="Times New Roman" w:cs="Times New Roman"/>
          <w:sz w:val="24"/>
          <w:szCs w:val="24"/>
        </w:rPr>
        <w:fldChar w:fldCharType="end"/>
      </w:r>
      <w:r w:rsidR="00D64894">
        <w:rPr>
          <w:rFonts w:ascii="Times New Roman" w:hAnsi="Times New Roman" w:cs="Times New Roman"/>
          <w:sz w:val="24"/>
          <w:szCs w:val="24"/>
        </w:rPr>
        <w:t xml:space="preserve"> shows a possible module configuration for the chassis. </w:t>
      </w:r>
    </w:p>
    <w:p w14:paraId="45C80C84" w14:textId="77777777" w:rsidR="00D64894" w:rsidRDefault="00D64894" w:rsidP="00D64894">
      <w:pPr>
        <w:keepNext/>
        <w:spacing w:line="240" w:lineRule="auto"/>
        <w:jc w:val="center"/>
      </w:pPr>
      <w:r>
        <w:rPr>
          <w:noProof/>
        </w:rPr>
        <w:lastRenderedPageBreak/>
        <w:drawing>
          <wp:inline distT="0" distB="0" distL="0" distR="0" wp14:anchorId="2C70218D" wp14:editId="64C3E70D">
            <wp:extent cx="4175317" cy="2076286"/>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204307" cy="2090702"/>
                    </a:xfrm>
                    <a:prstGeom prst="rect">
                      <a:avLst/>
                    </a:prstGeom>
                    <a:noFill/>
                  </pic:spPr>
                </pic:pic>
              </a:graphicData>
            </a:graphic>
          </wp:inline>
        </w:drawing>
      </w:r>
    </w:p>
    <w:p w14:paraId="2694EF2F" w14:textId="27506145" w:rsidR="00D64894" w:rsidRPr="000272EE" w:rsidRDefault="00D64894" w:rsidP="00D64894">
      <w:pPr>
        <w:pStyle w:val="Caption"/>
        <w:rPr>
          <w:rFonts w:cs="Times New Roman"/>
          <w:sz w:val="24"/>
          <w:szCs w:val="24"/>
        </w:rPr>
      </w:pPr>
      <w:bookmarkStart w:id="98" w:name="_Ref42668598"/>
      <w:bookmarkStart w:id="99" w:name="_Toc41730646"/>
      <w:bookmarkStart w:id="100" w:name="_Toc44855871"/>
      <w:r w:rsidRPr="000272EE">
        <w:rPr>
          <w:sz w:val="24"/>
          <w:szCs w:val="24"/>
        </w:rPr>
        <w:t xml:space="preserve">Figure </w:t>
      </w:r>
      <w:r w:rsidR="000E70B3" w:rsidRPr="000272EE">
        <w:rPr>
          <w:sz w:val="24"/>
          <w:szCs w:val="24"/>
        </w:rPr>
        <w:fldChar w:fldCharType="begin"/>
      </w:r>
      <w:r w:rsidR="000E70B3" w:rsidRPr="000272EE">
        <w:rPr>
          <w:sz w:val="24"/>
          <w:szCs w:val="24"/>
        </w:rPr>
        <w:instrText xml:space="preserve"> SEQ Figure \* ARABIC </w:instrText>
      </w:r>
      <w:r w:rsidR="000E70B3" w:rsidRPr="000272EE">
        <w:rPr>
          <w:sz w:val="24"/>
          <w:szCs w:val="24"/>
        </w:rPr>
        <w:fldChar w:fldCharType="separate"/>
      </w:r>
      <w:r w:rsidR="00252D3E">
        <w:rPr>
          <w:noProof/>
          <w:sz w:val="24"/>
          <w:szCs w:val="24"/>
        </w:rPr>
        <w:t>15</w:t>
      </w:r>
      <w:r w:rsidR="000E70B3" w:rsidRPr="000272EE">
        <w:rPr>
          <w:noProof/>
          <w:sz w:val="24"/>
          <w:szCs w:val="24"/>
        </w:rPr>
        <w:fldChar w:fldCharType="end"/>
      </w:r>
      <w:bookmarkEnd w:id="98"/>
      <w:r w:rsidRPr="000272EE">
        <w:rPr>
          <w:sz w:val="24"/>
          <w:szCs w:val="24"/>
        </w:rPr>
        <w:t>: cDAQ Module Configuration</w:t>
      </w:r>
      <w:bookmarkEnd w:id="99"/>
      <w:bookmarkEnd w:id="100"/>
    </w:p>
    <w:p w14:paraId="2E9396B7" w14:textId="73BA8782" w:rsidR="003E2C86" w:rsidRDefault="003E2C86" w:rsidP="00D64894">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The DAQ will require the ability to acquire analog signals in a variety units and scales. </w:t>
      </w:r>
      <w:r w:rsidR="00261537">
        <w:rPr>
          <w:rFonts w:ascii="Times New Roman" w:hAnsi="Times New Roman" w:cs="Times New Roman"/>
          <w:sz w:val="24"/>
          <w:szCs w:val="24"/>
        </w:rPr>
        <w:t xml:space="preserve">For example, a pressure transmitter can be used with an output in 4-20 mA or 0-20 mA ranges as compared to a thermocouple with a different unit system in mV with varying ranges depending on thermocouple type. One reason for choosing sensor transmitters with mA output would be low susceptibility to electrical </w:t>
      </w:r>
      <w:r w:rsidR="004E5A30">
        <w:rPr>
          <w:rFonts w:ascii="Times New Roman" w:hAnsi="Times New Roman" w:cs="Times New Roman"/>
          <w:sz w:val="24"/>
          <w:szCs w:val="24"/>
        </w:rPr>
        <w:t>noise but</w:t>
      </w:r>
      <w:r w:rsidR="00261537">
        <w:rPr>
          <w:rFonts w:ascii="Times New Roman" w:hAnsi="Times New Roman" w:cs="Times New Roman"/>
          <w:sz w:val="24"/>
          <w:szCs w:val="24"/>
        </w:rPr>
        <w:t xml:space="preserve"> comes at an added expense. </w:t>
      </w:r>
    </w:p>
    <w:p w14:paraId="368FC016" w14:textId="188D5F4B" w:rsidR="00D60E67" w:rsidRDefault="004E5A30" w:rsidP="0017359D">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As mentioned, t</w:t>
      </w:r>
      <w:r w:rsidR="00D64894">
        <w:rPr>
          <w:rFonts w:ascii="Times New Roman" w:hAnsi="Times New Roman" w:cs="Times New Roman"/>
          <w:sz w:val="24"/>
          <w:szCs w:val="24"/>
        </w:rPr>
        <w:t xml:space="preserve">he analog signals from the thermocouple are in the mV range, the pressure transducers are in the mA range, the </w:t>
      </w:r>
      <w:r w:rsidR="00CC03A3">
        <w:rPr>
          <w:rFonts w:ascii="Times New Roman" w:hAnsi="Times New Roman" w:cs="Times New Roman"/>
          <w:sz w:val="24"/>
          <w:szCs w:val="24"/>
        </w:rPr>
        <w:t xml:space="preserve">typical linear </w:t>
      </w:r>
      <w:r w:rsidR="00D64894">
        <w:rPr>
          <w:rFonts w:ascii="Times New Roman" w:hAnsi="Times New Roman" w:cs="Times New Roman"/>
          <w:sz w:val="24"/>
          <w:szCs w:val="24"/>
        </w:rPr>
        <w:t>displacement sensor and the motor controller communication is in the V range. Digital signals will be required for both set-ups to enable communication between the cDAQ and the motor controller, so a DO/DI module for the DAQ will be required. For the analog signals that need acquired from pressure and MTS sensors, an AI module was acquired for this application that can measure various voltage ranges of ±10V, ±5V, ±1V, ±0.2V. Since the pressure transmitter has an output range of 4-20mA, a signal converter and conditioner can be used to convert the current signal into a voltage for measurement with the DAQ. Even though the thermocouple signal has an mV range that can be measured with certain AI modules, a separate thermocouple module is used in this application. This gives the ability to change thermocouple types without manually scaling the values in the software.</w:t>
      </w:r>
    </w:p>
    <w:p w14:paraId="38AF3C41" w14:textId="56892FF0" w:rsidR="00A02C32" w:rsidRDefault="009F3379" w:rsidP="009D4B89">
      <w:pPr>
        <w:pStyle w:val="Heading3"/>
      </w:pPr>
      <w:bookmarkStart w:id="101" w:name="_Ref42065032"/>
      <w:bookmarkStart w:id="102" w:name="_Toc44855836"/>
      <w:r>
        <w:lastRenderedPageBreak/>
        <w:t>4</w:t>
      </w:r>
      <w:r w:rsidR="00283CF1" w:rsidRPr="00283CF1">
        <w:t>.</w:t>
      </w:r>
      <w:r w:rsidR="00DE5E17">
        <w:t>2</w:t>
      </w:r>
      <w:r w:rsidR="00C11092">
        <w:t>.</w:t>
      </w:r>
      <w:r w:rsidR="00FE1A4A">
        <w:t>2</w:t>
      </w:r>
      <w:r w:rsidR="00283CF1">
        <w:rPr>
          <w:b/>
          <w:bCs/>
        </w:rPr>
        <w:t xml:space="preserve"> </w:t>
      </w:r>
      <w:r w:rsidR="00283CF1">
        <w:t xml:space="preserve">VOLUME DISPLACEMENT </w:t>
      </w:r>
      <w:r w:rsidR="00E611C9">
        <w:t>ASSEMBLY</w:t>
      </w:r>
      <w:bookmarkEnd w:id="101"/>
      <w:bookmarkEnd w:id="102"/>
    </w:p>
    <w:p w14:paraId="4217D7E8" w14:textId="77777777" w:rsidR="008513AD" w:rsidRPr="008513AD" w:rsidRDefault="008513AD" w:rsidP="008513AD"/>
    <w:p w14:paraId="5E8459D3" w14:textId="02BE4EB7" w:rsidR="00EC7431" w:rsidRDefault="009F0F5B" w:rsidP="00BF46CA">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The fluid volume displacement sensors are</w:t>
      </w:r>
      <w:r w:rsidR="00C27ED8">
        <w:rPr>
          <w:rFonts w:ascii="Times New Roman" w:hAnsi="Times New Roman" w:cs="Times New Roman"/>
          <w:sz w:val="24"/>
          <w:szCs w:val="24"/>
        </w:rPr>
        <w:t xml:space="preserve"> </w:t>
      </w:r>
      <w:r w:rsidR="00E611C9">
        <w:rPr>
          <w:rFonts w:ascii="Times New Roman" w:hAnsi="Times New Roman" w:cs="Times New Roman"/>
          <w:sz w:val="24"/>
          <w:szCs w:val="24"/>
        </w:rPr>
        <w:t>common</w:t>
      </w:r>
      <w:r>
        <w:rPr>
          <w:rFonts w:ascii="Times New Roman" w:hAnsi="Times New Roman" w:cs="Times New Roman"/>
          <w:sz w:val="24"/>
          <w:szCs w:val="24"/>
        </w:rPr>
        <w:t xml:space="preserve"> between the </w:t>
      </w:r>
      <w:r w:rsidR="00C27ED8">
        <w:rPr>
          <w:rFonts w:ascii="Times New Roman" w:hAnsi="Times New Roman" w:cs="Times New Roman"/>
          <w:sz w:val="24"/>
          <w:szCs w:val="24"/>
        </w:rPr>
        <w:t xml:space="preserve">two members in the product </w:t>
      </w:r>
      <w:r w:rsidR="009541FD">
        <w:rPr>
          <w:rFonts w:ascii="Times New Roman" w:hAnsi="Times New Roman" w:cs="Times New Roman"/>
          <w:sz w:val="24"/>
          <w:szCs w:val="24"/>
        </w:rPr>
        <w:t>platform</w:t>
      </w:r>
      <w:r>
        <w:rPr>
          <w:rFonts w:ascii="Times New Roman" w:hAnsi="Times New Roman" w:cs="Times New Roman"/>
          <w:sz w:val="24"/>
          <w:szCs w:val="24"/>
        </w:rPr>
        <w:t xml:space="preserve">. </w:t>
      </w:r>
      <w:r w:rsidR="0089211C">
        <w:rPr>
          <w:rFonts w:ascii="Times New Roman" w:hAnsi="Times New Roman" w:cs="Times New Roman"/>
          <w:sz w:val="24"/>
          <w:szCs w:val="24"/>
        </w:rPr>
        <w:t>The volume displacement sensors share the same parameter of measuring a rate of fluid displacement of less than 0.5 cubic centimeters per hour.</w:t>
      </w:r>
      <w:r w:rsidR="00885DE7">
        <w:rPr>
          <w:rFonts w:ascii="Times New Roman" w:hAnsi="Times New Roman" w:cs="Times New Roman"/>
          <w:sz w:val="24"/>
          <w:szCs w:val="24"/>
        </w:rPr>
        <w:t xml:space="preserve"> Since f</w:t>
      </w:r>
      <w:r>
        <w:rPr>
          <w:rFonts w:ascii="Times New Roman" w:hAnsi="Times New Roman" w:cs="Times New Roman"/>
          <w:sz w:val="24"/>
          <w:szCs w:val="24"/>
        </w:rPr>
        <w:t xml:space="preserve">ace-ended mechanical seal leak rates are low, </w:t>
      </w:r>
      <w:r w:rsidR="007737B6">
        <w:rPr>
          <w:rFonts w:ascii="Times New Roman" w:hAnsi="Times New Roman" w:cs="Times New Roman"/>
          <w:sz w:val="24"/>
          <w:szCs w:val="24"/>
        </w:rPr>
        <w:t xml:space="preserve">conventional </w:t>
      </w:r>
      <w:r>
        <w:rPr>
          <w:rFonts w:ascii="Times New Roman" w:hAnsi="Times New Roman" w:cs="Times New Roman"/>
          <w:sz w:val="24"/>
          <w:szCs w:val="24"/>
        </w:rPr>
        <w:t>volumetric flow rate sensor</w:t>
      </w:r>
      <w:r w:rsidR="004C428B">
        <w:rPr>
          <w:rFonts w:ascii="Times New Roman" w:hAnsi="Times New Roman" w:cs="Times New Roman"/>
          <w:sz w:val="24"/>
          <w:szCs w:val="24"/>
        </w:rPr>
        <w:t>s</w:t>
      </w:r>
      <w:r w:rsidR="00CB48E5">
        <w:rPr>
          <w:rFonts w:ascii="Times New Roman" w:hAnsi="Times New Roman" w:cs="Times New Roman"/>
          <w:sz w:val="24"/>
          <w:szCs w:val="24"/>
        </w:rPr>
        <w:t xml:space="preserve"> such as paddlewheel</w:t>
      </w:r>
      <w:r w:rsidR="007737B6">
        <w:rPr>
          <w:rFonts w:ascii="Times New Roman" w:hAnsi="Times New Roman" w:cs="Times New Roman"/>
          <w:sz w:val="24"/>
          <w:szCs w:val="24"/>
        </w:rPr>
        <w:t xml:space="preserve"> or induction</w:t>
      </w:r>
      <w:r w:rsidR="00CB48E5">
        <w:rPr>
          <w:rFonts w:ascii="Times New Roman" w:hAnsi="Times New Roman" w:cs="Times New Roman"/>
          <w:sz w:val="24"/>
          <w:szCs w:val="24"/>
        </w:rPr>
        <w:t xml:space="preserve"> flowmeters</w:t>
      </w:r>
      <w:r>
        <w:rPr>
          <w:rFonts w:ascii="Times New Roman" w:hAnsi="Times New Roman" w:cs="Times New Roman"/>
          <w:sz w:val="24"/>
          <w:szCs w:val="24"/>
        </w:rPr>
        <w:t xml:space="preserve"> will not provide enough accuracy</w:t>
      </w:r>
      <w:r w:rsidR="00885DE7">
        <w:rPr>
          <w:rFonts w:ascii="Times New Roman" w:hAnsi="Times New Roman" w:cs="Times New Roman"/>
          <w:sz w:val="24"/>
          <w:szCs w:val="24"/>
        </w:rPr>
        <w:t xml:space="preserve"> at low flowrates required</w:t>
      </w:r>
      <w:r>
        <w:rPr>
          <w:rFonts w:ascii="Times New Roman" w:hAnsi="Times New Roman" w:cs="Times New Roman"/>
          <w:sz w:val="24"/>
          <w:szCs w:val="24"/>
        </w:rPr>
        <w:t xml:space="preserve"> for the characterization of these seals. </w:t>
      </w:r>
    </w:p>
    <w:p w14:paraId="715F4E54" w14:textId="59DE676B" w:rsidR="007737B6" w:rsidRDefault="009F0F5B" w:rsidP="00BF46CA">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Fluid volume displacement will need to be measured in both directions. For instance, if the fluid reservoir and mechanical seal are at room temperature </w:t>
      </w:r>
      <w:r w:rsidR="0017359D">
        <w:rPr>
          <w:rFonts w:ascii="Times New Roman" w:hAnsi="Times New Roman" w:cs="Times New Roman"/>
          <w:sz w:val="24"/>
          <w:szCs w:val="24"/>
        </w:rPr>
        <w:t>during</w:t>
      </w:r>
      <w:r>
        <w:rPr>
          <w:rFonts w:ascii="Times New Roman" w:hAnsi="Times New Roman" w:cs="Times New Roman"/>
          <w:sz w:val="24"/>
          <w:szCs w:val="24"/>
        </w:rPr>
        <w:t xml:space="preserve"> static</w:t>
      </w:r>
      <w:r w:rsidR="0017359D">
        <w:rPr>
          <w:rFonts w:ascii="Times New Roman" w:hAnsi="Times New Roman" w:cs="Times New Roman"/>
          <w:sz w:val="24"/>
          <w:szCs w:val="24"/>
        </w:rPr>
        <w:t xml:space="preserve"> operation</w:t>
      </w:r>
      <w:r>
        <w:rPr>
          <w:rFonts w:ascii="Times New Roman" w:hAnsi="Times New Roman" w:cs="Times New Roman"/>
          <w:sz w:val="24"/>
          <w:szCs w:val="24"/>
        </w:rPr>
        <w:t xml:space="preserve">, </w:t>
      </w:r>
      <w:r w:rsidR="007737B6">
        <w:rPr>
          <w:rFonts w:ascii="Times New Roman" w:hAnsi="Times New Roman" w:cs="Times New Roman"/>
          <w:sz w:val="24"/>
          <w:szCs w:val="24"/>
        </w:rPr>
        <w:t>when</w:t>
      </w:r>
      <w:r>
        <w:rPr>
          <w:rFonts w:ascii="Times New Roman" w:hAnsi="Times New Roman" w:cs="Times New Roman"/>
          <w:sz w:val="24"/>
          <w:szCs w:val="24"/>
        </w:rPr>
        <w:t xml:space="preserve"> the mechanical seal starts rotation heat will be generated at the seal face. Th</w:t>
      </w:r>
      <w:r w:rsidR="0017359D">
        <w:rPr>
          <w:rFonts w:ascii="Times New Roman" w:hAnsi="Times New Roman" w:cs="Times New Roman"/>
          <w:sz w:val="24"/>
          <w:szCs w:val="24"/>
        </w:rPr>
        <w:t>e generated heat</w:t>
      </w:r>
      <w:r>
        <w:rPr>
          <w:rFonts w:ascii="Times New Roman" w:hAnsi="Times New Roman" w:cs="Times New Roman"/>
          <w:sz w:val="24"/>
          <w:szCs w:val="24"/>
        </w:rPr>
        <w:t xml:space="preserve"> at the seal face w</w:t>
      </w:r>
      <w:r w:rsidR="00B56A7F">
        <w:rPr>
          <w:rFonts w:ascii="Times New Roman" w:hAnsi="Times New Roman" w:cs="Times New Roman"/>
          <w:sz w:val="24"/>
          <w:szCs w:val="24"/>
        </w:rPr>
        <w:t>ill</w:t>
      </w:r>
      <w:r>
        <w:rPr>
          <w:rFonts w:ascii="Times New Roman" w:hAnsi="Times New Roman" w:cs="Times New Roman"/>
          <w:sz w:val="24"/>
          <w:szCs w:val="24"/>
        </w:rPr>
        <w:t xml:space="preserve"> transfer to the fluid causing an expansion of the fluid.</w:t>
      </w:r>
      <w:r w:rsidR="00B56A7F">
        <w:rPr>
          <w:rFonts w:ascii="Times New Roman" w:hAnsi="Times New Roman" w:cs="Times New Roman"/>
          <w:sz w:val="24"/>
          <w:szCs w:val="24"/>
        </w:rPr>
        <w:t xml:space="preserve"> The expanding fluid will increase system pressure which will create difficulties consistently maintaining a pressure differential across the seal face.</w:t>
      </w:r>
      <w:r w:rsidR="00194F1A">
        <w:rPr>
          <w:rFonts w:ascii="Times New Roman" w:hAnsi="Times New Roman" w:cs="Times New Roman"/>
          <w:sz w:val="24"/>
          <w:szCs w:val="24"/>
        </w:rPr>
        <w:t xml:space="preserve"> To properly characterize the seal requires the ability to measure the fluid expansion without significant system pressure increase.</w:t>
      </w:r>
    </w:p>
    <w:p w14:paraId="1F670472" w14:textId="2FA3FDD5" w:rsidR="001A7E12" w:rsidRDefault="00D77121" w:rsidP="001552F9">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5239E">
        <w:rPr>
          <w:rFonts w:ascii="Times New Roman" w:hAnsi="Times New Roman" w:cs="Times New Roman"/>
          <w:sz w:val="24"/>
          <w:szCs w:val="24"/>
        </w:rPr>
        <w:tab/>
        <w:t xml:space="preserve"> Accumulators are used in hydraulic systems as an auxiliary or emergency power source, leakage compensator, and hydraulic shock absorption</w:t>
      </w:r>
      <w:r w:rsidR="005453E3">
        <w:rPr>
          <w:rFonts w:ascii="Times New Roman" w:hAnsi="Times New Roman" w:cs="Times New Roman"/>
          <w:sz w:val="24"/>
          <w:szCs w:val="24"/>
        </w:rPr>
        <w:t>s</w:t>
      </w:r>
      <w:r w:rsidR="0055239E">
        <w:rPr>
          <w:rFonts w:ascii="Times New Roman" w:hAnsi="Times New Roman" w:cs="Times New Roman"/>
          <w:sz w:val="24"/>
          <w:szCs w:val="24"/>
        </w:rPr>
        <w:t xml:space="preserve"> </w:t>
      </w:r>
      <w:r w:rsidR="0055239E">
        <w:rPr>
          <w:rFonts w:ascii="Times New Roman" w:hAnsi="Times New Roman" w:cs="Times New Roman"/>
          <w:sz w:val="24"/>
          <w:szCs w:val="24"/>
        </w:rPr>
        <w:fldChar w:fldCharType="begin"/>
      </w:r>
      <w:r w:rsidR="00E834EF">
        <w:rPr>
          <w:rFonts w:ascii="Times New Roman" w:hAnsi="Times New Roman" w:cs="Times New Roman"/>
          <w:sz w:val="24"/>
          <w:szCs w:val="24"/>
        </w:rPr>
        <w:instrText xml:space="preserve"> ADDIN EN.CITE &lt;EndNote&gt;&lt;Cite&gt;&lt;Author&gt;Ul Haq&lt;/Author&gt;&lt;Year&gt;2010&lt;/Year&gt;&lt;RecNum&gt;83&lt;/RecNum&gt;&lt;DisplayText&gt;[11]&lt;/DisplayText&gt;&lt;record&gt;&lt;rec-number&gt;83&lt;/rec-number&gt;&lt;foreign-keys&gt;&lt;key app="EN" db-id="eew5v2p25prfdqe5feuxa0ro9srtpr5ar5vt" timestamp="1588453632" guid="fe3dfc27-7e50-4b08-ab03-64ca7e15fa11"&gt;83&lt;/key&gt;&lt;/foreign-keys&gt;&lt;ref-type name="Generic"&gt;13&lt;/ref-type&gt;&lt;contributors&gt;&lt;authors&gt;&lt;author&gt;Ul Haq, Nadeem&lt;/author&gt;&lt;/authors&gt;&lt;/contributors&gt;&lt;titles&gt;&lt;title&gt;Design and Modeling of a Piston Accumulator for a Rock Drill and its Fatigue Strength&lt;/title&gt;&lt;/titles&gt;&lt;dates&gt;&lt;year&gt;2010&lt;/year&gt;&lt;/dates&gt;&lt;urls&gt;&lt;/urls&gt;&lt;/record&gt;&lt;/Cite&gt;&lt;/EndNote&gt;</w:instrText>
      </w:r>
      <w:r w:rsidR="0055239E">
        <w:rPr>
          <w:rFonts w:ascii="Times New Roman" w:hAnsi="Times New Roman" w:cs="Times New Roman"/>
          <w:sz w:val="24"/>
          <w:szCs w:val="24"/>
        </w:rPr>
        <w:fldChar w:fldCharType="separate"/>
      </w:r>
      <w:r w:rsidR="00E834EF">
        <w:rPr>
          <w:rFonts w:ascii="Times New Roman" w:hAnsi="Times New Roman" w:cs="Times New Roman"/>
          <w:noProof/>
          <w:sz w:val="24"/>
          <w:szCs w:val="24"/>
        </w:rPr>
        <w:t>[11]</w:t>
      </w:r>
      <w:r w:rsidR="0055239E">
        <w:rPr>
          <w:rFonts w:ascii="Times New Roman" w:hAnsi="Times New Roman" w:cs="Times New Roman"/>
          <w:sz w:val="24"/>
          <w:szCs w:val="24"/>
        </w:rPr>
        <w:fldChar w:fldCharType="end"/>
      </w:r>
      <w:r w:rsidR="0055239E">
        <w:rPr>
          <w:rFonts w:ascii="Times New Roman" w:hAnsi="Times New Roman" w:cs="Times New Roman"/>
          <w:sz w:val="24"/>
          <w:szCs w:val="24"/>
        </w:rPr>
        <w:t xml:space="preserve">. </w:t>
      </w:r>
      <w:r w:rsidR="00832353">
        <w:rPr>
          <w:rFonts w:ascii="Times New Roman" w:hAnsi="Times New Roman" w:cs="Times New Roman"/>
          <w:sz w:val="24"/>
          <w:szCs w:val="24"/>
        </w:rPr>
        <w:t xml:space="preserve">There are several types of accumulators, but a piston accumulator </w:t>
      </w:r>
      <w:r w:rsidR="00285892">
        <w:rPr>
          <w:rFonts w:ascii="Times New Roman" w:hAnsi="Times New Roman" w:cs="Times New Roman"/>
          <w:sz w:val="24"/>
          <w:szCs w:val="24"/>
        </w:rPr>
        <w:t>provides</w:t>
      </w:r>
      <w:r w:rsidR="00832353">
        <w:rPr>
          <w:rFonts w:ascii="Times New Roman" w:hAnsi="Times New Roman" w:cs="Times New Roman"/>
          <w:sz w:val="24"/>
          <w:szCs w:val="24"/>
        </w:rPr>
        <w:t xml:space="preserve"> an opportunity to track the position of piston and therefore fluid displacement.</w:t>
      </w:r>
      <w:r w:rsidR="001552F9">
        <w:rPr>
          <w:rFonts w:ascii="Times New Roman" w:hAnsi="Times New Roman" w:cs="Times New Roman"/>
          <w:sz w:val="24"/>
          <w:szCs w:val="24"/>
        </w:rPr>
        <w:t xml:space="preserve"> </w:t>
      </w:r>
      <w:r w:rsidR="00F174D1" w:rsidRPr="00F174D1">
        <w:rPr>
          <w:rFonts w:ascii="Times New Roman" w:hAnsi="Times New Roman" w:cs="Times New Roman"/>
          <w:sz w:val="24"/>
          <w:szCs w:val="24"/>
        </w:rPr>
        <w:fldChar w:fldCharType="begin"/>
      </w:r>
      <w:r w:rsidR="00F174D1" w:rsidRPr="00F174D1">
        <w:rPr>
          <w:rFonts w:ascii="Times New Roman" w:hAnsi="Times New Roman" w:cs="Times New Roman"/>
          <w:sz w:val="24"/>
          <w:szCs w:val="24"/>
        </w:rPr>
        <w:instrText xml:space="preserve"> REF _Ref40612683 \h  \* MERGEFORMAT </w:instrText>
      </w:r>
      <w:r w:rsidR="00F174D1" w:rsidRPr="00F174D1">
        <w:rPr>
          <w:rFonts w:ascii="Times New Roman" w:hAnsi="Times New Roman" w:cs="Times New Roman"/>
          <w:sz w:val="24"/>
          <w:szCs w:val="24"/>
        </w:rPr>
      </w:r>
      <w:r w:rsidR="00F174D1" w:rsidRPr="00F174D1">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16</w:t>
      </w:r>
      <w:r w:rsidR="00F174D1" w:rsidRPr="00F174D1">
        <w:rPr>
          <w:rFonts w:ascii="Times New Roman" w:hAnsi="Times New Roman" w:cs="Times New Roman"/>
          <w:sz w:val="24"/>
          <w:szCs w:val="24"/>
        </w:rPr>
        <w:fldChar w:fldCharType="end"/>
      </w:r>
      <w:r w:rsidR="00F174D1">
        <w:rPr>
          <w:rFonts w:ascii="Times New Roman" w:hAnsi="Times New Roman" w:cs="Times New Roman"/>
          <w:sz w:val="24"/>
          <w:szCs w:val="24"/>
        </w:rPr>
        <w:t xml:space="preserve"> </w:t>
      </w:r>
      <w:r w:rsidR="001A7E12">
        <w:rPr>
          <w:rFonts w:ascii="Times New Roman" w:hAnsi="Times New Roman" w:cs="Times New Roman"/>
          <w:sz w:val="24"/>
          <w:szCs w:val="24"/>
        </w:rPr>
        <w:t xml:space="preserve">is a schematic representation of a piston accumulator. Two </w:t>
      </w:r>
      <w:r w:rsidR="00353AB9">
        <w:rPr>
          <w:rFonts w:ascii="Times New Roman" w:hAnsi="Times New Roman" w:cs="Times New Roman"/>
          <w:sz w:val="24"/>
          <w:szCs w:val="24"/>
        </w:rPr>
        <w:t>different</w:t>
      </w:r>
      <w:r w:rsidR="001A7E12">
        <w:rPr>
          <w:rFonts w:ascii="Times New Roman" w:hAnsi="Times New Roman" w:cs="Times New Roman"/>
          <w:sz w:val="24"/>
          <w:szCs w:val="24"/>
        </w:rPr>
        <w:t xml:space="preserve"> fluid media are separated by a piston. The right side of the piston is an incompressible fluid and the left side is a compressible gas. The gas on the right side of the piston is compressible so it behaves </w:t>
      </w:r>
      <w:r w:rsidR="0083665F">
        <w:rPr>
          <w:rFonts w:ascii="Times New Roman" w:hAnsi="Times New Roman" w:cs="Times New Roman"/>
          <w:sz w:val="24"/>
          <w:szCs w:val="24"/>
        </w:rPr>
        <w:t>like</w:t>
      </w:r>
      <w:r w:rsidR="001A7E12">
        <w:rPr>
          <w:rFonts w:ascii="Times New Roman" w:hAnsi="Times New Roman" w:cs="Times New Roman"/>
          <w:sz w:val="24"/>
          <w:szCs w:val="24"/>
        </w:rPr>
        <w:t xml:space="preserve"> a spring absorbing transient shock from the </w:t>
      </w:r>
      <w:r w:rsidR="00353AB9">
        <w:rPr>
          <w:rFonts w:ascii="Times New Roman" w:hAnsi="Times New Roman" w:cs="Times New Roman"/>
          <w:sz w:val="24"/>
          <w:szCs w:val="24"/>
        </w:rPr>
        <w:t>oil (left)</w:t>
      </w:r>
      <w:r w:rsidR="001A7E12">
        <w:rPr>
          <w:rFonts w:ascii="Times New Roman" w:hAnsi="Times New Roman" w:cs="Times New Roman"/>
          <w:sz w:val="24"/>
          <w:szCs w:val="24"/>
        </w:rPr>
        <w:t xml:space="preserve"> side of the piston. </w:t>
      </w:r>
    </w:p>
    <w:p w14:paraId="4ED4C0B7" w14:textId="52F1FBAE" w:rsidR="00D77121" w:rsidRDefault="00D77121" w:rsidP="003A6CF2">
      <w:pPr>
        <w:spacing w:line="480" w:lineRule="auto"/>
        <w:contextualSpacing/>
        <w:rPr>
          <w:rFonts w:ascii="Times New Roman" w:hAnsi="Times New Roman" w:cs="Times New Roman"/>
          <w:sz w:val="24"/>
          <w:szCs w:val="24"/>
        </w:rPr>
      </w:pPr>
    </w:p>
    <w:p w14:paraId="50117133" w14:textId="77777777" w:rsidR="001A7E12" w:rsidRDefault="00D77121" w:rsidP="003A6CF2">
      <w:pPr>
        <w:keepNext/>
        <w:spacing w:line="480" w:lineRule="auto"/>
        <w:contextualSpacing/>
        <w:jc w:val="center"/>
      </w:pPr>
      <w:r>
        <w:rPr>
          <w:rFonts w:ascii="Times New Roman" w:hAnsi="Times New Roman" w:cs="Times New Roman"/>
          <w:noProof/>
          <w:sz w:val="24"/>
          <w:szCs w:val="24"/>
        </w:rPr>
        <w:lastRenderedPageBreak/>
        <w:drawing>
          <wp:inline distT="0" distB="0" distL="0" distR="0" wp14:anchorId="4B0EFFC1" wp14:editId="6477CDB3">
            <wp:extent cx="5071462" cy="837636"/>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191297" cy="857429"/>
                    </a:xfrm>
                    <a:prstGeom prst="rect">
                      <a:avLst/>
                    </a:prstGeom>
                    <a:noFill/>
                  </pic:spPr>
                </pic:pic>
              </a:graphicData>
            </a:graphic>
          </wp:inline>
        </w:drawing>
      </w:r>
    </w:p>
    <w:p w14:paraId="50FD5275" w14:textId="5A76AAFD" w:rsidR="00DB341D" w:rsidRPr="000272EE" w:rsidRDefault="001A7E12" w:rsidP="00B73381">
      <w:pPr>
        <w:pStyle w:val="Caption"/>
        <w:spacing w:line="480" w:lineRule="auto"/>
        <w:rPr>
          <w:rFonts w:cs="Times New Roman"/>
          <w:sz w:val="24"/>
          <w:szCs w:val="24"/>
        </w:rPr>
      </w:pPr>
      <w:bookmarkStart w:id="103" w:name="_Ref40612683"/>
      <w:bookmarkStart w:id="104" w:name="_Toc41730637"/>
      <w:bookmarkStart w:id="105" w:name="_Toc44855872"/>
      <w:r w:rsidRPr="000272EE">
        <w:rPr>
          <w:sz w:val="24"/>
          <w:szCs w:val="24"/>
        </w:rPr>
        <w:t xml:space="preserve">Figure </w:t>
      </w:r>
      <w:r w:rsidR="000E70B3" w:rsidRPr="000272EE">
        <w:rPr>
          <w:sz w:val="24"/>
          <w:szCs w:val="24"/>
        </w:rPr>
        <w:fldChar w:fldCharType="begin"/>
      </w:r>
      <w:r w:rsidR="000E70B3" w:rsidRPr="000272EE">
        <w:rPr>
          <w:sz w:val="24"/>
          <w:szCs w:val="24"/>
        </w:rPr>
        <w:instrText xml:space="preserve"> SEQ Figure \* ARABIC </w:instrText>
      </w:r>
      <w:r w:rsidR="000E70B3" w:rsidRPr="000272EE">
        <w:rPr>
          <w:sz w:val="24"/>
          <w:szCs w:val="24"/>
        </w:rPr>
        <w:fldChar w:fldCharType="separate"/>
      </w:r>
      <w:r w:rsidR="00252D3E">
        <w:rPr>
          <w:noProof/>
          <w:sz w:val="24"/>
          <w:szCs w:val="24"/>
        </w:rPr>
        <w:t>16</w:t>
      </w:r>
      <w:r w:rsidR="000E70B3" w:rsidRPr="000272EE">
        <w:rPr>
          <w:noProof/>
          <w:sz w:val="24"/>
          <w:szCs w:val="24"/>
        </w:rPr>
        <w:fldChar w:fldCharType="end"/>
      </w:r>
      <w:bookmarkEnd w:id="103"/>
      <w:r w:rsidRPr="000272EE">
        <w:rPr>
          <w:sz w:val="24"/>
          <w:szCs w:val="24"/>
        </w:rPr>
        <w:t>: Piston Accumulator</w:t>
      </w:r>
      <w:r w:rsidR="007737B6" w:rsidRPr="000272EE">
        <w:rPr>
          <w:sz w:val="24"/>
          <w:szCs w:val="24"/>
        </w:rPr>
        <w:t xml:space="preserve"> Mechanical</w:t>
      </w:r>
      <w:r w:rsidRPr="000272EE">
        <w:rPr>
          <w:sz w:val="24"/>
          <w:szCs w:val="24"/>
        </w:rPr>
        <w:t xml:space="preserve"> Schematic</w:t>
      </w:r>
      <w:bookmarkEnd w:id="104"/>
      <w:bookmarkEnd w:id="105"/>
    </w:p>
    <w:p w14:paraId="13532AEC" w14:textId="73559023" w:rsidR="00D344F6" w:rsidRDefault="007E009C" w:rsidP="00111526">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Assuming negligible piston and seal friction, n</w:t>
      </w:r>
      <w:r w:rsidR="00490070">
        <w:rPr>
          <w:rFonts w:ascii="Times New Roman" w:hAnsi="Times New Roman" w:cs="Times New Roman"/>
          <w:sz w:val="24"/>
          <w:szCs w:val="24"/>
        </w:rPr>
        <w:t xml:space="preserve">otice that if the piston is static then the pressure on either side of the piston should be </w:t>
      </w:r>
      <w:r>
        <w:rPr>
          <w:rFonts w:ascii="Times New Roman" w:hAnsi="Times New Roman" w:cs="Times New Roman"/>
          <w:sz w:val="24"/>
          <w:szCs w:val="24"/>
        </w:rPr>
        <w:t>equal.</w:t>
      </w:r>
      <w:r w:rsidR="00490070">
        <w:rPr>
          <w:rFonts w:ascii="Times New Roman" w:hAnsi="Times New Roman" w:cs="Times New Roman"/>
          <w:sz w:val="24"/>
          <w:szCs w:val="24"/>
        </w:rPr>
        <w:t xml:space="preserve"> </w:t>
      </w:r>
      <w:r w:rsidR="00D30100">
        <w:rPr>
          <w:rFonts w:ascii="Times New Roman" w:hAnsi="Times New Roman" w:cs="Times New Roman"/>
          <w:sz w:val="24"/>
          <w:szCs w:val="24"/>
        </w:rPr>
        <w:t xml:space="preserve">This allows </w:t>
      </w:r>
      <w:r w:rsidR="00490070">
        <w:rPr>
          <w:rFonts w:ascii="Times New Roman" w:hAnsi="Times New Roman" w:cs="Times New Roman"/>
          <w:sz w:val="24"/>
          <w:szCs w:val="24"/>
        </w:rPr>
        <w:t xml:space="preserve">the hydraulic side pressure </w:t>
      </w:r>
      <w:r w:rsidR="00D30100">
        <w:rPr>
          <w:rFonts w:ascii="Times New Roman" w:hAnsi="Times New Roman" w:cs="Times New Roman"/>
          <w:sz w:val="24"/>
          <w:szCs w:val="24"/>
        </w:rPr>
        <w:t>to</w:t>
      </w:r>
      <w:r w:rsidR="00490070">
        <w:rPr>
          <w:rFonts w:ascii="Times New Roman" w:hAnsi="Times New Roman" w:cs="Times New Roman"/>
          <w:sz w:val="24"/>
          <w:szCs w:val="24"/>
        </w:rPr>
        <w:t xml:space="preserve"> be regulated by the pressure of the gas side of the piston. </w:t>
      </w:r>
      <w:r w:rsidR="0090280F">
        <w:rPr>
          <w:rFonts w:ascii="Times New Roman" w:hAnsi="Times New Roman" w:cs="Times New Roman"/>
          <w:sz w:val="24"/>
          <w:szCs w:val="24"/>
        </w:rPr>
        <w:t>S</w:t>
      </w:r>
      <w:r w:rsidR="00764915">
        <w:rPr>
          <w:rFonts w:ascii="Times New Roman" w:hAnsi="Times New Roman" w:cs="Times New Roman"/>
          <w:sz w:val="24"/>
          <w:szCs w:val="24"/>
        </w:rPr>
        <w:t xml:space="preserve">ystem pressure </w:t>
      </w:r>
      <w:r w:rsidR="0090280F">
        <w:rPr>
          <w:rFonts w:ascii="Times New Roman" w:hAnsi="Times New Roman" w:cs="Times New Roman"/>
          <w:sz w:val="24"/>
          <w:szCs w:val="24"/>
        </w:rPr>
        <w:t>can then</w:t>
      </w:r>
      <w:r w:rsidR="00764915">
        <w:rPr>
          <w:rFonts w:ascii="Times New Roman" w:hAnsi="Times New Roman" w:cs="Times New Roman"/>
          <w:sz w:val="24"/>
          <w:szCs w:val="24"/>
        </w:rPr>
        <w:t xml:space="preserve"> be regulated throug</w:t>
      </w:r>
      <w:r w:rsidR="0045470D">
        <w:rPr>
          <w:rFonts w:ascii="Times New Roman" w:hAnsi="Times New Roman" w:cs="Times New Roman"/>
          <w:sz w:val="24"/>
          <w:szCs w:val="24"/>
        </w:rPr>
        <w:t xml:space="preserve">h a gas regulator </w:t>
      </w:r>
      <w:r w:rsidR="00D344F6">
        <w:rPr>
          <w:rFonts w:ascii="Times New Roman" w:hAnsi="Times New Roman" w:cs="Times New Roman"/>
          <w:sz w:val="24"/>
          <w:szCs w:val="24"/>
        </w:rPr>
        <w:t>like</w:t>
      </w:r>
      <w:r w:rsidR="0045470D">
        <w:rPr>
          <w:rFonts w:ascii="Times New Roman" w:hAnsi="Times New Roman" w:cs="Times New Roman"/>
          <w:sz w:val="24"/>
          <w:szCs w:val="24"/>
        </w:rPr>
        <w:t xml:space="preserve"> what is found on metal welding or torching equipment. </w:t>
      </w:r>
    </w:p>
    <w:p w14:paraId="3E66A4AE" w14:textId="09F33895" w:rsidR="00111526" w:rsidRDefault="0090280F" w:rsidP="001E616E">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When the fluid side of the accumulator expands or loses fluid, the piston will move to equalize the pressure. It is this movement of the piston that can be directly translated to an evacuation or expansion of fluid. </w:t>
      </w:r>
      <w:r w:rsidR="007E58D9">
        <w:rPr>
          <w:rFonts w:ascii="Times New Roman" w:hAnsi="Times New Roman" w:cs="Times New Roman"/>
          <w:sz w:val="24"/>
          <w:szCs w:val="24"/>
        </w:rPr>
        <w:t>Traditionally piston accumulators are manufactured with low</w:t>
      </w:r>
      <w:r w:rsidR="00680612">
        <w:rPr>
          <w:rFonts w:ascii="Times New Roman" w:hAnsi="Times New Roman" w:cs="Times New Roman"/>
          <w:sz w:val="24"/>
          <w:szCs w:val="24"/>
        </w:rPr>
        <w:t xml:space="preserve"> or no</w:t>
      </w:r>
      <w:r w:rsidR="007E58D9">
        <w:rPr>
          <w:rFonts w:ascii="Times New Roman" w:hAnsi="Times New Roman" w:cs="Times New Roman"/>
          <w:sz w:val="24"/>
          <w:szCs w:val="24"/>
        </w:rPr>
        <w:t xml:space="preserve"> resolution in the ability to track piston position.</w:t>
      </w:r>
      <w:r w:rsidR="00680612">
        <w:rPr>
          <w:rFonts w:ascii="Times New Roman" w:hAnsi="Times New Roman" w:cs="Times New Roman"/>
          <w:sz w:val="24"/>
          <w:szCs w:val="24"/>
        </w:rPr>
        <w:t xml:space="preserve"> This lack of resolution required the design of a piston accumulator device with high piston displacement resolution. The economics required to design this accumulator device can be spread </w:t>
      </w:r>
      <w:r w:rsidR="007D60AF">
        <w:rPr>
          <w:rFonts w:ascii="Times New Roman" w:hAnsi="Times New Roman" w:cs="Times New Roman"/>
          <w:sz w:val="24"/>
          <w:szCs w:val="24"/>
        </w:rPr>
        <w:t xml:space="preserve">across the product platform for characterizing mechanical seals. </w:t>
      </w:r>
      <w:r w:rsidR="00680612">
        <w:rPr>
          <w:rFonts w:ascii="Times New Roman" w:hAnsi="Times New Roman" w:cs="Times New Roman"/>
          <w:sz w:val="24"/>
          <w:szCs w:val="24"/>
        </w:rPr>
        <w:t xml:space="preserve"> </w:t>
      </w:r>
    </w:p>
    <w:p w14:paraId="6199EDFB" w14:textId="0E6A2D80" w:rsidR="007737B6" w:rsidRDefault="00337D57" w:rsidP="00A90EB3">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MTS non-contact time based magnetostriction linear displacement sensors was used for tracking the piston in the accumulator. This sensor was particularly desirable due to the no contact sensing and high linearity. The ability to measure displacement without direct contact allows movement of the piston without add</w:t>
      </w:r>
      <w:r w:rsidR="00D643DE">
        <w:rPr>
          <w:rFonts w:ascii="Times New Roman" w:hAnsi="Times New Roman" w:cs="Times New Roman"/>
          <w:sz w:val="24"/>
          <w:szCs w:val="24"/>
        </w:rPr>
        <w:t xml:space="preserve">itional </w:t>
      </w:r>
      <w:r>
        <w:rPr>
          <w:rFonts w:ascii="Times New Roman" w:hAnsi="Times New Roman" w:cs="Times New Roman"/>
          <w:sz w:val="24"/>
          <w:szCs w:val="24"/>
        </w:rPr>
        <w:t>friction forces</w:t>
      </w:r>
      <w:r w:rsidR="00D643DE">
        <w:rPr>
          <w:rFonts w:ascii="Times New Roman" w:hAnsi="Times New Roman" w:cs="Times New Roman"/>
          <w:sz w:val="24"/>
          <w:szCs w:val="24"/>
        </w:rPr>
        <w:t>.</w:t>
      </w:r>
      <w:r w:rsidR="00090D5F">
        <w:rPr>
          <w:rFonts w:ascii="Times New Roman" w:hAnsi="Times New Roman" w:cs="Times New Roman"/>
          <w:sz w:val="24"/>
          <w:szCs w:val="24"/>
        </w:rPr>
        <w:t xml:space="preserve"> The high linear range of these sensors demonstrates Class A performance per ASTM E2309. A typical </w:t>
      </w:r>
      <w:r w:rsidR="00353AB9">
        <w:rPr>
          <w:rFonts w:ascii="Times New Roman" w:hAnsi="Times New Roman" w:cs="Times New Roman"/>
          <w:sz w:val="24"/>
          <w:szCs w:val="24"/>
        </w:rPr>
        <w:t>linear displacement sensor</w:t>
      </w:r>
      <w:r w:rsidR="00090D5F">
        <w:rPr>
          <w:rFonts w:ascii="Times New Roman" w:hAnsi="Times New Roman" w:cs="Times New Roman"/>
          <w:sz w:val="24"/>
          <w:szCs w:val="24"/>
        </w:rPr>
        <w:t xml:space="preserve"> with a physical range of more than 25cm can struggle to achieve Class C performance </w:t>
      </w:r>
      <w:r w:rsidR="00090D5F">
        <w:rPr>
          <w:rFonts w:ascii="Times New Roman" w:hAnsi="Times New Roman" w:cs="Times New Roman"/>
          <w:sz w:val="24"/>
          <w:szCs w:val="24"/>
        </w:rPr>
        <w:fldChar w:fldCharType="begin"/>
      </w:r>
      <w:r w:rsidR="00E834EF">
        <w:rPr>
          <w:rFonts w:ascii="Times New Roman" w:hAnsi="Times New Roman" w:cs="Times New Roman"/>
          <w:sz w:val="24"/>
          <w:szCs w:val="24"/>
        </w:rPr>
        <w:instrText xml:space="preserve"> ADDIN EN.CITE &lt;EndNote&gt;&lt;Cite&gt;&lt;Author&gt;Corporation&lt;/Author&gt;&lt;Year&gt;2012&lt;/Year&gt;&lt;RecNum&gt;84&lt;/RecNum&gt;&lt;DisplayText&gt;[12]&lt;/DisplayText&gt;&lt;record&gt;&lt;rec-number&gt;84&lt;/rec-number&gt;&lt;foreign-keys&gt;&lt;key app="EN" db-id="eew5v2p25prfdqe5feuxa0ro9srtpr5ar5vt" timestamp="1588528495" guid="74806cb6-4af0-4b20-81e1-7747394edb7e"&gt;84&lt;/key&gt;&lt;/foreign-keys&gt;&lt;ref-type name="Online Database"&gt;45&lt;/ref-type&gt;&lt;contributors&gt;&lt;authors&gt;&lt;author&gt;MTS Systems Corporation&lt;/author&gt;&lt;/authors&gt;&lt;/contributors&gt;&lt;titles&gt;&lt;title&gt;Displacement Transducers and Accuracy Classification per ASTM E2309&lt;/title&gt;&lt;/titles&gt;&lt;dates&gt;&lt;year&gt;2012&lt;/year&gt;&lt;/dates&gt;&lt;urls&gt;&lt;/urls&gt;&lt;/record&gt;&lt;/Cite&gt;&lt;/EndNote&gt;</w:instrText>
      </w:r>
      <w:r w:rsidR="00090D5F">
        <w:rPr>
          <w:rFonts w:ascii="Times New Roman" w:hAnsi="Times New Roman" w:cs="Times New Roman"/>
          <w:sz w:val="24"/>
          <w:szCs w:val="24"/>
        </w:rPr>
        <w:fldChar w:fldCharType="separate"/>
      </w:r>
      <w:r w:rsidR="00E834EF">
        <w:rPr>
          <w:rFonts w:ascii="Times New Roman" w:hAnsi="Times New Roman" w:cs="Times New Roman"/>
          <w:noProof/>
          <w:sz w:val="24"/>
          <w:szCs w:val="24"/>
        </w:rPr>
        <w:t>[12]</w:t>
      </w:r>
      <w:r w:rsidR="00090D5F">
        <w:rPr>
          <w:rFonts w:ascii="Times New Roman" w:hAnsi="Times New Roman" w:cs="Times New Roman"/>
          <w:sz w:val="24"/>
          <w:szCs w:val="24"/>
        </w:rPr>
        <w:fldChar w:fldCharType="end"/>
      </w:r>
      <w:r w:rsidR="00090D5F">
        <w:rPr>
          <w:rFonts w:ascii="Times New Roman" w:hAnsi="Times New Roman" w:cs="Times New Roman"/>
          <w:sz w:val="24"/>
          <w:szCs w:val="24"/>
        </w:rPr>
        <w:t xml:space="preserve">. </w:t>
      </w:r>
    </w:p>
    <w:p w14:paraId="40C04D6B" w14:textId="761A487E" w:rsidR="00DB341D" w:rsidRDefault="0018493D" w:rsidP="00111526">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The </w:t>
      </w:r>
      <w:r w:rsidR="00C74A25">
        <w:rPr>
          <w:rFonts w:ascii="Times New Roman" w:hAnsi="Times New Roman" w:cs="Times New Roman"/>
          <w:sz w:val="24"/>
          <w:szCs w:val="24"/>
        </w:rPr>
        <w:t>functional</w:t>
      </w:r>
      <w:r w:rsidR="00B51EC6">
        <w:rPr>
          <w:rFonts w:ascii="Times New Roman" w:hAnsi="Times New Roman" w:cs="Times New Roman"/>
          <w:sz w:val="24"/>
          <w:szCs w:val="24"/>
        </w:rPr>
        <w:t xml:space="preserve"> requirements</w:t>
      </w:r>
      <w:r>
        <w:rPr>
          <w:rFonts w:ascii="Times New Roman" w:hAnsi="Times New Roman" w:cs="Times New Roman"/>
          <w:sz w:val="24"/>
          <w:szCs w:val="24"/>
        </w:rPr>
        <w:t xml:space="preserve"> state that the volume displacement measuring device needs to measure displacement smaller than 0.5 cubic centimeters per hour.</w:t>
      </w:r>
      <w:r w:rsidR="003A688A">
        <w:rPr>
          <w:rFonts w:ascii="Times New Roman" w:hAnsi="Times New Roman" w:cs="Times New Roman"/>
          <w:sz w:val="24"/>
          <w:szCs w:val="24"/>
        </w:rPr>
        <w:t xml:space="preserve"> </w:t>
      </w:r>
      <w:r w:rsidR="00461AF1">
        <w:rPr>
          <w:rFonts w:ascii="Times New Roman" w:hAnsi="Times New Roman" w:cs="Times New Roman"/>
          <w:sz w:val="24"/>
          <w:szCs w:val="24"/>
        </w:rPr>
        <w:t>The design</w:t>
      </w:r>
      <w:r w:rsidR="003A688A">
        <w:rPr>
          <w:rFonts w:ascii="Times New Roman" w:hAnsi="Times New Roman" w:cs="Times New Roman"/>
          <w:sz w:val="24"/>
          <w:szCs w:val="24"/>
        </w:rPr>
        <w:t xml:space="preserve"> consider</w:t>
      </w:r>
      <w:r w:rsidR="00461AF1">
        <w:rPr>
          <w:rFonts w:ascii="Times New Roman" w:hAnsi="Times New Roman" w:cs="Times New Roman"/>
          <w:sz w:val="24"/>
          <w:szCs w:val="24"/>
        </w:rPr>
        <w:t xml:space="preserve">ations for </w:t>
      </w:r>
      <w:r w:rsidR="00461AF1">
        <w:rPr>
          <w:rFonts w:ascii="Times New Roman" w:hAnsi="Times New Roman" w:cs="Times New Roman"/>
          <w:sz w:val="24"/>
          <w:szCs w:val="24"/>
        </w:rPr>
        <w:lastRenderedPageBreak/>
        <w:t>the</w:t>
      </w:r>
      <w:r w:rsidR="003A688A">
        <w:rPr>
          <w:rFonts w:ascii="Times New Roman" w:hAnsi="Times New Roman" w:cs="Times New Roman"/>
          <w:sz w:val="24"/>
          <w:szCs w:val="24"/>
        </w:rPr>
        <w:t xml:space="preserve"> fluid displacement assembly </w:t>
      </w:r>
      <w:r w:rsidR="00C767C6">
        <w:rPr>
          <w:rFonts w:ascii="Times New Roman" w:hAnsi="Times New Roman" w:cs="Times New Roman"/>
          <w:sz w:val="24"/>
          <w:szCs w:val="24"/>
        </w:rPr>
        <w:t>is</w:t>
      </w:r>
      <w:r w:rsidR="003A688A">
        <w:rPr>
          <w:rFonts w:ascii="Times New Roman" w:hAnsi="Times New Roman" w:cs="Times New Roman"/>
          <w:sz w:val="24"/>
          <w:szCs w:val="24"/>
        </w:rPr>
        <w:t xml:space="preserve"> the analog input resolution, the analog output range of the linear displacement sensor, </w:t>
      </w:r>
      <w:r w:rsidR="00B149D3">
        <w:rPr>
          <w:rFonts w:ascii="Times New Roman" w:hAnsi="Times New Roman" w:cs="Times New Roman"/>
          <w:sz w:val="24"/>
          <w:szCs w:val="24"/>
        </w:rPr>
        <w:t>and volume of displaced fluid per linear distanced travel of piston</w:t>
      </w:r>
      <w:r w:rsidR="003A688A">
        <w:rPr>
          <w:rFonts w:ascii="Times New Roman" w:hAnsi="Times New Roman" w:cs="Times New Roman"/>
          <w:sz w:val="24"/>
          <w:szCs w:val="24"/>
        </w:rPr>
        <w:t xml:space="preserve">. </w:t>
      </w:r>
      <w:r w:rsidR="00491E73" w:rsidRPr="00491E73">
        <w:rPr>
          <w:rFonts w:ascii="Times New Roman" w:hAnsi="Times New Roman" w:cs="Times New Roman"/>
          <w:sz w:val="24"/>
          <w:szCs w:val="24"/>
        </w:rPr>
        <w:fldChar w:fldCharType="begin"/>
      </w:r>
      <w:r w:rsidR="00491E73" w:rsidRPr="00491E73">
        <w:rPr>
          <w:rFonts w:ascii="Times New Roman" w:hAnsi="Times New Roman" w:cs="Times New Roman"/>
          <w:sz w:val="24"/>
          <w:szCs w:val="24"/>
        </w:rPr>
        <w:instrText xml:space="preserve"> REF _Ref40612791 \h  \* MERGEFORMAT </w:instrText>
      </w:r>
      <w:r w:rsidR="00491E73" w:rsidRPr="00491E73">
        <w:rPr>
          <w:rFonts w:ascii="Times New Roman" w:hAnsi="Times New Roman" w:cs="Times New Roman"/>
          <w:sz w:val="24"/>
          <w:szCs w:val="24"/>
        </w:rPr>
      </w:r>
      <w:r w:rsidR="00491E73" w:rsidRPr="00491E73">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17</w:t>
      </w:r>
      <w:r w:rsidR="00491E73" w:rsidRPr="00491E73">
        <w:rPr>
          <w:rFonts w:ascii="Times New Roman" w:hAnsi="Times New Roman" w:cs="Times New Roman"/>
          <w:sz w:val="24"/>
          <w:szCs w:val="24"/>
        </w:rPr>
        <w:fldChar w:fldCharType="end"/>
      </w:r>
      <w:r w:rsidR="003A688A">
        <w:rPr>
          <w:rFonts w:ascii="Times New Roman" w:hAnsi="Times New Roman" w:cs="Times New Roman"/>
          <w:sz w:val="24"/>
          <w:szCs w:val="24"/>
        </w:rPr>
        <w:t xml:space="preserve"> below is an image of a typical MTS sensor with associated analog output options available.</w:t>
      </w:r>
      <w:r w:rsidR="00AF2EBA">
        <w:rPr>
          <w:rFonts w:ascii="Times New Roman" w:hAnsi="Times New Roman" w:cs="Times New Roman"/>
          <w:sz w:val="24"/>
          <w:szCs w:val="24"/>
        </w:rPr>
        <w:t xml:space="preserve"> The magnet in </w:t>
      </w:r>
      <w:r w:rsidR="00491E73" w:rsidRPr="00491E73">
        <w:rPr>
          <w:rFonts w:ascii="Times New Roman" w:hAnsi="Times New Roman" w:cs="Times New Roman"/>
          <w:sz w:val="24"/>
          <w:szCs w:val="24"/>
        </w:rPr>
        <w:fldChar w:fldCharType="begin"/>
      </w:r>
      <w:r w:rsidR="00491E73" w:rsidRPr="00491E73">
        <w:rPr>
          <w:rFonts w:ascii="Times New Roman" w:hAnsi="Times New Roman" w:cs="Times New Roman"/>
          <w:sz w:val="24"/>
          <w:szCs w:val="24"/>
        </w:rPr>
        <w:instrText xml:space="preserve"> REF _Ref40612791 \h  \* MERGEFORMAT </w:instrText>
      </w:r>
      <w:r w:rsidR="00491E73" w:rsidRPr="00491E73">
        <w:rPr>
          <w:rFonts w:ascii="Times New Roman" w:hAnsi="Times New Roman" w:cs="Times New Roman"/>
          <w:sz w:val="24"/>
          <w:szCs w:val="24"/>
        </w:rPr>
      </w:r>
      <w:r w:rsidR="00491E73" w:rsidRPr="00491E73">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17</w:t>
      </w:r>
      <w:r w:rsidR="00491E73" w:rsidRPr="00491E73">
        <w:rPr>
          <w:rFonts w:ascii="Times New Roman" w:hAnsi="Times New Roman" w:cs="Times New Roman"/>
          <w:sz w:val="24"/>
          <w:szCs w:val="24"/>
        </w:rPr>
        <w:fldChar w:fldCharType="end"/>
      </w:r>
      <w:r w:rsidR="00AF2EBA">
        <w:rPr>
          <w:rFonts w:ascii="Times New Roman" w:hAnsi="Times New Roman" w:cs="Times New Roman"/>
          <w:sz w:val="24"/>
          <w:szCs w:val="24"/>
        </w:rPr>
        <w:t xml:space="preserve"> rides along the axial direction of the shaft throughout the active stroke length without physical contact</w:t>
      </w:r>
      <w:r w:rsidR="00E26CDA">
        <w:rPr>
          <w:rFonts w:ascii="Times New Roman" w:hAnsi="Times New Roman" w:cs="Times New Roman"/>
          <w:sz w:val="24"/>
          <w:szCs w:val="24"/>
        </w:rPr>
        <w:t xml:space="preserve"> between the shaft and magnet</w:t>
      </w:r>
      <w:r w:rsidR="00AF2EBA">
        <w:rPr>
          <w:rFonts w:ascii="Times New Roman" w:hAnsi="Times New Roman" w:cs="Times New Roman"/>
          <w:sz w:val="24"/>
          <w:szCs w:val="24"/>
        </w:rPr>
        <w:t xml:space="preserve">. </w:t>
      </w:r>
      <w:r w:rsidR="003A688A">
        <w:rPr>
          <w:rFonts w:ascii="Times New Roman" w:hAnsi="Times New Roman" w:cs="Times New Roman"/>
          <w:sz w:val="24"/>
          <w:szCs w:val="24"/>
        </w:rPr>
        <w:t>As this magnet moves along the shaft of the sensor, the sensor will provide an analog output signal for measurement</w:t>
      </w:r>
      <w:r w:rsidR="004C428B">
        <w:rPr>
          <w:rFonts w:ascii="Times New Roman" w:hAnsi="Times New Roman" w:cs="Times New Roman"/>
          <w:sz w:val="24"/>
          <w:szCs w:val="24"/>
        </w:rPr>
        <w:t xml:space="preserve"> that is proportional to </w:t>
      </w:r>
      <w:r w:rsidR="00E26CDA">
        <w:rPr>
          <w:rFonts w:ascii="Times New Roman" w:hAnsi="Times New Roman" w:cs="Times New Roman"/>
          <w:sz w:val="24"/>
          <w:szCs w:val="24"/>
        </w:rPr>
        <w:t>an absolute position along the shaft</w:t>
      </w:r>
      <w:r w:rsidR="003A688A">
        <w:rPr>
          <w:rFonts w:ascii="Times New Roman" w:hAnsi="Times New Roman" w:cs="Times New Roman"/>
          <w:sz w:val="24"/>
          <w:szCs w:val="24"/>
        </w:rPr>
        <w:t xml:space="preserve">. </w:t>
      </w:r>
    </w:p>
    <w:p w14:paraId="70F2D92A" w14:textId="795364D0" w:rsidR="003A688A" w:rsidRDefault="00C767C6" w:rsidP="003A688A">
      <w:pPr>
        <w:keepNext/>
        <w:spacing w:line="480" w:lineRule="auto"/>
        <w:contextualSpacing/>
        <w:jc w:val="center"/>
      </w:pPr>
      <w:r>
        <w:rPr>
          <w:noProof/>
        </w:rPr>
        <w:drawing>
          <wp:inline distT="0" distB="0" distL="0" distR="0" wp14:anchorId="1FD26E4B" wp14:editId="3E67F38A">
            <wp:extent cx="4014612" cy="3307937"/>
            <wp:effectExtent l="0" t="0" r="5080" b="698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33323" cy="3323354"/>
                    </a:xfrm>
                    <a:prstGeom prst="rect">
                      <a:avLst/>
                    </a:prstGeom>
                    <a:noFill/>
                  </pic:spPr>
                </pic:pic>
              </a:graphicData>
            </a:graphic>
          </wp:inline>
        </w:drawing>
      </w:r>
    </w:p>
    <w:p w14:paraId="0191A096" w14:textId="19301E0F" w:rsidR="00DB341D" w:rsidRPr="000272EE" w:rsidRDefault="003A688A" w:rsidP="003A688A">
      <w:pPr>
        <w:pStyle w:val="Caption"/>
        <w:rPr>
          <w:rFonts w:cs="Times New Roman"/>
          <w:sz w:val="24"/>
          <w:szCs w:val="24"/>
        </w:rPr>
      </w:pPr>
      <w:bookmarkStart w:id="106" w:name="_Ref40612791"/>
      <w:bookmarkStart w:id="107" w:name="_Toc41730638"/>
      <w:bookmarkStart w:id="108" w:name="_Toc44855873"/>
      <w:r w:rsidRPr="000272EE">
        <w:rPr>
          <w:sz w:val="24"/>
          <w:szCs w:val="24"/>
        </w:rPr>
        <w:t xml:space="preserve">Figure </w:t>
      </w:r>
      <w:r w:rsidR="000E70B3" w:rsidRPr="000272EE">
        <w:rPr>
          <w:sz w:val="24"/>
          <w:szCs w:val="24"/>
        </w:rPr>
        <w:fldChar w:fldCharType="begin"/>
      </w:r>
      <w:r w:rsidR="000E70B3" w:rsidRPr="000272EE">
        <w:rPr>
          <w:sz w:val="24"/>
          <w:szCs w:val="24"/>
        </w:rPr>
        <w:instrText xml:space="preserve"> SEQ Figure \* ARABIC </w:instrText>
      </w:r>
      <w:r w:rsidR="000E70B3" w:rsidRPr="000272EE">
        <w:rPr>
          <w:sz w:val="24"/>
          <w:szCs w:val="24"/>
        </w:rPr>
        <w:fldChar w:fldCharType="separate"/>
      </w:r>
      <w:r w:rsidR="00252D3E">
        <w:rPr>
          <w:noProof/>
          <w:sz w:val="24"/>
          <w:szCs w:val="24"/>
        </w:rPr>
        <w:t>17</w:t>
      </w:r>
      <w:r w:rsidR="000E70B3" w:rsidRPr="000272EE">
        <w:rPr>
          <w:noProof/>
          <w:sz w:val="24"/>
          <w:szCs w:val="24"/>
        </w:rPr>
        <w:fldChar w:fldCharType="end"/>
      </w:r>
      <w:bookmarkEnd w:id="106"/>
      <w:r w:rsidRPr="000272EE">
        <w:rPr>
          <w:sz w:val="24"/>
          <w:szCs w:val="24"/>
        </w:rPr>
        <w:t>: Analog output options for MTS sensor</w:t>
      </w:r>
      <w:bookmarkEnd w:id="107"/>
      <w:r w:rsidR="00EF11C7">
        <w:rPr>
          <w:sz w:val="24"/>
          <w:szCs w:val="24"/>
        </w:rPr>
        <w:t xml:space="preserve"> - Source: </w:t>
      </w:r>
      <w:hyperlink r:id="rId29" w:history="1">
        <w:r w:rsidR="00EF11C7" w:rsidRPr="00EF11C7">
          <w:rPr>
            <w:rStyle w:val="Hyperlink"/>
            <w:sz w:val="24"/>
            <w:szCs w:val="24"/>
          </w:rPr>
          <w:t>http://www.mtssensors.com/fileadmin/media/pdfs/Products/Industrial/G_Series_GP_GH_Analog_DPulse.pdf</w:t>
        </w:r>
        <w:bookmarkEnd w:id="108"/>
      </w:hyperlink>
    </w:p>
    <w:p w14:paraId="4D26BFE3" w14:textId="05B1B7A1" w:rsidR="00DB341D" w:rsidRDefault="00DB341D" w:rsidP="003A6CF2">
      <w:pPr>
        <w:spacing w:line="480" w:lineRule="auto"/>
        <w:contextualSpacing/>
        <w:rPr>
          <w:rFonts w:ascii="Times New Roman" w:hAnsi="Times New Roman" w:cs="Times New Roman"/>
          <w:sz w:val="24"/>
          <w:szCs w:val="24"/>
        </w:rPr>
      </w:pPr>
    </w:p>
    <w:p w14:paraId="0AA778C5" w14:textId="12A46C70" w:rsidR="00C3364D" w:rsidRDefault="00B149D3" w:rsidP="00111526">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S</w:t>
      </w:r>
      <w:r w:rsidR="00486931">
        <w:rPr>
          <w:rFonts w:ascii="Times New Roman" w:hAnsi="Times New Roman" w:cs="Times New Roman"/>
          <w:sz w:val="24"/>
          <w:szCs w:val="24"/>
        </w:rPr>
        <w:t xml:space="preserve">tandard analog input resolutions for data acquisition equipment </w:t>
      </w:r>
      <w:r w:rsidR="007249A2">
        <w:rPr>
          <w:rFonts w:ascii="Times New Roman" w:hAnsi="Times New Roman" w:cs="Times New Roman"/>
          <w:sz w:val="24"/>
          <w:szCs w:val="24"/>
        </w:rPr>
        <w:t>include</w:t>
      </w:r>
      <w:r w:rsidR="00486931">
        <w:rPr>
          <w:rFonts w:ascii="Times New Roman" w:hAnsi="Times New Roman" w:cs="Times New Roman"/>
          <w:sz w:val="24"/>
          <w:szCs w:val="24"/>
        </w:rPr>
        <w:t xml:space="preserve"> 12, 16, and 24</w:t>
      </w:r>
      <w:r w:rsidR="004C428B">
        <w:rPr>
          <w:rFonts w:ascii="Times New Roman" w:hAnsi="Times New Roman" w:cs="Times New Roman"/>
          <w:sz w:val="24"/>
          <w:szCs w:val="24"/>
        </w:rPr>
        <w:t>-</w:t>
      </w:r>
      <w:r w:rsidR="00486931">
        <w:rPr>
          <w:rFonts w:ascii="Times New Roman" w:hAnsi="Times New Roman" w:cs="Times New Roman"/>
          <w:sz w:val="24"/>
          <w:szCs w:val="24"/>
        </w:rPr>
        <w:t xml:space="preserve">bit. The analog input resolution is defined at the minimum analog signal that the acquisition equipment can </w:t>
      </w:r>
      <w:r w:rsidR="007249A2">
        <w:rPr>
          <w:rFonts w:ascii="Times New Roman" w:hAnsi="Times New Roman" w:cs="Times New Roman"/>
          <w:sz w:val="24"/>
          <w:szCs w:val="24"/>
        </w:rPr>
        <w:t>resolve</w:t>
      </w:r>
      <w:r w:rsidR="00C3364D">
        <w:rPr>
          <w:rFonts w:ascii="Times New Roman" w:hAnsi="Times New Roman" w:cs="Times New Roman"/>
          <w:sz w:val="24"/>
          <w:szCs w:val="24"/>
        </w:rPr>
        <w:t xml:space="preserve"> </w:t>
      </w:r>
      <w:r w:rsidR="00C3364D">
        <w:rPr>
          <w:rFonts w:ascii="Times New Roman" w:hAnsi="Times New Roman" w:cs="Times New Roman"/>
          <w:sz w:val="24"/>
          <w:szCs w:val="24"/>
        </w:rPr>
        <w:fldChar w:fldCharType="begin"/>
      </w:r>
      <w:r w:rsidR="00E834EF">
        <w:rPr>
          <w:rFonts w:ascii="Times New Roman" w:hAnsi="Times New Roman" w:cs="Times New Roman"/>
          <w:sz w:val="24"/>
          <w:szCs w:val="24"/>
        </w:rPr>
        <w:instrText xml:space="preserve"> ADDIN EN.CITE &lt;EndNote&gt;&lt;Cite&gt;&lt;Author&gt;Corporation&lt;/Author&gt;&lt;RecNum&gt;85&lt;/RecNum&gt;&lt;DisplayText&gt;[13]&lt;/DisplayText&gt;&lt;record&gt;&lt;rec-number&gt;85&lt;/rec-number&gt;&lt;foreign-keys&gt;&lt;key app="EN" db-id="eew5v2p25prfdqe5feuxa0ro9srtpr5ar5vt" timestamp="1588621403" guid="34c249f6-0f27-48ca-b98f-9672252fa0ca"&gt;85&lt;/key&gt;&lt;/foreign-keys&gt;&lt;ref-type name="Online Database"&gt;45&lt;/ref-type&gt;&lt;contributors&gt;&lt;authors&gt;&lt;author&gt;Measurement Computing Corporation&lt;/author&gt;&lt;/authors&gt;&lt;/contributors&gt;&lt;titles&gt;&lt;title&gt;Data Aquisition Handbook&lt;/title&gt;&lt;/titles&gt;&lt;dates&gt;&lt;/dates&gt;&lt;urls&gt;&lt;related-urls&gt;&lt;url&gt;https://www.mccdaq.com/pdfs/anpdf/Data-Acquisition-Handbook.pdf&lt;/url&gt;&lt;/related-urls&gt;&lt;/urls&gt;&lt;/record&gt;&lt;/Cite&gt;&lt;/EndNote&gt;</w:instrText>
      </w:r>
      <w:r w:rsidR="00C3364D">
        <w:rPr>
          <w:rFonts w:ascii="Times New Roman" w:hAnsi="Times New Roman" w:cs="Times New Roman"/>
          <w:sz w:val="24"/>
          <w:szCs w:val="24"/>
        </w:rPr>
        <w:fldChar w:fldCharType="separate"/>
      </w:r>
      <w:r w:rsidR="00E834EF">
        <w:rPr>
          <w:rFonts w:ascii="Times New Roman" w:hAnsi="Times New Roman" w:cs="Times New Roman"/>
          <w:noProof/>
          <w:sz w:val="24"/>
          <w:szCs w:val="24"/>
        </w:rPr>
        <w:t>[13]</w:t>
      </w:r>
      <w:r w:rsidR="00C3364D">
        <w:rPr>
          <w:rFonts w:ascii="Times New Roman" w:hAnsi="Times New Roman" w:cs="Times New Roman"/>
          <w:sz w:val="24"/>
          <w:szCs w:val="24"/>
        </w:rPr>
        <w:fldChar w:fldCharType="end"/>
      </w:r>
      <w:r w:rsidR="00486931">
        <w:rPr>
          <w:rFonts w:ascii="Times New Roman" w:hAnsi="Times New Roman" w:cs="Times New Roman"/>
          <w:sz w:val="24"/>
          <w:szCs w:val="24"/>
        </w:rPr>
        <w:t xml:space="preserve">. This is because all analog signals must be digitized </w:t>
      </w:r>
      <w:r>
        <w:rPr>
          <w:rFonts w:ascii="Times New Roman" w:hAnsi="Times New Roman" w:cs="Times New Roman"/>
          <w:sz w:val="24"/>
          <w:szCs w:val="24"/>
        </w:rPr>
        <w:t>to</w:t>
      </w:r>
      <w:r w:rsidR="00486931">
        <w:rPr>
          <w:rFonts w:ascii="Times New Roman" w:hAnsi="Times New Roman" w:cs="Times New Roman"/>
          <w:sz w:val="24"/>
          <w:szCs w:val="24"/>
        </w:rPr>
        <w:t xml:space="preserve"> be displayed on </w:t>
      </w:r>
      <w:r w:rsidR="00486931">
        <w:rPr>
          <w:rFonts w:ascii="Times New Roman" w:hAnsi="Times New Roman" w:cs="Times New Roman"/>
          <w:sz w:val="24"/>
          <w:szCs w:val="24"/>
        </w:rPr>
        <w:lastRenderedPageBreak/>
        <w:t>a computer screen or</w:t>
      </w:r>
      <w:r w:rsidR="004C428B">
        <w:rPr>
          <w:rFonts w:ascii="Times New Roman" w:hAnsi="Times New Roman" w:cs="Times New Roman"/>
          <w:sz w:val="24"/>
          <w:szCs w:val="24"/>
        </w:rPr>
        <w:t xml:space="preserve"> data</w:t>
      </w:r>
      <w:r w:rsidR="00486931">
        <w:rPr>
          <w:rFonts w:ascii="Times New Roman" w:hAnsi="Times New Roman" w:cs="Times New Roman"/>
          <w:sz w:val="24"/>
          <w:szCs w:val="24"/>
        </w:rPr>
        <w:t xml:space="preserve"> logged for future reference. </w:t>
      </w:r>
      <w:r w:rsidR="00C27F6A">
        <w:rPr>
          <w:rFonts w:ascii="Times New Roman" w:hAnsi="Times New Roman" w:cs="Times New Roman"/>
          <w:sz w:val="24"/>
          <w:szCs w:val="24"/>
        </w:rPr>
        <w:t>The digitization of the analog signal is done with an analog to digital converter (ADC) which converts the analog signal to a binary number (base 2) which is later converted to a physical number (base 10) that is</w:t>
      </w:r>
      <w:r w:rsidR="004C428B">
        <w:rPr>
          <w:rFonts w:ascii="Times New Roman" w:hAnsi="Times New Roman" w:cs="Times New Roman"/>
          <w:sz w:val="24"/>
          <w:szCs w:val="24"/>
        </w:rPr>
        <w:t xml:space="preserve"> more</w:t>
      </w:r>
      <w:r w:rsidR="00C27F6A">
        <w:rPr>
          <w:rFonts w:ascii="Times New Roman" w:hAnsi="Times New Roman" w:cs="Times New Roman"/>
          <w:sz w:val="24"/>
          <w:szCs w:val="24"/>
        </w:rPr>
        <w:t xml:space="preserve"> familiar. </w:t>
      </w:r>
    </w:p>
    <w:p w14:paraId="0D53E551" w14:textId="52CE702A" w:rsidR="00CF7CFF" w:rsidRDefault="00DE159B" w:rsidP="001E616E">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To</w:t>
      </w:r>
      <w:r w:rsidR="00F10787">
        <w:rPr>
          <w:rFonts w:ascii="Times New Roman" w:hAnsi="Times New Roman" w:cs="Times New Roman"/>
          <w:sz w:val="24"/>
          <w:szCs w:val="24"/>
        </w:rPr>
        <w:t xml:space="preserve"> </w:t>
      </w:r>
      <w:r w:rsidR="007C6BD4">
        <w:rPr>
          <w:rFonts w:ascii="Times New Roman" w:hAnsi="Times New Roman" w:cs="Times New Roman"/>
          <w:sz w:val="24"/>
          <w:szCs w:val="24"/>
        </w:rPr>
        <w:t>verify the</w:t>
      </w:r>
      <w:r w:rsidR="00F10787">
        <w:rPr>
          <w:rFonts w:ascii="Times New Roman" w:hAnsi="Times New Roman" w:cs="Times New Roman"/>
          <w:sz w:val="24"/>
          <w:szCs w:val="24"/>
        </w:rPr>
        <w:t xml:space="preserve"> ADC resolution</w:t>
      </w:r>
      <w:r w:rsidR="007C6BD4">
        <w:rPr>
          <w:rFonts w:ascii="Times New Roman" w:hAnsi="Times New Roman" w:cs="Times New Roman"/>
          <w:sz w:val="24"/>
          <w:szCs w:val="24"/>
        </w:rPr>
        <w:t xml:space="preserve"> that would</w:t>
      </w:r>
      <w:r w:rsidR="00F10787">
        <w:rPr>
          <w:rFonts w:ascii="Times New Roman" w:hAnsi="Times New Roman" w:cs="Times New Roman"/>
          <w:sz w:val="24"/>
          <w:szCs w:val="24"/>
        </w:rPr>
        <w:t xml:space="preserve"> be required for this application of measuring displacement, a</w:t>
      </w:r>
      <w:r w:rsidR="007C6BD4">
        <w:rPr>
          <w:rFonts w:ascii="Times New Roman" w:hAnsi="Times New Roman" w:cs="Times New Roman"/>
          <w:sz w:val="24"/>
          <w:szCs w:val="24"/>
        </w:rPr>
        <w:t xml:space="preserve"> sensor</w:t>
      </w:r>
      <w:r w:rsidR="00F10787">
        <w:rPr>
          <w:rFonts w:ascii="Times New Roman" w:hAnsi="Times New Roman" w:cs="Times New Roman"/>
          <w:sz w:val="24"/>
          <w:szCs w:val="24"/>
        </w:rPr>
        <w:t xml:space="preserve"> analog output of -10VDC to +10VDC is chosen with a total span of 20VDC. </w:t>
      </w:r>
      <w:r w:rsidR="00DD1082">
        <w:rPr>
          <w:rFonts w:ascii="Times New Roman" w:hAnsi="Times New Roman" w:cs="Times New Roman"/>
          <w:sz w:val="24"/>
          <w:szCs w:val="24"/>
        </w:rPr>
        <w:t>To find the resolutions of an n-bit ADC, the span of the signal will be divided by 2</w:t>
      </w:r>
      <w:r w:rsidR="00DD1082">
        <w:rPr>
          <w:rFonts w:ascii="Times New Roman" w:hAnsi="Times New Roman" w:cs="Times New Roman"/>
          <w:sz w:val="24"/>
          <w:szCs w:val="24"/>
          <w:vertAlign w:val="superscript"/>
        </w:rPr>
        <w:t>n</w:t>
      </w:r>
      <w:r w:rsidR="007C6BD4">
        <w:rPr>
          <w:rFonts w:ascii="Times New Roman" w:hAnsi="Times New Roman" w:cs="Times New Roman"/>
          <w:sz w:val="24"/>
          <w:szCs w:val="24"/>
        </w:rPr>
        <w:t xml:space="preserve"> </w:t>
      </w:r>
      <w:r w:rsidR="007C6BD4">
        <w:rPr>
          <w:rFonts w:ascii="Times New Roman" w:hAnsi="Times New Roman" w:cs="Times New Roman"/>
          <w:sz w:val="24"/>
          <w:szCs w:val="24"/>
        </w:rPr>
        <w:fldChar w:fldCharType="begin"/>
      </w:r>
      <w:r w:rsidR="00E834EF">
        <w:rPr>
          <w:rFonts w:ascii="Times New Roman" w:hAnsi="Times New Roman" w:cs="Times New Roman"/>
          <w:sz w:val="24"/>
          <w:szCs w:val="24"/>
        </w:rPr>
        <w:instrText xml:space="preserve"> ADDIN EN.CITE &lt;EndNote&gt;&lt;Cite&gt;&lt;Author&gt;Corporation&lt;/Author&gt;&lt;RecNum&gt;85&lt;/RecNum&gt;&lt;DisplayText&gt;[13]&lt;/DisplayText&gt;&lt;record&gt;&lt;rec-number&gt;85&lt;/rec-number&gt;&lt;foreign-keys&gt;&lt;key app="EN" db-id="eew5v2p25prfdqe5feuxa0ro9srtpr5ar5vt" timestamp="1588621403" guid="34c249f6-0f27-48ca-b98f-9672252fa0ca"&gt;85&lt;/key&gt;&lt;/foreign-keys&gt;&lt;ref-type name="Online Database"&gt;45&lt;/ref-type&gt;&lt;contributors&gt;&lt;authors&gt;&lt;author&gt;Measurement Computing Corporation&lt;/author&gt;&lt;/authors&gt;&lt;/contributors&gt;&lt;titles&gt;&lt;title&gt;Data Aquisition Handbook&lt;/title&gt;&lt;/titles&gt;&lt;dates&gt;&lt;/dates&gt;&lt;urls&gt;&lt;related-urls&gt;&lt;url&gt;https://www.mccdaq.com/pdfs/anpdf/Data-Acquisition-Handbook.pdf&lt;/url&gt;&lt;/related-urls&gt;&lt;/urls&gt;&lt;/record&gt;&lt;/Cite&gt;&lt;/EndNote&gt;</w:instrText>
      </w:r>
      <w:r w:rsidR="007C6BD4">
        <w:rPr>
          <w:rFonts w:ascii="Times New Roman" w:hAnsi="Times New Roman" w:cs="Times New Roman"/>
          <w:sz w:val="24"/>
          <w:szCs w:val="24"/>
        </w:rPr>
        <w:fldChar w:fldCharType="separate"/>
      </w:r>
      <w:r w:rsidR="00E834EF">
        <w:rPr>
          <w:rFonts w:ascii="Times New Roman" w:hAnsi="Times New Roman" w:cs="Times New Roman"/>
          <w:noProof/>
          <w:sz w:val="24"/>
          <w:szCs w:val="24"/>
        </w:rPr>
        <w:t>[13]</w:t>
      </w:r>
      <w:r w:rsidR="007C6BD4">
        <w:rPr>
          <w:rFonts w:ascii="Times New Roman" w:hAnsi="Times New Roman" w:cs="Times New Roman"/>
          <w:sz w:val="24"/>
          <w:szCs w:val="24"/>
        </w:rPr>
        <w:fldChar w:fldCharType="end"/>
      </w:r>
      <w:r w:rsidR="00DD1082">
        <w:rPr>
          <w:rFonts w:ascii="Times New Roman" w:hAnsi="Times New Roman" w:cs="Times New Roman"/>
          <w:sz w:val="24"/>
          <w:szCs w:val="24"/>
        </w:rPr>
        <w:t>. For instance,</w:t>
      </w:r>
      <w:r w:rsidR="007C24ED">
        <w:rPr>
          <w:rFonts w:ascii="Times New Roman" w:hAnsi="Times New Roman" w:cs="Times New Roman"/>
          <w:sz w:val="24"/>
          <w:szCs w:val="24"/>
        </w:rPr>
        <w:t xml:space="preserve"> a 12-bit resolution</w:t>
      </w:r>
      <w:r w:rsidR="00F20CA0">
        <w:rPr>
          <w:rFonts w:ascii="Times New Roman" w:hAnsi="Times New Roman" w:cs="Times New Roman"/>
          <w:sz w:val="24"/>
          <w:szCs w:val="24"/>
        </w:rPr>
        <w:t xml:space="preserve"> ADC</w:t>
      </w:r>
      <w:r w:rsidR="007C24ED">
        <w:rPr>
          <w:rFonts w:ascii="Times New Roman" w:hAnsi="Times New Roman" w:cs="Times New Roman"/>
          <w:sz w:val="24"/>
          <w:szCs w:val="24"/>
        </w:rPr>
        <w:t xml:space="preserve"> can re</w:t>
      </w:r>
      <w:r w:rsidR="00F20CA0">
        <w:rPr>
          <w:rFonts w:ascii="Times New Roman" w:hAnsi="Times New Roman" w:cs="Times New Roman"/>
          <w:sz w:val="24"/>
          <w:szCs w:val="24"/>
        </w:rPr>
        <w:t>solve</w:t>
      </w:r>
      <w:r w:rsidR="007C24ED">
        <w:rPr>
          <w:rFonts w:ascii="Times New Roman" w:hAnsi="Times New Roman" w:cs="Times New Roman"/>
          <w:sz w:val="24"/>
          <w:szCs w:val="24"/>
        </w:rPr>
        <w:t xml:space="preserve"> 4,096 unique values, 16-bit represents 65,536 values, and 24-bit represents 16,777,216 values. </w:t>
      </w:r>
      <w:r w:rsidR="007E6A66">
        <w:rPr>
          <w:rFonts w:ascii="Times New Roman" w:hAnsi="Times New Roman" w:cs="Times New Roman"/>
          <w:sz w:val="24"/>
          <w:szCs w:val="24"/>
        </w:rPr>
        <w:t xml:space="preserve">Dividing the total span of the sensor </w:t>
      </w:r>
      <w:r w:rsidR="00117556">
        <w:rPr>
          <w:rFonts w:ascii="Times New Roman" w:hAnsi="Times New Roman" w:cs="Times New Roman"/>
          <w:sz w:val="24"/>
          <w:szCs w:val="24"/>
        </w:rPr>
        <w:t>by the unique values</w:t>
      </w:r>
      <w:r w:rsidR="007E6A66">
        <w:rPr>
          <w:rFonts w:ascii="Times New Roman" w:hAnsi="Times New Roman" w:cs="Times New Roman"/>
          <w:sz w:val="24"/>
          <w:szCs w:val="24"/>
        </w:rPr>
        <w:t xml:space="preserve"> will provide the </w:t>
      </w:r>
      <w:r w:rsidR="00117556">
        <w:rPr>
          <w:rFonts w:ascii="Times New Roman" w:hAnsi="Times New Roman" w:cs="Times New Roman"/>
          <w:sz w:val="24"/>
          <w:szCs w:val="24"/>
        </w:rPr>
        <w:t>minimum measurable value of the ADC. For instance, a 12-bit ADC will have a minimum measure value of 4.88mV, 16-bit ADC can measure 0.305mV, and 24-bit ADC can measure 0.0012mV</w:t>
      </w:r>
      <w:r w:rsidR="007C6BD4">
        <w:rPr>
          <w:rFonts w:ascii="Times New Roman" w:hAnsi="Times New Roman" w:cs="Times New Roman"/>
          <w:sz w:val="24"/>
          <w:szCs w:val="24"/>
        </w:rPr>
        <w:t>.</w:t>
      </w:r>
      <w:r w:rsidR="00FD080D">
        <w:rPr>
          <w:rFonts w:ascii="Times New Roman" w:hAnsi="Times New Roman" w:cs="Times New Roman"/>
          <w:sz w:val="24"/>
          <w:szCs w:val="24"/>
        </w:rPr>
        <w:t xml:space="preserve"> In summary,</w:t>
      </w:r>
      <w:r w:rsidR="00984A8B">
        <w:rPr>
          <w:rFonts w:ascii="Times New Roman" w:hAnsi="Times New Roman" w:cs="Times New Roman"/>
          <w:sz w:val="24"/>
          <w:szCs w:val="24"/>
        </w:rPr>
        <w:t xml:space="preserve"> </w:t>
      </w:r>
      <w:r w:rsidR="00FD080D">
        <w:rPr>
          <w:rFonts w:ascii="Times New Roman" w:hAnsi="Times New Roman" w:cs="Times New Roman"/>
          <w:sz w:val="24"/>
          <w:szCs w:val="24"/>
        </w:rPr>
        <w:t>if</w:t>
      </w:r>
      <w:r w:rsidR="00984A8B">
        <w:rPr>
          <w:rFonts w:ascii="Times New Roman" w:hAnsi="Times New Roman" w:cs="Times New Roman"/>
          <w:sz w:val="24"/>
          <w:szCs w:val="24"/>
        </w:rPr>
        <w:t xml:space="preserve"> a 12-bit ADC can resolve the measurement in this application then any greater resolution ADC will work. </w:t>
      </w:r>
      <w:r w:rsidR="007249A2">
        <w:rPr>
          <w:rFonts w:ascii="Times New Roman" w:hAnsi="Times New Roman" w:cs="Times New Roman"/>
          <w:sz w:val="24"/>
          <w:szCs w:val="24"/>
        </w:rPr>
        <w:t xml:space="preserve"> </w:t>
      </w:r>
    </w:p>
    <w:p w14:paraId="319DE1FA" w14:textId="55214483" w:rsidR="00EF6F6F" w:rsidRDefault="004417D6" w:rsidP="00442D64">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First an </w:t>
      </w:r>
      <w:r w:rsidR="00EB1469">
        <w:rPr>
          <w:rFonts w:ascii="Times New Roman" w:hAnsi="Times New Roman" w:cs="Times New Roman"/>
          <w:sz w:val="24"/>
          <w:szCs w:val="24"/>
        </w:rPr>
        <w:t xml:space="preserve">inside diameter of the piston accumulator was </w:t>
      </w:r>
      <w:r w:rsidR="005946A6">
        <w:rPr>
          <w:rFonts w:ascii="Times New Roman" w:hAnsi="Times New Roman" w:cs="Times New Roman"/>
          <w:sz w:val="24"/>
          <w:szCs w:val="24"/>
        </w:rPr>
        <w:t>chosen to be 1.70</w:t>
      </w:r>
      <w:r w:rsidR="00EF6F6F">
        <w:rPr>
          <w:rFonts w:ascii="Times New Roman" w:hAnsi="Times New Roman" w:cs="Times New Roman"/>
          <w:sz w:val="24"/>
          <w:szCs w:val="24"/>
        </w:rPr>
        <w:t>2</w:t>
      </w:r>
      <w:r w:rsidR="00263F1F">
        <w:rPr>
          <w:rFonts w:ascii="Times New Roman" w:hAnsi="Times New Roman" w:cs="Times New Roman"/>
          <w:sz w:val="24"/>
          <w:szCs w:val="24"/>
        </w:rPr>
        <w:t>-</w:t>
      </w:r>
      <w:r w:rsidR="005946A6">
        <w:rPr>
          <w:rFonts w:ascii="Times New Roman" w:hAnsi="Times New Roman" w:cs="Times New Roman"/>
          <w:sz w:val="24"/>
          <w:szCs w:val="24"/>
        </w:rPr>
        <w:t xml:space="preserve">inch </w:t>
      </w:r>
      <w:r w:rsidR="00EF6F6F">
        <w:rPr>
          <w:rFonts w:ascii="Times New Roman" w:hAnsi="Times New Roman" w:cs="Times New Roman"/>
          <w:sz w:val="24"/>
          <w:szCs w:val="24"/>
        </w:rPr>
        <w:t xml:space="preserve">or </w:t>
      </w:r>
      <w:r w:rsidR="005946A6">
        <w:rPr>
          <w:rFonts w:ascii="Times New Roman" w:hAnsi="Times New Roman" w:cs="Times New Roman"/>
          <w:sz w:val="24"/>
          <w:szCs w:val="24"/>
        </w:rPr>
        <w:t>4.3</w:t>
      </w:r>
      <w:r w:rsidR="00886644">
        <w:rPr>
          <w:rFonts w:ascii="Times New Roman" w:hAnsi="Times New Roman" w:cs="Times New Roman"/>
          <w:sz w:val="24"/>
          <w:szCs w:val="24"/>
        </w:rPr>
        <w:t>18</w:t>
      </w:r>
      <w:r w:rsidR="005946A6">
        <w:rPr>
          <w:rFonts w:ascii="Times New Roman" w:hAnsi="Times New Roman" w:cs="Times New Roman"/>
          <w:sz w:val="24"/>
          <w:szCs w:val="24"/>
        </w:rPr>
        <w:t xml:space="preserve"> cm</w:t>
      </w:r>
      <w:r w:rsidR="00EF6F6F">
        <w:rPr>
          <w:rFonts w:ascii="Times New Roman" w:hAnsi="Times New Roman" w:cs="Times New Roman"/>
          <w:sz w:val="24"/>
          <w:szCs w:val="24"/>
        </w:rPr>
        <w:t xml:space="preserve"> for tooling and manufacturing purposes</w:t>
      </w:r>
      <w:r w:rsidR="005946A6">
        <w:rPr>
          <w:rFonts w:ascii="Times New Roman" w:hAnsi="Times New Roman" w:cs="Times New Roman"/>
          <w:sz w:val="24"/>
          <w:szCs w:val="24"/>
        </w:rPr>
        <w:t>.</w:t>
      </w:r>
      <w:r w:rsidR="00EF6F6F">
        <w:rPr>
          <w:rFonts w:ascii="Times New Roman" w:hAnsi="Times New Roman" w:cs="Times New Roman"/>
          <w:sz w:val="24"/>
          <w:szCs w:val="24"/>
        </w:rPr>
        <w:t xml:space="preserve"> </w:t>
      </w:r>
      <w:r w:rsidR="005B342E">
        <w:rPr>
          <w:rFonts w:ascii="Times New Roman" w:hAnsi="Times New Roman" w:cs="Times New Roman"/>
          <w:sz w:val="24"/>
          <w:szCs w:val="24"/>
        </w:rPr>
        <w:t xml:space="preserve">The linear distance required for a piston with </w:t>
      </w:r>
      <w:r w:rsidR="00263F1F">
        <w:rPr>
          <w:rFonts w:ascii="Times New Roman" w:hAnsi="Times New Roman" w:cs="Times New Roman"/>
          <w:sz w:val="24"/>
          <w:szCs w:val="24"/>
        </w:rPr>
        <w:t>1.702-inch</w:t>
      </w:r>
      <w:r w:rsidR="005B342E">
        <w:rPr>
          <w:rFonts w:ascii="Times New Roman" w:hAnsi="Times New Roman" w:cs="Times New Roman"/>
          <w:sz w:val="24"/>
          <w:szCs w:val="24"/>
        </w:rPr>
        <w:t xml:space="preserve"> diameter to displace 0.5cc of fluid</w:t>
      </w:r>
      <w:r>
        <w:rPr>
          <w:rFonts w:ascii="Times New Roman" w:hAnsi="Times New Roman" w:cs="Times New Roman"/>
          <w:sz w:val="24"/>
          <w:szCs w:val="24"/>
        </w:rPr>
        <w:t xml:space="preserve"> is calculated.</w:t>
      </w:r>
      <w:r w:rsidR="005B342E">
        <w:rPr>
          <w:rFonts w:ascii="Times New Roman" w:hAnsi="Times New Roman" w:cs="Times New Roman"/>
          <w:sz w:val="24"/>
          <w:szCs w:val="24"/>
        </w:rPr>
        <w:t xml:space="preserve"> </w:t>
      </w:r>
    </w:p>
    <w:p w14:paraId="547A3F6E" w14:textId="15CB345E" w:rsidR="00EF6F6F" w:rsidRPr="005B342E" w:rsidRDefault="00EF6F6F" w:rsidP="005B342E">
      <w:pPr>
        <w:keepNext/>
        <w:spacing w:line="480" w:lineRule="auto"/>
        <w:contextualSpacing/>
        <w:jc w:val="center"/>
      </w:pPr>
      <w:r>
        <w:rPr>
          <w:noProof/>
        </w:rPr>
        <w:drawing>
          <wp:inline distT="0" distB="0" distL="0" distR="0" wp14:anchorId="272AD594" wp14:editId="1FD1466A">
            <wp:extent cx="3640822" cy="860396"/>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801371" cy="898337"/>
                    </a:xfrm>
                    <a:prstGeom prst="rect">
                      <a:avLst/>
                    </a:prstGeom>
                    <a:noFill/>
                  </pic:spPr>
                </pic:pic>
              </a:graphicData>
            </a:graphic>
          </wp:inline>
        </w:drawing>
      </w:r>
    </w:p>
    <w:p w14:paraId="108A9BE9" w14:textId="2C82B57F" w:rsidR="00442D64" w:rsidRDefault="00A50C7C" w:rsidP="006C1140">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w</w:t>
      </w:r>
      <w:r w:rsidR="00065BBE">
        <w:rPr>
          <w:rFonts w:ascii="Times New Roman" w:hAnsi="Times New Roman" w:cs="Times New Roman"/>
          <w:sz w:val="24"/>
          <w:szCs w:val="24"/>
        </w:rPr>
        <w:t xml:space="preserve">here </w:t>
      </w:r>
      <w:r w:rsidR="00065BBE" w:rsidRPr="00091696">
        <w:rPr>
          <w:rFonts w:ascii="Times New Roman" w:hAnsi="Times New Roman" w:cs="Times New Roman"/>
          <w:i/>
          <w:iCs/>
          <w:sz w:val="24"/>
          <w:szCs w:val="24"/>
        </w:rPr>
        <w:t>D</w:t>
      </w:r>
      <w:r w:rsidR="00065BBE" w:rsidRPr="00091696">
        <w:rPr>
          <w:rFonts w:ascii="Times New Roman" w:hAnsi="Times New Roman" w:cs="Times New Roman"/>
          <w:i/>
          <w:iCs/>
          <w:sz w:val="24"/>
          <w:szCs w:val="24"/>
          <w:vertAlign w:val="subscript"/>
        </w:rPr>
        <w:t>p</w:t>
      </w:r>
      <w:r w:rsidR="00065BBE">
        <w:rPr>
          <w:rFonts w:ascii="Times New Roman" w:hAnsi="Times New Roman" w:cs="Times New Roman"/>
          <w:sz w:val="24"/>
          <w:szCs w:val="24"/>
        </w:rPr>
        <w:t xml:space="preserve"> is the piston diameter, </w:t>
      </w:r>
      <w:r w:rsidR="00065BBE" w:rsidRPr="00091696">
        <w:rPr>
          <w:rFonts w:ascii="Times New Roman" w:hAnsi="Times New Roman" w:cs="Times New Roman"/>
          <w:i/>
          <w:iCs/>
          <w:sz w:val="24"/>
          <w:szCs w:val="24"/>
        </w:rPr>
        <w:t>A</w:t>
      </w:r>
      <w:r w:rsidR="00065BBE" w:rsidRPr="00091696">
        <w:rPr>
          <w:rFonts w:ascii="Times New Roman" w:hAnsi="Times New Roman" w:cs="Times New Roman"/>
          <w:i/>
          <w:iCs/>
          <w:sz w:val="24"/>
          <w:szCs w:val="24"/>
          <w:vertAlign w:val="subscript"/>
        </w:rPr>
        <w:t>CS</w:t>
      </w:r>
      <w:r w:rsidR="00065BBE">
        <w:rPr>
          <w:rFonts w:ascii="Times New Roman" w:hAnsi="Times New Roman" w:cs="Times New Roman"/>
          <w:sz w:val="24"/>
          <w:szCs w:val="24"/>
        </w:rPr>
        <w:t xml:space="preserve"> is the </w:t>
      </w:r>
      <w:r w:rsidR="00AE4C03">
        <w:rPr>
          <w:rFonts w:ascii="Times New Roman" w:hAnsi="Times New Roman" w:cs="Times New Roman"/>
          <w:sz w:val="24"/>
          <w:szCs w:val="24"/>
        </w:rPr>
        <w:t>cross-sectional</w:t>
      </w:r>
      <w:r w:rsidR="00065BBE">
        <w:rPr>
          <w:rFonts w:ascii="Times New Roman" w:hAnsi="Times New Roman" w:cs="Times New Roman"/>
          <w:sz w:val="24"/>
          <w:szCs w:val="24"/>
        </w:rPr>
        <w:t xml:space="preserve"> area of the piston, </w:t>
      </w:r>
      <w:r w:rsidR="00065BBE" w:rsidRPr="00091696">
        <w:rPr>
          <w:rFonts w:ascii="Times New Roman" w:hAnsi="Times New Roman" w:cs="Times New Roman"/>
          <w:i/>
          <w:iCs/>
          <w:sz w:val="24"/>
          <w:szCs w:val="24"/>
        </w:rPr>
        <w:t>V</w:t>
      </w:r>
      <w:r w:rsidR="00065BBE" w:rsidRPr="00091696">
        <w:rPr>
          <w:rFonts w:ascii="Times New Roman" w:hAnsi="Times New Roman" w:cs="Times New Roman"/>
          <w:i/>
          <w:iCs/>
          <w:sz w:val="24"/>
          <w:szCs w:val="24"/>
          <w:vertAlign w:val="subscript"/>
        </w:rPr>
        <w:t>d</w:t>
      </w:r>
      <w:r w:rsidR="00065BBE">
        <w:rPr>
          <w:rFonts w:ascii="Times New Roman" w:hAnsi="Times New Roman" w:cs="Times New Roman"/>
          <w:sz w:val="24"/>
          <w:szCs w:val="24"/>
        </w:rPr>
        <w:t xml:space="preserve"> is the volume of displaced fluid, and </w:t>
      </w:r>
      <w:r w:rsidR="00065BBE" w:rsidRPr="00925488">
        <w:rPr>
          <w:rFonts w:ascii="Times New Roman" w:hAnsi="Times New Roman" w:cs="Times New Roman"/>
          <w:i/>
          <w:iCs/>
          <w:sz w:val="24"/>
          <w:szCs w:val="24"/>
        </w:rPr>
        <w:t>l</w:t>
      </w:r>
      <w:r w:rsidR="00065BBE">
        <w:rPr>
          <w:rFonts w:ascii="Times New Roman" w:hAnsi="Times New Roman" w:cs="Times New Roman"/>
          <w:sz w:val="24"/>
          <w:szCs w:val="24"/>
        </w:rPr>
        <w:t xml:space="preserve"> is the length required to displace 0.5cc of fluid.</w:t>
      </w:r>
      <w:r w:rsidR="00613EA6">
        <w:rPr>
          <w:rFonts w:ascii="Times New Roman" w:hAnsi="Times New Roman" w:cs="Times New Roman"/>
          <w:sz w:val="24"/>
          <w:szCs w:val="24"/>
        </w:rPr>
        <w:t xml:space="preserve"> In plan terms, </w:t>
      </w:r>
      <w:r w:rsidR="005B342E">
        <w:rPr>
          <w:rFonts w:ascii="Times New Roman" w:hAnsi="Times New Roman" w:cs="Times New Roman"/>
          <w:sz w:val="24"/>
          <w:szCs w:val="24"/>
        </w:rPr>
        <w:t>the equation above</w:t>
      </w:r>
      <w:r w:rsidR="00613EA6">
        <w:rPr>
          <w:rFonts w:ascii="Times New Roman" w:hAnsi="Times New Roman" w:cs="Times New Roman"/>
          <w:sz w:val="24"/>
          <w:szCs w:val="24"/>
        </w:rPr>
        <w:t xml:space="preserve"> states that the magnet will move 0.013 inches when it displaces 0.5mL of fluid with a piston diameter of 1.702 inches. </w:t>
      </w:r>
      <w:r w:rsidR="00442D64">
        <w:rPr>
          <w:rFonts w:ascii="Times New Roman" w:hAnsi="Times New Roman" w:cs="Times New Roman"/>
          <w:sz w:val="24"/>
          <w:szCs w:val="24"/>
        </w:rPr>
        <w:t xml:space="preserve">This length will be required to </w:t>
      </w:r>
      <w:r w:rsidR="007B7974">
        <w:rPr>
          <w:rFonts w:ascii="Times New Roman" w:hAnsi="Times New Roman" w:cs="Times New Roman"/>
          <w:sz w:val="24"/>
          <w:szCs w:val="24"/>
        </w:rPr>
        <w:t>find</w:t>
      </w:r>
      <w:r w:rsidR="00870F81">
        <w:rPr>
          <w:rFonts w:ascii="Times New Roman" w:hAnsi="Times New Roman" w:cs="Times New Roman"/>
          <w:sz w:val="24"/>
          <w:szCs w:val="24"/>
        </w:rPr>
        <w:t xml:space="preserve"> the active stroke length of the MTS sensor and if 12-bit ADC can resolve the linear distance. </w:t>
      </w:r>
    </w:p>
    <w:p w14:paraId="6A86E057" w14:textId="2A05E248" w:rsidR="00305DC3" w:rsidRDefault="007B7974" w:rsidP="00BE5E87">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ab/>
        <w:t xml:space="preserve">To calculate the active stroke length of the MTS sensor, the total travel of the piston in the accumulator </w:t>
      </w:r>
      <w:r w:rsidR="00433B76">
        <w:rPr>
          <w:rFonts w:ascii="Times New Roman" w:hAnsi="Times New Roman" w:cs="Times New Roman"/>
          <w:sz w:val="24"/>
          <w:szCs w:val="24"/>
        </w:rPr>
        <w:t>is required.</w:t>
      </w:r>
      <w:r w:rsidR="00BE5E87">
        <w:rPr>
          <w:rFonts w:ascii="Times New Roman" w:hAnsi="Times New Roman" w:cs="Times New Roman"/>
          <w:sz w:val="24"/>
          <w:szCs w:val="24"/>
        </w:rPr>
        <w:t xml:space="preserve"> The total volume the piston accumulator hold</w:t>
      </w:r>
      <w:r w:rsidR="00F16C6B">
        <w:rPr>
          <w:rFonts w:ascii="Times New Roman" w:hAnsi="Times New Roman" w:cs="Times New Roman"/>
          <w:sz w:val="24"/>
          <w:szCs w:val="24"/>
        </w:rPr>
        <w:t>s</w:t>
      </w:r>
      <w:r w:rsidR="00BE5E87">
        <w:rPr>
          <w:rFonts w:ascii="Times New Roman" w:hAnsi="Times New Roman" w:cs="Times New Roman"/>
          <w:sz w:val="24"/>
          <w:szCs w:val="24"/>
        </w:rPr>
        <w:t xml:space="preserve"> is necessary to find </w:t>
      </w:r>
      <w:r w:rsidR="00F16C6B">
        <w:rPr>
          <w:rFonts w:ascii="Times New Roman" w:hAnsi="Times New Roman" w:cs="Times New Roman"/>
          <w:sz w:val="24"/>
          <w:szCs w:val="24"/>
        </w:rPr>
        <w:t xml:space="preserve">this </w:t>
      </w:r>
      <w:r w:rsidR="00BE5E87">
        <w:rPr>
          <w:rFonts w:ascii="Times New Roman" w:hAnsi="Times New Roman" w:cs="Times New Roman"/>
          <w:sz w:val="24"/>
          <w:szCs w:val="24"/>
        </w:rPr>
        <w:t>total travel of piston.</w:t>
      </w:r>
      <w:r w:rsidR="00305DC3">
        <w:rPr>
          <w:rFonts w:ascii="Times New Roman" w:hAnsi="Times New Roman" w:cs="Times New Roman"/>
          <w:sz w:val="24"/>
          <w:szCs w:val="24"/>
        </w:rPr>
        <w:t xml:space="preserve"> </w:t>
      </w:r>
      <w:r w:rsidR="00F16C6B">
        <w:rPr>
          <w:rFonts w:ascii="Times New Roman" w:hAnsi="Times New Roman" w:cs="Times New Roman"/>
          <w:sz w:val="24"/>
          <w:szCs w:val="24"/>
        </w:rPr>
        <w:t>F</w:t>
      </w:r>
      <w:r w:rsidR="00305DC3">
        <w:rPr>
          <w:rFonts w:ascii="Times New Roman" w:hAnsi="Times New Roman" w:cs="Times New Roman"/>
          <w:sz w:val="24"/>
          <w:szCs w:val="24"/>
        </w:rPr>
        <w:t xml:space="preserve">rom the </w:t>
      </w:r>
      <w:r w:rsidR="00F16C6B">
        <w:rPr>
          <w:rFonts w:ascii="Times New Roman" w:hAnsi="Times New Roman" w:cs="Times New Roman"/>
          <w:sz w:val="24"/>
          <w:szCs w:val="24"/>
        </w:rPr>
        <w:t>operational requirements</w:t>
      </w:r>
      <w:r w:rsidR="00305DC3">
        <w:rPr>
          <w:rFonts w:ascii="Times New Roman" w:hAnsi="Times New Roman" w:cs="Times New Roman"/>
          <w:sz w:val="24"/>
          <w:szCs w:val="24"/>
        </w:rPr>
        <w:t>, the system will need to operate continuously for minimum of two weeks at 0.5cc</w:t>
      </w:r>
      <w:r w:rsidR="00F16C6B">
        <w:rPr>
          <w:rFonts w:ascii="Times New Roman" w:hAnsi="Times New Roman" w:cs="Times New Roman"/>
          <w:sz w:val="24"/>
          <w:szCs w:val="24"/>
        </w:rPr>
        <w:t xml:space="preserve"> per </w:t>
      </w:r>
      <w:r w:rsidR="00305DC3">
        <w:rPr>
          <w:rFonts w:ascii="Times New Roman" w:hAnsi="Times New Roman" w:cs="Times New Roman"/>
          <w:sz w:val="24"/>
          <w:szCs w:val="24"/>
        </w:rPr>
        <w:t>h</w:t>
      </w:r>
      <w:r w:rsidR="00F16C6B">
        <w:rPr>
          <w:rFonts w:ascii="Times New Roman" w:hAnsi="Times New Roman" w:cs="Times New Roman"/>
          <w:sz w:val="24"/>
          <w:szCs w:val="24"/>
        </w:rPr>
        <w:t>our</w:t>
      </w:r>
      <w:r w:rsidR="00305DC3">
        <w:rPr>
          <w:rFonts w:ascii="Times New Roman" w:hAnsi="Times New Roman" w:cs="Times New Roman"/>
          <w:sz w:val="24"/>
          <w:szCs w:val="24"/>
        </w:rPr>
        <w:t xml:space="preserve"> fluid displacement. There are 336 hours in a 2-week span, multiplying 336 hours by 0.5cc</w:t>
      </w:r>
      <w:r w:rsidR="00F5572F">
        <w:rPr>
          <w:rFonts w:ascii="Times New Roman" w:hAnsi="Times New Roman" w:cs="Times New Roman"/>
          <w:sz w:val="24"/>
          <w:szCs w:val="24"/>
        </w:rPr>
        <w:t xml:space="preserve"> per </w:t>
      </w:r>
      <w:r w:rsidR="00305DC3">
        <w:rPr>
          <w:rFonts w:ascii="Times New Roman" w:hAnsi="Times New Roman" w:cs="Times New Roman"/>
          <w:sz w:val="24"/>
          <w:szCs w:val="24"/>
        </w:rPr>
        <w:t>h</w:t>
      </w:r>
      <w:r w:rsidR="00F5572F">
        <w:rPr>
          <w:rFonts w:ascii="Times New Roman" w:hAnsi="Times New Roman" w:cs="Times New Roman"/>
          <w:sz w:val="24"/>
          <w:szCs w:val="24"/>
        </w:rPr>
        <w:t>our</w:t>
      </w:r>
      <w:r w:rsidR="00305DC3">
        <w:rPr>
          <w:rFonts w:ascii="Times New Roman" w:hAnsi="Times New Roman" w:cs="Times New Roman"/>
          <w:sz w:val="24"/>
          <w:szCs w:val="24"/>
        </w:rPr>
        <w:t xml:space="preserve"> results in a minimum volume of 168cc for the displacement sensor. Providing roughly 30 percent increase in the theoretical minimum volume would result in a volume for the displacement sensor of roughly 220mL. This 30 percent increase in volume </w:t>
      </w:r>
      <w:r w:rsidR="00F16C6B">
        <w:rPr>
          <w:rFonts w:ascii="Times New Roman" w:hAnsi="Times New Roman" w:cs="Times New Roman"/>
          <w:sz w:val="24"/>
          <w:szCs w:val="24"/>
        </w:rPr>
        <w:t>will provide the buffer required for fluid expansio</w:t>
      </w:r>
      <w:r w:rsidR="00F5572F">
        <w:rPr>
          <w:rFonts w:ascii="Times New Roman" w:hAnsi="Times New Roman" w:cs="Times New Roman"/>
          <w:sz w:val="24"/>
          <w:szCs w:val="24"/>
        </w:rPr>
        <w:t xml:space="preserve">n. </w:t>
      </w:r>
    </w:p>
    <w:p w14:paraId="64F340FA" w14:textId="11EC480A" w:rsidR="00870F81" w:rsidRDefault="00870F81" w:rsidP="00F16C6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volume displacement sensor is divided into 5 components – piston housing, hydraulic side endcap, sensor side endcap, piston, and MTS sensor. </w:t>
      </w:r>
      <w:r w:rsidR="0094238B" w:rsidRPr="0094238B">
        <w:rPr>
          <w:rFonts w:ascii="Times New Roman" w:hAnsi="Times New Roman" w:cs="Times New Roman"/>
          <w:sz w:val="24"/>
          <w:szCs w:val="24"/>
        </w:rPr>
        <w:fldChar w:fldCharType="begin"/>
      </w:r>
      <w:r w:rsidR="0094238B" w:rsidRPr="0094238B">
        <w:rPr>
          <w:rFonts w:ascii="Times New Roman" w:hAnsi="Times New Roman" w:cs="Times New Roman"/>
          <w:sz w:val="24"/>
          <w:szCs w:val="24"/>
        </w:rPr>
        <w:instrText xml:space="preserve"> REF _Ref42867728 \h </w:instrText>
      </w:r>
      <w:r w:rsidR="0094238B">
        <w:rPr>
          <w:rFonts w:ascii="Times New Roman" w:hAnsi="Times New Roman" w:cs="Times New Roman"/>
          <w:sz w:val="24"/>
          <w:szCs w:val="24"/>
        </w:rPr>
        <w:instrText xml:space="preserve"> \* MERGEFORMAT </w:instrText>
      </w:r>
      <w:r w:rsidR="0094238B" w:rsidRPr="0094238B">
        <w:rPr>
          <w:rFonts w:ascii="Times New Roman" w:hAnsi="Times New Roman" w:cs="Times New Roman"/>
          <w:sz w:val="24"/>
          <w:szCs w:val="24"/>
        </w:rPr>
      </w:r>
      <w:r w:rsidR="0094238B" w:rsidRPr="0094238B">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18</w:t>
      </w:r>
      <w:r w:rsidR="0094238B" w:rsidRPr="0094238B">
        <w:rPr>
          <w:rFonts w:ascii="Times New Roman" w:hAnsi="Times New Roman" w:cs="Times New Roman"/>
          <w:sz w:val="24"/>
          <w:szCs w:val="24"/>
        </w:rPr>
        <w:fldChar w:fldCharType="end"/>
      </w:r>
      <w:r w:rsidR="0094238B">
        <w:rPr>
          <w:rFonts w:ascii="Times New Roman" w:hAnsi="Times New Roman" w:cs="Times New Roman"/>
          <w:sz w:val="24"/>
          <w:szCs w:val="24"/>
        </w:rPr>
        <w:t xml:space="preserve"> is a</w:t>
      </w:r>
      <w:r>
        <w:rPr>
          <w:rFonts w:ascii="Times New Roman" w:hAnsi="Times New Roman" w:cs="Times New Roman"/>
          <w:sz w:val="24"/>
          <w:szCs w:val="24"/>
        </w:rPr>
        <w:t xml:space="preserve">n image of the assembly demonstrating the location of each of the components is found below. </w:t>
      </w:r>
    </w:p>
    <w:p w14:paraId="6310ABEE" w14:textId="72110AAD" w:rsidR="00870F81" w:rsidRDefault="00CE5990" w:rsidP="00870F81">
      <w:pPr>
        <w:keepNext/>
        <w:spacing w:line="240" w:lineRule="auto"/>
        <w:jc w:val="center"/>
      </w:pPr>
      <w:r>
        <w:rPr>
          <w:noProof/>
        </w:rPr>
        <w:drawing>
          <wp:inline distT="0" distB="0" distL="0" distR="0" wp14:anchorId="57BC13E6" wp14:editId="1B76124E">
            <wp:extent cx="3855174" cy="2335364"/>
            <wp:effectExtent l="0" t="0" r="0" b="825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92758" cy="2358132"/>
                    </a:xfrm>
                    <a:prstGeom prst="rect">
                      <a:avLst/>
                    </a:prstGeom>
                    <a:noFill/>
                  </pic:spPr>
                </pic:pic>
              </a:graphicData>
            </a:graphic>
          </wp:inline>
        </w:drawing>
      </w:r>
    </w:p>
    <w:p w14:paraId="11A0C5FF" w14:textId="5A9BFB8A" w:rsidR="00870F81" w:rsidRPr="000272EE" w:rsidRDefault="00870F81" w:rsidP="00870F81">
      <w:pPr>
        <w:pStyle w:val="Caption"/>
        <w:rPr>
          <w:rFonts w:cs="Times New Roman"/>
          <w:sz w:val="24"/>
          <w:szCs w:val="24"/>
        </w:rPr>
      </w:pPr>
      <w:bookmarkStart w:id="109" w:name="_Ref42867728"/>
      <w:bookmarkStart w:id="110" w:name="_Toc41730640"/>
      <w:bookmarkStart w:id="111" w:name="_Toc44855874"/>
      <w:r w:rsidRPr="000272EE">
        <w:rPr>
          <w:sz w:val="24"/>
          <w:szCs w:val="24"/>
        </w:rPr>
        <w:t xml:space="preserve">Figure </w:t>
      </w:r>
      <w:r w:rsidR="000E70B3" w:rsidRPr="000272EE">
        <w:rPr>
          <w:sz w:val="24"/>
          <w:szCs w:val="24"/>
        </w:rPr>
        <w:fldChar w:fldCharType="begin"/>
      </w:r>
      <w:r w:rsidR="000E70B3" w:rsidRPr="000272EE">
        <w:rPr>
          <w:sz w:val="24"/>
          <w:szCs w:val="24"/>
        </w:rPr>
        <w:instrText xml:space="preserve"> SEQ Figure \* ARABIC </w:instrText>
      </w:r>
      <w:r w:rsidR="000E70B3" w:rsidRPr="000272EE">
        <w:rPr>
          <w:sz w:val="24"/>
          <w:szCs w:val="24"/>
        </w:rPr>
        <w:fldChar w:fldCharType="separate"/>
      </w:r>
      <w:r w:rsidR="00252D3E">
        <w:rPr>
          <w:noProof/>
          <w:sz w:val="24"/>
          <w:szCs w:val="24"/>
        </w:rPr>
        <w:t>18</w:t>
      </w:r>
      <w:r w:rsidR="000E70B3" w:rsidRPr="000272EE">
        <w:rPr>
          <w:noProof/>
          <w:sz w:val="24"/>
          <w:szCs w:val="24"/>
        </w:rPr>
        <w:fldChar w:fldCharType="end"/>
      </w:r>
      <w:bookmarkEnd w:id="109"/>
      <w:r w:rsidRPr="000272EE">
        <w:rPr>
          <w:sz w:val="24"/>
          <w:szCs w:val="24"/>
        </w:rPr>
        <w:t>: Assembly image of displacement sensor</w:t>
      </w:r>
      <w:bookmarkEnd w:id="110"/>
      <w:bookmarkEnd w:id="111"/>
    </w:p>
    <w:p w14:paraId="5FD876C4" w14:textId="1C6CC13D" w:rsidR="00870F81" w:rsidRDefault="00870F81" w:rsidP="0028589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Comparing the schematic above with the one found in </w:t>
      </w:r>
      <w:r w:rsidR="00C047E3" w:rsidRPr="00C047E3">
        <w:rPr>
          <w:rFonts w:ascii="Times New Roman" w:hAnsi="Times New Roman" w:cs="Times New Roman"/>
          <w:sz w:val="24"/>
          <w:szCs w:val="24"/>
        </w:rPr>
        <w:fldChar w:fldCharType="begin"/>
      </w:r>
      <w:r w:rsidR="00C047E3" w:rsidRPr="00C047E3">
        <w:rPr>
          <w:rFonts w:ascii="Times New Roman" w:hAnsi="Times New Roman" w:cs="Times New Roman"/>
          <w:sz w:val="24"/>
          <w:szCs w:val="24"/>
        </w:rPr>
        <w:instrText xml:space="preserve"> REF _Ref40612683 \h  \* MERGEFORMAT </w:instrText>
      </w:r>
      <w:r w:rsidR="00C047E3" w:rsidRPr="00C047E3">
        <w:rPr>
          <w:rFonts w:ascii="Times New Roman" w:hAnsi="Times New Roman" w:cs="Times New Roman"/>
          <w:sz w:val="24"/>
          <w:szCs w:val="24"/>
        </w:rPr>
      </w:r>
      <w:r w:rsidR="00C047E3" w:rsidRPr="00C047E3">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16</w:t>
      </w:r>
      <w:r w:rsidR="00C047E3" w:rsidRPr="00C047E3">
        <w:rPr>
          <w:rFonts w:ascii="Times New Roman" w:hAnsi="Times New Roman" w:cs="Times New Roman"/>
          <w:sz w:val="24"/>
          <w:szCs w:val="24"/>
        </w:rPr>
        <w:fldChar w:fldCharType="end"/>
      </w:r>
      <w:r>
        <w:rPr>
          <w:rFonts w:ascii="Times New Roman" w:hAnsi="Times New Roman" w:cs="Times New Roman"/>
          <w:sz w:val="24"/>
          <w:szCs w:val="24"/>
        </w:rPr>
        <w:t xml:space="preserve"> provides an understanding of how the volume displacement sensor functions. The gas on the right side of the assembly is separated from the fluid on the left by the piston. There is a magnet attached to the piston that rides axially along the shaft of the MTS sensor. As the fluid displaces through the </w:t>
      </w:r>
      <w:r>
        <w:rPr>
          <w:rFonts w:ascii="Times New Roman" w:hAnsi="Times New Roman" w:cs="Times New Roman"/>
          <w:sz w:val="24"/>
          <w:szCs w:val="24"/>
        </w:rPr>
        <w:lastRenderedPageBreak/>
        <w:t>assembly the piston will move the magnet along the shaft of the MTS sensor creating a voltage change in the sensor output that can be detected through data acquisition equipment.</w:t>
      </w:r>
    </w:p>
    <w:p w14:paraId="0E5120B6" w14:textId="44E17669" w:rsidR="00870F81" w:rsidRDefault="00870F81" w:rsidP="00622F62">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overall length of the displacement sensor assembly is determined by the required stroke length of the sensor to displace 220mL of fluid. This stroke length is </w:t>
      </w:r>
      <w:r w:rsidR="008B557B">
        <w:rPr>
          <w:rFonts w:ascii="Times New Roman" w:hAnsi="Times New Roman" w:cs="Times New Roman"/>
          <w:sz w:val="24"/>
          <w:szCs w:val="24"/>
        </w:rPr>
        <w:t xml:space="preserve">calculated </w:t>
      </w:r>
      <w:r w:rsidR="004D2A53">
        <w:rPr>
          <w:rFonts w:ascii="Times New Roman" w:hAnsi="Times New Roman" w:cs="Times New Roman"/>
          <w:sz w:val="24"/>
          <w:szCs w:val="24"/>
        </w:rPr>
        <w:t xml:space="preserve">by dividing total volume of displacement sensor by the </w:t>
      </w:r>
      <w:r w:rsidR="001E616E">
        <w:rPr>
          <w:rFonts w:ascii="Times New Roman" w:hAnsi="Times New Roman" w:cs="Times New Roman"/>
          <w:sz w:val="24"/>
          <w:szCs w:val="24"/>
        </w:rPr>
        <w:t>cross-sectional</w:t>
      </w:r>
      <w:r w:rsidR="004D2A53">
        <w:rPr>
          <w:rFonts w:ascii="Times New Roman" w:hAnsi="Times New Roman" w:cs="Times New Roman"/>
          <w:sz w:val="24"/>
          <w:szCs w:val="24"/>
        </w:rPr>
        <w:t xml:space="preserve"> area. </w:t>
      </w:r>
    </w:p>
    <w:p w14:paraId="5960A1FC" w14:textId="77777777" w:rsidR="00870F81" w:rsidRDefault="00870F81" w:rsidP="00870F81">
      <w:pPr>
        <w:keepNext/>
        <w:spacing w:line="240" w:lineRule="auto"/>
        <w:jc w:val="center"/>
      </w:pPr>
      <w:r>
        <w:rPr>
          <w:rFonts w:ascii="Times New Roman" w:hAnsi="Times New Roman" w:cs="Times New Roman"/>
          <w:noProof/>
          <w:sz w:val="24"/>
          <w:szCs w:val="24"/>
        </w:rPr>
        <w:drawing>
          <wp:inline distT="0" distB="0" distL="0" distR="0" wp14:anchorId="64466948" wp14:editId="7C41C94B">
            <wp:extent cx="2896880" cy="131386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61098" cy="1342994"/>
                    </a:xfrm>
                    <a:prstGeom prst="rect">
                      <a:avLst/>
                    </a:prstGeom>
                    <a:noFill/>
                  </pic:spPr>
                </pic:pic>
              </a:graphicData>
            </a:graphic>
          </wp:inline>
        </w:drawing>
      </w:r>
    </w:p>
    <w:p w14:paraId="2348B0F9" w14:textId="18B22590" w:rsidR="00870F81" w:rsidRDefault="00870F81" w:rsidP="00DE159B">
      <w:pPr>
        <w:spacing w:line="480" w:lineRule="auto"/>
        <w:jc w:val="both"/>
        <w:rPr>
          <w:rFonts w:ascii="Times New Roman" w:hAnsi="Times New Roman" w:cs="Times New Roman"/>
          <w:sz w:val="24"/>
          <w:szCs w:val="24"/>
        </w:rPr>
      </w:pPr>
      <w:r w:rsidRPr="003D0BB3">
        <w:rPr>
          <w:rFonts w:ascii="Times New Roman" w:hAnsi="Times New Roman" w:cs="Times New Roman"/>
          <w:i/>
          <w:iCs/>
          <w:sz w:val="24"/>
          <w:szCs w:val="24"/>
        </w:rPr>
        <w:t>V</w:t>
      </w:r>
      <w:r w:rsidRPr="003D0BB3">
        <w:rPr>
          <w:rFonts w:ascii="Times New Roman" w:hAnsi="Times New Roman" w:cs="Times New Roman"/>
          <w:i/>
          <w:iCs/>
          <w:sz w:val="24"/>
          <w:szCs w:val="24"/>
          <w:vertAlign w:val="subscript"/>
        </w:rPr>
        <w:t>total</w:t>
      </w:r>
      <w:r>
        <w:rPr>
          <w:rFonts w:ascii="Times New Roman" w:hAnsi="Times New Roman" w:cs="Times New Roman"/>
          <w:sz w:val="24"/>
          <w:szCs w:val="24"/>
        </w:rPr>
        <w:t xml:space="preserve"> is the total displacement equal to 220mL and </w:t>
      </w:r>
      <w:r w:rsidRPr="003D0BB3">
        <w:rPr>
          <w:rFonts w:ascii="Times New Roman" w:hAnsi="Times New Roman" w:cs="Times New Roman"/>
          <w:i/>
          <w:iCs/>
          <w:sz w:val="24"/>
          <w:szCs w:val="24"/>
        </w:rPr>
        <w:t>l</w:t>
      </w:r>
      <w:r w:rsidRPr="003D0BB3">
        <w:rPr>
          <w:rFonts w:ascii="Times New Roman" w:hAnsi="Times New Roman" w:cs="Times New Roman"/>
          <w:i/>
          <w:iCs/>
          <w:sz w:val="24"/>
          <w:szCs w:val="24"/>
          <w:vertAlign w:val="subscript"/>
        </w:rPr>
        <w:t>total</w:t>
      </w:r>
      <w:r>
        <w:rPr>
          <w:rFonts w:ascii="Times New Roman" w:hAnsi="Times New Roman" w:cs="Times New Roman"/>
          <w:sz w:val="24"/>
          <w:szCs w:val="24"/>
        </w:rPr>
        <w:t xml:space="preserve"> is the stroke length of the sensor required to displace 220mL. The calculations in Figure 12 show that a stroke length of 6 inches would be required for the sensor assembly to displace 220mL of fluid. </w:t>
      </w:r>
      <w:r w:rsidR="001627DE" w:rsidRPr="001627DE">
        <w:rPr>
          <w:rFonts w:ascii="Times New Roman" w:hAnsi="Times New Roman" w:cs="Times New Roman"/>
          <w:sz w:val="24"/>
          <w:szCs w:val="24"/>
        </w:rPr>
        <w:fldChar w:fldCharType="begin"/>
      </w:r>
      <w:r w:rsidR="001627DE" w:rsidRPr="001627DE">
        <w:rPr>
          <w:rFonts w:ascii="Times New Roman" w:hAnsi="Times New Roman" w:cs="Times New Roman"/>
          <w:sz w:val="24"/>
          <w:szCs w:val="24"/>
        </w:rPr>
        <w:instrText xml:space="preserve"> REF _Ref40613359 \h  \* MERGEFORMAT </w:instrText>
      </w:r>
      <w:r w:rsidR="001627DE" w:rsidRPr="001627DE">
        <w:rPr>
          <w:rFonts w:ascii="Times New Roman" w:hAnsi="Times New Roman" w:cs="Times New Roman"/>
          <w:sz w:val="24"/>
          <w:szCs w:val="24"/>
        </w:rPr>
      </w:r>
      <w:r w:rsidR="001627DE" w:rsidRPr="001627DE">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19</w:t>
      </w:r>
      <w:r w:rsidR="001627DE" w:rsidRPr="001627DE">
        <w:rPr>
          <w:rFonts w:ascii="Times New Roman" w:hAnsi="Times New Roman" w:cs="Times New Roman"/>
          <w:sz w:val="24"/>
          <w:szCs w:val="24"/>
        </w:rPr>
        <w:fldChar w:fldCharType="end"/>
      </w:r>
      <w:r>
        <w:rPr>
          <w:rFonts w:ascii="Times New Roman" w:hAnsi="Times New Roman" w:cs="Times New Roman"/>
          <w:sz w:val="24"/>
          <w:szCs w:val="24"/>
        </w:rPr>
        <w:t xml:space="preserve"> below give a visual representation of this stroke length</w:t>
      </w:r>
      <w:r w:rsidR="00B76900">
        <w:rPr>
          <w:rFonts w:ascii="Times New Roman" w:hAnsi="Times New Roman" w:cs="Times New Roman"/>
          <w:sz w:val="24"/>
          <w:szCs w:val="24"/>
        </w:rPr>
        <w:t xml:space="preserve"> in the models. </w:t>
      </w:r>
    </w:p>
    <w:p w14:paraId="36BA125B" w14:textId="77777777" w:rsidR="00870F81" w:rsidRDefault="00870F81" w:rsidP="00870F81">
      <w:pPr>
        <w:keepNext/>
        <w:spacing w:line="480" w:lineRule="auto"/>
        <w:jc w:val="center"/>
      </w:pPr>
      <w:r>
        <w:rPr>
          <w:rFonts w:ascii="Times New Roman" w:hAnsi="Times New Roman" w:cs="Times New Roman"/>
          <w:noProof/>
          <w:sz w:val="24"/>
          <w:szCs w:val="24"/>
        </w:rPr>
        <w:drawing>
          <wp:inline distT="0" distB="0" distL="0" distR="0" wp14:anchorId="02D42FCC" wp14:editId="213A47CE">
            <wp:extent cx="4687261" cy="2000258"/>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747065" cy="2025779"/>
                    </a:xfrm>
                    <a:prstGeom prst="rect">
                      <a:avLst/>
                    </a:prstGeom>
                    <a:noFill/>
                  </pic:spPr>
                </pic:pic>
              </a:graphicData>
            </a:graphic>
          </wp:inline>
        </w:drawing>
      </w:r>
    </w:p>
    <w:p w14:paraId="254A82BD" w14:textId="17D4ED76" w:rsidR="00951EA9" w:rsidRPr="00806A22" w:rsidRDefault="00870F81" w:rsidP="00806A22">
      <w:pPr>
        <w:pStyle w:val="Caption"/>
        <w:rPr>
          <w:sz w:val="24"/>
          <w:szCs w:val="24"/>
        </w:rPr>
      </w:pPr>
      <w:bookmarkStart w:id="112" w:name="_Ref40613359"/>
      <w:bookmarkStart w:id="113" w:name="_Toc41730642"/>
      <w:bookmarkStart w:id="114" w:name="_Toc44855875"/>
      <w:r w:rsidRPr="000272EE">
        <w:rPr>
          <w:sz w:val="24"/>
          <w:szCs w:val="24"/>
        </w:rPr>
        <w:t xml:space="preserve">Figure </w:t>
      </w:r>
      <w:r w:rsidR="000E70B3" w:rsidRPr="000272EE">
        <w:rPr>
          <w:sz w:val="24"/>
          <w:szCs w:val="24"/>
        </w:rPr>
        <w:fldChar w:fldCharType="begin"/>
      </w:r>
      <w:r w:rsidR="000E70B3" w:rsidRPr="000272EE">
        <w:rPr>
          <w:sz w:val="24"/>
          <w:szCs w:val="24"/>
        </w:rPr>
        <w:instrText xml:space="preserve"> SEQ Figure \* ARABIC </w:instrText>
      </w:r>
      <w:r w:rsidR="000E70B3" w:rsidRPr="000272EE">
        <w:rPr>
          <w:sz w:val="24"/>
          <w:szCs w:val="24"/>
        </w:rPr>
        <w:fldChar w:fldCharType="separate"/>
      </w:r>
      <w:r w:rsidR="00252D3E">
        <w:rPr>
          <w:noProof/>
          <w:sz w:val="24"/>
          <w:szCs w:val="24"/>
        </w:rPr>
        <w:t>19</w:t>
      </w:r>
      <w:r w:rsidR="000E70B3" w:rsidRPr="000272EE">
        <w:rPr>
          <w:noProof/>
          <w:sz w:val="24"/>
          <w:szCs w:val="24"/>
        </w:rPr>
        <w:fldChar w:fldCharType="end"/>
      </w:r>
      <w:bookmarkEnd w:id="112"/>
      <w:r w:rsidRPr="000272EE">
        <w:rPr>
          <w:sz w:val="24"/>
          <w:szCs w:val="24"/>
        </w:rPr>
        <w:t>: Image showing stroke length</w:t>
      </w:r>
      <w:bookmarkEnd w:id="113"/>
      <w:bookmarkEnd w:id="114"/>
    </w:p>
    <w:p w14:paraId="16D69752" w14:textId="1B4B1F58" w:rsidR="005922BD" w:rsidRPr="00C9350C" w:rsidRDefault="00AB7591" w:rsidP="008C758D">
      <w:pPr>
        <w:spacing w:line="480" w:lineRule="auto"/>
        <w:jc w:val="both"/>
      </w:pPr>
      <w:r>
        <w:rPr>
          <w:rFonts w:ascii="Times New Roman" w:hAnsi="Times New Roman" w:cs="Times New Roman"/>
          <w:sz w:val="24"/>
          <w:szCs w:val="24"/>
        </w:rPr>
        <w:tab/>
        <w:t xml:space="preserve">As mentioned earlier in the section, functional requirement of this assembly </w:t>
      </w:r>
      <w:r w:rsidR="00CB06D8">
        <w:rPr>
          <w:rFonts w:ascii="Times New Roman" w:hAnsi="Times New Roman" w:cs="Times New Roman"/>
          <w:sz w:val="24"/>
          <w:szCs w:val="24"/>
        </w:rPr>
        <w:t>is</w:t>
      </w:r>
      <w:r>
        <w:rPr>
          <w:rFonts w:ascii="Times New Roman" w:hAnsi="Times New Roman" w:cs="Times New Roman"/>
          <w:sz w:val="24"/>
          <w:szCs w:val="24"/>
        </w:rPr>
        <w:t xml:space="preserve"> the ability to measure leakage of less than 0.5cc.</w:t>
      </w:r>
      <w:r w:rsidR="00CF153E">
        <w:rPr>
          <w:rFonts w:ascii="Times New Roman" w:hAnsi="Times New Roman" w:cs="Times New Roman"/>
          <w:sz w:val="24"/>
          <w:szCs w:val="24"/>
        </w:rPr>
        <w:t xml:space="preserve"> </w:t>
      </w:r>
      <w:r w:rsidR="00806A22">
        <w:rPr>
          <w:rFonts w:ascii="Times New Roman" w:hAnsi="Times New Roman" w:cs="Times New Roman"/>
          <w:sz w:val="24"/>
          <w:szCs w:val="24"/>
        </w:rPr>
        <w:t>Another</w:t>
      </w:r>
      <w:r w:rsidR="00CF153E">
        <w:rPr>
          <w:rFonts w:ascii="Times New Roman" w:hAnsi="Times New Roman" w:cs="Times New Roman"/>
          <w:sz w:val="24"/>
          <w:szCs w:val="24"/>
        </w:rPr>
        <w:t xml:space="preserve"> way to phrase this requirement would be an ability </w:t>
      </w:r>
      <w:r w:rsidR="00CF153E">
        <w:rPr>
          <w:rFonts w:ascii="Times New Roman" w:hAnsi="Times New Roman" w:cs="Times New Roman"/>
          <w:sz w:val="24"/>
          <w:szCs w:val="24"/>
        </w:rPr>
        <w:lastRenderedPageBreak/>
        <w:t xml:space="preserve">to measure </w:t>
      </w:r>
      <w:r w:rsidR="00951EA9">
        <w:rPr>
          <w:rFonts w:ascii="Times New Roman" w:hAnsi="Times New Roman" w:cs="Times New Roman"/>
          <w:sz w:val="24"/>
          <w:szCs w:val="24"/>
        </w:rPr>
        <w:t>several</w:t>
      </w:r>
      <w:r w:rsidR="00CF153E">
        <w:rPr>
          <w:rFonts w:ascii="Times New Roman" w:hAnsi="Times New Roman" w:cs="Times New Roman"/>
          <w:sz w:val="24"/>
          <w:szCs w:val="24"/>
        </w:rPr>
        <w:t xml:space="preserve"> discrete values when the accumulator leaks 0.5cc. </w:t>
      </w:r>
      <w:r w:rsidR="00951EA9">
        <w:rPr>
          <w:rFonts w:ascii="Times New Roman" w:hAnsi="Times New Roman" w:cs="Times New Roman"/>
          <w:sz w:val="24"/>
          <w:szCs w:val="24"/>
        </w:rPr>
        <w:t>This can be accomplished by finding the voltage per inch of the displacement assembly and then multiplying that value by linear piston movement required to leak 0.5cc.</w:t>
      </w:r>
    </w:p>
    <w:p w14:paraId="2EA99A89" w14:textId="30D88B9C" w:rsidR="00EC5C20" w:rsidRPr="00F11F5E" w:rsidRDefault="00167908" w:rsidP="00F11F5E">
      <w:pPr>
        <w:keepNext/>
        <w:spacing w:line="240" w:lineRule="auto"/>
        <w:contextualSpacing/>
        <w:jc w:val="center"/>
      </w:pPr>
      <w:r>
        <w:rPr>
          <w:noProof/>
        </w:rPr>
        <w:drawing>
          <wp:inline distT="0" distB="0" distL="0" distR="0" wp14:anchorId="7BE2E7AD" wp14:editId="191CA634">
            <wp:extent cx="1738166" cy="71489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829481" cy="752452"/>
                    </a:xfrm>
                    <a:prstGeom prst="rect">
                      <a:avLst/>
                    </a:prstGeom>
                    <a:noFill/>
                  </pic:spPr>
                </pic:pic>
              </a:graphicData>
            </a:graphic>
          </wp:inline>
        </w:drawing>
      </w:r>
    </w:p>
    <w:p w14:paraId="0860FA26" w14:textId="77777777" w:rsidR="00A73604" w:rsidRPr="00A73604" w:rsidRDefault="00A73604" w:rsidP="00A73604"/>
    <w:p w14:paraId="2D614F1F" w14:textId="06CE77E9" w:rsidR="00DB341D" w:rsidRDefault="002F7E73" w:rsidP="00C41964">
      <w:pPr>
        <w:spacing w:line="480" w:lineRule="auto"/>
        <w:contextualSpacing/>
        <w:jc w:val="both"/>
        <w:rPr>
          <w:rFonts w:ascii="Times New Roman" w:hAnsi="Times New Roman" w:cs="Times New Roman"/>
          <w:sz w:val="24"/>
          <w:szCs w:val="24"/>
        </w:rPr>
      </w:pPr>
      <w:r w:rsidRPr="00C41964">
        <w:rPr>
          <w:rFonts w:ascii="Times New Roman" w:hAnsi="Times New Roman" w:cs="Times New Roman"/>
          <w:i/>
          <w:iCs/>
          <w:sz w:val="24"/>
          <w:szCs w:val="24"/>
        </w:rPr>
        <w:t>V</w:t>
      </w:r>
      <w:r w:rsidRPr="00C41964">
        <w:rPr>
          <w:rFonts w:ascii="Times New Roman" w:hAnsi="Times New Roman" w:cs="Times New Roman"/>
          <w:i/>
          <w:iCs/>
          <w:sz w:val="24"/>
          <w:szCs w:val="24"/>
          <w:vertAlign w:val="subscript"/>
        </w:rPr>
        <w:t>s</w:t>
      </w:r>
      <w:r>
        <w:rPr>
          <w:rFonts w:ascii="Times New Roman" w:hAnsi="Times New Roman" w:cs="Times New Roman"/>
          <w:sz w:val="24"/>
          <w:szCs w:val="24"/>
        </w:rPr>
        <w:t xml:space="preserve"> is the voltage span for the MTS sensor and l is the length required to displace 0.5</w:t>
      </w:r>
      <w:r w:rsidR="004E2E53">
        <w:rPr>
          <w:rFonts w:ascii="Times New Roman" w:hAnsi="Times New Roman" w:cs="Times New Roman"/>
          <w:sz w:val="24"/>
          <w:szCs w:val="24"/>
        </w:rPr>
        <w:t>mL</w:t>
      </w:r>
      <w:r>
        <w:rPr>
          <w:rFonts w:ascii="Times New Roman" w:hAnsi="Times New Roman" w:cs="Times New Roman"/>
          <w:sz w:val="24"/>
          <w:szCs w:val="24"/>
        </w:rPr>
        <w:t xml:space="preserve"> fluid. Dividing the voltage span by active stroke length of the sensor provides the </w:t>
      </w:r>
      <w:r w:rsidR="000519E1">
        <w:rPr>
          <w:rFonts w:ascii="Times New Roman" w:hAnsi="Times New Roman" w:cs="Times New Roman"/>
          <w:sz w:val="24"/>
          <w:szCs w:val="24"/>
        </w:rPr>
        <w:t xml:space="preserve">signal </w:t>
      </w:r>
      <w:r>
        <w:rPr>
          <w:rFonts w:ascii="Times New Roman" w:hAnsi="Times New Roman" w:cs="Times New Roman"/>
          <w:sz w:val="24"/>
          <w:szCs w:val="24"/>
        </w:rPr>
        <w:t xml:space="preserve">output per inch (V/in) of the sensor. Multiplying the </w:t>
      </w:r>
      <w:r w:rsidR="000519E1">
        <w:rPr>
          <w:rFonts w:ascii="Times New Roman" w:hAnsi="Times New Roman" w:cs="Times New Roman"/>
          <w:sz w:val="24"/>
          <w:szCs w:val="24"/>
        </w:rPr>
        <w:t xml:space="preserve">signal </w:t>
      </w:r>
      <w:r>
        <w:rPr>
          <w:rFonts w:ascii="Times New Roman" w:hAnsi="Times New Roman" w:cs="Times New Roman"/>
          <w:sz w:val="24"/>
          <w:szCs w:val="24"/>
        </w:rPr>
        <w:t>output per inch of the sensor by the length required to displace 0.5cc</w:t>
      </w:r>
      <w:r w:rsidR="00A547FA">
        <w:rPr>
          <w:rFonts w:ascii="Times New Roman" w:hAnsi="Times New Roman" w:cs="Times New Roman"/>
          <w:sz w:val="24"/>
          <w:szCs w:val="24"/>
        </w:rPr>
        <w:t xml:space="preserve"> provides the voltage change in the output of the sensor, </w:t>
      </w:r>
      <w:r w:rsidR="004E2E53">
        <w:rPr>
          <w:rFonts w:ascii="Times New Roman" w:hAnsi="Times New Roman" w:cs="Times New Roman"/>
          <w:sz w:val="24"/>
          <w:szCs w:val="24"/>
        </w:rPr>
        <w:t>44</w:t>
      </w:r>
      <w:r w:rsidR="00A547FA">
        <w:rPr>
          <w:rFonts w:ascii="Times New Roman" w:hAnsi="Times New Roman" w:cs="Times New Roman"/>
          <w:sz w:val="24"/>
          <w:szCs w:val="24"/>
        </w:rPr>
        <w:t xml:space="preserve">.33 mV. </w:t>
      </w:r>
    </w:p>
    <w:p w14:paraId="3B33C6CA" w14:textId="4C647772" w:rsidR="00C9350C" w:rsidRDefault="000519E1" w:rsidP="0097371B">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A 12-bit ADC </w:t>
      </w:r>
      <w:r w:rsidR="00B54340">
        <w:rPr>
          <w:rFonts w:ascii="Times New Roman" w:hAnsi="Times New Roman" w:cs="Times New Roman"/>
          <w:sz w:val="24"/>
          <w:szCs w:val="24"/>
        </w:rPr>
        <w:t xml:space="preserve">can resolve measurements into minimum increments of 4.88mV. </w:t>
      </w:r>
      <w:r w:rsidR="003B0A6D">
        <w:rPr>
          <w:rFonts w:ascii="Times New Roman" w:hAnsi="Times New Roman" w:cs="Times New Roman"/>
          <w:sz w:val="24"/>
          <w:szCs w:val="24"/>
        </w:rPr>
        <w:t>D</w:t>
      </w:r>
      <w:r w:rsidR="00B54340">
        <w:rPr>
          <w:rFonts w:ascii="Times New Roman" w:hAnsi="Times New Roman" w:cs="Times New Roman"/>
          <w:sz w:val="24"/>
          <w:szCs w:val="24"/>
        </w:rPr>
        <w:t>ividing the change in output of the sensor by this minimum incremental value will show the resolution possible with the 12-bit ADC.</w:t>
      </w:r>
    </w:p>
    <w:p w14:paraId="091B36AD" w14:textId="634FD8FC" w:rsidR="00C9350C" w:rsidRDefault="009A0453" w:rsidP="003B0A6D">
      <w:pPr>
        <w:keepNext/>
        <w:spacing w:line="240" w:lineRule="auto"/>
        <w:contextualSpacing/>
        <w:jc w:val="center"/>
        <w:rPr>
          <w:rFonts w:ascii="Times New Roman" w:hAnsi="Times New Roman" w:cs="Times New Roman"/>
          <w:sz w:val="24"/>
          <w:szCs w:val="24"/>
        </w:rPr>
      </w:pPr>
      <w:r>
        <w:rPr>
          <w:noProof/>
        </w:rPr>
        <w:drawing>
          <wp:inline distT="0" distB="0" distL="0" distR="0" wp14:anchorId="7CBA6ACF" wp14:editId="03161298">
            <wp:extent cx="1329338" cy="341328"/>
            <wp:effectExtent l="0" t="0" r="4445" b="19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78821" cy="354033"/>
                    </a:xfrm>
                    <a:prstGeom prst="rect">
                      <a:avLst/>
                    </a:prstGeom>
                    <a:noFill/>
                  </pic:spPr>
                </pic:pic>
              </a:graphicData>
            </a:graphic>
          </wp:inline>
        </w:drawing>
      </w:r>
    </w:p>
    <w:p w14:paraId="09441ED5" w14:textId="77777777" w:rsidR="003B0A6D" w:rsidRDefault="003B0A6D" w:rsidP="003B0A6D">
      <w:pPr>
        <w:keepNext/>
        <w:spacing w:line="240" w:lineRule="auto"/>
        <w:contextualSpacing/>
        <w:jc w:val="center"/>
        <w:rPr>
          <w:rFonts w:ascii="Times New Roman" w:hAnsi="Times New Roman" w:cs="Times New Roman"/>
          <w:sz w:val="24"/>
          <w:szCs w:val="24"/>
        </w:rPr>
      </w:pPr>
    </w:p>
    <w:p w14:paraId="08AD031F" w14:textId="57DD4B6C" w:rsidR="0080114F" w:rsidRDefault="00C9350C" w:rsidP="00D60E67">
      <w:pPr>
        <w:spacing w:line="480" w:lineRule="auto"/>
        <w:ind w:firstLine="720"/>
        <w:jc w:val="both"/>
        <w:rPr>
          <w:rFonts w:ascii="Times New Roman" w:hAnsi="Times New Roman" w:cs="Times New Roman"/>
          <w:sz w:val="24"/>
          <w:szCs w:val="24"/>
        </w:rPr>
      </w:pPr>
      <w:r w:rsidRPr="00267331">
        <w:rPr>
          <w:rFonts w:ascii="Times New Roman" w:hAnsi="Times New Roman" w:cs="Times New Roman"/>
          <w:i/>
          <w:iCs/>
          <w:sz w:val="24"/>
          <w:szCs w:val="24"/>
        </w:rPr>
        <w:t>R</w:t>
      </w:r>
      <w:r w:rsidRPr="007F3146">
        <w:rPr>
          <w:rFonts w:ascii="Times New Roman" w:hAnsi="Times New Roman" w:cs="Times New Roman"/>
          <w:sz w:val="24"/>
          <w:szCs w:val="24"/>
        </w:rPr>
        <w:t xml:space="preserve"> is the resolution of the ADC when the MTS sensor leaks 0.5cc of fluid. In other word</w:t>
      </w:r>
      <w:r>
        <w:rPr>
          <w:rFonts w:ascii="Times New Roman" w:hAnsi="Times New Roman" w:cs="Times New Roman"/>
          <w:sz w:val="24"/>
          <w:szCs w:val="24"/>
        </w:rPr>
        <w:t>s</w:t>
      </w:r>
      <w:r w:rsidRPr="007F3146">
        <w:rPr>
          <w:rFonts w:ascii="Times New Roman" w:hAnsi="Times New Roman" w:cs="Times New Roman"/>
          <w:sz w:val="24"/>
          <w:szCs w:val="24"/>
        </w:rPr>
        <w:t xml:space="preserve">, there are </w:t>
      </w:r>
      <w:r>
        <w:rPr>
          <w:rFonts w:ascii="Times New Roman" w:hAnsi="Times New Roman" w:cs="Times New Roman"/>
          <w:sz w:val="24"/>
          <w:szCs w:val="24"/>
        </w:rPr>
        <w:t>8.9</w:t>
      </w:r>
      <w:r w:rsidRPr="007F3146">
        <w:rPr>
          <w:rFonts w:ascii="Times New Roman" w:hAnsi="Times New Roman" w:cs="Times New Roman"/>
          <w:sz w:val="24"/>
          <w:szCs w:val="24"/>
        </w:rPr>
        <w:t xml:space="preserve"> discrete values</w:t>
      </w:r>
      <w:r>
        <w:rPr>
          <w:rFonts w:ascii="Times New Roman" w:hAnsi="Times New Roman" w:cs="Times New Roman"/>
          <w:sz w:val="24"/>
          <w:szCs w:val="24"/>
        </w:rPr>
        <w:t xml:space="preserve"> possible when the fluid displacement sensor displaces 0.5cc of fluid. In theory, this resolution is enough to satisfy the </w:t>
      </w:r>
      <w:r w:rsidR="00680B0A">
        <w:rPr>
          <w:rFonts w:ascii="Times New Roman" w:hAnsi="Times New Roman" w:cs="Times New Roman"/>
          <w:sz w:val="24"/>
          <w:szCs w:val="24"/>
        </w:rPr>
        <w:t>functional requirements</w:t>
      </w:r>
      <w:r>
        <w:rPr>
          <w:rFonts w:ascii="Times New Roman" w:hAnsi="Times New Roman" w:cs="Times New Roman"/>
          <w:sz w:val="24"/>
          <w:szCs w:val="24"/>
        </w:rPr>
        <w:t xml:space="preserve"> since it will provide significant resolution.</w:t>
      </w:r>
    </w:p>
    <w:p w14:paraId="270B6A61" w14:textId="0882EC53" w:rsidR="0091436B" w:rsidRPr="0091436B" w:rsidRDefault="009F3379" w:rsidP="00F5572F">
      <w:pPr>
        <w:pStyle w:val="Heading3"/>
        <w:spacing w:line="480" w:lineRule="auto"/>
      </w:pPr>
      <w:bookmarkStart w:id="115" w:name="_Toc44855837"/>
      <w:r>
        <w:t>4</w:t>
      </w:r>
      <w:r w:rsidR="00283CF1" w:rsidRPr="00283CF1">
        <w:t>.</w:t>
      </w:r>
      <w:r w:rsidR="00DE5E17">
        <w:t>2</w:t>
      </w:r>
      <w:r w:rsidR="00C11092">
        <w:t>.</w:t>
      </w:r>
      <w:r w:rsidR="00FE1A4A">
        <w:t>3</w:t>
      </w:r>
      <w:r w:rsidR="00283CF1">
        <w:rPr>
          <w:b/>
          <w:bCs/>
        </w:rPr>
        <w:t xml:space="preserve"> </w:t>
      </w:r>
      <w:r w:rsidR="00283CF1">
        <w:t>PRESSURE SENSOR (PX429-250GI)</w:t>
      </w:r>
      <w:bookmarkEnd w:id="115"/>
    </w:p>
    <w:p w14:paraId="3A337C69" w14:textId="746D8334" w:rsidR="00C26169" w:rsidRDefault="003A5111" w:rsidP="00E0147F">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Another</w:t>
      </w:r>
      <w:r w:rsidR="0028116F">
        <w:rPr>
          <w:rFonts w:ascii="Times New Roman" w:hAnsi="Times New Roman" w:cs="Times New Roman"/>
          <w:sz w:val="24"/>
          <w:szCs w:val="24"/>
        </w:rPr>
        <w:t xml:space="preserve"> functional</w:t>
      </w:r>
      <w:r>
        <w:rPr>
          <w:rFonts w:ascii="Times New Roman" w:hAnsi="Times New Roman" w:cs="Times New Roman"/>
          <w:sz w:val="24"/>
          <w:szCs w:val="24"/>
        </w:rPr>
        <w:t xml:space="preserve"> commonality shared between the two </w:t>
      </w:r>
      <w:r w:rsidR="0028116F">
        <w:rPr>
          <w:rFonts w:ascii="Times New Roman" w:hAnsi="Times New Roman" w:cs="Times New Roman"/>
          <w:sz w:val="24"/>
          <w:szCs w:val="24"/>
        </w:rPr>
        <w:t>family members</w:t>
      </w:r>
      <w:r>
        <w:rPr>
          <w:rFonts w:ascii="Times New Roman" w:hAnsi="Times New Roman" w:cs="Times New Roman"/>
          <w:sz w:val="24"/>
          <w:szCs w:val="24"/>
        </w:rPr>
        <w:t xml:space="preserve"> would be the pressure measurement sensors. </w:t>
      </w:r>
      <w:r w:rsidR="005743C4">
        <w:rPr>
          <w:rFonts w:ascii="Times New Roman" w:hAnsi="Times New Roman" w:cs="Times New Roman"/>
          <w:sz w:val="24"/>
          <w:szCs w:val="24"/>
        </w:rPr>
        <w:t xml:space="preserve">The </w:t>
      </w:r>
      <w:r w:rsidR="00F41845">
        <w:rPr>
          <w:rFonts w:ascii="Times New Roman" w:hAnsi="Times New Roman" w:cs="Times New Roman"/>
          <w:sz w:val="24"/>
          <w:szCs w:val="24"/>
        </w:rPr>
        <w:t>functional</w:t>
      </w:r>
      <w:r w:rsidR="00EE0615">
        <w:rPr>
          <w:rFonts w:ascii="Times New Roman" w:hAnsi="Times New Roman" w:cs="Times New Roman"/>
          <w:sz w:val="24"/>
          <w:szCs w:val="24"/>
        </w:rPr>
        <w:t xml:space="preserve"> requirements</w:t>
      </w:r>
      <w:r w:rsidR="005743C4">
        <w:rPr>
          <w:rFonts w:ascii="Times New Roman" w:hAnsi="Times New Roman" w:cs="Times New Roman"/>
          <w:sz w:val="24"/>
          <w:szCs w:val="24"/>
        </w:rPr>
        <w:t xml:space="preserve"> state a maximum pressure of 145 PSI for both product variants</w:t>
      </w:r>
      <w:r w:rsidR="006D67A1">
        <w:rPr>
          <w:rFonts w:ascii="Times New Roman" w:hAnsi="Times New Roman" w:cs="Times New Roman"/>
          <w:sz w:val="24"/>
          <w:szCs w:val="24"/>
        </w:rPr>
        <w:t>. A pressure gauge would be a common solution for this application</w:t>
      </w:r>
      <w:r w:rsidR="00732D0E">
        <w:rPr>
          <w:rFonts w:ascii="Times New Roman" w:hAnsi="Times New Roman" w:cs="Times New Roman"/>
          <w:sz w:val="24"/>
          <w:szCs w:val="24"/>
        </w:rPr>
        <w:t xml:space="preserve"> because it is a</w:t>
      </w:r>
      <w:r w:rsidR="00EC320A">
        <w:rPr>
          <w:rFonts w:ascii="Times New Roman" w:hAnsi="Times New Roman" w:cs="Times New Roman"/>
          <w:sz w:val="24"/>
          <w:szCs w:val="24"/>
        </w:rPr>
        <w:t xml:space="preserve"> cheap</w:t>
      </w:r>
      <w:r w:rsidR="00732D0E">
        <w:rPr>
          <w:rFonts w:ascii="Times New Roman" w:hAnsi="Times New Roman" w:cs="Times New Roman"/>
          <w:sz w:val="24"/>
          <w:szCs w:val="24"/>
        </w:rPr>
        <w:t xml:space="preserve"> form of pressure sensor</w:t>
      </w:r>
      <w:r w:rsidR="006D67A1">
        <w:rPr>
          <w:rFonts w:ascii="Times New Roman" w:hAnsi="Times New Roman" w:cs="Times New Roman"/>
          <w:sz w:val="24"/>
          <w:szCs w:val="24"/>
        </w:rPr>
        <w:t xml:space="preserve">. The issue with using an analog pressure gauge would </w:t>
      </w:r>
      <w:r w:rsidR="006D67A1">
        <w:rPr>
          <w:rFonts w:ascii="Times New Roman" w:hAnsi="Times New Roman" w:cs="Times New Roman"/>
          <w:sz w:val="24"/>
          <w:szCs w:val="24"/>
        </w:rPr>
        <w:lastRenderedPageBreak/>
        <w:t xml:space="preserve">be the experimental duration that would cause the operator to </w:t>
      </w:r>
      <w:r w:rsidR="00732D0E">
        <w:rPr>
          <w:rFonts w:ascii="Times New Roman" w:hAnsi="Times New Roman" w:cs="Times New Roman"/>
          <w:sz w:val="24"/>
          <w:szCs w:val="24"/>
        </w:rPr>
        <w:t xml:space="preserve">manually record the data to characterize </w:t>
      </w:r>
      <w:r w:rsidR="00EC320A">
        <w:rPr>
          <w:rFonts w:ascii="Times New Roman" w:hAnsi="Times New Roman" w:cs="Times New Roman"/>
          <w:sz w:val="24"/>
          <w:szCs w:val="24"/>
        </w:rPr>
        <w:t xml:space="preserve">the </w:t>
      </w:r>
      <w:r w:rsidR="00732D0E">
        <w:rPr>
          <w:rFonts w:ascii="Times New Roman" w:hAnsi="Times New Roman" w:cs="Times New Roman"/>
          <w:sz w:val="24"/>
          <w:szCs w:val="24"/>
        </w:rPr>
        <w:t>mechanical seals. The use of a transducer</w:t>
      </w:r>
      <w:r w:rsidR="000F6B8E">
        <w:rPr>
          <w:rFonts w:ascii="Times New Roman" w:hAnsi="Times New Roman" w:cs="Times New Roman"/>
          <w:sz w:val="24"/>
          <w:szCs w:val="24"/>
        </w:rPr>
        <w:t xml:space="preserve"> or transmitter</w:t>
      </w:r>
      <w:r w:rsidR="00732D0E">
        <w:rPr>
          <w:rFonts w:ascii="Times New Roman" w:hAnsi="Times New Roman" w:cs="Times New Roman"/>
          <w:sz w:val="24"/>
          <w:szCs w:val="24"/>
        </w:rPr>
        <w:t xml:space="preserve"> with an analog output signal that can be digitized with data acquisition equipment will provide data logging capabilities over extended periods of time.  </w:t>
      </w:r>
      <w:r w:rsidR="006D67A1">
        <w:rPr>
          <w:rFonts w:ascii="Times New Roman" w:hAnsi="Times New Roman" w:cs="Times New Roman"/>
          <w:sz w:val="24"/>
          <w:szCs w:val="24"/>
        </w:rPr>
        <w:t xml:space="preserve"> </w:t>
      </w:r>
    </w:p>
    <w:p w14:paraId="40E0F741" w14:textId="3BA210FD" w:rsidR="00444DBA" w:rsidRDefault="00162859" w:rsidP="00F47A8D">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Strain gauge pressure transducers </w:t>
      </w:r>
      <w:r w:rsidR="00CA6A69">
        <w:rPr>
          <w:rFonts w:ascii="Times New Roman" w:hAnsi="Times New Roman" w:cs="Times New Roman"/>
          <w:sz w:val="24"/>
          <w:szCs w:val="24"/>
        </w:rPr>
        <w:t xml:space="preserve">have output signals in either mV or V, whereas transmitters have output signals in mA. One of the benefits of using a transmitter </w:t>
      </w:r>
      <w:r w:rsidR="007379D6">
        <w:rPr>
          <w:rFonts w:ascii="Times New Roman" w:hAnsi="Times New Roman" w:cs="Times New Roman"/>
          <w:sz w:val="24"/>
          <w:szCs w:val="24"/>
        </w:rPr>
        <w:t>is that the mA signal is not as susceptible to electrical noise from the environment or resistances in the wiring. This allows for long distances between the transmitter and receiver and use in noisy environments.</w:t>
      </w:r>
      <w:r w:rsidR="00F47A8D">
        <w:rPr>
          <w:rFonts w:ascii="Times New Roman" w:hAnsi="Times New Roman" w:cs="Times New Roman"/>
          <w:sz w:val="24"/>
          <w:szCs w:val="24"/>
        </w:rPr>
        <w:t xml:space="preserve"> </w:t>
      </w:r>
    </w:p>
    <w:p w14:paraId="06129280" w14:textId="6A4AE8DB" w:rsidR="0080114F" w:rsidRDefault="00A138F8" w:rsidP="00D5672C">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Omega Engineering manufactures a pressure transmitter that accepts supply voltage range of 9-30 VDC and an accuracy of ±0.08% BSL (Best Straight Line). The accuracy of the transmitter is the combined linearity of hysteresis and repeatability within ±0.08% of </w:t>
      </w:r>
      <w:r w:rsidR="00D34F9A">
        <w:rPr>
          <w:rFonts w:ascii="Times New Roman" w:hAnsi="Times New Roman" w:cs="Times New Roman"/>
          <w:sz w:val="24"/>
          <w:szCs w:val="24"/>
        </w:rPr>
        <w:t>full-scale</w:t>
      </w:r>
      <w:r>
        <w:rPr>
          <w:rFonts w:ascii="Times New Roman" w:hAnsi="Times New Roman" w:cs="Times New Roman"/>
          <w:sz w:val="24"/>
          <w:szCs w:val="24"/>
        </w:rPr>
        <w:t xml:space="preserve"> output.</w:t>
      </w:r>
      <w:r w:rsidR="00246339">
        <w:rPr>
          <w:rFonts w:ascii="Times New Roman" w:hAnsi="Times New Roman" w:cs="Times New Roman"/>
          <w:sz w:val="24"/>
          <w:szCs w:val="24"/>
        </w:rPr>
        <w:t xml:space="preserve"> From the objectives, the maximum system pressure is close to 150</w:t>
      </w:r>
      <w:r w:rsidR="00D907F7">
        <w:rPr>
          <w:rFonts w:ascii="Times New Roman" w:hAnsi="Times New Roman" w:cs="Times New Roman"/>
          <w:sz w:val="24"/>
          <w:szCs w:val="24"/>
        </w:rPr>
        <w:t>-</w:t>
      </w:r>
      <w:r w:rsidR="00246339">
        <w:rPr>
          <w:rFonts w:ascii="Times New Roman" w:hAnsi="Times New Roman" w:cs="Times New Roman"/>
          <w:sz w:val="24"/>
          <w:szCs w:val="24"/>
        </w:rPr>
        <w:t>psi and OMEGA manufactures 150 psi and 250 psi transmitters.</w:t>
      </w:r>
      <w:r w:rsidR="00A15B0E">
        <w:rPr>
          <w:rFonts w:ascii="Times New Roman" w:hAnsi="Times New Roman" w:cs="Times New Roman"/>
          <w:sz w:val="24"/>
          <w:szCs w:val="24"/>
        </w:rPr>
        <w:t xml:space="preserve"> The calculated BSL error for 150-psi transmitter would be ±0.12 psi, whereas the 250-psi transmitter is ± 0.2 psi. </w:t>
      </w:r>
      <w:r w:rsidR="008F6C46">
        <w:rPr>
          <w:rFonts w:ascii="Times New Roman" w:hAnsi="Times New Roman" w:cs="Times New Roman"/>
          <w:sz w:val="24"/>
          <w:szCs w:val="24"/>
        </w:rPr>
        <w:t xml:space="preserve">In other words, the 150-psi transmitter will not transmit a signal that differs from actual pressure by more than ±0.12psi and 250-psi transmitter will not differ by more than ±0.2 psi. The 250-psi transmitter was used for both set-ups since </w:t>
      </w:r>
      <w:r w:rsidR="001C1849">
        <w:rPr>
          <w:rFonts w:ascii="Times New Roman" w:hAnsi="Times New Roman" w:cs="Times New Roman"/>
          <w:sz w:val="24"/>
          <w:szCs w:val="24"/>
        </w:rPr>
        <w:t xml:space="preserve">the error ranges for both transmitters are permissible, and the larger range could potentially accommodate future objective changes. </w:t>
      </w:r>
      <w:r w:rsidR="007379D6">
        <w:rPr>
          <w:rFonts w:ascii="Times New Roman" w:hAnsi="Times New Roman" w:cs="Times New Roman"/>
          <w:sz w:val="24"/>
          <w:szCs w:val="24"/>
        </w:rPr>
        <w:t xml:space="preserve"> </w:t>
      </w:r>
    </w:p>
    <w:p w14:paraId="11797147" w14:textId="33C18D8E" w:rsidR="00A062B6" w:rsidRDefault="00A062B6" w:rsidP="00A062B6">
      <w:pPr>
        <w:pStyle w:val="Heading3"/>
        <w:spacing w:line="480" w:lineRule="auto"/>
      </w:pPr>
      <w:bookmarkStart w:id="116" w:name="_Toc44855838"/>
      <w:r>
        <w:t>4.2</w:t>
      </w:r>
      <w:r w:rsidRPr="00A03A49">
        <w:t>.</w:t>
      </w:r>
      <w:r>
        <w:t>4</w:t>
      </w:r>
      <w:r>
        <w:rPr>
          <w:b/>
          <w:bCs/>
        </w:rPr>
        <w:t xml:space="preserve"> </w:t>
      </w:r>
      <w:r>
        <w:t>USER INTERFACE</w:t>
      </w:r>
      <w:r w:rsidR="009E3153">
        <w:t xml:space="preserve"> (LabVIEW)</w:t>
      </w:r>
      <w:bookmarkEnd w:id="116"/>
    </w:p>
    <w:p w14:paraId="48B83FCD" w14:textId="7253969F" w:rsidR="00103492" w:rsidRDefault="0054090D" w:rsidP="00BE7ECA">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The user interface between the two family members similar. The user interface will require the ability to display temperature, pressure, and volume displacement readings from the sensor and toggle the ability to record the sensor data.</w:t>
      </w:r>
      <w:r w:rsidR="00BE7ECA">
        <w:rPr>
          <w:rFonts w:ascii="Times New Roman" w:hAnsi="Times New Roman" w:cs="Times New Roman"/>
          <w:sz w:val="24"/>
          <w:szCs w:val="24"/>
        </w:rPr>
        <w:t xml:space="preserve"> The LabVIEW program has safety features programmed into it such that if temperature values reach a certain threshold the servo motor </w:t>
      </w:r>
      <w:r w:rsidR="00267180">
        <w:rPr>
          <w:rFonts w:ascii="Times New Roman" w:hAnsi="Times New Roman" w:cs="Times New Roman"/>
          <w:sz w:val="24"/>
          <w:szCs w:val="24"/>
        </w:rPr>
        <w:t xml:space="preserve">stop </w:t>
      </w:r>
      <w:r w:rsidR="00267180">
        <w:rPr>
          <w:rFonts w:ascii="Times New Roman" w:hAnsi="Times New Roman" w:cs="Times New Roman"/>
          <w:sz w:val="24"/>
          <w:szCs w:val="24"/>
        </w:rPr>
        <w:lastRenderedPageBreak/>
        <w:t xml:space="preserve">rotation. The user interface for the family member </w:t>
      </w:r>
      <w:r w:rsidR="0094238B">
        <w:rPr>
          <w:rFonts w:ascii="Times New Roman" w:hAnsi="Times New Roman" w:cs="Times New Roman"/>
          <w:sz w:val="24"/>
          <w:szCs w:val="24"/>
        </w:rPr>
        <w:t>1</w:t>
      </w:r>
      <w:r w:rsidR="00267180">
        <w:rPr>
          <w:rFonts w:ascii="Times New Roman" w:hAnsi="Times New Roman" w:cs="Times New Roman"/>
          <w:sz w:val="24"/>
          <w:szCs w:val="24"/>
        </w:rPr>
        <w:t xml:space="preserve"> is shown in </w:t>
      </w:r>
      <w:r w:rsidR="00267180" w:rsidRPr="00267180">
        <w:rPr>
          <w:rFonts w:ascii="Times New Roman" w:hAnsi="Times New Roman" w:cs="Times New Roman"/>
          <w:sz w:val="24"/>
          <w:szCs w:val="24"/>
        </w:rPr>
        <w:fldChar w:fldCharType="begin"/>
      </w:r>
      <w:r w:rsidR="00267180" w:rsidRPr="00267180">
        <w:rPr>
          <w:rFonts w:ascii="Times New Roman" w:hAnsi="Times New Roman" w:cs="Times New Roman"/>
          <w:sz w:val="24"/>
          <w:szCs w:val="24"/>
        </w:rPr>
        <w:instrText xml:space="preserve"> REF _Ref40968202 \h  \* MERGEFORMAT </w:instrText>
      </w:r>
      <w:r w:rsidR="00267180" w:rsidRPr="00267180">
        <w:rPr>
          <w:rFonts w:ascii="Times New Roman" w:hAnsi="Times New Roman" w:cs="Times New Roman"/>
          <w:sz w:val="24"/>
          <w:szCs w:val="24"/>
        </w:rPr>
      </w:r>
      <w:r w:rsidR="00267180" w:rsidRPr="00267180">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20</w:t>
      </w:r>
      <w:r w:rsidR="00267180" w:rsidRPr="00267180">
        <w:rPr>
          <w:rFonts w:ascii="Times New Roman" w:hAnsi="Times New Roman" w:cs="Times New Roman"/>
          <w:sz w:val="24"/>
          <w:szCs w:val="24"/>
        </w:rPr>
        <w:fldChar w:fldCharType="end"/>
      </w:r>
      <w:r w:rsidR="00267180" w:rsidRPr="00267180">
        <w:rPr>
          <w:rFonts w:ascii="Times New Roman" w:hAnsi="Times New Roman" w:cs="Times New Roman"/>
          <w:sz w:val="24"/>
          <w:szCs w:val="24"/>
        </w:rPr>
        <w:t>.</w:t>
      </w:r>
      <w:r w:rsidR="00267180">
        <w:rPr>
          <w:rFonts w:ascii="Times New Roman" w:hAnsi="Times New Roman" w:cs="Times New Roman"/>
          <w:sz w:val="24"/>
          <w:szCs w:val="24"/>
        </w:rPr>
        <w:t xml:space="preserve"> The user interface for family member </w:t>
      </w:r>
      <w:r w:rsidR="0094238B">
        <w:rPr>
          <w:rFonts w:ascii="Times New Roman" w:hAnsi="Times New Roman" w:cs="Times New Roman"/>
          <w:sz w:val="24"/>
          <w:szCs w:val="24"/>
        </w:rPr>
        <w:t>2</w:t>
      </w:r>
      <w:r w:rsidR="00267180">
        <w:rPr>
          <w:rFonts w:ascii="Times New Roman" w:hAnsi="Times New Roman" w:cs="Times New Roman"/>
          <w:sz w:val="24"/>
          <w:szCs w:val="24"/>
        </w:rPr>
        <w:t xml:space="preserve"> is not shown because it is almost identical. The only difference is family member 1 only measures leakage with one volume displacement sensor, so there is only one horizontal bar graph related to fluid volumes. </w:t>
      </w:r>
    </w:p>
    <w:p w14:paraId="1B912602" w14:textId="421CD8C2" w:rsidR="0054090D" w:rsidRDefault="00EB4F75" w:rsidP="0054090D">
      <w:pPr>
        <w:keepNext/>
        <w:spacing w:line="240" w:lineRule="auto"/>
        <w:contextualSpacing/>
        <w:jc w:val="center"/>
      </w:pPr>
      <w:r>
        <w:rPr>
          <w:noProof/>
        </w:rPr>
        <w:drawing>
          <wp:inline distT="0" distB="0" distL="0" distR="0" wp14:anchorId="05DBA17B" wp14:editId="127DFBA3">
            <wp:extent cx="5543600" cy="2247544"/>
            <wp:effectExtent l="0" t="0" r="0" b="63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586128" cy="2264786"/>
                    </a:xfrm>
                    <a:prstGeom prst="rect">
                      <a:avLst/>
                    </a:prstGeom>
                    <a:noFill/>
                  </pic:spPr>
                </pic:pic>
              </a:graphicData>
            </a:graphic>
          </wp:inline>
        </w:drawing>
      </w:r>
    </w:p>
    <w:p w14:paraId="41BA9223" w14:textId="1B9FE73F" w:rsidR="0054090D" w:rsidRDefault="0054090D" w:rsidP="0054090D">
      <w:pPr>
        <w:pStyle w:val="Caption"/>
        <w:rPr>
          <w:sz w:val="24"/>
          <w:szCs w:val="24"/>
        </w:rPr>
      </w:pPr>
      <w:bookmarkStart w:id="117" w:name="_Ref40968202"/>
      <w:bookmarkStart w:id="118" w:name="_Toc41730647"/>
      <w:bookmarkStart w:id="119" w:name="_Toc44855876"/>
      <w:r w:rsidRPr="000272EE">
        <w:rPr>
          <w:sz w:val="24"/>
          <w:szCs w:val="24"/>
        </w:rPr>
        <w:t xml:space="preserve">Figure </w:t>
      </w:r>
      <w:r w:rsidR="000E70B3" w:rsidRPr="000272EE">
        <w:rPr>
          <w:sz w:val="24"/>
          <w:szCs w:val="24"/>
        </w:rPr>
        <w:fldChar w:fldCharType="begin"/>
      </w:r>
      <w:r w:rsidR="000E70B3" w:rsidRPr="000272EE">
        <w:rPr>
          <w:sz w:val="24"/>
          <w:szCs w:val="24"/>
        </w:rPr>
        <w:instrText xml:space="preserve"> SEQ Figure \* ARABIC </w:instrText>
      </w:r>
      <w:r w:rsidR="000E70B3" w:rsidRPr="000272EE">
        <w:rPr>
          <w:sz w:val="24"/>
          <w:szCs w:val="24"/>
        </w:rPr>
        <w:fldChar w:fldCharType="separate"/>
      </w:r>
      <w:r w:rsidR="00252D3E">
        <w:rPr>
          <w:noProof/>
          <w:sz w:val="24"/>
          <w:szCs w:val="24"/>
        </w:rPr>
        <w:t>20</w:t>
      </w:r>
      <w:r w:rsidR="000E70B3" w:rsidRPr="000272EE">
        <w:rPr>
          <w:noProof/>
          <w:sz w:val="24"/>
          <w:szCs w:val="24"/>
        </w:rPr>
        <w:fldChar w:fldCharType="end"/>
      </w:r>
      <w:bookmarkEnd w:id="117"/>
      <w:r w:rsidRPr="000272EE">
        <w:rPr>
          <w:sz w:val="24"/>
          <w:szCs w:val="24"/>
        </w:rPr>
        <w:t>: User Interface (Family Member 2)</w:t>
      </w:r>
      <w:bookmarkEnd w:id="118"/>
      <w:bookmarkEnd w:id="119"/>
    </w:p>
    <w:p w14:paraId="1D898E11" w14:textId="77777777" w:rsidR="00543F76" w:rsidRPr="00543F76" w:rsidRDefault="00543F76" w:rsidP="00543F76"/>
    <w:p w14:paraId="6D5D4452" w14:textId="0270E5AD" w:rsidR="00CE546D" w:rsidRPr="00CE546D" w:rsidRDefault="009F3379" w:rsidP="00CE546D">
      <w:pPr>
        <w:pStyle w:val="Heading2"/>
        <w:spacing w:line="480" w:lineRule="auto"/>
      </w:pPr>
      <w:bookmarkStart w:id="120" w:name="_Ref40949081"/>
      <w:bookmarkStart w:id="121" w:name="_Ref40953987"/>
      <w:bookmarkStart w:id="122" w:name="_Ref40960279"/>
      <w:bookmarkStart w:id="123" w:name="_Toc44855839"/>
      <w:r>
        <w:t>4</w:t>
      </w:r>
      <w:r w:rsidR="00C11092">
        <w:t>.</w:t>
      </w:r>
      <w:r w:rsidR="00B77166">
        <w:t>3</w:t>
      </w:r>
      <w:r w:rsidR="00C11092">
        <w:t xml:space="preserve"> </w:t>
      </w:r>
      <w:r w:rsidR="008F302B">
        <w:t>MODULES</w:t>
      </w:r>
      <w:r w:rsidR="00C11092">
        <w:t xml:space="preserve"> WITH DIFFERENT PARAMETERS</w:t>
      </w:r>
      <w:r w:rsidR="003F0662">
        <w:t xml:space="preserve"> (STEP 4B)</w:t>
      </w:r>
      <w:bookmarkEnd w:id="120"/>
      <w:bookmarkEnd w:id="121"/>
      <w:bookmarkEnd w:id="122"/>
      <w:bookmarkEnd w:id="123"/>
    </w:p>
    <w:p w14:paraId="268F8099" w14:textId="52080DB8" w:rsidR="000272EE" w:rsidRPr="000272EE" w:rsidRDefault="00CE546D" w:rsidP="000272E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focus on design and component selection has been modularity within the product</w:t>
      </w:r>
      <w:r w:rsidR="0022673D">
        <w:rPr>
          <w:rFonts w:ascii="Times New Roman" w:hAnsi="Times New Roman" w:cs="Times New Roman"/>
          <w:sz w:val="24"/>
          <w:szCs w:val="24"/>
        </w:rPr>
        <w:t xml:space="preserve"> family</w:t>
      </w:r>
      <w:r w:rsidR="004E2773">
        <w:rPr>
          <w:rFonts w:ascii="Times New Roman" w:hAnsi="Times New Roman" w:cs="Times New Roman"/>
          <w:sz w:val="24"/>
          <w:szCs w:val="24"/>
        </w:rPr>
        <w:t xml:space="preserve">. </w:t>
      </w:r>
      <w:r w:rsidR="00CA72F2">
        <w:rPr>
          <w:rFonts w:ascii="Times New Roman" w:hAnsi="Times New Roman" w:cs="Times New Roman"/>
          <w:sz w:val="24"/>
          <w:szCs w:val="24"/>
        </w:rPr>
        <w:t xml:space="preserve">If the commonalties found in the shared function diagram </w:t>
      </w:r>
      <w:r w:rsidR="00CF6A7C">
        <w:rPr>
          <w:rFonts w:ascii="Times New Roman" w:hAnsi="Times New Roman" w:cs="Times New Roman"/>
          <w:sz w:val="24"/>
          <w:szCs w:val="24"/>
        </w:rPr>
        <w:t>have</w:t>
      </w:r>
      <w:r w:rsidR="00E83F5A">
        <w:rPr>
          <w:rFonts w:ascii="Times New Roman" w:hAnsi="Times New Roman" w:cs="Times New Roman"/>
          <w:sz w:val="24"/>
          <w:szCs w:val="24"/>
        </w:rPr>
        <w:t xml:space="preserve"> differing </w:t>
      </w:r>
      <w:r w:rsidR="00CA72F2">
        <w:rPr>
          <w:rFonts w:ascii="Times New Roman" w:hAnsi="Times New Roman" w:cs="Times New Roman"/>
          <w:sz w:val="24"/>
          <w:szCs w:val="24"/>
        </w:rPr>
        <w:t xml:space="preserve">functional requirements in </w:t>
      </w:r>
      <w:r w:rsidR="00CA72F2" w:rsidRPr="00DB7AC5">
        <w:rPr>
          <w:rFonts w:ascii="Times New Roman" w:hAnsi="Times New Roman" w:cs="Times New Roman"/>
          <w:sz w:val="24"/>
          <w:szCs w:val="24"/>
        </w:rPr>
        <w:fldChar w:fldCharType="begin"/>
      </w:r>
      <w:r w:rsidR="00CA72F2" w:rsidRPr="00DB7AC5">
        <w:rPr>
          <w:rFonts w:ascii="Times New Roman" w:hAnsi="Times New Roman" w:cs="Times New Roman"/>
          <w:sz w:val="24"/>
          <w:szCs w:val="24"/>
        </w:rPr>
        <w:instrText xml:space="preserve"> REF _Ref40612138 \h  \* MERGEFORMAT </w:instrText>
      </w:r>
      <w:r w:rsidR="00CA72F2" w:rsidRPr="00DB7AC5">
        <w:rPr>
          <w:rFonts w:ascii="Times New Roman" w:hAnsi="Times New Roman" w:cs="Times New Roman"/>
          <w:sz w:val="24"/>
          <w:szCs w:val="24"/>
        </w:rPr>
      </w:r>
      <w:r w:rsidR="00CA72F2" w:rsidRPr="00DB7AC5">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Table </w:t>
      </w:r>
      <w:r w:rsidR="00252D3E" w:rsidRPr="00252D3E">
        <w:rPr>
          <w:rFonts w:ascii="Times New Roman" w:hAnsi="Times New Roman" w:cs="Times New Roman"/>
          <w:noProof/>
          <w:sz w:val="24"/>
          <w:szCs w:val="24"/>
        </w:rPr>
        <w:t>1</w:t>
      </w:r>
      <w:r w:rsidR="00CA72F2" w:rsidRPr="00DB7AC5">
        <w:rPr>
          <w:rFonts w:ascii="Times New Roman" w:hAnsi="Times New Roman" w:cs="Times New Roman"/>
          <w:sz w:val="24"/>
          <w:szCs w:val="24"/>
        </w:rPr>
        <w:fldChar w:fldCharType="end"/>
      </w:r>
      <w:r>
        <w:rPr>
          <w:rFonts w:ascii="Times New Roman" w:hAnsi="Times New Roman" w:cs="Times New Roman"/>
          <w:sz w:val="24"/>
          <w:szCs w:val="24"/>
        </w:rPr>
        <w:t xml:space="preserve"> (bold rows)</w:t>
      </w:r>
      <w:r w:rsidR="00CA72F2">
        <w:rPr>
          <w:rFonts w:ascii="Times New Roman" w:hAnsi="Times New Roman" w:cs="Times New Roman"/>
          <w:sz w:val="24"/>
          <w:szCs w:val="24"/>
        </w:rPr>
        <w:t xml:space="preserve">, for the purposes of this </w:t>
      </w:r>
      <w:r w:rsidR="00027A82">
        <w:rPr>
          <w:rFonts w:ascii="Times New Roman" w:hAnsi="Times New Roman" w:cs="Times New Roman"/>
          <w:sz w:val="24"/>
          <w:szCs w:val="24"/>
        </w:rPr>
        <w:t>research</w:t>
      </w:r>
      <w:r w:rsidR="00CA72F2">
        <w:rPr>
          <w:rFonts w:ascii="Times New Roman" w:hAnsi="Times New Roman" w:cs="Times New Roman"/>
          <w:sz w:val="24"/>
          <w:szCs w:val="24"/>
        </w:rPr>
        <w:t xml:space="preserve">, the components are considered common with </w:t>
      </w:r>
      <w:r w:rsidR="00E83F5A">
        <w:rPr>
          <w:rFonts w:ascii="Times New Roman" w:hAnsi="Times New Roman" w:cs="Times New Roman"/>
          <w:sz w:val="24"/>
          <w:szCs w:val="24"/>
        </w:rPr>
        <w:t>different</w:t>
      </w:r>
      <w:r w:rsidR="00CA72F2">
        <w:rPr>
          <w:rFonts w:ascii="Times New Roman" w:hAnsi="Times New Roman" w:cs="Times New Roman"/>
          <w:sz w:val="24"/>
          <w:szCs w:val="24"/>
        </w:rPr>
        <w:t xml:space="preserve"> parameters.</w:t>
      </w:r>
      <w:r w:rsidR="00B22518">
        <w:rPr>
          <w:rFonts w:ascii="Times New Roman" w:hAnsi="Times New Roman" w:cs="Times New Roman"/>
          <w:sz w:val="24"/>
          <w:szCs w:val="24"/>
        </w:rPr>
        <w:t xml:space="preserve"> </w:t>
      </w:r>
      <w:r w:rsidR="00CF6A7C">
        <w:rPr>
          <w:rFonts w:ascii="Times New Roman" w:hAnsi="Times New Roman" w:cs="Times New Roman"/>
          <w:sz w:val="24"/>
          <w:szCs w:val="24"/>
        </w:rPr>
        <w:t xml:space="preserve">This means components in this section are going to be modularly standardized in the product platform. </w:t>
      </w:r>
      <w:r w:rsidR="00027A82">
        <w:rPr>
          <w:rFonts w:ascii="Times New Roman" w:hAnsi="Times New Roman" w:cs="Times New Roman"/>
          <w:sz w:val="24"/>
          <w:szCs w:val="24"/>
        </w:rPr>
        <w:t>From product architecture perspective</w:t>
      </w:r>
      <w:r w:rsidR="00CF6A7C">
        <w:rPr>
          <w:rFonts w:ascii="Times New Roman" w:hAnsi="Times New Roman" w:cs="Times New Roman"/>
          <w:sz w:val="24"/>
          <w:szCs w:val="24"/>
        </w:rPr>
        <w:t>,</w:t>
      </w:r>
      <w:r w:rsidR="003903BB">
        <w:rPr>
          <w:rFonts w:ascii="Times New Roman" w:hAnsi="Times New Roman" w:cs="Times New Roman"/>
          <w:sz w:val="24"/>
          <w:szCs w:val="24"/>
        </w:rPr>
        <w:t xml:space="preserve"> the functional components in this section should be interchangeable within family members.</w:t>
      </w:r>
    </w:p>
    <w:p w14:paraId="30F2C520" w14:textId="2F17C84C" w:rsidR="00BB73C2" w:rsidRPr="00AB246C" w:rsidRDefault="009F3379" w:rsidP="00F5572F">
      <w:pPr>
        <w:pStyle w:val="Heading3"/>
        <w:spacing w:line="480" w:lineRule="auto"/>
      </w:pPr>
      <w:bookmarkStart w:id="124" w:name="_Toc44855840"/>
      <w:r>
        <w:t>4</w:t>
      </w:r>
      <w:r w:rsidR="00AB246C" w:rsidRPr="00AB246C">
        <w:t>.</w:t>
      </w:r>
      <w:r w:rsidR="00B77166">
        <w:t>3</w:t>
      </w:r>
      <w:r w:rsidR="00C11092">
        <w:t>.1</w:t>
      </w:r>
      <w:r w:rsidR="00AB246C" w:rsidRPr="00AB246C">
        <w:t xml:space="preserve"> MOTOR</w:t>
      </w:r>
      <w:r w:rsidR="00512E52">
        <w:t xml:space="preserve"> AND</w:t>
      </w:r>
      <w:r w:rsidR="00AB246C" w:rsidRPr="00AB246C">
        <w:t xml:space="preserve"> CONTROLLER</w:t>
      </w:r>
      <w:bookmarkEnd w:id="124"/>
    </w:p>
    <w:p w14:paraId="67481B66" w14:textId="53F55E70" w:rsidR="00BD5290" w:rsidRDefault="007B4312" w:rsidP="006E65C2">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Even though each of the </w:t>
      </w:r>
      <w:r w:rsidR="0057243F">
        <w:rPr>
          <w:rFonts w:ascii="Times New Roman" w:hAnsi="Times New Roman" w:cs="Times New Roman"/>
          <w:sz w:val="24"/>
          <w:szCs w:val="24"/>
        </w:rPr>
        <w:t>family members</w:t>
      </w:r>
      <w:r>
        <w:rPr>
          <w:rFonts w:ascii="Times New Roman" w:hAnsi="Times New Roman" w:cs="Times New Roman"/>
          <w:sz w:val="24"/>
          <w:szCs w:val="24"/>
        </w:rPr>
        <w:t xml:space="preserve"> have a motor</w:t>
      </w:r>
      <w:r w:rsidR="008C2842">
        <w:rPr>
          <w:rFonts w:ascii="Times New Roman" w:hAnsi="Times New Roman" w:cs="Times New Roman"/>
          <w:sz w:val="24"/>
          <w:szCs w:val="24"/>
        </w:rPr>
        <w:t xml:space="preserve"> and</w:t>
      </w:r>
      <w:r>
        <w:rPr>
          <w:rFonts w:ascii="Times New Roman" w:hAnsi="Times New Roman" w:cs="Times New Roman"/>
          <w:sz w:val="24"/>
          <w:szCs w:val="24"/>
        </w:rPr>
        <w:t xml:space="preserve"> controller</w:t>
      </w:r>
      <w:r w:rsidR="00E56851">
        <w:rPr>
          <w:rFonts w:ascii="Times New Roman" w:hAnsi="Times New Roman" w:cs="Times New Roman"/>
          <w:sz w:val="24"/>
          <w:szCs w:val="24"/>
        </w:rPr>
        <w:t xml:space="preserve"> functional commonalty of unidirectional rotation</w:t>
      </w:r>
      <w:r>
        <w:rPr>
          <w:rFonts w:ascii="Times New Roman" w:hAnsi="Times New Roman" w:cs="Times New Roman"/>
          <w:sz w:val="24"/>
          <w:szCs w:val="24"/>
        </w:rPr>
        <w:t xml:space="preserve">, </w:t>
      </w:r>
      <w:r w:rsidR="00905398">
        <w:rPr>
          <w:rFonts w:ascii="Times New Roman" w:hAnsi="Times New Roman" w:cs="Times New Roman"/>
          <w:sz w:val="24"/>
          <w:szCs w:val="24"/>
        </w:rPr>
        <w:t xml:space="preserve">the parameters of the motor controller will need to be different. </w:t>
      </w:r>
      <w:r w:rsidR="008C2842">
        <w:rPr>
          <w:rFonts w:ascii="Times New Roman" w:hAnsi="Times New Roman" w:cs="Times New Roman"/>
          <w:sz w:val="24"/>
          <w:szCs w:val="24"/>
        </w:rPr>
        <w:t>Family member 1</w:t>
      </w:r>
      <w:r w:rsidR="00905398">
        <w:rPr>
          <w:rFonts w:ascii="Times New Roman" w:hAnsi="Times New Roman" w:cs="Times New Roman"/>
          <w:sz w:val="24"/>
          <w:szCs w:val="24"/>
        </w:rPr>
        <w:t xml:space="preserve"> needs to spin a mechanical seal</w:t>
      </w:r>
      <w:r w:rsidR="008C2842">
        <w:rPr>
          <w:rFonts w:ascii="Times New Roman" w:hAnsi="Times New Roman" w:cs="Times New Roman"/>
          <w:sz w:val="24"/>
          <w:szCs w:val="24"/>
        </w:rPr>
        <w:t xml:space="preserve"> at</w:t>
      </w:r>
      <w:r w:rsidR="00905398">
        <w:rPr>
          <w:rFonts w:ascii="Times New Roman" w:hAnsi="Times New Roman" w:cs="Times New Roman"/>
          <w:sz w:val="24"/>
          <w:szCs w:val="24"/>
        </w:rPr>
        <w:t xml:space="preserve"> 6,000 rpm, </w:t>
      </w:r>
      <w:r w:rsidR="00100030">
        <w:rPr>
          <w:rFonts w:ascii="Times New Roman" w:hAnsi="Times New Roman" w:cs="Times New Roman"/>
          <w:sz w:val="24"/>
          <w:szCs w:val="24"/>
        </w:rPr>
        <w:t>whereas</w:t>
      </w:r>
      <w:r w:rsidR="00905398">
        <w:rPr>
          <w:rFonts w:ascii="Times New Roman" w:hAnsi="Times New Roman" w:cs="Times New Roman"/>
          <w:sz w:val="24"/>
          <w:szCs w:val="24"/>
        </w:rPr>
        <w:t xml:space="preserve"> </w:t>
      </w:r>
      <w:r w:rsidR="008C2842">
        <w:rPr>
          <w:rFonts w:ascii="Times New Roman" w:hAnsi="Times New Roman" w:cs="Times New Roman"/>
          <w:sz w:val="24"/>
          <w:szCs w:val="24"/>
        </w:rPr>
        <w:t>family member</w:t>
      </w:r>
      <w:r w:rsidR="00905398">
        <w:rPr>
          <w:rFonts w:ascii="Times New Roman" w:hAnsi="Times New Roman" w:cs="Times New Roman"/>
          <w:sz w:val="24"/>
          <w:szCs w:val="24"/>
        </w:rPr>
        <w:t xml:space="preserve"> </w:t>
      </w:r>
      <w:r w:rsidR="00905398">
        <w:rPr>
          <w:rFonts w:ascii="Times New Roman" w:hAnsi="Times New Roman" w:cs="Times New Roman"/>
          <w:sz w:val="24"/>
          <w:szCs w:val="24"/>
        </w:rPr>
        <w:lastRenderedPageBreak/>
        <w:t xml:space="preserve">2 spins the mechanical seal 10,000 rpm. </w:t>
      </w:r>
      <w:r w:rsidR="004918B9">
        <w:rPr>
          <w:rFonts w:ascii="Times New Roman" w:hAnsi="Times New Roman" w:cs="Times New Roman"/>
          <w:sz w:val="24"/>
          <w:szCs w:val="24"/>
        </w:rPr>
        <w:t>Family member 1 and 2</w:t>
      </w:r>
      <w:r w:rsidR="00905398">
        <w:rPr>
          <w:rFonts w:ascii="Times New Roman" w:hAnsi="Times New Roman" w:cs="Times New Roman"/>
          <w:sz w:val="24"/>
          <w:szCs w:val="24"/>
        </w:rPr>
        <w:t xml:space="preserve"> </w:t>
      </w:r>
      <w:r w:rsidR="003F365A">
        <w:rPr>
          <w:rFonts w:ascii="Times New Roman" w:hAnsi="Times New Roman" w:cs="Times New Roman"/>
          <w:sz w:val="24"/>
          <w:szCs w:val="24"/>
        </w:rPr>
        <w:t xml:space="preserve">have the </w:t>
      </w:r>
      <w:r w:rsidR="00E56851">
        <w:rPr>
          <w:rFonts w:ascii="Times New Roman" w:hAnsi="Times New Roman" w:cs="Times New Roman"/>
          <w:sz w:val="24"/>
          <w:szCs w:val="24"/>
        </w:rPr>
        <w:t>functional</w:t>
      </w:r>
      <w:r w:rsidR="003F365A">
        <w:rPr>
          <w:rFonts w:ascii="Times New Roman" w:hAnsi="Times New Roman" w:cs="Times New Roman"/>
          <w:sz w:val="24"/>
          <w:szCs w:val="24"/>
        </w:rPr>
        <w:t xml:space="preserve"> requirement of the test chamber having the ability to rotate from a horizontal to vertical position</w:t>
      </w:r>
      <w:r w:rsidR="00BD5290">
        <w:rPr>
          <w:rFonts w:ascii="Times New Roman" w:hAnsi="Times New Roman" w:cs="Times New Roman"/>
          <w:sz w:val="24"/>
          <w:szCs w:val="24"/>
        </w:rPr>
        <w:t xml:space="preserve">. The reasoning behind the ability to rotate the test chamber </w:t>
      </w:r>
      <w:r w:rsidR="00D96370">
        <w:rPr>
          <w:rFonts w:ascii="Times New Roman" w:hAnsi="Times New Roman" w:cs="Times New Roman"/>
          <w:sz w:val="24"/>
          <w:szCs w:val="24"/>
        </w:rPr>
        <w:t xml:space="preserve">will be discussed in Section </w:t>
      </w:r>
      <w:r w:rsidR="00367032">
        <w:rPr>
          <w:rFonts w:ascii="Times New Roman" w:hAnsi="Times New Roman" w:cs="Times New Roman"/>
          <w:sz w:val="24"/>
          <w:szCs w:val="24"/>
        </w:rPr>
        <w:t>4.3.2</w:t>
      </w:r>
      <w:r w:rsidR="00BD5290">
        <w:rPr>
          <w:rFonts w:ascii="Times New Roman" w:hAnsi="Times New Roman" w:cs="Times New Roman"/>
          <w:sz w:val="24"/>
          <w:szCs w:val="24"/>
        </w:rPr>
        <w:t>.</w:t>
      </w:r>
    </w:p>
    <w:p w14:paraId="47AF4338" w14:textId="1B086194" w:rsidR="00C11092" w:rsidRDefault="003F365A" w:rsidP="005071FD">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An electric motor that operates exclusively in the vertical positions </w:t>
      </w:r>
      <w:r w:rsidR="005071FD">
        <w:rPr>
          <w:rFonts w:ascii="Times New Roman" w:hAnsi="Times New Roman" w:cs="Times New Roman"/>
          <w:sz w:val="24"/>
          <w:szCs w:val="24"/>
        </w:rPr>
        <w:t>can require</w:t>
      </w:r>
      <w:r>
        <w:rPr>
          <w:rFonts w:ascii="Times New Roman" w:hAnsi="Times New Roman" w:cs="Times New Roman"/>
          <w:sz w:val="24"/>
          <w:szCs w:val="24"/>
        </w:rPr>
        <w:t xml:space="preserve"> a different </w:t>
      </w:r>
      <w:r w:rsidR="006E65C2">
        <w:rPr>
          <w:rFonts w:ascii="Times New Roman" w:hAnsi="Times New Roman" w:cs="Times New Roman"/>
          <w:sz w:val="24"/>
          <w:szCs w:val="24"/>
        </w:rPr>
        <w:t>combination</w:t>
      </w:r>
      <w:r>
        <w:rPr>
          <w:rFonts w:ascii="Times New Roman" w:hAnsi="Times New Roman" w:cs="Times New Roman"/>
          <w:sz w:val="24"/>
          <w:szCs w:val="24"/>
        </w:rPr>
        <w:t xml:space="preserve"> of bearings than a motor operating in the horizontal position</w:t>
      </w:r>
      <w:r w:rsidR="00D43EBC">
        <w:rPr>
          <w:rFonts w:ascii="Times New Roman" w:hAnsi="Times New Roman" w:cs="Times New Roman"/>
          <w:sz w:val="24"/>
          <w:szCs w:val="24"/>
        </w:rPr>
        <w:t xml:space="preserve">. </w:t>
      </w:r>
      <w:r w:rsidR="00386F13">
        <w:rPr>
          <w:rFonts w:ascii="Times New Roman" w:hAnsi="Times New Roman" w:cs="Times New Roman"/>
          <w:sz w:val="24"/>
          <w:szCs w:val="24"/>
        </w:rPr>
        <w:t xml:space="preserve">This is due to the weight of the rotor that is attached to the shaft creating a reaction force that needs supported differently depending on the orientation of the motor. The rotors in larger electric motors can be heavy. </w:t>
      </w:r>
    </w:p>
    <w:p w14:paraId="08C2F159" w14:textId="77777777" w:rsidR="00E56851" w:rsidRDefault="00E56851" w:rsidP="005071FD">
      <w:pPr>
        <w:spacing w:line="480" w:lineRule="auto"/>
        <w:ind w:firstLine="720"/>
        <w:contextualSpacing/>
        <w:jc w:val="both"/>
        <w:rPr>
          <w:rFonts w:ascii="Times New Roman" w:hAnsi="Times New Roman" w:cs="Times New Roman"/>
          <w:sz w:val="24"/>
          <w:szCs w:val="24"/>
        </w:rPr>
      </w:pPr>
    </w:p>
    <w:p w14:paraId="5D516719" w14:textId="36B11A5C" w:rsidR="000A45FD" w:rsidRPr="00CC477B" w:rsidRDefault="0089211C" w:rsidP="00CC477B">
      <w:pPr>
        <w:rPr>
          <w:rFonts w:ascii="Times New Roman" w:hAnsi="Times New Roman" w:cs="Times New Roman"/>
          <w:i/>
          <w:iCs/>
          <w:sz w:val="24"/>
          <w:szCs w:val="24"/>
        </w:rPr>
      </w:pPr>
      <w:r w:rsidRPr="00CC477B">
        <w:rPr>
          <w:rFonts w:ascii="Times New Roman" w:hAnsi="Times New Roman" w:cs="Times New Roman"/>
          <w:i/>
          <w:iCs/>
          <w:sz w:val="24"/>
          <w:szCs w:val="24"/>
        </w:rPr>
        <w:t>FAMILY MEMBER 1</w:t>
      </w:r>
      <w:r w:rsidR="00AB246C" w:rsidRPr="00CC477B">
        <w:rPr>
          <w:rFonts w:ascii="Times New Roman" w:hAnsi="Times New Roman" w:cs="Times New Roman"/>
          <w:i/>
          <w:iCs/>
          <w:sz w:val="24"/>
          <w:szCs w:val="24"/>
        </w:rPr>
        <w:t xml:space="preserve"> MOTOR AND CONTROLLER</w:t>
      </w:r>
    </w:p>
    <w:p w14:paraId="4EB29763" w14:textId="7B6AD14C" w:rsidR="00D56D37" w:rsidRDefault="003E3513" w:rsidP="00944A84">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One</w:t>
      </w:r>
      <w:r w:rsidR="004874FD">
        <w:rPr>
          <w:rFonts w:ascii="Times New Roman" w:hAnsi="Times New Roman" w:cs="Times New Roman"/>
          <w:sz w:val="24"/>
          <w:szCs w:val="24"/>
        </w:rPr>
        <w:t xml:space="preserve"> requirement for family member</w:t>
      </w:r>
      <w:r w:rsidR="004F48DF">
        <w:rPr>
          <w:rFonts w:ascii="Times New Roman" w:hAnsi="Times New Roman" w:cs="Times New Roman"/>
          <w:sz w:val="24"/>
          <w:szCs w:val="24"/>
        </w:rPr>
        <w:t xml:space="preserve"> 1</w:t>
      </w:r>
      <w:r w:rsidR="004874FD">
        <w:rPr>
          <w:rFonts w:ascii="Times New Roman" w:hAnsi="Times New Roman" w:cs="Times New Roman"/>
          <w:sz w:val="24"/>
          <w:szCs w:val="24"/>
        </w:rPr>
        <w:t xml:space="preserve"> is the ability to rotate for long periods of time at 6,000 RPM</w:t>
      </w:r>
      <w:r w:rsidR="00F67993">
        <w:rPr>
          <w:rFonts w:ascii="Times New Roman" w:hAnsi="Times New Roman" w:cs="Times New Roman"/>
          <w:sz w:val="24"/>
          <w:szCs w:val="24"/>
        </w:rPr>
        <w:t xml:space="preserve"> in the vertical position</w:t>
      </w:r>
      <w:r w:rsidR="004874FD">
        <w:rPr>
          <w:rFonts w:ascii="Times New Roman" w:hAnsi="Times New Roman" w:cs="Times New Roman"/>
          <w:sz w:val="24"/>
          <w:szCs w:val="24"/>
        </w:rPr>
        <w:t xml:space="preserve">. </w:t>
      </w:r>
      <w:r w:rsidR="004F48DF">
        <w:rPr>
          <w:rFonts w:ascii="Times New Roman" w:hAnsi="Times New Roman" w:cs="Times New Roman"/>
          <w:sz w:val="24"/>
          <w:szCs w:val="24"/>
        </w:rPr>
        <w:t>The AKM43L-ACCNC synchronous motor was chosen for this application due</w:t>
      </w:r>
      <w:r w:rsidR="00D33228">
        <w:rPr>
          <w:rFonts w:ascii="Times New Roman" w:hAnsi="Times New Roman" w:cs="Times New Roman"/>
          <w:sz w:val="24"/>
          <w:szCs w:val="24"/>
        </w:rPr>
        <w:t xml:space="preserve"> to</w:t>
      </w:r>
      <w:r w:rsidR="004F48DF">
        <w:rPr>
          <w:rFonts w:ascii="Times New Roman" w:hAnsi="Times New Roman" w:cs="Times New Roman"/>
          <w:sz w:val="24"/>
          <w:szCs w:val="24"/>
        </w:rPr>
        <w:t xml:space="preserve"> familiarity of Kollmorgen products and the ability to reach rotational speed requirements.</w:t>
      </w:r>
      <w:r w:rsidR="002070C1">
        <w:rPr>
          <w:rFonts w:ascii="Times New Roman" w:hAnsi="Times New Roman" w:cs="Times New Roman"/>
          <w:sz w:val="24"/>
          <w:szCs w:val="24"/>
        </w:rPr>
        <w:t xml:space="preserve"> The AKM4 series is a family of synchronous servo motors with </w:t>
      </w:r>
      <w:r w:rsidR="00944A84">
        <w:rPr>
          <w:rFonts w:ascii="Times New Roman" w:hAnsi="Times New Roman" w:cs="Times New Roman"/>
          <w:sz w:val="24"/>
          <w:szCs w:val="24"/>
        </w:rPr>
        <w:t xml:space="preserve">SFD (Smart Feedback Device) option. </w:t>
      </w:r>
      <w:r w:rsidR="00DC5D7F">
        <w:rPr>
          <w:rFonts w:ascii="Times New Roman" w:hAnsi="Times New Roman" w:cs="Times New Roman"/>
          <w:sz w:val="24"/>
          <w:szCs w:val="24"/>
        </w:rPr>
        <w:t>The servo drive chosen for this motor is AKD-T01206-ICAN-0000.</w:t>
      </w:r>
      <w:r w:rsidR="008E1AA7">
        <w:rPr>
          <w:rFonts w:ascii="Times New Roman" w:hAnsi="Times New Roman" w:cs="Times New Roman"/>
          <w:sz w:val="24"/>
          <w:szCs w:val="24"/>
        </w:rPr>
        <w:t xml:space="preserve"> </w:t>
      </w:r>
      <w:r w:rsidR="008E1AA7" w:rsidRPr="008E1AA7">
        <w:rPr>
          <w:rFonts w:ascii="Times New Roman" w:hAnsi="Times New Roman" w:cs="Times New Roman"/>
          <w:sz w:val="24"/>
          <w:szCs w:val="24"/>
        </w:rPr>
        <w:fldChar w:fldCharType="begin"/>
      </w:r>
      <w:r w:rsidR="008E1AA7" w:rsidRPr="008E1AA7">
        <w:rPr>
          <w:rFonts w:ascii="Times New Roman" w:hAnsi="Times New Roman" w:cs="Times New Roman"/>
          <w:sz w:val="24"/>
          <w:szCs w:val="24"/>
        </w:rPr>
        <w:instrText xml:space="preserve"> REF _Ref41657119 \h  \* MERGEFORMAT </w:instrText>
      </w:r>
      <w:r w:rsidR="008E1AA7" w:rsidRPr="008E1AA7">
        <w:rPr>
          <w:rFonts w:ascii="Times New Roman" w:hAnsi="Times New Roman" w:cs="Times New Roman"/>
          <w:sz w:val="24"/>
          <w:szCs w:val="24"/>
        </w:rPr>
      </w:r>
      <w:r w:rsidR="008E1AA7" w:rsidRPr="008E1AA7">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21</w:t>
      </w:r>
      <w:r w:rsidR="008E1AA7" w:rsidRPr="008E1AA7">
        <w:rPr>
          <w:rFonts w:ascii="Times New Roman" w:hAnsi="Times New Roman" w:cs="Times New Roman"/>
          <w:sz w:val="24"/>
          <w:szCs w:val="24"/>
        </w:rPr>
        <w:fldChar w:fldCharType="end"/>
      </w:r>
      <w:r w:rsidR="008E1AA7">
        <w:rPr>
          <w:rFonts w:ascii="Times New Roman" w:hAnsi="Times New Roman" w:cs="Times New Roman"/>
          <w:sz w:val="24"/>
          <w:szCs w:val="24"/>
        </w:rPr>
        <w:t xml:space="preserve"> shows the servo and drive combination chosen. </w:t>
      </w:r>
    </w:p>
    <w:p w14:paraId="5EEEC532" w14:textId="77777777" w:rsidR="00F05607" w:rsidRDefault="00F05607" w:rsidP="00F05607">
      <w:pPr>
        <w:keepNext/>
        <w:spacing w:line="240" w:lineRule="auto"/>
        <w:contextualSpacing/>
        <w:jc w:val="center"/>
      </w:pPr>
      <w:r>
        <w:rPr>
          <w:noProof/>
        </w:rPr>
        <w:drawing>
          <wp:inline distT="0" distB="0" distL="0" distR="0" wp14:anchorId="03725AB9" wp14:editId="28891A99">
            <wp:extent cx="3783917" cy="1584960"/>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796908" cy="1590402"/>
                    </a:xfrm>
                    <a:prstGeom prst="rect">
                      <a:avLst/>
                    </a:prstGeom>
                    <a:noFill/>
                  </pic:spPr>
                </pic:pic>
              </a:graphicData>
            </a:graphic>
          </wp:inline>
        </w:drawing>
      </w:r>
    </w:p>
    <w:p w14:paraId="0AA9F220" w14:textId="0B6746C5" w:rsidR="00F05607" w:rsidRPr="000272EE" w:rsidRDefault="00F05607" w:rsidP="00F05607">
      <w:pPr>
        <w:pStyle w:val="Caption"/>
        <w:rPr>
          <w:noProof/>
          <w:sz w:val="24"/>
          <w:szCs w:val="24"/>
        </w:rPr>
      </w:pPr>
      <w:bookmarkStart w:id="125" w:name="_Ref41657119"/>
      <w:bookmarkStart w:id="126" w:name="_Toc41730648"/>
      <w:bookmarkStart w:id="127" w:name="_Toc44855877"/>
      <w:r w:rsidRPr="000272EE">
        <w:rPr>
          <w:sz w:val="24"/>
          <w:szCs w:val="24"/>
        </w:rPr>
        <w:t xml:space="preserve">Figure </w:t>
      </w:r>
      <w:r w:rsidR="000E70B3" w:rsidRPr="000272EE">
        <w:rPr>
          <w:sz w:val="24"/>
          <w:szCs w:val="24"/>
        </w:rPr>
        <w:fldChar w:fldCharType="begin"/>
      </w:r>
      <w:r w:rsidR="000E70B3" w:rsidRPr="000272EE">
        <w:rPr>
          <w:sz w:val="24"/>
          <w:szCs w:val="24"/>
        </w:rPr>
        <w:instrText xml:space="preserve"> SEQ Figure \* ARABIC </w:instrText>
      </w:r>
      <w:r w:rsidR="000E70B3" w:rsidRPr="000272EE">
        <w:rPr>
          <w:sz w:val="24"/>
          <w:szCs w:val="24"/>
        </w:rPr>
        <w:fldChar w:fldCharType="separate"/>
      </w:r>
      <w:r w:rsidR="00252D3E">
        <w:rPr>
          <w:noProof/>
          <w:sz w:val="24"/>
          <w:szCs w:val="24"/>
        </w:rPr>
        <w:t>21</w:t>
      </w:r>
      <w:r w:rsidR="000E70B3" w:rsidRPr="000272EE">
        <w:rPr>
          <w:noProof/>
          <w:sz w:val="24"/>
          <w:szCs w:val="24"/>
        </w:rPr>
        <w:fldChar w:fldCharType="end"/>
      </w:r>
      <w:bookmarkEnd w:id="125"/>
      <w:r w:rsidRPr="000272EE">
        <w:rPr>
          <w:sz w:val="24"/>
          <w:szCs w:val="24"/>
        </w:rPr>
        <w:t>: Family Member 1 Servo and Drive Combination</w:t>
      </w:r>
      <w:bookmarkEnd w:id="126"/>
      <w:r w:rsidR="0000730D">
        <w:rPr>
          <w:sz w:val="24"/>
          <w:szCs w:val="24"/>
        </w:rPr>
        <w:t xml:space="preserve"> </w:t>
      </w:r>
      <w:r w:rsidR="0000730D">
        <w:rPr>
          <w:sz w:val="24"/>
          <w:szCs w:val="24"/>
        </w:rPr>
        <w:fldChar w:fldCharType="begin"/>
      </w:r>
      <w:r w:rsidR="00E8450C">
        <w:rPr>
          <w:sz w:val="24"/>
          <w:szCs w:val="24"/>
        </w:rPr>
        <w:instrText xml:space="preserve"> ADDIN EN.CITE &lt;EndNote&gt;&lt;Cite&gt;&lt;Author&gt;Kollmorgen&lt;/Author&gt;&lt;RecNum&gt;95&lt;/RecNum&gt;&lt;DisplayText&gt;[14]&lt;/DisplayText&gt;&lt;record&gt;&lt;rec-number&gt;95&lt;/rec-number&gt;&lt;foreign-keys&gt;&lt;key app="EN" db-id="eew5v2p25prfdqe5feuxa0ro9srtpr5ar5vt" timestamp="1590778886" guid="62f8d402-8eaa-40f1-95e8-7d13c022e610"&gt;95&lt;/key&gt;&lt;/foreign-keys&gt;&lt;ref-type name="Web Page"&gt;12&lt;/ref-type&gt;&lt;contributors&gt;&lt;authors&gt;&lt;author&gt;Kollmorgen&lt;/author&gt;&lt;/authors&gt;&lt;/contributors&gt;&lt;titles&gt;&lt;title&gt;AKM Servo Motor Selection Guide&lt;/title&gt;&lt;/titles&gt;&lt;dates&gt;&lt;/dates&gt;&lt;urls&gt;&lt;related-urls&gt;&lt;url&gt;https://www.kollmorgen.com/onlinebooks/akm/mobile/index.html&lt;/url&gt;&lt;/related-urls&gt;&lt;/urls&gt;&lt;/record&gt;&lt;/Cite&gt;&lt;/EndNote&gt;</w:instrText>
      </w:r>
      <w:r w:rsidR="0000730D">
        <w:rPr>
          <w:sz w:val="24"/>
          <w:szCs w:val="24"/>
        </w:rPr>
        <w:fldChar w:fldCharType="separate"/>
      </w:r>
      <w:r w:rsidR="0000730D">
        <w:rPr>
          <w:noProof/>
          <w:sz w:val="24"/>
          <w:szCs w:val="24"/>
        </w:rPr>
        <w:t>[14]</w:t>
      </w:r>
      <w:bookmarkEnd w:id="127"/>
      <w:r w:rsidR="0000730D">
        <w:rPr>
          <w:sz w:val="24"/>
          <w:szCs w:val="24"/>
        </w:rPr>
        <w:fldChar w:fldCharType="end"/>
      </w:r>
    </w:p>
    <w:p w14:paraId="6E6518CF" w14:textId="7634BDD0" w:rsidR="00F05607" w:rsidRDefault="00FD1286" w:rsidP="00FD1286">
      <w:pPr>
        <w:spacing w:line="480" w:lineRule="auto"/>
        <w:contextualSpacing/>
        <w:jc w:val="both"/>
        <w:rPr>
          <w:rFonts w:ascii="Times New Roman" w:hAnsi="Times New Roman" w:cs="Times New Roman"/>
          <w:sz w:val="24"/>
          <w:szCs w:val="24"/>
        </w:rPr>
      </w:pPr>
      <w:r>
        <w:rPr>
          <w:noProof/>
        </w:rPr>
        <w:tab/>
      </w:r>
    </w:p>
    <w:p w14:paraId="4B720A66" w14:textId="0AD44C3E" w:rsidR="00FD1286" w:rsidRDefault="00FD1286" w:rsidP="00944A84">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lastRenderedPageBreak/>
        <w:t>Considering the facilities voltage capability of 240 Vac, the servo and drive combination chosen is capable of rated speed of 6000 rpm, continuous torque of 41.9 lb-in, and peak torque of 104 lb-in</w:t>
      </w:r>
      <w:r w:rsidR="00DF4402">
        <w:rPr>
          <w:rFonts w:ascii="Times New Roman" w:hAnsi="Times New Roman" w:cs="Times New Roman"/>
          <w:sz w:val="24"/>
          <w:szCs w:val="24"/>
        </w:rPr>
        <w:t xml:space="preserve"> </w:t>
      </w:r>
      <w:r w:rsidR="00DF4402">
        <w:rPr>
          <w:rFonts w:ascii="Times New Roman" w:hAnsi="Times New Roman" w:cs="Times New Roman"/>
          <w:sz w:val="24"/>
          <w:szCs w:val="24"/>
        </w:rPr>
        <w:fldChar w:fldCharType="begin"/>
      </w:r>
      <w:r w:rsidR="00E8450C">
        <w:rPr>
          <w:rFonts w:ascii="Times New Roman" w:hAnsi="Times New Roman" w:cs="Times New Roman"/>
          <w:sz w:val="24"/>
          <w:szCs w:val="24"/>
        </w:rPr>
        <w:instrText xml:space="preserve"> ADDIN EN.CITE &lt;EndNote&gt;&lt;Cite&gt;&lt;Author&gt;Kollmorgen&lt;/Author&gt;&lt;RecNum&gt;95&lt;/RecNum&gt;&lt;DisplayText&gt;[14]&lt;/DisplayText&gt;&lt;record&gt;&lt;rec-number&gt;95&lt;/rec-number&gt;&lt;foreign-keys&gt;&lt;key app="EN" db-id="eew5v2p25prfdqe5feuxa0ro9srtpr5ar5vt" timestamp="1590778886" guid="62f8d402-8eaa-40f1-95e8-7d13c022e610"&gt;95&lt;/key&gt;&lt;/foreign-keys&gt;&lt;ref-type name="Web Page"&gt;12&lt;/ref-type&gt;&lt;contributors&gt;&lt;authors&gt;&lt;author&gt;Kollmorgen&lt;/author&gt;&lt;/authors&gt;&lt;/contributors&gt;&lt;titles&gt;&lt;title&gt;AKM Servo Motor Selection Guide&lt;/title&gt;&lt;/titles&gt;&lt;dates&gt;&lt;/dates&gt;&lt;urls&gt;&lt;related-urls&gt;&lt;url&gt;https://www.kollmorgen.com/onlinebooks/akm/mobile/index.html&lt;/url&gt;&lt;/related-urls&gt;&lt;/urls&gt;&lt;/record&gt;&lt;/Cite&gt;&lt;/EndNote&gt;</w:instrText>
      </w:r>
      <w:r w:rsidR="00DF4402">
        <w:rPr>
          <w:rFonts w:ascii="Times New Roman" w:hAnsi="Times New Roman" w:cs="Times New Roman"/>
          <w:sz w:val="24"/>
          <w:szCs w:val="24"/>
        </w:rPr>
        <w:fldChar w:fldCharType="separate"/>
      </w:r>
      <w:r w:rsidR="00E834EF">
        <w:rPr>
          <w:rFonts w:ascii="Times New Roman" w:hAnsi="Times New Roman" w:cs="Times New Roman"/>
          <w:noProof/>
          <w:sz w:val="24"/>
          <w:szCs w:val="24"/>
        </w:rPr>
        <w:t>[14]</w:t>
      </w:r>
      <w:r w:rsidR="00DF4402">
        <w:rPr>
          <w:rFonts w:ascii="Times New Roman" w:hAnsi="Times New Roman" w:cs="Times New Roman"/>
          <w:sz w:val="24"/>
          <w:szCs w:val="24"/>
        </w:rPr>
        <w:fldChar w:fldCharType="end"/>
      </w:r>
      <w:r>
        <w:rPr>
          <w:rFonts w:ascii="Times New Roman" w:hAnsi="Times New Roman" w:cs="Times New Roman"/>
          <w:sz w:val="24"/>
          <w:szCs w:val="24"/>
        </w:rPr>
        <w:t>.</w:t>
      </w:r>
      <w:r w:rsidR="00DF4402">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2564E06E" w14:textId="77777777" w:rsidR="00D60E67" w:rsidRDefault="00D60E67" w:rsidP="00944A84">
      <w:pPr>
        <w:spacing w:line="480" w:lineRule="auto"/>
        <w:ind w:firstLine="720"/>
        <w:contextualSpacing/>
        <w:jc w:val="both"/>
        <w:rPr>
          <w:rFonts w:ascii="Times New Roman" w:hAnsi="Times New Roman" w:cs="Times New Roman"/>
          <w:sz w:val="24"/>
          <w:szCs w:val="24"/>
        </w:rPr>
      </w:pPr>
    </w:p>
    <w:p w14:paraId="564E5D5B" w14:textId="25B1DA23" w:rsidR="00A433DC" w:rsidRPr="003639A9" w:rsidRDefault="0089211C" w:rsidP="00CC477B">
      <w:pPr>
        <w:rPr>
          <w:rFonts w:ascii="Times New Roman" w:hAnsi="Times New Roman" w:cs="Times New Roman"/>
          <w:i/>
          <w:iCs/>
          <w:sz w:val="24"/>
          <w:szCs w:val="24"/>
        </w:rPr>
      </w:pPr>
      <w:r w:rsidRPr="003639A9">
        <w:rPr>
          <w:rFonts w:ascii="Times New Roman" w:hAnsi="Times New Roman" w:cs="Times New Roman"/>
          <w:i/>
          <w:iCs/>
          <w:sz w:val="24"/>
          <w:szCs w:val="24"/>
        </w:rPr>
        <w:t>FAMILY MEMBER 2</w:t>
      </w:r>
      <w:r w:rsidR="00AB246C" w:rsidRPr="003639A9">
        <w:rPr>
          <w:rFonts w:ascii="Times New Roman" w:hAnsi="Times New Roman" w:cs="Times New Roman"/>
          <w:i/>
          <w:iCs/>
          <w:sz w:val="24"/>
          <w:szCs w:val="24"/>
        </w:rPr>
        <w:t xml:space="preserve"> MOTOR AND CONTROLLER </w:t>
      </w:r>
    </w:p>
    <w:p w14:paraId="30E2D330" w14:textId="03B020A1" w:rsidR="002749C5" w:rsidRDefault="003E3513" w:rsidP="002749C5">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One</w:t>
      </w:r>
      <w:r w:rsidR="00BA68C1">
        <w:rPr>
          <w:rFonts w:ascii="Times New Roman" w:hAnsi="Times New Roman" w:cs="Times New Roman"/>
          <w:sz w:val="24"/>
          <w:szCs w:val="24"/>
        </w:rPr>
        <w:t xml:space="preserve"> requirement for </w:t>
      </w:r>
      <w:r w:rsidR="004E6029">
        <w:rPr>
          <w:rFonts w:ascii="Times New Roman" w:hAnsi="Times New Roman" w:cs="Times New Roman"/>
          <w:sz w:val="24"/>
          <w:szCs w:val="24"/>
        </w:rPr>
        <w:t xml:space="preserve">family member 2 is the ability to rotate in the vertical position for extended periods of time at 10,000 rpm. The challenge with this requirement was locating a motor manufacturing company that is capable of spinning at these high speed in the vertical position. </w:t>
      </w:r>
      <w:r w:rsidR="005071FD">
        <w:rPr>
          <w:rFonts w:ascii="Times New Roman" w:hAnsi="Times New Roman" w:cs="Times New Roman"/>
          <w:sz w:val="24"/>
          <w:szCs w:val="24"/>
        </w:rPr>
        <w:t xml:space="preserve">Siemens induction servo motor and drive combination </w:t>
      </w:r>
      <w:r w:rsidR="002749C5">
        <w:rPr>
          <w:rFonts w:ascii="Times New Roman" w:hAnsi="Times New Roman" w:cs="Times New Roman"/>
          <w:sz w:val="24"/>
          <w:szCs w:val="24"/>
        </w:rPr>
        <w:t>are</w:t>
      </w:r>
      <w:r w:rsidR="005071FD">
        <w:rPr>
          <w:rFonts w:ascii="Times New Roman" w:hAnsi="Times New Roman" w:cs="Times New Roman"/>
          <w:sz w:val="24"/>
          <w:szCs w:val="24"/>
        </w:rPr>
        <w:t xml:space="preserve"> chosen for th</w:t>
      </w:r>
      <w:r w:rsidR="003F0559">
        <w:rPr>
          <w:rFonts w:ascii="Times New Roman" w:hAnsi="Times New Roman" w:cs="Times New Roman"/>
          <w:sz w:val="24"/>
          <w:szCs w:val="24"/>
        </w:rPr>
        <w:t>is</w:t>
      </w:r>
      <w:r w:rsidR="005071FD">
        <w:rPr>
          <w:rFonts w:ascii="Times New Roman" w:hAnsi="Times New Roman" w:cs="Times New Roman"/>
          <w:sz w:val="24"/>
          <w:szCs w:val="24"/>
        </w:rPr>
        <w:t xml:space="preserve"> family</w:t>
      </w:r>
      <w:r w:rsidR="003F0559">
        <w:rPr>
          <w:rFonts w:ascii="Times New Roman" w:hAnsi="Times New Roman" w:cs="Times New Roman"/>
          <w:sz w:val="24"/>
          <w:szCs w:val="24"/>
        </w:rPr>
        <w:t xml:space="preserve"> member</w:t>
      </w:r>
      <w:r w:rsidR="00562927">
        <w:rPr>
          <w:rFonts w:ascii="Times New Roman" w:hAnsi="Times New Roman" w:cs="Times New Roman"/>
          <w:sz w:val="24"/>
          <w:szCs w:val="24"/>
        </w:rPr>
        <w:t>. It has the capability to operate in the vertical position at a maximum operating speed of 12,000</w:t>
      </w:r>
      <w:r w:rsidR="003F0559">
        <w:rPr>
          <w:rFonts w:ascii="Times New Roman" w:hAnsi="Times New Roman" w:cs="Times New Roman"/>
          <w:sz w:val="24"/>
          <w:szCs w:val="24"/>
        </w:rPr>
        <w:t xml:space="preserve"> rpm. </w:t>
      </w:r>
      <w:r w:rsidR="00EA3461" w:rsidRPr="00EA3461">
        <w:rPr>
          <w:rFonts w:ascii="Times New Roman" w:hAnsi="Times New Roman" w:cs="Times New Roman"/>
          <w:sz w:val="24"/>
          <w:szCs w:val="24"/>
        </w:rPr>
        <w:fldChar w:fldCharType="begin"/>
      </w:r>
      <w:r w:rsidR="00EA3461" w:rsidRPr="00EA3461">
        <w:rPr>
          <w:rFonts w:ascii="Times New Roman" w:hAnsi="Times New Roman" w:cs="Times New Roman"/>
          <w:sz w:val="24"/>
          <w:szCs w:val="24"/>
        </w:rPr>
        <w:instrText xml:space="preserve"> REF _Ref41659580 \h  \* MERGEFORMAT </w:instrText>
      </w:r>
      <w:r w:rsidR="00EA3461" w:rsidRPr="00EA3461">
        <w:rPr>
          <w:rFonts w:ascii="Times New Roman" w:hAnsi="Times New Roman" w:cs="Times New Roman"/>
          <w:sz w:val="24"/>
          <w:szCs w:val="24"/>
        </w:rPr>
      </w:r>
      <w:r w:rsidR="00EA3461" w:rsidRPr="00EA3461">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22</w:t>
      </w:r>
      <w:r w:rsidR="00EA3461" w:rsidRPr="00EA3461">
        <w:rPr>
          <w:rFonts w:ascii="Times New Roman" w:hAnsi="Times New Roman" w:cs="Times New Roman"/>
          <w:sz w:val="24"/>
          <w:szCs w:val="24"/>
        </w:rPr>
        <w:fldChar w:fldCharType="end"/>
      </w:r>
      <w:r w:rsidR="002749C5">
        <w:rPr>
          <w:rFonts w:ascii="Times New Roman" w:hAnsi="Times New Roman" w:cs="Times New Roman"/>
          <w:sz w:val="24"/>
          <w:szCs w:val="24"/>
        </w:rPr>
        <w:t xml:space="preserve"> shows the servo and drive components required for family member 1. </w:t>
      </w:r>
    </w:p>
    <w:p w14:paraId="387A2837" w14:textId="1F75B3E1" w:rsidR="00BA68C1" w:rsidRDefault="00D5672C" w:rsidP="00D5672C">
      <w:pPr>
        <w:spacing w:line="240" w:lineRule="auto"/>
        <w:jc w:val="center"/>
      </w:pPr>
      <w:r>
        <w:rPr>
          <w:noProof/>
        </w:rPr>
        <w:drawing>
          <wp:inline distT="0" distB="0" distL="0" distR="0" wp14:anchorId="01828B9E" wp14:editId="0832EDD1">
            <wp:extent cx="4197842" cy="198882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226394" cy="2002347"/>
                    </a:xfrm>
                    <a:prstGeom prst="rect">
                      <a:avLst/>
                    </a:prstGeom>
                    <a:noFill/>
                  </pic:spPr>
                </pic:pic>
              </a:graphicData>
            </a:graphic>
          </wp:inline>
        </w:drawing>
      </w:r>
    </w:p>
    <w:p w14:paraId="42C71678" w14:textId="46BFC336" w:rsidR="001B0CDC" w:rsidRPr="000272EE" w:rsidRDefault="00BA68C1" w:rsidP="00D5672C">
      <w:pPr>
        <w:pStyle w:val="Caption"/>
        <w:rPr>
          <w:sz w:val="24"/>
          <w:szCs w:val="24"/>
        </w:rPr>
      </w:pPr>
      <w:bookmarkStart w:id="128" w:name="_Ref41659580"/>
      <w:bookmarkStart w:id="129" w:name="_Toc41730649"/>
      <w:bookmarkStart w:id="130" w:name="_Toc44855878"/>
      <w:r w:rsidRPr="000272EE">
        <w:rPr>
          <w:sz w:val="24"/>
          <w:szCs w:val="24"/>
        </w:rPr>
        <w:t xml:space="preserve">Figure </w:t>
      </w:r>
      <w:r w:rsidR="000E70B3" w:rsidRPr="000272EE">
        <w:rPr>
          <w:sz w:val="24"/>
          <w:szCs w:val="24"/>
        </w:rPr>
        <w:fldChar w:fldCharType="begin"/>
      </w:r>
      <w:r w:rsidR="000E70B3" w:rsidRPr="000272EE">
        <w:rPr>
          <w:sz w:val="24"/>
          <w:szCs w:val="24"/>
        </w:rPr>
        <w:instrText xml:space="preserve"> SEQ Figure \* ARABIC </w:instrText>
      </w:r>
      <w:r w:rsidR="000E70B3" w:rsidRPr="000272EE">
        <w:rPr>
          <w:sz w:val="24"/>
          <w:szCs w:val="24"/>
        </w:rPr>
        <w:fldChar w:fldCharType="separate"/>
      </w:r>
      <w:r w:rsidR="00252D3E">
        <w:rPr>
          <w:noProof/>
          <w:sz w:val="24"/>
          <w:szCs w:val="24"/>
        </w:rPr>
        <w:t>22</w:t>
      </w:r>
      <w:r w:rsidR="000E70B3" w:rsidRPr="000272EE">
        <w:rPr>
          <w:noProof/>
          <w:sz w:val="24"/>
          <w:szCs w:val="24"/>
        </w:rPr>
        <w:fldChar w:fldCharType="end"/>
      </w:r>
      <w:bookmarkEnd w:id="128"/>
      <w:r w:rsidRPr="000272EE">
        <w:rPr>
          <w:sz w:val="24"/>
          <w:szCs w:val="24"/>
        </w:rPr>
        <w:t>: Family Member 2 Servo and Drive Combination</w:t>
      </w:r>
      <w:bookmarkEnd w:id="129"/>
      <w:r w:rsidR="001B7E5D">
        <w:rPr>
          <w:sz w:val="24"/>
          <w:szCs w:val="24"/>
        </w:rPr>
        <w:t xml:space="preserve"> </w:t>
      </w:r>
      <w:r w:rsidR="001B7E5D">
        <w:rPr>
          <w:sz w:val="24"/>
          <w:szCs w:val="24"/>
        </w:rPr>
        <w:fldChar w:fldCharType="begin">
          <w:fldData xml:space="preserve">PEVuZE5vdGU+PENpdGU+PEF1dGhvcj5TaWVtZW5zPC9BdXRob3I+PFJlY051bT4xMDE8L1JlY051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</w:fldData>
        </w:fldChar>
      </w:r>
      <w:r w:rsidR="003E1B1C">
        <w:rPr>
          <w:sz w:val="24"/>
          <w:szCs w:val="24"/>
        </w:rPr>
        <w:instrText xml:space="preserve"> ADDIN EN.CITE </w:instrText>
      </w:r>
      <w:r w:rsidR="003E1B1C">
        <w:rPr>
          <w:sz w:val="24"/>
          <w:szCs w:val="24"/>
        </w:rPr>
        <w:fldChar w:fldCharType="begin">
          <w:fldData xml:space="preserve">PEVuZE5vdGU+PENpdGU+PEF1dGhvcj5TaWVtZW5zPC9BdXRob3I+PFJlY051bT4xMDE8L1JlY051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</w:fldData>
        </w:fldChar>
      </w:r>
      <w:r w:rsidR="003E1B1C">
        <w:rPr>
          <w:sz w:val="24"/>
          <w:szCs w:val="24"/>
        </w:rPr>
        <w:instrText xml:space="preserve"> ADDIN EN.CITE.DATA </w:instrText>
      </w:r>
      <w:r w:rsidR="003E1B1C">
        <w:rPr>
          <w:sz w:val="24"/>
          <w:szCs w:val="24"/>
        </w:rPr>
      </w:r>
      <w:r w:rsidR="003E1B1C">
        <w:rPr>
          <w:sz w:val="24"/>
          <w:szCs w:val="24"/>
        </w:rPr>
        <w:fldChar w:fldCharType="end"/>
      </w:r>
      <w:r w:rsidR="001B7E5D">
        <w:rPr>
          <w:sz w:val="24"/>
          <w:szCs w:val="24"/>
        </w:rPr>
      </w:r>
      <w:r w:rsidR="001B7E5D">
        <w:rPr>
          <w:sz w:val="24"/>
          <w:szCs w:val="24"/>
        </w:rPr>
        <w:fldChar w:fldCharType="separate"/>
      </w:r>
      <w:r w:rsidR="001B7E5D">
        <w:rPr>
          <w:noProof/>
          <w:sz w:val="24"/>
          <w:szCs w:val="24"/>
        </w:rPr>
        <w:t>[15-19]</w:t>
      </w:r>
      <w:bookmarkEnd w:id="130"/>
      <w:r w:rsidR="001B7E5D">
        <w:rPr>
          <w:sz w:val="24"/>
          <w:szCs w:val="24"/>
        </w:rPr>
        <w:fldChar w:fldCharType="end"/>
      </w:r>
    </w:p>
    <w:p w14:paraId="59AE7B54" w14:textId="15BE195D" w:rsidR="001B0CDC" w:rsidRDefault="001B0CDC" w:rsidP="00A433DC"/>
    <w:p w14:paraId="00023043" w14:textId="647EBFEC" w:rsidR="00A433DC" w:rsidRPr="00A433DC" w:rsidRDefault="003E3513" w:rsidP="00D60E67">
      <w:pPr>
        <w:spacing w:line="480" w:lineRule="auto"/>
        <w:jc w:val="both"/>
      </w:pPr>
      <w:r w:rsidRPr="00AA7480">
        <w:rPr>
          <w:rFonts w:ascii="Times New Roman" w:hAnsi="Times New Roman" w:cs="Times New Roman"/>
          <w:sz w:val="24"/>
          <w:szCs w:val="24"/>
        </w:rPr>
        <w:t>This family of Siemens S120 product</w:t>
      </w:r>
      <w:r w:rsidR="00D70135" w:rsidRPr="00AA7480">
        <w:rPr>
          <w:rFonts w:ascii="Times New Roman" w:hAnsi="Times New Roman" w:cs="Times New Roman"/>
          <w:sz w:val="24"/>
          <w:szCs w:val="24"/>
        </w:rPr>
        <w:t xml:space="preserve"> focuses on modular design. The closed loop functionally and controls is handled in the control unit. The control unit acts as the central intelligence component of the S120 drive system. </w:t>
      </w:r>
      <w:r w:rsidR="00477A43" w:rsidRPr="00AA7480">
        <w:rPr>
          <w:rFonts w:ascii="Times New Roman" w:hAnsi="Times New Roman" w:cs="Times New Roman"/>
          <w:sz w:val="24"/>
          <w:szCs w:val="24"/>
        </w:rPr>
        <w:t xml:space="preserve">The power module is </w:t>
      </w:r>
      <w:r w:rsidR="008A1AEE" w:rsidRPr="00AA7480">
        <w:rPr>
          <w:rFonts w:ascii="Times New Roman" w:hAnsi="Times New Roman" w:cs="Times New Roman"/>
          <w:sz w:val="24"/>
          <w:szCs w:val="24"/>
        </w:rPr>
        <w:t>like</w:t>
      </w:r>
      <w:r w:rsidR="00477A43" w:rsidRPr="00AA7480">
        <w:rPr>
          <w:rFonts w:ascii="Times New Roman" w:hAnsi="Times New Roman" w:cs="Times New Roman"/>
          <w:sz w:val="24"/>
          <w:szCs w:val="24"/>
        </w:rPr>
        <w:t xml:space="preserve"> a traditional variable frequency drive for induction motors but provide closed loop feedback to the control unit.</w:t>
      </w:r>
      <w:r w:rsidR="008A1AEE" w:rsidRPr="00AA7480">
        <w:rPr>
          <w:rFonts w:ascii="Times New Roman" w:hAnsi="Times New Roman" w:cs="Times New Roman"/>
          <w:sz w:val="24"/>
          <w:szCs w:val="24"/>
        </w:rPr>
        <w:t xml:space="preserve"> Line filters are used smooth out rates of change in voltage and prevent load spikes from the input of the power module. </w:t>
      </w:r>
      <w:r w:rsidR="00772849" w:rsidRPr="00AA7480">
        <w:rPr>
          <w:rFonts w:ascii="Times New Roman" w:hAnsi="Times New Roman" w:cs="Times New Roman"/>
          <w:sz w:val="24"/>
          <w:szCs w:val="24"/>
        </w:rPr>
        <w:t xml:space="preserve">This </w:t>
      </w:r>
      <w:r w:rsidR="00772849" w:rsidRPr="00AA7480">
        <w:rPr>
          <w:rFonts w:ascii="Times New Roman" w:hAnsi="Times New Roman" w:cs="Times New Roman"/>
          <w:sz w:val="24"/>
          <w:szCs w:val="24"/>
        </w:rPr>
        <w:lastRenderedPageBreak/>
        <w:t xml:space="preserve">filtering of the voltage protects and improves performance of the induction motor. When the motor is decelerating, it creates an access of DC voltage that is stored in the DC link. When the DC link voltage becomes </w:t>
      </w:r>
      <w:r w:rsidR="00860803" w:rsidRPr="00AA7480">
        <w:rPr>
          <w:rFonts w:ascii="Times New Roman" w:hAnsi="Times New Roman" w:cs="Times New Roman"/>
          <w:sz w:val="24"/>
          <w:szCs w:val="24"/>
        </w:rPr>
        <w:t>too</w:t>
      </w:r>
      <w:r w:rsidR="00772849" w:rsidRPr="00AA7480">
        <w:rPr>
          <w:rFonts w:ascii="Times New Roman" w:hAnsi="Times New Roman" w:cs="Times New Roman"/>
          <w:sz w:val="24"/>
          <w:szCs w:val="24"/>
        </w:rPr>
        <w:t xml:space="preserve"> high, the power module will dump the access energy into the braking resistor. </w:t>
      </w:r>
    </w:p>
    <w:p w14:paraId="2E38640D" w14:textId="38BD8D58" w:rsidR="00C26169" w:rsidRDefault="009F3379" w:rsidP="00C849CF">
      <w:pPr>
        <w:pStyle w:val="Heading3"/>
        <w:spacing w:line="480" w:lineRule="auto"/>
      </w:pPr>
      <w:bookmarkStart w:id="131" w:name="_Ref40710964"/>
      <w:bookmarkStart w:id="132" w:name="_Toc44855841"/>
      <w:r>
        <w:t>4</w:t>
      </w:r>
      <w:r w:rsidR="00C04DE6">
        <w:t>.</w:t>
      </w:r>
      <w:r w:rsidR="007F3E24">
        <w:t>3</w:t>
      </w:r>
      <w:r w:rsidR="003F0662">
        <w:t>.2</w:t>
      </w:r>
      <w:r w:rsidR="00C04DE6">
        <w:t xml:space="preserve"> </w:t>
      </w:r>
      <w:r w:rsidR="00C576EE">
        <w:t>TEST CHAMBER ROTATION</w:t>
      </w:r>
      <w:bookmarkEnd w:id="131"/>
      <w:bookmarkEnd w:id="132"/>
    </w:p>
    <w:p w14:paraId="7BFF3E98" w14:textId="29A5062B" w:rsidR="003E3513" w:rsidRDefault="003E3513" w:rsidP="00543F76">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Even though each family member requires the ability to change the orientation of the test chamber from vertical and horizontal positions, </w:t>
      </w:r>
      <w:r w:rsidR="00094656">
        <w:rPr>
          <w:rFonts w:ascii="Times New Roman" w:hAnsi="Times New Roman" w:cs="Times New Roman"/>
          <w:sz w:val="24"/>
          <w:szCs w:val="24"/>
        </w:rPr>
        <w:t xml:space="preserve">what makes this module’s parameters different is the fact that the test chamber and motor combinations are different. </w:t>
      </w:r>
      <w:r w:rsidR="00080E5B">
        <w:rPr>
          <w:rFonts w:ascii="Times New Roman" w:hAnsi="Times New Roman" w:cs="Times New Roman"/>
          <w:sz w:val="24"/>
          <w:szCs w:val="24"/>
        </w:rPr>
        <w:t>The reason behind the different test chamber geometries is each system is characterizing a differ mechanical seal stack. An illustration</w:t>
      </w:r>
      <w:r w:rsidR="00771B21">
        <w:rPr>
          <w:rFonts w:ascii="Times New Roman" w:hAnsi="Times New Roman" w:cs="Times New Roman"/>
          <w:sz w:val="24"/>
          <w:szCs w:val="24"/>
        </w:rPr>
        <w:t xml:space="preserve"> that gives a general sense of scale and</w:t>
      </w:r>
      <w:r w:rsidR="00080E5B">
        <w:rPr>
          <w:rFonts w:ascii="Times New Roman" w:hAnsi="Times New Roman" w:cs="Times New Roman"/>
          <w:sz w:val="24"/>
          <w:szCs w:val="24"/>
        </w:rPr>
        <w:t xml:space="preserve"> compar</w:t>
      </w:r>
      <w:r w:rsidR="00771B21">
        <w:rPr>
          <w:rFonts w:ascii="Times New Roman" w:hAnsi="Times New Roman" w:cs="Times New Roman"/>
          <w:sz w:val="24"/>
          <w:szCs w:val="24"/>
        </w:rPr>
        <w:t>es</w:t>
      </w:r>
      <w:r w:rsidR="00080E5B">
        <w:rPr>
          <w:rFonts w:ascii="Times New Roman" w:hAnsi="Times New Roman" w:cs="Times New Roman"/>
          <w:sz w:val="24"/>
          <w:szCs w:val="24"/>
        </w:rPr>
        <w:t xml:space="preserve"> the different seal stacks for family member 1 and 2 is shown below in </w:t>
      </w:r>
      <w:r w:rsidR="001A4271" w:rsidRPr="001A4271">
        <w:rPr>
          <w:rFonts w:ascii="Times New Roman" w:hAnsi="Times New Roman" w:cs="Times New Roman"/>
          <w:sz w:val="24"/>
          <w:szCs w:val="24"/>
        </w:rPr>
        <w:fldChar w:fldCharType="begin"/>
      </w:r>
      <w:r w:rsidR="001A4271" w:rsidRPr="001A4271">
        <w:rPr>
          <w:rFonts w:ascii="Times New Roman" w:hAnsi="Times New Roman" w:cs="Times New Roman"/>
          <w:sz w:val="24"/>
          <w:szCs w:val="24"/>
        </w:rPr>
        <w:instrText xml:space="preserve"> REF _Ref44855960 \h </w:instrText>
      </w:r>
      <w:r w:rsidR="001A4271">
        <w:rPr>
          <w:rFonts w:ascii="Times New Roman" w:hAnsi="Times New Roman" w:cs="Times New Roman"/>
          <w:sz w:val="24"/>
          <w:szCs w:val="24"/>
        </w:rPr>
        <w:instrText xml:space="preserve"> \* MERGEFORMAT </w:instrText>
      </w:r>
      <w:r w:rsidR="001A4271" w:rsidRPr="001A4271">
        <w:rPr>
          <w:rFonts w:ascii="Times New Roman" w:hAnsi="Times New Roman" w:cs="Times New Roman"/>
          <w:sz w:val="24"/>
          <w:szCs w:val="24"/>
        </w:rPr>
      </w:r>
      <w:r w:rsidR="001A4271" w:rsidRPr="001A4271">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23</w:t>
      </w:r>
      <w:r w:rsidR="001A4271" w:rsidRPr="001A4271">
        <w:rPr>
          <w:rFonts w:ascii="Times New Roman" w:hAnsi="Times New Roman" w:cs="Times New Roman"/>
          <w:sz w:val="24"/>
          <w:szCs w:val="24"/>
        </w:rPr>
        <w:fldChar w:fldCharType="end"/>
      </w:r>
      <w:r w:rsidR="00080E5B">
        <w:rPr>
          <w:rFonts w:ascii="Times New Roman" w:hAnsi="Times New Roman" w:cs="Times New Roman"/>
          <w:sz w:val="24"/>
          <w:szCs w:val="24"/>
        </w:rPr>
        <w:t>.</w:t>
      </w:r>
    </w:p>
    <w:p w14:paraId="75027966" w14:textId="6D1A8F81" w:rsidR="00FE0008" w:rsidRDefault="00183ED3" w:rsidP="00FE0008">
      <w:pPr>
        <w:keepNext/>
        <w:spacing w:line="480" w:lineRule="auto"/>
        <w:ind w:firstLine="720"/>
        <w:contextualSpacing/>
        <w:jc w:val="center"/>
      </w:pPr>
      <w:r>
        <w:rPr>
          <w:noProof/>
        </w:rPr>
        <w:drawing>
          <wp:inline distT="0" distB="0" distL="0" distR="0" wp14:anchorId="26128344" wp14:editId="51DB2D9A">
            <wp:extent cx="5214447" cy="2752483"/>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87437" cy="2791012"/>
                    </a:xfrm>
                    <a:prstGeom prst="rect">
                      <a:avLst/>
                    </a:prstGeom>
                    <a:noFill/>
                  </pic:spPr>
                </pic:pic>
              </a:graphicData>
            </a:graphic>
          </wp:inline>
        </w:drawing>
      </w:r>
    </w:p>
    <w:p w14:paraId="5733A88B" w14:textId="308F853B" w:rsidR="006C1C17" w:rsidRPr="00FE0008" w:rsidRDefault="00FE0008" w:rsidP="00FE0008">
      <w:pPr>
        <w:pStyle w:val="Caption"/>
        <w:rPr>
          <w:rFonts w:cs="Times New Roman"/>
          <w:sz w:val="36"/>
          <w:szCs w:val="36"/>
        </w:rPr>
      </w:pPr>
      <w:bookmarkStart w:id="133" w:name="_Ref44855960"/>
      <w:bookmarkStart w:id="134" w:name="_Toc44855879"/>
      <w:r w:rsidRPr="00FE0008">
        <w:rPr>
          <w:sz w:val="24"/>
          <w:szCs w:val="24"/>
        </w:rPr>
        <w:t xml:space="preserve">Figure </w:t>
      </w:r>
      <w:r w:rsidRPr="00FE0008">
        <w:rPr>
          <w:sz w:val="24"/>
          <w:szCs w:val="24"/>
        </w:rPr>
        <w:fldChar w:fldCharType="begin"/>
      </w:r>
      <w:r w:rsidRPr="00FE0008">
        <w:rPr>
          <w:sz w:val="24"/>
          <w:szCs w:val="24"/>
        </w:rPr>
        <w:instrText xml:space="preserve"> SEQ Figure \* ARABIC </w:instrText>
      </w:r>
      <w:r w:rsidRPr="00FE0008">
        <w:rPr>
          <w:sz w:val="24"/>
          <w:szCs w:val="24"/>
        </w:rPr>
        <w:fldChar w:fldCharType="separate"/>
      </w:r>
      <w:r w:rsidR="00252D3E">
        <w:rPr>
          <w:noProof/>
          <w:sz w:val="24"/>
          <w:szCs w:val="24"/>
        </w:rPr>
        <w:t>23</w:t>
      </w:r>
      <w:r w:rsidRPr="00FE0008">
        <w:rPr>
          <w:sz w:val="24"/>
          <w:szCs w:val="24"/>
        </w:rPr>
        <w:fldChar w:fldCharType="end"/>
      </w:r>
      <w:bookmarkEnd w:id="133"/>
      <w:r w:rsidRPr="00FE0008">
        <w:rPr>
          <w:sz w:val="24"/>
          <w:szCs w:val="24"/>
        </w:rPr>
        <w:t>: Family Member Test Chamber Comparison</w:t>
      </w:r>
      <w:bookmarkEnd w:id="134"/>
    </w:p>
    <w:p w14:paraId="02291B74" w14:textId="77777777" w:rsidR="00FE0008" w:rsidRDefault="00FE0008" w:rsidP="00543F76">
      <w:pPr>
        <w:spacing w:line="480" w:lineRule="auto"/>
        <w:ind w:firstLine="720"/>
        <w:contextualSpacing/>
        <w:jc w:val="both"/>
        <w:rPr>
          <w:rFonts w:ascii="Times New Roman" w:hAnsi="Times New Roman" w:cs="Times New Roman"/>
          <w:sz w:val="24"/>
          <w:szCs w:val="24"/>
        </w:rPr>
      </w:pPr>
    </w:p>
    <w:p w14:paraId="5289945D" w14:textId="7E363F58" w:rsidR="003E3513" w:rsidRDefault="003E3513" w:rsidP="00543F76">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Even though each of the family members have a motor and controller functional commonalty of unidirectional rotation, the parameters of the motor controller will need to be different. Family member 1 needs to spin a mechanical seal at 6,000 rpm, whereas family member </w:t>
      </w:r>
      <w:r>
        <w:rPr>
          <w:rFonts w:ascii="Times New Roman" w:hAnsi="Times New Roman" w:cs="Times New Roman"/>
          <w:sz w:val="24"/>
          <w:szCs w:val="24"/>
        </w:rPr>
        <w:lastRenderedPageBreak/>
        <w:t>2 spins the mechanical seal 10,000 rpm. Family member 1 and 2 have the functional requirement of the test chamber having the ability to rotate from a horizontal to vertical position. The reasoning behind the ability to rotate the test chamber will be discussed</w:t>
      </w:r>
    </w:p>
    <w:p w14:paraId="3B70D3BD" w14:textId="3D4FDEED" w:rsidR="00FB29C8" w:rsidRPr="00543F76" w:rsidRDefault="00FC47ED" w:rsidP="00543F76">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In </w:t>
      </w:r>
      <w:r w:rsidRPr="00FC47ED">
        <w:rPr>
          <w:rFonts w:ascii="Times New Roman" w:hAnsi="Times New Roman" w:cs="Times New Roman"/>
          <w:sz w:val="24"/>
          <w:szCs w:val="24"/>
        </w:rPr>
        <w:fldChar w:fldCharType="begin"/>
      </w:r>
      <w:r w:rsidRPr="00FC47ED">
        <w:rPr>
          <w:rFonts w:ascii="Times New Roman" w:hAnsi="Times New Roman" w:cs="Times New Roman"/>
          <w:sz w:val="24"/>
          <w:szCs w:val="24"/>
        </w:rPr>
        <w:instrText xml:space="preserve"> REF _Ref40612302 \h </w:instrText>
      </w:r>
      <w:r>
        <w:rPr>
          <w:rFonts w:ascii="Times New Roman" w:hAnsi="Times New Roman" w:cs="Times New Roman"/>
          <w:sz w:val="24"/>
          <w:szCs w:val="24"/>
        </w:rPr>
        <w:instrText xml:space="preserve"> \* MERGEFORMAT </w:instrText>
      </w:r>
      <w:r w:rsidRPr="00FC47ED">
        <w:rPr>
          <w:rFonts w:ascii="Times New Roman" w:hAnsi="Times New Roman" w:cs="Times New Roman"/>
          <w:sz w:val="24"/>
          <w:szCs w:val="24"/>
        </w:rPr>
      </w:r>
      <w:r w:rsidRPr="00FC47ED">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10</w:t>
      </w:r>
      <w:r w:rsidRPr="00FC47ED">
        <w:rPr>
          <w:rFonts w:ascii="Times New Roman" w:hAnsi="Times New Roman" w:cs="Times New Roman"/>
          <w:sz w:val="24"/>
          <w:szCs w:val="24"/>
        </w:rPr>
        <w:fldChar w:fldCharType="end"/>
      </w:r>
      <w:r>
        <w:rPr>
          <w:rFonts w:ascii="Times New Roman" w:hAnsi="Times New Roman" w:cs="Times New Roman"/>
          <w:sz w:val="24"/>
          <w:szCs w:val="24"/>
        </w:rPr>
        <w:t>, the test chamber modules for both family members require the</w:t>
      </w:r>
      <w:r w:rsidR="00D80B25">
        <w:rPr>
          <w:rFonts w:ascii="Times New Roman" w:hAnsi="Times New Roman" w:cs="Times New Roman"/>
          <w:sz w:val="24"/>
          <w:szCs w:val="24"/>
        </w:rPr>
        <w:t xml:space="preserve"> </w:t>
      </w:r>
      <w:r w:rsidR="00182E4E">
        <w:rPr>
          <w:rFonts w:ascii="Times New Roman" w:hAnsi="Times New Roman" w:cs="Times New Roman"/>
          <w:sz w:val="24"/>
          <w:szCs w:val="24"/>
        </w:rPr>
        <w:t>ability to rotate the test chamber periodically between the vertical and horizontal position. The mechanical seal</w:t>
      </w:r>
      <w:r w:rsidR="004767F1">
        <w:rPr>
          <w:rFonts w:ascii="Times New Roman" w:hAnsi="Times New Roman" w:cs="Times New Roman"/>
          <w:sz w:val="24"/>
          <w:szCs w:val="24"/>
        </w:rPr>
        <w:t>s</w:t>
      </w:r>
      <w:r w:rsidR="00182E4E">
        <w:rPr>
          <w:rFonts w:ascii="Times New Roman" w:hAnsi="Times New Roman" w:cs="Times New Roman"/>
          <w:sz w:val="24"/>
          <w:szCs w:val="24"/>
        </w:rPr>
        <w:t xml:space="preserve"> that are being characterized are ran in the field in the vertical position</w:t>
      </w:r>
      <w:r w:rsidR="007F4E63">
        <w:rPr>
          <w:rFonts w:ascii="Times New Roman" w:hAnsi="Times New Roman" w:cs="Times New Roman"/>
          <w:sz w:val="24"/>
          <w:szCs w:val="24"/>
        </w:rPr>
        <w:t>, but the ability to operate horizontally is beneficial for other mechanical seals types</w:t>
      </w:r>
      <w:r w:rsidR="00BD6F58">
        <w:rPr>
          <w:rFonts w:ascii="Times New Roman" w:hAnsi="Times New Roman" w:cs="Times New Roman"/>
          <w:sz w:val="24"/>
          <w:szCs w:val="24"/>
        </w:rPr>
        <w:t>.</w:t>
      </w:r>
      <w:r w:rsidR="0073461E">
        <w:rPr>
          <w:rFonts w:ascii="Times New Roman" w:hAnsi="Times New Roman" w:cs="Times New Roman"/>
          <w:sz w:val="24"/>
          <w:szCs w:val="24"/>
        </w:rPr>
        <w:t xml:space="preserve"> </w:t>
      </w:r>
      <w:r w:rsidR="004767F1">
        <w:rPr>
          <w:rFonts w:ascii="Times New Roman" w:hAnsi="Times New Roman" w:cs="Times New Roman"/>
          <w:sz w:val="24"/>
          <w:szCs w:val="24"/>
        </w:rPr>
        <w:t xml:space="preserve">Matching the field orientation of the mechanical seal during the experiments will result </w:t>
      </w:r>
      <w:r w:rsidR="0091603D">
        <w:rPr>
          <w:rFonts w:ascii="Times New Roman" w:hAnsi="Times New Roman" w:cs="Times New Roman"/>
          <w:sz w:val="24"/>
          <w:szCs w:val="24"/>
        </w:rPr>
        <w:t>in better</w:t>
      </w:r>
      <w:r w:rsidR="004767F1">
        <w:rPr>
          <w:rFonts w:ascii="Times New Roman" w:hAnsi="Times New Roman" w:cs="Times New Roman"/>
          <w:sz w:val="24"/>
          <w:szCs w:val="24"/>
        </w:rPr>
        <w:t xml:space="preserve"> characterization of the seal which would ultimately result in better data for possible data driven decisions.</w:t>
      </w:r>
      <w:r w:rsidR="0091603D">
        <w:rPr>
          <w:rFonts w:ascii="Times New Roman" w:hAnsi="Times New Roman" w:cs="Times New Roman"/>
          <w:sz w:val="24"/>
          <w:szCs w:val="24"/>
        </w:rPr>
        <w:t xml:space="preserve"> </w:t>
      </w:r>
      <w:r w:rsidR="007F4E63">
        <w:rPr>
          <w:rFonts w:ascii="Times New Roman" w:hAnsi="Times New Roman" w:cs="Times New Roman"/>
          <w:sz w:val="24"/>
          <w:szCs w:val="24"/>
        </w:rPr>
        <w:t>For both family members, t</w:t>
      </w:r>
      <w:r w:rsidR="0091603D">
        <w:rPr>
          <w:rFonts w:ascii="Times New Roman" w:hAnsi="Times New Roman" w:cs="Times New Roman"/>
          <w:sz w:val="24"/>
          <w:szCs w:val="24"/>
        </w:rPr>
        <w:t>he horizontal positioning of the test chamber serves multiple purposes by allowing the operator to vacuum</w:t>
      </w:r>
      <w:r w:rsidR="00337500">
        <w:rPr>
          <w:rFonts w:ascii="Times New Roman" w:hAnsi="Times New Roman" w:cs="Times New Roman"/>
          <w:sz w:val="24"/>
          <w:szCs w:val="24"/>
        </w:rPr>
        <w:t xml:space="preserve"> fill</w:t>
      </w:r>
      <w:r w:rsidR="0091603D">
        <w:rPr>
          <w:rFonts w:ascii="Times New Roman" w:hAnsi="Times New Roman" w:cs="Times New Roman"/>
          <w:sz w:val="24"/>
          <w:szCs w:val="24"/>
        </w:rPr>
        <w:t xml:space="preserve"> the interior components of the test chamber</w:t>
      </w:r>
      <w:r w:rsidR="00337500">
        <w:rPr>
          <w:rFonts w:ascii="Times New Roman" w:hAnsi="Times New Roman" w:cs="Times New Roman"/>
          <w:sz w:val="24"/>
          <w:szCs w:val="24"/>
        </w:rPr>
        <w:t xml:space="preserve"> with the test fluid</w:t>
      </w:r>
      <w:r w:rsidR="0091603D">
        <w:rPr>
          <w:rFonts w:ascii="Times New Roman" w:hAnsi="Times New Roman" w:cs="Times New Roman"/>
          <w:sz w:val="24"/>
          <w:szCs w:val="24"/>
        </w:rPr>
        <w:t xml:space="preserve"> and allows the operator to easily remove test chamber for disassembly and troubleshooting.</w:t>
      </w:r>
    </w:p>
    <w:p w14:paraId="27F082A7" w14:textId="6FD6A99B" w:rsidR="008C4D06" w:rsidRDefault="008C4D06" w:rsidP="00B428CA">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The inside components of the test chamber </w:t>
      </w:r>
      <w:r w:rsidR="00F1239D">
        <w:rPr>
          <w:rFonts w:ascii="Times New Roman" w:hAnsi="Times New Roman" w:cs="Times New Roman"/>
          <w:sz w:val="24"/>
          <w:szCs w:val="24"/>
        </w:rPr>
        <w:t xml:space="preserve">have intricacies </w:t>
      </w:r>
      <w:r w:rsidR="00B428CA">
        <w:rPr>
          <w:rFonts w:ascii="Times New Roman" w:hAnsi="Times New Roman" w:cs="Times New Roman"/>
          <w:sz w:val="24"/>
          <w:szCs w:val="24"/>
        </w:rPr>
        <w:t>that trap gases when pressure filled</w:t>
      </w:r>
      <w:r w:rsidR="00F1239D">
        <w:rPr>
          <w:rFonts w:ascii="Times New Roman" w:hAnsi="Times New Roman" w:cs="Times New Roman"/>
          <w:sz w:val="24"/>
          <w:szCs w:val="24"/>
        </w:rPr>
        <w:t>. Since the sealing interface of a mechanical seal is rotating at high speeds, heat is generated and transferred to the test fluid resulting in high temperatures around the seal. Mineral and synthetic based fluids oxide rapidly at higher temperature</w:t>
      </w:r>
      <w:r w:rsidR="002818E4">
        <w:rPr>
          <w:rFonts w:ascii="Times New Roman" w:hAnsi="Times New Roman" w:cs="Times New Roman"/>
          <w:sz w:val="24"/>
          <w:szCs w:val="24"/>
        </w:rPr>
        <w:t xml:space="preserve"> so removing as much air as possible before running the experiment will slow the degradation process of the test fluid. </w:t>
      </w:r>
      <w:r w:rsidR="00877405">
        <w:rPr>
          <w:rFonts w:ascii="Times New Roman" w:hAnsi="Times New Roman" w:cs="Times New Roman"/>
          <w:sz w:val="24"/>
          <w:szCs w:val="24"/>
        </w:rPr>
        <w:t xml:space="preserve">The </w:t>
      </w:r>
      <w:r w:rsidR="00D23BAC" w:rsidRPr="00D23BAC">
        <w:rPr>
          <w:rFonts w:ascii="Times New Roman" w:hAnsi="Times New Roman" w:cs="Times New Roman"/>
          <w:sz w:val="24"/>
          <w:szCs w:val="24"/>
        </w:rPr>
        <w:fldChar w:fldCharType="begin"/>
      </w:r>
      <w:r w:rsidR="00D23BAC" w:rsidRPr="00D23BAC">
        <w:rPr>
          <w:rFonts w:ascii="Times New Roman" w:hAnsi="Times New Roman" w:cs="Times New Roman"/>
          <w:sz w:val="24"/>
          <w:szCs w:val="24"/>
        </w:rPr>
        <w:instrText xml:space="preserve"> REF _Ref40722906 \h </w:instrText>
      </w:r>
      <w:r w:rsidR="00D23BAC">
        <w:rPr>
          <w:rFonts w:ascii="Times New Roman" w:hAnsi="Times New Roman" w:cs="Times New Roman"/>
          <w:sz w:val="24"/>
          <w:szCs w:val="24"/>
        </w:rPr>
        <w:instrText xml:space="preserve"> \* MERGEFORMAT </w:instrText>
      </w:r>
      <w:r w:rsidR="00D23BAC" w:rsidRPr="00D23BAC">
        <w:rPr>
          <w:rFonts w:ascii="Times New Roman" w:hAnsi="Times New Roman" w:cs="Times New Roman"/>
          <w:sz w:val="24"/>
          <w:szCs w:val="24"/>
        </w:rPr>
      </w:r>
      <w:r w:rsidR="00D23BAC" w:rsidRPr="00D23BAC">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24</w:t>
      </w:r>
      <w:r w:rsidR="00D23BAC" w:rsidRPr="00D23BAC">
        <w:rPr>
          <w:rFonts w:ascii="Times New Roman" w:hAnsi="Times New Roman" w:cs="Times New Roman"/>
          <w:sz w:val="24"/>
          <w:szCs w:val="24"/>
        </w:rPr>
        <w:fldChar w:fldCharType="end"/>
      </w:r>
      <w:r w:rsidR="00D23BAC">
        <w:rPr>
          <w:rFonts w:ascii="Times New Roman" w:hAnsi="Times New Roman" w:cs="Times New Roman"/>
          <w:sz w:val="24"/>
          <w:szCs w:val="24"/>
        </w:rPr>
        <w:t xml:space="preserve"> </w:t>
      </w:r>
      <w:r w:rsidR="00877405">
        <w:rPr>
          <w:rFonts w:ascii="Times New Roman" w:hAnsi="Times New Roman" w:cs="Times New Roman"/>
          <w:sz w:val="24"/>
          <w:szCs w:val="24"/>
        </w:rPr>
        <w:t xml:space="preserve">below shows an example of a test chamber that houses a mechanical seal stack and possible vacuum ports that would allow for a vacuum fill of the test chambers. </w:t>
      </w:r>
    </w:p>
    <w:p w14:paraId="18CE5C1B" w14:textId="77777777" w:rsidR="000F02D5" w:rsidRDefault="000F02D5" w:rsidP="00B428CA">
      <w:pPr>
        <w:spacing w:line="480" w:lineRule="auto"/>
        <w:ind w:firstLine="720"/>
        <w:contextualSpacing/>
        <w:jc w:val="both"/>
        <w:rPr>
          <w:rFonts w:ascii="Times New Roman" w:hAnsi="Times New Roman" w:cs="Times New Roman"/>
          <w:sz w:val="24"/>
          <w:szCs w:val="24"/>
        </w:rPr>
      </w:pPr>
    </w:p>
    <w:p w14:paraId="7348E3C1" w14:textId="02FDBB6E" w:rsidR="002F1D87" w:rsidRDefault="00FB55F5" w:rsidP="00FB55F5">
      <w:pPr>
        <w:spacing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300AD">
        <w:rPr>
          <w:rFonts w:ascii="Times New Roman" w:hAnsi="Times New Roman" w:cs="Times New Roman"/>
          <w:noProof/>
          <w:sz w:val="24"/>
          <w:szCs w:val="24"/>
        </w:rPr>
        <w:drawing>
          <wp:inline distT="0" distB="0" distL="0" distR="0" wp14:anchorId="1951F8DE" wp14:editId="420C3442">
            <wp:extent cx="4212872" cy="1743958"/>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259345" cy="1763196"/>
                    </a:xfrm>
                    <a:prstGeom prst="rect">
                      <a:avLst/>
                    </a:prstGeom>
                    <a:noFill/>
                  </pic:spPr>
                </pic:pic>
              </a:graphicData>
            </a:graphic>
          </wp:inline>
        </w:drawing>
      </w:r>
    </w:p>
    <w:p w14:paraId="01CE5B15" w14:textId="6A33776B" w:rsidR="008C4D06" w:rsidRDefault="008C4D06" w:rsidP="00860DA0">
      <w:pPr>
        <w:keepNext/>
        <w:spacing w:line="240" w:lineRule="auto"/>
        <w:contextualSpacing/>
      </w:pPr>
    </w:p>
    <w:p w14:paraId="3D8D0198" w14:textId="57D73FEF" w:rsidR="00845EAD" w:rsidRDefault="008C4D06" w:rsidP="00860DA0">
      <w:pPr>
        <w:pStyle w:val="Caption"/>
        <w:rPr>
          <w:sz w:val="24"/>
          <w:szCs w:val="24"/>
        </w:rPr>
      </w:pPr>
      <w:bookmarkStart w:id="135" w:name="_Ref40722906"/>
      <w:bookmarkStart w:id="136" w:name="_Toc41730650"/>
      <w:bookmarkStart w:id="137" w:name="_Toc44855880"/>
      <w:r w:rsidRPr="000272EE">
        <w:rPr>
          <w:sz w:val="24"/>
          <w:szCs w:val="24"/>
        </w:rPr>
        <w:t xml:space="preserve">Figure </w:t>
      </w:r>
      <w:r w:rsidR="000E70B3" w:rsidRPr="000272EE">
        <w:rPr>
          <w:sz w:val="24"/>
          <w:szCs w:val="24"/>
        </w:rPr>
        <w:fldChar w:fldCharType="begin"/>
      </w:r>
      <w:r w:rsidR="000E70B3" w:rsidRPr="000272EE">
        <w:rPr>
          <w:sz w:val="24"/>
          <w:szCs w:val="24"/>
        </w:rPr>
        <w:instrText xml:space="preserve"> SEQ Figure \* ARABIC </w:instrText>
      </w:r>
      <w:r w:rsidR="000E70B3" w:rsidRPr="000272EE">
        <w:rPr>
          <w:sz w:val="24"/>
          <w:szCs w:val="24"/>
        </w:rPr>
        <w:fldChar w:fldCharType="separate"/>
      </w:r>
      <w:r w:rsidR="00252D3E">
        <w:rPr>
          <w:noProof/>
          <w:sz w:val="24"/>
          <w:szCs w:val="24"/>
        </w:rPr>
        <w:t>24</w:t>
      </w:r>
      <w:r w:rsidR="000E70B3" w:rsidRPr="000272EE">
        <w:rPr>
          <w:noProof/>
          <w:sz w:val="24"/>
          <w:szCs w:val="24"/>
        </w:rPr>
        <w:fldChar w:fldCharType="end"/>
      </w:r>
      <w:bookmarkEnd w:id="135"/>
      <w:r w:rsidRPr="000272EE">
        <w:rPr>
          <w:sz w:val="24"/>
          <w:szCs w:val="24"/>
        </w:rPr>
        <w:t>: Vacuum Fill Schematic</w:t>
      </w:r>
      <w:bookmarkEnd w:id="136"/>
      <w:bookmarkEnd w:id="137"/>
    </w:p>
    <w:p w14:paraId="37DA183F" w14:textId="77777777" w:rsidR="00860DA0" w:rsidRPr="00860DA0" w:rsidRDefault="00860DA0" w:rsidP="00860DA0"/>
    <w:p w14:paraId="6ADB33D4" w14:textId="4668708C" w:rsidR="00845EAD" w:rsidRDefault="00845EAD" w:rsidP="001500A1">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The inside of the test chamber has compl</w:t>
      </w:r>
      <w:r w:rsidR="007C4F60">
        <w:rPr>
          <w:rFonts w:ascii="Times New Roman" w:hAnsi="Times New Roman" w:cs="Times New Roman"/>
          <w:sz w:val="24"/>
          <w:szCs w:val="24"/>
        </w:rPr>
        <w:t>icated</w:t>
      </w:r>
      <w:r>
        <w:rPr>
          <w:rFonts w:ascii="Times New Roman" w:hAnsi="Times New Roman" w:cs="Times New Roman"/>
          <w:sz w:val="24"/>
          <w:szCs w:val="24"/>
        </w:rPr>
        <w:t xml:space="preserve"> geometries with cavities that would be difficult to </w:t>
      </w:r>
      <w:r w:rsidR="007C4F60">
        <w:rPr>
          <w:rFonts w:ascii="Times New Roman" w:hAnsi="Times New Roman" w:cs="Times New Roman"/>
          <w:sz w:val="24"/>
          <w:szCs w:val="24"/>
        </w:rPr>
        <w:t>evacuate all gas without pulling a vacuum</w:t>
      </w:r>
      <w:r>
        <w:rPr>
          <w:rFonts w:ascii="Times New Roman" w:hAnsi="Times New Roman" w:cs="Times New Roman"/>
          <w:sz w:val="24"/>
          <w:szCs w:val="24"/>
        </w:rPr>
        <w:t>. If the fluid reservoir</w:t>
      </w:r>
      <w:r w:rsidR="00141C9C">
        <w:rPr>
          <w:rFonts w:ascii="Times New Roman" w:hAnsi="Times New Roman" w:cs="Times New Roman"/>
          <w:sz w:val="24"/>
          <w:szCs w:val="24"/>
        </w:rPr>
        <w:t xml:space="preserve"> in </w:t>
      </w:r>
      <w:r w:rsidR="00141C9C" w:rsidRPr="00141C9C">
        <w:rPr>
          <w:rFonts w:ascii="Times New Roman" w:hAnsi="Times New Roman" w:cs="Times New Roman"/>
          <w:sz w:val="24"/>
          <w:szCs w:val="24"/>
        </w:rPr>
        <w:fldChar w:fldCharType="begin"/>
      </w:r>
      <w:r w:rsidR="00141C9C" w:rsidRPr="00141C9C">
        <w:rPr>
          <w:rFonts w:ascii="Times New Roman" w:hAnsi="Times New Roman" w:cs="Times New Roman"/>
          <w:sz w:val="24"/>
          <w:szCs w:val="24"/>
        </w:rPr>
        <w:instrText xml:space="preserve"> REF _Ref40722906 \h  \* MERGEFORMAT </w:instrText>
      </w:r>
      <w:r w:rsidR="00141C9C" w:rsidRPr="00141C9C">
        <w:rPr>
          <w:rFonts w:ascii="Times New Roman" w:hAnsi="Times New Roman" w:cs="Times New Roman"/>
          <w:sz w:val="24"/>
          <w:szCs w:val="24"/>
        </w:rPr>
      </w:r>
      <w:r w:rsidR="00141C9C" w:rsidRPr="00141C9C">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24</w:t>
      </w:r>
      <w:r w:rsidR="00141C9C" w:rsidRPr="00141C9C">
        <w:rPr>
          <w:rFonts w:ascii="Times New Roman" w:hAnsi="Times New Roman" w:cs="Times New Roman"/>
          <w:sz w:val="24"/>
          <w:szCs w:val="24"/>
        </w:rPr>
        <w:fldChar w:fldCharType="end"/>
      </w:r>
      <w:r>
        <w:rPr>
          <w:rFonts w:ascii="Times New Roman" w:hAnsi="Times New Roman" w:cs="Times New Roman"/>
          <w:sz w:val="24"/>
          <w:szCs w:val="24"/>
        </w:rPr>
        <w:t xml:space="preserve"> </w:t>
      </w:r>
      <w:r w:rsidR="00141C9C">
        <w:rPr>
          <w:rFonts w:ascii="Times New Roman" w:hAnsi="Times New Roman" w:cs="Times New Roman"/>
          <w:sz w:val="24"/>
          <w:szCs w:val="24"/>
        </w:rPr>
        <w:t>is</w:t>
      </w:r>
      <w:r>
        <w:rPr>
          <w:rFonts w:ascii="Times New Roman" w:hAnsi="Times New Roman" w:cs="Times New Roman"/>
          <w:sz w:val="24"/>
          <w:szCs w:val="24"/>
        </w:rPr>
        <w:t xml:space="preserve"> slightly pressurized and the fluid could flow into the chambers, the geometries of the</w:t>
      </w:r>
      <w:r w:rsidR="001500A1">
        <w:rPr>
          <w:rFonts w:ascii="Times New Roman" w:hAnsi="Times New Roman" w:cs="Times New Roman"/>
          <w:sz w:val="24"/>
          <w:szCs w:val="24"/>
        </w:rPr>
        <w:t xml:space="preserve"> mechanical</w:t>
      </w:r>
      <w:r>
        <w:rPr>
          <w:rFonts w:ascii="Times New Roman" w:hAnsi="Times New Roman" w:cs="Times New Roman"/>
          <w:sz w:val="24"/>
          <w:szCs w:val="24"/>
        </w:rPr>
        <w:t xml:space="preserve"> seals and bearings would allow for </w:t>
      </w:r>
      <w:r w:rsidR="001500A1">
        <w:rPr>
          <w:rFonts w:ascii="Times New Roman" w:hAnsi="Times New Roman" w:cs="Times New Roman"/>
          <w:sz w:val="24"/>
          <w:szCs w:val="24"/>
        </w:rPr>
        <w:t>gas pockets to form</w:t>
      </w:r>
      <w:r>
        <w:rPr>
          <w:rFonts w:ascii="Times New Roman" w:hAnsi="Times New Roman" w:cs="Times New Roman"/>
          <w:sz w:val="24"/>
          <w:szCs w:val="24"/>
        </w:rPr>
        <w:t>. These</w:t>
      </w:r>
      <w:r w:rsidR="001500A1">
        <w:rPr>
          <w:rFonts w:ascii="Times New Roman" w:hAnsi="Times New Roman" w:cs="Times New Roman"/>
          <w:sz w:val="24"/>
          <w:szCs w:val="24"/>
        </w:rPr>
        <w:t xml:space="preserve"> air</w:t>
      </w:r>
      <w:r>
        <w:rPr>
          <w:rFonts w:ascii="Times New Roman" w:hAnsi="Times New Roman" w:cs="Times New Roman"/>
          <w:sz w:val="24"/>
          <w:szCs w:val="24"/>
        </w:rPr>
        <w:t xml:space="preserve"> pockets would introduce oxygen and moisture into the test fluid. At elevated </w:t>
      </w:r>
      <w:r w:rsidR="00141C9C">
        <w:rPr>
          <w:rFonts w:ascii="Times New Roman" w:hAnsi="Times New Roman" w:cs="Times New Roman"/>
          <w:sz w:val="24"/>
          <w:szCs w:val="24"/>
        </w:rPr>
        <w:t>temperatures,</w:t>
      </w:r>
      <w:r>
        <w:rPr>
          <w:rFonts w:ascii="Times New Roman" w:hAnsi="Times New Roman" w:cs="Times New Roman"/>
          <w:sz w:val="24"/>
          <w:szCs w:val="24"/>
        </w:rPr>
        <w:t xml:space="preserve"> the moisture and oxygen will degrade the test fluids</w:t>
      </w:r>
      <w:r w:rsidR="00FE686B">
        <w:rPr>
          <w:rFonts w:ascii="Times New Roman" w:hAnsi="Times New Roman" w:cs="Times New Roman"/>
          <w:sz w:val="24"/>
          <w:szCs w:val="24"/>
        </w:rPr>
        <w:t xml:space="preserve"> over time by allowing sludges to form. </w:t>
      </w:r>
    </w:p>
    <w:p w14:paraId="506AE807" w14:textId="462F1632" w:rsidR="00C26169" w:rsidRDefault="00370302" w:rsidP="001B0CDC">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The procedure of vacuum filling the chambers consists of closing the valves that connect the fluid reservoir to the test chambers and pulling a deep vacuum in the chambers before opening the valves. </w:t>
      </w:r>
      <w:r w:rsidR="00E742CA">
        <w:rPr>
          <w:rFonts w:ascii="Times New Roman" w:hAnsi="Times New Roman" w:cs="Times New Roman"/>
          <w:sz w:val="24"/>
          <w:szCs w:val="24"/>
        </w:rPr>
        <w:t xml:space="preserve">This process will remove most of the air out of the chambers and allow the test fluid to get pulled into the chamber. This creates a low moisture and oxygen environment that will increase the service life of the fluid and help prevent sludges from forming. </w:t>
      </w:r>
    </w:p>
    <w:p w14:paraId="00110F12" w14:textId="3E30BD88" w:rsidR="00352D55" w:rsidRDefault="007B3917" w:rsidP="008562A1">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The ability to rotate the test chamber from the horizontal tabletop position to the vertical creates a unique set of challenges.</w:t>
      </w:r>
      <w:r w:rsidR="00B479FC">
        <w:rPr>
          <w:rFonts w:ascii="Times New Roman" w:hAnsi="Times New Roman" w:cs="Times New Roman"/>
          <w:sz w:val="24"/>
          <w:szCs w:val="24"/>
        </w:rPr>
        <w:t xml:space="preserve"> The location of the pivot point that the motor and test chamber rotate about will determine if an operator can rotate the assembly without the need for mechanical advantage such as a pulley system. </w:t>
      </w:r>
    </w:p>
    <w:p w14:paraId="49C81182" w14:textId="77777777" w:rsidR="003E3513" w:rsidRDefault="003E3513" w:rsidP="008562A1">
      <w:pPr>
        <w:spacing w:line="480" w:lineRule="auto"/>
        <w:ind w:firstLine="720"/>
        <w:contextualSpacing/>
        <w:rPr>
          <w:rFonts w:ascii="Times New Roman" w:hAnsi="Times New Roman" w:cs="Times New Roman"/>
          <w:sz w:val="24"/>
          <w:szCs w:val="24"/>
        </w:rPr>
      </w:pPr>
    </w:p>
    <w:p w14:paraId="44BCA151" w14:textId="1385710D" w:rsidR="000927D2" w:rsidRDefault="00FE219D" w:rsidP="000927D2">
      <w:pPr>
        <w:pStyle w:val="Heading1"/>
        <w:spacing w:line="240" w:lineRule="auto"/>
        <w:jc w:val="center"/>
        <w:rPr>
          <w:rFonts w:ascii="Times New Roman" w:hAnsi="Times New Roman" w:cs="Times New Roman"/>
          <w:b/>
          <w:bCs/>
          <w:color w:val="000000" w:themeColor="text1"/>
          <w:sz w:val="28"/>
          <w:szCs w:val="28"/>
        </w:rPr>
      </w:pPr>
      <w:bookmarkStart w:id="138" w:name="_Toc44855842"/>
      <w:bookmarkStart w:id="139" w:name="_Ref41751200"/>
      <w:r w:rsidRPr="00A8211B">
        <w:rPr>
          <w:rFonts w:ascii="Times New Roman" w:hAnsi="Times New Roman" w:cs="Times New Roman"/>
          <w:b/>
          <w:bCs/>
          <w:color w:val="000000" w:themeColor="text1"/>
          <w:sz w:val="28"/>
          <w:szCs w:val="28"/>
        </w:rPr>
        <w:lastRenderedPageBreak/>
        <w:t xml:space="preserve">CHAPTER </w:t>
      </w:r>
      <w:r w:rsidR="009F3379">
        <w:rPr>
          <w:rFonts w:ascii="Times New Roman" w:hAnsi="Times New Roman" w:cs="Times New Roman"/>
          <w:b/>
          <w:bCs/>
          <w:color w:val="000000" w:themeColor="text1"/>
          <w:sz w:val="28"/>
          <w:szCs w:val="28"/>
        </w:rPr>
        <w:t>5</w:t>
      </w:r>
      <w:bookmarkEnd w:id="138"/>
      <w:r w:rsidRPr="00A8211B">
        <w:rPr>
          <w:rFonts w:ascii="Times New Roman" w:hAnsi="Times New Roman" w:cs="Times New Roman"/>
          <w:b/>
          <w:bCs/>
          <w:color w:val="000000" w:themeColor="text1"/>
          <w:sz w:val="28"/>
          <w:szCs w:val="28"/>
        </w:rPr>
        <w:t xml:space="preserve"> </w:t>
      </w:r>
    </w:p>
    <w:p w14:paraId="100E94AF" w14:textId="185D0CB1" w:rsidR="00FE219D" w:rsidRDefault="00C27ED8" w:rsidP="000927D2">
      <w:pPr>
        <w:pStyle w:val="Heading1"/>
        <w:spacing w:line="240" w:lineRule="auto"/>
        <w:jc w:val="center"/>
        <w:rPr>
          <w:rFonts w:ascii="Times New Roman" w:hAnsi="Times New Roman" w:cs="Times New Roman"/>
          <w:b/>
          <w:bCs/>
          <w:color w:val="000000" w:themeColor="text1"/>
          <w:sz w:val="28"/>
          <w:szCs w:val="28"/>
        </w:rPr>
      </w:pPr>
      <w:bookmarkStart w:id="140" w:name="_Toc44855843"/>
      <w:r>
        <w:rPr>
          <w:rFonts w:ascii="Times New Roman" w:hAnsi="Times New Roman" w:cs="Times New Roman"/>
          <w:b/>
          <w:bCs/>
          <w:color w:val="000000" w:themeColor="text1"/>
          <w:sz w:val="28"/>
          <w:szCs w:val="28"/>
        </w:rPr>
        <w:t>PHYSICAL SETUPS (STEP 5)</w:t>
      </w:r>
      <w:bookmarkEnd w:id="139"/>
      <w:bookmarkEnd w:id="140"/>
    </w:p>
    <w:p w14:paraId="57684E46" w14:textId="77777777" w:rsidR="003409EF" w:rsidRPr="003409EF" w:rsidRDefault="003409EF" w:rsidP="003409EF"/>
    <w:p w14:paraId="1DA66B5F" w14:textId="3023BAC6" w:rsidR="004F6722" w:rsidRPr="00EC5372" w:rsidRDefault="003409EF" w:rsidP="00EC5372">
      <w:pPr>
        <w:pStyle w:val="Heading2"/>
        <w:spacing w:line="480" w:lineRule="auto"/>
      </w:pPr>
      <w:bookmarkStart w:id="141" w:name="_Toc44855844"/>
      <w:r>
        <w:t>5.1 INTRODUCTION</w:t>
      </w:r>
      <w:bookmarkEnd w:id="141"/>
    </w:p>
    <w:p w14:paraId="58BFCA14" w14:textId="3C3B3686" w:rsidR="00424C59" w:rsidRDefault="004A474B" w:rsidP="00EC5372">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From a product platform perspective, this family of products have high commonality. This high product platform commonality does not translate into physical commonality for this family of products. </w:t>
      </w:r>
      <w:r w:rsidR="001B3CBE">
        <w:rPr>
          <w:rFonts w:ascii="Times New Roman" w:hAnsi="Times New Roman" w:cs="Times New Roman"/>
          <w:sz w:val="24"/>
          <w:szCs w:val="24"/>
        </w:rPr>
        <w:t>The reason for dissimilarity between physical and platform level commonalities</w:t>
      </w:r>
      <w:r w:rsidR="00A05A63">
        <w:rPr>
          <w:rFonts w:ascii="Times New Roman" w:hAnsi="Times New Roman" w:cs="Times New Roman"/>
          <w:sz w:val="24"/>
          <w:szCs w:val="24"/>
        </w:rPr>
        <w:t xml:space="preserve"> is</w:t>
      </w:r>
      <w:r w:rsidR="001B3CBE">
        <w:rPr>
          <w:rFonts w:ascii="Times New Roman" w:hAnsi="Times New Roman" w:cs="Times New Roman"/>
          <w:sz w:val="24"/>
          <w:szCs w:val="24"/>
        </w:rPr>
        <w:t xml:space="preserve"> discussed in Section </w:t>
      </w:r>
      <w:r w:rsidR="00C276E0">
        <w:rPr>
          <w:rFonts w:ascii="Times New Roman" w:hAnsi="Times New Roman" w:cs="Times New Roman"/>
          <w:sz w:val="24"/>
          <w:szCs w:val="24"/>
        </w:rPr>
        <w:t>4.3.</w:t>
      </w:r>
      <w:r w:rsidR="00543F76">
        <w:rPr>
          <w:rFonts w:ascii="Times New Roman" w:hAnsi="Times New Roman" w:cs="Times New Roman"/>
          <w:sz w:val="24"/>
          <w:szCs w:val="24"/>
        </w:rPr>
        <w:t xml:space="preserve"> </w:t>
      </w:r>
      <w:r w:rsidR="001B3CBE">
        <w:rPr>
          <w:rFonts w:ascii="Times New Roman" w:hAnsi="Times New Roman" w:cs="Times New Roman"/>
          <w:sz w:val="24"/>
          <w:szCs w:val="24"/>
        </w:rPr>
        <w:t xml:space="preserve">The functional commonalties in this section require the implementation of physically different components into the family members. </w:t>
      </w:r>
    </w:p>
    <w:p w14:paraId="2CD0002C" w14:textId="6D0A4082" w:rsidR="004A474B" w:rsidRDefault="00BA403D" w:rsidP="00BA403D">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This chapter represents Step 5 from Section </w:t>
      </w:r>
      <w:r w:rsidR="00C276E0">
        <w:rPr>
          <w:rFonts w:ascii="Times New Roman" w:hAnsi="Times New Roman" w:cs="Times New Roman"/>
          <w:sz w:val="24"/>
          <w:szCs w:val="24"/>
        </w:rPr>
        <w:t xml:space="preserve">1.4 </w:t>
      </w:r>
      <w:r>
        <w:rPr>
          <w:rFonts w:ascii="Times New Roman" w:hAnsi="Times New Roman" w:cs="Times New Roman"/>
          <w:sz w:val="24"/>
          <w:szCs w:val="24"/>
        </w:rPr>
        <w:t>in the approach overview.</w:t>
      </w:r>
      <w:r w:rsidR="00424C59">
        <w:rPr>
          <w:rFonts w:ascii="Times New Roman" w:hAnsi="Times New Roman" w:cs="Times New Roman"/>
          <w:sz w:val="24"/>
          <w:szCs w:val="24"/>
        </w:rPr>
        <w:t xml:space="preserve"> This chapter will discuss and compare the differences in the </w:t>
      </w:r>
      <w:r w:rsidR="00347526">
        <w:rPr>
          <w:rFonts w:ascii="Times New Roman" w:hAnsi="Times New Roman" w:cs="Times New Roman"/>
          <w:sz w:val="24"/>
          <w:szCs w:val="24"/>
        </w:rPr>
        <w:t xml:space="preserve">main mechanical and electrical subsystems due to the </w:t>
      </w:r>
      <w:r w:rsidR="00543F76">
        <w:rPr>
          <w:rFonts w:ascii="Times New Roman" w:hAnsi="Times New Roman" w:cs="Times New Roman"/>
          <w:sz w:val="24"/>
          <w:szCs w:val="24"/>
        </w:rPr>
        <w:t>modules</w:t>
      </w:r>
      <w:r w:rsidR="00347526">
        <w:rPr>
          <w:rFonts w:ascii="Times New Roman" w:hAnsi="Times New Roman" w:cs="Times New Roman"/>
          <w:sz w:val="24"/>
          <w:szCs w:val="24"/>
        </w:rPr>
        <w:t xml:space="preserve"> in Section</w:t>
      </w:r>
      <w:r w:rsidR="00C276E0">
        <w:rPr>
          <w:rFonts w:ascii="Times New Roman" w:hAnsi="Times New Roman" w:cs="Times New Roman"/>
          <w:sz w:val="24"/>
          <w:szCs w:val="24"/>
        </w:rPr>
        <w:t xml:space="preserve"> 4.3</w:t>
      </w:r>
      <w:r w:rsidR="005F569D">
        <w:rPr>
          <w:rFonts w:ascii="Times New Roman" w:hAnsi="Times New Roman" w:cs="Times New Roman"/>
          <w:sz w:val="24"/>
          <w:szCs w:val="24"/>
        </w:rPr>
        <w:t xml:space="preserve">. Parameters in the commonalties relating to rotational speed and test chamber geometry required unique mechanical and electrical design projects. </w:t>
      </w:r>
    </w:p>
    <w:p w14:paraId="6AA26D86" w14:textId="708479F7" w:rsidR="0080114F" w:rsidRDefault="0080114F" w:rsidP="003A6CF2">
      <w:pPr>
        <w:spacing w:line="480" w:lineRule="auto"/>
        <w:contextualSpacing/>
        <w:rPr>
          <w:rFonts w:ascii="Times New Roman" w:hAnsi="Times New Roman" w:cs="Times New Roman"/>
          <w:sz w:val="24"/>
          <w:szCs w:val="24"/>
        </w:rPr>
      </w:pPr>
    </w:p>
    <w:p w14:paraId="08377FB0" w14:textId="77777777" w:rsidR="0080114F" w:rsidRDefault="0080114F" w:rsidP="00F62632">
      <w:pPr>
        <w:keepNext/>
        <w:spacing w:line="240" w:lineRule="auto"/>
        <w:contextualSpacing/>
        <w:jc w:val="center"/>
      </w:pPr>
      <w:r>
        <w:rPr>
          <w:rFonts w:ascii="Times New Roman" w:hAnsi="Times New Roman" w:cs="Times New Roman"/>
          <w:noProof/>
          <w:sz w:val="24"/>
          <w:szCs w:val="24"/>
        </w:rPr>
        <w:drawing>
          <wp:inline distT="0" distB="0" distL="0" distR="0" wp14:anchorId="0AAD6BAA" wp14:editId="38DCDD35">
            <wp:extent cx="3648529" cy="998902"/>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686541" cy="1009309"/>
                    </a:xfrm>
                    <a:prstGeom prst="rect">
                      <a:avLst/>
                    </a:prstGeom>
                    <a:noFill/>
                  </pic:spPr>
                </pic:pic>
              </a:graphicData>
            </a:graphic>
          </wp:inline>
        </w:drawing>
      </w:r>
    </w:p>
    <w:p w14:paraId="506C5636" w14:textId="6550F0E2" w:rsidR="0080114F" w:rsidRPr="000272EE" w:rsidRDefault="0080114F" w:rsidP="00F62632">
      <w:pPr>
        <w:pStyle w:val="Caption"/>
        <w:rPr>
          <w:sz w:val="24"/>
          <w:szCs w:val="24"/>
        </w:rPr>
      </w:pPr>
      <w:bookmarkStart w:id="142" w:name="_Toc41730651"/>
      <w:bookmarkStart w:id="143" w:name="_Toc44855881"/>
      <w:r w:rsidRPr="000272EE">
        <w:rPr>
          <w:sz w:val="24"/>
          <w:szCs w:val="24"/>
        </w:rPr>
        <w:t xml:space="preserve">Figure </w:t>
      </w:r>
      <w:r w:rsidR="000E70B3" w:rsidRPr="000272EE">
        <w:rPr>
          <w:sz w:val="24"/>
          <w:szCs w:val="24"/>
        </w:rPr>
        <w:fldChar w:fldCharType="begin"/>
      </w:r>
      <w:r w:rsidR="000E70B3" w:rsidRPr="000272EE">
        <w:rPr>
          <w:sz w:val="24"/>
          <w:szCs w:val="24"/>
        </w:rPr>
        <w:instrText xml:space="preserve"> SEQ Figure \* ARABIC </w:instrText>
      </w:r>
      <w:r w:rsidR="000E70B3" w:rsidRPr="000272EE">
        <w:rPr>
          <w:sz w:val="24"/>
          <w:szCs w:val="24"/>
        </w:rPr>
        <w:fldChar w:fldCharType="separate"/>
      </w:r>
      <w:r w:rsidR="00252D3E">
        <w:rPr>
          <w:noProof/>
          <w:sz w:val="24"/>
          <w:szCs w:val="24"/>
        </w:rPr>
        <w:t>25</w:t>
      </w:r>
      <w:r w:rsidR="000E70B3" w:rsidRPr="000272EE">
        <w:rPr>
          <w:noProof/>
          <w:sz w:val="24"/>
          <w:szCs w:val="24"/>
        </w:rPr>
        <w:fldChar w:fldCharType="end"/>
      </w:r>
      <w:r w:rsidRPr="000272EE">
        <w:rPr>
          <w:sz w:val="24"/>
          <w:szCs w:val="24"/>
        </w:rPr>
        <w:t>: Approach Step in Chapter 5</w:t>
      </w:r>
      <w:bookmarkEnd w:id="142"/>
      <w:bookmarkEnd w:id="143"/>
    </w:p>
    <w:p w14:paraId="536735FD" w14:textId="398F0B7E" w:rsidR="00B11D70" w:rsidRDefault="00B11D70" w:rsidP="00B11D70"/>
    <w:p w14:paraId="3FB8BFC8" w14:textId="2DA241C9" w:rsidR="00B11D70" w:rsidRDefault="00B11D70" w:rsidP="00B11D70"/>
    <w:p w14:paraId="44C28599" w14:textId="758C26A8" w:rsidR="00B11D70" w:rsidRDefault="00B11D70" w:rsidP="00B11D70"/>
    <w:p w14:paraId="1CB3E056" w14:textId="3BB20CE6" w:rsidR="00B11D70" w:rsidRDefault="00B11D70" w:rsidP="00B11D70"/>
    <w:p w14:paraId="38A59C3C" w14:textId="77777777" w:rsidR="00B11D70" w:rsidRPr="00B11D70" w:rsidRDefault="00B11D70" w:rsidP="00B11D70"/>
    <w:p w14:paraId="1BB806CA" w14:textId="77777777" w:rsidR="00F62632" w:rsidRPr="00F62632" w:rsidRDefault="00F62632" w:rsidP="00F62632"/>
    <w:p w14:paraId="0F539845" w14:textId="727A871D" w:rsidR="00B30CB3" w:rsidRDefault="009F3379" w:rsidP="00FF787C">
      <w:pPr>
        <w:pStyle w:val="Heading2"/>
        <w:spacing w:line="480" w:lineRule="auto"/>
      </w:pPr>
      <w:bookmarkStart w:id="144" w:name="_Toc44855845"/>
      <w:r>
        <w:lastRenderedPageBreak/>
        <w:t>5</w:t>
      </w:r>
      <w:r w:rsidR="00FF787C">
        <w:t>.</w:t>
      </w:r>
      <w:r w:rsidR="003409EF">
        <w:t>2</w:t>
      </w:r>
      <w:r w:rsidR="00FF787C">
        <w:t xml:space="preserve"> </w:t>
      </w:r>
      <w:r w:rsidR="004A474B">
        <w:t>MECHANICAL SYSTEMS</w:t>
      </w:r>
      <w:bookmarkEnd w:id="144"/>
    </w:p>
    <w:p w14:paraId="5B8C0F92" w14:textId="1A2FD91F" w:rsidR="0071464E" w:rsidRDefault="00CC66B1" w:rsidP="000F1BC1">
      <w:pPr>
        <w:spacing w:line="480" w:lineRule="auto"/>
        <w:ind w:firstLine="720"/>
        <w:contextualSpacing/>
        <w:jc w:val="both"/>
        <w:rPr>
          <w:rFonts w:ascii="Times New Roman" w:hAnsi="Times New Roman" w:cs="Times New Roman"/>
          <w:sz w:val="24"/>
          <w:szCs w:val="24"/>
        </w:rPr>
      </w:pPr>
      <w:bookmarkStart w:id="145" w:name="_Hlk40958465"/>
      <w:r>
        <w:rPr>
          <w:rFonts w:ascii="Times New Roman" w:hAnsi="Times New Roman" w:cs="Times New Roman"/>
          <w:sz w:val="24"/>
          <w:szCs w:val="24"/>
        </w:rPr>
        <w:t>The mechanical system of each family member can be broken down into three main subsystems: tabletop assembly, rotating mechanism, and framing.</w:t>
      </w:r>
      <w:r w:rsidR="00AC27DE">
        <w:rPr>
          <w:rFonts w:ascii="Times New Roman" w:hAnsi="Times New Roman" w:cs="Times New Roman"/>
          <w:sz w:val="24"/>
          <w:szCs w:val="24"/>
        </w:rPr>
        <w:t xml:space="preserve"> </w:t>
      </w:r>
      <w:r w:rsidR="000F1BC1">
        <w:rPr>
          <w:rFonts w:ascii="Times New Roman" w:hAnsi="Times New Roman" w:cs="Times New Roman"/>
          <w:sz w:val="24"/>
          <w:szCs w:val="24"/>
        </w:rPr>
        <w:t>The</w:t>
      </w:r>
      <w:r w:rsidR="00AC27DE">
        <w:rPr>
          <w:rFonts w:ascii="Times New Roman" w:hAnsi="Times New Roman" w:cs="Times New Roman"/>
          <w:sz w:val="24"/>
          <w:szCs w:val="24"/>
        </w:rPr>
        <w:t xml:space="preserve"> mechanical subsystems for each of the family members</w:t>
      </w:r>
      <w:r w:rsidR="00881C3C">
        <w:rPr>
          <w:rFonts w:ascii="Times New Roman" w:hAnsi="Times New Roman" w:cs="Times New Roman"/>
          <w:sz w:val="24"/>
          <w:szCs w:val="24"/>
        </w:rPr>
        <w:t xml:space="preserve"> is</w:t>
      </w:r>
      <w:r w:rsidR="00AC27DE">
        <w:rPr>
          <w:rFonts w:ascii="Times New Roman" w:hAnsi="Times New Roman" w:cs="Times New Roman"/>
          <w:sz w:val="24"/>
          <w:szCs w:val="24"/>
        </w:rPr>
        <w:t xml:space="preserve"> fabricated</w:t>
      </w:r>
      <w:r w:rsidR="00881C3C">
        <w:rPr>
          <w:rFonts w:ascii="Times New Roman" w:hAnsi="Times New Roman" w:cs="Times New Roman"/>
          <w:sz w:val="24"/>
          <w:szCs w:val="24"/>
        </w:rPr>
        <w:t xml:space="preserve"> mostly</w:t>
      </w:r>
      <w:r w:rsidR="00AC27DE">
        <w:rPr>
          <w:rFonts w:ascii="Times New Roman" w:hAnsi="Times New Roman" w:cs="Times New Roman"/>
          <w:sz w:val="24"/>
          <w:szCs w:val="24"/>
        </w:rPr>
        <w:t xml:space="preserve"> out of aluminum</w:t>
      </w:r>
      <w:r w:rsidR="00041190">
        <w:rPr>
          <w:rFonts w:ascii="Times New Roman" w:hAnsi="Times New Roman" w:cs="Times New Roman"/>
          <w:sz w:val="24"/>
          <w:szCs w:val="24"/>
        </w:rPr>
        <w:t xml:space="preserve"> for ease of manufacturing </w:t>
      </w:r>
      <w:r w:rsidR="0019121A">
        <w:rPr>
          <w:rFonts w:ascii="Times New Roman" w:hAnsi="Times New Roman" w:cs="Times New Roman"/>
          <w:sz w:val="24"/>
          <w:szCs w:val="24"/>
        </w:rPr>
        <w:t>and assembly</w:t>
      </w:r>
      <w:r w:rsidR="00AC27DE">
        <w:rPr>
          <w:rFonts w:ascii="Times New Roman" w:hAnsi="Times New Roman" w:cs="Times New Roman"/>
          <w:sz w:val="24"/>
          <w:szCs w:val="24"/>
        </w:rPr>
        <w:t>.</w:t>
      </w:r>
      <w:r w:rsidR="000F1BC1">
        <w:rPr>
          <w:rFonts w:ascii="Times New Roman" w:hAnsi="Times New Roman" w:cs="Times New Roman"/>
          <w:sz w:val="24"/>
          <w:szCs w:val="24"/>
        </w:rPr>
        <w:t xml:space="preserve"> Family member 1 mechanical components was designed and manufacturing at the University of Oklahoma, and family member 2 mechanical components was designed and manufactured off campus by a corporate sponsor.  </w:t>
      </w:r>
      <w:r w:rsidR="0071464E">
        <w:rPr>
          <w:rFonts w:ascii="Times New Roman" w:hAnsi="Times New Roman" w:cs="Times New Roman"/>
          <w:sz w:val="24"/>
          <w:szCs w:val="24"/>
        </w:rPr>
        <w:t xml:space="preserve">The platform commonalities with differing parameters found in Section </w:t>
      </w:r>
      <w:r w:rsidR="00C31744">
        <w:rPr>
          <w:rFonts w:ascii="Times New Roman" w:hAnsi="Times New Roman" w:cs="Times New Roman"/>
          <w:sz w:val="24"/>
          <w:szCs w:val="24"/>
        </w:rPr>
        <w:t>4.3</w:t>
      </w:r>
      <w:r w:rsidR="00F91C73">
        <w:rPr>
          <w:rFonts w:ascii="Times New Roman" w:hAnsi="Times New Roman" w:cs="Times New Roman"/>
          <w:sz w:val="24"/>
          <w:szCs w:val="24"/>
        </w:rPr>
        <w:t xml:space="preserve"> is the reason why the mechanical subsystems in </w:t>
      </w:r>
      <w:r w:rsidR="00F91C73" w:rsidRPr="00A63E60">
        <w:rPr>
          <w:rFonts w:ascii="Times New Roman" w:hAnsi="Times New Roman" w:cs="Times New Roman"/>
          <w:sz w:val="24"/>
          <w:szCs w:val="24"/>
        </w:rPr>
        <w:fldChar w:fldCharType="begin"/>
      </w:r>
      <w:r w:rsidR="00F91C73" w:rsidRPr="00A63E60">
        <w:rPr>
          <w:rFonts w:ascii="Times New Roman" w:hAnsi="Times New Roman" w:cs="Times New Roman"/>
          <w:sz w:val="24"/>
          <w:szCs w:val="24"/>
        </w:rPr>
        <w:instrText xml:space="preserve"> REF _Ref40954161 \h </w:instrText>
      </w:r>
      <w:r w:rsidR="00A63E60" w:rsidRPr="00A63E60">
        <w:rPr>
          <w:rFonts w:ascii="Times New Roman" w:hAnsi="Times New Roman" w:cs="Times New Roman"/>
          <w:sz w:val="24"/>
          <w:szCs w:val="24"/>
        </w:rPr>
        <w:instrText xml:space="preserve"> \* MERGEFORMAT </w:instrText>
      </w:r>
      <w:r w:rsidR="00F91C73" w:rsidRPr="00A63E60">
        <w:rPr>
          <w:rFonts w:ascii="Times New Roman" w:hAnsi="Times New Roman" w:cs="Times New Roman"/>
          <w:sz w:val="24"/>
          <w:szCs w:val="24"/>
        </w:rPr>
      </w:r>
      <w:r w:rsidR="00F91C73" w:rsidRPr="00A63E60">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26</w:t>
      </w:r>
      <w:r w:rsidR="00F91C73" w:rsidRPr="00A63E60">
        <w:rPr>
          <w:rFonts w:ascii="Times New Roman" w:hAnsi="Times New Roman" w:cs="Times New Roman"/>
          <w:sz w:val="24"/>
          <w:szCs w:val="24"/>
        </w:rPr>
        <w:fldChar w:fldCharType="end"/>
      </w:r>
      <w:r w:rsidR="00F91C73">
        <w:rPr>
          <w:rFonts w:ascii="Times New Roman" w:hAnsi="Times New Roman" w:cs="Times New Roman"/>
          <w:sz w:val="24"/>
          <w:szCs w:val="24"/>
        </w:rPr>
        <w:t xml:space="preserve"> are not physically</w:t>
      </w:r>
      <w:r w:rsidR="00E64979">
        <w:rPr>
          <w:rFonts w:ascii="Times New Roman" w:hAnsi="Times New Roman" w:cs="Times New Roman"/>
          <w:sz w:val="24"/>
          <w:szCs w:val="24"/>
        </w:rPr>
        <w:t xml:space="preserve"> similar. The difference in the size of electric motors and test chambers prevented similar design of mechanical systems. </w:t>
      </w:r>
      <w:bookmarkEnd w:id="145"/>
    </w:p>
    <w:p w14:paraId="354CC9F2" w14:textId="39F955F9" w:rsidR="00641204" w:rsidRDefault="00D9594B" w:rsidP="00641204">
      <w:pPr>
        <w:keepNext/>
        <w:spacing w:line="480" w:lineRule="auto"/>
        <w:contextualSpacing/>
        <w:jc w:val="center"/>
      </w:pPr>
      <w:r>
        <w:rPr>
          <w:noProof/>
        </w:rPr>
        <w:drawing>
          <wp:inline distT="0" distB="0" distL="0" distR="0" wp14:anchorId="0352531E" wp14:editId="686103D8">
            <wp:extent cx="4877821" cy="2517573"/>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892655" cy="2525229"/>
                    </a:xfrm>
                    <a:prstGeom prst="rect">
                      <a:avLst/>
                    </a:prstGeom>
                    <a:noFill/>
                  </pic:spPr>
                </pic:pic>
              </a:graphicData>
            </a:graphic>
          </wp:inline>
        </w:drawing>
      </w:r>
    </w:p>
    <w:p w14:paraId="4F4047D3" w14:textId="5A10C8B8" w:rsidR="00CC66B1" w:rsidRPr="000272EE" w:rsidRDefault="00641204" w:rsidP="00641204">
      <w:pPr>
        <w:pStyle w:val="Caption"/>
        <w:rPr>
          <w:rFonts w:cs="Times New Roman"/>
          <w:sz w:val="24"/>
          <w:szCs w:val="24"/>
        </w:rPr>
      </w:pPr>
      <w:bookmarkStart w:id="146" w:name="_Ref40954161"/>
      <w:bookmarkStart w:id="147" w:name="_Toc41730652"/>
      <w:bookmarkStart w:id="148" w:name="_Toc44855882"/>
      <w:r w:rsidRPr="000272EE">
        <w:rPr>
          <w:sz w:val="24"/>
          <w:szCs w:val="24"/>
        </w:rPr>
        <w:t xml:space="preserve">Figure </w:t>
      </w:r>
      <w:r w:rsidR="000E70B3" w:rsidRPr="000272EE">
        <w:rPr>
          <w:sz w:val="24"/>
          <w:szCs w:val="24"/>
        </w:rPr>
        <w:fldChar w:fldCharType="begin"/>
      </w:r>
      <w:r w:rsidR="000E70B3" w:rsidRPr="000272EE">
        <w:rPr>
          <w:sz w:val="24"/>
          <w:szCs w:val="24"/>
        </w:rPr>
        <w:instrText xml:space="preserve"> SEQ Figure \* ARABIC </w:instrText>
      </w:r>
      <w:r w:rsidR="000E70B3" w:rsidRPr="000272EE">
        <w:rPr>
          <w:sz w:val="24"/>
          <w:szCs w:val="24"/>
        </w:rPr>
        <w:fldChar w:fldCharType="separate"/>
      </w:r>
      <w:r w:rsidR="00252D3E">
        <w:rPr>
          <w:noProof/>
          <w:sz w:val="24"/>
          <w:szCs w:val="24"/>
        </w:rPr>
        <w:t>26</w:t>
      </w:r>
      <w:r w:rsidR="000E70B3" w:rsidRPr="000272EE">
        <w:rPr>
          <w:noProof/>
          <w:sz w:val="24"/>
          <w:szCs w:val="24"/>
        </w:rPr>
        <w:fldChar w:fldCharType="end"/>
      </w:r>
      <w:bookmarkEnd w:id="146"/>
      <w:r w:rsidRPr="000272EE">
        <w:rPr>
          <w:sz w:val="24"/>
          <w:szCs w:val="24"/>
        </w:rPr>
        <w:t>: Mechanical Subsystems</w:t>
      </w:r>
      <w:r w:rsidR="00205F45" w:rsidRPr="000272EE">
        <w:rPr>
          <w:sz w:val="24"/>
          <w:szCs w:val="24"/>
        </w:rPr>
        <w:t xml:space="preserve"> (Right Image: Family Member 1, Left Image: Family Member 2)</w:t>
      </w:r>
      <w:bookmarkEnd w:id="147"/>
      <w:bookmarkEnd w:id="148"/>
    </w:p>
    <w:p w14:paraId="21984932" w14:textId="5FFFF55A" w:rsidR="00177065" w:rsidRDefault="00177065" w:rsidP="00996962">
      <w:pPr>
        <w:rPr>
          <w:rFonts w:ascii="Times New Roman" w:hAnsi="Times New Roman" w:cs="Times New Roman"/>
          <w:i/>
          <w:iCs/>
          <w:sz w:val="24"/>
          <w:szCs w:val="24"/>
        </w:rPr>
      </w:pPr>
    </w:p>
    <w:p w14:paraId="79745ECD" w14:textId="0065C7E7" w:rsidR="00200A92" w:rsidRDefault="00200A92" w:rsidP="00996962">
      <w:pPr>
        <w:rPr>
          <w:rFonts w:ascii="Times New Roman" w:hAnsi="Times New Roman" w:cs="Times New Roman"/>
          <w:i/>
          <w:iCs/>
          <w:sz w:val="24"/>
          <w:szCs w:val="24"/>
        </w:rPr>
      </w:pPr>
    </w:p>
    <w:p w14:paraId="5BB28BE8" w14:textId="6BAE3CD0" w:rsidR="00200A92" w:rsidRDefault="00200A92" w:rsidP="00996962">
      <w:pPr>
        <w:rPr>
          <w:rFonts w:ascii="Times New Roman" w:hAnsi="Times New Roman" w:cs="Times New Roman"/>
          <w:i/>
          <w:iCs/>
          <w:sz w:val="24"/>
          <w:szCs w:val="24"/>
        </w:rPr>
      </w:pPr>
    </w:p>
    <w:p w14:paraId="165FF79E" w14:textId="7AAB2C35" w:rsidR="00200A92" w:rsidRDefault="00200A92" w:rsidP="00996962">
      <w:pPr>
        <w:rPr>
          <w:rFonts w:ascii="Times New Roman" w:hAnsi="Times New Roman" w:cs="Times New Roman"/>
          <w:i/>
          <w:iCs/>
          <w:sz w:val="24"/>
          <w:szCs w:val="24"/>
        </w:rPr>
      </w:pPr>
    </w:p>
    <w:p w14:paraId="36E9BB3C" w14:textId="77777777" w:rsidR="00177065" w:rsidRDefault="00177065" w:rsidP="00996962">
      <w:pPr>
        <w:rPr>
          <w:rFonts w:ascii="Times New Roman" w:hAnsi="Times New Roman" w:cs="Times New Roman"/>
          <w:i/>
          <w:iCs/>
          <w:sz w:val="24"/>
          <w:szCs w:val="24"/>
        </w:rPr>
      </w:pPr>
    </w:p>
    <w:p w14:paraId="3427B7B2" w14:textId="4B066E07" w:rsidR="00F5578E" w:rsidRPr="00996962" w:rsidRDefault="00F5578E" w:rsidP="00996962">
      <w:pPr>
        <w:rPr>
          <w:rFonts w:ascii="Times New Roman" w:hAnsi="Times New Roman" w:cs="Times New Roman"/>
          <w:i/>
          <w:iCs/>
          <w:sz w:val="24"/>
          <w:szCs w:val="24"/>
        </w:rPr>
      </w:pPr>
      <w:bookmarkStart w:id="149" w:name="_Hlk42008440"/>
      <w:r w:rsidRPr="00996962">
        <w:rPr>
          <w:rFonts w:ascii="Times New Roman" w:hAnsi="Times New Roman" w:cs="Times New Roman"/>
          <w:i/>
          <w:iCs/>
          <w:sz w:val="24"/>
          <w:szCs w:val="24"/>
        </w:rPr>
        <w:lastRenderedPageBreak/>
        <w:t>TABLETOP ASSEMBLY</w:t>
      </w:r>
      <w:r w:rsidR="008707BE">
        <w:rPr>
          <w:rFonts w:ascii="Times New Roman" w:hAnsi="Times New Roman" w:cs="Times New Roman"/>
          <w:i/>
          <w:iCs/>
          <w:sz w:val="24"/>
          <w:szCs w:val="24"/>
        </w:rPr>
        <w:t xml:space="preserve"> FAMILY MEMBER 1</w:t>
      </w:r>
    </w:p>
    <w:bookmarkEnd w:id="149"/>
    <w:p w14:paraId="48F2E93D" w14:textId="5948B1F8" w:rsidR="00B30CB3" w:rsidRDefault="00BD73F6" w:rsidP="007F5D32">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The tabletop assembly</w:t>
      </w:r>
      <w:r w:rsidR="002E0408">
        <w:rPr>
          <w:rFonts w:ascii="Times New Roman" w:hAnsi="Times New Roman" w:cs="Times New Roman"/>
          <w:sz w:val="24"/>
          <w:szCs w:val="24"/>
        </w:rPr>
        <w:t xml:space="preserve"> for family member 1</w:t>
      </w:r>
      <w:r>
        <w:rPr>
          <w:rFonts w:ascii="Times New Roman" w:hAnsi="Times New Roman" w:cs="Times New Roman"/>
          <w:sz w:val="24"/>
          <w:szCs w:val="24"/>
        </w:rPr>
        <w:t xml:space="preserve"> shown in the </w:t>
      </w:r>
      <w:r w:rsidR="00761BA3" w:rsidRPr="00761BA3">
        <w:rPr>
          <w:rFonts w:ascii="Times New Roman" w:hAnsi="Times New Roman" w:cs="Times New Roman"/>
          <w:sz w:val="24"/>
          <w:szCs w:val="24"/>
        </w:rPr>
        <w:fldChar w:fldCharType="begin"/>
      </w:r>
      <w:r w:rsidR="00761BA3" w:rsidRPr="00761BA3">
        <w:rPr>
          <w:rFonts w:ascii="Times New Roman" w:hAnsi="Times New Roman" w:cs="Times New Roman"/>
          <w:sz w:val="24"/>
          <w:szCs w:val="24"/>
        </w:rPr>
        <w:instrText xml:space="preserve"> REF _Ref42007876 \h  \* MERGEFORMAT </w:instrText>
      </w:r>
      <w:r w:rsidR="00761BA3" w:rsidRPr="00761BA3">
        <w:rPr>
          <w:rFonts w:ascii="Times New Roman" w:hAnsi="Times New Roman" w:cs="Times New Roman"/>
          <w:sz w:val="24"/>
          <w:szCs w:val="24"/>
        </w:rPr>
      </w:r>
      <w:r w:rsidR="00761BA3" w:rsidRPr="00761BA3">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27</w:t>
      </w:r>
      <w:r w:rsidR="00761BA3" w:rsidRPr="00761BA3">
        <w:rPr>
          <w:rFonts w:ascii="Times New Roman" w:hAnsi="Times New Roman" w:cs="Times New Roman"/>
          <w:sz w:val="24"/>
          <w:szCs w:val="24"/>
        </w:rPr>
        <w:fldChar w:fldCharType="end"/>
      </w:r>
      <w:r w:rsidR="00761BA3">
        <w:rPr>
          <w:rFonts w:ascii="Times New Roman" w:hAnsi="Times New Roman" w:cs="Times New Roman"/>
          <w:sz w:val="24"/>
          <w:szCs w:val="24"/>
        </w:rPr>
        <w:t xml:space="preserve"> </w:t>
      </w:r>
      <w:r>
        <w:rPr>
          <w:rFonts w:ascii="Times New Roman" w:hAnsi="Times New Roman" w:cs="Times New Roman"/>
          <w:sz w:val="24"/>
          <w:szCs w:val="24"/>
        </w:rPr>
        <w:t>below was the model developed for providing alignment and rigidity between the test chamber and motor. A major consideration during the development of th</w:t>
      </w:r>
      <w:r w:rsidR="00707686">
        <w:rPr>
          <w:rFonts w:ascii="Times New Roman" w:hAnsi="Times New Roman" w:cs="Times New Roman"/>
          <w:sz w:val="24"/>
          <w:szCs w:val="24"/>
        </w:rPr>
        <w:t>is</w:t>
      </w:r>
      <w:r>
        <w:rPr>
          <w:rFonts w:ascii="Times New Roman" w:hAnsi="Times New Roman" w:cs="Times New Roman"/>
          <w:sz w:val="24"/>
          <w:szCs w:val="24"/>
        </w:rPr>
        <w:t xml:space="preserve"> sub system was the ability</w:t>
      </w:r>
      <w:r w:rsidR="00532A9E">
        <w:rPr>
          <w:rFonts w:ascii="Times New Roman" w:hAnsi="Times New Roman" w:cs="Times New Roman"/>
          <w:sz w:val="24"/>
          <w:szCs w:val="24"/>
        </w:rPr>
        <w:t xml:space="preserve"> to</w:t>
      </w:r>
      <w:r>
        <w:rPr>
          <w:rFonts w:ascii="Times New Roman" w:hAnsi="Times New Roman" w:cs="Times New Roman"/>
          <w:sz w:val="24"/>
          <w:szCs w:val="24"/>
        </w:rPr>
        <w:t xml:space="preserve"> disassembl</w:t>
      </w:r>
      <w:r w:rsidR="00532A9E">
        <w:rPr>
          <w:rFonts w:ascii="Times New Roman" w:hAnsi="Times New Roman" w:cs="Times New Roman"/>
          <w:sz w:val="24"/>
          <w:szCs w:val="24"/>
        </w:rPr>
        <w:t>e</w:t>
      </w:r>
      <w:r>
        <w:rPr>
          <w:rFonts w:ascii="Times New Roman" w:hAnsi="Times New Roman" w:cs="Times New Roman"/>
          <w:sz w:val="24"/>
          <w:szCs w:val="24"/>
        </w:rPr>
        <w:t xml:space="preserve"> the test chamber</w:t>
      </w:r>
      <w:r w:rsidR="00D47683">
        <w:rPr>
          <w:rFonts w:ascii="Times New Roman" w:hAnsi="Times New Roman" w:cs="Times New Roman"/>
          <w:sz w:val="24"/>
          <w:szCs w:val="24"/>
        </w:rPr>
        <w:t xml:space="preserve"> without removing the test chamber housing. </w:t>
      </w:r>
      <w:r w:rsidR="0049050B">
        <w:rPr>
          <w:rFonts w:ascii="Times New Roman" w:hAnsi="Times New Roman" w:cs="Times New Roman"/>
          <w:sz w:val="24"/>
          <w:szCs w:val="24"/>
        </w:rPr>
        <w:t xml:space="preserve">This effectively allows the tabletop assembly </w:t>
      </w:r>
      <w:r w:rsidR="00D25E2C">
        <w:rPr>
          <w:rFonts w:ascii="Times New Roman" w:hAnsi="Times New Roman" w:cs="Times New Roman"/>
          <w:sz w:val="24"/>
          <w:szCs w:val="24"/>
        </w:rPr>
        <w:t xml:space="preserve">to be the workbench for the test chamber. </w:t>
      </w:r>
      <w:r w:rsidR="00D47683">
        <w:rPr>
          <w:rFonts w:ascii="Times New Roman" w:hAnsi="Times New Roman" w:cs="Times New Roman"/>
          <w:sz w:val="24"/>
          <w:szCs w:val="24"/>
        </w:rPr>
        <w:t>This will provide the ability to remove the mechanical seals that are being characterized from the subsystem without losing</w:t>
      </w:r>
      <w:r w:rsidR="00D25E2C">
        <w:rPr>
          <w:rFonts w:ascii="Times New Roman" w:hAnsi="Times New Roman" w:cs="Times New Roman"/>
          <w:sz w:val="24"/>
          <w:szCs w:val="24"/>
        </w:rPr>
        <w:t xml:space="preserve"> positioning or</w:t>
      </w:r>
      <w:r w:rsidR="00D47683">
        <w:rPr>
          <w:rFonts w:ascii="Times New Roman" w:hAnsi="Times New Roman" w:cs="Times New Roman"/>
          <w:sz w:val="24"/>
          <w:szCs w:val="24"/>
        </w:rPr>
        <w:t xml:space="preserve"> alignment between the motor and test chamber. </w:t>
      </w:r>
      <w:r w:rsidR="00EA7DB5">
        <w:rPr>
          <w:rFonts w:ascii="Times New Roman" w:hAnsi="Times New Roman" w:cs="Times New Roman"/>
          <w:sz w:val="24"/>
          <w:szCs w:val="24"/>
        </w:rPr>
        <w:t xml:space="preserve">This coupling that joins the servo motor to the shaft of the test chamber is not shown in the </w:t>
      </w:r>
      <w:r w:rsidR="005C481C" w:rsidRPr="005C481C">
        <w:rPr>
          <w:rFonts w:ascii="Times New Roman" w:hAnsi="Times New Roman" w:cs="Times New Roman"/>
          <w:sz w:val="24"/>
          <w:szCs w:val="24"/>
        </w:rPr>
        <w:fldChar w:fldCharType="begin"/>
      </w:r>
      <w:r w:rsidR="005C481C" w:rsidRPr="005C481C">
        <w:rPr>
          <w:rFonts w:ascii="Times New Roman" w:hAnsi="Times New Roman" w:cs="Times New Roman"/>
          <w:sz w:val="24"/>
          <w:szCs w:val="24"/>
        </w:rPr>
        <w:instrText xml:space="preserve"> REF _Ref42007876 \h  \* MERGEFORMAT </w:instrText>
      </w:r>
      <w:r w:rsidR="005C481C" w:rsidRPr="005C481C">
        <w:rPr>
          <w:rFonts w:ascii="Times New Roman" w:hAnsi="Times New Roman" w:cs="Times New Roman"/>
          <w:sz w:val="24"/>
          <w:szCs w:val="24"/>
        </w:rPr>
      </w:r>
      <w:r w:rsidR="005C481C" w:rsidRPr="005C481C">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27</w:t>
      </w:r>
      <w:r w:rsidR="005C481C" w:rsidRPr="005C481C">
        <w:rPr>
          <w:rFonts w:ascii="Times New Roman" w:hAnsi="Times New Roman" w:cs="Times New Roman"/>
          <w:sz w:val="24"/>
          <w:szCs w:val="24"/>
        </w:rPr>
        <w:fldChar w:fldCharType="end"/>
      </w:r>
      <w:r w:rsidR="00EA7DB5">
        <w:rPr>
          <w:rFonts w:ascii="Times New Roman" w:hAnsi="Times New Roman" w:cs="Times New Roman"/>
          <w:sz w:val="24"/>
          <w:szCs w:val="24"/>
        </w:rPr>
        <w:t xml:space="preserve"> below. </w:t>
      </w:r>
    </w:p>
    <w:p w14:paraId="7C8EC7A2" w14:textId="2C5A95A9" w:rsidR="00BD73F6" w:rsidRDefault="008735E1" w:rsidP="00BD73F6">
      <w:pPr>
        <w:keepNext/>
        <w:spacing w:line="480" w:lineRule="auto"/>
        <w:contextualSpacing/>
        <w:jc w:val="center"/>
      </w:pPr>
      <w:r>
        <w:rPr>
          <w:noProof/>
        </w:rPr>
        <w:drawing>
          <wp:inline distT="0" distB="0" distL="0" distR="0" wp14:anchorId="6242DAAA" wp14:editId="5D5ABBE5">
            <wp:extent cx="3542339" cy="2281739"/>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560578" cy="2293487"/>
                    </a:xfrm>
                    <a:prstGeom prst="rect">
                      <a:avLst/>
                    </a:prstGeom>
                    <a:noFill/>
                  </pic:spPr>
                </pic:pic>
              </a:graphicData>
            </a:graphic>
          </wp:inline>
        </w:drawing>
      </w:r>
    </w:p>
    <w:p w14:paraId="66224D3B" w14:textId="3DBEE708" w:rsidR="00BD73F6" w:rsidRPr="000272EE" w:rsidRDefault="00BD73F6" w:rsidP="00BD73F6">
      <w:pPr>
        <w:pStyle w:val="Caption"/>
        <w:rPr>
          <w:rFonts w:cs="Times New Roman"/>
          <w:sz w:val="24"/>
          <w:szCs w:val="24"/>
        </w:rPr>
      </w:pPr>
      <w:bookmarkStart w:id="150" w:name="_Ref42007876"/>
      <w:bookmarkStart w:id="151" w:name="_Toc41730653"/>
      <w:bookmarkStart w:id="152" w:name="_Toc44855883"/>
      <w:r w:rsidRPr="000272EE">
        <w:rPr>
          <w:sz w:val="24"/>
          <w:szCs w:val="24"/>
        </w:rPr>
        <w:t xml:space="preserve">Figure </w:t>
      </w:r>
      <w:r w:rsidR="000E70B3" w:rsidRPr="000272EE">
        <w:rPr>
          <w:sz w:val="24"/>
          <w:szCs w:val="24"/>
        </w:rPr>
        <w:fldChar w:fldCharType="begin"/>
      </w:r>
      <w:r w:rsidR="000E70B3" w:rsidRPr="000272EE">
        <w:rPr>
          <w:sz w:val="24"/>
          <w:szCs w:val="24"/>
        </w:rPr>
        <w:instrText xml:space="preserve"> SEQ Figure \* ARABIC </w:instrText>
      </w:r>
      <w:r w:rsidR="000E70B3" w:rsidRPr="000272EE">
        <w:rPr>
          <w:sz w:val="24"/>
          <w:szCs w:val="24"/>
        </w:rPr>
        <w:fldChar w:fldCharType="separate"/>
      </w:r>
      <w:r w:rsidR="00252D3E">
        <w:rPr>
          <w:noProof/>
          <w:sz w:val="24"/>
          <w:szCs w:val="24"/>
        </w:rPr>
        <w:t>27</w:t>
      </w:r>
      <w:r w:rsidR="000E70B3" w:rsidRPr="000272EE">
        <w:rPr>
          <w:noProof/>
          <w:sz w:val="24"/>
          <w:szCs w:val="24"/>
        </w:rPr>
        <w:fldChar w:fldCharType="end"/>
      </w:r>
      <w:bookmarkEnd w:id="150"/>
      <w:r w:rsidRPr="000272EE">
        <w:rPr>
          <w:sz w:val="24"/>
          <w:szCs w:val="24"/>
        </w:rPr>
        <w:t>: Tabletop Assembly</w:t>
      </w:r>
      <w:r w:rsidR="00205F45" w:rsidRPr="000272EE">
        <w:rPr>
          <w:sz w:val="24"/>
          <w:szCs w:val="24"/>
        </w:rPr>
        <w:t xml:space="preserve"> (Family Member 1)</w:t>
      </w:r>
      <w:bookmarkEnd w:id="151"/>
      <w:bookmarkEnd w:id="152"/>
    </w:p>
    <w:p w14:paraId="27262393" w14:textId="7D2F7E9D" w:rsidR="00B30CB3" w:rsidRDefault="00B30CB3" w:rsidP="003A6CF2">
      <w:pPr>
        <w:spacing w:line="480" w:lineRule="auto"/>
        <w:contextualSpacing/>
        <w:rPr>
          <w:rFonts w:ascii="Times New Roman" w:hAnsi="Times New Roman" w:cs="Times New Roman"/>
          <w:sz w:val="24"/>
          <w:szCs w:val="24"/>
        </w:rPr>
      </w:pPr>
    </w:p>
    <w:p w14:paraId="46797336" w14:textId="7FE422F0" w:rsidR="009452DC" w:rsidRDefault="008735E1" w:rsidP="007F5D32">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Notice that the servo motor is attached to the sliding carriage of a linear railing assembly. The linear railing was manufactured by Thompson Linear and </w:t>
      </w:r>
      <w:r w:rsidR="00954B28">
        <w:rPr>
          <w:rFonts w:ascii="Times New Roman" w:hAnsi="Times New Roman" w:cs="Times New Roman"/>
          <w:sz w:val="24"/>
          <w:szCs w:val="24"/>
        </w:rPr>
        <w:t>provides the ability to move the servo motor away from the test chamber for disassembly. The ability to move the motor away from the test chamber provides that opportunity to remove the top endcap from the housing</w:t>
      </w:r>
      <w:r w:rsidR="006A1A6A">
        <w:rPr>
          <w:rFonts w:ascii="Times New Roman" w:hAnsi="Times New Roman" w:cs="Times New Roman"/>
          <w:sz w:val="24"/>
          <w:szCs w:val="24"/>
        </w:rPr>
        <w:t xml:space="preserve"> during the disassembly process. </w:t>
      </w:r>
      <w:r w:rsidR="0032366E">
        <w:rPr>
          <w:rFonts w:ascii="Times New Roman" w:hAnsi="Times New Roman" w:cs="Times New Roman"/>
          <w:sz w:val="24"/>
          <w:szCs w:val="24"/>
        </w:rPr>
        <w:t>This will save the operator a substantial amount of time since the test chamber will only need</w:t>
      </w:r>
      <w:r w:rsidR="00796A37">
        <w:rPr>
          <w:rFonts w:ascii="Times New Roman" w:hAnsi="Times New Roman" w:cs="Times New Roman"/>
          <w:sz w:val="24"/>
          <w:szCs w:val="24"/>
        </w:rPr>
        <w:t xml:space="preserve"> to be</w:t>
      </w:r>
      <w:r w:rsidR="0032366E">
        <w:rPr>
          <w:rFonts w:ascii="Times New Roman" w:hAnsi="Times New Roman" w:cs="Times New Roman"/>
          <w:sz w:val="24"/>
          <w:szCs w:val="24"/>
        </w:rPr>
        <w:t xml:space="preserve"> align</w:t>
      </w:r>
      <w:r w:rsidR="00F84229">
        <w:rPr>
          <w:rFonts w:ascii="Times New Roman" w:hAnsi="Times New Roman" w:cs="Times New Roman"/>
          <w:sz w:val="24"/>
          <w:szCs w:val="24"/>
        </w:rPr>
        <w:t>ed</w:t>
      </w:r>
      <w:r w:rsidR="0032366E">
        <w:rPr>
          <w:rFonts w:ascii="Times New Roman" w:hAnsi="Times New Roman" w:cs="Times New Roman"/>
          <w:sz w:val="24"/>
          <w:szCs w:val="24"/>
        </w:rPr>
        <w:t xml:space="preserve"> with the motor once, rather than every time the test chamber </w:t>
      </w:r>
      <w:r w:rsidR="0032366E">
        <w:rPr>
          <w:rFonts w:ascii="Times New Roman" w:hAnsi="Times New Roman" w:cs="Times New Roman"/>
          <w:sz w:val="24"/>
          <w:szCs w:val="24"/>
        </w:rPr>
        <w:lastRenderedPageBreak/>
        <w:t xml:space="preserve">is disassembled. </w:t>
      </w:r>
      <w:r w:rsidR="00F84229">
        <w:rPr>
          <w:rFonts w:ascii="Times New Roman" w:hAnsi="Times New Roman" w:cs="Times New Roman"/>
          <w:sz w:val="24"/>
          <w:szCs w:val="24"/>
        </w:rPr>
        <w:t>The shafts of the electric motor and test chamber will need to be aligned within the specs of the misalignment coupling discussed in another section.</w:t>
      </w:r>
    </w:p>
    <w:p w14:paraId="63F4B83B" w14:textId="77777777" w:rsidR="00E07886" w:rsidRDefault="00E07886" w:rsidP="003A6CF2">
      <w:pPr>
        <w:spacing w:line="480" w:lineRule="auto"/>
        <w:contextualSpacing/>
        <w:rPr>
          <w:rFonts w:ascii="Times New Roman" w:hAnsi="Times New Roman" w:cs="Times New Roman"/>
          <w:sz w:val="24"/>
          <w:szCs w:val="24"/>
        </w:rPr>
      </w:pPr>
    </w:p>
    <w:p w14:paraId="7967A807" w14:textId="7ACA24E8" w:rsidR="00707686" w:rsidRPr="00516D5F" w:rsidRDefault="00707686" w:rsidP="00516D5F">
      <w:pPr>
        <w:rPr>
          <w:rFonts w:ascii="Times New Roman" w:hAnsi="Times New Roman" w:cs="Times New Roman"/>
          <w:i/>
          <w:iCs/>
          <w:sz w:val="24"/>
          <w:szCs w:val="24"/>
        </w:rPr>
      </w:pPr>
      <w:r w:rsidRPr="00996962">
        <w:rPr>
          <w:rFonts w:ascii="Times New Roman" w:hAnsi="Times New Roman" w:cs="Times New Roman"/>
          <w:i/>
          <w:iCs/>
          <w:sz w:val="24"/>
          <w:szCs w:val="24"/>
        </w:rPr>
        <w:t>TABLETOP ASSEMBLY</w:t>
      </w:r>
      <w:r>
        <w:rPr>
          <w:rFonts w:ascii="Times New Roman" w:hAnsi="Times New Roman" w:cs="Times New Roman"/>
          <w:i/>
          <w:iCs/>
          <w:sz w:val="24"/>
          <w:szCs w:val="24"/>
        </w:rPr>
        <w:t xml:space="preserve"> FAMILY MEMBER 2</w:t>
      </w:r>
      <w:r w:rsidR="002E0408">
        <w:rPr>
          <w:rFonts w:ascii="Times New Roman" w:hAnsi="Times New Roman" w:cs="Times New Roman"/>
          <w:sz w:val="24"/>
          <w:szCs w:val="24"/>
        </w:rPr>
        <w:tab/>
      </w:r>
    </w:p>
    <w:p w14:paraId="51ACCFAE" w14:textId="197934FA" w:rsidR="00E07886" w:rsidRDefault="00421168" w:rsidP="00D81316">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The tabletop assembly for family member 2 shown in </w:t>
      </w:r>
      <w:r w:rsidRPr="00421168">
        <w:rPr>
          <w:rFonts w:ascii="Times New Roman" w:hAnsi="Times New Roman" w:cs="Times New Roman"/>
          <w:sz w:val="24"/>
          <w:szCs w:val="24"/>
        </w:rPr>
        <w:fldChar w:fldCharType="begin"/>
      </w:r>
      <w:r w:rsidRPr="00421168">
        <w:rPr>
          <w:rFonts w:ascii="Times New Roman" w:hAnsi="Times New Roman" w:cs="Times New Roman"/>
          <w:sz w:val="24"/>
          <w:szCs w:val="24"/>
        </w:rPr>
        <w:instrText xml:space="preserve"> REF _Ref42010819 \h  \* MERGEFORMAT </w:instrText>
      </w:r>
      <w:r w:rsidRPr="00421168">
        <w:rPr>
          <w:rFonts w:ascii="Times New Roman" w:hAnsi="Times New Roman" w:cs="Times New Roman"/>
          <w:sz w:val="24"/>
          <w:szCs w:val="24"/>
        </w:rPr>
      </w:r>
      <w:r w:rsidRPr="00421168">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28</w:t>
      </w:r>
      <w:r w:rsidRPr="00421168">
        <w:rPr>
          <w:rFonts w:ascii="Times New Roman" w:hAnsi="Times New Roman" w:cs="Times New Roman"/>
          <w:sz w:val="24"/>
          <w:szCs w:val="24"/>
        </w:rPr>
        <w:fldChar w:fldCharType="end"/>
      </w:r>
      <w:r>
        <w:rPr>
          <w:rFonts w:ascii="Times New Roman" w:hAnsi="Times New Roman" w:cs="Times New Roman"/>
          <w:sz w:val="24"/>
          <w:szCs w:val="24"/>
        </w:rPr>
        <w:t xml:space="preserve"> below was designed and manufactured </w:t>
      </w:r>
      <w:r w:rsidR="00364977">
        <w:rPr>
          <w:rFonts w:ascii="Times New Roman" w:hAnsi="Times New Roman" w:cs="Times New Roman"/>
          <w:sz w:val="24"/>
          <w:szCs w:val="24"/>
        </w:rPr>
        <w:t xml:space="preserve">to provide alignment and rigidity between motor and test chamber. </w:t>
      </w:r>
      <w:r w:rsidR="00D05102">
        <w:rPr>
          <w:rFonts w:ascii="Times New Roman" w:hAnsi="Times New Roman" w:cs="Times New Roman"/>
          <w:sz w:val="24"/>
          <w:szCs w:val="24"/>
        </w:rPr>
        <w:t>Notice the geometries of this test chamber is substantially different than family member 1.</w:t>
      </w:r>
      <w:r w:rsidR="00B94BDB">
        <w:rPr>
          <w:rFonts w:ascii="Times New Roman" w:hAnsi="Times New Roman" w:cs="Times New Roman"/>
          <w:sz w:val="24"/>
          <w:szCs w:val="24"/>
        </w:rPr>
        <w:t xml:space="preserve"> The reason for the difference in geometries in the test chamber is because the systems are characterizing completely different seal stacks. </w:t>
      </w:r>
      <w:r w:rsidR="00703BF4">
        <w:rPr>
          <w:rFonts w:ascii="Times New Roman" w:hAnsi="Times New Roman" w:cs="Times New Roman"/>
          <w:sz w:val="24"/>
          <w:szCs w:val="24"/>
        </w:rPr>
        <w:t xml:space="preserve">The several components involved in the test chamber for family member 2 </w:t>
      </w:r>
      <w:r w:rsidR="00215C39">
        <w:rPr>
          <w:rFonts w:ascii="Times New Roman" w:hAnsi="Times New Roman" w:cs="Times New Roman"/>
          <w:sz w:val="24"/>
          <w:szCs w:val="24"/>
        </w:rPr>
        <w:t>are numbered</w:t>
      </w:r>
      <w:r w:rsidR="00215C39" w:rsidRPr="00215C39">
        <w:rPr>
          <w:rFonts w:ascii="Times New Roman" w:hAnsi="Times New Roman" w:cs="Times New Roman"/>
          <w:sz w:val="24"/>
          <w:szCs w:val="24"/>
        </w:rPr>
        <w:t xml:space="preserve"> in </w:t>
      </w:r>
      <w:r w:rsidR="00215C39" w:rsidRPr="00215C39">
        <w:rPr>
          <w:rFonts w:ascii="Times New Roman" w:hAnsi="Times New Roman" w:cs="Times New Roman"/>
          <w:sz w:val="24"/>
          <w:szCs w:val="24"/>
        </w:rPr>
        <w:fldChar w:fldCharType="begin"/>
      </w:r>
      <w:r w:rsidR="00215C39" w:rsidRPr="00215C39">
        <w:rPr>
          <w:rFonts w:ascii="Times New Roman" w:hAnsi="Times New Roman" w:cs="Times New Roman"/>
          <w:sz w:val="24"/>
          <w:szCs w:val="24"/>
        </w:rPr>
        <w:instrText xml:space="preserve"> REF _Ref42010819 \h  \* MERGEFORMAT </w:instrText>
      </w:r>
      <w:r w:rsidR="00215C39" w:rsidRPr="00215C39">
        <w:rPr>
          <w:rFonts w:ascii="Times New Roman" w:hAnsi="Times New Roman" w:cs="Times New Roman"/>
          <w:sz w:val="24"/>
          <w:szCs w:val="24"/>
        </w:rPr>
      </w:r>
      <w:r w:rsidR="00215C39" w:rsidRPr="00215C39">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28</w:t>
      </w:r>
      <w:r w:rsidR="00215C39" w:rsidRPr="00215C39">
        <w:rPr>
          <w:rFonts w:ascii="Times New Roman" w:hAnsi="Times New Roman" w:cs="Times New Roman"/>
          <w:sz w:val="24"/>
          <w:szCs w:val="24"/>
        </w:rPr>
        <w:fldChar w:fldCharType="end"/>
      </w:r>
      <w:r w:rsidR="00215C39">
        <w:rPr>
          <w:rFonts w:ascii="Times New Roman" w:hAnsi="Times New Roman" w:cs="Times New Roman"/>
          <w:sz w:val="24"/>
          <w:szCs w:val="24"/>
        </w:rPr>
        <w:t xml:space="preserve"> </w:t>
      </w:r>
      <w:r w:rsidR="00703BF4">
        <w:rPr>
          <w:rFonts w:ascii="Times New Roman" w:hAnsi="Times New Roman" w:cs="Times New Roman"/>
          <w:sz w:val="24"/>
          <w:szCs w:val="24"/>
        </w:rPr>
        <w:t xml:space="preserve">will not allow for disassembly </w:t>
      </w:r>
      <w:r w:rsidR="00215C39">
        <w:rPr>
          <w:rFonts w:ascii="Times New Roman" w:hAnsi="Times New Roman" w:cs="Times New Roman"/>
          <w:sz w:val="24"/>
          <w:szCs w:val="24"/>
        </w:rPr>
        <w:t>without removal from</w:t>
      </w:r>
      <w:r w:rsidR="00703BF4">
        <w:rPr>
          <w:rFonts w:ascii="Times New Roman" w:hAnsi="Times New Roman" w:cs="Times New Roman"/>
          <w:sz w:val="24"/>
          <w:szCs w:val="24"/>
        </w:rPr>
        <w:t xml:space="preserve"> the tabletop assembly. </w:t>
      </w:r>
    </w:p>
    <w:p w14:paraId="697FFAC0" w14:textId="77777777" w:rsidR="00E07886" w:rsidRDefault="00E07886" w:rsidP="003A6CF2">
      <w:pPr>
        <w:spacing w:line="480" w:lineRule="auto"/>
        <w:contextualSpacing/>
        <w:rPr>
          <w:rFonts w:ascii="Times New Roman" w:hAnsi="Times New Roman" w:cs="Times New Roman"/>
          <w:sz w:val="24"/>
          <w:szCs w:val="24"/>
        </w:rPr>
      </w:pPr>
    </w:p>
    <w:p w14:paraId="52009B7C" w14:textId="7F9E1F99" w:rsidR="00026200" w:rsidRDefault="00796A37" w:rsidP="00E07886">
      <w:pPr>
        <w:keepNext/>
        <w:spacing w:line="240" w:lineRule="auto"/>
        <w:contextualSpacing/>
        <w:jc w:val="center"/>
      </w:pPr>
      <w:r>
        <w:rPr>
          <w:noProof/>
        </w:rPr>
        <w:drawing>
          <wp:inline distT="0" distB="0" distL="0" distR="0" wp14:anchorId="6CC508EE" wp14:editId="1BB28978">
            <wp:extent cx="5607026" cy="1506303"/>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649560" cy="1517729"/>
                    </a:xfrm>
                    <a:prstGeom prst="rect">
                      <a:avLst/>
                    </a:prstGeom>
                    <a:noFill/>
                  </pic:spPr>
                </pic:pic>
              </a:graphicData>
            </a:graphic>
          </wp:inline>
        </w:drawing>
      </w:r>
    </w:p>
    <w:p w14:paraId="36A4B311" w14:textId="00E3F180" w:rsidR="00707686" w:rsidRPr="000272EE" w:rsidRDefault="00026200" w:rsidP="00E07886">
      <w:pPr>
        <w:pStyle w:val="Caption"/>
        <w:rPr>
          <w:rFonts w:cs="Times New Roman"/>
          <w:sz w:val="24"/>
          <w:szCs w:val="24"/>
        </w:rPr>
      </w:pPr>
      <w:bookmarkStart w:id="153" w:name="_Ref42010819"/>
      <w:bookmarkStart w:id="154" w:name="_Toc44855884"/>
      <w:r w:rsidRPr="000272EE">
        <w:rPr>
          <w:sz w:val="24"/>
          <w:szCs w:val="24"/>
        </w:rPr>
        <w:t xml:space="preserve">Figure </w:t>
      </w:r>
      <w:r w:rsidR="000E70B3" w:rsidRPr="000272EE">
        <w:rPr>
          <w:sz w:val="24"/>
          <w:szCs w:val="24"/>
        </w:rPr>
        <w:fldChar w:fldCharType="begin"/>
      </w:r>
      <w:r w:rsidR="000E70B3" w:rsidRPr="000272EE">
        <w:rPr>
          <w:sz w:val="24"/>
          <w:szCs w:val="24"/>
        </w:rPr>
        <w:instrText xml:space="preserve"> SEQ Figure \* ARABIC </w:instrText>
      </w:r>
      <w:r w:rsidR="000E70B3" w:rsidRPr="000272EE">
        <w:rPr>
          <w:sz w:val="24"/>
          <w:szCs w:val="24"/>
        </w:rPr>
        <w:fldChar w:fldCharType="separate"/>
      </w:r>
      <w:r w:rsidR="00252D3E">
        <w:rPr>
          <w:noProof/>
          <w:sz w:val="24"/>
          <w:szCs w:val="24"/>
        </w:rPr>
        <w:t>28</w:t>
      </w:r>
      <w:r w:rsidR="000E70B3" w:rsidRPr="000272EE">
        <w:rPr>
          <w:noProof/>
          <w:sz w:val="24"/>
          <w:szCs w:val="24"/>
        </w:rPr>
        <w:fldChar w:fldCharType="end"/>
      </w:r>
      <w:bookmarkEnd w:id="153"/>
      <w:r w:rsidRPr="000272EE">
        <w:rPr>
          <w:sz w:val="24"/>
          <w:szCs w:val="24"/>
        </w:rPr>
        <w:t>: Tabletop Assembly (Family Member 2)</w:t>
      </w:r>
      <w:bookmarkEnd w:id="154"/>
    </w:p>
    <w:p w14:paraId="42194877" w14:textId="5EFDDDBD" w:rsidR="00707686" w:rsidRDefault="00707686" w:rsidP="003A6CF2">
      <w:pPr>
        <w:spacing w:line="480" w:lineRule="auto"/>
        <w:contextualSpacing/>
        <w:rPr>
          <w:rFonts w:ascii="Times New Roman" w:hAnsi="Times New Roman" w:cs="Times New Roman"/>
          <w:sz w:val="24"/>
          <w:szCs w:val="24"/>
        </w:rPr>
      </w:pPr>
    </w:p>
    <w:p w14:paraId="4C3073B3" w14:textId="2C518C35" w:rsidR="00707686" w:rsidRDefault="00707686" w:rsidP="003A6CF2">
      <w:pPr>
        <w:spacing w:line="480" w:lineRule="auto"/>
        <w:contextualSpacing/>
        <w:rPr>
          <w:rFonts w:ascii="Times New Roman" w:hAnsi="Times New Roman" w:cs="Times New Roman"/>
          <w:sz w:val="24"/>
          <w:szCs w:val="24"/>
        </w:rPr>
      </w:pPr>
    </w:p>
    <w:p w14:paraId="4F7C9E1A" w14:textId="3E5E5699" w:rsidR="00516D5F" w:rsidRDefault="00516D5F" w:rsidP="003A6CF2">
      <w:pPr>
        <w:spacing w:line="480" w:lineRule="auto"/>
        <w:contextualSpacing/>
        <w:rPr>
          <w:rFonts w:ascii="Times New Roman" w:hAnsi="Times New Roman" w:cs="Times New Roman"/>
          <w:sz w:val="24"/>
          <w:szCs w:val="24"/>
        </w:rPr>
      </w:pPr>
    </w:p>
    <w:p w14:paraId="442CF264" w14:textId="77777777" w:rsidR="00D81316" w:rsidRDefault="00D81316" w:rsidP="003A6CF2">
      <w:pPr>
        <w:spacing w:line="480" w:lineRule="auto"/>
        <w:contextualSpacing/>
        <w:rPr>
          <w:rFonts w:ascii="Times New Roman" w:hAnsi="Times New Roman" w:cs="Times New Roman"/>
          <w:sz w:val="24"/>
          <w:szCs w:val="24"/>
        </w:rPr>
      </w:pPr>
    </w:p>
    <w:p w14:paraId="5065113B" w14:textId="77777777" w:rsidR="00684764" w:rsidRDefault="00684764" w:rsidP="003A6CF2">
      <w:pPr>
        <w:spacing w:line="480" w:lineRule="auto"/>
        <w:contextualSpacing/>
        <w:rPr>
          <w:rFonts w:ascii="Times New Roman" w:hAnsi="Times New Roman" w:cs="Times New Roman"/>
          <w:sz w:val="24"/>
          <w:szCs w:val="24"/>
        </w:rPr>
      </w:pPr>
    </w:p>
    <w:p w14:paraId="58143CF6" w14:textId="77777777" w:rsidR="004A7DC0" w:rsidRDefault="004A7DC0" w:rsidP="003A6CF2">
      <w:pPr>
        <w:spacing w:line="480" w:lineRule="auto"/>
        <w:contextualSpacing/>
        <w:rPr>
          <w:rFonts w:ascii="Times New Roman" w:hAnsi="Times New Roman" w:cs="Times New Roman"/>
          <w:sz w:val="24"/>
          <w:szCs w:val="24"/>
        </w:rPr>
      </w:pPr>
    </w:p>
    <w:p w14:paraId="032832AF" w14:textId="12B77686" w:rsidR="00B30CB3" w:rsidRPr="00996962" w:rsidRDefault="009452DC" w:rsidP="00996962">
      <w:pPr>
        <w:rPr>
          <w:rFonts w:ascii="Times New Roman" w:hAnsi="Times New Roman" w:cs="Times New Roman"/>
          <w:i/>
          <w:iCs/>
          <w:sz w:val="24"/>
          <w:szCs w:val="24"/>
        </w:rPr>
      </w:pPr>
      <w:r w:rsidRPr="00996962">
        <w:rPr>
          <w:rFonts w:ascii="Times New Roman" w:hAnsi="Times New Roman" w:cs="Times New Roman"/>
          <w:i/>
          <w:iCs/>
          <w:sz w:val="24"/>
          <w:szCs w:val="24"/>
        </w:rPr>
        <w:lastRenderedPageBreak/>
        <w:t>ROTATING MECHANISM</w:t>
      </w:r>
      <w:r w:rsidR="00796A37">
        <w:rPr>
          <w:rFonts w:ascii="Times New Roman" w:hAnsi="Times New Roman" w:cs="Times New Roman"/>
          <w:i/>
          <w:iCs/>
          <w:sz w:val="24"/>
          <w:szCs w:val="24"/>
        </w:rPr>
        <w:t xml:space="preserve"> FOR</w:t>
      </w:r>
      <w:r w:rsidR="008707BE">
        <w:rPr>
          <w:rFonts w:ascii="Times New Roman" w:hAnsi="Times New Roman" w:cs="Times New Roman"/>
          <w:i/>
          <w:iCs/>
          <w:sz w:val="24"/>
          <w:szCs w:val="24"/>
        </w:rPr>
        <w:t xml:space="preserve"> FAMILY MEMBER 1</w:t>
      </w:r>
    </w:p>
    <w:p w14:paraId="6244F629" w14:textId="6AF9A2FD" w:rsidR="00EB31EA" w:rsidRPr="00EB31EA" w:rsidRDefault="00EB31EA" w:rsidP="00A7478E">
      <w:pPr>
        <w:spacing w:line="480" w:lineRule="auto"/>
        <w:jc w:val="both"/>
        <w:rPr>
          <w:rFonts w:ascii="Times New Roman" w:hAnsi="Times New Roman" w:cs="Times New Roman"/>
          <w:sz w:val="24"/>
          <w:szCs w:val="24"/>
        </w:rPr>
      </w:pPr>
      <w:bookmarkStart w:id="155" w:name="_Hlk42013367"/>
      <w:r>
        <w:rPr>
          <w:rFonts w:ascii="Times New Roman" w:hAnsi="Times New Roman" w:cs="Times New Roman"/>
          <w:sz w:val="24"/>
          <w:szCs w:val="24"/>
        </w:rPr>
        <w:t>The rotating mechanism that was developed</w:t>
      </w:r>
      <w:r w:rsidR="00186FCA">
        <w:rPr>
          <w:rFonts w:ascii="Times New Roman" w:hAnsi="Times New Roman" w:cs="Times New Roman"/>
          <w:sz w:val="24"/>
          <w:szCs w:val="24"/>
        </w:rPr>
        <w:t xml:space="preserve"> for family member 1</w:t>
      </w:r>
      <w:r>
        <w:rPr>
          <w:rFonts w:ascii="Times New Roman" w:hAnsi="Times New Roman" w:cs="Times New Roman"/>
          <w:sz w:val="24"/>
          <w:szCs w:val="24"/>
        </w:rPr>
        <w:t xml:space="preserve"> is shown in </w:t>
      </w:r>
      <w:r w:rsidR="009A5BC8" w:rsidRPr="009A5BC8">
        <w:rPr>
          <w:rFonts w:ascii="Times New Roman" w:hAnsi="Times New Roman" w:cs="Times New Roman"/>
          <w:sz w:val="24"/>
          <w:szCs w:val="24"/>
        </w:rPr>
        <w:fldChar w:fldCharType="begin"/>
      </w:r>
      <w:r w:rsidR="009A5BC8" w:rsidRPr="009A5BC8">
        <w:rPr>
          <w:rFonts w:ascii="Times New Roman" w:hAnsi="Times New Roman" w:cs="Times New Roman"/>
          <w:sz w:val="24"/>
          <w:szCs w:val="24"/>
        </w:rPr>
        <w:instrText xml:space="preserve"> REF _Ref42012279 \h  \* MERGEFORMAT </w:instrText>
      </w:r>
      <w:r w:rsidR="009A5BC8" w:rsidRPr="009A5BC8">
        <w:rPr>
          <w:rFonts w:ascii="Times New Roman" w:hAnsi="Times New Roman" w:cs="Times New Roman"/>
          <w:sz w:val="24"/>
          <w:szCs w:val="24"/>
        </w:rPr>
      </w:r>
      <w:r w:rsidR="009A5BC8" w:rsidRPr="009A5BC8">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29</w:t>
      </w:r>
      <w:r w:rsidR="009A5BC8" w:rsidRPr="009A5BC8">
        <w:rPr>
          <w:rFonts w:ascii="Times New Roman" w:hAnsi="Times New Roman" w:cs="Times New Roman"/>
          <w:sz w:val="24"/>
          <w:szCs w:val="24"/>
        </w:rPr>
        <w:fldChar w:fldCharType="end"/>
      </w:r>
      <w:r w:rsidR="009A5BC8">
        <w:rPr>
          <w:rFonts w:ascii="Times New Roman" w:hAnsi="Times New Roman" w:cs="Times New Roman"/>
          <w:sz w:val="24"/>
          <w:szCs w:val="24"/>
        </w:rPr>
        <w:t xml:space="preserve"> </w:t>
      </w:r>
      <w:r>
        <w:rPr>
          <w:rFonts w:ascii="Times New Roman" w:hAnsi="Times New Roman" w:cs="Times New Roman"/>
          <w:sz w:val="24"/>
          <w:szCs w:val="24"/>
        </w:rPr>
        <w:t>below.</w:t>
      </w:r>
      <w:r w:rsidR="002C026B">
        <w:rPr>
          <w:rFonts w:ascii="Times New Roman" w:hAnsi="Times New Roman" w:cs="Times New Roman"/>
          <w:sz w:val="24"/>
          <w:szCs w:val="24"/>
        </w:rPr>
        <w:t xml:space="preserve"> </w:t>
      </w:r>
      <w:r w:rsidR="00721044">
        <w:rPr>
          <w:rFonts w:ascii="Times New Roman" w:hAnsi="Times New Roman" w:cs="Times New Roman"/>
          <w:sz w:val="24"/>
          <w:szCs w:val="24"/>
        </w:rPr>
        <w:t xml:space="preserve">The design of this rotating mechanism provides the ability to clamp the tabletop assembly in a range of positions from horizontal to vertical and all the positions between. </w:t>
      </w:r>
      <w:r w:rsidR="002C4168">
        <w:rPr>
          <w:rFonts w:ascii="Times New Roman" w:hAnsi="Times New Roman" w:cs="Times New Roman"/>
          <w:sz w:val="24"/>
          <w:szCs w:val="24"/>
        </w:rPr>
        <w:t xml:space="preserve"> </w:t>
      </w:r>
    </w:p>
    <w:bookmarkEnd w:id="155"/>
    <w:p w14:paraId="35818D4C" w14:textId="19FFCA7A" w:rsidR="0087487A" w:rsidRDefault="00F65A8E" w:rsidP="00721044">
      <w:pPr>
        <w:keepNext/>
        <w:spacing w:line="240" w:lineRule="auto"/>
        <w:contextualSpacing/>
        <w:jc w:val="center"/>
      </w:pPr>
      <w:r>
        <w:rPr>
          <w:noProof/>
        </w:rPr>
        <w:drawing>
          <wp:inline distT="0" distB="0" distL="0" distR="0" wp14:anchorId="7C8AA218" wp14:editId="45699ED2">
            <wp:extent cx="5000461" cy="2093886"/>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060669" cy="2119098"/>
                    </a:xfrm>
                    <a:prstGeom prst="rect">
                      <a:avLst/>
                    </a:prstGeom>
                    <a:noFill/>
                  </pic:spPr>
                </pic:pic>
              </a:graphicData>
            </a:graphic>
          </wp:inline>
        </w:drawing>
      </w:r>
    </w:p>
    <w:p w14:paraId="36E827BB" w14:textId="1FDE60D0" w:rsidR="00B30CB3" w:rsidRPr="000272EE" w:rsidRDefault="0087487A" w:rsidP="00721044">
      <w:pPr>
        <w:pStyle w:val="Caption"/>
        <w:rPr>
          <w:rFonts w:cs="Times New Roman"/>
          <w:sz w:val="24"/>
          <w:szCs w:val="24"/>
        </w:rPr>
      </w:pPr>
      <w:bookmarkStart w:id="156" w:name="_Ref42012279"/>
      <w:bookmarkStart w:id="157" w:name="_Toc41730654"/>
      <w:bookmarkStart w:id="158" w:name="_Toc44855885"/>
      <w:r w:rsidRPr="000272EE">
        <w:rPr>
          <w:sz w:val="24"/>
          <w:szCs w:val="24"/>
        </w:rPr>
        <w:t xml:space="preserve">Figure </w:t>
      </w:r>
      <w:r w:rsidR="000E70B3" w:rsidRPr="000272EE">
        <w:rPr>
          <w:sz w:val="24"/>
          <w:szCs w:val="24"/>
        </w:rPr>
        <w:fldChar w:fldCharType="begin"/>
      </w:r>
      <w:r w:rsidR="000E70B3" w:rsidRPr="000272EE">
        <w:rPr>
          <w:sz w:val="24"/>
          <w:szCs w:val="24"/>
        </w:rPr>
        <w:instrText xml:space="preserve"> SEQ Figure \* ARABIC </w:instrText>
      </w:r>
      <w:r w:rsidR="000E70B3" w:rsidRPr="000272EE">
        <w:rPr>
          <w:sz w:val="24"/>
          <w:szCs w:val="24"/>
        </w:rPr>
        <w:fldChar w:fldCharType="separate"/>
      </w:r>
      <w:r w:rsidR="00252D3E">
        <w:rPr>
          <w:noProof/>
          <w:sz w:val="24"/>
          <w:szCs w:val="24"/>
        </w:rPr>
        <w:t>29</w:t>
      </w:r>
      <w:r w:rsidR="000E70B3" w:rsidRPr="000272EE">
        <w:rPr>
          <w:noProof/>
          <w:sz w:val="24"/>
          <w:szCs w:val="24"/>
        </w:rPr>
        <w:fldChar w:fldCharType="end"/>
      </w:r>
      <w:bookmarkEnd w:id="156"/>
      <w:r w:rsidRPr="000272EE">
        <w:rPr>
          <w:sz w:val="24"/>
          <w:szCs w:val="24"/>
        </w:rPr>
        <w:t>: Rotating mechanism - Left horizontal position, Right vertical position</w:t>
      </w:r>
      <w:r w:rsidR="00205F45" w:rsidRPr="000272EE">
        <w:rPr>
          <w:sz w:val="24"/>
          <w:szCs w:val="24"/>
        </w:rPr>
        <w:t xml:space="preserve"> (Family Member 1)</w:t>
      </w:r>
      <w:bookmarkEnd w:id="157"/>
      <w:bookmarkEnd w:id="158"/>
    </w:p>
    <w:p w14:paraId="3EAC7150" w14:textId="77777777" w:rsidR="00641204" w:rsidRDefault="00641204" w:rsidP="003A6CF2">
      <w:pPr>
        <w:spacing w:line="480" w:lineRule="auto"/>
        <w:contextualSpacing/>
        <w:rPr>
          <w:rFonts w:ascii="Times New Roman" w:hAnsi="Times New Roman" w:cs="Times New Roman"/>
          <w:sz w:val="24"/>
          <w:szCs w:val="24"/>
        </w:rPr>
      </w:pPr>
    </w:p>
    <w:p w14:paraId="23C7A442" w14:textId="66E0B015" w:rsidR="00B30CB3" w:rsidRDefault="00F0379B" w:rsidP="00591205">
      <w:pPr>
        <w:spacing w:line="480" w:lineRule="auto"/>
        <w:contextualSpacing/>
        <w:jc w:val="both"/>
        <w:rPr>
          <w:rFonts w:ascii="Times New Roman" w:hAnsi="Times New Roman" w:cs="Times New Roman"/>
          <w:sz w:val="24"/>
          <w:szCs w:val="24"/>
        </w:rPr>
      </w:pPr>
      <w:bookmarkStart w:id="159" w:name="_Hlk42013373"/>
      <w:r>
        <w:rPr>
          <w:rFonts w:ascii="Times New Roman" w:hAnsi="Times New Roman" w:cs="Times New Roman"/>
          <w:sz w:val="24"/>
          <w:szCs w:val="24"/>
        </w:rPr>
        <w:t xml:space="preserve">The flanged bearing and pillow block assembly both have simple ball bearing pressed into them to allow the rotation around the pivot point of the shaft. </w:t>
      </w:r>
      <w:r w:rsidR="00F65A8E">
        <w:rPr>
          <w:rFonts w:ascii="Times New Roman" w:hAnsi="Times New Roman" w:cs="Times New Roman"/>
          <w:sz w:val="24"/>
          <w:szCs w:val="24"/>
        </w:rPr>
        <w:t xml:space="preserve">The rotating mechanism was scaled such that the pillow blocks will bolt directly to the railing of the tabletop assembly. The centerline of the handle is threaded such that when the operator tightens the handle, the rotating mechanism is clamped in place. This gives the ability to not only clamp the tabletop in the vertical and horizontal positions, but any position </w:t>
      </w:r>
      <w:r w:rsidR="005C0682">
        <w:rPr>
          <w:rFonts w:ascii="Times New Roman" w:hAnsi="Times New Roman" w:cs="Times New Roman"/>
          <w:sz w:val="24"/>
          <w:szCs w:val="24"/>
        </w:rPr>
        <w:t>in-between</w:t>
      </w:r>
      <w:r w:rsidR="00F65A8E">
        <w:rPr>
          <w:rFonts w:ascii="Times New Roman" w:hAnsi="Times New Roman" w:cs="Times New Roman"/>
          <w:sz w:val="24"/>
          <w:szCs w:val="24"/>
        </w:rPr>
        <w:t xml:space="preserve">. </w:t>
      </w:r>
    </w:p>
    <w:p w14:paraId="54D004E5" w14:textId="4B58BB47" w:rsidR="001219E4" w:rsidRDefault="001219E4" w:rsidP="00591205">
      <w:pPr>
        <w:spacing w:line="480" w:lineRule="auto"/>
        <w:contextualSpacing/>
        <w:jc w:val="both"/>
        <w:rPr>
          <w:rFonts w:ascii="Times New Roman" w:hAnsi="Times New Roman" w:cs="Times New Roman"/>
          <w:sz w:val="24"/>
          <w:szCs w:val="24"/>
        </w:rPr>
      </w:pPr>
    </w:p>
    <w:bookmarkEnd w:id="159"/>
    <w:p w14:paraId="261576D3" w14:textId="207C42F0" w:rsidR="001219E4" w:rsidRDefault="001219E4" w:rsidP="00591205">
      <w:pPr>
        <w:spacing w:line="480" w:lineRule="auto"/>
        <w:contextualSpacing/>
        <w:jc w:val="both"/>
        <w:rPr>
          <w:rFonts w:ascii="Times New Roman" w:hAnsi="Times New Roman" w:cs="Times New Roman"/>
          <w:sz w:val="24"/>
          <w:szCs w:val="24"/>
        </w:rPr>
      </w:pPr>
    </w:p>
    <w:p w14:paraId="5A20B333" w14:textId="33878657" w:rsidR="001219E4" w:rsidRDefault="001219E4" w:rsidP="00591205">
      <w:pPr>
        <w:spacing w:line="480" w:lineRule="auto"/>
        <w:contextualSpacing/>
        <w:jc w:val="both"/>
        <w:rPr>
          <w:rFonts w:ascii="Times New Roman" w:hAnsi="Times New Roman" w:cs="Times New Roman"/>
          <w:sz w:val="24"/>
          <w:szCs w:val="24"/>
        </w:rPr>
      </w:pPr>
    </w:p>
    <w:p w14:paraId="71399723" w14:textId="49680A42" w:rsidR="001219E4" w:rsidRDefault="001219E4" w:rsidP="00591205">
      <w:pPr>
        <w:spacing w:line="480" w:lineRule="auto"/>
        <w:contextualSpacing/>
        <w:jc w:val="both"/>
        <w:rPr>
          <w:rFonts w:ascii="Times New Roman" w:hAnsi="Times New Roman" w:cs="Times New Roman"/>
          <w:sz w:val="24"/>
          <w:szCs w:val="24"/>
        </w:rPr>
      </w:pPr>
    </w:p>
    <w:p w14:paraId="375E5939" w14:textId="77777777" w:rsidR="001219E4" w:rsidRDefault="001219E4" w:rsidP="00591205">
      <w:pPr>
        <w:spacing w:line="480" w:lineRule="auto"/>
        <w:contextualSpacing/>
        <w:jc w:val="both"/>
        <w:rPr>
          <w:rFonts w:ascii="Times New Roman" w:hAnsi="Times New Roman" w:cs="Times New Roman"/>
          <w:sz w:val="24"/>
          <w:szCs w:val="24"/>
        </w:rPr>
      </w:pPr>
    </w:p>
    <w:p w14:paraId="70C2FAB4" w14:textId="683EE3DD" w:rsidR="00614313" w:rsidRPr="00996962" w:rsidRDefault="00614313" w:rsidP="00614313">
      <w:pPr>
        <w:rPr>
          <w:rFonts w:ascii="Times New Roman" w:hAnsi="Times New Roman" w:cs="Times New Roman"/>
          <w:i/>
          <w:iCs/>
          <w:sz w:val="24"/>
          <w:szCs w:val="24"/>
        </w:rPr>
      </w:pPr>
      <w:r w:rsidRPr="00996962">
        <w:rPr>
          <w:rFonts w:ascii="Times New Roman" w:hAnsi="Times New Roman" w:cs="Times New Roman"/>
          <w:i/>
          <w:iCs/>
          <w:sz w:val="24"/>
          <w:szCs w:val="24"/>
        </w:rPr>
        <w:lastRenderedPageBreak/>
        <w:t>ROTATING MECHANISM</w:t>
      </w:r>
      <w:r>
        <w:rPr>
          <w:rFonts w:ascii="Times New Roman" w:hAnsi="Times New Roman" w:cs="Times New Roman"/>
          <w:i/>
          <w:iCs/>
          <w:sz w:val="24"/>
          <w:szCs w:val="24"/>
        </w:rPr>
        <w:t xml:space="preserve"> FAMILY MEMBER 2</w:t>
      </w:r>
    </w:p>
    <w:p w14:paraId="2C61E07E" w14:textId="0E1D3D75" w:rsidR="0008318B" w:rsidRDefault="00B56E40" w:rsidP="00A87568">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The components involved in the rotating mechanism for family member 2 is show</w:t>
      </w:r>
      <w:r w:rsidR="008528D7">
        <w:rPr>
          <w:rFonts w:ascii="Times New Roman" w:hAnsi="Times New Roman" w:cs="Times New Roman"/>
          <w:sz w:val="24"/>
          <w:szCs w:val="24"/>
        </w:rPr>
        <w:t>n</w:t>
      </w:r>
      <w:r>
        <w:rPr>
          <w:rFonts w:ascii="Times New Roman" w:hAnsi="Times New Roman" w:cs="Times New Roman"/>
          <w:sz w:val="24"/>
          <w:szCs w:val="24"/>
        </w:rPr>
        <w:t xml:space="preserve"> below in </w:t>
      </w:r>
      <w:r w:rsidRPr="00B56E40">
        <w:rPr>
          <w:rFonts w:ascii="Times New Roman" w:hAnsi="Times New Roman" w:cs="Times New Roman"/>
          <w:sz w:val="24"/>
          <w:szCs w:val="24"/>
        </w:rPr>
        <w:fldChar w:fldCharType="begin"/>
      </w:r>
      <w:r w:rsidRPr="00B56E40">
        <w:rPr>
          <w:rFonts w:ascii="Times New Roman" w:hAnsi="Times New Roman" w:cs="Times New Roman"/>
          <w:sz w:val="24"/>
          <w:szCs w:val="24"/>
        </w:rPr>
        <w:instrText xml:space="preserve"> REF _Ref42013629 \h  \* MERGEFORMAT </w:instrText>
      </w:r>
      <w:r w:rsidRPr="00B56E40">
        <w:rPr>
          <w:rFonts w:ascii="Times New Roman" w:hAnsi="Times New Roman" w:cs="Times New Roman"/>
          <w:sz w:val="24"/>
          <w:szCs w:val="24"/>
        </w:rPr>
      </w:r>
      <w:r w:rsidRPr="00B56E40">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30</w:t>
      </w:r>
      <w:r w:rsidRPr="00B56E40">
        <w:rPr>
          <w:rFonts w:ascii="Times New Roman" w:hAnsi="Times New Roman" w:cs="Times New Roman"/>
          <w:sz w:val="24"/>
          <w:szCs w:val="24"/>
        </w:rPr>
        <w:fldChar w:fldCharType="end"/>
      </w:r>
      <w:r>
        <w:rPr>
          <w:rFonts w:ascii="Times New Roman" w:hAnsi="Times New Roman" w:cs="Times New Roman"/>
          <w:sz w:val="24"/>
          <w:szCs w:val="24"/>
        </w:rPr>
        <w:t>.</w:t>
      </w:r>
      <w:r w:rsidR="008D32F1">
        <w:rPr>
          <w:rFonts w:ascii="Times New Roman" w:hAnsi="Times New Roman" w:cs="Times New Roman"/>
          <w:sz w:val="24"/>
          <w:szCs w:val="24"/>
        </w:rPr>
        <w:t xml:space="preserve"> </w:t>
      </w:r>
      <w:r w:rsidR="00002F5C">
        <w:rPr>
          <w:rFonts w:ascii="Times New Roman" w:hAnsi="Times New Roman" w:cs="Times New Roman"/>
          <w:sz w:val="24"/>
          <w:szCs w:val="24"/>
        </w:rPr>
        <w:t>A boat wench was implemented into the design as a pulley system</w:t>
      </w:r>
      <w:r w:rsidR="008D32F1">
        <w:rPr>
          <w:rFonts w:ascii="Times New Roman" w:hAnsi="Times New Roman" w:cs="Times New Roman"/>
          <w:sz w:val="24"/>
          <w:szCs w:val="24"/>
        </w:rPr>
        <w:t xml:space="preserve"> due to the combined weight of the motor and test chamber</w:t>
      </w:r>
      <w:r w:rsidR="00D81316">
        <w:rPr>
          <w:rFonts w:ascii="Times New Roman" w:hAnsi="Times New Roman" w:cs="Times New Roman"/>
          <w:sz w:val="24"/>
          <w:szCs w:val="24"/>
        </w:rPr>
        <w:t xml:space="preserve"> that requires a mechanical advantage for horizontal and vertical orientation maneuvers</w:t>
      </w:r>
      <w:r w:rsidR="003D37F2">
        <w:rPr>
          <w:rFonts w:ascii="Times New Roman" w:hAnsi="Times New Roman" w:cs="Times New Roman"/>
          <w:sz w:val="24"/>
          <w:szCs w:val="24"/>
        </w:rPr>
        <w:t>.</w:t>
      </w:r>
      <w:r w:rsidR="00A87568">
        <w:rPr>
          <w:rFonts w:ascii="Times New Roman" w:hAnsi="Times New Roman" w:cs="Times New Roman"/>
          <w:sz w:val="24"/>
          <w:szCs w:val="24"/>
        </w:rPr>
        <w:t xml:space="preserve"> The pivot point in the image is similar to the pillow block found in </w:t>
      </w:r>
      <w:r w:rsidR="00A87568" w:rsidRPr="00A87568">
        <w:rPr>
          <w:rFonts w:ascii="Times New Roman" w:hAnsi="Times New Roman" w:cs="Times New Roman"/>
          <w:sz w:val="24"/>
          <w:szCs w:val="24"/>
        </w:rPr>
        <w:fldChar w:fldCharType="begin"/>
      </w:r>
      <w:r w:rsidR="00A87568" w:rsidRPr="00A87568">
        <w:rPr>
          <w:rFonts w:ascii="Times New Roman" w:hAnsi="Times New Roman" w:cs="Times New Roman"/>
          <w:sz w:val="24"/>
          <w:szCs w:val="24"/>
        </w:rPr>
        <w:instrText xml:space="preserve"> REF _Ref42012279 \h  \* MERGEFORMAT </w:instrText>
      </w:r>
      <w:r w:rsidR="00A87568" w:rsidRPr="00A87568">
        <w:rPr>
          <w:rFonts w:ascii="Times New Roman" w:hAnsi="Times New Roman" w:cs="Times New Roman"/>
          <w:sz w:val="24"/>
          <w:szCs w:val="24"/>
        </w:rPr>
      </w:r>
      <w:r w:rsidR="00A87568" w:rsidRPr="00A87568">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29</w:t>
      </w:r>
      <w:r w:rsidR="00A87568" w:rsidRPr="00A87568">
        <w:rPr>
          <w:rFonts w:ascii="Times New Roman" w:hAnsi="Times New Roman" w:cs="Times New Roman"/>
          <w:sz w:val="24"/>
          <w:szCs w:val="24"/>
        </w:rPr>
        <w:fldChar w:fldCharType="end"/>
      </w:r>
      <w:r w:rsidR="00A87568">
        <w:rPr>
          <w:rFonts w:ascii="Times New Roman" w:hAnsi="Times New Roman" w:cs="Times New Roman"/>
          <w:sz w:val="24"/>
          <w:szCs w:val="24"/>
        </w:rPr>
        <w:t>.</w:t>
      </w:r>
      <w:r w:rsidR="003D37F2">
        <w:rPr>
          <w:rFonts w:ascii="Times New Roman" w:hAnsi="Times New Roman" w:cs="Times New Roman"/>
          <w:sz w:val="24"/>
          <w:szCs w:val="24"/>
        </w:rPr>
        <w:t xml:space="preserve"> Once the tabletop is in the vertical or horizontal position, the table will be secured into place with the bolts shown in </w:t>
      </w:r>
      <w:r w:rsidR="003D37F2" w:rsidRPr="003D37F2">
        <w:rPr>
          <w:rFonts w:ascii="Times New Roman" w:hAnsi="Times New Roman" w:cs="Times New Roman"/>
          <w:sz w:val="24"/>
          <w:szCs w:val="24"/>
        </w:rPr>
        <w:fldChar w:fldCharType="begin"/>
      </w:r>
      <w:r w:rsidR="003D37F2" w:rsidRPr="003D37F2">
        <w:rPr>
          <w:rFonts w:ascii="Times New Roman" w:hAnsi="Times New Roman" w:cs="Times New Roman"/>
          <w:sz w:val="24"/>
          <w:szCs w:val="24"/>
        </w:rPr>
        <w:instrText xml:space="preserve"> REF _Ref42013629 \h  \* MERGEFORMAT </w:instrText>
      </w:r>
      <w:r w:rsidR="003D37F2" w:rsidRPr="003D37F2">
        <w:rPr>
          <w:rFonts w:ascii="Times New Roman" w:hAnsi="Times New Roman" w:cs="Times New Roman"/>
          <w:sz w:val="24"/>
          <w:szCs w:val="24"/>
        </w:rPr>
      </w:r>
      <w:r w:rsidR="003D37F2" w:rsidRPr="003D37F2">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30</w:t>
      </w:r>
      <w:r w:rsidR="003D37F2" w:rsidRPr="003D37F2">
        <w:rPr>
          <w:rFonts w:ascii="Times New Roman" w:hAnsi="Times New Roman" w:cs="Times New Roman"/>
          <w:sz w:val="24"/>
          <w:szCs w:val="24"/>
        </w:rPr>
        <w:fldChar w:fldCharType="end"/>
      </w:r>
      <w:r w:rsidR="003D37F2">
        <w:rPr>
          <w:rFonts w:ascii="Times New Roman" w:hAnsi="Times New Roman" w:cs="Times New Roman"/>
          <w:sz w:val="24"/>
          <w:szCs w:val="24"/>
        </w:rPr>
        <w:t>.</w:t>
      </w:r>
    </w:p>
    <w:p w14:paraId="671082EB" w14:textId="7F7B7218" w:rsidR="0008318B" w:rsidRDefault="0008318B" w:rsidP="003A6CF2">
      <w:pPr>
        <w:spacing w:line="480" w:lineRule="auto"/>
        <w:contextualSpacing/>
        <w:rPr>
          <w:rFonts w:ascii="Times New Roman" w:hAnsi="Times New Roman" w:cs="Times New Roman"/>
          <w:sz w:val="24"/>
          <w:szCs w:val="24"/>
        </w:rPr>
      </w:pPr>
    </w:p>
    <w:p w14:paraId="53B9DA2E" w14:textId="6BCA2415" w:rsidR="0008318B" w:rsidRDefault="00002F5C" w:rsidP="0008318B">
      <w:pPr>
        <w:keepNext/>
        <w:spacing w:line="240" w:lineRule="auto"/>
        <w:contextualSpacing/>
        <w:jc w:val="center"/>
      </w:pPr>
      <w:r>
        <w:rPr>
          <w:noProof/>
        </w:rPr>
        <w:drawing>
          <wp:inline distT="0" distB="0" distL="0" distR="0" wp14:anchorId="3969FF7F" wp14:editId="4B79985B">
            <wp:extent cx="3201028" cy="4263556"/>
            <wp:effectExtent l="0" t="0" r="0" b="381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212489" cy="4278822"/>
                    </a:xfrm>
                    <a:prstGeom prst="rect">
                      <a:avLst/>
                    </a:prstGeom>
                    <a:noFill/>
                  </pic:spPr>
                </pic:pic>
              </a:graphicData>
            </a:graphic>
          </wp:inline>
        </w:drawing>
      </w:r>
    </w:p>
    <w:p w14:paraId="3DD5052B" w14:textId="02C4825D" w:rsidR="0008318B" w:rsidRPr="000272EE" w:rsidRDefault="0008318B" w:rsidP="0008318B">
      <w:pPr>
        <w:pStyle w:val="Caption"/>
        <w:rPr>
          <w:rFonts w:cs="Times New Roman"/>
          <w:sz w:val="24"/>
          <w:szCs w:val="24"/>
        </w:rPr>
      </w:pPr>
      <w:bookmarkStart w:id="160" w:name="_Ref42013629"/>
      <w:bookmarkStart w:id="161" w:name="_Toc44855886"/>
      <w:r w:rsidRPr="000272EE">
        <w:rPr>
          <w:sz w:val="24"/>
          <w:szCs w:val="24"/>
        </w:rPr>
        <w:t xml:space="preserve">Figure </w:t>
      </w:r>
      <w:r w:rsidR="000E70B3" w:rsidRPr="000272EE">
        <w:rPr>
          <w:sz w:val="24"/>
          <w:szCs w:val="24"/>
        </w:rPr>
        <w:fldChar w:fldCharType="begin"/>
      </w:r>
      <w:r w:rsidR="000E70B3" w:rsidRPr="000272EE">
        <w:rPr>
          <w:sz w:val="24"/>
          <w:szCs w:val="24"/>
        </w:rPr>
        <w:instrText xml:space="preserve"> SEQ Figure \* ARABIC </w:instrText>
      </w:r>
      <w:r w:rsidR="000E70B3" w:rsidRPr="000272EE">
        <w:rPr>
          <w:sz w:val="24"/>
          <w:szCs w:val="24"/>
        </w:rPr>
        <w:fldChar w:fldCharType="separate"/>
      </w:r>
      <w:r w:rsidR="00252D3E">
        <w:rPr>
          <w:noProof/>
          <w:sz w:val="24"/>
          <w:szCs w:val="24"/>
        </w:rPr>
        <w:t>30</w:t>
      </w:r>
      <w:r w:rsidR="000E70B3" w:rsidRPr="000272EE">
        <w:rPr>
          <w:noProof/>
          <w:sz w:val="24"/>
          <w:szCs w:val="24"/>
        </w:rPr>
        <w:fldChar w:fldCharType="end"/>
      </w:r>
      <w:bookmarkEnd w:id="160"/>
      <w:r w:rsidRPr="000272EE">
        <w:rPr>
          <w:sz w:val="24"/>
          <w:szCs w:val="24"/>
        </w:rPr>
        <w:t>: Rotating Mechanism (Family Member 2)</w:t>
      </w:r>
      <w:bookmarkEnd w:id="161"/>
    </w:p>
    <w:p w14:paraId="41A8CF74" w14:textId="13F9FBCE" w:rsidR="00F242D8" w:rsidRDefault="00F242D8" w:rsidP="003A6CF2">
      <w:pPr>
        <w:spacing w:line="480" w:lineRule="auto"/>
        <w:contextualSpacing/>
        <w:rPr>
          <w:rFonts w:ascii="Times New Roman" w:hAnsi="Times New Roman" w:cs="Times New Roman"/>
          <w:sz w:val="24"/>
          <w:szCs w:val="24"/>
        </w:rPr>
      </w:pPr>
    </w:p>
    <w:p w14:paraId="6A72808F" w14:textId="77777777" w:rsidR="00024F22" w:rsidRDefault="00024F22" w:rsidP="00183188">
      <w:pPr>
        <w:rPr>
          <w:rFonts w:ascii="Times New Roman" w:hAnsi="Times New Roman" w:cs="Times New Roman"/>
          <w:sz w:val="24"/>
          <w:szCs w:val="24"/>
        </w:rPr>
      </w:pPr>
    </w:p>
    <w:p w14:paraId="4D2B13D9" w14:textId="6F02B7ED" w:rsidR="007712CD" w:rsidRDefault="0087090E" w:rsidP="00183188">
      <w:pPr>
        <w:rPr>
          <w:rFonts w:ascii="Times New Roman" w:hAnsi="Times New Roman" w:cs="Times New Roman"/>
          <w:i/>
          <w:iCs/>
          <w:sz w:val="24"/>
          <w:szCs w:val="24"/>
        </w:rPr>
      </w:pPr>
      <w:r>
        <w:rPr>
          <w:rFonts w:ascii="Times New Roman" w:hAnsi="Times New Roman" w:cs="Times New Roman"/>
          <w:i/>
          <w:iCs/>
          <w:sz w:val="24"/>
          <w:szCs w:val="24"/>
        </w:rPr>
        <w:lastRenderedPageBreak/>
        <w:t xml:space="preserve">FRAMING AND FINAL </w:t>
      </w:r>
      <w:r w:rsidR="007712CD" w:rsidRPr="00652A01">
        <w:rPr>
          <w:rFonts w:ascii="Times New Roman" w:hAnsi="Times New Roman" w:cs="Times New Roman"/>
          <w:i/>
          <w:iCs/>
          <w:sz w:val="24"/>
          <w:szCs w:val="24"/>
        </w:rPr>
        <w:t>FABRICATED ASSEMBLY</w:t>
      </w:r>
      <w:r w:rsidR="00C76C6C">
        <w:rPr>
          <w:rFonts w:ascii="Times New Roman" w:hAnsi="Times New Roman" w:cs="Times New Roman"/>
          <w:i/>
          <w:iCs/>
          <w:sz w:val="24"/>
          <w:szCs w:val="24"/>
        </w:rPr>
        <w:t xml:space="preserve"> FAMILY MEMBER 1</w:t>
      </w:r>
    </w:p>
    <w:p w14:paraId="43C211B1" w14:textId="28E0CEAE" w:rsidR="000D1A33" w:rsidRDefault="000D1A33" w:rsidP="00C75857">
      <w:pPr>
        <w:spacing w:line="480" w:lineRule="auto"/>
        <w:jc w:val="both"/>
        <w:rPr>
          <w:rFonts w:ascii="Times New Roman" w:hAnsi="Times New Roman" w:cs="Times New Roman"/>
          <w:sz w:val="24"/>
          <w:szCs w:val="24"/>
        </w:rPr>
      </w:pPr>
      <w:r>
        <w:rPr>
          <w:rFonts w:ascii="Times New Roman" w:hAnsi="Times New Roman" w:cs="Times New Roman"/>
          <w:sz w:val="24"/>
          <w:szCs w:val="24"/>
        </w:rPr>
        <w:tab/>
        <w:t>The framing for family member 1 was designed to support the rotating mechanism</w:t>
      </w:r>
      <w:r w:rsidR="003D09E2">
        <w:rPr>
          <w:rFonts w:ascii="Times New Roman" w:hAnsi="Times New Roman" w:cs="Times New Roman"/>
          <w:sz w:val="24"/>
          <w:szCs w:val="24"/>
        </w:rPr>
        <w:t xml:space="preserve">, tabletop assembly, and other supporting hardware. </w:t>
      </w:r>
      <w:r w:rsidR="006F703A">
        <w:rPr>
          <w:rFonts w:ascii="Times New Roman" w:hAnsi="Times New Roman" w:cs="Times New Roman"/>
          <w:sz w:val="24"/>
          <w:szCs w:val="24"/>
        </w:rPr>
        <w:t xml:space="preserve">The framing is fabricated from 6061-T6 aluminum. It was scaled to accommodate the hardware that is shown in </w:t>
      </w:r>
      <w:r w:rsidR="006F703A" w:rsidRPr="006F703A">
        <w:rPr>
          <w:rFonts w:ascii="Times New Roman" w:hAnsi="Times New Roman" w:cs="Times New Roman"/>
          <w:sz w:val="24"/>
          <w:szCs w:val="24"/>
        </w:rPr>
        <w:fldChar w:fldCharType="begin"/>
      </w:r>
      <w:r w:rsidR="006F703A" w:rsidRPr="006F703A">
        <w:rPr>
          <w:rFonts w:ascii="Times New Roman" w:hAnsi="Times New Roman" w:cs="Times New Roman"/>
          <w:sz w:val="24"/>
          <w:szCs w:val="24"/>
        </w:rPr>
        <w:instrText xml:space="preserve"> REF _Ref42064088 \h  \* MERGEFORMAT </w:instrText>
      </w:r>
      <w:r w:rsidR="006F703A" w:rsidRPr="006F703A">
        <w:rPr>
          <w:rFonts w:ascii="Times New Roman" w:hAnsi="Times New Roman" w:cs="Times New Roman"/>
          <w:sz w:val="24"/>
          <w:szCs w:val="24"/>
        </w:rPr>
      </w:r>
      <w:r w:rsidR="006F703A" w:rsidRPr="006F703A">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31</w:t>
      </w:r>
      <w:r w:rsidR="006F703A" w:rsidRPr="006F703A">
        <w:rPr>
          <w:rFonts w:ascii="Times New Roman" w:hAnsi="Times New Roman" w:cs="Times New Roman"/>
          <w:sz w:val="24"/>
          <w:szCs w:val="24"/>
        </w:rPr>
        <w:fldChar w:fldCharType="end"/>
      </w:r>
      <w:r w:rsidR="006F703A">
        <w:rPr>
          <w:rFonts w:ascii="Times New Roman" w:hAnsi="Times New Roman" w:cs="Times New Roman"/>
          <w:sz w:val="24"/>
          <w:szCs w:val="24"/>
        </w:rPr>
        <w:t>.</w:t>
      </w:r>
    </w:p>
    <w:p w14:paraId="1382CBA2" w14:textId="2F41689C" w:rsidR="008A04F1" w:rsidRDefault="00B22AD7" w:rsidP="008A04F1">
      <w:pPr>
        <w:keepNext/>
        <w:spacing w:line="240" w:lineRule="auto"/>
        <w:jc w:val="center"/>
      </w:pPr>
      <w:r>
        <w:rPr>
          <w:noProof/>
        </w:rPr>
        <w:drawing>
          <wp:inline distT="0" distB="0" distL="0" distR="0" wp14:anchorId="500CF8FB" wp14:editId="3077D94E">
            <wp:extent cx="3073418" cy="3559067"/>
            <wp:effectExtent l="0" t="0" r="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082600" cy="3569700"/>
                    </a:xfrm>
                    <a:prstGeom prst="rect">
                      <a:avLst/>
                    </a:prstGeom>
                    <a:noFill/>
                  </pic:spPr>
                </pic:pic>
              </a:graphicData>
            </a:graphic>
          </wp:inline>
        </w:drawing>
      </w:r>
    </w:p>
    <w:p w14:paraId="737D44F6" w14:textId="388F752C" w:rsidR="008A04F1" w:rsidRPr="000272EE" w:rsidRDefault="008A04F1" w:rsidP="008A04F1">
      <w:pPr>
        <w:pStyle w:val="Caption"/>
        <w:rPr>
          <w:rFonts w:cs="Times New Roman"/>
          <w:sz w:val="24"/>
          <w:szCs w:val="24"/>
        </w:rPr>
      </w:pPr>
      <w:bookmarkStart w:id="162" w:name="_Ref42064088"/>
      <w:bookmarkStart w:id="163" w:name="_Ref42064035"/>
      <w:bookmarkStart w:id="164" w:name="_Toc44855887"/>
      <w:r w:rsidRPr="000272EE">
        <w:rPr>
          <w:sz w:val="24"/>
          <w:szCs w:val="24"/>
        </w:rPr>
        <w:t xml:space="preserve">Figure </w:t>
      </w:r>
      <w:r w:rsidR="000E70B3" w:rsidRPr="000272EE">
        <w:rPr>
          <w:sz w:val="24"/>
          <w:szCs w:val="24"/>
        </w:rPr>
        <w:fldChar w:fldCharType="begin"/>
      </w:r>
      <w:r w:rsidR="000E70B3" w:rsidRPr="000272EE">
        <w:rPr>
          <w:sz w:val="24"/>
          <w:szCs w:val="24"/>
        </w:rPr>
        <w:instrText xml:space="preserve"> SEQ Figure \* ARABIC </w:instrText>
      </w:r>
      <w:r w:rsidR="000E70B3" w:rsidRPr="000272EE">
        <w:rPr>
          <w:sz w:val="24"/>
          <w:szCs w:val="24"/>
        </w:rPr>
        <w:fldChar w:fldCharType="separate"/>
      </w:r>
      <w:r w:rsidR="00252D3E">
        <w:rPr>
          <w:noProof/>
          <w:sz w:val="24"/>
          <w:szCs w:val="24"/>
        </w:rPr>
        <w:t>31</w:t>
      </w:r>
      <w:r w:rsidR="000E70B3" w:rsidRPr="000272EE">
        <w:rPr>
          <w:noProof/>
          <w:sz w:val="24"/>
          <w:szCs w:val="24"/>
        </w:rPr>
        <w:fldChar w:fldCharType="end"/>
      </w:r>
      <w:bookmarkEnd w:id="162"/>
      <w:r w:rsidRPr="000272EE">
        <w:rPr>
          <w:sz w:val="24"/>
          <w:szCs w:val="24"/>
        </w:rPr>
        <w:t>: Framing (Family Member 1)</w:t>
      </w:r>
      <w:bookmarkEnd w:id="163"/>
      <w:bookmarkEnd w:id="164"/>
    </w:p>
    <w:p w14:paraId="4848D807" w14:textId="77777777" w:rsidR="008A04F1" w:rsidRPr="00FE2AA6" w:rsidRDefault="008A04F1" w:rsidP="00183188">
      <w:pPr>
        <w:rPr>
          <w:rFonts w:ascii="Times New Roman" w:hAnsi="Times New Roman" w:cs="Times New Roman"/>
          <w:sz w:val="24"/>
          <w:szCs w:val="24"/>
        </w:rPr>
      </w:pPr>
    </w:p>
    <w:p w14:paraId="08A55243" w14:textId="20E06B17" w:rsidR="007712CD" w:rsidRDefault="00E234C1" w:rsidP="008D0380">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Most of</w:t>
      </w:r>
      <w:r w:rsidR="007712CD">
        <w:rPr>
          <w:rFonts w:ascii="Times New Roman" w:hAnsi="Times New Roman" w:cs="Times New Roman"/>
          <w:sz w:val="24"/>
          <w:szCs w:val="24"/>
        </w:rPr>
        <w:t xml:space="preserve"> the components found in the models from the previous section were fabricated in the University of Oklahoma’s Aerospace and Mechanical Engineering department machine shop. Even though manufacturing the setup out of steel would be </w:t>
      </w:r>
      <w:r>
        <w:rPr>
          <w:rFonts w:ascii="Times New Roman" w:hAnsi="Times New Roman" w:cs="Times New Roman"/>
          <w:sz w:val="24"/>
          <w:szCs w:val="24"/>
        </w:rPr>
        <w:t>more economical</w:t>
      </w:r>
      <w:r w:rsidR="007712CD">
        <w:rPr>
          <w:rFonts w:ascii="Times New Roman" w:hAnsi="Times New Roman" w:cs="Times New Roman"/>
          <w:sz w:val="24"/>
          <w:szCs w:val="24"/>
        </w:rPr>
        <w:t xml:space="preserve"> than aluminum, the setup was fabricated out of aluminum for ease of machining, fabrication, and reduced weight when compared to steel. After the fabrication and assembly process, rigid and flexible tubing was installed as shown in the schematics in </w:t>
      </w:r>
      <w:r w:rsidR="00C75857">
        <w:rPr>
          <w:rFonts w:ascii="Times New Roman" w:hAnsi="Times New Roman" w:cs="Times New Roman"/>
          <w:sz w:val="24"/>
          <w:szCs w:val="24"/>
        </w:rPr>
        <w:t>S</w:t>
      </w:r>
      <w:r w:rsidR="007712CD">
        <w:rPr>
          <w:rFonts w:ascii="Times New Roman" w:hAnsi="Times New Roman" w:cs="Times New Roman"/>
          <w:sz w:val="24"/>
          <w:szCs w:val="24"/>
        </w:rPr>
        <w:t>ection</w:t>
      </w:r>
      <w:r w:rsidR="00784FDC">
        <w:rPr>
          <w:rFonts w:ascii="Times New Roman" w:hAnsi="Times New Roman" w:cs="Times New Roman"/>
          <w:sz w:val="24"/>
          <w:szCs w:val="24"/>
        </w:rPr>
        <w:t xml:space="preserve"> 3.4</w:t>
      </w:r>
      <w:r w:rsidR="007712CD">
        <w:rPr>
          <w:rFonts w:ascii="Times New Roman" w:hAnsi="Times New Roman" w:cs="Times New Roman"/>
          <w:sz w:val="24"/>
          <w:szCs w:val="24"/>
        </w:rPr>
        <w:t xml:space="preserve">. </w:t>
      </w:r>
      <w:r w:rsidR="00784FDC" w:rsidRPr="00784FDC">
        <w:rPr>
          <w:rFonts w:ascii="Times New Roman" w:hAnsi="Times New Roman" w:cs="Times New Roman"/>
          <w:sz w:val="24"/>
          <w:szCs w:val="24"/>
        </w:rPr>
        <w:fldChar w:fldCharType="begin"/>
      </w:r>
      <w:r w:rsidR="00784FDC" w:rsidRPr="00784FDC">
        <w:rPr>
          <w:rFonts w:ascii="Times New Roman" w:hAnsi="Times New Roman" w:cs="Times New Roman"/>
          <w:sz w:val="24"/>
          <w:szCs w:val="24"/>
        </w:rPr>
        <w:instrText xml:space="preserve"> REF _Ref42064964 \h </w:instrText>
      </w:r>
      <w:r w:rsidR="00784FDC">
        <w:rPr>
          <w:rFonts w:ascii="Times New Roman" w:hAnsi="Times New Roman" w:cs="Times New Roman"/>
          <w:sz w:val="24"/>
          <w:szCs w:val="24"/>
        </w:rPr>
        <w:instrText xml:space="preserve"> \* MERGEFORMAT </w:instrText>
      </w:r>
      <w:r w:rsidR="00784FDC" w:rsidRPr="00784FDC">
        <w:rPr>
          <w:rFonts w:ascii="Times New Roman" w:hAnsi="Times New Roman" w:cs="Times New Roman"/>
          <w:sz w:val="24"/>
          <w:szCs w:val="24"/>
        </w:rPr>
      </w:r>
      <w:r w:rsidR="00784FDC" w:rsidRPr="00784FDC">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32</w:t>
      </w:r>
      <w:r w:rsidR="00784FDC" w:rsidRPr="00784FDC">
        <w:rPr>
          <w:rFonts w:ascii="Times New Roman" w:hAnsi="Times New Roman" w:cs="Times New Roman"/>
          <w:sz w:val="24"/>
          <w:szCs w:val="24"/>
        </w:rPr>
        <w:fldChar w:fldCharType="end"/>
      </w:r>
      <w:r w:rsidR="00784FDC">
        <w:rPr>
          <w:rFonts w:ascii="Times New Roman" w:hAnsi="Times New Roman" w:cs="Times New Roman"/>
          <w:sz w:val="24"/>
          <w:szCs w:val="24"/>
        </w:rPr>
        <w:t xml:space="preserve"> </w:t>
      </w:r>
      <w:r w:rsidR="007712CD">
        <w:rPr>
          <w:rFonts w:ascii="Times New Roman" w:hAnsi="Times New Roman" w:cs="Times New Roman"/>
          <w:sz w:val="24"/>
          <w:szCs w:val="24"/>
        </w:rPr>
        <w:t>shows the</w:t>
      </w:r>
      <w:r w:rsidR="008808F8">
        <w:rPr>
          <w:rFonts w:ascii="Times New Roman" w:hAnsi="Times New Roman" w:cs="Times New Roman"/>
          <w:sz w:val="24"/>
          <w:szCs w:val="24"/>
        </w:rPr>
        <w:t xml:space="preserve"> physical</w:t>
      </w:r>
      <w:r w:rsidR="007712CD">
        <w:rPr>
          <w:rFonts w:ascii="Times New Roman" w:hAnsi="Times New Roman" w:cs="Times New Roman"/>
          <w:sz w:val="24"/>
          <w:szCs w:val="24"/>
        </w:rPr>
        <w:t xml:space="preserve"> setup assembled with plumbing installed. </w:t>
      </w:r>
    </w:p>
    <w:p w14:paraId="4951936E" w14:textId="2014A0AB" w:rsidR="007712CD" w:rsidRDefault="00027FF4" w:rsidP="00127B9A">
      <w:pPr>
        <w:keepNext/>
        <w:spacing w:line="240" w:lineRule="auto"/>
        <w:contextualSpacing/>
        <w:jc w:val="center"/>
      </w:pPr>
      <w:r>
        <w:rPr>
          <w:noProof/>
        </w:rPr>
        <w:lastRenderedPageBreak/>
        <w:drawing>
          <wp:inline distT="0" distB="0" distL="0" distR="0" wp14:anchorId="6682D2F5" wp14:editId="79585481">
            <wp:extent cx="3744382" cy="4998684"/>
            <wp:effectExtent l="0" t="0" r="889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753695" cy="5011116"/>
                    </a:xfrm>
                    <a:prstGeom prst="rect">
                      <a:avLst/>
                    </a:prstGeom>
                    <a:noFill/>
                  </pic:spPr>
                </pic:pic>
              </a:graphicData>
            </a:graphic>
          </wp:inline>
        </w:drawing>
      </w:r>
    </w:p>
    <w:p w14:paraId="5D85D77E" w14:textId="4E99E3C1" w:rsidR="00127B9A" w:rsidRPr="000272EE" w:rsidRDefault="007712CD" w:rsidP="00095D67">
      <w:pPr>
        <w:pStyle w:val="Caption"/>
        <w:rPr>
          <w:rFonts w:cs="Times New Roman"/>
          <w:sz w:val="24"/>
          <w:szCs w:val="24"/>
        </w:rPr>
      </w:pPr>
      <w:bookmarkStart w:id="165" w:name="_Ref42064964"/>
      <w:bookmarkStart w:id="166" w:name="_Toc41730660"/>
      <w:bookmarkStart w:id="167" w:name="_Ref42064426"/>
      <w:bookmarkStart w:id="168" w:name="_Ref42064571"/>
      <w:bookmarkStart w:id="169" w:name="_Toc44855888"/>
      <w:r w:rsidRPr="000272EE">
        <w:rPr>
          <w:sz w:val="24"/>
          <w:szCs w:val="24"/>
        </w:rPr>
        <w:t xml:space="preserve">Figure </w:t>
      </w:r>
      <w:r w:rsidR="000E70B3" w:rsidRPr="000272EE">
        <w:rPr>
          <w:sz w:val="24"/>
          <w:szCs w:val="24"/>
        </w:rPr>
        <w:fldChar w:fldCharType="begin"/>
      </w:r>
      <w:r w:rsidR="000E70B3" w:rsidRPr="000272EE">
        <w:rPr>
          <w:sz w:val="24"/>
          <w:szCs w:val="24"/>
        </w:rPr>
        <w:instrText xml:space="preserve"> SEQ Figure \* ARABIC </w:instrText>
      </w:r>
      <w:r w:rsidR="000E70B3" w:rsidRPr="000272EE">
        <w:rPr>
          <w:sz w:val="24"/>
          <w:szCs w:val="24"/>
        </w:rPr>
        <w:fldChar w:fldCharType="separate"/>
      </w:r>
      <w:r w:rsidR="00252D3E">
        <w:rPr>
          <w:noProof/>
          <w:sz w:val="24"/>
          <w:szCs w:val="24"/>
        </w:rPr>
        <w:t>32</w:t>
      </w:r>
      <w:r w:rsidR="000E70B3" w:rsidRPr="000272EE">
        <w:rPr>
          <w:noProof/>
          <w:sz w:val="24"/>
          <w:szCs w:val="24"/>
        </w:rPr>
        <w:fldChar w:fldCharType="end"/>
      </w:r>
      <w:bookmarkEnd w:id="165"/>
      <w:r w:rsidRPr="000272EE">
        <w:rPr>
          <w:sz w:val="24"/>
          <w:szCs w:val="24"/>
        </w:rPr>
        <w:t xml:space="preserve">: </w:t>
      </w:r>
      <w:r w:rsidR="00127B9A" w:rsidRPr="000272EE">
        <w:rPr>
          <w:sz w:val="24"/>
          <w:szCs w:val="24"/>
        </w:rPr>
        <w:t>Family Member 1 Fabricated Assembly</w:t>
      </w:r>
      <w:bookmarkEnd w:id="166"/>
      <w:bookmarkEnd w:id="167"/>
      <w:bookmarkEnd w:id="168"/>
      <w:bookmarkEnd w:id="169"/>
    </w:p>
    <w:p w14:paraId="583CD404" w14:textId="309E79B1" w:rsidR="000D1A33" w:rsidRDefault="000D1A33" w:rsidP="003A6CF2">
      <w:pPr>
        <w:spacing w:line="480" w:lineRule="auto"/>
        <w:contextualSpacing/>
        <w:rPr>
          <w:rFonts w:ascii="Times New Roman" w:hAnsi="Times New Roman" w:cs="Times New Roman"/>
          <w:sz w:val="24"/>
          <w:szCs w:val="24"/>
        </w:rPr>
      </w:pPr>
    </w:p>
    <w:p w14:paraId="4B01EAC7" w14:textId="2D376198" w:rsidR="00A53F9D" w:rsidRDefault="00A53F9D" w:rsidP="00C74430">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A combination of flexible and rigid plumbing is used for this family member. The flexible plumbing would be used from the test chamber to the</w:t>
      </w:r>
      <w:r w:rsidR="005F47CE">
        <w:rPr>
          <w:rFonts w:ascii="Times New Roman" w:hAnsi="Times New Roman" w:cs="Times New Roman"/>
          <w:sz w:val="24"/>
          <w:szCs w:val="24"/>
        </w:rPr>
        <w:t xml:space="preserve"> plumbing</w:t>
      </w:r>
      <w:r>
        <w:rPr>
          <w:rFonts w:ascii="Times New Roman" w:hAnsi="Times New Roman" w:cs="Times New Roman"/>
          <w:sz w:val="24"/>
          <w:szCs w:val="24"/>
        </w:rPr>
        <w:t xml:space="preserve"> manifold</w:t>
      </w:r>
      <w:r w:rsidR="005F47CE">
        <w:rPr>
          <w:rFonts w:ascii="Times New Roman" w:hAnsi="Times New Roman" w:cs="Times New Roman"/>
          <w:sz w:val="24"/>
          <w:szCs w:val="24"/>
        </w:rPr>
        <w:t xml:space="preserve"> found in</w:t>
      </w:r>
      <w:r w:rsidR="00A028E1">
        <w:rPr>
          <w:rFonts w:ascii="Times New Roman" w:hAnsi="Times New Roman" w:cs="Times New Roman"/>
          <w:sz w:val="24"/>
          <w:szCs w:val="24"/>
        </w:rPr>
        <w:t xml:space="preserve"> </w:t>
      </w:r>
      <w:r w:rsidR="00A028E1" w:rsidRPr="00A028E1">
        <w:rPr>
          <w:rFonts w:ascii="Times New Roman" w:hAnsi="Times New Roman" w:cs="Times New Roman"/>
          <w:sz w:val="24"/>
          <w:szCs w:val="24"/>
        </w:rPr>
        <w:fldChar w:fldCharType="begin"/>
      </w:r>
      <w:r w:rsidR="00A028E1" w:rsidRPr="00A028E1">
        <w:rPr>
          <w:rFonts w:ascii="Times New Roman" w:hAnsi="Times New Roman" w:cs="Times New Roman"/>
          <w:sz w:val="24"/>
          <w:szCs w:val="24"/>
        </w:rPr>
        <w:instrText xml:space="preserve"> REF _Ref42064964 \h </w:instrText>
      </w:r>
      <w:r w:rsidR="00A028E1">
        <w:rPr>
          <w:rFonts w:ascii="Times New Roman" w:hAnsi="Times New Roman" w:cs="Times New Roman"/>
          <w:sz w:val="24"/>
          <w:szCs w:val="24"/>
        </w:rPr>
        <w:instrText xml:space="preserve"> \* MERGEFORMAT </w:instrText>
      </w:r>
      <w:r w:rsidR="00A028E1" w:rsidRPr="00A028E1">
        <w:rPr>
          <w:rFonts w:ascii="Times New Roman" w:hAnsi="Times New Roman" w:cs="Times New Roman"/>
          <w:sz w:val="24"/>
          <w:szCs w:val="24"/>
        </w:rPr>
      </w:r>
      <w:r w:rsidR="00A028E1" w:rsidRPr="00A028E1">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32</w:t>
      </w:r>
      <w:r w:rsidR="00A028E1" w:rsidRPr="00A028E1">
        <w:rPr>
          <w:rFonts w:ascii="Times New Roman" w:hAnsi="Times New Roman" w:cs="Times New Roman"/>
          <w:sz w:val="24"/>
          <w:szCs w:val="24"/>
        </w:rPr>
        <w:fldChar w:fldCharType="end"/>
      </w:r>
      <w:r>
        <w:rPr>
          <w:rFonts w:ascii="Times New Roman" w:hAnsi="Times New Roman" w:cs="Times New Roman"/>
          <w:sz w:val="24"/>
          <w:szCs w:val="24"/>
        </w:rPr>
        <w:t xml:space="preserve">. This would provide the ability to vacuum fill the chambers in the horizontal position and then rotate the assembly into the vertical without disconnecting plumbing that could allow air back into the </w:t>
      </w:r>
      <w:r w:rsidR="00845F84">
        <w:rPr>
          <w:rFonts w:ascii="Times New Roman" w:hAnsi="Times New Roman" w:cs="Times New Roman"/>
          <w:sz w:val="24"/>
          <w:szCs w:val="24"/>
        </w:rPr>
        <w:t>test chamber</w:t>
      </w:r>
      <w:r>
        <w:rPr>
          <w:rFonts w:ascii="Times New Roman" w:hAnsi="Times New Roman" w:cs="Times New Roman"/>
          <w:sz w:val="24"/>
          <w:szCs w:val="24"/>
        </w:rPr>
        <w:t xml:space="preserve">. A mount was designed to rigidly attach the volume displacement sensor to the frame. </w:t>
      </w:r>
      <w:r w:rsidR="00076D9E" w:rsidRPr="00076D9E">
        <w:rPr>
          <w:rFonts w:ascii="Times New Roman" w:hAnsi="Times New Roman" w:cs="Times New Roman"/>
          <w:sz w:val="24"/>
          <w:szCs w:val="24"/>
        </w:rPr>
        <w:fldChar w:fldCharType="begin"/>
      </w:r>
      <w:r w:rsidR="00076D9E" w:rsidRPr="00076D9E">
        <w:rPr>
          <w:rFonts w:ascii="Times New Roman" w:hAnsi="Times New Roman" w:cs="Times New Roman"/>
          <w:sz w:val="24"/>
          <w:szCs w:val="24"/>
        </w:rPr>
        <w:instrText xml:space="preserve"> REF _Ref42064088 \h  \* MERGEFORMAT </w:instrText>
      </w:r>
      <w:r w:rsidR="00076D9E" w:rsidRPr="00076D9E">
        <w:rPr>
          <w:rFonts w:ascii="Times New Roman" w:hAnsi="Times New Roman" w:cs="Times New Roman"/>
          <w:sz w:val="24"/>
          <w:szCs w:val="24"/>
        </w:rPr>
      </w:r>
      <w:r w:rsidR="00076D9E" w:rsidRPr="00076D9E">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31</w:t>
      </w:r>
      <w:r w:rsidR="00076D9E" w:rsidRPr="00076D9E">
        <w:rPr>
          <w:rFonts w:ascii="Times New Roman" w:hAnsi="Times New Roman" w:cs="Times New Roman"/>
          <w:sz w:val="24"/>
          <w:szCs w:val="24"/>
        </w:rPr>
        <w:fldChar w:fldCharType="end"/>
      </w:r>
      <w:r w:rsidR="00076D9E">
        <w:rPr>
          <w:rFonts w:ascii="Times New Roman" w:hAnsi="Times New Roman" w:cs="Times New Roman"/>
          <w:sz w:val="24"/>
          <w:szCs w:val="24"/>
        </w:rPr>
        <w:t xml:space="preserve"> and </w:t>
      </w:r>
      <w:r w:rsidR="00076D9E" w:rsidRPr="00076D9E">
        <w:rPr>
          <w:rFonts w:ascii="Times New Roman" w:hAnsi="Times New Roman" w:cs="Times New Roman"/>
          <w:sz w:val="24"/>
          <w:szCs w:val="24"/>
        </w:rPr>
        <w:fldChar w:fldCharType="begin"/>
      </w:r>
      <w:r w:rsidR="00076D9E" w:rsidRPr="00076D9E">
        <w:rPr>
          <w:rFonts w:ascii="Times New Roman" w:hAnsi="Times New Roman" w:cs="Times New Roman"/>
          <w:sz w:val="24"/>
          <w:szCs w:val="24"/>
        </w:rPr>
        <w:instrText xml:space="preserve"> REF _Ref42064964 \h  \* MERGEFORMAT </w:instrText>
      </w:r>
      <w:r w:rsidR="00076D9E" w:rsidRPr="00076D9E">
        <w:rPr>
          <w:rFonts w:ascii="Times New Roman" w:hAnsi="Times New Roman" w:cs="Times New Roman"/>
          <w:sz w:val="24"/>
          <w:szCs w:val="24"/>
        </w:rPr>
      </w:r>
      <w:r w:rsidR="00076D9E" w:rsidRPr="00076D9E">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32</w:t>
      </w:r>
      <w:r w:rsidR="00076D9E" w:rsidRPr="00076D9E">
        <w:rPr>
          <w:rFonts w:ascii="Times New Roman" w:hAnsi="Times New Roman" w:cs="Times New Roman"/>
          <w:sz w:val="24"/>
          <w:szCs w:val="24"/>
        </w:rPr>
        <w:fldChar w:fldCharType="end"/>
      </w:r>
      <w:r>
        <w:rPr>
          <w:rFonts w:ascii="Times New Roman" w:hAnsi="Times New Roman" w:cs="Times New Roman"/>
          <w:sz w:val="24"/>
          <w:szCs w:val="24"/>
        </w:rPr>
        <w:t xml:space="preserve"> shows the </w:t>
      </w:r>
      <w:r w:rsidR="00076D9E">
        <w:rPr>
          <w:rFonts w:ascii="Times New Roman" w:hAnsi="Times New Roman" w:cs="Times New Roman"/>
          <w:sz w:val="24"/>
          <w:szCs w:val="24"/>
        </w:rPr>
        <w:t>volume displacement sensor</w:t>
      </w:r>
      <w:r>
        <w:rPr>
          <w:rFonts w:ascii="Times New Roman" w:hAnsi="Times New Roman" w:cs="Times New Roman"/>
          <w:sz w:val="24"/>
          <w:szCs w:val="24"/>
        </w:rPr>
        <w:t xml:space="preserve"> attached to the frame. One side of </w:t>
      </w:r>
      <w:r>
        <w:rPr>
          <w:rFonts w:ascii="Times New Roman" w:hAnsi="Times New Roman" w:cs="Times New Roman"/>
          <w:sz w:val="24"/>
          <w:szCs w:val="24"/>
        </w:rPr>
        <w:lastRenderedPageBreak/>
        <w:t>the volume displacement sensor will be attached to a compressed air or gas source while the other side will be connected to the pressure manifold filled with test fluid</w:t>
      </w:r>
      <w:r w:rsidR="00076D9E">
        <w:rPr>
          <w:rFonts w:ascii="Times New Roman" w:hAnsi="Times New Roman" w:cs="Times New Roman"/>
          <w:sz w:val="24"/>
          <w:szCs w:val="24"/>
        </w:rPr>
        <w:t xml:space="preserve"> as discussed in Section</w:t>
      </w:r>
      <w:r w:rsidR="00A33574">
        <w:rPr>
          <w:rFonts w:ascii="Times New Roman" w:hAnsi="Times New Roman" w:cs="Times New Roman"/>
          <w:sz w:val="24"/>
          <w:szCs w:val="24"/>
        </w:rPr>
        <w:t xml:space="preserve"> 4.2.2</w:t>
      </w:r>
      <w:r>
        <w:rPr>
          <w:rFonts w:ascii="Times New Roman" w:hAnsi="Times New Roman" w:cs="Times New Roman"/>
          <w:sz w:val="24"/>
          <w:szCs w:val="24"/>
        </w:rPr>
        <w:t xml:space="preserve">. </w:t>
      </w:r>
    </w:p>
    <w:p w14:paraId="6C6DD671" w14:textId="4CC8A3A9" w:rsidR="000D1A33" w:rsidRDefault="000D1A33" w:rsidP="003A6CF2">
      <w:pPr>
        <w:spacing w:line="480" w:lineRule="auto"/>
        <w:contextualSpacing/>
        <w:rPr>
          <w:rFonts w:ascii="Times New Roman" w:hAnsi="Times New Roman" w:cs="Times New Roman"/>
          <w:sz w:val="24"/>
          <w:szCs w:val="24"/>
        </w:rPr>
      </w:pPr>
    </w:p>
    <w:p w14:paraId="582576E4" w14:textId="6F1709A6" w:rsidR="00C76C6C" w:rsidRPr="00652A01" w:rsidRDefault="00024F22" w:rsidP="00C76C6C">
      <w:pPr>
        <w:rPr>
          <w:rFonts w:ascii="Times New Roman" w:hAnsi="Times New Roman" w:cs="Times New Roman"/>
          <w:i/>
          <w:iCs/>
          <w:sz w:val="24"/>
          <w:szCs w:val="24"/>
        </w:rPr>
      </w:pPr>
      <w:r>
        <w:rPr>
          <w:rFonts w:ascii="Times New Roman" w:hAnsi="Times New Roman" w:cs="Times New Roman"/>
          <w:i/>
          <w:iCs/>
          <w:sz w:val="24"/>
          <w:szCs w:val="24"/>
        </w:rPr>
        <w:t xml:space="preserve">FRAMING AND FINAL </w:t>
      </w:r>
      <w:r w:rsidR="00C76C6C" w:rsidRPr="00652A01">
        <w:rPr>
          <w:rFonts w:ascii="Times New Roman" w:hAnsi="Times New Roman" w:cs="Times New Roman"/>
          <w:i/>
          <w:iCs/>
          <w:sz w:val="24"/>
          <w:szCs w:val="24"/>
        </w:rPr>
        <w:t>FABRICATED ASSEMBLY</w:t>
      </w:r>
      <w:r w:rsidR="00C76C6C">
        <w:rPr>
          <w:rFonts w:ascii="Times New Roman" w:hAnsi="Times New Roman" w:cs="Times New Roman"/>
          <w:i/>
          <w:iCs/>
          <w:sz w:val="24"/>
          <w:szCs w:val="24"/>
        </w:rPr>
        <w:t xml:space="preserve"> FAMILY MEMBER 2</w:t>
      </w:r>
    </w:p>
    <w:p w14:paraId="588052F8" w14:textId="2773840A" w:rsidR="00C76C6C" w:rsidRDefault="00E234C1" w:rsidP="003A6CF2">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w:t>
      </w:r>
      <w:r w:rsidR="00A715E4">
        <w:rPr>
          <w:rFonts w:ascii="Times New Roman" w:hAnsi="Times New Roman" w:cs="Times New Roman"/>
          <w:sz w:val="24"/>
          <w:szCs w:val="24"/>
        </w:rPr>
        <w:t>framing, rotating mechanism, and tabletop assembly</w:t>
      </w:r>
      <w:r>
        <w:rPr>
          <w:rFonts w:ascii="Times New Roman" w:hAnsi="Times New Roman" w:cs="Times New Roman"/>
          <w:sz w:val="24"/>
          <w:szCs w:val="24"/>
        </w:rPr>
        <w:t xml:space="preserve"> found in this section was not</w:t>
      </w:r>
      <w:r w:rsidR="000302AF">
        <w:rPr>
          <w:rFonts w:ascii="Times New Roman" w:hAnsi="Times New Roman" w:cs="Times New Roman"/>
          <w:sz w:val="24"/>
          <w:szCs w:val="24"/>
        </w:rPr>
        <w:t xml:space="preserve"> designed or</w:t>
      </w:r>
      <w:r>
        <w:rPr>
          <w:rFonts w:ascii="Times New Roman" w:hAnsi="Times New Roman" w:cs="Times New Roman"/>
          <w:sz w:val="24"/>
          <w:szCs w:val="24"/>
        </w:rPr>
        <w:t xml:space="preserve"> manufactured at the University of Oklahoma. </w:t>
      </w:r>
      <w:r w:rsidR="002A7C23">
        <w:rPr>
          <w:rFonts w:ascii="Times New Roman" w:hAnsi="Times New Roman" w:cs="Times New Roman"/>
          <w:sz w:val="24"/>
          <w:szCs w:val="24"/>
        </w:rPr>
        <w:t xml:space="preserve">The framing for family member 2 is designed to support the rotating mechanisms, tabletop assembly, and other supporting hardware found in </w:t>
      </w:r>
      <w:r w:rsidR="002A7C23" w:rsidRPr="002A7C23">
        <w:rPr>
          <w:rFonts w:ascii="Times New Roman" w:hAnsi="Times New Roman" w:cs="Times New Roman"/>
          <w:sz w:val="24"/>
          <w:szCs w:val="24"/>
        </w:rPr>
        <w:fldChar w:fldCharType="begin"/>
      </w:r>
      <w:r w:rsidR="002A7C23" w:rsidRPr="002A7C23">
        <w:rPr>
          <w:rFonts w:ascii="Times New Roman" w:hAnsi="Times New Roman" w:cs="Times New Roman"/>
          <w:sz w:val="24"/>
          <w:szCs w:val="24"/>
        </w:rPr>
        <w:instrText xml:space="preserve"> REF _Ref42065757 \h  \* MERGEFORMAT </w:instrText>
      </w:r>
      <w:r w:rsidR="002A7C23" w:rsidRPr="002A7C23">
        <w:rPr>
          <w:rFonts w:ascii="Times New Roman" w:hAnsi="Times New Roman" w:cs="Times New Roman"/>
          <w:sz w:val="24"/>
          <w:szCs w:val="24"/>
        </w:rPr>
      </w:r>
      <w:r w:rsidR="002A7C23" w:rsidRPr="002A7C23">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33</w:t>
      </w:r>
      <w:r w:rsidR="002A7C23" w:rsidRPr="002A7C23">
        <w:rPr>
          <w:rFonts w:ascii="Times New Roman" w:hAnsi="Times New Roman" w:cs="Times New Roman"/>
          <w:sz w:val="24"/>
          <w:szCs w:val="24"/>
        </w:rPr>
        <w:fldChar w:fldCharType="end"/>
      </w:r>
      <w:r w:rsidR="002A7C23">
        <w:rPr>
          <w:rFonts w:ascii="Times New Roman" w:hAnsi="Times New Roman" w:cs="Times New Roman"/>
          <w:sz w:val="24"/>
          <w:szCs w:val="24"/>
        </w:rPr>
        <w:t>.</w:t>
      </w:r>
      <w:r w:rsidR="00A715E4">
        <w:rPr>
          <w:rFonts w:ascii="Times New Roman" w:hAnsi="Times New Roman" w:cs="Times New Roman"/>
          <w:sz w:val="24"/>
          <w:szCs w:val="24"/>
        </w:rPr>
        <w:t xml:space="preserve"> </w:t>
      </w:r>
      <w:r w:rsidR="0056023C">
        <w:rPr>
          <w:rFonts w:ascii="Times New Roman" w:hAnsi="Times New Roman" w:cs="Times New Roman"/>
          <w:sz w:val="24"/>
          <w:szCs w:val="24"/>
        </w:rPr>
        <w:t>The framing, tabletop assembly are constructed from 6061-T6 aluminum</w:t>
      </w:r>
      <w:r w:rsidR="000302AF">
        <w:rPr>
          <w:rFonts w:ascii="Times New Roman" w:hAnsi="Times New Roman" w:cs="Times New Roman"/>
          <w:sz w:val="24"/>
          <w:szCs w:val="24"/>
        </w:rPr>
        <w:t>.</w:t>
      </w:r>
      <w:r w:rsidR="00A715E4">
        <w:rPr>
          <w:rFonts w:ascii="Times New Roman" w:hAnsi="Times New Roman" w:cs="Times New Roman"/>
          <w:sz w:val="24"/>
          <w:szCs w:val="24"/>
        </w:rPr>
        <w:t xml:space="preserve"> It was scaled to accommodate the hardware shown in </w:t>
      </w:r>
      <w:r w:rsidR="00A715E4" w:rsidRPr="00A715E4">
        <w:rPr>
          <w:rFonts w:ascii="Times New Roman" w:hAnsi="Times New Roman" w:cs="Times New Roman"/>
          <w:sz w:val="24"/>
          <w:szCs w:val="24"/>
        </w:rPr>
        <w:fldChar w:fldCharType="begin"/>
      </w:r>
      <w:r w:rsidR="00A715E4" w:rsidRPr="00A715E4">
        <w:rPr>
          <w:rFonts w:ascii="Times New Roman" w:hAnsi="Times New Roman" w:cs="Times New Roman"/>
          <w:sz w:val="24"/>
          <w:szCs w:val="24"/>
        </w:rPr>
        <w:instrText xml:space="preserve"> REF _Ref42065757 \h  \* MERGEFORMAT </w:instrText>
      </w:r>
      <w:r w:rsidR="00A715E4" w:rsidRPr="00A715E4">
        <w:rPr>
          <w:rFonts w:ascii="Times New Roman" w:hAnsi="Times New Roman" w:cs="Times New Roman"/>
          <w:sz w:val="24"/>
          <w:szCs w:val="24"/>
        </w:rPr>
      </w:r>
      <w:r w:rsidR="00A715E4" w:rsidRPr="00A715E4">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33</w:t>
      </w:r>
      <w:r w:rsidR="00A715E4" w:rsidRPr="00A715E4">
        <w:rPr>
          <w:rFonts w:ascii="Times New Roman" w:hAnsi="Times New Roman" w:cs="Times New Roman"/>
          <w:sz w:val="24"/>
          <w:szCs w:val="24"/>
        </w:rPr>
        <w:fldChar w:fldCharType="end"/>
      </w:r>
      <w:r w:rsidR="00A715E4" w:rsidRPr="00A715E4">
        <w:rPr>
          <w:rFonts w:ascii="Times New Roman" w:hAnsi="Times New Roman" w:cs="Times New Roman"/>
          <w:sz w:val="24"/>
          <w:szCs w:val="24"/>
        </w:rPr>
        <w:t>.</w:t>
      </w:r>
      <w:r w:rsidR="000302AF">
        <w:rPr>
          <w:rFonts w:ascii="Times New Roman" w:hAnsi="Times New Roman" w:cs="Times New Roman"/>
          <w:sz w:val="24"/>
          <w:szCs w:val="24"/>
        </w:rPr>
        <w:t xml:space="preserve"> </w:t>
      </w:r>
      <w:r>
        <w:rPr>
          <w:rFonts w:ascii="Times New Roman" w:hAnsi="Times New Roman" w:cs="Times New Roman"/>
          <w:sz w:val="24"/>
          <w:szCs w:val="24"/>
        </w:rPr>
        <w:tab/>
      </w:r>
    </w:p>
    <w:p w14:paraId="69FC70B8" w14:textId="147D39AF" w:rsidR="00127B9A" w:rsidRDefault="00127B9A" w:rsidP="003A6CF2">
      <w:pPr>
        <w:spacing w:line="480" w:lineRule="auto"/>
        <w:contextualSpacing/>
        <w:rPr>
          <w:rFonts w:ascii="Times New Roman" w:hAnsi="Times New Roman" w:cs="Times New Roman"/>
          <w:sz w:val="24"/>
          <w:szCs w:val="24"/>
        </w:rPr>
      </w:pPr>
    </w:p>
    <w:p w14:paraId="4E887D4D" w14:textId="023F802C" w:rsidR="00127B9A" w:rsidRDefault="00FC1480" w:rsidP="003556C0">
      <w:pPr>
        <w:keepNext/>
        <w:spacing w:line="240" w:lineRule="auto"/>
        <w:contextualSpacing/>
        <w:jc w:val="center"/>
      </w:pPr>
      <w:r>
        <w:rPr>
          <w:noProof/>
        </w:rPr>
        <w:drawing>
          <wp:inline distT="0" distB="0" distL="0" distR="0" wp14:anchorId="7BBF81FC" wp14:editId="5484E58E">
            <wp:extent cx="2871167" cy="3828516"/>
            <wp:effectExtent l="0" t="0" r="5715"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878195" cy="3837887"/>
                    </a:xfrm>
                    <a:prstGeom prst="rect">
                      <a:avLst/>
                    </a:prstGeom>
                    <a:noFill/>
                  </pic:spPr>
                </pic:pic>
              </a:graphicData>
            </a:graphic>
          </wp:inline>
        </w:drawing>
      </w:r>
    </w:p>
    <w:p w14:paraId="231AA533" w14:textId="16B25537" w:rsidR="00127B9A" w:rsidRPr="000272EE" w:rsidRDefault="00127B9A" w:rsidP="003556C0">
      <w:pPr>
        <w:pStyle w:val="Caption"/>
        <w:rPr>
          <w:rFonts w:cs="Times New Roman"/>
          <w:sz w:val="24"/>
          <w:szCs w:val="24"/>
        </w:rPr>
      </w:pPr>
      <w:bookmarkStart w:id="170" w:name="_Ref42065757"/>
      <w:bookmarkStart w:id="171" w:name="_Toc41730661"/>
      <w:bookmarkStart w:id="172" w:name="_Ref42066431"/>
      <w:bookmarkStart w:id="173" w:name="_Ref42066662"/>
      <w:bookmarkStart w:id="174" w:name="_Toc44855889"/>
      <w:r w:rsidRPr="000272EE">
        <w:rPr>
          <w:sz w:val="24"/>
          <w:szCs w:val="24"/>
        </w:rPr>
        <w:t xml:space="preserve">Figure </w:t>
      </w:r>
      <w:r w:rsidR="000E70B3" w:rsidRPr="000272EE">
        <w:rPr>
          <w:sz w:val="24"/>
          <w:szCs w:val="24"/>
        </w:rPr>
        <w:fldChar w:fldCharType="begin"/>
      </w:r>
      <w:r w:rsidR="000E70B3" w:rsidRPr="000272EE">
        <w:rPr>
          <w:sz w:val="24"/>
          <w:szCs w:val="24"/>
        </w:rPr>
        <w:instrText xml:space="preserve"> SEQ Figure \* ARABIC </w:instrText>
      </w:r>
      <w:r w:rsidR="000E70B3" w:rsidRPr="000272EE">
        <w:rPr>
          <w:sz w:val="24"/>
          <w:szCs w:val="24"/>
        </w:rPr>
        <w:fldChar w:fldCharType="separate"/>
      </w:r>
      <w:r w:rsidR="00252D3E">
        <w:rPr>
          <w:noProof/>
          <w:sz w:val="24"/>
          <w:szCs w:val="24"/>
        </w:rPr>
        <w:t>33</w:t>
      </w:r>
      <w:r w:rsidR="000E70B3" w:rsidRPr="000272EE">
        <w:rPr>
          <w:noProof/>
          <w:sz w:val="24"/>
          <w:szCs w:val="24"/>
        </w:rPr>
        <w:fldChar w:fldCharType="end"/>
      </w:r>
      <w:bookmarkEnd w:id="170"/>
      <w:r w:rsidRPr="000272EE">
        <w:rPr>
          <w:sz w:val="24"/>
          <w:szCs w:val="24"/>
        </w:rPr>
        <w:t>: Family Member 2 Fabricated Assembly</w:t>
      </w:r>
      <w:bookmarkEnd w:id="171"/>
      <w:bookmarkEnd w:id="172"/>
      <w:bookmarkEnd w:id="173"/>
      <w:bookmarkEnd w:id="174"/>
    </w:p>
    <w:p w14:paraId="4FA1C17D" w14:textId="0B88B660" w:rsidR="00127B9A" w:rsidRDefault="00127B9A" w:rsidP="003A6CF2">
      <w:pPr>
        <w:spacing w:line="480" w:lineRule="auto"/>
        <w:contextualSpacing/>
        <w:rPr>
          <w:rFonts w:ascii="Times New Roman" w:hAnsi="Times New Roman" w:cs="Times New Roman"/>
          <w:sz w:val="24"/>
          <w:szCs w:val="24"/>
        </w:rPr>
      </w:pPr>
    </w:p>
    <w:p w14:paraId="16C92BD0" w14:textId="40DF6B91" w:rsidR="00127B9A" w:rsidRDefault="008B4C6A" w:rsidP="00B40E85">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ab/>
        <w:t xml:space="preserve">The hardware shown in </w:t>
      </w:r>
      <w:r w:rsidRPr="008B4C6A">
        <w:rPr>
          <w:rFonts w:ascii="Times New Roman" w:hAnsi="Times New Roman" w:cs="Times New Roman"/>
          <w:sz w:val="24"/>
          <w:szCs w:val="24"/>
        </w:rPr>
        <w:fldChar w:fldCharType="begin"/>
      </w:r>
      <w:r w:rsidRPr="008B4C6A">
        <w:rPr>
          <w:rFonts w:ascii="Times New Roman" w:hAnsi="Times New Roman" w:cs="Times New Roman"/>
          <w:sz w:val="24"/>
          <w:szCs w:val="24"/>
        </w:rPr>
        <w:instrText xml:space="preserve"> REF _Ref42065757 \h  \* MERGEFORMAT </w:instrText>
      </w:r>
      <w:r w:rsidRPr="008B4C6A">
        <w:rPr>
          <w:rFonts w:ascii="Times New Roman" w:hAnsi="Times New Roman" w:cs="Times New Roman"/>
          <w:sz w:val="24"/>
          <w:szCs w:val="24"/>
        </w:rPr>
      </w:r>
      <w:r w:rsidRPr="008B4C6A">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33</w:t>
      </w:r>
      <w:r w:rsidRPr="008B4C6A">
        <w:rPr>
          <w:rFonts w:ascii="Times New Roman" w:hAnsi="Times New Roman" w:cs="Times New Roman"/>
          <w:sz w:val="24"/>
          <w:szCs w:val="24"/>
        </w:rPr>
        <w:fldChar w:fldCharType="end"/>
      </w:r>
      <w:r>
        <w:rPr>
          <w:rFonts w:ascii="Times New Roman" w:hAnsi="Times New Roman" w:cs="Times New Roman"/>
          <w:sz w:val="24"/>
          <w:szCs w:val="24"/>
        </w:rPr>
        <w:t xml:space="preserve"> was mounted and troubleshooted at the University of Oklahoma. The framing and tabletop assembly was manufactured out of 6061-T6 aluminum for ease of manufacturing, fabrication, and reduced weight when compared to steel. After the fabrication and assembly process, a combination of rigid and flexible tubing was installed as shown in the schematics in Section </w:t>
      </w:r>
      <w:r w:rsidR="00A33574">
        <w:rPr>
          <w:rFonts w:ascii="Times New Roman" w:hAnsi="Times New Roman" w:cs="Times New Roman"/>
          <w:sz w:val="24"/>
          <w:szCs w:val="24"/>
        </w:rPr>
        <w:t>3.4.</w:t>
      </w:r>
      <w:r w:rsidR="00FA7D5B">
        <w:rPr>
          <w:rFonts w:ascii="Times New Roman" w:hAnsi="Times New Roman" w:cs="Times New Roman"/>
          <w:sz w:val="24"/>
          <w:szCs w:val="24"/>
        </w:rPr>
        <w:t xml:space="preserve"> The flexible plumbing would be installed from the plumbing manifold to the test chamber shown in</w:t>
      </w:r>
      <w:r w:rsidR="00A33574">
        <w:rPr>
          <w:rFonts w:ascii="Times New Roman" w:hAnsi="Times New Roman" w:cs="Times New Roman"/>
          <w:sz w:val="24"/>
          <w:szCs w:val="24"/>
        </w:rPr>
        <w:t xml:space="preserve"> </w:t>
      </w:r>
      <w:r w:rsidR="00A33574" w:rsidRPr="00A33574">
        <w:rPr>
          <w:rFonts w:ascii="Times New Roman" w:hAnsi="Times New Roman" w:cs="Times New Roman"/>
          <w:sz w:val="24"/>
          <w:szCs w:val="24"/>
        </w:rPr>
        <w:fldChar w:fldCharType="begin"/>
      </w:r>
      <w:r w:rsidR="00A33574" w:rsidRPr="00A33574">
        <w:rPr>
          <w:rFonts w:ascii="Times New Roman" w:hAnsi="Times New Roman" w:cs="Times New Roman"/>
          <w:sz w:val="24"/>
          <w:szCs w:val="24"/>
        </w:rPr>
        <w:instrText xml:space="preserve"> REF _Ref42065757 \h </w:instrText>
      </w:r>
      <w:r w:rsidR="00A33574">
        <w:rPr>
          <w:rFonts w:ascii="Times New Roman" w:hAnsi="Times New Roman" w:cs="Times New Roman"/>
          <w:sz w:val="24"/>
          <w:szCs w:val="24"/>
        </w:rPr>
        <w:instrText xml:space="preserve"> \* MERGEFORMAT </w:instrText>
      </w:r>
      <w:r w:rsidR="00A33574" w:rsidRPr="00A33574">
        <w:rPr>
          <w:rFonts w:ascii="Times New Roman" w:hAnsi="Times New Roman" w:cs="Times New Roman"/>
          <w:sz w:val="24"/>
          <w:szCs w:val="24"/>
        </w:rPr>
      </w:r>
      <w:r w:rsidR="00A33574" w:rsidRPr="00A33574">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33</w:t>
      </w:r>
      <w:r w:rsidR="00A33574" w:rsidRPr="00A33574">
        <w:rPr>
          <w:rFonts w:ascii="Times New Roman" w:hAnsi="Times New Roman" w:cs="Times New Roman"/>
          <w:sz w:val="24"/>
          <w:szCs w:val="24"/>
        </w:rPr>
        <w:fldChar w:fldCharType="end"/>
      </w:r>
      <w:r w:rsidR="00100266">
        <w:rPr>
          <w:rFonts w:ascii="Times New Roman" w:hAnsi="Times New Roman" w:cs="Times New Roman"/>
          <w:sz w:val="24"/>
          <w:szCs w:val="24"/>
        </w:rPr>
        <w:t>.</w:t>
      </w:r>
      <w:r w:rsidR="000C478A">
        <w:rPr>
          <w:rFonts w:ascii="Times New Roman" w:hAnsi="Times New Roman" w:cs="Times New Roman"/>
          <w:sz w:val="24"/>
          <w:szCs w:val="24"/>
        </w:rPr>
        <w:t xml:space="preserve"> The flexible tubing provides the ability to vacuum fill the test chamber in the horizontal position and then rotate the tabletop assembly </w:t>
      </w:r>
      <w:r w:rsidR="00357E5E">
        <w:rPr>
          <w:rFonts w:ascii="Times New Roman" w:hAnsi="Times New Roman" w:cs="Times New Roman"/>
          <w:sz w:val="24"/>
          <w:szCs w:val="24"/>
        </w:rPr>
        <w:t>into</w:t>
      </w:r>
      <w:r w:rsidR="000C478A">
        <w:rPr>
          <w:rFonts w:ascii="Times New Roman" w:hAnsi="Times New Roman" w:cs="Times New Roman"/>
          <w:sz w:val="24"/>
          <w:szCs w:val="24"/>
        </w:rPr>
        <w:t xml:space="preserve"> the vertical position without disconnecting plumbing that could allow air back into the test chamber. Custom mounting hardware for the volume displacement sensor was manufactured at Aerospace and Mechanical Engineering’s department machine shop. </w:t>
      </w:r>
      <w:r w:rsidR="00A33574" w:rsidRPr="00A33574">
        <w:rPr>
          <w:rFonts w:ascii="Times New Roman" w:hAnsi="Times New Roman" w:cs="Times New Roman"/>
          <w:sz w:val="24"/>
          <w:szCs w:val="24"/>
        </w:rPr>
        <w:fldChar w:fldCharType="begin"/>
      </w:r>
      <w:r w:rsidR="00A33574" w:rsidRPr="00A33574">
        <w:rPr>
          <w:rFonts w:ascii="Times New Roman" w:hAnsi="Times New Roman" w:cs="Times New Roman"/>
          <w:sz w:val="24"/>
          <w:szCs w:val="24"/>
        </w:rPr>
        <w:instrText xml:space="preserve"> REF _Ref42065757 \h </w:instrText>
      </w:r>
      <w:r w:rsidR="00A33574">
        <w:rPr>
          <w:rFonts w:ascii="Times New Roman" w:hAnsi="Times New Roman" w:cs="Times New Roman"/>
          <w:sz w:val="24"/>
          <w:szCs w:val="24"/>
        </w:rPr>
        <w:instrText xml:space="preserve"> \* MERGEFORMAT </w:instrText>
      </w:r>
      <w:r w:rsidR="00A33574" w:rsidRPr="00A33574">
        <w:rPr>
          <w:rFonts w:ascii="Times New Roman" w:hAnsi="Times New Roman" w:cs="Times New Roman"/>
          <w:sz w:val="24"/>
          <w:szCs w:val="24"/>
        </w:rPr>
      </w:r>
      <w:r w:rsidR="00A33574" w:rsidRPr="00A33574">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33</w:t>
      </w:r>
      <w:r w:rsidR="00A33574" w:rsidRPr="00A33574">
        <w:rPr>
          <w:rFonts w:ascii="Times New Roman" w:hAnsi="Times New Roman" w:cs="Times New Roman"/>
          <w:sz w:val="24"/>
          <w:szCs w:val="24"/>
        </w:rPr>
        <w:fldChar w:fldCharType="end"/>
      </w:r>
      <w:r w:rsidR="0033037B">
        <w:rPr>
          <w:rFonts w:ascii="Times New Roman" w:hAnsi="Times New Roman" w:cs="Times New Roman"/>
          <w:sz w:val="24"/>
          <w:szCs w:val="24"/>
        </w:rPr>
        <w:t xml:space="preserve"> shows the volume displacement sensor attached to the frame of family member 2. The gas side of the sensor will be attached to a compressed air or gas source while the other side will be connected to the pressure manifold filled with test</w:t>
      </w:r>
      <w:r w:rsidR="00600DFF">
        <w:rPr>
          <w:rFonts w:ascii="Times New Roman" w:hAnsi="Times New Roman" w:cs="Times New Roman"/>
          <w:sz w:val="24"/>
          <w:szCs w:val="24"/>
        </w:rPr>
        <w:t xml:space="preserve"> fluid as discussed in Section </w:t>
      </w:r>
      <w:r w:rsidR="00A33574">
        <w:rPr>
          <w:rFonts w:ascii="Times New Roman" w:hAnsi="Times New Roman" w:cs="Times New Roman"/>
          <w:sz w:val="24"/>
          <w:szCs w:val="24"/>
        </w:rPr>
        <w:t>4.2.2.</w:t>
      </w:r>
    </w:p>
    <w:p w14:paraId="206FB20C" w14:textId="0FD348FB" w:rsidR="00C76C6C" w:rsidRDefault="00C76C6C" w:rsidP="003A6CF2">
      <w:pPr>
        <w:spacing w:line="480" w:lineRule="auto"/>
        <w:contextualSpacing/>
        <w:rPr>
          <w:rFonts w:ascii="Times New Roman" w:hAnsi="Times New Roman" w:cs="Times New Roman"/>
          <w:sz w:val="24"/>
          <w:szCs w:val="24"/>
        </w:rPr>
      </w:pPr>
    </w:p>
    <w:p w14:paraId="37A38F97" w14:textId="18C8557F" w:rsidR="00024F22" w:rsidRDefault="00024F22" w:rsidP="003A6CF2">
      <w:pPr>
        <w:spacing w:line="480" w:lineRule="auto"/>
        <w:contextualSpacing/>
        <w:rPr>
          <w:rFonts w:ascii="Times New Roman" w:hAnsi="Times New Roman" w:cs="Times New Roman"/>
          <w:sz w:val="24"/>
          <w:szCs w:val="24"/>
        </w:rPr>
      </w:pPr>
    </w:p>
    <w:p w14:paraId="5884A11B" w14:textId="73257CF2" w:rsidR="00024F22" w:rsidRDefault="00024F22" w:rsidP="003A6CF2">
      <w:pPr>
        <w:spacing w:line="480" w:lineRule="auto"/>
        <w:contextualSpacing/>
        <w:rPr>
          <w:rFonts w:ascii="Times New Roman" w:hAnsi="Times New Roman" w:cs="Times New Roman"/>
          <w:sz w:val="24"/>
          <w:szCs w:val="24"/>
        </w:rPr>
      </w:pPr>
    </w:p>
    <w:p w14:paraId="00373E96" w14:textId="6268BEE8" w:rsidR="00024F22" w:rsidRDefault="00024F22" w:rsidP="003A6CF2">
      <w:pPr>
        <w:spacing w:line="480" w:lineRule="auto"/>
        <w:contextualSpacing/>
        <w:rPr>
          <w:rFonts w:ascii="Times New Roman" w:hAnsi="Times New Roman" w:cs="Times New Roman"/>
          <w:sz w:val="24"/>
          <w:szCs w:val="24"/>
        </w:rPr>
      </w:pPr>
    </w:p>
    <w:p w14:paraId="6770AFE2" w14:textId="3437F8BD" w:rsidR="00024F22" w:rsidRDefault="00024F22" w:rsidP="003A6CF2">
      <w:pPr>
        <w:spacing w:line="480" w:lineRule="auto"/>
        <w:contextualSpacing/>
        <w:rPr>
          <w:rFonts w:ascii="Times New Roman" w:hAnsi="Times New Roman" w:cs="Times New Roman"/>
          <w:sz w:val="24"/>
          <w:szCs w:val="24"/>
        </w:rPr>
      </w:pPr>
    </w:p>
    <w:p w14:paraId="624E2C85" w14:textId="6C0EDD8E" w:rsidR="00B40E85" w:rsidRDefault="00B40E85" w:rsidP="003A6CF2">
      <w:pPr>
        <w:spacing w:line="480" w:lineRule="auto"/>
        <w:contextualSpacing/>
        <w:rPr>
          <w:rFonts w:ascii="Times New Roman" w:hAnsi="Times New Roman" w:cs="Times New Roman"/>
          <w:sz w:val="24"/>
          <w:szCs w:val="24"/>
        </w:rPr>
      </w:pPr>
    </w:p>
    <w:p w14:paraId="1156785D" w14:textId="3D54514A" w:rsidR="00B40E85" w:rsidRDefault="00B40E85" w:rsidP="003A6CF2">
      <w:pPr>
        <w:spacing w:line="480" w:lineRule="auto"/>
        <w:contextualSpacing/>
        <w:rPr>
          <w:rFonts w:ascii="Times New Roman" w:hAnsi="Times New Roman" w:cs="Times New Roman"/>
          <w:sz w:val="24"/>
          <w:szCs w:val="24"/>
        </w:rPr>
      </w:pPr>
    </w:p>
    <w:p w14:paraId="66BF64FD" w14:textId="57922755" w:rsidR="00B40E85" w:rsidRDefault="00B40E85" w:rsidP="003A6CF2">
      <w:pPr>
        <w:spacing w:line="480" w:lineRule="auto"/>
        <w:contextualSpacing/>
        <w:rPr>
          <w:rFonts w:ascii="Times New Roman" w:hAnsi="Times New Roman" w:cs="Times New Roman"/>
          <w:sz w:val="24"/>
          <w:szCs w:val="24"/>
        </w:rPr>
      </w:pPr>
    </w:p>
    <w:p w14:paraId="21E78B94" w14:textId="4AE2761F" w:rsidR="00E73157" w:rsidRDefault="00E73157" w:rsidP="003A6CF2">
      <w:pPr>
        <w:spacing w:line="480" w:lineRule="auto"/>
        <w:contextualSpacing/>
        <w:rPr>
          <w:rFonts w:ascii="Times New Roman" w:hAnsi="Times New Roman" w:cs="Times New Roman"/>
          <w:sz w:val="24"/>
          <w:szCs w:val="24"/>
        </w:rPr>
      </w:pPr>
    </w:p>
    <w:p w14:paraId="28C01DED" w14:textId="77777777" w:rsidR="00E73157" w:rsidRDefault="00E73157" w:rsidP="003A6CF2">
      <w:pPr>
        <w:spacing w:line="480" w:lineRule="auto"/>
        <w:contextualSpacing/>
        <w:rPr>
          <w:rFonts w:ascii="Times New Roman" w:hAnsi="Times New Roman" w:cs="Times New Roman"/>
          <w:sz w:val="24"/>
          <w:szCs w:val="24"/>
        </w:rPr>
      </w:pPr>
    </w:p>
    <w:p w14:paraId="4A90FDB6" w14:textId="1A25CBE3" w:rsidR="004A474B" w:rsidRDefault="004A474B" w:rsidP="004A474B">
      <w:pPr>
        <w:pStyle w:val="Heading2"/>
        <w:spacing w:line="480" w:lineRule="auto"/>
      </w:pPr>
      <w:bookmarkStart w:id="175" w:name="_Toc44855846"/>
      <w:r>
        <w:lastRenderedPageBreak/>
        <w:t>5.</w:t>
      </w:r>
      <w:r w:rsidR="003F0E6B">
        <w:t>3</w:t>
      </w:r>
      <w:r>
        <w:t xml:space="preserve"> ELECTRICAL SYSTEMS</w:t>
      </w:r>
      <w:bookmarkEnd w:id="175"/>
    </w:p>
    <w:p w14:paraId="1BD9C127" w14:textId="1FE83E37" w:rsidR="00242B5D" w:rsidRDefault="00177065" w:rsidP="00EE2C34">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The electronics for both family members was designed at University of Oklahoma. The </w:t>
      </w:r>
      <w:r w:rsidR="00652A01">
        <w:rPr>
          <w:rFonts w:ascii="Times New Roman" w:hAnsi="Times New Roman" w:cs="Times New Roman"/>
          <w:sz w:val="24"/>
          <w:szCs w:val="24"/>
        </w:rPr>
        <w:t xml:space="preserve">electronics can be broken down in to two main subsystems: motors control components and data acquisition. </w:t>
      </w:r>
      <w:r w:rsidR="00D15CD6">
        <w:rPr>
          <w:rFonts w:ascii="Times New Roman" w:hAnsi="Times New Roman" w:cs="Times New Roman"/>
          <w:sz w:val="24"/>
          <w:szCs w:val="24"/>
        </w:rPr>
        <w:t xml:space="preserve">The other components are supplemental such as signal </w:t>
      </w:r>
      <w:r w:rsidR="00A501B6">
        <w:rPr>
          <w:rFonts w:ascii="Times New Roman" w:hAnsi="Times New Roman" w:cs="Times New Roman"/>
          <w:sz w:val="24"/>
          <w:szCs w:val="24"/>
        </w:rPr>
        <w:t>conditioners, solid</w:t>
      </w:r>
      <w:r w:rsidR="001B0CDC">
        <w:rPr>
          <w:rFonts w:ascii="Times New Roman" w:hAnsi="Times New Roman" w:cs="Times New Roman"/>
          <w:sz w:val="24"/>
          <w:szCs w:val="24"/>
        </w:rPr>
        <w:t>-</w:t>
      </w:r>
      <w:r w:rsidR="00D15CD6">
        <w:rPr>
          <w:rFonts w:ascii="Times New Roman" w:hAnsi="Times New Roman" w:cs="Times New Roman"/>
          <w:sz w:val="24"/>
          <w:szCs w:val="24"/>
        </w:rPr>
        <w:t>state relays</w:t>
      </w:r>
      <w:r w:rsidR="00A501B6">
        <w:rPr>
          <w:rFonts w:ascii="Times New Roman" w:hAnsi="Times New Roman" w:cs="Times New Roman"/>
          <w:sz w:val="24"/>
          <w:szCs w:val="24"/>
        </w:rPr>
        <w:t>, and AC-to-DC power supplies</w:t>
      </w:r>
      <w:r w:rsidR="00D15CD6">
        <w:rPr>
          <w:rFonts w:ascii="Times New Roman" w:hAnsi="Times New Roman" w:cs="Times New Roman"/>
          <w:sz w:val="24"/>
          <w:szCs w:val="24"/>
        </w:rPr>
        <w:t>. The signal conditioners convert mA signals to voltage and filter the analog signal before acquisition</w:t>
      </w:r>
      <w:r w:rsidR="00A501B6">
        <w:rPr>
          <w:rFonts w:ascii="Times New Roman" w:hAnsi="Times New Roman" w:cs="Times New Roman"/>
          <w:sz w:val="24"/>
          <w:szCs w:val="24"/>
        </w:rPr>
        <w:t>, the solid state relays are used in family member 1’s electronics for DAQ to motor drive communication, and the AC</w:t>
      </w:r>
      <w:r w:rsidR="00AE4670">
        <w:rPr>
          <w:rFonts w:ascii="Times New Roman" w:hAnsi="Times New Roman" w:cs="Times New Roman"/>
          <w:sz w:val="24"/>
          <w:szCs w:val="24"/>
        </w:rPr>
        <w:t xml:space="preserve"> </w:t>
      </w:r>
      <w:r w:rsidR="00A501B6">
        <w:rPr>
          <w:rFonts w:ascii="Times New Roman" w:hAnsi="Times New Roman" w:cs="Times New Roman"/>
          <w:sz w:val="24"/>
          <w:szCs w:val="24"/>
        </w:rPr>
        <w:t>to</w:t>
      </w:r>
      <w:r w:rsidR="00AE4670">
        <w:rPr>
          <w:rFonts w:ascii="Times New Roman" w:hAnsi="Times New Roman" w:cs="Times New Roman"/>
          <w:sz w:val="24"/>
          <w:szCs w:val="24"/>
        </w:rPr>
        <w:t xml:space="preserve"> </w:t>
      </w:r>
      <w:r w:rsidR="00A501B6">
        <w:rPr>
          <w:rFonts w:ascii="Times New Roman" w:hAnsi="Times New Roman" w:cs="Times New Roman"/>
          <w:sz w:val="24"/>
          <w:szCs w:val="24"/>
        </w:rPr>
        <w:t xml:space="preserve">DC power supply was used for the 24VDC bus. </w:t>
      </w:r>
      <w:r w:rsidR="00865609" w:rsidRPr="00865609">
        <w:rPr>
          <w:rFonts w:ascii="Times New Roman" w:hAnsi="Times New Roman" w:cs="Times New Roman"/>
          <w:sz w:val="24"/>
          <w:szCs w:val="24"/>
        </w:rPr>
        <w:fldChar w:fldCharType="begin"/>
      </w:r>
      <w:r w:rsidR="00865609" w:rsidRPr="00865609">
        <w:rPr>
          <w:rFonts w:ascii="Times New Roman" w:hAnsi="Times New Roman" w:cs="Times New Roman"/>
          <w:sz w:val="24"/>
          <w:szCs w:val="24"/>
        </w:rPr>
        <w:instrText xml:space="preserve"> REF _Ref42868289 \h </w:instrText>
      </w:r>
      <w:r w:rsidR="00865609">
        <w:rPr>
          <w:rFonts w:ascii="Times New Roman" w:hAnsi="Times New Roman" w:cs="Times New Roman"/>
          <w:sz w:val="24"/>
          <w:szCs w:val="24"/>
        </w:rPr>
        <w:instrText xml:space="preserve"> \* MERGEFORMAT </w:instrText>
      </w:r>
      <w:r w:rsidR="00865609" w:rsidRPr="00865609">
        <w:rPr>
          <w:rFonts w:ascii="Times New Roman" w:hAnsi="Times New Roman" w:cs="Times New Roman"/>
          <w:sz w:val="24"/>
          <w:szCs w:val="24"/>
        </w:rPr>
      </w:r>
      <w:r w:rsidR="00865609" w:rsidRPr="00865609">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34</w:t>
      </w:r>
      <w:r w:rsidR="00865609" w:rsidRPr="00865609">
        <w:rPr>
          <w:rFonts w:ascii="Times New Roman" w:hAnsi="Times New Roman" w:cs="Times New Roman"/>
          <w:sz w:val="24"/>
          <w:szCs w:val="24"/>
        </w:rPr>
        <w:fldChar w:fldCharType="end"/>
      </w:r>
      <w:r w:rsidR="00865609">
        <w:rPr>
          <w:rFonts w:ascii="Times New Roman" w:hAnsi="Times New Roman" w:cs="Times New Roman"/>
          <w:sz w:val="24"/>
          <w:szCs w:val="24"/>
        </w:rPr>
        <w:t xml:space="preserve"> </w:t>
      </w:r>
      <w:r w:rsidR="00453CDE">
        <w:rPr>
          <w:rFonts w:ascii="Times New Roman" w:hAnsi="Times New Roman" w:cs="Times New Roman"/>
          <w:sz w:val="24"/>
          <w:szCs w:val="24"/>
        </w:rPr>
        <w:t>shows an image of family member 1 electronics.</w:t>
      </w:r>
    </w:p>
    <w:p w14:paraId="1E533214" w14:textId="7894E45F" w:rsidR="00AE4670" w:rsidRDefault="00FF41B5" w:rsidP="00AE4670">
      <w:pPr>
        <w:keepNext/>
        <w:spacing w:line="480" w:lineRule="auto"/>
        <w:contextualSpacing/>
        <w:jc w:val="center"/>
      </w:pPr>
      <w:r>
        <w:rPr>
          <w:noProof/>
        </w:rPr>
        <w:drawing>
          <wp:inline distT="0" distB="0" distL="0" distR="0" wp14:anchorId="647B6107" wp14:editId="321CB6C5">
            <wp:extent cx="4240326" cy="3180319"/>
            <wp:effectExtent l="0" t="0" r="8255"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252304" cy="3189303"/>
                    </a:xfrm>
                    <a:prstGeom prst="rect">
                      <a:avLst/>
                    </a:prstGeom>
                    <a:noFill/>
                  </pic:spPr>
                </pic:pic>
              </a:graphicData>
            </a:graphic>
          </wp:inline>
        </w:drawing>
      </w:r>
    </w:p>
    <w:p w14:paraId="3015A2CD" w14:textId="5AD3B7E3" w:rsidR="00292123" w:rsidRPr="000272EE" w:rsidRDefault="00AE4670" w:rsidP="00AE4670">
      <w:pPr>
        <w:pStyle w:val="Caption"/>
        <w:rPr>
          <w:rFonts w:cs="Times New Roman"/>
          <w:sz w:val="24"/>
          <w:szCs w:val="24"/>
        </w:rPr>
      </w:pPr>
      <w:bookmarkStart w:id="176" w:name="_Ref42868289"/>
      <w:bookmarkStart w:id="177" w:name="_Ref41644414"/>
      <w:bookmarkStart w:id="178" w:name="_Toc41730662"/>
      <w:bookmarkStart w:id="179" w:name="_Toc44855890"/>
      <w:r w:rsidRPr="000272EE">
        <w:rPr>
          <w:sz w:val="24"/>
          <w:szCs w:val="24"/>
        </w:rPr>
        <w:t xml:space="preserve">Figure </w:t>
      </w:r>
      <w:r w:rsidR="000E70B3" w:rsidRPr="000272EE">
        <w:rPr>
          <w:sz w:val="24"/>
          <w:szCs w:val="24"/>
        </w:rPr>
        <w:fldChar w:fldCharType="begin"/>
      </w:r>
      <w:r w:rsidR="000E70B3" w:rsidRPr="000272EE">
        <w:rPr>
          <w:sz w:val="24"/>
          <w:szCs w:val="24"/>
        </w:rPr>
        <w:instrText xml:space="preserve"> SEQ Figure \* ARABIC </w:instrText>
      </w:r>
      <w:r w:rsidR="000E70B3" w:rsidRPr="000272EE">
        <w:rPr>
          <w:sz w:val="24"/>
          <w:szCs w:val="24"/>
        </w:rPr>
        <w:fldChar w:fldCharType="separate"/>
      </w:r>
      <w:r w:rsidR="00252D3E">
        <w:rPr>
          <w:noProof/>
          <w:sz w:val="24"/>
          <w:szCs w:val="24"/>
        </w:rPr>
        <w:t>34</w:t>
      </w:r>
      <w:r w:rsidR="000E70B3" w:rsidRPr="000272EE">
        <w:rPr>
          <w:noProof/>
          <w:sz w:val="24"/>
          <w:szCs w:val="24"/>
        </w:rPr>
        <w:fldChar w:fldCharType="end"/>
      </w:r>
      <w:bookmarkEnd w:id="176"/>
      <w:r w:rsidRPr="000272EE">
        <w:rPr>
          <w:sz w:val="24"/>
          <w:szCs w:val="24"/>
        </w:rPr>
        <w:t>: Family Member 1 Electronics: (1) 3PH Shutoff, (2) Motor Controller, (3) Data Acquisition, (4) AC to DC PS, (5) Signal Conditioner</w:t>
      </w:r>
      <w:bookmarkEnd w:id="177"/>
      <w:bookmarkEnd w:id="178"/>
      <w:bookmarkEnd w:id="179"/>
    </w:p>
    <w:p w14:paraId="6AE62E8F" w14:textId="1B951B16" w:rsidR="00B73381" w:rsidRDefault="00B73381" w:rsidP="00EE2C34">
      <w:pPr>
        <w:spacing w:line="480" w:lineRule="auto"/>
        <w:contextualSpacing/>
        <w:jc w:val="both"/>
        <w:rPr>
          <w:rFonts w:ascii="Times New Roman" w:hAnsi="Times New Roman" w:cs="Times New Roman"/>
          <w:sz w:val="24"/>
          <w:szCs w:val="24"/>
        </w:rPr>
      </w:pPr>
    </w:p>
    <w:p w14:paraId="056D1A31" w14:textId="5066B6AD" w:rsidR="00B73381" w:rsidRDefault="00A012A0" w:rsidP="00EE2C34">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The reason for the significant difference in the electronics between the family members is related to the motor controller. Family member 1’s motor requires only one component, whereas family </w:t>
      </w:r>
      <w:r>
        <w:rPr>
          <w:rFonts w:ascii="Times New Roman" w:hAnsi="Times New Roman" w:cs="Times New Roman"/>
          <w:sz w:val="24"/>
          <w:szCs w:val="24"/>
        </w:rPr>
        <w:lastRenderedPageBreak/>
        <w:t xml:space="preserve">member 2’s motors requires 4 unique components for control. </w:t>
      </w:r>
      <w:r w:rsidR="005C3ACD" w:rsidRPr="005C3ACD">
        <w:rPr>
          <w:rFonts w:ascii="Times New Roman" w:hAnsi="Times New Roman" w:cs="Times New Roman"/>
          <w:sz w:val="24"/>
          <w:szCs w:val="24"/>
        </w:rPr>
        <w:fldChar w:fldCharType="begin"/>
      </w:r>
      <w:r w:rsidR="005C3ACD" w:rsidRPr="005C3ACD">
        <w:rPr>
          <w:rFonts w:ascii="Times New Roman" w:hAnsi="Times New Roman" w:cs="Times New Roman"/>
          <w:sz w:val="24"/>
          <w:szCs w:val="24"/>
        </w:rPr>
        <w:instrText xml:space="preserve"> REF _Ref41644837 \h  \* MERGEFORMAT </w:instrText>
      </w:r>
      <w:r w:rsidR="005C3ACD" w:rsidRPr="005C3ACD">
        <w:rPr>
          <w:rFonts w:ascii="Times New Roman" w:hAnsi="Times New Roman" w:cs="Times New Roman"/>
          <w:sz w:val="24"/>
          <w:szCs w:val="24"/>
        </w:rPr>
      </w:r>
      <w:r w:rsidR="005C3ACD" w:rsidRPr="005C3ACD">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35</w:t>
      </w:r>
      <w:r w:rsidR="005C3ACD" w:rsidRPr="005C3ACD">
        <w:rPr>
          <w:rFonts w:ascii="Times New Roman" w:hAnsi="Times New Roman" w:cs="Times New Roman"/>
          <w:sz w:val="24"/>
          <w:szCs w:val="24"/>
        </w:rPr>
        <w:fldChar w:fldCharType="end"/>
      </w:r>
      <w:r w:rsidR="005C3ACD">
        <w:rPr>
          <w:rFonts w:ascii="Times New Roman" w:hAnsi="Times New Roman" w:cs="Times New Roman"/>
          <w:sz w:val="24"/>
          <w:szCs w:val="24"/>
        </w:rPr>
        <w:t xml:space="preserve"> is an image of the electronics cabinet for family member 2. </w:t>
      </w:r>
    </w:p>
    <w:p w14:paraId="19560BD2" w14:textId="77777777" w:rsidR="00F57AE6" w:rsidRDefault="00562854" w:rsidP="00521B10">
      <w:pPr>
        <w:keepNext/>
        <w:spacing w:line="240" w:lineRule="auto"/>
        <w:contextualSpacing/>
        <w:jc w:val="center"/>
      </w:pPr>
      <w:r>
        <w:rPr>
          <w:rFonts w:ascii="Times New Roman" w:hAnsi="Times New Roman" w:cs="Times New Roman"/>
          <w:noProof/>
          <w:sz w:val="24"/>
          <w:szCs w:val="24"/>
        </w:rPr>
        <w:drawing>
          <wp:inline distT="0" distB="0" distL="0" distR="0" wp14:anchorId="7B732F90" wp14:editId="309E19D0">
            <wp:extent cx="2598420" cy="3464560"/>
            <wp:effectExtent l="0" t="0" r="0" b="254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598420" cy="3464560"/>
                    </a:xfrm>
                    <a:prstGeom prst="rect">
                      <a:avLst/>
                    </a:prstGeom>
                    <a:noFill/>
                  </pic:spPr>
                </pic:pic>
              </a:graphicData>
            </a:graphic>
          </wp:inline>
        </w:drawing>
      </w:r>
    </w:p>
    <w:p w14:paraId="20611885" w14:textId="4C97EDB6" w:rsidR="00B73381" w:rsidRDefault="00F57AE6" w:rsidP="00521B10">
      <w:pPr>
        <w:pStyle w:val="Caption"/>
        <w:rPr>
          <w:sz w:val="24"/>
          <w:szCs w:val="24"/>
        </w:rPr>
      </w:pPr>
      <w:bookmarkStart w:id="180" w:name="_Ref41644837"/>
      <w:bookmarkStart w:id="181" w:name="_Toc41730663"/>
      <w:bookmarkStart w:id="182" w:name="_Toc44855891"/>
      <w:r w:rsidRPr="000272EE">
        <w:rPr>
          <w:sz w:val="24"/>
          <w:szCs w:val="24"/>
        </w:rPr>
        <w:t xml:space="preserve">Figure </w:t>
      </w:r>
      <w:r w:rsidR="000E70B3" w:rsidRPr="000272EE">
        <w:rPr>
          <w:sz w:val="24"/>
          <w:szCs w:val="24"/>
        </w:rPr>
        <w:fldChar w:fldCharType="begin"/>
      </w:r>
      <w:r w:rsidR="000E70B3" w:rsidRPr="000272EE">
        <w:rPr>
          <w:sz w:val="24"/>
          <w:szCs w:val="24"/>
        </w:rPr>
        <w:instrText xml:space="preserve"> SEQ Figure \* ARABIC </w:instrText>
      </w:r>
      <w:r w:rsidR="000E70B3" w:rsidRPr="000272EE">
        <w:rPr>
          <w:sz w:val="24"/>
          <w:szCs w:val="24"/>
        </w:rPr>
        <w:fldChar w:fldCharType="separate"/>
      </w:r>
      <w:r w:rsidR="00252D3E">
        <w:rPr>
          <w:noProof/>
          <w:sz w:val="24"/>
          <w:szCs w:val="24"/>
        </w:rPr>
        <w:t>35</w:t>
      </w:r>
      <w:r w:rsidR="000E70B3" w:rsidRPr="000272EE">
        <w:rPr>
          <w:noProof/>
          <w:sz w:val="24"/>
          <w:szCs w:val="24"/>
        </w:rPr>
        <w:fldChar w:fldCharType="end"/>
      </w:r>
      <w:bookmarkEnd w:id="180"/>
      <w:r w:rsidRPr="000272EE">
        <w:rPr>
          <w:sz w:val="24"/>
          <w:szCs w:val="24"/>
        </w:rPr>
        <w:t>: Family Member 2 Electronics: (1) 3PH Shutoff, (2A-2D) Motor Controller Components, (3) Data Acquisition, (4) AC to DC PS, (5) Signal Conditioner</w:t>
      </w:r>
      <w:bookmarkEnd w:id="181"/>
      <w:bookmarkEnd w:id="182"/>
    </w:p>
    <w:p w14:paraId="587E4408" w14:textId="77777777" w:rsidR="00B91631" w:rsidRPr="00B91631" w:rsidRDefault="00B91631" w:rsidP="00B91631"/>
    <w:p w14:paraId="4881DFA8" w14:textId="3D09DD6C" w:rsidR="00924DFF" w:rsidRDefault="00521B10" w:rsidP="003A1387">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00110E7E">
        <w:rPr>
          <w:rFonts w:ascii="Times New Roman" w:hAnsi="Times New Roman" w:cs="Times New Roman"/>
          <w:sz w:val="24"/>
          <w:szCs w:val="24"/>
        </w:rPr>
        <w:t xml:space="preserve">As mentioned earlier, family member 2 requires 4 motors controller components as compared to 1 controller component for family member 1. There are two reasons for the differing controller components: (1) Family member 1 is a synchronous motor and Family member 2 is </w:t>
      </w:r>
      <w:r w:rsidR="00BD58D4">
        <w:rPr>
          <w:rFonts w:ascii="Times New Roman" w:hAnsi="Times New Roman" w:cs="Times New Roman"/>
          <w:sz w:val="24"/>
          <w:szCs w:val="24"/>
        </w:rPr>
        <w:t>an</w:t>
      </w:r>
      <w:r w:rsidR="00110E7E">
        <w:rPr>
          <w:rFonts w:ascii="Times New Roman" w:hAnsi="Times New Roman" w:cs="Times New Roman"/>
          <w:sz w:val="24"/>
          <w:szCs w:val="24"/>
        </w:rPr>
        <w:t xml:space="preserve"> asynchronous/induction motor, (2) Family member 2 motor spins at higher rotational speeds requiring a braking resistor. </w:t>
      </w:r>
    </w:p>
    <w:p w14:paraId="58B99514" w14:textId="2712492F" w:rsidR="00E73157" w:rsidRDefault="00E73157" w:rsidP="003A1387">
      <w:pPr>
        <w:spacing w:line="480" w:lineRule="auto"/>
        <w:contextualSpacing/>
        <w:jc w:val="both"/>
        <w:rPr>
          <w:rFonts w:ascii="Times New Roman" w:hAnsi="Times New Roman" w:cs="Times New Roman"/>
          <w:sz w:val="24"/>
          <w:szCs w:val="24"/>
        </w:rPr>
      </w:pPr>
    </w:p>
    <w:p w14:paraId="038E60B3" w14:textId="037C91E5" w:rsidR="00100266" w:rsidRDefault="00100266" w:rsidP="003A1387">
      <w:pPr>
        <w:spacing w:line="480" w:lineRule="auto"/>
        <w:contextualSpacing/>
        <w:jc w:val="both"/>
        <w:rPr>
          <w:rFonts w:ascii="Times New Roman" w:hAnsi="Times New Roman" w:cs="Times New Roman"/>
          <w:sz w:val="24"/>
          <w:szCs w:val="24"/>
        </w:rPr>
      </w:pPr>
    </w:p>
    <w:p w14:paraId="09BF7120" w14:textId="77777777" w:rsidR="00B91631" w:rsidRDefault="00B91631" w:rsidP="00C100E7">
      <w:pPr>
        <w:spacing w:line="480" w:lineRule="auto"/>
        <w:contextualSpacing/>
        <w:rPr>
          <w:rFonts w:ascii="Times New Roman" w:hAnsi="Times New Roman" w:cs="Times New Roman"/>
          <w:sz w:val="24"/>
          <w:szCs w:val="24"/>
        </w:rPr>
      </w:pPr>
    </w:p>
    <w:p w14:paraId="12B20A78" w14:textId="77777777" w:rsidR="000927D2" w:rsidRDefault="007A46D9" w:rsidP="000927D2">
      <w:pPr>
        <w:pStyle w:val="Heading1"/>
        <w:spacing w:line="240" w:lineRule="auto"/>
        <w:jc w:val="center"/>
        <w:rPr>
          <w:rFonts w:ascii="Times New Roman" w:hAnsi="Times New Roman" w:cs="Times New Roman"/>
          <w:b/>
          <w:bCs/>
          <w:color w:val="000000" w:themeColor="text1"/>
          <w:sz w:val="28"/>
          <w:szCs w:val="28"/>
        </w:rPr>
      </w:pPr>
      <w:bookmarkStart w:id="183" w:name="_Toc44855847"/>
      <w:bookmarkStart w:id="184" w:name="_Ref41751241"/>
      <w:r w:rsidRPr="007A46D9">
        <w:rPr>
          <w:rFonts w:ascii="Times New Roman" w:hAnsi="Times New Roman" w:cs="Times New Roman"/>
          <w:b/>
          <w:bCs/>
          <w:color w:val="000000" w:themeColor="text1"/>
          <w:sz w:val="28"/>
          <w:szCs w:val="28"/>
        </w:rPr>
        <w:lastRenderedPageBreak/>
        <w:t xml:space="preserve">CHAPTER </w:t>
      </w:r>
      <w:r w:rsidR="009F3379">
        <w:rPr>
          <w:rFonts w:ascii="Times New Roman" w:hAnsi="Times New Roman" w:cs="Times New Roman"/>
          <w:b/>
          <w:bCs/>
          <w:color w:val="000000" w:themeColor="text1"/>
          <w:sz w:val="28"/>
          <w:szCs w:val="28"/>
        </w:rPr>
        <w:t>6</w:t>
      </w:r>
      <w:bookmarkEnd w:id="183"/>
    </w:p>
    <w:p w14:paraId="4B4756AF" w14:textId="53485783" w:rsidR="00C33485" w:rsidRPr="007A46D9" w:rsidRDefault="00A66F4A" w:rsidP="000927D2">
      <w:pPr>
        <w:pStyle w:val="Heading1"/>
        <w:spacing w:line="240" w:lineRule="auto"/>
        <w:jc w:val="center"/>
        <w:rPr>
          <w:rFonts w:ascii="Times New Roman" w:hAnsi="Times New Roman" w:cs="Times New Roman"/>
          <w:b/>
          <w:bCs/>
          <w:color w:val="000000" w:themeColor="text1"/>
          <w:sz w:val="28"/>
          <w:szCs w:val="28"/>
        </w:rPr>
      </w:pPr>
      <w:bookmarkStart w:id="185" w:name="_Toc44855848"/>
      <w:r>
        <w:rPr>
          <w:rFonts w:ascii="Times New Roman" w:hAnsi="Times New Roman" w:cs="Times New Roman"/>
          <w:b/>
          <w:bCs/>
          <w:color w:val="000000" w:themeColor="text1"/>
          <w:sz w:val="28"/>
          <w:szCs w:val="28"/>
        </w:rPr>
        <w:t>PRODUCT FAMILY</w:t>
      </w:r>
      <w:r w:rsidR="001612FA">
        <w:rPr>
          <w:rFonts w:ascii="Times New Roman" w:hAnsi="Times New Roman" w:cs="Times New Roman"/>
          <w:b/>
          <w:bCs/>
          <w:color w:val="000000" w:themeColor="text1"/>
          <w:sz w:val="28"/>
          <w:szCs w:val="28"/>
        </w:rPr>
        <w:t xml:space="preserve"> PERFORMANCE</w:t>
      </w:r>
      <w:r w:rsidR="00F44192">
        <w:rPr>
          <w:rFonts w:ascii="Times New Roman" w:hAnsi="Times New Roman" w:cs="Times New Roman"/>
          <w:b/>
          <w:bCs/>
          <w:color w:val="000000" w:themeColor="text1"/>
          <w:sz w:val="28"/>
          <w:szCs w:val="28"/>
        </w:rPr>
        <w:t xml:space="preserve"> </w:t>
      </w:r>
      <w:r w:rsidR="00C27ED8">
        <w:rPr>
          <w:rFonts w:ascii="Times New Roman" w:hAnsi="Times New Roman" w:cs="Times New Roman"/>
          <w:b/>
          <w:bCs/>
          <w:color w:val="000000" w:themeColor="text1"/>
          <w:sz w:val="28"/>
          <w:szCs w:val="28"/>
        </w:rPr>
        <w:t>(STEP 6)</w:t>
      </w:r>
      <w:bookmarkEnd w:id="184"/>
      <w:bookmarkEnd w:id="185"/>
    </w:p>
    <w:p w14:paraId="63E2300B" w14:textId="7759F96C" w:rsidR="00F72232" w:rsidRDefault="00F72232" w:rsidP="003A6CF2">
      <w:pPr>
        <w:spacing w:line="480" w:lineRule="auto"/>
        <w:contextualSpacing/>
        <w:rPr>
          <w:rFonts w:ascii="Times New Roman" w:hAnsi="Times New Roman" w:cs="Times New Roman"/>
          <w:sz w:val="24"/>
          <w:szCs w:val="24"/>
        </w:rPr>
      </w:pPr>
    </w:p>
    <w:p w14:paraId="42D5C5A1" w14:textId="3BB04A4A" w:rsidR="004B5000" w:rsidRPr="00F72547" w:rsidRDefault="009F3379" w:rsidP="00F72547">
      <w:pPr>
        <w:pStyle w:val="Heading2"/>
        <w:spacing w:line="480" w:lineRule="auto"/>
      </w:pPr>
      <w:bookmarkStart w:id="186" w:name="_Toc44855849"/>
      <w:r>
        <w:t>6</w:t>
      </w:r>
      <w:r w:rsidR="00A64EAD">
        <w:t>.1 INTRODUCTION</w:t>
      </w:r>
      <w:bookmarkEnd w:id="186"/>
    </w:p>
    <w:p w14:paraId="10A8CA54" w14:textId="1968E990" w:rsidR="00865DC0" w:rsidRDefault="00B5209E" w:rsidP="004D6D43">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This chapter is the last step in the product validation procedure</w:t>
      </w:r>
      <w:r w:rsidR="00004BDE">
        <w:rPr>
          <w:rFonts w:ascii="Times New Roman" w:hAnsi="Times New Roman" w:cs="Times New Roman"/>
          <w:sz w:val="24"/>
          <w:szCs w:val="24"/>
        </w:rPr>
        <w:t xml:space="preserve"> presented in this </w:t>
      </w:r>
      <w:r w:rsidR="00FD7AB7">
        <w:rPr>
          <w:rFonts w:ascii="Times New Roman" w:hAnsi="Times New Roman" w:cs="Times New Roman"/>
          <w:sz w:val="24"/>
          <w:szCs w:val="24"/>
        </w:rPr>
        <w:t>thesis</w:t>
      </w:r>
      <w:r w:rsidR="00004BDE">
        <w:rPr>
          <w:rFonts w:ascii="Times New Roman" w:hAnsi="Times New Roman" w:cs="Times New Roman"/>
          <w:sz w:val="24"/>
          <w:szCs w:val="24"/>
        </w:rPr>
        <w:t xml:space="preserve">. The performance of the family members is measured by the comparison of a combination of test data and physical observations to the function requirements found in </w:t>
      </w:r>
      <w:r w:rsidR="00004BDE" w:rsidRPr="00004BDE">
        <w:rPr>
          <w:rFonts w:ascii="Times New Roman" w:hAnsi="Times New Roman" w:cs="Times New Roman"/>
          <w:sz w:val="24"/>
          <w:szCs w:val="24"/>
        </w:rPr>
        <w:fldChar w:fldCharType="begin"/>
      </w:r>
      <w:r w:rsidR="00004BDE" w:rsidRPr="00004BDE">
        <w:rPr>
          <w:rFonts w:ascii="Times New Roman" w:hAnsi="Times New Roman" w:cs="Times New Roman"/>
          <w:sz w:val="24"/>
          <w:szCs w:val="24"/>
        </w:rPr>
        <w:instrText xml:space="preserve"> REF _Ref40612138 \h  \* MERGEFORMAT </w:instrText>
      </w:r>
      <w:r w:rsidR="00004BDE" w:rsidRPr="00004BDE">
        <w:rPr>
          <w:rFonts w:ascii="Times New Roman" w:hAnsi="Times New Roman" w:cs="Times New Roman"/>
          <w:sz w:val="24"/>
          <w:szCs w:val="24"/>
        </w:rPr>
      </w:r>
      <w:r w:rsidR="00004BDE" w:rsidRPr="00004BDE">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Table </w:t>
      </w:r>
      <w:r w:rsidR="00252D3E" w:rsidRPr="00252D3E">
        <w:rPr>
          <w:rFonts w:ascii="Times New Roman" w:hAnsi="Times New Roman" w:cs="Times New Roman"/>
          <w:noProof/>
          <w:sz w:val="24"/>
          <w:szCs w:val="24"/>
        </w:rPr>
        <w:t>1</w:t>
      </w:r>
      <w:r w:rsidR="00004BDE" w:rsidRPr="00004BDE">
        <w:rPr>
          <w:rFonts w:ascii="Times New Roman" w:hAnsi="Times New Roman" w:cs="Times New Roman"/>
          <w:sz w:val="24"/>
          <w:szCs w:val="24"/>
        </w:rPr>
        <w:fldChar w:fldCharType="end"/>
      </w:r>
      <w:r w:rsidR="00004BDE">
        <w:rPr>
          <w:rFonts w:ascii="Times New Roman" w:hAnsi="Times New Roman" w:cs="Times New Roman"/>
          <w:sz w:val="24"/>
          <w:szCs w:val="24"/>
        </w:rPr>
        <w:t xml:space="preserve">. </w:t>
      </w:r>
      <w:r w:rsidR="00100266">
        <w:rPr>
          <w:rFonts w:ascii="Times New Roman" w:hAnsi="Times New Roman" w:cs="Times New Roman"/>
          <w:sz w:val="24"/>
          <w:szCs w:val="24"/>
        </w:rPr>
        <w:t>Highlighted in blue in</w:t>
      </w:r>
      <w:r w:rsidR="00677B75">
        <w:rPr>
          <w:rFonts w:ascii="Times New Roman" w:hAnsi="Times New Roman" w:cs="Times New Roman"/>
          <w:sz w:val="24"/>
          <w:szCs w:val="24"/>
        </w:rPr>
        <w:t xml:space="preserve"> </w:t>
      </w:r>
      <w:r w:rsidR="00100266" w:rsidRPr="00100266">
        <w:rPr>
          <w:rFonts w:ascii="Times New Roman" w:hAnsi="Times New Roman" w:cs="Times New Roman"/>
          <w:sz w:val="24"/>
          <w:szCs w:val="24"/>
        </w:rPr>
        <w:fldChar w:fldCharType="begin"/>
      </w:r>
      <w:r w:rsidR="00100266" w:rsidRPr="00100266">
        <w:rPr>
          <w:rFonts w:ascii="Times New Roman" w:hAnsi="Times New Roman" w:cs="Times New Roman"/>
          <w:sz w:val="24"/>
          <w:szCs w:val="24"/>
        </w:rPr>
        <w:instrText xml:space="preserve"> REF _Ref42864730 \h </w:instrText>
      </w:r>
      <w:r w:rsidR="00100266">
        <w:rPr>
          <w:rFonts w:ascii="Times New Roman" w:hAnsi="Times New Roman" w:cs="Times New Roman"/>
          <w:sz w:val="24"/>
          <w:szCs w:val="24"/>
        </w:rPr>
        <w:instrText xml:space="preserve"> \* MERGEFORMAT </w:instrText>
      </w:r>
      <w:r w:rsidR="00100266" w:rsidRPr="00100266">
        <w:rPr>
          <w:rFonts w:ascii="Times New Roman" w:hAnsi="Times New Roman" w:cs="Times New Roman"/>
          <w:sz w:val="24"/>
          <w:szCs w:val="24"/>
        </w:rPr>
      </w:r>
      <w:r w:rsidR="00100266" w:rsidRPr="00100266">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36</w:t>
      </w:r>
      <w:r w:rsidR="00100266" w:rsidRPr="00100266">
        <w:rPr>
          <w:rFonts w:ascii="Times New Roman" w:hAnsi="Times New Roman" w:cs="Times New Roman"/>
          <w:sz w:val="24"/>
          <w:szCs w:val="24"/>
        </w:rPr>
        <w:fldChar w:fldCharType="end"/>
      </w:r>
      <w:r w:rsidR="00100266">
        <w:rPr>
          <w:rFonts w:ascii="Times New Roman" w:hAnsi="Times New Roman" w:cs="Times New Roman"/>
          <w:sz w:val="24"/>
          <w:szCs w:val="24"/>
        </w:rPr>
        <w:t xml:space="preserve"> is the step</w:t>
      </w:r>
      <w:r w:rsidR="00BA7B5C">
        <w:rPr>
          <w:rFonts w:ascii="Times New Roman" w:hAnsi="Times New Roman" w:cs="Times New Roman"/>
          <w:sz w:val="24"/>
          <w:szCs w:val="24"/>
        </w:rPr>
        <w:t xml:space="preserve"> from Section </w:t>
      </w:r>
      <w:r w:rsidR="00B91631">
        <w:rPr>
          <w:rFonts w:ascii="Times New Roman" w:hAnsi="Times New Roman" w:cs="Times New Roman"/>
          <w:sz w:val="24"/>
          <w:szCs w:val="24"/>
        </w:rPr>
        <w:t xml:space="preserve">1.4 </w:t>
      </w:r>
      <w:r w:rsidR="00C2198E">
        <w:rPr>
          <w:rFonts w:ascii="Times New Roman" w:hAnsi="Times New Roman" w:cs="Times New Roman"/>
          <w:sz w:val="24"/>
          <w:szCs w:val="24"/>
        </w:rPr>
        <w:t xml:space="preserve">that will be </w:t>
      </w:r>
      <w:r w:rsidR="00100266">
        <w:rPr>
          <w:rFonts w:ascii="Times New Roman" w:hAnsi="Times New Roman" w:cs="Times New Roman"/>
          <w:sz w:val="24"/>
          <w:szCs w:val="24"/>
        </w:rPr>
        <w:t xml:space="preserve">discussed in Chapter </w:t>
      </w:r>
      <w:r w:rsidR="006A530E">
        <w:rPr>
          <w:rFonts w:ascii="Times New Roman" w:hAnsi="Times New Roman" w:cs="Times New Roman"/>
          <w:sz w:val="24"/>
          <w:szCs w:val="24"/>
        </w:rPr>
        <w:t>6</w:t>
      </w:r>
      <w:r w:rsidR="00100266">
        <w:rPr>
          <w:rFonts w:ascii="Times New Roman" w:hAnsi="Times New Roman" w:cs="Times New Roman"/>
          <w:sz w:val="24"/>
          <w:szCs w:val="24"/>
        </w:rPr>
        <w:t>.</w:t>
      </w:r>
    </w:p>
    <w:p w14:paraId="0ACD2AF1" w14:textId="77777777" w:rsidR="00865DC0" w:rsidRDefault="00865DC0" w:rsidP="009A6324">
      <w:pPr>
        <w:keepNext/>
        <w:spacing w:line="240" w:lineRule="auto"/>
        <w:ind w:firstLine="720"/>
        <w:contextualSpacing/>
        <w:jc w:val="center"/>
      </w:pPr>
      <w:r>
        <w:rPr>
          <w:rFonts w:ascii="Times New Roman" w:hAnsi="Times New Roman" w:cs="Times New Roman"/>
          <w:noProof/>
          <w:sz w:val="24"/>
          <w:szCs w:val="24"/>
        </w:rPr>
        <w:drawing>
          <wp:inline distT="0" distB="0" distL="0" distR="0" wp14:anchorId="05DFB802" wp14:editId="7E5241FB">
            <wp:extent cx="3396343" cy="929858"/>
            <wp:effectExtent l="0" t="0" r="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436125" cy="940750"/>
                    </a:xfrm>
                    <a:prstGeom prst="rect">
                      <a:avLst/>
                    </a:prstGeom>
                    <a:noFill/>
                  </pic:spPr>
                </pic:pic>
              </a:graphicData>
            </a:graphic>
          </wp:inline>
        </w:drawing>
      </w:r>
    </w:p>
    <w:p w14:paraId="4DD9BF4B" w14:textId="5270DB76" w:rsidR="00F72547" w:rsidRDefault="00865DC0" w:rsidP="00636F4B">
      <w:pPr>
        <w:pStyle w:val="Caption"/>
        <w:rPr>
          <w:sz w:val="24"/>
          <w:szCs w:val="24"/>
        </w:rPr>
      </w:pPr>
      <w:bookmarkStart w:id="187" w:name="_Ref42864730"/>
      <w:bookmarkStart w:id="188" w:name="_Toc41730664"/>
      <w:bookmarkStart w:id="189" w:name="_Toc44855892"/>
      <w:r w:rsidRPr="000272EE">
        <w:rPr>
          <w:sz w:val="24"/>
          <w:szCs w:val="24"/>
        </w:rPr>
        <w:t xml:space="preserve">Figure </w:t>
      </w:r>
      <w:r w:rsidR="000E70B3" w:rsidRPr="000272EE">
        <w:rPr>
          <w:sz w:val="24"/>
          <w:szCs w:val="24"/>
        </w:rPr>
        <w:fldChar w:fldCharType="begin"/>
      </w:r>
      <w:r w:rsidR="000E70B3" w:rsidRPr="000272EE">
        <w:rPr>
          <w:sz w:val="24"/>
          <w:szCs w:val="24"/>
        </w:rPr>
        <w:instrText xml:space="preserve"> SEQ Figure \* ARABIC </w:instrText>
      </w:r>
      <w:r w:rsidR="000E70B3" w:rsidRPr="000272EE">
        <w:rPr>
          <w:sz w:val="24"/>
          <w:szCs w:val="24"/>
        </w:rPr>
        <w:fldChar w:fldCharType="separate"/>
      </w:r>
      <w:r w:rsidR="00252D3E">
        <w:rPr>
          <w:noProof/>
          <w:sz w:val="24"/>
          <w:szCs w:val="24"/>
        </w:rPr>
        <w:t>36</w:t>
      </w:r>
      <w:r w:rsidR="000E70B3" w:rsidRPr="000272EE">
        <w:rPr>
          <w:noProof/>
          <w:sz w:val="24"/>
          <w:szCs w:val="24"/>
        </w:rPr>
        <w:fldChar w:fldCharType="end"/>
      </w:r>
      <w:bookmarkEnd w:id="187"/>
      <w:r w:rsidRPr="000272EE">
        <w:rPr>
          <w:sz w:val="24"/>
          <w:szCs w:val="24"/>
        </w:rPr>
        <w:t>: Approach Step in Chapter 6</w:t>
      </w:r>
      <w:bookmarkEnd w:id="188"/>
      <w:bookmarkEnd w:id="189"/>
    </w:p>
    <w:p w14:paraId="51A2AEE1" w14:textId="77777777" w:rsidR="00636F4B" w:rsidRPr="00636F4B" w:rsidRDefault="00636F4B" w:rsidP="00636F4B"/>
    <w:p w14:paraId="5769941E" w14:textId="2A281AE2" w:rsidR="00330A71" w:rsidRDefault="009F3379" w:rsidP="00A66F4A">
      <w:pPr>
        <w:pStyle w:val="Heading2"/>
        <w:spacing w:line="480" w:lineRule="auto"/>
        <w:jc w:val="both"/>
      </w:pPr>
      <w:bookmarkStart w:id="190" w:name="_Toc44855850"/>
      <w:r>
        <w:t>6</w:t>
      </w:r>
      <w:r w:rsidR="00CF2537">
        <w:t>.</w:t>
      </w:r>
      <w:r w:rsidR="002260CA">
        <w:t>2</w:t>
      </w:r>
      <w:r w:rsidR="00CF2537">
        <w:t xml:space="preserve"> </w:t>
      </w:r>
      <w:r w:rsidR="008B692C">
        <w:t>COMPARE PHYSICAL SETUP WITH FUNCTIONAL REQUIREMENTS</w:t>
      </w:r>
      <w:bookmarkEnd w:id="190"/>
    </w:p>
    <w:p w14:paraId="0FA48A05" w14:textId="55D8FE8A" w:rsidR="00D35E47" w:rsidRDefault="00A66F4A" w:rsidP="00A66F4A">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ab/>
        <w:t xml:space="preserve">For the purposes of this paper, the performance of the product family is conducted </w:t>
      </w:r>
      <w:r w:rsidR="00867FCC">
        <w:rPr>
          <w:rFonts w:ascii="Times New Roman" w:hAnsi="Times New Roman" w:cs="Times New Roman"/>
          <w:sz w:val="24"/>
          <w:szCs w:val="24"/>
        </w:rPr>
        <w:t>through</w:t>
      </w:r>
      <w:r>
        <w:rPr>
          <w:rFonts w:ascii="Times New Roman" w:hAnsi="Times New Roman" w:cs="Times New Roman"/>
          <w:sz w:val="24"/>
          <w:szCs w:val="24"/>
        </w:rPr>
        <w:t xml:space="preserve"> a combination of test data and physical observations.</w:t>
      </w:r>
      <w:r w:rsidR="00867FCC">
        <w:rPr>
          <w:rFonts w:ascii="Times New Roman" w:hAnsi="Times New Roman" w:cs="Times New Roman"/>
          <w:sz w:val="24"/>
          <w:szCs w:val="24"/>
        </w:rPr>
        <w:t xml:space="preserve"> The observations are then compared to the functional requirements found in</w:t>
      </w:r>
      <w:r w:rsidR="00FD7AB7">
        <w:rPr>
          <w:rFonts w:ascii="Times New Roman" w:hAnsi="Times New Roman" w:cs="Times New Roman"/>
          <w:sz w:val="24"/>
          <w:szCs w:val="24"/>
        </w:rPr>
        <w:t xml:space="preserve"> </w:t>
      </w:r>
      <w:r w:rsidR="00FD7AB7" w:rsidRPr="00FD7AB7">
        <w:rPr>
          <w:rFonts w:ascii="Times New Roman" w:hAnsi="Times New Roman" w:cs="Times New Roman"/>
          <w:sz w:val="24"/>
          <w:szCs w:val="24"/>
        </w:rPr>
        <w:fldChar w:fldCharType="begin"/>
      </w:r>
      <w:r w:rsidR="00FD7AB7" w:rsidRPr="00FD7AB7">
        <w:rPr>
          <w:rFonts w:ascii="Times New Roman" w:hAnsi="Times New Roman" w:cs="Times New Roman"/>
          <w:sz w:val="24"/>
          <w:szCs w:val="24"/>
        </w:rPr>
        <w:instrText xml:space="preserve"> REF _Ref40612138 \h </w:instrText>
      </w:r>
      <w:r w:rsidR="00FD7AB7">
        <w:rPr>
          <w:rFonts w:ascii="Times New Roman" w:hAnsi="Times New Roman" w:cs="Times New Roman"/>
          <w:sz w:val="24"/>
          <w:szCs w:val="24"/>
        </w:rPr>
        <w:instrText xml:space="preserve"> \* MERGEFORMAT </w:instrText>
      </w:r>
      <w:r w:rsidR="00FD7AB7" w:rsidRPr="00FD7AB7">
        <w:rPr>
          <w:rFonts w:ascii="Times New Roman" w:hAnsi="Times New Roman" w:cs="Times New Roman"/>
          <w:sz w:val="24"/>
          <w:szCs w:val="24"/>
        </w:rPr>
      </w:r>
      <w:r w:rsidR="00FD7AB7" w:rsidRPr="00FD7AB7">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Table </w:t>
      </w:r>
      <w:r w:rsidR="00252D3E" w:rsidRPr="00252D3E">
        <w:rPr>
          <w:rFonts w:ascii="Times New Roman" w:hAnsi="Times New Roman" w:cs="Times New Roman"/>
          <w:noProof/>
          <w:sz w:val="24"/>
          <w:szCs w:val="24"/>
        </w:rPr>
        <w:t>1</w:t>
      </w:r>
      <w:r w:rsidR="00FD7AB7" w:rsidRPr="00FD7AB7">
        <w:rPr>
          <w:rFonts w:ascii="Times New Roman" w:hAnsi="Times New Roman" w:cs="Times New Roman"/>
          <w:sz w:val="24"/>
          <w:szCs w:val="24"/>
        </w:rPr>
        <w:fldChar w:fldCharType="end"/>
      </w:r>
      <w:r w:rsidR="00867FCC">
        <w:rPr>
          <w:rFonts w:ascii="Times New Roman" w:hAnsi="Times New Roman" w:cs="Times New Roman"/>
          <w:sz w:val="24"/>
          <w:szCs w:val="24"/>
        </w:rPr>
        <w:t xml:space="preserve">. For each family member, there are seven functional requirements. Each of these seven requirements are addressed below used test or technical specification data and physical observations. </w:t>
      </w:r>
    </w:p>
    <w:p w14:paraId="582B3E7A" w14:textId="379E7290" w:rsidR="00867FCC" w:rsidRDefault="005A5E98" w:rsidP="005A5E98">
      <w:pPr>
        <w:pStyle w:val="ListParagraph"/>
        <w:numPr>
          <w:ilvl w:val="0"/>
          <w:numId w:val="10"/>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This functional requirement </w:t>
      </w:r>
      <w:r w:rsidR="00D44BBD">
        <w:rPr>
          <w:rFonts w:ascii="Times New Roman" w:hAnsi="Times New Roman" w:cs="Times New Roman"/>
          <w:sz w:val="24"/>
          <w:szCs w:val="24"/>
        </w:rPr>
        <w:t>requires the ability to</w:t>
      </w:r>
      <w:r>
        <w:rPr>
          <w:rFonts w:ascii="Times New Roman" w:hAnsi="Times New Roman" w:cs="Times New Roman"/>
          <w:sz w:val="24"/>
          <w:szCs w:val="24"/>
        </w:rPr>
        <w:t xml:space="preserve"> rotat</w:t>
      </w:r>
      <w:r w:rsidR="00D44BBD">
        <w:rPr>
          <w:rFonts w:ascii="Times New Roman" w:hAnsi="Times New Roman" w:cs="Times New Roman"/>
          <w:sz w:val="24"/>
          <w:szCs w:val="24"/>
        </w:rPr>
        <w:t>e</w:t>
      </w:r>
      <w:r>
        <w:rPr>
          <w:rFonts w:ascii="Times New Roman" w:hAnsi="Times New Roman" w:cs="Times New Roman"/>
          <w:sz w:val="24"/>
          <w:szCs w:val="24"/>
        </w:rPr>
        <w:t xml:space="preserve"> speed that the family members can operate at.</w:t>
      </w:r>
      <w:r w:rsidR="00F54A65">
        <w:rPr>
          <w:rFonts w:ascii="Times New Roman" w:hAnsi="Times New Roman" w:cs="Times New Roman"/>
          <w:sz w:val="24"/>
          <w:szCs w:val="24"/>
        </w:rPr>
        <w:t xml:space="preserve"> Family member </w:t>
      </w:r>
      <w:r w:rsidR="00B71EC7">
        <w:rPr>
          <w:rFonts w:ascii="Times New Roman" w:hAnsi="Times New Roman" w:cs="Times New Roman"/>
          <w:sz w:val="24"/>
          <w:szCs w:val="24"/>
        </w:rPr>
        <w:t>1</w:t>
      </w:r>
      <w:r w:rsidR="00F54A65">
        <w:rPr>
          <w:rFonts w:ascii="Times New Roman" w:hAnsi="Times New Roman" w:cs="Times New Roman"/>
          <w:sz w:val="24"/>
          <w:szCs w:val="24"/>
        </w:rPr>
        <w:t xml:space="preserve"> required the ability to rotate at 6,000 RPM, </w:t>
      </w:r>
      <w:r w:rsidR="00BE5766">
        <w:rPr>
          <w:rFonts w:ascii="Times New Roman" w:hAnsi="Times New Roman" w:cs="Times New Roman"/>
          <w:sz w:val="24"/>
          <w:szCs w:val="24"/>
        </w:rPr>
        <w:t>whereas</w:t>
      </w:r>
      <w:r w:rsidR="00F54A65">
        <w:rPr>
          <w:rFonts w:ascii="Times New Roman" w:hAnsi="Times New Roman" w:cs="Times New Roman"/>
          <w:sz w:val="24"/>
          <w:szCs w:val="24"/>
        </w:rPr>
        <w:t xml:space="preserve"> family member </w:t>
      </w:r>
      <w:r w:rsidR="00B71EC7">
        <w:rPr>
          <w:rFonts w:ascii="Times New Roman" w:hAnsi="Times New Roman" w:cs="Times New Roman"/>
          <w:sz w:val="24"/>
          <w:szCs w:val="24"/>
        </w:rPr>
        <w:t>2</w:t>
      </w:r>
      <w:r w:rsidR="00F54A65">
        <w:rPr>
          <w:rFonts w:ascii="Times New Roman" w:hAnsi="Times New Roman" w:cs="Times New Roman"/>
          <w:sz w:val="24"/>
          <w:szCs w:val="24"/>
        </w:rPr>
        <w:t xml:space="preserve"> rotates at 10,000 RPM. </w:t>
      </w:r>
      <w:r w:rsidR="005E6D5A">
        <w:rPr>
          <w:rFonts w:ascii="Times New Roman" w:hAnsi="Times New Roman" w:cs="Times New Roman"/>
          <w:sz w:val="24"/>
          <w:szCs w:val="24"/>
        </w:rPr>
        <w:t xml:space="preserve">The requirements were verified for each of these family members through observations of motor technical specification sheets and physical observation of active feedback from motor drivers. </w:t>
      </w:r>
    </w:p>
    <w:p w14:paraId="6ADE6E67" w14:textId="04E978FF" w:rsidR="00D44BBD" w:rsidRDefault="004B091F" w:rsidP="005A5E98">
      <w:pPr>
        <w:pStyle w:val="ListParagraph"/>
        <w:numPr>
          <w:ilvl w:val="0"/>
          <w:numId w:val="10"/>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This functional requirement</w:t>
      </w:r>
      <w:r w:rsidR="00D44BBD">
        <w:rPr>
          <w:rFonts w:ascii="Times New Roman" w:hAnsi="Times New Roman" w:cs="Times New Roman"/>
          <w:sz w:val="24"/>
          <w:szCs w:val="24"/>
        </w:rPr>
        <w:t xml:space="preserve"> requires </w:t>
      </w:r>
      <w:r>
        <w:rPr>
          <w:rFonts w:ascii="Times New Roman" w:hAnsi="Times New Roman" w:cs="Times New Roman"/>
          <w:sz w:val="24"/>
          <w:szCs w:val="24"/>
        </w:rPr>
        <w:t xml:space="preserve">the ability to measure fluid displacement across seal face(s). Family member 1 requires the ability to measure fluid displacement across one seal face, </w:t>
      </w:r>
      <w:r w:rsidR="00B71EC7">
        <w:rPr>
          <w:rFonts w:ascii="Times New Roman" w:hAnsi="Times New Roman" w:cs="Times New Roman"/>
          <w:sz w:val="24"/>
          <w:szCs w:val="24"/>
        </w:rPr>
        <w:t>whereas</w:t>
      </w:r>
      <w:r>
        <w:rPr>
          <w:rFonts w:ascii="Times New Roman" w:hAnsi="Times New Roman" w:cs="Times New Roman"/>
          <w:sz w:val="24"/>
          <w:szCs w:val="24"/>
        </w:rPr>
        <w:t xml:space="preserve"> family member </w:t>
      </w:r>
      <w:r w:rsidR="00B71EC7">
        <w:rPr>
          <w:rFonts w:ascii="Times New Roman" w:hAnsi="Times New Roman" w:cs="Times New Roman"/>
          <w:sz w:val="24"/>
          <w:szCs w:val="24"/>
        </w:rPr>
        <w:t>2</w:t>
      </w:r>
      <w:r>
        <w:rPr>
          <w:rFonts w:ascii="Times New Roman" w:hAnsi="Times New Roman" w:cs="Times New Roman"/>
          <w:sz w:val="24"/>
          <w:szCs w:val="24"/>
        </w:rPr>
        <w:t xml:space="preserve"> requires the ability to measure across two seal faces.</w:t>
      </w:r>
      <w:r w:rsidR="00F54A65">
        <w:rPr>
          <w:rFonts w:ascii="Times New Roman" w:hAnsi="Times New Roman" w:cs="Times New Roman"/>
          <w:sz w:val="24"/>
          <w:szCs w:val="24"/>
        </w:rPr>
        <w:t xml:space="preserve"> </w:t>
      </w:r>
      <w:r w:rsidR="00B71EC7">
        <w:rPr>
          <w:rFonts w:ascii="Times New Roman" w:hAnsi="Times New Roman" w:cs="Times New Roman"/>
          <w:sz w:val="24"/>
          <w:szCs w:val="24"/>
        </w:rPr>
        <w:t xml:space="preserve">The requirement was achieved though the mounting of volume displacement sensors. One volume displacement sensor was mounted on family member 1’s framing, whereas two volume displacement sensors was mounted on family member 2’s frame. </w:t>
      </w:r>
    </w:p>
    <w:p w14:paraId="2A72118B" w14:textId="32E41CCF" w:rsidR="004B091F" w:rsidRDefault="00D44BBD" w:rsidP="005A5E98">
      <w:pPr>
        <w:pStyle w:val="ListParagraph"/>
        <w:numPr>
          <w:ilvl w:val="0"/>
          <w:numId w:val="10"/>
        </w:numPr>
        <w:spacing w:line="480" w:lineRule="auto"/>
        <w:jc w:val="both"/>
        <w:rPr>
          <w:rFonts w:ascii="Times New Roman" w:hAnsi="Times New Roman" w:cs="Times New Roman"/>
          <w:sz w:val="24"/>
          <w:szCs w:val="24"/>
        </w:rPr>
      </w:pPr>
      <w:r>
        <w:rPr>
          <w:rFonts w:ascii="Times New Roman" w:hAnsi="Times New Roman" w:cs="Times New Roman"/>
          <w:sz w:val="24"/>
          <w:szCs w:val="24"/>
        </w:rPr>
        <w:t>This functional requirement is</w:t>
      </w:r>
      <w:r w:rsidR="00B71EC7">
        <w:rPr>
          <w:rFonts w:ascii="Times New Roman" w:hAnsi="Times New Roman" w:cs="Times New Roman"/>
          <w:sz w:val="24"/>
          <w:szCs w:val="24"/>
        </w:rPr>
        <w:t xml:space="preserve"> related to the length of time required to test the seals for characterization.</w:t>
      </w:r>
      <w:r w:rsidR="00CF3E0A">
        <w:rPr>
          <w:rFonts w:ascii="Times New Roman" w:hAnsi="Times New Roman" w:cs="Times New Roman"/>
          <w:sz w:val="24"/>
          <w:szCs w:val="24"/>
        </w:rPr>
        <w:t xml:space="preserve"> Both family members require the ability to operate for a minimum of two weeks with leakage of 0.5cc. This functional requirement was met through the design of the volume displacement sensor.</w:t>
      </w:r>
    </w:p>
    <w:p w14:paraId="5B8A3FE5" w14:textId="6BD7E3A1" w:rsidR="001210D3" w:rsidRDefault="00CF3E0A" w:rsidP="005A5E98">
      <w:pPr>
        <w:pStyle w:val="ListParagraph"/>
        <w:numPr>
          <w:ilvl w:val="0"/>
          <w:numId w:val="10"/>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This functional requirement is related to the ability to regulate pressure of the separate fluid reservoirs in the family members. </w:t>
      </w:r>
      <w:r w:rsidR="00762325">
        <w:rPr>
          <w:rFonts w:ascii="Times New Roman" w:hAnsi="Times New Roman" w:cs="Times New Roman"/>
          <w:sz w:val="24"/>
          <w:szCs w:val="24"/>
        </w:rPr>
        <w:t>This requirement was</w:t>
      </w:r>
      <w:r w:rsidR="001210D3">
        <w:rPr>
          <w:rFonts w:ascii="Times New Roman" w:hAnsi="Times New Roman" w:cs="Times New Roman"/>
          <w:sz w:val="24"/>
          <w:szCs w:val="24"/>
        </w:rPr>
        <w:t xml:space="preserve"> met with common pressure regulators for compressed gases. </w:t>
      </w:r>
    </w:p>
    <w:p w14:paraId="7432117B" w14:textId="2985BB59" w:rsidR="00CF3E0A" w:rsidRDefault="00762325" w:rsidP="005A5E98">
      <w:pPr>
        <w:pStyle w:val="ListParagraph"/>
        <w:numPr>
          <w:ilvl w:val="0"/>
          <w:numId w:val="10"/>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210D3">
        <w:rPr>
          <w:rFonts w:ascii="Times New Roman" w:hAnsi="Times New Roman" w:cs="Times New Roman"/>
          <w:sz w:val="24"/>
          <w:szCs w:val="24"/>
        </w:rPr>
        <w:t xml:space="preserve">This functional requirement is related to the use of pressure sensors. Family member 1 requires the ability to measure pressure in one reservoir with pressure sensor, whereas family member 2 requires the use of two pressure sensors. </w:t>
      </w:r>
      <w:r w:rsidR="00BE5766">
        <w:rPr>
          <w:rFonts w:ascii="Times New Roman" w:hAnsi="Times New Roman" w:cs="Times New Roman"/>
          <w:sz w:val="24"/>
          <w:szCs w:val="24"/>
        </w:rPr>
        <w:t xml:space="preserve">This requirement was met by simply mounting pressure one pressure sensor on family member 1 and two pressure sensors on family member 2. </w:t>
      </w:r>
    </w:p>
    <w:p w14:paraId="6CFFA776" w14:textId="2D603324" w:rsidR="00AC204B" w:rsidRDefault="00AC204B" w:rsidP="00AC204B">
      <w:pPr>
        <w:pStyle w:val="ListParagraph"/>
        <w:numPr>
          <w:ilvl w:val="0"/>
          <w:numId w:val="10"/>
        </w:numPr>
        <w:spacing w:line="480" w:lineRule="auto"/>
        <w:jc w:val="both"/>
        <w:rPr>
          <w:rFonts w:ascii="Times New Roman" w:hAnsi="Times New Roman" w:cs="Times New Roman"/>
          <w:sz w:val="24"/>
          <w:szCs w:val="24"/>
        </w:rPr>
      </w:pPr>
      <w:r>
        <w:rPr>
          <w:rFonts w:ascii="Times New Roman" w:hAnsi="Times New Roman" w:cs="Times New Roman"/>
          <w:sz w:val="24"/>
          <w:szCs w:val="24"/>
        </w:rPr>
        <w:t>This functional requirement is related to measurement of temperatures at various locations. This is achieved in both systems through the purchase of thermocouple</w:t>
      </w:r>
      <w:r w:rsidR="00B03115">
        <w:rPr>
          <w:rFonts w:ascii="Times New Roman" w:hAnsi="Times New Roman" w:cs="Times New Roman"/>
          <w:sz w:val="24"/>
          <w:szCs w:val="24"/>
        </w:rPr>
        <w:t>s</w:t>
      </w:r>
      <w:r>
        <w:rPr>
          <w:rFonts w:ascii="Times New Roman" w:hAnsi="Times New Roman" w:cs="Times New Roman"/>
          <w:sz w:val="24"/>
          <w:szCs w:val="24"/>
        </w:rPr>
        <w:t xml:space="preserve"> and data acquisition equipment. </w:t>
      </w:r>
    </w:p>
    <w:p w14:paraId="2EF800F9" w14:textId="07784832" w:rsidR="00AC204B" w:rsidRPr="00AC204B" w:rsidRDefault="00AC204B" w:rsidP="00AC204B">
      <w:pPr>
        <w:pStyle w:val="ListParagraph"/>
        <w:numPr>
          <w:ilvl w:val="0"/>
          <w:numId w:val="10"/>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The functional requirement is related to the ability to rotate the tabletop assembly 90 degrees from horizontal to vertical positions.</w:t>
      </w:r>
      <w:r w:rsidR="00B03115">
        <w:rPr>
          <w:rFonts w:ascii="Times New Roman" w:hAnsi="Times New Roman" w:cs="Times New Roman"/>
          <w:sz w:val="24"/>
          <w:szCs w:val="24"/>
        </w:rPr>
        <w:t xml:space="preserve"> This requirement is demonstrated through physical observation of the fabricated mechanical system. </w:t>
      </w:r>
      <w:r>
        <w:rPr>
          <w:rFonts w:ascii="Times New Roman" w:hAnsi="Times New Roman" w:cs="Times New Roman"/>
          <w:sz w:val="24"/>
          <w:szCs w:val="24"/>
        </w:rPr>
        <w:t xml:space="preserve"> </w:t>
      </w:r>
    </w:p>
    <w:p w14:paraId="57DAFB92" w14:textId="691BD403" w:rsidR="004D6D43" w:rsidRPr="004D6D43" w:rsidRDefault="00381227" w:rsidP="004D6D43">
      <w:pPr>
        <w:pStyle w:val="Heading2"/>
        <w:spacing w:line="480" w:lineRule="auto"/>
      </w:pPr>
      <w:bookmarkStart w:id="191" w:name="_Toc44855851"/>
      <w:r>
        <w:t>6.3 TEST DATA</w:t>
      </w:r>
      <w:bookmarkEnd w:id="191"/>
    </w:p>
    <w:p w14:paraId="776CE4CA" w14:textId="47502635" w:rsidR="00087E65" w:rsidRDefault="00087E65" w:rsidP="0025393B">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The first step in the testing procedure for these setups is done statically with no rotation. </w:t>
      </w:r>
      <w:r w:rsidR="003C1E1C">
        <w:rPr>
          <w:rFonts w:ascii="Times New Roman" w:hAnsi="Times New Roman" w:cs="Times New Roman"/>
          <w:sz w:val="24"/>
          <w:szCs w:val="24"/>
        </w:rPr>
        <w:t xml:space="preserve">The test chamber is fully assembled with the mechanical seal and vacuum filled. </w:t>
      </w:r>
      <w:r>
        <w:rPr>
          <w:rFonts w:ascii="Times New Roman" w:hAnsi="Times New Roman" w:cs="Times New Roman"/>
          <w:sz w:val="24"/>
          <w:szCs w:val="24"/>
        </w:rPr>
        <w:t xml:space="preserve">The purpose of this is to check the system plumbing for leaks. A leak in the plumbing will skew experimental data that is collected. </w:t>
      </w:r>
      <w:r w:rsidR="004D3D20">
        <w:rPr>
          <w:rFonts w:ascii="Times New Roman" w:hAnsi="Times New Roman" w:cs="Times New Roman"/>
          <w:sz w:val="24"/>
          <w:szCs w:val="24"/>
        </w:rPr>
        <w:t xml:space="preserve">Leaks in the plumbing were found visually and experimentally with the volume displacement assembly. While system is under pressure, a visual inspection for leaks is conducted. If no leaks are found visually, the system </w:t>
      </w:r>
      <w:r w:rsidR="004041BC">
        <w:rPr>
          <w:rFonts w:ascii="Times New Roman" w:hAnsi="Times New Roman" w:cs="Times New Roman"/>
          <w:sz w:val="24"/>
          <w:szCs w:val="24"/>
        </w:rPr>
        <w:t>is</w:t>
      </w:r>
      <w:r w:rsidR="004D3D20">
        <w:rPr>
          <w:rFonts w:ascii="Times New Roman" w:hAnsi="Times New Roman" w:cs="Times New Roman"/>
          <w:sz w:val="24"/>
          <w:szCs w:val="24"/>
        </w:rPr>
        <w:t xml:space="preserve"> left under pressure and sensor data </w:t>
      </w:r>
      <w:r w:rsidR="004041BC">
        <w:rPr>
          <w:rFonts w:ascii="Times New Roman" w:hAnsi="Times New Roman" w:cs="Times New Roman"/>
          <w:sz w:val="24"/>
          <w:szCs w:val="24"/>
        </w:rPr>
        <w:t>is</w:t>
      </w:r>
      <w:r w:rsidR="004D3D20">
        <w:rPr>
          <w:rFonts w:ascii="Times New Roman" w:hAnsi="Times New Roman" w:cs="Times New Roman"/>
          <w:sz w:val="24"/>
          <w:szCs w:val="24"/>
        </w:rPr>
        <w:t xml:space="preserve"> recorded. </w:t>
      </w:r>
      <w:r w:rsidR="00C63621" w:rsidRPr="00C63621">
        <w:rPr>
          <w:rFonts w:ascii="Times New Roman" w:hAnsi="Times New Roman" w:cs="Times New Roman"/>
          <w:sz w:val="24"/>
          <w:szCs w:val="24"/>
        </w:rPr>
        <w:fldChar w:fldCharType="begin"/>
      </w:r>
      <w:r w:rsidR="00C63621" w:rsidRPr="00C63621">
        <w:rPr>
          <w:rFonts w:ascii="Times New Roman" w:hAnsi="Times New Roman" w:cs="Times New Roman"/>
          <w:sz w:val="24"/>
          <w:szCs w:val="24"/>
        </w:rPr>
        <w:instrText xml:space="preserve"> REF _Ref41744466 \h  \* MERGEFORMAT </w:instrText>
      </w:r>
      <w:r w:rsidR="00C63621" w:rsidRPr="00C63621">
        <w:rPr>
          <w:rFonts w:ascii="Times New Roman" w:hAnsi="Times New Roman" w:cs="Times New Roman"/>
          <w:sz w:val="24"/>
          <w:szCs w:val="24"/>
        </w:rPr>
      </w:r>
      <w:r w:rsidR="00C63621" w:rsidRPr="00C63621">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37</w:t>
      </w:r>
      <w:r w:rsidR="00C63621" w:rsidRPr="00C63621">
        <w:rPr>
          <w:rFonts w:ascii="Times New Roman" w:hAnsi="Times New Roman" w:cs="Times New Roman"/>
          <w:sz w:val="24"/>
          <w:szCs w:val="24"/>
        </w:rPr>
        <w:fldChar w:fldCharType="end"/>
      </w:r>
      <w:r w:rsidR="00C63621">
        <w:rPr>
          <w:rFonts w:ascii="Times New Roman" w:hAnsi="Times New Roman" w:cs="Times New Roman"/>
          <w:sz w:val="24"/>
          <w:szCs w:val="24"/>
        </w:rPr>
        <w:t xml:space="preserve"> is a graph of the first successful plumbing leak test</w:t>
      </w:r>
      <w:r w:rsidR="004041BC">
        <w:rPr>
          <w:rFonts w:ascii="Times New Roman" w:hAnsi="Times New Roman" w:cs="Times New Roman"/>
          <w:sz w:val="24"/>
          <w:szCs w:val="24"/>
        </w:rPr>
        <w:t xml:space="preserve"> in family member 1</w:t>
      </w:r>
      <w:r w:rsidR="00C63621">
        <w:rPr>
          <w:rFonts w:ascii="Times New Roman" w:hAnsi="Times New Roman" w:cs="Times New Roman"/>
          <w:sz w:val="24"/>
          <w:szCs w:val="24"/>
        </w:rPr>
        <w:t xml:space="preserve">. </w:t>
      </w:r>
    </w:p>
    <w:p w14:paraId="75AF8F80" w14:textId="4A2F144B" w:rsidR="00E3624E" w:rsidRDefault="004D6D43" w:rsidP="00E3624E">
      <w:pPr>
        <w:keepNext/>
        <w:spacing w:line="240" w:lineRule="auto"/>
        <w:contextualSpacing/>
        <w:jc w:val="center"/>
      </w:pPr>
      <w:r>
        <w:rPr>
          <w:noProof/>
        </w:rPr>
        <w:drawing>
          <wp:inline distT="0" distB="0" distL="0" distR="0" wp14:anchorId="40C58685" wp14:editId="375E666D">
            <wp:extent cx="3869535" cy="3366251"/>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876591" cy="3372389"/>
                    </a:xfrm>
                    <a:prstGeom prst="rect">
                      <a:avLst/>
                    </a:prstGeom>
                    <a:noFill/>
                  </pic:spPr>
                </pic:pic>
              </a:graphicData>
            </a:graphic>
          </wp:inline>
        </w:drawing>
      </w:r>
    </w:p>
    <w:p w14:paraId="575EEB13" w14:textId="77055C51" w:rsidR="00613918" w:rsidRPr="000272EE" w:rsidRDefault="00E3624E" w:rsidP="00613918">
      <w:pPr>
        <w:pStyle w:val="Caption"/>
        <w:rPr>
          <w:sz w:val="24"/>
          <w:szCs w:val="24"/>
        </w:rPr>
      </w:pPr>
      <w:bookmarkStart w:id="192" w:name="_Ref41744466"/>
      <w:bookmarkStart w:id="193" w:name="_Toc44855893"/>
      <w:r w:rsidRPr="000272EE">
        <w:rPr>
          <w:sz w:val="24"/>
          <w:szCs w:val="24"/>
        </w:rPr>
        <w:t xml:space="preserve">Figure </w:t>
      </w:r>
      <w:r w:rsidR="000E70B3" w:rsidRPr="000272EE">
        <w:rPr>
          <w:sz w:val="24"/>
          <w:szCs w:val="24"/>
        </w:rPr>
        <w:fldChar w:fldCharType="begin"/>
      </w:r>
      <w:r w:rsidR="000E70B3" w:rsidRPr="000272EE">
        <w:rPr>
          <w:sz w:val="24"/>
          <w:szCs w:val="24"/>
        </w:rPr>
        <w:instrText xml:space="preserve"> SEQ Figure \* ARABIC </w:instrText>
      </w:r>
      <w:r w:rsidR="000E70B3" w:rsidRPr="000272EE">
        <w:rPr>
          <w:sz w:val="24"/>
          <w:szCs w:val="24"/>
        </w:rPr>
        <w:fldChar w:fldCharType="separate"/>
      </w:r>
      <w:r w:rsidR="00252D3E">
        <w:rPr>
          <w:noProof/>
          <w:sz w:val="24"/>
          <w:szCs w:val="24"/>
        </w:rPr>
        <w:t>37</w:t>
      </w:r>
      <w:r w:rsidR="000E70B3" w:rsidRPr="000272EE">
        <w:rPr>
          <w:noProof/>
          <w:sz w:val="24"/>
          <w:szCs w:val="24"/>
        </w:rPr>
        <w:fldChar w:fldCharType="end"/>
      </w:r>
      <w:bookmarkEnd w:id="192"/>
      <w:r w:rsidRPr="000272EE">
        <w:rPr>
          <w:sz w:val="24"/>
          <w:szCs w:val="24"/>
        </w:rPr>
        <w:t>: Family Member 1 Plumbing Leak Test</w:t>
      </w:r>
      <w:bookmarkEnd w:id="193"/>
    </w:p>
    <w:p w14:paraId="26E60EB3" w14:textId="7C337467" w:rsidR="000360E1" w:rsidRDefault="00613918" w:rsidP="000378E2">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Notice the</w:t>
      </w:r>
      <w:r w:rsidR="00BE78DF">
        <w:rPr>
          <w:rFonts w:ascii="Times New Roman" w:hAnsi="Times New Roman" w:cs="Times New Roman"/>
          <w:sz w:val="24"/>
          <w:szCs w:val="24"/>
        </w:rPr>
        <w:t xml:space="preserve"> </w:t>
      </w:r>
      <w:r w:rsidR="00495B0C">
        <w:rPr>
          <w:rFonts w:ascii="Times New Roman" w:hAnsi="Times New Roman" w:cs="Times New Roman"/>
          <w:sz w:val="24"/>
          <w:szCs w:val="24"/>
        </w:rPr>
        <w:t>24-hour</w:t>
      </w:r>
      <w:r>
        <w:rPr>
          <w:rFonts w:ascii="Times New Roman" w:hAnsi="Times New Roman" w:cs="Times New Roman"/>
          <w:sz w:val="24"/>
          <w:szCs w:val="24"/>
        </w:rPr>
        <w:t xml:space="preserve"> periodic behavior found in </w:t>
      </w:r>
      <w:r w:rsidR="00EE224D" w:rsidRPr="00EE224D">
        <w:rPr>
          <w:rFonts w:ascii="Times New Roman" w:hAnsi="Times New Roman" w:cs="Times New Roman"/>
          <w:sz w:val="24"/>
          <w:szCs w:val="24"/>
        </w:rPr>
        <w:fldChar w:fldCharType="begin"/>
      </w:r>
      <w:r w:rsidR="00EE224D" w:rsidRPr="00EE224D">
        <w:rPr>
          <w:rFonts w:ascii="Times New Roman" w:hAnsi="Times New Roman" w:cs="Times New Roman"/>
          <w:sz w:val="24"/>
          <w:szCs w:val="24"/>
        </w:rPr>
        <w:instrText xml:space="preserve"> REF _Ref41744466 \h  \* MERGEFORMAT </w:instrText>
      </w:r>
      <w:r w:rsidR="00EE224D" w:rsidRPr="00EE224D">
        <w:rPr>
          <w:rFonts w:ascii="Times New Roman" w:hAnsi="Times New Roman" w:cs="Times New Roman"/>
          <w:sz w:val="24"/>
          <w:szCs w:val="24"/>
        </w:rPr>
      </w:r>
      <w:r w:rsidR="00EE224D" w:rsidRPr="00EE224D">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37</w:t>
      </w:r>
      <w:r w:rsidR="00EE224D" w:rsidRPr="00EE224D">
        <w:rPr>
          <w:rFonts w:ascii="Times New Roman" w:hAnsi="Times New Roman" w:cs="Times New Roman"/>
          <w:sz w:val="24"/>
          <w:szCs w:val="24"/>
        </w:rPr>
        <w:fldChar w:fldCharType="end"/>
      </w:r>
      <w:r w:rsidR="0025393B">
        <w:rPr>
          <w:rFonts w:ascii="Times New Roman" w:hAnsi="Times New Roman" w:cs="Times New Roman"/>
          <w:sz w:val="24"/>
          <w:szCs w:val="24"/>
        </w:rPr>
        <w:t xml:space="preserve"> which is likely due to the daily temperature fluctuations in the lab that expands and contracts the fluid.</w:t>
      </w:r>
      <w:r w:rsidR="00BE78DF">
        <w:rPr>
          <w:rFonts w:ascii="Times New Roman" w:hAnsi="Times New Roman" w:cs="Times New Roman"/>
          <w:sz w:val="24"/>
          <w:szCs w:val="24"/>
        </w:rPr>
        <w:t xml:space="preserve"> </w:t>
      </w:r>
      <w:r w:rsidR="00552AE8">
        <w:rPr>
          <w:rFonts w:ascii="Times New Roman" w:hAnsi="Times New Roman" w:cs="Times New Roman"/>
          <w:sz w:val="24"/>
          <w:szCs w:val="24"/>
        </w:rPr>
        <w:t xml:space="preserve">After three days of collecting data, the volume displacement sensor does not appear to have last any fluid throughout the system plumbing. </w:t>
      </w:r>
      <w:r w:rsidR="00BE78DF">
        <w:rPr>
          <w:rFonts w:ascii="Times New Roman" w:hAnsi="Times New Roman" w:cs="Times New Roman"/>
          <w:sz w:val="24"/>
          <w:szCs w:val="24"/>
        </w:rPr>
        <w:t xml:space="preserve"> </w:t>
      </w:r>
    </w:p>
    <w:p w14:paraId="4DE337B3" w14:textId="77777777" w:rsidR="00F52C8E" w:rsidRDefault="00F52C8E" w:rsidP="000378E2">
      <w:pPr>
        <w:spacing w:line="480" w:lineRule="auto"/>
        <w:contextualSpacing/>
        <w:jc w:val="both"/>
        <w:rPr>
          <w:rFonts w:ascii="Times New Roman" w:hAnsi="Times New Roman" w:cs="Times New Roman"/>
          <w:sz w:val="24"/>
          <w:szCs w:val="24"/>
        </w:rPr>
      </w:pPr>
    </w:p>
    <w:p w14:paraId="7D6CAD30" w14:textId="0629267C" w:rsidR="008B692C" w:rsidRPr="00A879A7" w:rsidRDefault="00C955EB" w:rsidP="00543B22">
      <w:pPr>
        <w:spacing w:line="480" w:lineRule="auto"/>
        <w:contextualSpacing/>
        <w:jc w:val="both"/>
        <w:rPr>
          <w:rFonts w:ascii="Times New Roman" w:hAnsi="Times New Roman" w:cs="Times New Roman"/>
          <w:b/>
          <w:bCs/>
          <w:sz w:val="24"/>
          <w:szCs w:val="24"/>
          <w:u w:val="single"/>
        </w:rPr>
      </w:pPr>
      <w:r w:rsidRPr="00A879A7">
        <w:rPr>
          <w:rFonts w:ascii="Times New Roman" w:hAnsi="Times New Roman" w:cs="Times New Roman"/>
          <w:b/>
          <w:bCs/>
          <w:sz w:val="24"/>
          <w:szCs w:val="24"/>
          <w:u w:val="single"/>
        </w:rPr>
        <w:t>F</w:t>
      </w:r>
      <w:r w:rsidR="00A879A7" w:rsidRPr="00A879A7">
        <w:rPr>
          <w:rFonts w:ascii="Times New Roman" w:hAnsi="Times New Roman" w:cs="Times New Roman"/>
          <w:b/>
          <w:bCs/>
          <w:sz w:val="24"/>
          <w:szCs w:val="24"/>
          <w:u w:val="single"/>
        </w:rPr>
        <w:t>amily Member 1 Data:</w:t>
      </w:r>
      <w:r w:rsidR="00DA3EF0" w:rsidRPr="00DA3EF0">
        <w:rPr>
          <w:rFonts w:ascii="Times New Roman" w:hAnsi="Times New Roman" w:cs="Times New Roman"/>
          <w:b/>
          <w:bCs/>
          <w:sz w:val="24"/>
          <w:szCs w:val="24"/>
        </w:rPr>
        <w:t xml:space="preserve"> </w:t>
      </w:r>
      <w:r w:rsidR="000378E2">
        <w:rPr>
          <w:rFonts w:ascii="Times New Roman" w:hAnsi="Times New Roman" w:cs="Times New Roman"/>
          <w:sz w:val="24"/>
          <w:szCs w:val="24"/>
        </w:rPr>
        <w:t>After the system passes the plumbing leak test, the experiment is conducted.</w:t>
      </w:r>
      <w:r w:rsidR="000D51FF">
        <w:rPr>
          <w:rFonts w:ascii="Times New Roman" w:hAnsi="Times New Roman" w:cs="Times New Roman"/>
          <w:sz w:val="24"/>
          <w:szCs w:val="24"/>
        </w:rPr>
        <w:t xml:space="preserve"> </w:t>
      </w:r>
      <w:r w:rsidR="00EF68EC" w:rsidRPr="00EF68EC">
        <w:rPr>
          <w:rFonts w:ascii="Times New Roman" w:hAnsi="Times New Roman" w:cs="Times New Roman"/>
          <w:sz w:val="24"/>
          <w:szCs w:val="24"/>
        </w:rPr>
        <w:fldChar w:fldCharType="begin"/>
      </w:r>
      <w:r w:rsidR="00EF68EC" w:rsidRPr="00EF68EC">
        <w:rPr>
          <w:rFonts w:ascii="Times New Roman" w:hAnsi="Times New Roman" w:cs="Times New Roman"/>
          <w:sz w:val="24"/>
          <w:szCs w:val="24"/>
        </w:rPr>
        <w:instrText xml:space="preserve"> REF _Ref41748204 \h  \* MERGEFORMAT </w:instrText>
      </w:r>
      <w:r w:rsidR="00EF68EC" w:rsidRPr="00EF68EC">
        <w:rPr>
          <w:rFonts w:ascii="Times New Roman" w:hAnsi="Times New Roman" w:cs="Times New Roman"/>
          <w:sz w:val="24"/>
          <w:szCs w:val="24"/>
        </w:rPr>
      </w:r>
      <w:r w:rsidR="00EF68EC" w:rsidRPr="00EF68EC">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38</w:t>
      </w:r>
      <w:r w:rsidR="00EF68EC" w:rsidRPr="00EF68EC">
        <w:rPr>
          <w:rFonts w:ascii="Times New Roman" w:hAnsi="Times New Roman" w:cs="Times New Roman"/>
          <w:sz w:val="24"/>
          <w:szCs w:val="24"/>
        </w:rPr>
        <w:fldChar w:fldCharType="end"/>
      </w:r>
      <w:r w:rsidR="00EF68EC" w:rsidRPr="00EF68EC">
        <w:rPr>
          <w:rFonts w:ascii="Times New Roman" w:hAnsi="Times New Roman" w:cs="Times New Roman"/>
          <w:sz w:val="24"/>
          <w:szCs w:val="24"/>
        </w:rPr>
        <w:t xml:space="preserve"> </w:t>
      </w:r>
      <w:r w:rsidR="00EF68EC">
        <w:rPr>
          <w:rFonts w:ascii="Times New Roman" w:hAnsi="Times New Roman" w:cs="Times New Roman"/>
          <w:sz w:val="24"/>
          <w:szCs w:val="24"/>
        </w:rPr>
        <w:t xml:space="preserve">is </w:t>
      </w:r>
      <w:r w:rsidR="00DA3EF0">
        <w:rPr>
          <w:rFonts w:ascii="Times New Roman" w:hAnsi="Times New Roman" w:cs="Times New Roman"/>
          <w:sz w:val="24"/>
          <w:szCs w:val="24"/>
        </w:rPr>
        <w:t>some</w:t>
      </w:r>
      <w:r w:rsidR="00EF68EC">
        <w:rPr>
          <w:rFonts w:ascii="Times New Roman" w:hAnsi="Times New Roman" w:cs="Times New Roman"/>
          <w:sz w:val="24"/>
          <w:szCs w:val="24"/>
        </w:rPr>
        <w:t xml:space="preserve"> graphed data acquired from this experiment.</w:t>
      </w:r>
      <w:r w:rsidR="005B4A90">
        <w:rPr>
          <w:rFonts w:ascii="Times New Roman" w:hAnsi="Times New Roman" w:cs="Times New Roman"/>
          <w:sz w:val="24"/>
          <w:szCs w:val="24"/>
        </w:rPr>
        <w:t xml:space="preserve"> The pressure differential across the primary seal is 40psi and the pressure differential across the secondary seal is 10psi</w:t>
      </w:r>
      <w:r w:rsidR="006A1C7E">
        <w:rPr>
          <w:rFonts w:ascii="Times New Roman" w:hAnsi="Times New Roman" w:cs="Times New Roman"/>
          <w:sz w:val="24"/>
          <w:szCs w:val="24"/>
        </w:rPr>
        <w:t xml:space="preserve"> (</w:t>
      </w:r>
      <w:r w:rsidR="006A1C7E" w:rsidRPr="006A1C7E">
        <w:rPr>
          <w:rFonts w:ascii="Times New Roman" w:hAnsi="Times New Roman" w:cs="Times New Roman"/>
          <w:sz w:val="24"/>
          <w:szCs w:val="24"/>
        </w:rPr>
        <w:fldChar w:fldCharType="begin"/>
      </w:r>
      <w:r w:rsidR="006A1C7E" w:rsidRPr="006A1C7E">
        <w:rPr>
          <w:rFonts w:ascii="Times New Roman" w:hAnsi="Times New Roman" w:cs="Times New Roman"/>
          <w:sz w:val="24"/>
          <w:szCs w:val="24"/>
        </w:rPr>
        <w:instrText xml:space="preserve"> REF _Ref40722906 \h </w:instrText>
      </w:r>
      <w:r w:rsidR="006A1C7E">
        <w:rPr>
          <w:rFonts w:ascii="Times New Roman" w:hAnsi="Times New Roman" w:cs="Times New Roman"/>
          <w:sz w:val="24"/>
          <w:szCs w:val="24"/>
        </w:rPr>
        <w:instrText xml:space="preserve"> \* MERGEFORMAT </w:instrText>
      </w:r>
      <w:r w:rsidR="006A1C7E" w:rsidRPr="006A1C7E">
        <w:rPr>
          <w:rFonts w:ascii="Times New Roman" w:hAnsi="Times New Roman" w:cs="Times New Roman"/>
          <w:sz w:val="24"/>
          <w:szCs w:val="24"/>
        </w:rPr>
      </w:r>
      <w:r w:rsidR="006A1C7E" w:rsidRPr="006A1C7E">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24</w:t>
      </w:r>
      <w:r w:rsidR="006A1C7E" w:rsidRPr="006A1C7E">
        <w:rPr>
          <w:rFonts w:ascii="Times New Roman" w:hAnsi="Times New Roman" w:cs="Times New Roman"/>
          <w:sz w:val="24"/>
          <w:szCs w:val="24"/>
        </w:rPr>
        <w:fldChar w:fldCharType="end"/>
      </w:r>
      <w:r w:rsidR="006A1C7E">
        <w:rPr>
          <w:rFonts w:ascii="Times New Roman" w:hAnsi="Times New Roman" w:cs="Times New Roman"/>
          <w:sz w:val="24"/>
          <w:szCs w:val="24"/>
        </w:rPr>
        <w:t>)</w:t>
      </w:r>
      <w:r w:rsidR="005B4A90">
        <w:rPr>
          <w:rFonts w:ascii="Times New Roman" w:hAnsi="Times New Roman" w:cs="Times New Roman"/>
          <w:sz w:val="24"/>
          <w:szCs w:val="24"/>
        </w:rPr>
        <w:t xml:space="preserve">. </w:t>
      </w:r>
      <w:r w:rsidR="005451BE">
        <w:rPr>
          <w:rFonts w:ascii="Times New Roman" w:hAnsi="Times New Roman" w:cs="Times New Roman"/>
          <w:sz w:val="24"/>
          <w:szCs w:val="24"/>
        </w:rPr>
        <w:t>This exp</w:t>
      </w:r>
      <w:r w:rsidR="00B11F58">
        <w:rPr>
          <w:rFonts w:ascii="Times New Roman" w:hAnsi="Times New Roman" w:cs="Times New Roman"/>
          <w:sz w:val="24"/>
          <w:szCs w:val="24"/>
        </w:rPr>
        <w:t xml:space="preserve">eriment ran for almost 150 hours. </w:t>
      </w:r>
      <w:r w:rsidR="00F1105D">
        <w:rPr>
          <w:rFonts w:ascii="Times New Roman" w:hAnsi="Times New Roman" w:cs="Times New Roman"/>
          <w:sz w:val="24"/>
          <w:szCs w:val="24"/>
        </w:rPr>
        <w:t>There are two thermocouples place</w:t>
      </w:r>
      <w:r w:rsidR="001B58DB">
        <w:rPr>
          <w:rFonts w:ascii="Times New Roman" w:hAnsi="Times New Roman" w:cs="Times New Roman"/>
          <w:sz w:val="24"/>
          <w:szCs w:val="24"/>
        </w:rPr>
        <w:t>d</w:t>
      </w:r>
      <w:r w:rsidR="00F1105D">
        <w:rPr>
          <w:rFonts w:ascii="Times New Roman" w:hAnsi="Times New Roman" w:cs="Times New Roman"/>
          <w:sz w:val="24"/>
          <w:szCs w:val="24"/>
        </w:rPr>
        <w:t xml:space="preserve"> in the test chamber near each of the seals. The primary seal thermocouple will be near what is called the primary seal and the secondary seal will be near the secondary seal. </w:t>
      </w:r>
    </w:p>
    <w:p w14:paraId="645D07CC" w14:textId="409D37BF" w:rsidR="00BA4586" w:rsidRDefault="005F629B" w:rsidP="00634A79">
      <w:pPr>
        <w:keepNext/>
        <w:spacing w:line="240" w:lineRule="auto"/>
        <w:contextualSpacing/>
        <w:jc w:val="center"/>
      </w:pPr>
      <w:r>
        <w:rPr>
          <w:noProof/>
        </w:rPr>
        <w:drawing>
          <wp:inline distT="0" distB="0" distL="0" distR="0" wp14:anchorId="784D2381" wp14:editId="228DCCF8">
            <wp:extent cx="5858473" cy="192784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007520" cy="1976896"/>
                    </a:xfrm>
                    <a:prstGeom prst="rect">
                      <a:avLst/>
                    </a:prstGeom>
                    <a:noFill/>
                  </pic:spPr>
                </pic:pic>
              </a:graphicData>
            </a:graphic>
          </wp:inline>
        </w:drawing>
      </w:r>
    </w:p>
    <w:p w14:paraId="3AD39BA2" w14:textId="3F1D226F" w:rsidR="008B692C" w:rsidRDefault="00BA4586" w:rsidP="00BA4586">
      <w:pPr>
        <w:pStyle w:val="Caption"/>
        <w:rPr>
          <w:sz w:val="24"/>
          <w:szCs w:val="24"/>
        </w:rPr>
      </w:pPr>
      <w:bookmarkStart w:id="194" w:name="_Ref41748204"/>
      <w:bookmarkStart w:id="195" w:name="_Toc44855894"/>
      <w:r w:rsidRPr="000272EE">
        <w:rPr>
          <w:sz w:val="24"/>
          <w:szCs w:val="24"/>
        </w:rPr>
        <w:t xml:space="preserve">Figure </w:t>
      </w:r>
      <w:r w:rsidR="000E70B3" w:rsidRPr="000272EE">
        <w:rPr>
          <w:sz w:val="24"/>
          <w:szCs w:val="24"/>
        </w:rPr>
        <w:fldChar w:fldCharType="begin"/>
      </w:r>
      <w:r w:rsidR="000E70B3" w:rsidRPr="000272EE">
        <w:rPr>
          <w:sz w:val="24"/>
          <w:szCs w:val="24"/>
        </w:rPr>
        <w:instrText xml:space="preserve"> SEQ Figure \* ARABIC </w:instrText>
      </w:r>
      <w:r w:rsidR="000E70B3" w:rsidRPr="000272EE">
        <w:rPr>
          <w:sz w:val="24"/>
          <w:szCs w:val="24"/>
        </w:rPr>
        <w:fldChar w:fldCharType="separate"/>
      </w:r>
      <w:r w:rsidR="00252D3E">
        <w:rPr>
          <w:noProof/>
          <w:sz w:val="24"/>
          <w:szCs w:val="24"/>
        </w:rPr>
        <w:t>38</w:t>
      </w:r>
      <w:r w:rsidR="000E70B3" w:rsidRPr="000272EE">
        <w:rPr>
          <w:noProof/>
          <w:sz w:val="24"/>
          <w:szCs w:val="24"/>
        </w:rPr>
        <w:fldChar w:fldCharType="end"/>
      </w:r>
      <w:bookmarkEnd w:id="194"/>
      <w:r w:rsidRPr="000272EE">
        <w:rPr>
          <w:sz w:val="24"/>
          <w:szCs w:val="24"/>
        </w:rPr>
        <w:t>: Family Member 1 Experiment</w:t>
      </w:r>
      <w:bookmarkEnd w:id="195"/>
    </w:p>
    <w:p w14:paraId="26BD96F1" w14:textId="77777777" w:rsidR="00C100E7" w:rsidRPr="00C100E7" w:rsidRDefault="00C100E7" w:rsidP="00C100E7"/>
    <w:p w14:paraId="40F6A12C" w14:textId="5FCE5D16" w:rsidR="008B692C" w:rsidRDefault="00DA3EF0" w:rsidP="00543B22">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Point A in </w:t>
      </w:r>
      <w:r w:rsidRPr="00EF68EC">
        <w:rPr>
          <w:rFonts w:ascii="Times New Roman" w:hAnsi="Times New Roman" w:cs="Times New Roman"/>
          <w:sz w:val="24"/>
          <w:szCs w:val="24"/>
        </w:rPr>
        <w:fldChar w:fldCharType="begin"/>
      </w:r>
      <w:r w:rsidRPr="00EF68EC">
        <w:rPr>
          <w:rFonts w:ascii="Times New Roman" w:hAnsi="Times New Roman" w:cs="Times New Roman"/>
          <w:sz w:val="24"/>
          <w:szCs w:val="24"/>
        </w:rPr>
        <w:instrText xml:space="preserve"> REF _Ref41748204 \h  \* MERGEFORMAT </w:instrText>
      </w:r>
      <w:r w:rsidRPr="00EF68EC">
        <w:rPr>
          <w:rFonts w:ascii="Times New Roman" w:hAnsi="Times New Roman" w:cs="Times New Roman"/>
          <w:sz w:val="24"/>
          <w:szCs w:val="24"/>
        </w:rPr>
      </w:r>
      <w:r w:rsidRPr="00EF68EC">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38</w:t>
      </w:r>
      <w:r w:rsidRPr="00EF68EC">
        <w:rPr>
          <w:rFonts w:ascii="Times New Roman" w:hAnsi="Times New Roman" w:cs="Times New Roman"/>
          <w:sz w:val="24"/>
          <w:szCs w:val="24"/>
        </w:rPr>
        <w:fldChar w:fldCharType="end"/>
      </w:r>
      <w:r>
        <w:rPr>
          <w:rFonts w:ascii="Times New Roman" w:hAnsi="Times New Roman" w:cs="Times New Roman"/>
          <w:sz w:val="24"/>
          <w:szCs w:val="24"/>
        </w:rPr>
        <w:t xml:space="preserve"> shows a drop in volume and temperature that appear to be related</w:t>
      </w:r>
      <w:r w:rsidR="001B58DB">
        <w:rPr>
          <w:rFonts w:ascii="Times New Roman" w:hAnsi="Times New Roman" w:cs="Times New Roman"/>
          <w:sz w:val="24"/>
          <w:szCs w:val="24"/>
        </w:rPr>
        <w:t xml:space="preserve">. The associated drop in volume in the displacement sensor means fluid leaked across the face of the mechanical seal. This leakage will introduce cooler fluid into the reservoir dropping the temperature of the fluid near the mechanical seals. </w:t>
      </w:r>
    </w:p>
    <w:p w14:paraId="195D190D" w14:textId="26A2B7A2" w:rsidR="001B58DB" w:rsidRDefault="001B58DB" w:rsidP="00543B22">
      <w:pPr>
        <w:spacing w:line="480" w:lineRule="auto"/>
        <w:contextualSpacing/>
        <w:jc w:val="both"/>
        <w:rPr>
          <w:rFonts w:ascii="Times New Roman" w:hAnsi="Times New Roman" w:cs="Times New Roman"/>
          <w:sz w:val="24"/>
          <w:szCs w:val="24"/>
        </w:rPr>
      </w:pPr>
      <w:r w:rsidRPr="001B58DB">
        <w:rPr>
          <w:rFonts w:ascii="Times New Roman" w:hAnsi="Times New Roman" w:cs="Times New Roman"/>
          <w:b/>
          <w:bCs/>
          <w:sz w:val="24"/>
          <w:szCs w:val="24"/>
          <w:u w:val="single"/>
        </w:rPr>
        <w:lastRenderedPageBreak/>
        <w:t>Family Member 2 Data:</w:t>
      </w:r>
      <w:r>
        <w:rPr>
          <w:rFonts w:ascii="Times New Roman" w:hAnsi="Times New Roman" w:cs="Times New Roman"/>
          <w:sz w:val="24"/>
          <w:szCs w:val="24"/>
        </w:rPr>
        <w:t xml:space="preserve"> The functional requirements of family member 2 required the ability to measure fluid displacement across two seal faces in the test chambers. </w:t>
      </w:r>
      <w:r w:rsidR="00854A5B" w:rsidRPr="00854A5B">
        <w:rPr>
          <w:rFonts w:ascii="Times New Roman" w:hAnsi="Times New Roman" w:cs="Times New Roman"/>
          <w:sz w:val="24"/>
          <w:szCs w:val="24"/>
        </w:rPr>
        <w:fldChar w:fldCharType="begin"/>
      </w:r>
      <w:r w:rsidR="00854A5B" w:rsidRPr="00854A5B">
        <w:rPr>
          <w:rFonts w:ascii="Times New Roman" w:hAnsi="Times New Roman" w:cs="Times New Roman"/>
          <w:sz w:val="24"/>
          <w:szCs w:val="24"/>
        </w:rPr>
        <w:instrText xml:space="preserve"> REF _Ref42851014 \h </w:instrText>
      </w:r>
      <w:r w:rsidR="00854A5B">
        <w:rPr>
          <w:rFonts w:ascii="Times New Roman" w:hAnsi="Times New Roman" w:cs="Times New Roman"/>
          <w:sz w:val="24"/>
          <w:szCs w:val="24"/>
        </w:rPr>
        <w:instrText xml:space="preserve"> \* MERGEFORMAT </w:instrText>
      </w:r>
      <w:r w:rsidR="00854A5B" w:rsidRPr="00854A5B">
        <w:rPr>
          <w:rFonts w:ascii="Times New Roman" w:hAnsi="Times New Roman" w:cs="Times New Roman"/>
          <w:sz w:val="24"/>
          <w:szCs w:val="24"/>
        </w:rPr>
      </w:r>
      <w:r w:rsidR="00854A5B" w:rsidRPr="00854A5B">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39</w:t>
      </w:r>
      <w:r w:rsidR="00854A5B" w:rsidRPr="00854A5B">
        <w:rPr>
          <w:rFonts w:ascii="Times New Roman" w:hAnsi="Times New Roman" w:cs="Times New Roman"/>
          <w:sz w:val="24"/>
          <w:szCs w:val="24"/>
        </w:rPr>
        <w:fldChar w:fldCharType="end"/>
      </w:r>
      <w:r w:rsidR="00854A5B">
        <w:rPr>
          <w:rFonts w:ascii="Times New Roman" w:hAnsi="Times New Roman" w:cs="Times New Roman"/>
          <w:sz w:val="24"/>
          <w:szCs w:val="24"/>
        </w:rPr>
        <w:t xml:space="preserve"> shows the volume displacement data from an experiment conducted </w:t>
      </w:r>
      <w:r w:rsidR="00010AE7">
        <w:rPr>
          <w:rFonts w:ascii="Times New Roman" w:hAnsi="Times New Roman" w:cs="Times New Roman"/>
          <w:sz w:val="24"/>
          <w:szCs w:val="24"/>
        </w:rPr>
        <w:t>April</w:t>
      </w:r>
      <w:r w:rsidR="00854A5B">
        <w:rPr>
          <w:rFonts w:ascii="Times New Roman" w:hAnsi="Times New Roman" w:cs="Times New Roman"/>
          <w:sz w:val="24"/>
          <w:szCs w:val="24"/>
        </w:rPr>
        <w:t xml:space="preserve"> </w:t>
      </w:r>
      <w:r w:rsidR="00010AE7">
        <w:rPr>
          <w:rFonts w:ascii="Times New Roman" w:hAnsi="Times New Roman" w:cs="Times New Roman"/>
          <w:sz w:val="24"/>
          <w:szCs w:val="24"/>
        </w:rPr>
        <w:t>28</w:t>
      </w:r>
      <w:r w:rsidR="00854A5B" w:rsidRPr="00854A5B">
        <w:rPr>
          <w:rFonts w:ascii="Times New Roman" w:hAnsi="Times New Roman" w:cs="Times New Roman"/>
          <w:sz w:val="24"/>
          <w:szCs w:val="24"/>
          <w:vertAlign w:val="superscript"/>
        </w:rPr>
        <w:t>th</w:t>
      </w:r>
      <w:r w:rsidR="001F6C5B">
        <w:rPr>
          <w:rFonts w:ascii="Times New Roman" w:hAnsi="Times New Roman" w:cs="Times New Roman"/>
          <w:sz w:val="24"/>
          <w:szCs w:val="24"/>
        </w:rPr>
        <w:t>, 2020</w:t>
      </w:r>
      <w:r w:rsidR="00854A5B">
        <w:rPr>
          <w:rFonts w:ascii="Times New Roman" w:hAnsi="Times New Roman" w:cs="Times New Roman"/>
          <w:sz w:val="24"/>
          <w:szCs w:val="24"/>
        </w:rPr>
        <w:t xml:space="preserve"> by a group of </w:t>
      </w:r>
      <w:r w:rsidR="008A0F3D">
        <w:rPr>
          <w:rFonts w:ascii="Times New Roman" w:hAnsi="Times New Roman" w:cs="Times New Roman"/>
          <w:sz w:val="24"/>
          <w:szCs w:val="24"/>
        </w:rPr>
        <w:t>undergraduate</w:t>
      </w:r>
      <w:r w:rsidR="00854A5B">
        <w:rPr>
          <w:rFonts w:ascii="Times New Roman" w:hAnsi="Times New Roman" w:cs="Times New Roman"/>
          <w:sz w:val="24"/>
          <w:szCs w:val="24"/>
        </w:rPr>
        <w:t xml:space="preserve"> research assistants. </w:t>
      </w:r>
      <w:r w:rsidR="00927FDD">
        <w:rPr>
          <w:rFonts w:ascii="Times New Roman" w:hAnsi="Times New Roman" w:cs="Times New Roman"/>
          <w:sz w:val="24"/>
          <w:szCs w:val="24"/>
        </w:rPr>
        <w:t xml:space="preserve">The pressure differential across the primary seal is </w:t>
      </w:r>
      <w:r w:rsidR="00010AE7">
        <w:rPr>
          <w:rFonts w:ascii="Times New Roman" w:hAnsi="Times New Roman" w:cs="Times New Roman"/>
          <w:sz w:val="24"/>
          <w:szCs w:val="24"/>
        </w:rPr>
        <w:t>15</w:t>
      </w:r>
      <w:r w:rsidR="00927FDD">
        <w:rPr>
          <w:rFonts w:ascii="Times New Roman" w:hAnsi="Times New Roman" w:cs="Times New Roman"/>
          <w:sz w:val="24"/>
          <w:szCs w:val="24"/>
        </w:rPr>
        <w:t xml:space="preserve"> psi and the pressure differential across the secondary seal is 15 psi. </w:t>
      </w:r>
    </w:p>
    <w:p w14:paraId="16CD687A" w14:textId="59A79E1B" w:rsidR="001B58DB" w:rsidRDefault="00010AE7" w:rsidP="001B58DB">
      <w:pPr>
        <w:keepNext/>
        <w:spacing w:line="240" w:lineRule="auto"/>
        <w:contextualSpacing/>
        <w:jc w:val="center"/>
      </w:pPr>
      <w:r>
        <w:rPr>
          <w:noProof/>
        </w:rPr>
        <w:drawing>
          <wp:inline distT="0" distB="0" distL="0" distR="0" wp14:anchorId="5F83E793" wp14:editId="348217DF">
            <wp:extent cx="5270962" cy="2838101"/>
            <wp:effectExtent l="0" t="0" r="635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94876" cy="2850977"/>
                    </a:xfrm>
                    <a:prstGeom prst="rect">
                      <a:avLst/>
                    </a:prstGeom>
                    <a:noFill/>
                  </pic:spPr>
                </pic:pic>
              </a:graphicData>
            </a:graphic>
          </wp:inline>
        </w:drawing>
      </w:r>
    </w:p>
    <w:p w14:paraId="1CD5B962" w14:textId="6E541AD4" w:rsidR="001B58DB" w:rsidRDefault="001B58DB" w:rsidP="001B58DB">
      <w:pPr>
        <w:pStyle w:val="Caption"/>
        <w:rPr>
          <w:sz w:val="24"/>
          <w:szCs w:val="24"/>
        </w:rPr>
      </w:pPr>
      <w:bookmarkStart w:id="196" w:name="_Ref42851014"/>
      <w:bookmarkStart w:id="197" w:name="_Toc44855895"/>
      <w:r w:rsidRPr="001B58DB">
        <w:rPr>
          <w:sz w:val="24"/>
          <w:szCs w:val="24"/>
        </w:rPr>
        <w:t xml:space="preserve">Figure </w:t>
      </w:r>
      <w:r w:rsidRPr="001B58DB">
        <w:rPr>
          <w:sz w:val="24"/>
          <w:szCs w:val="24"/>
        </w:rPr>
        <w:fldChar w:fldCharType="begin"/>
      </w:r>
      <w:r w:rsidRPr="001B58DB">
        <w:rPr>
          <w:sz w:val="24"/>
          <w:szCs w:val="24"/>
        </w:rPr>
        <w:instrText xml:space="preserve"> SEQ Figure \* ARABIC </w:instrText>
      </w:r>
      <w:r w:rsidRPr="001B58DB">
        <w:rPr>
          <w:sz w:val="24"/>
          <w:szCs w:val="24"/>
        </w:rPr>
        <w:fldChar w:fldCharType="separate"/>
      </w:r>
      <w:r w:rsidR="00252D3E">
        <w:rPr>
          <w:noProof/>
          <w:sz w:val="24"/>
          <w:szCs w:val="24"/>
        </w:rPr>
        <w:t>39</w:t>
      </w:r>
      <w:r w:rsidRPr="001B58DB">
        <w:rPr>
          <w:sz w:val="24"/>
          <w:szCs w:val="24"/>
        </w:rPr>
        <w:fldChar w:fldCharType="end"/>
      </w:r>
      <w:bookmarkEnd w:id="196"/>
      <w:r w:rsidRPr="001B58DB">
        <w:rPr>
          <w:sz w:val="24"/>
          <w:szCs w:val="24"/>
        </w:rPr>
        <w:t>: Family Member 2 Data</w:t>
      </w:r>
      <w:bookmarkEnd w:id="197"/>
    </w:p>
    <w:p w14:paraId="5CF8592A" w14:textId="77777777" w:rsidR="00B47671" w:rsidRPr="00B47671" w:rsidRDefault="00B47671" w:rsidP="00B47671"/>
    <w:p w14:paraId="304799A2" w14:textId="5A3DAF99" w:rsidR="000360E1" w:rsidRDefault="00352D55" w:rsidP="003A6CF2">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As shown in </w:t>
      </w:r>
      <w:r w:rsidRPr="00352D55">
        <w:rPr>
          <w:rFonts w:ascii="Times New Roman" w:hAnsi="Times New Roman" w:cs="Times New Roman"/>
          <w:sz w:val="24"/>
          <w:szCs w:val="24"/>
        </w:rPr>
        <w:fldChar w:fldCharType="begin"/>
      </w:r>
      <w:r w:rsidRPr="00352D55">
        <w:rPr>
          <w:rFonts w:ascii="Times New Roman" w:hAnsi="Times New Roman" w:cs="Times New Roman"/>
          <w:sz w:val="24"/>
          <w:szCs w:val="24"/>
        </w:rPr>
        <w:instrText xml:space="preserve"> REF _Ref40722906 \h </w:instrText>
      </w:r>
      <w:r>
        <w:rPr>
          <w:rFonts w:ascii="Times New Roman" w:hAnsi="Times New Roman" w:cs="Times New Roman"/>
          <w:sz w:val="24"/>
          <w:szCs w:val="24"/>
        </w:rPr>
        <w:instrText xml:space="preserve"> \* MERGEFORMAT </w:instrText>
      </w:r>
      <w:r w:rsidRPr="00352D55">
        <w:rPr>
          <w:rFonts w:ascii="Times New Roman" w:hAnsi="Times New Roman" w:cs="Times New Roman"/>
          <w:sz w:val="24"/>
          <w:szCs w:val="24"/>
        </w:rPr>
      </w:r>
      <w:r w:rsidRPr="00352D55">
        <w:rPr>
          <w:rFonts w:ascii="Times New Roman" w:hAnsi="Times New Roman" w:cs="Times New Roman"/>
          <w:sz w:val="24"/>
          <w:szCs w:val="24"/>
        </w:rPr>
        <w:fldChar w:fldCharType="separate"/>
      </w:r>
      <w:r w:rsidR="00252D3E" w:rsidRPr="00252D3E">
        <w:rPr>
          <w:rFonts w:ascii="Times New Roman" w:hAnsi="Times New Roman" w:cs="Times New Roman"/>
          <w:sz w:val="24"/>
          <w:szCs w:val="24"/>
        </w:rPr>
        <w:t xml:space="preserve">Figure </w:t>
      </w:r>
      <w:r w:rsidR="00252D3E" w:rsidRPr="00252D3E">
        <w:rPr>
          <w:rFonts w:ascii="Times New Roman" w:hAnsi="Times New Roman" w:cs="Times New Roman"/>
          <w:noProof/>
          <w:sz w:val="24"/>
          <w:szCs w:val="24"/>
        </w:rPr>
        <w:t>24</w:t>
      </w:r>
      <w:r w:rsidRPr="00352D55">
        <w:rPr>
          <w:rFonts w:ascii="Times New Roman" w:hAnsi="Times New Roman" w:cs="Times New Roman"/>
          <w:sz w:val="24"/>
          <w:szCs w:val="24"/>
        </w:rPr>
        <w:fldChar w:fldCharType="end"/>
      </w:r>
      <w:r>
        <w:rPr>
          <w:rFonts w:ascii="Times New Roman" w:hAnsi="Times New Roman" w:cs="Times New Roman"/>
          <w:sz w:val="24"/>
          <w:szCs w:val="24"/>
        </w:rPr>
        <w:t xml:space="preserve">, the test chamber for the family members are divided into a primary chamber (reservoir), a secondary chamber (reservoir), and a collection reservoir. </w:t>
      </w:r>
      <w:r w:rsidR="00543B22">
        <w:rPr>
          <w:rFonts w:ascii="Times New Roman" w:hAnsi="Times New Roman" w:cs="Times New Roman"/>
          <w:sz w:val="24"/>
          <w:szCs w:val="24"/>
        </w:rPr>
        <w:t>The primary reservoir fluid displacement sensor is the blue plot and the secondary volume displacement sensor is orange.</w:t>
      </w:r>
      <w:r w:rsidR="0082137A">
        <w:rPr>
          <w:rFonts w:ascii="Times New Roman" w:hAnsi="Times New Roman" w:cs="Times New Roman"/>
          <w:sz w:val="24"/>
          <w:szCs w:val="24"/>
        </w:rPr>
        <w:t xml:space="preserve"> Notice the volume displacement sensor for the </w:t>
      </w:r>
      <w:r w:rsidR="00262331">
        <w:rPr>
          <w:rFonts w:ascii="Times New Roman" w:hAnsi="Times New Roman" w:cs="Times New Roman"/>
          <w:sz w:val="24"/>
          <w:szCs w:val="24"/>
        </w:rPr>
        <w:t>secondary</w:t>
      </w:r>
      <w:r w:rsidR="0082137A">
        <w:rPr>
          <w:rFonts w:ascii="Times New Roman" w:hAnsi="Times New Roman" w:cs="Times New Roman"/>
          <w:sz w:val="24"/>
          <w:szCs w:val="24"/>
        </w:rPr>
        <w:t xml:space="preserve"> chamber is expanding through the duration of the experiment. </w:t>
      </w:r>
      <w:r w:rsidR="00A3027C">
        <w:rPr>
          <w:rFonts w:ascii="Times New Roman" w:hAnsi="Times New Roman" w:cs="Times New Roman"/>
          <w:sz w:val="24"/>
          <w:szCs w:val="24"/>
        </w:rPr>
        <w:t xml:space="preserve">In this experiment, the </w:t>
      </w:r>
      <w:r w:rsidR="00262331">
        <w:rPr>
          <w:rFonts w:ascii="Times New Roman" w:hAnsi="Times New Roman" w:cs="Times New Roman"/>
          <w:sz w:val="24"/>
          <w:szCs w:val="24"/>
        </w:rPr>
        <w:t>secondary</w:t>
      </w:r>
      <w:r w:rsidR="00A3027C">
        <w:rPr>
          <w:rFonts w:ascii="Times New Roman" w:hAnsi="Times New Roman" w:cs="Times New Roman"/>
          <w:sz w:val="24"/>
          <w:szCs w:val="24"/>
        </w:rPr>
        <w:t xml:space="preserve"> mechanical seal </w:t>
      </w:r>
      <w:r w:rsidR="00094063">
        <w:rPr>
          <w:rFonts w:ascii="Times New Roman" w:hAnsi="Times New Roman" w:cs="Times New Roman"/>
          <w:sz w:val="24"/>
          <w:szCs w:val="24"/>
        </w:rPr>
        <w:t>has</w:t>
      </w:r>
      <w:r w:rsidR="00A3027C">
        <w:rPr>
          <w:rFonts w:ascii="Times New Roman" w:hAnsi="Times New Roman" w:cs="Times New Roman"/>
          <w:sz w:val="24"/>
          <w:szCs w:val="24"/>
        </w:rPr>
        <w:t xml:space="preserve"> a pumping behavior. </w:t>
      </w:r>
    </w:p>
    <w:p w14:paraId="10D13072" w14:textId="443C4541" w:rsidR="00010AE7" w:rsidRDefault="00010AE7" w:rsidP="003A6CF2">
      <w:pPr>
        <w:spacing w:line="480" w:lineRule="auto"/>
        <w:contextualSpacing/>
        <w:rPr>
          <w:rFonts w:ascii="Times New Roman" w:hAnsi="Times New Roman" w:cs="Times New Roman"/>
          <w:sz w:val="24"/>
          <w:szCs w:val="24"/>
        </w:rPr>
      </w:pPr>
    </w:p>
    <w:p w14:paraId="57399F29" w14:textId="77777777" w:rsidR="00010AE7" w:rsidRDefault="00010AE7" w:rsidP="003A6CF2">
      <w:pPr>
        <w:spacing w:line="480" w:lineRule="auto"/>
        <w:contextualSpacing/>
        <w:rPr>
          <w:rFonts w:ascii="Times New Roman" w:hAnsi="Times New Roman" w:cs="Times New Roman"/>
          <w:sz w:val="24"/>
          <w:szCs w:val="24"/>
        </w:rPr>
      </w:pPr>
    </w:p>
    <w:p w14:paraId="6A912BE7" w14:textId="77777777" w:rsidR="0050557B" w:rsidRDefault="008B692C" w:rsidP="0050557B">
      <w:pPr>
        <w:pStyle w:val="Heading1"/>
        <w:spacing w:line="240" w:lineRule="auto"/>
        <w:jc w:val="center"/>
        <w:rPr>
          <w:rFonts w:ascii="Times New Roman" w:hAnsi="Times New Roman" w:cs="Times New Roman"/>
          <w:b/>
          <w:bCs/>
          <w:color w:val="000000" w:themeColor="text1"/>
          <w:sz w:val="28"/>
          <w:szCs w:val="28"/>
        </w:rPr>
      </w:pPr>
      <w:bookmarkStart w:id="198" w:name="_Toc44855852"/>
      <w:r w:rsidRPr="008B692C">
        <w:rPr>
          <w:rFonts w:ascii="Times New Roman" w:hAnsi="Times New Roman" w:cs="Times New Roman"/>
          <w:b/>
          <w:bCs/>
          <w:color w:val="000000" w:themeColor="text1"/>
          <w:sz w:val="28"/>
          <w:szCs w:val="28"/>
        </w:rPr>
        <w:lastRenderedPageBreak/>
        <w:t>CHAPTER 7</w:t>
      </w:r>
      <w:bookmarkEnd w:id="198"/>
    </w:p>
    <w:p w14:paraId="63F7EB56" w14:textId="3EC01923" w:rsidR="000360E1" w:rsidRPr="008B692C" w:rsidRDefault="008B692C" w:rsidP="0050557B">
      <w:pPr>
        <w:pStyle w:val="Heading1"/>
        <w:spacing w:line="240" w:lineRule="auto"/>
        <w:jc w:val="center"/>
        <w:rPr>
          <w:rFonts w:ascii="Times New Roman" w:hAnsi="Times New Roman" w:cs="Times New Roman"/>
          <w:b/>
          <w:bCs/>
          <w:color w:val="000000" w:themeColor="text1"/>
          <w:sz w:val="28"/>
          <w:szCs w:val="28"/>
        </w:rPr>
      </w:pPr>
      <w:bookmarkStart w:id="199" w:name="_Toc44855853"/>
      <w:r w:rsidRPr="008B692C">
        <w:rPr>
          <w:rFonts w:ascii="Times New Roman" w:hAnsi="Times New Roman" w:cs="Times New Roman"/>
          <w:b/>
          <w:bCs/>
          <w:color w:val="000000" w:themeColor="text1"/>
          <w:sz w:val="28"/>
          <w:szCs w:val="28"/>
        </w:rPr>
        <w:t>CONCLUSIONS AND RECOMMENDATIONS</w:t>
      </w:r>
      <w:bookmarkEnd w:id="199"/>
    </w:p>
    <w:p w14:paraId="7185FD12" w14:textId="3C4A9A78" w:rsidR="00F576D9" w:rsidRDefault="00F576D9" w:rsidP="003A6CF2">
      <w:pPr>
        <w:spacing w:line="480" w:lineRule="auto"/>
        <w:contextualSpacing/>
        <w:rPr>
          <w:rFonts w:ascii="Times New Roman" w:hAnsi="Times New Roman" w:cs="Times New Roman"/>
          <w:sz w:val="24"/>
          <w:szCs w:val="24"/>
        </w:rPr>
      </w:pPr>
    </w:p>
    <w:p w14:paraId="79C8710A" w14:textId="4FF1F6C2" w:rsidR="00F576D9" w:rsidRPr="00F576D9" w:rsidRDefault="00F576D9" w:rsidP="00F576D9">
      <w:pPr>
        <w:pStyle w:val="Heading2"/>
      </w:pPr>
      <w:bookmarkStart w:id="200" w:name="_Toc44855854"/>
      <w:r>
        <w:t>7.1 CONCLUSIONS</w:t>
      </w:r>
      <w:bookmarkEnd w:id="200"/>
    </w:p>
    <w:p w14:paraId="0CE5DA3C" w14:textId="77777777" w:rsidR="00F576D9" w:rsidRPr="00F576D9" w:rsidRDefault="00F576D9" w:rsidP="00F576D9"/>
    <w:p w14:paraId="63C2035B" w14:textId="190CBE49" w:rsidR="00615864" w:rsidRDefault="00A64CA3" w:rsidP="00AC14CE">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Mechanical sealing technology is widely used where high-speed sealing is required</w:t>
      </w:r>
      <w:r w:rsidR="00091CD0">
        <w:rPr>
          <w:rFonts w:ascii="Times New Roman" w:hAnsi="Times New Roman" w:cs="Times New Roman"/>
          <w:sz w:val="24"/>
          <w:szCs w:val="24"/>
        </w:rPr>
        <w:t xml:space="preserve"> – including the oil and gas industry</w:t>
      </w:r>
      <w:r>
        <w:rPr>
          <w:rFonts w:ascii="Times New Roman" w:hAnsi="Times New Roman" w:cs="Times New Roman"/>
          <w:sz w:val="24"/>
          <w:szCs w:val="24"/>
        </w:rPr>
        <w:t>.</w:t>
      </w:r>
      <w:r w:rsidR="00091CD0">
        <w:rPr>
          <w:rFonts w:ascii="Times New Roman" w:hAnsi="Times New Roman" w:cs="Times New Roman"/>
          <w:sz w:val="24"/>
          <w:szCs w:val="24"/>
        </w:rPr>
        <w:t xml:space="preserve"> This industry maintains rotary equipment that must seal hazardous media in </w:t>
      </w:r>
      <w:r w:rsidR="00CB573D">
        <w:rPr>
          <w:rFonts w:ascii="Times New Roman" w:hAnsi="Times New Roman" w:cs="Times New Roman"/>
          <w:sz w:val="24"/>
          <w:szCs w:val="24"/>
        </w:rPr>
        <w:t>harsh</w:t>
      </w:r>
      <w:r w:rsidR="00091CD0">
        <w:rPr>
          <w:rFonts w:ascii="Times New Roman" w:hAnsi="Times New Roman" w:cs="Times New Roman"/>
          <w:sz w:val="24"/>
          <w:szCs w:val="24"/>
        </w:rPr>
        <w:t xml:space="preserve"> environmental conditions. </w:t>
      </w:r>
      <w:r w:rsidR="007F0639">
        <w:rPr>
          <w:rFonts w:ascii="Times New Roman" w:hAnsi="Times New Roman" w:cs="Times New Roman"/>
          <w:sz w:val="24"/>
          <w:szCs w:val="24"/>
        </w:rPr>
        <w:t xml:space="preserve">Since new materials are in a constant state of development, familiar standardization entities such as ASME and API cannot keep up with this changing industry. </w:t>
      </w:r>
      <w:r w:rsidR="0096221E">
        <w:rPr>
          <w:rFonts w:ascii="Times New Roman" w:hAnsi="Times New Roman" w:cs="Times New Roman"/>
          <w:sz w:val="24"/>
          <w:szCs w:val="24"/>
        </w:rPr>
        <w:t xml:space="preserve">Even with modern-day engineering simulation software that </w:t>
      </w:r>
      <w:r w:rsidR="00A858FB">
        <w:rPr>
          <w:rFonts w:ascii="Times New Roman" w:hAnsi="Times New Roman" w:cs="Times New Roman"/>
          <w:sz w:val="24"/>
          <w:szCs w:val="24"/>
        </w:rPr>
        <w:t xml:space="preserve">can </w:t>
      </w:r>
      <w:r w:rsidR="0096221E">
        <w:rPr>
          <w:rFonts w:ascii="Times New Roman" w:hAnsi="Times New Roman" w:cs="Times New Roman"/>
          <w:sz w:val="24"/>
          <w:szCs w:val="24"/>
        </w:rPr>
        <w:t>help with understanding critical aspects of mechanical seal design, an experimental evaluation of these seals is still an important aspect of characterizatio</w:t>
      </w:r>
      <w:r w:rsidR="007F0639">
        <w:rPr>
          <w:rFonts w:ascii="Times New Roman" w:hAnsi="Times New Roman" w:cs="Times New Roman"/>
          <w:sz w:val="24"/>
          <w:szCs w:val="24"/>
        </w:rPr>
        <w:t>n.</w:t>
      </w:r>
      <w:r w:rsidR="003B4488">
        <w:rPr>
          <w:rFonts w:ascii="Times New Roman" w:hAnsi="Times New Roman" w:cs="Times New Roman"/>
          <w:sz w:val="24"/>
          <w:szCs w:val="24"/>
        </w:rPr>
        <w:t xml:space="preserve"> </w:t>
      </w:r>
      <w:r w:rsidR="00EC02EA">
        <w:rPr>
          <w:rFonts w:ascii="Times New Roman" w:hAnsi="Times New Roman" w:cs="Times New Roman"/>
          <w:sz w:val="24"/>
          <w:szCs w:val="24"/>
        </w:rPr>
        <w:t xml:space="preserve">Since mechanical seals operate in a variety of media and environmental conditions, a need for a family of experimental setups </w:t>
      </w:r>
      <w:r w:rsidR="00020A35">
        <w:rPr>
          <w:rFonts w:ascii="Times New Roman" w:hAnsi="Times New Roman" w:cs="Times New Roman"/>
          <w:sz w:val="24"/>
          <w:szCs w:val="24"/>
        </w:rPr>
        <w:t xml:space="preserve">that can be efficiently developed will be beneficial. </w:t>
      </w:r>
    </w:p>
    <w:p w14:paraId="18ECB8E9" w14:textId="77777777" w:rsidR="000736E1" w:rsidRDefault="000736E1" w:rsidP="00AC14CE">
      <w:pPr>
        <w:spacing w:line="480" w:lineRule="auto"/>
        <w:ind w:firstLine="720"/>
        <w:contextualSpacing/>
        <w:jc w:val="both"/>
        <w:rPr>
          <w:rFonts w:ascii="Times New Roman" w:hAnsi="Times New Roman" w:cs="Times New Roman"/>
          <w:sz w:val="24"/>
          <w:szCs w:val="24"/>
        </w:rPr>
      </w:pPr>
    </w:p>
    <w:p w14:paraId="05C26AE6" w14:textId="2A249955" w:rsidR="00615864" w:rsidRDefault="003E0367" w:rsidP="000736E1">
      <w:pPr>
        <w:spacing w:line="480" w:lineRule="auto"/>
        <w:contextualSpacing/>
        <w:jc w:val="both"/>
        <w:rPr>
          <w:rFonts w:ascii="Times New Roman" w:hAnsi="Times New Roman" w:cs="Times New Roman"/>
          <w:b/>
          <w:bCs/>
          <w:sz w:val="24"/>
          <w:szCs w:val="24"/>
        </w:rPr>
      </w:pPr>
      <w:r w:rsidRPr="000736E1">
        <w:rPr>
          <w:rFonts w:ascii="Times New Roman" w:hAnsi="Times New Roman" w:cs="Times New Roman"/>
          <w:b/>
          <w:bCs/>
          <w:sz w:val="24"/>
          <w:szCs w:val="24"/>
        </w:rPr>
        <w:t xml:space="preserve">RQ1: </w:t>
      </w:r>
      <w:r w:rsidR="00FF3903" w:rsidRPr="000736E1">
        <w:rPr>
          <w:rFonts w:ascii="Times New Roman" w:hAnsi="Times New Roman" w:cs="Times New Roman"/>
          <w:b/>
          <w:bCs/>
          <w:sz w:val="24"/>
          <w:szCs w:val="24"/>
        </w:rPr>
        <w:t>How to develop a modular platform for rapid deployment of equipment for mechanical seal characterization?</w:t>
      </w:r>
    </w:p>
    <w:p w14:paraId="27A87CB2" w14:textId="2F5D68CD" w:rsidR="00403FF8" w:rsidRDefault="008E56D8" w:rsidP="000736E1">
      <w:pPr>
        <w:spacing w:line="480" w:lineRule="auto"/>
        <w:contextualSpacing/>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A modular approach to the development of a product family leads to standardization of components and interchangeability of components throughout the product family.</w:t>
      </w:r>
      <w:r w:rsidR="00D87BF6">
        <w:rPr>
          <w:rFonts w:ascii="Times New Roman" w:hAnsi="Times New Roman" w:cs="Times New Roman"/>
          <w:sz w:val="24"/>
          <w:szCs w:val="24"/>
        </w:rPr>
        <w:t xml:space="preserve"> </w:t>
      </w:r>
      <w:r w:rsidR="000464D3">
        <w:rPr>
          <w:rFonts w:ascii="Times New Roman" w:hAnsi="Times New Roman" w:cs="Times New Roman"/>
          <w:sz w:val="24"/>
          <w:szCs w:val="24"/>
        </w:rPr>
        <w:t>The</w:t>
      </w:r>
      <w:r w:rsidR="00E51DBC">
        <w:rPr>
          <w:rFonts w:ascii="Times New Roman" w:hAnsi="Times New Roman" w:cs="Times New Roman"/>
          <w:sz w:val="24"/>
          <w:szCs w:val="24"/>
        </w:rPr>
        <w:t xml:space="preserve"> implementation of</w:t>
      </w:r>
      <w:r w:rsidR="000464D3">
        <w:rPr>
          <w:rFonts w:ascii="Times New Roman" w:hAnsi="Times New Roman" w:cs="Times New Roman"/>
          <w:sz w:val="24"/>
          <w:szCs w:val="24"/>
        </w:rPr>
        <w:t xml:space="preserve"> similar or standard components</w:t>
      </w:r>
      <w:r w:rsidR="00E51DBC">
        <w:rPr>
          <w:rFonts w:ascii="Times New Roman" w:hAnsi="Times New Roman" w:cs="Times New Roman"/>
          <w:sz w:val="24"/>
          <w:szCs w:val="24"/>
        </w:rPr>
        <w:t xml:space="preserve"> into a product family</w:t>
      </w:r>
      <w:r w:rsidR="000464D3">
        <w:rPr>
          <w:rFonts w:ascii="Times New Roman" w:hAnsi="Times New Roman" w:cs="Times New Roman"/>
          <w:sz w:val="24"/>
          <w:szCs w:val="24"/>
        </w:rPr>
        <w:t xml:space="preserve"> leads to cost and time saving</w:t>
      </w:r>
      <w:r w:rsidR="004B07BE">
        <w:rPr>
          <w:rFonts w:ascii="Times New Roman" w:hAnsi="Times New Roman" w:cs="Times New Roman"/>
          <w:sz w:val="24"/>
          <w:szCs w:val="24"/>
        </w:rPr>
        <w:t xml:space="preserve">. Interchangeability throughout a product family </w:t>
      </w:r>
      <w:r w:rsidR="000205DB">
        <w:rPr>
          <w:rFonts w:ascii="Times New Roman" w:hAnsi="Times New Roman" w:cs="Times New Roman"/>
          <w:sz w:val="24"/>
          <w:szCs w:val="24"/>
        </w:rPr>
        <w:t>provides the ability to offer</w:t>
      </w:r>
      <w:r w:rsidR="00403FF8">
        <w:rPr>
          <w:rFonts w:ascii="Times New Roman" w:hAnsi="Times New Roman" w:cs="Times New Roman"/>
          <w:sz w:val="24"/>
          <w:szCs w:val="24"/>
        </w:rPr>
        <w:t xml:space="preserve"> a</w:t>
      </w:r>
      <w:r w:rsidR="000205DB">
        <w:rPr>
          <w:rFonts w:ascii="Times New Roman" w:hAnsi="Times New Roman" w:cs="Times New Roman"/>
          <w:sz w:val="24"/>
          <w:szCs w:val="24"/>
        </w:rPr>
        <w:t xml:space="preserve"> variety</w:t>
      </w:r>
      <w:r w:rsidR="00403FF8">
        <w:rPr>
          <w:rFonts w:ascii="Times New Roman" w:hAnsi="Times New Roman" w:cs="Times New Roman"/>
          <w:sz w:val="24"/>
          <w:szCs w:val="24"/>
        </w:rPr>
        <w:t xml:space="preserve"> of products</w:t>
      </w:r>
      <w:r w:rsidR="000205DB">
        <w:rPr>
          <w:rFonts w:ascii="Times New Roman" w:hAnsi="Times New Roman" w:cs="Times New Roman"/>
          <w:sz w:val="24"/>
          <w:szCs w:val="24"/>
        </w:rPr>
        <w:t xml:space="preserve"> to the consumer or rapid deployment of product variants. The benefit of interchangeability in this research is an ability to rapidly produce product variant for characterizing different mechanical seals. </w:t>
      </w:r>
    </w:p>
    <w:p w14:paraId="7313BEC3" w14:textId="3F64EF2A" w:rsidR="00403FF8" w:rsidRDefault="00403FF8" w:rsidP="000736E1">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ab/>
      </w:r>
      <w:r w:rsidR="00CF384A">
        <w:rPr>
          <w:rFonts w:ascii="Times New Roman" w:hAnsi="Times New Roman" w:cs="Times New Roman"/>
          <w:sz w:val="24"/>
          <w:szCs w:val="24"/>
        </w:rPr>
        <w:t xml:space="preserve">The first step in product development in this research is to tabulate and organize the functional requirements for the family members. The parameters in the functional requirements are organized and compared. The next step is developing an aggregate module </w:t>
      </w:r>
      <w:r w:rsidR="0073732B">
        <w:rPr>
          <w:rFonts w:ascii="Times New Roman" w:hAnsi="Times New Roman" w:cs="Times New Roman"/>
          <w:sz w:val="24"/>
          <w:szCs w:val="24"/>
        </w:rPr>
        <w:t xml:space="preserve">architecture for the product family. It is from this aggregate module structure that a shared module architecture is developed. The pattern found in this research is the modules responsible for functional requirements </w:t>
      </w:r>
      <w:r w:rsidR="003A5754">
        <w:rPr>
          <w:rFonts w:ascii="Times New Roman" w:hAnsi="Times New Roman" w:cs="Times New Roman"/>
          <w:sz w:val="24"/>
          <w:szCs w:val="24"/>
        </w:rPr>
        <w:t>that share the same parameters are</w:t>
      </w:r>
      <w:r w:rsidR="002B0B81">
        <w:rPr>
          <w:rFonts w:ascii="Times New Roman" w:hAnsi="Times New Roman" w:cs="Times New Roman"/>
          <w:sz w:val="24"/>
          <w:szCs w:val="24"/>
        </w:rPr>
        <w:t xml:space="preserve"> component level standardizable</w:t>
      </w:r>
      <w:r w:rsidR="003A5754">
        <w:rPr>
          <w:rFonts w:ascii="Times New Roman" w:hAnsi="Times New Roman" w:cs="Times New Roman"/>
          <w:sz w:val="24"/>
          <w:szCs w:val="24"/>
        </w:rPr>
        <w:t xml:space="preserve"> throughout the product family. The modules responsible </w:t>
      </w:r>
      <w:r w:rsidR="002B0B81">
        <w:rPr>
          <w:rFonts w:ascii="Times New Roman" w:hAnsi="Times New Roman" w:cs="Times New Roman"/>
          <w:sz w:val="24"/>
          <w:szCs w:val="24"/>
        </w:rPr>
        <w:t xml:space="preserve">for functional requirements with differing parameters are responsible for physical differences in the family members. </w:t>
      </w:r>
    </w:p>
    <w:p w14:paraId="334498B7" w14:textId="69A37421" w:rsidR="00901919" w:rsidRDefault="00901919" w:rsidP="000736E1">
      <w:pPr>
        <w:spacing w:line="480" w:lineRule="auto"/>
        <w:contextualSpacing/>
        <w:jc w:val="both"/>
        <w:rPr>
          <w:rFonts w:ascii="Times New Roman" w:hAnsi="Times New Roman" w:cs="Times New Roman"/>
          <w:sz w:val="24"/>
          <w:szCs w:val="24"/>
        </w:rPr>
      </w:pPr>
    </w:p>
    <w:p w14:paraId="6F4F01DD" w14:textId="7910E597" w:rsidR="000F7215" w:rsidRDefault="00901919" w:rsidP="000F7215">
      <w:pPr>
        <w:spacing w:line="48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RQ2: How does modular commonality relate to </w:t>
      </w:r>
      <w:r w:rsidR="004248B9">
        <w:rPr>
          <w:rFonts w:ascii="Times New Roman" w:hAnsi="Times New Roman" w:cs="Times New Roman"/>
          <w:b/>
          <w:bCs/>
          <w:sz w:val="24"/>
          <w:szCs w:val="24"/>
        </w:rPr>
        <w:t>standardized components</w:t>
      </w:r>
      <w:r>
        <w:rPr>
          <w:rFonts w:ascii="Times New Roman" w:hAnsi="Times New Roman" w:cs="Times New Roman"/>
          <w:b/>
          <w:bCs/>
          <w:sz w:val="24"/>
          <w:szCs w:val="24"/>
        </w:rPr>
        <w:t xml:space="preserve"> when using a platform approach for</w:t>
      </w:r>
      <w:r w:rsidR="00DF6688">
        <w:rPr>
          <w:rFonts w:ascii="Times New Roman" w:hAnsi="Times New Roman" w:cs="Times New Roman"/>
          <w:b/>
          <w:bCs/>
          <w:sz w:val="24"/>
          <w:szCs w:val="24"/>
        </w:rPr>
        <w:t xml:space="preserve"> design of equipment to</w:t>
      </w:r>
      <w:r>
        <w:rPr>
          <w:rFonts w:ascii="Times New Roman" w:hAnsi="Times New Roman" w:cs="Times New Roman"/>
          <w:b/>
          <w:bCs/>
          <w:sz w:val="24"/>
          <w:szCs w:val="24"/>
        </w:rPr>
        <w:t xml:space="preserve"> </w:t>
      </w:r>
      <w:r w:rsidR="00DF6688">
        <w:rPr>
          <w:rFonts w:ascii="Times New Roman" w:hAnsi="Times New Roman" w:cs="Times New Roman"/>
          <w:b/>
          <w:bCs/>
          <w:sz w:val="24"/>
          <w:szCs w:val="24"/>
        </w:rPr>
        <w:t>characterize mechanical seals</w:t>
      </w:r>
      <w:r>
        <w:rPr>
          <w:rFonts w:ascii="Times New Roman" w:hAnsi="Times New Roman" w:cs="Times New Roman"/>
          <w:b/>
          <w:bCs/>
          <w:sz w:val="24"/>
          <w:szCs w:val="24"/>
        </w:rPr>
        <w:t>?</w:t>
      </w:r>
    </w:p>
    <w:p w14:paraId="77023255" w14:textId="709DB67A" w:rsidR="0096455E" w:rsidRPr="000F7215" w:rsidRDefault="000F7215" w:rsidP="0096455E">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Mechanical seals are used in a variety of applications and environmental conditions, but the parameters and metrics </w:t>
      </w:r>
      <w:r w:rsidR="000975BE">
        <w:rPr>
          <w:rFonts w:ascii="Times New Roman" w:hAnsi="Times New Roman" w:cs="Times New Roman"/>
          <w:sz w:val="24"/>
          <w:szCs w:val="24"/>
        </w:rPr>
        <w:t xml:space="preserve">required for characterization are similar. For example, a mechanical seal that </w:t>
      </w:r>
      <w:r w:rsidR="002B5F37">
        <w:rPr>
          <w:rFonts w:ascii="Times New Roman" w:hAnsi="Times New Roman" w:cs="Times New Roman"/>
          <w:sz w:val="24"/>
          <w:szCs w:val="24"/>
        </w:rPr>
        <w:t>operates</w:t>
      </w:r>
      <w:r w:rsidR="000975BE">
        <w:rPr>
          <w:rFonts w:ascii="Times New Roman" w:hAnsi="Times New Roman" w:cs="Times New Roman"/>
          <w:sz w:val="24"/>
          <w:szCs w:val="24"/>
        </w:rPr>
        <w:t xml:space="preserve"> in a centrifugal pump will likely </w:t>
      </w:r>
      <w:r w:rsidR="002B5F37">
        <w:rPr>
          <w:rFonts w:ascii="Times New Roman" w:hAnsi="Times New Roman" w:cs="Times New Roman"/>
          <w:sz w:val="24"/>
          <w:szCs w:val="24"/>
        </w:rPr>
        <w:t>function</w:t>
      </w:r>
      <w:r w:rsidR="000975BE">
        <w:rPr>
          <w:rFonts w:ascii="Times New Roman" w:hAnsi="Times New Roman" w:cs="Times New Roman"/>
          <w:sz w:val="24"/>
          <w:szCs w:val="24"/>
        </w:rPr>
        <w:t xml:space="preserve"> </w:t>
      </w:r>
      <w:r w:rsidR="006C3B8E">
        <w:rPr>
          <w:rFonts w:ascii="Times New Roman" w:hAnsi="Times New Roman" w:cs="Times New Roman"/>
          <w:sz w:val="24"/>
          <w:szCs w:val="24"/>
        </w:rPr>
        <w:t>in</w:t>
      </w:r>
      <w:r w:rsidR="000975BE">
        <w:rPr>
          <w:rFonts w:ascii="Times New Roman" w:hAnsi="Times New Roman" w:cs="Times New Roman"/>
          <w:sz w:val="24"/>
          <w:szCs w:val="24"/>
        </w:rPr>
        <w:t xml:space="preserve"> different conditions than</w:t>
      </w:r>
      <w:r w:rsidR="006C3B8E">
        <w:rPr>
          <w:rFonts w:ascii="Times New Roman" w:hAnsi="Times New Roman" w:cs="Times New Roman"/>
          <w:sz w:val="24"/>
          <w:szCs w:val="24"/>
        </w:rPr>
        <w:t xml:space="preserve"> what is found in an electric motor. </w:t>
      </w:r>
      <w:r w:rsidR="002B5F37">
        <w:rPr>
          <w:rFonts w:ascii="Times New Roman" w:hAnsi="Times New Roman" w:cs="Times New Roman"/>
          <w:sz w:val="24"/>
          <w:szCs w:val="24"/>
        </w:rPr>
        <w:t xml:space="preserve">Even with the variation in operating conditions between mechanical seal types, the parameters and metrics related to characterization will be similar. </w:t>
      </w:r>
      <w:r>
        <w:rPr>
          <w:rFonts w:ascii="Times New Roman" w:hAnsi="Times New Roman" w:cs="Times New Roman"/>
          <w:sz w:val="24"/>
          <w:szCs w:val="24"/>
        </w:rPr>
        <w:t>Equipment designed for characterization of mechanical seals will have functional requirements related to RPM, pressure, temperature, and fluid displacement.</w:t>
      </w:r>
      <w:r w:rsidR="0096455E">
        <w:rPr>
          <w:rFonts w:ascii="Times New Roman" w:hAnsi="Times New Roman" w:cs="Times New Roman"/>
          <w:sz w:val="24"/>
          <w:szCs w:val="24"/>
        </w:rPr>
        <w:t xml:space="preserve"> It is these similar parameters related to mechanical seals that provides the benefit of standardization throughout the family of products. </w:t>
      </w:r>
    </w:p>
    <w:p w14:paraId="522368EA" w14:textId="19B5B8A6" w:rsidR="004248B9" w:rsidRDefault="004248B9" w:rsidP="0096455E">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In this research, the functional requirements</w:t>
      </w:r>
      <w:r w:rsidR="00477851">
        <w:rPr>
          <w:rFonts w:ascii="Times New Roman" w:hAnsi="Times New Roman" w:cs="Times New Roman"/>
          <w:sz w:val="24"/>
          <w:szCs w:val="24"/>
        </w:rPr>
        <w:t xml:space="preserve"> for the product family</w:t>
      </w:r>
      <w:r>
        <w:rPr>
          <w:rFonts w:ascii="Times New Roman" w:hAnsi="Times New Roman" w:cs="Times New Roman"/>
          <w:sz w:val="24"/>
          <w:szCs w:val="24"/>
        </w:rPr>
        <w:t xml:space="preserve"> were tabulated and organized based on the parameters</w:t>
      </w:r>
      <w:r w:rsidR="006C18C5">
        <w:rPr>
          <w:rFonts w:ascii="Times New Roman" w:hAnsi="Times New Roman" w:cs="Times New Roman"/>
          <w:sz w:val="24"/>
          <w:szCs w:val="24"/>
        </w:rPr>
        <w:t xml:space="preserve"> that</w:t>
      </w:r>
      <w:r>
        <w:rPr>
          <w:rFonts w:ascii="Times New Roman" w:hAnsi="Times New Roman" w:cs="Times New Roman"/>
          <w:sz w:val="24"/>
          <w:szCs w:val="24"/>
        </w:rPr>
        <w:t xml:space="preserve"> relate to the product platform.</w:t>
      </w:r>
      <w:r w:rsidR="00CA1742">
        <w:rPr>
          <w:rFonts w:ascii="Times New Roman" w:hAnsi="Times New Roman" w:cs="Times New Roman"/>
          <w:sz w:val="24"/>
          <w:szCs w:val="24"/>
        </w:rPr>
        <w:t xml:space="preserve"> Once the shared modular architecture is developed, a correlation is found between the shared parameters in the product fami</w:t>
      </w:r>
      <w:r w:rsidR="00A92FEF">
        <w:rPr>
          <w:rFonts w:ascii="Times New Roman" w:hAnsi="Times New Roman" w:cs="Times New Roman"/>
          <w:sz w:val="24"/>
          <w:szCs w:val="24"/>
        </w:rPr>
        <w:t xml:space="preserve">ly and the ability to standardize components in the family. The modules that are common in </w:t>
      </w:r>
      <w:r w:rsidR="00A92FEF">
        <w:rPr>
          <w:rFonts w:ascii="Times New Roman" w:hAnsi="Times New Roman" w:cs="Times New Roman"/>
          <w:sz w:val="24"/>
          <w:szCs w:val="24"/>
        </w:rPr>
        <w:lastRenderedPageBreak/>
        <w:t xml:space="preserve">the shared architecture can be standardized at the component level. The modules that are unique to the product family members leads to component level inequality. </w:t>
      </w:r>
    </w:p>
    <w:p w14:paraId="6B7982C8" w14:textId="77777777" w:rsidR="000F15DE" w:rsidRDefault="000F15DE" w:rsidP="0096455E">
      <w:pPr>
        <w:spacing w:line="480" w:lineRule="auto"/>
        <w:ind w:firstLine="720"/>
        <w:contextualSpacing/>
        <w:rPr>
          <w:rFonts w:ascii="Times New Roman" w:hAnsi="Times New Roman" w:cs="Times New Roman"/>
          <w:sz w:val="24"/>
          <w:szCs w:val="24"/>
        </w:rPr>
      </w:pPr>
    </w:p>
    <w:p w14:paraId="7816BC54" w14:textId="40787C7E" w:rsidR="00677F36" w:rsidRPr="00383CD9" w:rsidRDefault="000F15DE" w:rsidP="00383CD9">
      <w:pPr>
        <w:pStyle w:val="Heading2"/>
        <w:spacing w:line="480" w:lineRule="auto"/>
      </w:pPr>
      <w:bookmarkStart w:id="201" w:name="_Toc44855855"/>
      <w:r>
        <w:t xml:space="preserve">7.2 </w:t>
      </w:r>
      <w:r w:rsidR="00857CE7">
        <w:t>FUTURE WORK AND LIMITATIONS</w:t>
      </w:r>
      <w:bookmarkEnd w:id="201"/>
    </w:p>
    <w:p w14:paraId="7EA73636" w14:textId="77777777" w:rsidR="00E251D7" w:rsidRDefault="006C64F1" w:rsidP="00383CD9">
      <w:pPr>
        <w:spacing w:line="480" w:lineRule="auto"/>
        <w:contextualSpacing/>
        <w:jc w:val="both"/>
        <w:rPr>
          <w:rFonts w:ascii="Times New Roman" w:hAnsi="Times New Roman" w:cs="Times New Roman"/>
          <w:sz w:val="24"/>
          <w:szCs w:val="24"/>
        </w:rPr>
      </w:pPr>
      <w:r>
        <w:rPr>
          <w:rFonts w:ascii="Times New Roman" w:hAnsi="Times New Roman" w:cs="Times New Roman"/>
          <w:b/>
          <w:bCs/>
          <w:sz w:val="24"/>
          <w:szCs w:val="24"/>
          <w:u w:val="single"/>
        </w:rPr>
        <w:t>Future work for current setups</w:t>
      </w:r>
      <w:r w:rsidR="00677F36">
        <w:rPr>
          <w:rFonts w:ascii="Times New Roman" w:hAnsi="Times New Roman" w:cs="Times New Roman"/>
          <w:b/>
          <w:bCs/>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In this section,</w:t>
      </w:r>
      <w:r w:rsidR="00677F36">
        <w:rPr>
          <w:rFonts w:ascii="Times New Roman" w:hAnsi="Times New Roman" w:cs="Times New Roman"/>
          <w:b/>
          <w:bCs/>
          <w:sz w:val="24"/>
          <w:szCs w:val="24"/>
        </w:rPr>
        <w:t xml:space="preserve"> </w:t>
      </w:r>
      <w:r>
        <w:rPr>
          <w:rFonts w:ascii="Times New Roman" w:hAnsi="Times New Roman" w:cs="Times New Roman"/>
          <w:sz w:val="24"/>
          <w:szCs w:val="24"/>
        </w:rPr>
        <w:t>f</w:t>
      </w:r>
      <w:r w:rsidR="00677F36">
        <w:rPr>
          <w:rFonts w:ascii="Times New Roman" w:hAnsi="Times New Roman" w:cs="Times New Roman"/>
          <w:sz w:val="24"/>
          <w:szCs w:val="24"/>
        </w:rPr>
        <w:t>uture work considerations for the family members in this thesis</w:t>
      </w:r>
      <w:r>
        <w:rPr>
          <w:rFonts w:ascii="Times New Roman" w:hAnsi="Times New Roman" w:cs="Times New Roman"/>
          <w:sz w:val="24"/>
          <w:szCs w:val="24"/>
        </w:rPr>
        <w:t xml:space="preserve"> are discussed. Over time imperfections develop on the face of mechanical seals during normal operation. The ability to characterize mechanical seals with surface imperfections would be beneficial for field maintenance personnel. Mechanical seals are expensive when compared to </w:t>
      </w:r>
      <w:r w:rsidR="00E251D7">
        <w:rPr>
          <w:rFonts w:ascii="Times New Roman" w:hAnsi="Times New Roman" w:cs="Times New Roman"/>
          <w:sz w:val="24"/>
          <w:szCs w:val="24"/>
        </w:rPr>
        <w:t xml:space="preserve">many other sealing technologies. The ability for maintenance personnel to visually inspect surface imperfections or flatness with tools such as monochromic lighting and correlate this to an acceptable leak rate will reduce replacement costs. </w:t>
      </w:r>
    </w:p>
    <w:p w14:paraId="301104E2" w14:textId="2D845E6A" w:rsidR="00FD49BE" w:rsidRDefault="00E251D7" w:rsidP="00E251D7">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ab/>
        <w:t xml:space="preserve"> </w:t>
      </w:r>
      <w:r w:rsidR="006C64F1">
        <w:rPr>
          <w:rFonts w:ascii="Times New Roman" w:hAnsi="Times New Roman" w:cs="Times New Roman"/>
          <w:sz w:val="24"/>
          <w:szCs w:val="24"/>
        </w:rPr>
        <w:t xml:space="preserve">   </w:t>
      </w:r>
      <w:r w:rsidR="006D7A47">
        <w:rPr>
          <w:rFonts w:ascii="Times New Roman" w:hAnsi="Times New Roman" w:cs="Times New Roman"/>
          <w:sz w:val="24"/>
          <w:szCs w:val="24"/>
        </w:rPr>
        <w:t>Another consideration for future work could be testing mechanical seals with engraved spiral designs in the face. Certain engravings in the face of the mechanical seals could reduce</w:t>
      </w:r>
      <w:r w:rsidR="005B05B3">
        <w:rPr>
          <w:rFonts w:ascii="Times New Roman" w:hAnsi="Times New Roman" w:cs="Times New Roman"/>
          <w:sz w:val="24"/>
          <w:szCs w:val="24"/>
        </w:rPr>
        <w:t xml:space="preserve"> </w:t>
      </w:r>
      <w:r w:rsidR="006D7A47">
        <w:rPr>
          <w:rFonts w:ascii="Times New Roman" w:hAnsi="Times New Roman" w:cs="Times New Roman"/>
          <w:sz w:val="24"/>
          <w:szCs w:val="24"/>
        </w:rPr>
        <w:t>heat generation. The reduction in heat generation will reduce associated deflections</w:t>
      </w:r>
      <w:r w:rsidR="005B05B3">
        <w:rPr>
          <w:rFonts w:ascii="Times New Roman" w:hAnsi="Times New Roman" w:cs="Times New Roman"/>
          <w:sz w:val="24"/>
          <w:szCs w:val="24"/>
        </w:rPr>
        <w:t xml:space="preserve"> and increase service life of mechanical seals. </w:t>
      </w:r>
    </w:p>
    <w:p w14:paraId="761FA4A0" w14:textId="03210C39" w:rsidR="000F15DE" w:rsidRDefault="005B05B3" w:rsidP="006C1FC1">
      <w:pPr>
        <w:spacing w:line="480" w:lineRule="auto"/>
        <w:contextualSpacing/>
        <w:jc w:val="both"/>
        <w:rPr>
          <w:rFonts w:ascii="Times New Roman" w:hAnsi="Times New Roman" w:cs="Times New Roman"/>
          <w:sz w:val="24"/>
          <w:szCs w:val="24"/>
        </w:rPr>
      </w:pPr>
      <w:r>
        <w:rPr>
          <w:rFonts w:ascii="Times New Roman" w:hAnsi="Times New Roman" w:cs="Times New Roman"/>
          <w:b/>
          <w:bCs/>
          <w:sz w:val="24"/>
          <w:szCs w:val="24"/>
          <w:u w:val="single"/>
        </w:rPr>
        <w:t>Future work for approach</w:t>
      </w:r>
      <w:r>
        <w:rPr>
          <w:rFonts w:ascii="Times New Roman" w:hAnsi="Times New Roman" w:cs="Times New Roman"/>
          <w:b/>
          <w:bCs/>
          <w:sz w:val="24"/>
          <w:szCs w:val="24"/>
        </w:rPr>
        <w:t xml:space="preserve">: </w:t>
      </w:r>
      <w:r>
        <w:rPr>
          <w:rFonts w:ascii="Times New Roman" w:hAnsi="Times New Roman" w:cs="Times New Roman"/>
          <w:sz w:val="24"/>
          <w:szCs w:val="24"/>
        </w:rPr>
        <w:t xml:space="preserve">In this section, future work considerations for the product platform approach are discussed. </w:t>
      </w:r>
      <w:r w:rsidR="00B339CF">
        <w:rPr>
          <w:rFonts w:ascii="Times New Roman" w:hAnsi="Times New Roman" w:cs="Times New Roman"/>
          <w:sz w:val="24"/>
          <w:szCs w:val="24"/>
        </w:rPr>
        <w:t>Sealing technology is broad and encompasses several seal types including mechanical seals.</w:t>
      </w:r>
      <w:r w:rsidR="00FE796F">
        <w:rPr>
          <w:rFonts w:ascii="Times New Roman" w:hAnsi="Times New Roman" w:cs="Times New Roman"/>
          <w:sz w:val="24"/>
          <w:szCs w:val="24"/>
        </w:rPr>
        <w:t xml:space="preserve"> Just like functional requirements for testing a family of mechanical seals share similar parameters, all sealing technology share a common core of parameters. For example, sealing technology is the ability to prevent fluid from flowing into a body of fluid or reservoir</w:t>
      </w:r>
      <w:r w:rsidR="006C1FC1">
        <w:rPr>
          <w:rFonts w:ascii="Times New Roman" w:hAnsi="Times New Roman" w:cs="Times New Roman"/>
          <w:sz w:val="24"/>
          <w:szCs w:val="24"/>
        </w:rPr>
        <w:t>. The parameters involved in all sealing technology are pressure, temperature, and fluid displacement. The overlap between parameters involved in functional requirements of mechanical seals and the more general sealing technology is substantial.</w:t>
      </w:r>
    </w:p>
    <w:p w14:paraId="13AE83F3" w14:textId="5980D03C" w:rsidR="006C1FC1" w:rsidRDefault="006C1FC1" w:rsidP="006C1FC1">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ab/>
      </w:r>
      <w:r w:rsidR="00F67FCA">
        <w:rPr>
          <w:rFonts w:ascii="Times New Roman" w:hAnsi="Times New Roman" w:cs="Times New Roman"/>
          <w:sz w:val="24"/>
          <w:szCs w:val="24"/>
        </w:rPr>
        <w:t>Since materials are in a constant state of development and parameters involved all sealing technology are similar, a modular approach to product platform development for all sealing technology can be beneficial.</w:t>
      </w:r>
      <w:r w:rsidR="0045016E">
        <w:rPr>
          <w:rFonts w:ascii="Times New Roman" w:hAnsi="Times New Roman" w:cs="Times New Roman"/>
          <w:sz w:val="24"/>
          <w:szCs w:val="24"/>
        </w:rPr>
        <w:t xml:space="preserve"> For example, operating temperature, pressure, and allowable leak rates will differ between seals, standardization of components and interchangeability of modules in the family of products will save time and costs.</w:t>
      </w:r>
      <w:r w:rsidR="008F1624">
        <w:rPr>
          <w:rFonts w:ascii="Times New Roman" w:hAnsi="Times New Roman" w:cs="Times New Roman"/>
          <w:sz w:val="24"/>
          <w:szCs w:val="24"/>
        </w:rPr>
        <w:t xml:space="preserve"> </w:t>
      </w:r>
    </w:p>
    <w:p w14:paraId="3DC16BFB" w14:textId="77777777" w:rsidR="00995C1E" w:rsidRDefault="00995C1E" w:rsidP="006C1FC1">
      <w:pPr>
        <w:spacing w:line="480" w:lineRule="auto"/>
        <w:contextualSpacing/>
        <w:jc w:val="both"/>
        <w:rPr>
          <w:rFonts w:ascii="Times New Roman" w:hAnsi="Times New Roman" w:cs="Times New Roman"/>
          <w:sz w:val="24"/>
          <w:szCs w:val="24"/>
        </w:rPr>
      </w:pPr>
    </w:p>
    <w:p w14:paraId="1CAD10DB" w14:textId="0454956A" w:rsidR="00995C1E" w:rsidRPr="00995C1E" w:rsidRDefault="00995C1E" w:rsidP="00995C1E">
      <w:pPr>
        <w:spacing w:line="480" w:lineRule="auto"/>
        <w:contextualSpacing/>
        <w:jc w:val="both"/>
        <w:rPr>
          <w:rFonts w:ascii="Times New Roman" w:hAnsi="Times New Roman" w:cs="Times New Roman"/>
          <w:b/>
          <w:bCs/>
          <w:sz w:val="24"/>
          <w:szCs w:val="24"/>
        </w:rPr>
      </w:pPr>
      <w:r>
        <w:rPr>
          <w:rFonts w:ascii="Times New Roman" w:hAnsi="Times New Roman" w:cs="Times New Roman"/>
          <w:b/>
          <w:bCs/>
          <w:sz w:val="24"/>
          <w:szCs w:val="24"/>
          <w:u w:val="single"/>
        </w:rPr>
        <w:t>Research limitations</w:t>
      </w:r>
      <w:r>
        <w:rPr>
          <w:rFonts w:ascii="Times New Roman" w:hAnsi="Times New Roman" w:cs="Times New Roman"/>
          <w:b/>
          <w:bCs/>
          <w:sz w:val="24"/>
          <w:szCs w:val="24"/>
        </w:rPr>
        <w:t xml:space="preserve">: </w:t>
      </w:r>
      <w:r>
        <w:rPr>
          <w:rFonts w:ascii="Times New Roman" w:hAnsi="Times New Roman" w:cs="Times New Roman"/>
          <w:sz w:val="24"/>
          <w:szCs w:val="24"/>
        </w:rPr>
        <w:t xml:space="preserve">The limitations related to this research are related to finances and time. Industry financed projects can be demanding and developing a product family requires time. It is easy to fall into a habit of tackling the design of characterization equipment one at a time. This will lead to a duplication of efforts that increases the cost of projects. The upfront costs associated with developing a product platform for characterization should pay for itself over an extended period.  </w:t>
      </w:r>
    </w:p>
    <w:p w14:paraId="12456F94" w14:textId="78C440DF" w:rsidR="000F15DE" w:rsidRDefault="000F15DE" w:rsidP="003A6CF2">
      <w:pPr>
        <w:spacing w:line="480" w:lineRule="auto"/>
        <w:contextualSpacing/>
        <w:rPr>
          <w:rFonts w:ascii="Times New Roman" w:hAnsi="Times New Roman" w:cs="Times New Roman"/>
          <w:sz w:val="24"/>
          <w:szCs w:val="24"/>
        </w:rPr>
      </w:pPr>
    </w:p>
    <w:p w14:paraId="1BF9B389" w14:textId="55694072" w:rsidR="00995C1E" w:rsidRDefault="00995C1E" w:rsidP="003A6CF2">
      <w:pPr>
        <w:spacing w:line="480" w:lineRule="auto"/>
        <w:contextualSpacing/>
        <w:rPr>
          <w:rFonts w:ascii="Times New Roman" w:hAnsi="Times New Roman" w:cs="Times New Roman"/>
          <w:sz w:val="24"/>
          <w:szCs w:val="24"/>
        </w:rPr>
      </w:pPr>
    </w:p>
    <w:p w14:paraId="41DA3FAA" w14:textId="6CC925F6" w:rsidR="00995C1E" w:rsidRDefault="00995C1E" w:rsidP="003A6CF2">
      <w:pPr>
        <w:spacing w:line="480" w:lineRule="auto"/>
        <w:contextualSpacing/>
        <w:rPr>
          <w:rFonts w:ascii="Times New Roman" w:hAnsi="Times New Roman" w:cs="Times New Roman"/>
          <w:sz w:val="24"/>
          <w:szCs w:val="24"/>
        </w:rPr>
      </w:pPr>
    </w:p>
    <w:p w14:paraId="7BC239F6" w14:textId="77777777" w:rsidR="00995C1E" w:rsidRDefault="00995C1E" w:rsidP="003A6CF2">
      <w:pPr>
        <w:spacing w:line="480" w:lineRule="auto"/>
        <w:contextualSpacing/>
        <w:rPr>
          <w:rFonts w:ascii="Times New Roman" w:hAnsi="Times New Roman" w:cs="Times New Roman"/>
          <w:sz w:val="24"/>
          <w:szCs w:val="24"/>
        </w:rPr>
      </w:pPr>
    </w:p>
    <w:p w14:paraId="1200904B" w14:textId="3AAC381B" w:rsidR="000F15DE" w:rsidRDefault="000F15DE" w:rsidP="003A6CF2">
      <w:pPr>
        <w:spacing w:line="480" w:lineRule="auto"/>
        <w:contextualSpacing/>
        <w:rPr>
          <w:rFonts w:ascii="Times New Roman" w:hAnsi="Times New Roman" w:cs="Times New Roman"/>
          <w:sz w:val="24"/>
          <w:szCs w:val="24"/>
        </w:rPr>
      </w:pPr>
    </w:p>
    <w:p w14:paraId="7BF139BF" w14:textId="27473432" w:rsidR="000F15DE" w:rsidRDefault="000F15DE" w:rsidP="003A6CF2">
      <w:pPr>
        <w:spacing w:line="480" w:lineRule="auto"/>
        <w:contextualSpacing/>
        <w:rPr>
          <w:rFonts w:ascii="Times New Roman" w:hAnsi="Times New Roman" w:cs="Times New Roman"/>
          <w:sz w:val="24"/>
          <w:szCs w:val="24"/>
        </w:rPr>
      </w:pPr>
    </w:p>
    <w:p w14:paraId="71AA1B7B" w14:textId="25ED3C2A" w:rsidR="00995C1E" w:rsidRDefault="00995C1E" w:rsidP="003A6CF2">
      <w:pPr>
        <w:spacing w:line="480" w:lineRule="auto"/>
        <w:contextualSpacing/>
        <w:rPr>
          <w:rFonts w:ascii="Times New Roman" w:hAnsi="Times New Roman" w:cs="Times New Roman"/>
          <w:sz w:val="24"/>
          <w:szCs w:val="24"/>
        </w:rPr>
      </w:pPr>
    </w:p>
    <w:p w14:paraId="1929E21D" w14:textId="76D4379E" w:rsidR="00995C1E" w:rsidRDefault="00995C1E" w:rsidP="003A6CF2">
      <w:pPr>
        <w:spacing w:line="480" w:lineRule="auto"/>
        <w:contextualSpacing/>
        <w:rPr>
          <w:rFonts w:ascii="Times New Roman" w:hAnsi="Times New Roman" w:cs="Times New Roman"/>
          <w:sz w:val="24"/>
          <w:szCs w:val="24"/>
        </w:rPr>
      </w:pPr>
    </w:p>
    <w:p w14:paraId="4666945F" w14:textId="6856D09C" w:rsidR="00995C1E" w:rsidRDefault="00995C1E" w:rsidP="003A6CF2">
      <w:pPr>
        <w:spacing w:line="480" w:lineRule="auto"/>
        <w:contextualSpacing/>
        <w:rPr>
          <w:rFonts w:ascii="Times New Roman" w:hAnsi="Times New Roman" w:cs="Times New Roman"/>
          <w:sz w:val="24"/>
          <w:szCs w:val="24"/>
        </w:rPr>
      </w:pPr>
    </w:p>
    <w:p w14:paraId="2F40E275" w14:textId="0838C77A" w:rsidR="005365F7" w:rsidRDefault="005365F7" w:rsidP="003A6CF2">
      <w:pPr>
        <w:spacing w:line="480" w:lineRule="auto"/>
        <w:contextualSpacing/>
        <w:rPr>
          <w:rFonts w:ascii="Times New Roman" w:hAnsi="Times New Roman" w:cs="Times New Roman"/>
          <w:sz w:val="24"/>
          <w:szCs w:val="24"/>
        </w:rPr>
      </w:pPr>
    </w:p>
    <w:p w14:paraId="05493CC2" w14:textId="77777777" w:rsidR="00094063" w:rsidRDefault="00094063" w:rsidP="003A6CF2">
      <w:pPr>
        <w:spacing w:line="480" w:lineRule="auto"/>
        <w:contextualSpacing/>
        <w:rPr>
          <w:rFonts w:ascii="Times New Roman" w:hAnsi="Times New Roman" w:cs="Times New Roman"/>
          <w:sz w:val="24"/>
          <w:szCs w:val="24"/>
        </w:rPr>
      </w:pPr>
    </w:p>
    <w:p w14:paraId="6861C01F" w14:textId="252DB656" w:rsidR="00860803" w:rsidRPr="00860803" w:rsidRDefault="00860803" w:rsidP="00860803">
      <w:pPr>
        <w:spacing w:line="480" w:lineRule="auto"/>
        <w:contextualSpacing/>
        <w:jc w:val="center"/>
        <w:rPr>
          <w:rFonts w:ascii="Times New Roman" w:hAnsi="Times New Roman" w:cs="Times New Roman"/>
          <w:b/>
          <w:bCs/>
          <w:sz w:val="28"/>
          <w:szCs w:val="28"/>
        </w:rPr>
      </w:pPr>
      <w:r>
        <w:rPr>
          <w:rFonts w:ascii="Times New Roman" w:hAnsi="Times New Roman" w:cs="Times New Roman"/>
          <w:b/>
          <w:bCs/>
          <w:sz w:val="28"/>
          <w:szCs w:val="28"/>
        </w:rPr>
        <w:lastRenderedPageBreak/>
        <w:t>REFERENCES</w:t>
      </w:r>
    </w:p>
    <w:p w14:paraId="3914163E" w14:textId="77777777" w:rsidR="00E8450C" w:rsidRPr="006420B0" w:rsidRDefault="005578C5" w:rsidP="00E8450C">
      <w:pPr>
        <w:pStyle w:val="EndNoteBibliography"/>
        <w:spacing w:after="0"/>
        <w:ind w:left="720" w:hanging="720"/>
        <w:rPr>
          <w:rFonts w:ascii="Times New Roman" w:hAnsi="Times New Roman" w:cs="Times New Roman"/>
          <w:sz w:val="24"/>
          <w:szCs w:val="24"/>
        </w:rPr>
      </w:pPr>
      <w:r w:rsidRPr="006420B0">
        <w:rPr>
          <w:rFonts w:ascii="Times New Roman" w:hAnsi="Times New Roman" w:cs="Times New Roman"/>
          <w:sz w:val="24"/>
          <w:szCs w:val="24"/>
        </w:rPr>
        <w:fldChar w:fldCharType="begin"/>
      </w:r>
      <w:r w:rsidRPr="006420B0">
        <w:rPr>
          <w:rFonts w:ascii="Times New Roman" w:hAnsi="Times New Roman" w:cs="Times New Roman"/>
          <w:sz w:val="24"/>
          <w:szCs w:val="24"/>
        </w:rPr>
        <w:instrText xml:space="preserve"> ADDIN EN.REFLIST </w:instrText>
      </w:r>
      <w:r w:rsidRPr="006420B0">
        <w:rPr>
          <w:rFonts w:ascii="Times New Roman" w:hAnsi="Times New Roman" w:cs="Times New Roman"/>
          <w:sz w:val="24"/>
          <w:szCs w:val="24"/>
        </w:rPr>
        <w:fldChar w:fldCharType="separate"/>
      </w:r>
      <w:r w:rsidR="00E8450C" w:rsidRPr="006420B0">
        <w:rPr>
          <w:rFonts w:ascii="Times New Roman" w:hAnsi="Times New Roman" w:cs="Times New Roman"/>
          <w:sz w:val="24"/>
          <w:szCs w:val="24"/>
        </w:rPr>
        <w:t>1.</w:t>
      </w:r>
      <w:r w:rsidR="00E8450C" w:rsidRPr="006420B0">
        <w:rPr>
          <w:rFonts w:ascii="Times New Roman" w:hAnsi="Times New Roman" w:cs="Times New Roman"/>
          <w:sz w:val="24"/>
          <w:szCs w:val="24"/>
        </w:rPr>
        <w:tab/>
        <w:t xml:space="preserve">Meyer, M.H. and A.P. Lehnerd, </w:t>
      </w:r>
      <w:r w:rsidR="00E8450C" w:rsidRPr="006420B0">
        <w:rPr>
          <w:rFonts w:ascii="Times New Roman" w:hAnsi="Times New Roman" w:cs="Times New Roman"/>
          <w:i/>
          <w:sz w:val="24"/>
          <w:szCs w:val="24"/>
        </w:rPr>
        <w:t>The power of product platforms : building value and cost leadership</w:t>
      </w:r>
      <w:r w:rsidR="00E8450C" w:rsidRPr="006420B0">
        <w:rPr>
          <w:rFonts w:ascii="Times New Roman" w:hAnsi="Times New Roman" w:cs="Times New Roman"/>
          <w:sz w:val="24"/>
          <w:szCs w:val="24"/>
        </w:rPr>
        <w:t>. 1997, New York: Free Press.</w:t>
      </w:r>
    </w:p>
    <w:p w14:paraId="4E6BA0A3" w14:textId="77777777" w:rsidR="00E8450C" w:rsidRPr="006420B0" w:rsidRDefault="00E8450C" w:rsidP="00E8450C">
      <w:pPr>
        <w:pStyle w:val="EndNoteBibliography"/>
        <w:spacing w:after="0"/>
        <w:ind w:left="720" w:hanging="720"/>
        <w:rPr>
          <w:rFonts w:ascii="Times New Roman" w:hAnsi="Times New Roman" w:cs="Times New Roman"/>
          <w:sz w:val="24"/>
          <w:szCs w:val="24"/>
        </w:rPr>
      </w:pPr>
      <w:r w:rsidRPr="006420B0">
        <w:rPr>
          <w:rFonts w:ascii="Times New Roman" w:hAnsi="Times New Roman" w:cs="Times New Roman"/>
          <w:sz w:val="24"/>
          <w:szCs w:val="24"/>
        </w:rPr>
        <w:t>2.</w:t>
      </w:r>
      <w:r w:rsidRPr="006420B0">
        <w:rPr>
          <w:rFonts w:ascii="Times New Roman" w:hAnsi="Times New Roman" w:cs="Times New Roman"/>
          <w:sz w:val="24"/>
          <w:szCs w:val="24"/>
        </w:rPr>
        <w:tab/>
        <w:t xml:space="preserve">Malmqvist, J., R. Axelsson, and M. Johansson, </w:t>
      </w:r>
      <w:r w:rsidRPr="006420B0">
        <w:rPr>
          <w:rFonts w:ascii="Times New Roman" w:hAnsi="Times New Roman" w:cs="Times New Roman"/>
          <w:i/>
          <w:sz w:val="24"/>
          <w:szCs w:val="24"/>
        </w:rPr>
        <w:t>A comparative analysis of the theory of inventive problem solving and the systematic approach of Pahl and Beitz.</w:t>
      </w:r>
      <w:r w:rsidRPr="006420B0">
        <w:rPr>
          <w:rFonts w:ascii="Times New Roman" w:hAnsi="Times New Roman" w:cs="Times New Roman"/>
          <w:sz w:val="24"/>
          <w:szCs w:val="24"/>
        </w:rPr>
        <w:t xml:space="preserve"> Proceedings of the 1996 ASME Design Engineering Technical Conferences, 1996.</w:t>
      </w:r>
    </w:p>
    <w:p w14:paraId="21166E94" w14:textId="77777777" w:rsidR="00E8450C" w:rsidRPr="006420B0" w:rsidRDefault="00E8450C" w:rsidP="00E8450C">
      <w:pPr>
        <w:pStyle w:val="EndNoteBibliography"/>
        <w:spacing w:after="0"/>
        <w:ind w:left="720" w:hanging="720"/>
        <w:rPr>
          <w:rFonts w:ascii="Times New Roman" w:hAnsi="Times New Roman" w:cs="Times New Roman"/>
          <w:sz w:val="24"/>
          <w:szCs w:val="24"/>
        </w:rPr>
      </w:pPr>
      <w:r w:rsidRPr="006420B0">
        <w:rPr>
          <w:rFonts w:ascii="Times New Roman" w:hAnsi="Times New Roman" w:cs="Times New Roman"/>
          <w:sz w:val="24"/>
          <w:szCs w:val="24"/>
        </w:rPr>
        <w:t>3.</w:t>
      </w:r>
      <w:r w:rsidRPr="006420B0">
        <w:rPr>
          <w:rFonts w:ascii="Times New Roman" w:hAnsi="Times New Roman" w:cs="Times New Roman"/>
          <w:sz w:val="24"/>
          <w:szCs w:val="24"/>
        </w:rPr>
        <w:tab/>
        <w:t xml:space="preserve">Stone, R.B., K.L. Wood, and R.H. Crawford. </w:t>
      </w:r>
      <w:r w:rsidRPr="006420B0">
        <w:rPr>
          <w:rFonts w:ascii="Times New Roman" w:hAnsi="Times New Roman" w:cs="Times New Roman"/>
          <w:i/>
          <w:sz w:val="24"/>
          <w:szCs w:val="24"/>
        </w:rPr>
        <w:t>A heuristic method to identify modules from a functional description of a product</w:t>
      </w:r>
      <w:r w:rsidRPr="006420B0">
        <w:rPr>
          <w:rFonts w:ascii="Times New Roman" w:hAnsi="Times New Roman" w:cs="Times New Roman"/>
          <w:sz w:val="24"/>
          <w:szCs w:val="24"/>
        </w:rPr>
        <w:t xml:space="preserve">. in </w:t>
      </w:r>
      <w:r w:rsidRPr="006420B0">
        <w:rPr>
          <w:rFonts w:ascii="Times New Roman" w:hAnsi="Times New Roman" w:cs="Times New Roman"/>
          <w:i/>
          <w:sz w:val="24"/>
          <w:szCs w:val="24"/>
        </w:rPr>
        <w:t>Proceedings of DETC98</w:t>
      </w:r>
      <w:r w:rsidRPr="006420B0">
        <w:rPr>
          <w:rFonts w:ascii="Times New Roman" w:hAnsi="Times New Roman" w:cs="Times New Roman"/>
          <w:sz w:val="24"/>
          <w:szCs w:val="24"/>
        </w:rPr>
        <w:t>. 1998. Atlanta, GA.</w:t>
      </w:r>
    </w:p>
    <w:p w14:paraId="40DA6D1C" w14:textId="77777777" w:rsidR="00E8450C" w:rsidRPr="006420B0" w:rsidRDefault="00E8450C" w:rsidP="00E8450C">
      <w:pPr>
        <w:pStyle w:val="EndNoteBibliography"/>
        <w:spacing w:after="0"/>
        <w:ind w:left="720" w:hanging="720"/>
        <w:rPr>
          <w:rFonts w:ascii="Times New Roman" w:hAnsi="Times New Roman" w:cs="Times New Roman"/>
          <w:sz w:val="24"/>
          <w:szCs w:val="24"/>
        </w:rPr>
      </w:pPr>
      <w:r w:rsidRPr="006420B0">
        <w:rPr>
          <w:rFonts w:ascii="Times New Roman" w:hAnsi="Times New Roman" w:cs="Times New Roman"/>
          <w:sz w:val="24"/>
          <w:szCs w:val="24"/>
        </w:rPr>
        <w:t>4.</w:t>
      </w:r>
      <w:r w:rsidRPr="006420B0">
        <w:rPr>
          <w:rFonts w:ascii="Times New Roman" w:hAnsi="Times New Roman" w:cs="Times New Roman"/>
          <w:sz w:val="24"/>
          <w:szCs w:val="24"/>
        </w:rPr>
        <w:tab/>
        <w:t xml:space="preserve">Simpson, T.W., </w:t>
      </w:r>
      <w:r w:rsidRPr="006420B0">
        <w:rPr>
          <w:rFonts w:ascii="Times New Roman" w:hAnsi="Times New Roman" w:cs="Times New Roman"/>
          <w:i/>
          <w:sz w:val="24"/>
          <w:szCs w:val="24"/>
        </w:rPr>
        <w:t>Advances in product family and product platform design : methods &amp; applications</w:t>
      </w:r>
      <w:r w:rsidRPr="006420B0">
        <w:rPr>
          <w:rFonts w:ascii="Times New Roman" w:hAnsi="Times New Roman" w:cs="Times New Roman"/>
          <w:sz w:val="24"/>
          <w:szCs w:val="24"/>
        </w:rPr>
        <w:t>. 2013, New York: Springer-Verlag. xviii, 819 pages.</w:t>
      </w:r>
    </w:p>
    <w:p w14:paraId="4ABB9919" w14:textId="77777777" w:rsidR="00E8450C" w:rsidRPr="006420B0" w:rsidRDefault="00E8450C" w:rsidP="00E8450C">
      <w:pPr>
        <w:pStyle w:val="EndNoteBibliography"/>
        <w:spacing w:after="0"/>
        <w:ind w:left="720" w:hanging="720"/>
        <w:rPr>
          <w:rFonts w:ascii="Times New Roman" w:hAnsi="Times New Roman" w:cs="Times New Roman"/>
          <w:sz w:val="24"/>
          <w:szCs w:val="24"/>
        </w:rPr>
      </w:pPr>
      <w:r w:rsidRPr="006420B0">
        <w:rPr>
          <w:rFonts w:ascii="Times New Roman" w:hAnsi="Times New Roman" w:cs="Times New Roman"/>
          <w:sz w:val="24"/>
          <w:szCs w:val="24"/>
        </w:rPr>
        <w:t>5.</w:t>
      </w:r>
      <w:r w:rsidRPr="006420B0">
        <w:rPr>
          <w:rFonts w:ascii="Times New Roman" w:hAnsi="Times New Roman" w:cs="Times New Roman"/>
          <w:sz w:val="24"/>
          <w:szCs w:val="24"/>
        </w:rPr>
        <w:tab/>
        <w:t xml:space="preserve">Hölttä-Otto, K., </w:t>
      </w:r>
      <w:r w:rsidRPr="006420B0">
        <w:rPr>
          <w:rFonts w:ascii="Times New Roman" w:hAnsi="Times New Roman" w:cs="Times New Roman"/>
          <w:i/>
          <w:sz w:val="24"/>
          <w:szCs w:val="24"/>
        </w:rPr>
        <w:t>Modular product platform design</w:t>
      </w:r>
      <w:r w:rsidRPr="006420B0">
        <w:rPr>
          <w:rFonts w:ascii="Times New Roman" w:hAnsi="Times New Roman" w:cs="Times New Roman"/>
          <w:sz w:val="24"/>
          <w:szCs w:val="24"/>
        </w:rPr>
        <w:t>. 2005: Helsinki University of Technology.</w:t>
      </w:r>
    </w:p>
    <w:p w14:paraId="3991D938" w14:textId="77777777" w:rsidR="00E8450C" w:rsidRPr="006420B0" w:rsidRDefault="00E8450C" w:rsidP="00E8450C">
      <w:pPr>
        <w:pStyle w:val="EndNoteBibliography"/>
        <w:spacing w:after="0"/>
        <w:ind w:left="720" w:hanging="720"/>
        <w:rPr>
          <w:rFonts w:ascii="Times New Roman" w:hAnsi="Times New Roman" w:cs="Times New Roman"/>
          <w:sz w:val="24"/>
          <w:szCs w:val="24"/>
        </w:rPr>
      </w:pPr>
      <w:r w:rsidRPr="006420B0">
        <w:rPr>
          <w:rFonts w:ascii="Times New Roman" w:hAnsi="Times New Roman" w:cs="Times New Roman"/>
          <w:sz w:val="24"/>
          <w:szCs w:val="24"/>
        </w:rPr>
        <w:t>6.</w:t>
      </w:r>
      <w:r w:rsidRPr="006420B0">
        <w:rPr>
          <w:rFonts w:ascii="Times New Roman" w:hAnsi="Times New Roman" w:cs="Times New Roman"/>
          <w:sz w:val="24"/>
          <w:szCs w:val="24"/>
        </w:rPr>
        <w:tab/>
        <w:t xml:space="preserve">Swan, W.A., </w:t>
      </w:r>
      <w:r w:rsidRPr="006420B0">
        <w:rPr>
          <w:rFonts w:ascii="Times New Roman" w:hAnsi="Times New Roman" w:cs="Times New Roman"/>
          <w:i/>
          <w:sz w:val="24"/>
          <w:szCs w:val="24"/>
        </w:rPr>
        <w:t>Proposes standardization of car sizes.</w:t>
      </w:r>
      <w:r w:rsidRPr="006420B0">
        <w:rPr>
          <w:rFonts w:ascii="Times New Roman" w:hAnsi="Times New Roman" w:cs="Times New Roman"/>
          <w:sz w:val="24"/>
          <w:szCs w:val="24"/>
        </w:rPr>
        <w:t xml:space="preserve"> The Automobile, 1914. </w:t>
      </w:r>
      <w:r w:rsidRPr="006420B0">
        <w:rPr>
          <w:rFonts w:ascii="Times New Roman" w:hAnsi="Times New Roman" w:cs="Times New Roman"/>
          <w:b/>
          <w:sz w:val="24"/>
          <w:szCs w:val="24"/>
        </w:rPr>
        <w:t>31</w:t>
      </w:r>
      <w:r w:rsidRPr="006420B0">
        <w:rPr>
          <w:rFonts w:ascii="Times New Roman" w:hAnsi="Times New Roman" w:cs="Times New Roman"/>
          <w:sz w:val="24"/>
          <w:szCs w:val="24"/>
        </w:rPr>
        <w:t>: p. 76-77.</w:t>
      </w:r>
    </w:p>
    <w:p w14:paraId="6072C6D9" w14:textId="77777777" w:rsidR="00E8450C" w:rsidRPr="006420B0" w:rsidRDefault="00E8450C" w:rsidP="00E8450C">
      <w:pPr>
        <w:pStyle w:val="EndNoteBibliography"/>
        <w:spacing w:after="0"/>
        <w:ind w:left="720" w:hanging="720"/>
        <w:rPr>
          <w:rFonts w:ascii="Times New Roman" w:hAnsi="Times New Roman" w:cs="Times New Roman"/>
          <w:sz w:val="24"/>
          <w:szCs w:val="24"/>
        </w:rPr>
      </w:pPr>
      <w:r w:rsidRPr="006420B0">
        <w:rPr>
          <w:rFonts w:ascii="Times New Roman" w:hAnsi="Times New Roman" w:cs="Times New Roman"/>
          <w:sz w:val="24"/>
          <w:szCs w:val="24"/>
        </w:rPr>
        <w:t>7.</w:t>
      </w:r>
      <w:r w:rsidRPr="006420B0">
        <w:rPr>
          <w:rFonts w:ascii="Times New Roman" w:hAnsi="Times New Roman" w:cs="Times New Roman"/>
          <w:sz w:val="24"/>
          <w:szCs w:val="24"/>
        </w:rPr>
        <w:tab/>
        <w:t xml:space="preserve">Whitney, D.E., </w:t>
      </w:r>
      <w:r w:rsidRPr="006420B0">
        <w:rPr>
          <w:rFonts w:ascii="Times New Roman" w:hAnsi="Times New Roman" w:cs="Times New Roman"/>
          <w:i/>
          <w:sz w:val="24"/>
          <w:szCs w:val="24"/>
        </w:rPr>
        <w:t>Designing the design process.</w:t>
      </w:r>
      <w:r w:rsidRPr="006420B0">
        <w:rPr>
          <w:rFonts w:ascii="Times New Roman" w:hAnsi="Times New Roman" w:cs="Times New Roman"/>
          <w:sz w:val="24"/>
          <w:szCs w:val="24"/>
        </w:rPr>
        <w:t xml:space="preserve"> Research in Engineering Design, 1990. </w:t>
      </w:r>
      <w:r w:rsidRPr="006420B0">
        <w:rPr>
          <w:rFonts w:ascii="Times New Roman" w:hAnsi="Times New Roman" w:cs="Times New Roman"/>
          <w:b/>
          <w:sz w:val="24"/>
          <w:szCs w:val="24"/>
        </w:rPr>
        <w:t>2</w:t>
      </w:r>
      <w:r w:rsidRPr="006420B0">
        <w:rPr>
          <w:rFonts w:ascii="Times New Roman" w:hAnsi="Times New Roman" w:cs="Times New Roman"/>
          <w:sz w:val="24"/>
          <w:szCs w:val="24"/>
        </w:rPr>
        <w:t>(1): p. 3-13.</w:t>
      </w:r>
    </w:p>
    <w:p w14:paraId="545EB036" w14:textId="77777777" w:rsidR="00E8450C" w:rsidRPr="006420B0" w:rsidRDefault="00E8450C" w:rsidP="00E8450C">
      <w:pPr>
        <w:pStyle w:val="EndNoteBibliography"/>
        <w:spacing w:after="0"/>
        <w:ind w:left="720" w:hanging="720"/>
        <w:rPr>
          <w:rFonts w:ascii="Times New Roman" w:hAnsi="Times New Roman" w:cs="Times New Roman"/>
          <w:sz w:val="24"/>
          <w:szCs w:val="24"/>
        </w:rPr>
      </w:pPr>
      <w:r w:rsidRPr="006420B0">
        <w:rPr>
          <w:rFonts w:ascii="Times New Roman" w:hAnsi="Times New Roman" w:cs="Times New Roman"/>
          <w:sz w:val="24"/>
          <w:szCs w:val="24"/>
        </w:rPr>
        <w:t>8.</w:t>
      </w:r>
      <w:r w:rsidRPr="006420B0">
        <w:rPr>
          <w:rFonts w:ascii="Times New Roman" w:hAnsi="Times New Roman" w:cs="Times New Roman"/>
          <w:sz w:val="24"/>
          <w:szCs w:val="24"/>
        </w:rPr>
        <w:tab/>
        <w:t xml:space="preserve">Flitney, R., </w:t>
      </w:r>
      <w:r w:rsidRPr="006420B0">
        <w:rPr>
          <w:rFonts w:ascii="Times New Roman" w:hAnsi="Times New Roman" w:cs="Times New Roman"/>
          <w:i/>
          <w:sz w:val="24"/>
          <w:szCs w:val="24"/>
        </w:rPr>
        <w:t>Seals and sealing handbook</w:t>
      </w:r>
      <w:r w:rsidRPr="006420B0">
        <w:rPr>
          <w:rFonts w:ascii="Times New Roman" w:hAnsi="Times New Roman" w:cs="Times New Roman"/>
          <w:sz w:val="24"/>
          <w:szCs w:val="24"/>
        </w:rPr>
        <w:t>. Sixth edition. ed. iChemE. 2014, Amsterdam: Butterworth-Heinemann, an imprint of Elsevier. xiii, 633 pages.</w:t>
      </w:r>
    </w:p>
    <w:p w14:paraId="6AB80B1B" w14:textId="77777777" w:rsidR="00E8450C" w:rsidRPr="006420B0" w:rsidRDefault="00E8450C" w:rsidP="00E8450C">
      <w:pPr>
        <w:pStyle w:val="EndNoteBibliography"/>
        <w:spacing w:after="0"/>
        <w:ind w:left="720" w:hanging="720"/>
        <w:rPr>
          <w:rFonts w:ascii="Times New Roman" w:hAnsi="Times New Roman" w:cs="Times New Roman"/>
          <w:sz w:val="24"/>
          <w:szCs w:val="24"/>
        </w:rPr>
      </w:pPr>
      <w:r w:rsidRPr="006420B0">
        <w:rPr>
          <w:rFonts w:ascii="Times New Roman" w:hAnsi="Times New Roman" w:cs="Times New Roman"/>
          <w:sz w:val="24"/>
          <w:szCs w:val="24"/>
        </w:rPr>
        <w:t>9.</w:t>
      </w:r>
      <w:r w:rsidRPr="006420B0">
        <w:rPr>
          <w:rFonts w:ascii="Times New Roman" w:hAnsi="Times New Roman" w:cs="Times New Roman"/>
          <w:sz w:val="24"/>
          <w:szCs w:val="24"/>
        </w:rPr>
        <w:tab/>
        <w:t xml:space="preserve">Yu, X., S. He, and R. Cai, </w:t>
      </w:r>
      <w:r w:rsidRPr="006420B0">
        <w:rPr>
          <w:rFonts w:ascii="Times New Roman" w:hAnsi="Times New Roman" w:cs="Times New Roman"/>
          <w:i/>
          <w:sz w:val="24"/>
          <w:szCs w:val="24"/>
        </w:rPr>
        <w:t>Frictional characteristics of mechanical seals with a laser-textured seal face.</w:t>
      </w:r>
      <w:r w:rsidRPr="006420B0">
        <w:rPr>
          <w:rFonts w:ascii="Times New Roman" w:hAnsi="Times New Roman" w:cs="Times New Roman"/>
          <w:sz w:val="24"/>
          <w:szCs w:val="24"/>
        </w:rPr>
        <w:t xml:space="preserve"> Journal of Materials Processing Technology, 2002. </w:t>
      </w:r>
      <w:r w:rsidRPr="006420B0">
        <w:rPr>
          <w:rFonts w:ascii="Times New Roman" w:hAnsi="Times New Roman" w:cs="Times New Roman"/>
          <w:b/>
          <w:sz w:val="24"/>
          <w:szCs w:val="24"/>
        </w:rPr>
        <w:t>129</w:t>
      </w:r>
      <w:r w:rsidRPr="006420B0">
        <w:rPr>
          <w:rFonts w:ascii="Times New Roman" w:hAnsi="Times New Roman" w:cs="Times New Roman"/>
          <w:sz w:val="24"/>
          <w:szCs w:val="24"/>
        </w:rPr>
        <w:t>(1-3): p. 463-466.</w:t>
      </w:r>
    </w:p>
    <w:p w14:paraId="53E06F37" w14:textId="77777777" w:rsidR="00E8450C" w:rsidRPr="006420B0" w:rsidRDefault="00E8450C" w:rsidP="00E8450C">
      <w:pPr>
        <w:pStyle w:val="EndNoteBibliography"/>
        <w:spacing w:after="0"/>
        <w:ind w:left="720" w:hanging="720"/>
        <w:rPr>
          <w:rFonts w:ascii="Times New Roman" w:hAnsi="Times New Roman" w:cs="Times New Roman"/>
          <w:sz w:val="24"/>
          <w:szCs w:val="24"/>
        </w:rPr>
      </w:pPr>
      <w:r w:rsidRPr="006420B0">
        <w:rPr>
          <w:rFonts w:ascii="Times New Roman" w:hAnsi="Times New Roman" w:cs="Times New Roman"/>
          <w:sz w:val="24"/>
          <w:szCs w:val="24"/>
        </w:rPr>
        <w:t>10.</w:t>
      </w:r>
      <w:r w:rsidRPr="006420B0">
        <w:rPr>
          <w:rFonts w:ascii="Times New Roman" w:hAnsi="Times New Roman" w:cs="Times New Roman"/>
          <w:sz w:val="24"/>
          <w:szCs w:val="24"/>
        </w:rPr>
        <w:tab/>
        <w:t xml:space="preserve">Dahmus, J., J. Gonzalez-zugasti, and K. Otto, </w:t>
      </w:r>
      <w:r w:rsidRPr="006420B0">
        <w:rPr>
          <w:rFonts w:ascii="Times New Roman" w:hAnsi="Times New Roman" w:cs="Times New Roman"/>
          <w:i/>
          <w:sz w:val="24"/>
          <w:szCs w:val="24"/>
        </w:rPr>
        <w:t>Modular Product Architecture.</w:t>
      </w:r>
      <w:r w:rsidRPr="006420B0">
        <w:rPr>
          <w:rFonts w:ascii="Times New Roman" w:hAnsi="Times New Roman" w:cs="Times New Roman"/>
          <w:sz w:val="24"/>
          <w:szCs w:val="24"/>
        </w:rPr>
        <w:t xml:space="preserve"> 1970.</w:t>
      </w:r>
    </w:p>
    <w:p w14:paraId="71E28687" w14:textId="77777777" w:rsidR="00E8450C" w:rsidRPr="006420B0" w:rsidRDefault="00E8450C" w:rsidP="00E8450C">
      <w:pPr>
        <w:pStyle w:val="EndNoteBibliography"/>
        <w:spacing w:after="0"/>
        <w:ind w:left="720" w:hanging="720"/>
        <w:rPr>
          <w:rFonts w:ascii="Times New Roman" w:hAnsi="Times New Roman" w:cs="Times New Roman"/>
          <w:sz w:val="24"/>
          <w:szCs w:val="24"/>
        </w:rPr>
      </w:pPr>
      <w:r w:rsidRPr="006420B0">
        <w:rPr>
          <w:rFonts w:ascii="Times New Roman" w:hAnsi="Times New Roman" w:cs="Times New Roman"/>
          <w:sz w:val="24"/>
          <w:szCs w:val="24"/>
        </w:rPr>
        <w:t>11.</w:t>
      </w:r>
      <w:r w:rsidRPr="006420B0">
        <w:rPr>
          <w:rFonts w:ascii="Times New Roman" w:hAnsi="Times New Roman" w:cs="Times New Roman"/>
          <w:sz w:val="24"/>
          <w:szCs w:val="24"/>
        </w:rPr>
        <w:tab/>
        <w:t xml:space="preserve">Ul Haq, N., </w:t>
      </w:r>
      <w:r w:rsidRPr="006420B0">
        <w:rPr>
          <w:rFonts w:ascii="Times New Roman" w:hAnsi="Times New Roman" w:cs="Times New Roman"/>
          <w:i/>
          <w:sz w:val="24"/>
          <w:szCs w:val="24"/>
        </w:rPr>
        <w:t>Design and Modeling of a Piston Accumulator for a Rock Drill and its Fatigue Strength</w:t>
      </w:r>
      <w:r w:rsidRPr="006420B0">
        <w:rPr>
          <w:rFonts w:ascii="Times New Roman" w:hAnsi="Times New Roman" w:cs="Times New Roman"/>
          <w:sz w:val="24"/>
          <w:szCs w:val="24"/>
        </w:rPr>
        <w:t>. 2010.</w:t>
      </w:r>
    </w:p>
    <w:p w14:paraId="4D133783" w14:textId="77777777" w:rsidR="00E8450C" w:rsidRPr="006420B0" w:rsidRDefault="00E8450C" w:rsidP="00E8450C">
      <w:pPr>
        <w:pStyle w:val="EndNoteBibliography"/>
        <w:spacing w:after="0"/>
        <w:ind w:left="720" w:hanging="720"/>
        <w:rPr>
          <w:rFonts w:ascii="Times New Roman" w:hAnsi="Times New Roman" w:cs="Times New Roman"/>
          <w:sz w:val="24"/>
          <w:szCs w:val="24"/>
        </w:rPr>
      </w:pPr>
      <w:r w:rsidRPr="006420B0">
        <w:rPr>
          <w:rFonts w:ascii="Times New Roman" w:hAnsi="Times New Roman" w:cs="Times New Roman"/>
          <w:sz w:val="24"/>
          <w:szCs w:val="24"/>
        </w:rPr>
        <w:t>12.</w:t>
      </w:r>
      <w:r w:rsidRPr="006420B0">
        <w:rPr>
          <w:rFonts w:ascii="Times New Roman" w:hAnsi="Times New Roman" w:cs="Times New Roman"/>
          <w:sz w:val="24"/>
          <w:szCs w:val="24"/>
        </w:rPr>
        <w:tab/>
        <w:t xml:space="preserve">Corporation, M.S., </w:t>
      </w:r>
      <w:r w:rsidRPr="006420B0">
        <w:rPr>
          <w:rFonts w:ascii="Times New Roman" w:hAnsi="Times New Roman" w:cs="Times New Roman"/>
          <w:i/>
          <w:sz w:val="24"/>
          <w:szCs w:val="24"/>
        </w:rPr>
        <w:t>Displacement Transducers and Accuracy Classification per ASTM E2309</w:t>
      </w:r>
      <w:r w:rsidRPr="006420B0">
        <w:rPr>
          <w:rFonts w:ascii="Times New Roman" w:hAnsi="Times New Roman" w:cs="Times New Roman"/>
          <w:sz w:val="24"/>
          <w:szCs w:val="24"/>
        </w:rPr>
        <w:t>. 2012.</w:t>
      </w:r>
    </w:p>
    <w:p w14:paraId="04B4ED73" w14:textId="77777777" w:rsidR="00E8450C" w:rsidRPr="006420B0" w:rsidRDefault="00E8450C" w:rsidP="00E8450C">
      <w:pPr>
        <w:pStyle w:val="EndNoteBibliography"/>
        <w:spacing w:after="0"/>
        <w:ind w:left="720" w:hanging="720"/>
        <w:rPr>
          <w:rFonts w:ascii="Times New Roman" w:hAnsi="Times New Roman" w:cs="Times New Roman"/>
          <w:sz w:val="24"/>
          <w:szCs w:val="24"/>
        </w:rPr>
      </w:pPr>
      <w:r w:rsidRPr="006420B0">
        <w:rPr>
          <w:rFonts w:ascii="Times New Roman" w:hAnsi="Times New Roman" w:cs="Times New Roman"/>
          <w:sz w:val="24"/>
          <w:szCs w:val="24"/>
        </w:rPr>
        <w:t>13.</w:t>
      </w:r>
      <w:r w:rsidRPr="006420B0">
        <w:rPr>
          <w:rFonts w:ascii="Times New Roman" w:hAnsi="Times New Roman" w:cs="Times New Roman"/>
          <w:sz w:val="24"/>
          <w:szCs w:val="24"/>
        </w:rPr>
        <w:tab/>
        <w:t xml:space="preserve">Corporation, M.C., </w:t>
      </w:r>
      <w:r w:rsidRPr="006420B0">
        <w:rPr>
          <w:rFonts w:ascii="Times New Roman" w:hAnsi="Times New Roman" w:cs="Times New Roman"/>
          <w:i/>
          <w:sz w:val="24"/>
          <w:szCs w:val="24"/>
        </w:rPr>
        <w:t>Data Aquisition Handbook</w:t>
      </w:r>
      <w:r w:rsidRPr="006420B0">
        <w:rPr>
          <w:rFonts w:ascii="Times New Roman" w:hAnsi="Times New Roman" w:cs="Times New Roman"/>
          <w:sz w:val="24"/>
          <w:szCs w:val="24"/>
        </w:rPr>
        <w:t>.</w:t>
      </w:r>
    </w:p>
    <w:p w14:paraId="7B8C18E8" w14:textId="03EEEB6C" w:rsidR="00E8450C" w:rsidRPr="006420B0" w:rsidRDefault="00E8450C" w:rsidP="00E8450C">
      <w:pPr>
        <w:pStyle w:val="EndNoteBibliography"/>
        <w:spacing w:after="0"/>
        <w:ind w:left="720" w:hanging="720"/>
        <w:rPr>
          <w:rFonts w:ascii="Times New Roman" w:hAnsi="Times New Roman" w:cs="Times New Roman"/>
          <w:sz w:val="24"/>
          <w:szCs w:val="24"/>
        </w:rPr>
      </w:pPr>
      <w:r w:rsidRPr="006420B0">
        <w:rPr>
          <w:rFonts w:ascii="Times New Roman" w:hAnsi="Times New Roman" w:cs="Times New Roman"/>
          <w:sz w:val="24"/>
          <w:szCs w:val="24"/>
        </w:rPr>
        <w:t>14.</w:t>
      </w:r>
      <w:r w:rsidRPr="006420B0">
        <w:rPr>
          <w:rFonts w:ascii="Times New Roman" w:hAnsi="Times New Roman" w:cs="Times New Roman"/>
          <w:sz w:val="24"/>
          <w:szCs w:val="24"/>
        </w:rPr>
        <w:tab/>
        <w:t xml:space="preserve">Kollmorgen. </w:t>
      </w:r>
      <w:r w:rsidRPr="006420B0">
        <w:rPr>
          <w:rFonts w:ascii="Times New Roman" w:hAnsi="Times New Roman" w:cs="Times New Roman"/>
          <w:i/>
          <w:sz w:val="24"/>
          <w:szCs w:val="24"/>
        </w:rPr>
        <w:t>AKM Servo Motor Selection Guide</w:t>
      </w:r>
      <w:r w:rsidRPr="006420B0">
        <w:rPr>
          <w:rFonts w:ascii="Times New Roman" w:hAnsi="Times New Roman" w:cs="Times New Roman"/>
          <w:sz w:val="24"/>
          <w:szCs w:val="24"/>
        </w:rPr>
        <w:t xml:space="preserve">. Available from: </w:t>
      </w:r>
      <w:hyperlink r:id="rId56" w:history="1">
        <w:r w:rsidRPr="006420B0">
          <w:rPr>
            <w:rStyle w:val="Hyperlink"/>
            <w:rFonts w:ascii="Times New Roman" w:hAnsi="Times New Roman" w:cs="Times New Roman"/>
            <w:sz w:val="24"/>
            <w:szCs w:val="24"/>
          </w:rPr>
          <w:t>https://www.kollmorgen.com/onlinebooks/akm/mobile/index.html</w:t>
        </w:r>
      </w:hyperlink>
      <w:r w:rsidRPr="006420B0">
        <w:rPr>
          <w:rFonts w:ascii="Times New Roman" w:hAnsi="Times New Roman" w:cs="Times New Roman"/>
          <w:sz w:val="24"/>
          <w:szCs w:val="24"/>
        </w:rPr>
        <w:t>.</w:t>
      </w:r>
    </w:p>
    <w:p w14:paraId="03DB56B3" w14:textId="47AB0431" w:rsidR="00E8450C" w:rsidRPr="006420B0" w:rsidRDefault="00E8450C" w:rsidP="00E8450C">
      <w:pPr>
        <w:pStyle w:val="EndNoteBibliography"/>
        <w:spacing w:after="0"/>
        <w:ind w:left="720" w:hanging="720"/>
        <w:rPr>
          <w:rFonts w:ascii="Times New Roman" w:hAnsi="Times New Roman" w:cs="Times New Roman"/>
          <w:sz w:val="24"/>
          <w:szCs w:val="24"/>
        </w:rPr>
      </w:pPr>
      <w:r w:rsidRPr="006420B0">
        <w:rPr>
          <w:rFonts w:ascii="Times New Roman" w:hAnsi="Times New Roman" w:cs="Times New Roman"/>
          <w:sz w:val="24"/>
          <w:szCs w:val="24"/>
        </w:rPr>
        <w:t>15.</w:t>
      </w:r>
      <w:r w:rsidRPr="006420B0">
        <w:rPr>
          <w:rFonts w:ascii="Times New Roman" w:hAnsi="Times New Roman" w:cs="Times New Roman"/>
          <w:sz w:val="24"/>
          <w:szCs w:val="24"/>
        </w:rPr>
        <w:tab/>
        <w:t xml:space="preserve">Siemens. </w:t>
      </w:r>
      <w:r w:rsidRPr="006420B0">
        <w:rPr>
          <w:rFonts w:ascii="Times New Roman" w:hAnsi="Times New Roman" w:cs="Times New Roman"/>
          <w:i/>
          <w:sz w:val="24"/>
          <w:szCs w:val="24"/>
        </w:rPr>
        <w:t>1PH81051DS000LA1</w:t>
      </w:r>
      <w:r w:rsidRPr="006420B0">
        <w:rPr>
          <w:rFonts w:ascii="Times New Roman" w:hAnsi="Times New Roman" w:cs="Times New Roman"/>
          <w:sz w:val="24"/>
          <w:szCs w:val="24"/>
        </w:rPr>
        <w:t xml:space="preserve">. Available from: </w:t>
      </w:r>
      <w:hyperlink r:id="rId57" w:history="1">
        <w:r w:rsidRPr="006420B0">
          <w:rPr>
            <w:rStyle w:val="Hyperlink"/>
            <w:rFonts w:ascii="Times New Roman" w:hAnsi="Times New Roman" w:cs="Times New Roman"/>
            <w:sz w:val="24"/>
            <w:szCs w:val="24"/>
          </w:rPr>
          <w:t>https://mall.industry.siemens.com/mall/en/us/Catalog/Product/1PH81051DS000LA1</w:t>
        </w:r>
      </w:hyperlink>
      <w:r w:rsidRPr="006420B0">
        <w:rPr>
          <w:rFonts w:ascii="Times New Roman" w:hAnsi="Times New Roman" w:cs="Times New Roman"/>
          <w:sz w:val="24"/>
          <w:szCs w:val="24"/>
        </w:rPr>
        <w:t>.</w:t>
      </w:r>
    </w:p>
    <w:p w14:paraId="771CCEA2" w14:textId="582234AE" w:rsidR="00E8450C" w:rsidRPr="006420B0" w:rsidRDefault="00E8450C" w:rsidP="00E8450C">
      <w:pPr>
        <w:pStyle w:val="EndNoteBibliography"/>
        <w:spacing w:after="0"/>
        <w:ind w:left="720" w:hanging="720"/>
        <w:rPr>
          <w:rFonts w:ascii="Times New Roman" w:hAnsi="Times New Roman" w:cs="Times New Roman"/>
          <w:sz w:val="24"/>
          <w:szCs w:val="24"/>
        </w:rPr>
      </w:pPr>
      <w:r w:rsidRPr="006420B0">
        <w:rPr>
          <w:rFonts w:ascii="Times New Roman" w:hAnsi="Times New Roman" w:cs="Times New Roman"/>
          <w:sz w:val="24"/>
          <w:szCs w:val="24"/>
        </w:rPr>
        <w:t>16.</w:t>
      </w:r>
      <w:r w:rsidRPr="006420B0">
        <w:rPr>
          <w:rFonts w:ascii="Times New Roman" w:hAnsi="Times New Roman" w:cs="Times New Roman"/>
          <w:sz w:val="24"/>
          <w:szCs w:val="24"/>
        </w:rPr>
        <w:tab/>
        <w:t xml:space="preserve">Siemens. </w:t>
      </w:r>
      <w:r w:rsidRPr="006420B0">
        <w:rPr>
          <w:rFonts w:ascii="Times New Roman" w:hAnsi="Times New Roman" w:cs="Times New Roman"/>
          <w:i/>
          <w:sz w:val="24"/>
          <w:szCs w:val="24"/>
        </w:rPr>
        <w:t>6SL32101PE227UL0</w:t>
      </w:r>
      <w:r w:rsidRPr="006420B0">
        <w:rPr>
          <w:rFonts w:ascii="Times New Roman" w:hAnsi="Times New Roman" w:cs="Times New Roman"/>
          <w:sz w:val="24"/>
          <w:szCs w:val="24"/>
        </w:rPr>
        <w:t xml:space="preserve">. Available from: </w:t>
      </w:r>
      <w:hyperlink r:id="rId58" w:history="1">
        <w:r w:rsidRPr="006420B0">
          <w:rPr>
            <w:rStyle w:val="Hyperlink"/>
            <w:rFonts w:ascii="Times New Roman" w:hAnsi="Times New Roman" w:cs="Times New Roman"/>
            <w:sz w:val="24"/>
            <w:szCs w:val="24"/>
          </w:rPr>
          <w:t>https://mall.industry.siemens.com/mall/en/us/Catalog/Product/6SL32101PE227UL0</w:t>
        </w:r>
      </w:hyperlink>
      <w:r w:rsidRPr="006420B0">
        <w:rPr>
          <w:rFonts w:ascii="Times New Roman" w:hAnsi="Times New Roman" w:cs="Times New Roman"/>
          <w:sz w:val="24"/>
          <w:szCs w:val="24"/>
        </w:rPr>
        <w:t>.</w:t>
      </w:r>
    </w:p>
    <w:p w14:paraId="565DE8D5" w14:textId="2DF5F97C" w:rsidR="00E8450C" w:rsidRPr="006420B0" w:rsidRDefault="00E8450C" w:rsidP="00E8450C">
      <w:pPr>
        <w:pStyle w:val="EndNoteBibliography"/>
        <w:spacing w:after="0"/>
        <w:ind w:left="720" w:hanging="720"/>
        <w:rPr>
          <w:rFonts w:ascii="Times New Roman" w:hAnsi="Times New Roman" w:cs="Times New Roman"/>
          <w:sz w:val="24"/>
          <w:szCs w:val="24"/>
        </w:rPr>
      </w:pPr>
      <w:r w:rsidRPr="006420B0">
        <w:rPr>
          <w:rFonts w:ascii="Times New Roman" w:hAnsi="Times New Roman" w:cs="Times New Roman"/>
          <w:sz w:val="24"/>
          <w:szCs w:val="24"/>
        </w:rPr>
        <w:t>17.</w:t>
      </w:r>
      <w:r w:rsidRPr="006420B0">
        <w:rPr>
          <w:rFonts w:ascii="Times New Roman" w:hAnsi="Times New Roman" w:cs="Times New Roman"/>
          <w:sz w:val="24"/>
          <w:szCs w:val="24"/>
        </w:rPr>
        <w:tab/>
        <w:t xml:space="preserve">Siemens. </w:t>
      </w:r>
      <w:r w:rsidRPr="006420B0">
        <w:rPr>
          <w:rFonts w:ascii="Times New Roman" w:hAnsi="Times New Roman" w:cs="Times New Roman"/>
          <w:i/>
          <w:sz w:val="24"/>
          <w:szCs w:val="24"/>
        </w:rPr>
        <w:t>6SL30401MA000AA0</w:t>
      </w:r>
      <w:r w:rsidRPr="006420B0">
        <w:rPr>
          <w:rFonts w:ascii="Times New Roman" w:hAnsi="Times New Roman" w:cs="Times New Roman"/>
          <w:sz w:val="24"/>
          <w:szCs w:val="24"/>
        </w:rPr>
        <w:t xml:space="preserve">. Available from: </w:t>
      </w:r>
      <w:hyperlink r:id="rId59" w:history="1">
        <w:r w:rsidRPr="006420B0">
          <w:rPr>
            <w:rStyle w:val="Hyperlink"/>
            <w:rFonts w:ascii="Times New Roman" w:hAnsi="Times New Roman" w:cs="Times New Roman"/>
            <w:sz w:val="24"/>
            <w:szCs w:val="24"/>
          </w:rPr>
          <w:t>https://mall.industry.siemens.com/mall/en/us/Catalog/Product/6SL30401MA000AA0</w:t>
        </w:r>
      </w:hyperlink>
      <w:r w:rsidRPr="006420B0">
        <w:rPr>
          <w:rFonts w:ascii="Times New Roman" w:hAnsi="Times New Roman" w:cs="Times New Roman"/>
          <w:sz w:val="24"/>
          <w:szCs w:val="24"/>
        </w:rPr>
        <w:t>.</w:t>
      </w:r>
    </w:p>
    <w:p w14:paraId="5C466741" w14:textId="171ABB5D" w:rsidR="00E8450C" w:rsidRPr="006420B0" w:rsidRDefault="00E8450C" w:rsidP="00E8450C">
      <w:pPr>
        <w:pStyle w:val="EndNoteBibliography"/>
        <w:spacing w:after="0"/>
        <w:ind w:left="720" w:hanging="720"/>
        <w:rPr>
          <w:rFonts w:ascii="Times New Roman" w:hAnsi="Times New Roman" w:cs="Times New Roman"/>
          <w:sz w:val="24"/>
          <w:szCs w:val="24"/>
        </w:rPr>
      </w:pPr>
      <w:r w:rsidRPr="006420B0">
        <w:rPr>
          <w:rFonts w:ascii="Times New Roman" w:hAnsi="Times New Roman" w:cs="Times New Roman"/>
          <w:sz w:val="24"/>
          <w:szCs w:val="24"/>
        </w:rPr>
        <w:t>18.</w:t>
      </w:r>
      <w:r w:rsidRPr="006420B0">
        <w:rPr>
          <w:rFonts w:ascii="Times New Roman" w:hAnsi="Times New Roman" w:cs="Times New Roman"/>
          <w:sz w:val="24"/>
          <w:szCs w:val="24"/>
        </w:rPr>
        <w:tab/>
        <w:t xml:space="preserve">Siemens. </w:t>
      </w:r>
      <w:r w:rsidRPr="006420B0">
        <w:rPr>
          <w:rFonts w:ascii="Times New Roman" w:hAnsi="Times New Roman" w:cs="Times New Roman"/>
          <w:i/>
          <w:sz w:val="24"/>
          <w:szCs w:val="24"/>
        </w:rPr>
        <w:t>6SL32010BE238AA0</w:t>
      </w:r>
      <w:r w:rsidRPr="006420B0">
        <w:rPr>
          <w:rFonts w:ascii="Times New Roman" w:hAnsi="Times New Roman" w:cs="Times New Roman"/>
          <w:sz w:val="24"/>
          <w:szCs w:val="24"/>
        </w:rPr>
        <w:t xml:space="preserve">. Available from: </w:t>
      </w:r>
      <w:hyperlink r:id="rId60" w:history="1">
        <w:r w:rsidRPr="006420B0">
          <w:rPr>
            <w:rStyle w:val="Hyperlink"/>
            <w:rFonts w:ascii="Times New Roman" w:hAnsi="Times New Roman" w:cs="Times New Roman"/>
            <w:sz w:val="24"/>
            <w:szCs w:val="24"/>
          </w:rPr>
          <w:t>https://mall.industry.siemens.com/mall/en/us/Catalog/Product/6SL32010BE238AA0</w:t>
        </w:r>
      </w:hyperlink>
      <w:r w:rsidRPr="006420B0">
        <w:rPr>
          <w:rFonts w:ascii="Times New Roman" w:hAnsi="Times New Roman" w:cs="Times New Roman"/>
          <w:sz w:val="24"/>
          <w:szCs w:val="24"/>
        </w:rPr>
        <w:t>.</w:t>
      </w:r>
    </w:p>
    <w:p w14:paraId="5BC9EF56" w14:textId="6F27FC58" w:rsidR="00E8450C" w:rsidRPr="006420B0" w:rsidRDefault="00E8450C" w:rsidP="00E8450C">
      <w:pPr>
        <w:pStyle w:val="EndNoteBibliography"/>
        <w:ind w:left="720" w:hanging="720"/>
        <w:rPr>
          <w:rFonts w:ascii="Times New Roman" w:hAnsi="Times New Roman" w:cs="Times New Roman"/>
          <w:sz w:val="24"/>
          <w:szCs w:val="24"/>
        </w:rPr>
      </w:pPr>
      <w:r w:rsidRPr="006420B0">
        <w:rPr>
          <w:rFonts w:ascii="Times New Roman" w:hAnsi="Times New Roman" w:cs="Times New Roman"/>
          <w:sz w:val="24"/>
          <w:szCs w:val="24"/>
        </w:rPr>
        <w:t>19.</w:t>
      </w:r>
      <w:r w:rsidRPr="006420B0">
        <w:rPr>
          <w:rFonts w:ascii="Times New Roman" w:hAnsi="Times New Roman" w:cs="Times New Roman"/>
          <w:sz w:val="24"/>
          <w:szCs w:val="24"/>
        </w:rPr>
        <w:tab/>
        <w:t xml:space="preserve">Siemens. </w:t>
      </w:r>
      <w:r w:rsidRPr="006420B0">
        <w:rPr>
          <w:rFonts w:ascii="Times New Roman" w:hAnsi="Times New Roman" w:cs="Times New Roman"/>
          <w:i/>
          <w:sz w:val="24"/>
          <w:szCs w:val="24"/>
        </w:rPr>
        <w:t>6SL32030CE238AA0</w:t>
      </w:r>
      <w:r w:rsidRPr="006420B0">
        <w:rPr>
          <w:rFonts w:ascii="Times New Roman" w:hAnsi="Times New Roman" w:cs="Times New Roman"/>
          <w:sz w:val="24"/>
          <w:szCs w:val="24"/>
        </w:rPr>
        <w:t xml:space="preserve">. Available from: </w:t>
      </w:r>
      <w:hyperlink r:id="rId61" w:history="1">
        <w:r w:rsidRPr="006420B0">
          <w:rPr>
            <w:rStyle w:val="Hyperlink"/>
            <w:rFonts w:ascii="Times New Roman" w:hAnsi="Times New Roman" w:cs="Times New Roman"/>
            <w:sz w:val="24"/>
            <w:szCs w:val="24"/>
          </w:rPr>
          <w:t>https://mall.industry.siemens.com/mall/en/us/Catalog/Product/6SL32030CE238AA0</w:t>
        </w:r>
      </w:hyperlink>
      <w:r w:rsidRPr="006420B0">
        <w:rPr>
          <w:rFonts w:ascii="Times New Roman" w:hAnsi="Times New Roman" w:cs="Times New Roman"/>
          <w:sz w:val="24"/>
          <w:szCs w:val="24"/>
        </w:rPr>
        <w:t>.</w:t>
      </w:r>
    </w:p>
    <w:p w14:paraId="45AD562B" w14:textId="3003E9B0" w:rsidR="00A56249" w:rsidRPr="003F4C8F" w:rsidRDefault="005578C5" w:rsidP="003A6CF2">
      <w:pPr>
        <w:spacing w:line="480" w:lineRule="auto"/>
        <w:contextualSpacing/>
        <w:rPr>
          <w:rFonts w:ascii="Times New Roman" w:hAnsi="Times New Roman" w:cs="Times New Roman"/>
          <w:sz w:val="24"/>
          <w:szCs w:val="24"/>
        </w:rPr>
      </w:pPr>
      <w:r w:rsidRPr="006420B0">
        <w:rPr>
          <w:rFonts w:ascii="Times New Roman" w:hAnsi="Times New Roman" w:cs="Times New Roman"/>
          <w:sz w:val="24"/>
          <w:szCs w:val="24"/>
        </w:rPr>
        <w:fldChar w:fldCharType="end"/>
      </w:r>
    </w:p>
    <w:sectPr w:rsidR="00A56249" w:rsidRPr="003F4C8F" w:rsidSect="0056176F">
      <w:footerReference w:type="default" r:id="rId6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F8E434" w14:textId="77777777" w:rsidR="009902A3" w:rsidRDefault="009902A3" w:rsidP="00A158F4">
      <w:pPr>
        <w:spacing w:after="0" w:line="240" w:lineRule="auto"/>
      </w:pPr>
      <w:r>
        <w:separator/>
      </w:r>
    </w:p>
  </w:endnote>
  <w:endnote w:type="continuationSeparator" w:id="0">
    <w:p w14:paraId="60657A23" w14:textId="77777777" w:rsidR="009902A3" w:rsidRDefault="009902A3" w:rsidP="00A158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592472" w14:textId="0FDDE234" w:rsidR="00EB47E3" w:rsidRDefault="00EB47E3" w:rsidP="0068320C">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DA4559" w14:textId="04D8BE75" w:rsidR="00D762C4" w:rsidRDefault="00D762C4">
    <w:pPr>
      <w:pStyle w:val="Footer"/>
      <w:jc w:val="right"/>
    </w:pPr>
  </w:p>
  <w:p w14:paraId="4C3944FC" w14:textId="77777777" w:rsidR="00D762C4" w:rsidRDefault="00D762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2933514"/>
      <w:docPartObj>
        <w:docPartGallery w:val="Page Numbers (Bottom of Page)"/>
        <w:docPartUnique/>
      </w:docPartObj>
    </w:sdtPr>
    <w:sdtEndPr>
      <w:rPr>
        <w:noProof/>
      </w:rPr>
    </w:sdtEndPr>
    <w:sdtContent>
      <w:p w14:paraId="00275582" w14:textId="44719D14" w:rsidR="0096476B" w:rsidRDefault="0096476B">
        <w:pPr>
          <w:pStyle w:val="Footer"/>
          <w:jc w:val="right"/>
        </w:pPr>
        <w:r>
          <w:fldChar w:fldCharType="begin"/>
        </w:r>
        <w:r>
          <w:instrText xml:space="preserve"> PAGE   \* MERGEFORMAT </w:instrText>
        </w:r>
        <w:r>
          <w:fldChar w:fldCharType="separate"/>
        </w:r>
        <w:r>
          <w:rPr>
            <w:noProof/>
          </w:rPr>
          <w:t>iv</w:t>
        </w:r>
        <w:r>
          <w:fldChar w:fldCharType="end"/>
        </w:r>
      </w:p>
    </w:sdtContent>
  </w:sdt>
  <w:p w14:paraId="00081267" w14:textId="77777777" w:rsidR="0096476B" w:rsidRDefault="0096476B" w:rsidP="0068320C">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32985686"/>
      <w:docPartObj>
        <w:docPartGallery w:val="Page Numbers (Bottom of Page)"/>
        <w:docPartUnique/>
      </w:docPartObj>
    </w:sdtPr>
    <w:sdtEndPr>
      <w:rPr>
        <w:noProof/>
      </w:rPr>
    </w:sdtEndPr>
    <w:sdtContent>
      <w:p w14:paraId="5D9AEEAC" w14:textId="77777777" w:rsidR="00D762C4" w:rsidRDefault="00D762C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BC31294" w14:textId="77777777" w:rsidR="00D762C4" w:rsidRDefault="00D762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B4E197" w14:textId="77777777" w:rsidR="009902A3" w:rsidRDefault="009902A3" w:rsidP="00A158F4">
      <w:pPr>
        <w:spacing w:after="0" w:line="240" w:lineRule="auto"/>
      </w:pPr>
      <w:r>
        <w:separator/>
      </w:r>
    </w:p>
  </w:footnote>
  <w:footnote w:type="continuationSeparator" w:id="0">
    <w:p w14:paraId="5E7C2280" w14:textId="77777777" w:rsidR="009902A3" w:rsidRDefault="009902A3" w:rsidP="00A158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2D0618"/>
    <w:multiLevelType w:val="multilevel"/>
    <w:tmpl w:val="075A72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CF71209"/>
    <w:multiLevelType w:val="multilevel"/>
    <w:tmpl w:val="51628A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576574B"/>
    <w:multiLevelType w:val="hybridMultilevel"/>
    <w:tmpl w:val="385A1F68"/>
    <w:lvl w:ilvl="0" w:tplc="04090001">
      <w:start w:val="1"/>
      <w:numFmt w:val="bullet"/>
      <w:lvlText w:val=""/>
      <w:lvlJc w:val="left"/>
      <w:pPr>
        <w:ind w:left="1447" w:hanging="360"/>
      </w:pPr>
      <w:rPr>
        <w:rFonts w:ascii="Symbol" w:hAnsi="Symbol"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3" w15:restartNumberingAfterBreak="0">
    <w:nsid w:val="2E357646"/>
    <w:multiLevelType w:val="multilevel"/>
    <w:tmpl w:val="37D8AF24"/>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388F0E25"/>
    <w:multiLevelType w:val="hybridMultilevel"/>
    <w:tmpl w:val="B8D4442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4A1555AA"/>
    <w:multiLevelType w:val="multilevel"/>
    <w:tmpl w:val="F7F6429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58AA3277"/>
    <w:multiLevelType w:val="hybridMultilevel"/>
    <w:tmpl w:val="74C40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691438"/>
    <w:multiLevelType w:val="hybridMultilevel"/>
    <w:tmpl w:val="BB2C0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1305C0"/>
    <w:multiLevelType w:val="multilevel"/>
    <w:tmpl w:val="A2BA25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CC76147"/>
    <w:multiLevelType w:val="hybridMultilevel"/>
    <w:tmpl w:val="6AFCA16E"/>
    <w:lvl w:ilvl="0" w:tplc="7D9E9D9C">
      <w:start w:val="1"/>
      <w:numFmt w:val="bullet"/>
      <w:lvlText w:val="•"/>
      <w:lvlJc w:val="left"/>
      <w:pPr>
        <w:tabs>
          <w:tab w:val="num" w:pos="720"/>
        </w:tabs>
        <w:ind w:left="720" w:hanging="360"/>
      </w:pPr>
      <w:rPr>
        <w:rFonts w:ascii="Arial" w:hAnsi="Arial" w:hint="default"/>
      </w:rPr>
    </w:lvl>
    <w:lvl w:ilvl="1" w:tplc="F866F408" w:tentative="1">
      <w:start w:val="1"/>
      <w:numFmt w:val="bullet"/>
      <w:lvlText w:val="•"/>
      <w:lvlJc w:val="left"/>
      <w:pPr>
        <w:tabs>
          <w:tab w:val="num" w:pos="1440"/>
        </w:tabs>
        <w:ind w:left="1440" w:hanging="360"/>
      </w:pPr>
      <w:rPr>
        <w:rFonts w:ascii="Arial" w:hAnsi="Arial" w:hint="default"/>
      </w:rPr>
    </w:lvl>
    <w:lvl w:ilvl="2" w:tplc="99980110" w:tentative="1">
      <w:start w:val="1"/>
      <w:numFmt w:val="bullet"/>
      <w:lvlText w:val="•"/>
      <w:lvlJc w:val="left"/>
      <w:pPr>
        <w:tabs>
          <w:tab w:val="num" w:pos="2160"/>
        </w:tabs>
        <w:ind w:left="2160" w:hanging="360"/>
      </w:pPr>
      <w:rPr>
        <w:rFonts w:ascii="Arial" w:hAnsi="Arial" w:hint="default"/>
      </w:rPr>
    </w:lvl>
    <w:lvl w:ilvl="3" w:tplc="12B409F8" w:tentative="1">
      <w:start w:val="1"/>
      <w:numFmt w:val="bullet"/>
      <w:lvlText w:val="•"/>
      <w:lvlJc w:val="left"/>
      <w:pPr>
        <w:tabs>
          <w:tab w:val="num" w:pos="2880"/>
        </w:tabs>
        <w:ind w:left="2880" w:hanging="360"/>
      </w:pPr>
      <w:rPr>
        <w:rFonts w:ascii="Arial" w:hAnsi="Arial" w:hint="default"/>
      </w:rPr>
    </w:lvl>
    <w:lvl w:ilvl="4" w:tplc="EB885DE6" w:tentative="1">
      <w:start w:val="1"/>
      <w:numFmt w:val="bullet"/>
      <w:lvlText w:val="•"/>
      <w:lvlJc w:val="left"/>
      <w:pPr>
        <w:tabs>
          <w:tab w:val="num" w:pos="3600"/>
        </w:tabs>
        <w:ind w:left="3600" w:hanging="360"/>
      </w:pPr>
      <w:rPr>
        <w:rFonts w:ascii="Arial" w:hAnsi="Arial" w:hint="default"/>
      </w:rPr>
    </w:lvl>
    <w:lvl w:ilvl="5" w:tplc="B6FEA9EA" w:tentative="1">
      <w:start w:val="1"/>
      <w:numFmt w:val="bullet"/>
      <w:lvlText w:val="•"/>
      <w:lvlJc w:val="left"/>
      <w:pPr>
        <w:tabs>
          <w:tab w:val="num" w:pos="4320"/>
        </w:tabs>
        <w:ind w:left="4320" w:hanging="360"/>
      </w:pPr>
      <w:rPr>
        <w:rFonts w:ascii="Arial" w:hAnsi="Arial" w:hint="default"/>
      </w:rPr>
    </w:lvl>
    <w:lvl w:ilvl="6" w:tplc="E3E2E354" w:tentative="1">
      <w:start w:val="1"/>
      <w:numFmt w:val="bullet"/>
      <w:lvlText w:val="•"/>
      <w:lvlJc w:val="left"/>
      <w:pPr>
        <w:tabs>
          <w:tab w:val="num" w:pos="5040"/>
        </w:tabs>
        <w:ind w:left="5040" w:hanging="360"/>
      </w:pPr>
      <w:rPr>
        <w:rFonts w:ascii="Arial" w:hAnsi="Arial" w:hint="default"/>
      </w:rPr>
    </w:lvl>
    <w:lvl w:ilvl="7" w:tplc="C9DA325E" w:tentative="1">
      <w:start w:val="1"/>
      <w:numFmt w:val="bullet"/>
      <w:lvlText w:val="•"/>
      <w:lvlJc w:val="left"/>
      <w:pPr>
        <w:tabs>
          <w:tab w:val="num" w:pos="5760"/>
        </w:tabs>
        <w:ind w:left="5760" w:hanging="360"/>
      </w:pPr>
      <w:rPr>
        <w:rFonts w:ascii="Arial" w:hAnsi="Arial" w:hint="default"/>
      </w:rPr>
    </w:lvl>
    <w:lvl w:ilvl="8" w:tplc="9120FAD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D1343BB"/>
    <w:multiLevelType w:val="multilevel"/>
    <w:tmpl w:val="2CEA5EB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6F69585F"/>
    <w:multiLevelType w:val="hybridMultilevel"/>
    <w:tmpl w:val="B5F04048"/>
    <w:lvl w:ilvl="0" w:tplc="B9E4E0DA">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335052B"/>
    <w:multiLevelType w:val="hybridMultilevel"/>
    <w:tmpl w:val="CD8E39AE"/>
    <w:lvl w:ilvl="0" w:tplc="04090001">
      <w:start w:val="1"/>
      <w:numFmt w:val="bullet"/>
      <w:lvlText w:val=""/>
      <w:lvlJc w:val="left"/>
      <w:pPr>
        <w:ind w:left="1447" w:hanging="360"/>
      </w:pPr>
      <w:rPr>
        <w:rFonts w:ascii="Symbol" w:hAnsi="Symbol"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num w:numId="1">
    <w:abstractNumId w:val="1"/>
  </w:num>
  <w:num w:numId="2">
    <w:abstractNumId w:val="10"/>
  </w:num>
  <w:num w:numId="3">
    <w:abstractNumId w:val="3"/>
  </w:num>
  <w:num w:numId="4">
    <w:abstractNumId w:val="7"/>
  </w:num>
  <w:num w:numId="5">
    <w:abstractNumId w:val="9"/>
  </w:num>
  <w:num w:numId="6">
    <w:abstractNumId w:val="6"/>
  </w:num>
  <w:num w:numId="7">
    <w:abstractNumId w:val="0"/>
  </w:num>
  <w:num w:numId="8">
    <w:abstractNumId w:val="8"/>
  </w:num>
  <w:num w:numId="9">
    <w:abstractNumId w:val="4"/>
  </w:num>
  <w:num w:numId="10">
    <w:abstractNumId w:val="5"/>
  </w:num>
  <w:num w:numId="11">
    <w:abstractNumId w:val="11"/>
  </w:num>
  <w:num w:numId="12">
    <w:abstractNumId w:val="2"/>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ew5v2p25prfdqe5feuxa0ro9srtpr5ar5vt&quot;&gt;End Note Thesis&lt;record-ids&gt;&lt;item&gt;21&lt;/item&gt;&lt;item&gt;44&lt;/item&gt;&lt;item&gt;50&lt;/item&gt;&lt;item&gt;76&lt;/item&gt;&lt;item&gt;80&lt;/item&gt;&lt;item&gt;83&lt;/item&gt;&lt;item&gt;84&lt;/item&gt;&lt;item&gt;85&lt;/item&gt;&lt;item&gt;86&lt;/item&gt;&lt;item&gt;89&lt;/item&gt;&lt;item&gt;91&lt;/item&gt;&lt;item&gt;95&lt;/item&gt;&lt;item&gt;96&lt;/item&gt;&lt;item&gt;98&lt;/item&gt;&lt;item&gt;101&lt;/item&gt;&lt;item&gt;102&lt;/item&gt;&lt;item&gt;103&lt;/item&gt;&lt;item&gt;104&lt;/item&gt;&lt;item&gt;105&lt;/item&gt;&lt;/record-ids&gt;&lt;/item&gt;&lt;/Libraries&gt;"/>
  </w:docVars>
  <w:rsids>
    <w:rsidRoot w:val="00A23712"/>
    <w:rsid w:val="000006D6"/>
    <w:rsid w:val="00000FE8"/>
    <w:rsid w:val="00002832"/>
    <w:rsid w:val="00002F5C"/>
    <w:rsid w:val="0000350F"/>
    <w:rsid w:val="00004499"/>
    <w:rsid w:val="00004BDE"/>
    <w:rsid w:val="00005B97"/>
    <w:rsid w:val="00005FAF"/>
    <w:rsid w:val="0000730D"/>
    <w:rsid w:val="00007CBB"/>
    <w:rsid w:val="0001091B"/>
    <w:rsid w:val="00010AE7"/>
    <w:rsid w:val="0001275F"/>
    <w:rsid w:val="00014122"/>
    <w:rsid w:val="00017289"/>
    <w:rsid w:val="000205DB"/>
    <w:rsid w:val="00020A35"/>
    <w:rsid w:val="00020F36"/>
    <w:rsid w:val="000215FB"/>
    <w:rsid w:val="00021E9E"/>
    <w:rsid w:val="00023584"/>
    <w:rsid w:val="00024F22"/>
    <w:rsid w:val="0002523E"/>
    <w:rsid w:val="00025934"/>
    <w:rsid w:val="00025AD7"/>
    <w:rsid w:val="00025BE6"/>
    <w:rsid w:val="00026200"/>
    <w:rsid w:val="000269AF"/>
    <w:rsid w:val="000272EE"/>
    <w:rsid w:val="00027A82"/>
    <w:rsid w:val="00027FF4"/>
    <w:rsid w:val="000302AF"/>
    <w:rsid w:val="00032E04"/>
    <w:rsid w:val="00033AC7"/>
    <w:rsid w:val="000340FC"/>
    <w:rsid w:val="00034BF3"/>
    <w:rsid w:val="00034E22"/>
    <w:rsid w:val="000351BB"/>
    <w:rsid w:val="000360E1"/>
    <w:rsid w:val="000378E2"/>
    <w:rsid w:val="000379B5"/>
    <w:rsid w:val="000410C1"/>
    <w:rsid w:val="00041190"/>
    <w:rsid w:val="00042102"/>
    <w:rsid w:val="00042E12"/>
    <w:rsid w:val="0004396C"/>
    <w:rsid w:val="000464D3"/>
    <w:rsid w:val="00050F82"/>
    <w:rsid w:val="000519E1"/>
    <w:rsid w:val="00053517"/>
    <w:rsid w:val="000535A2"/>
    <w:rsid w:val="00053DCF"/>
    <w:rsid w:val="00063CF4"/>
    <w:rsid w:val="00063FF3"/>
    <w:rsid w:val="00064AB9"/>
    <w:rsid w:val="00064EAC"/>
    <w:rsid w:val="00065B26"/>
    <w:rsid w:val="00065BBE"/>
    <w:rsid w:val="00065F7E"/>
    <w:rsid w:val="00067CAA"/>
    <w:rsid w:val="00067FAE"/>
    <w:rsid w:val="00070821"/>
    <w:rsid w:val="00070D72"/>
    <w:rsid w:val="00071A0D"/>
    <w:rsid w:val="00072BB5"/>
    <w:rsid w:val="000736E1"/>
    <w:rsid w:val="00076D9E"/>
    <w:rsid w:val="00077475"/>
    <w:rsid w:val="000807BE"/>
    <w:rsid w:val="00080E5B"/>
    <w:rsid w:val="00081C96"/>
    <w:rsid w:val="000821A5"/>
    <w:rsid w:val="0008318B"/>
    <w:rsid w:val="00085C60"/>
    <w:rsid w:val="00087E65"/>
    <w:rsid w:val="000902C3"/>
    <w:rsid w:val="00090D5F"/>
    <w:rsid w:val="000910FC"/>
    <w:rsid w:val="00091696"/>
    <w:rsid w:val="00091B86"/>
    <w:rsid w:val="00091CD0"/>
    <w:rsid w:val="000927D2"/>
    <w:rsid w:val="00094063"/>
    <w:rsid w:val="00094656"/>
    <w:rsid w:val="00095D67"/>
    <w:rsid w:val="00096394"/>
    <w:rsid w:val="000975BE"/>
    <w:rsid w:val="000A09AC"/>
    <w:rsid w:val="000A09C0"/>
    <w:rsid w:val="000A1C53"/>
    <w:rsid w:val="000A1CEA"/>
    <w:rsid w:val="000A2B3C"/>
    <w:rsid w:val="000A45FD"/>
    <w:rsid w:val="000A6A7F"/>
    <w:rsid w:val="000A78FD"/>
    <w:rsid w:val="000A7C5B"/>
    <w:rsid w:val="000B118F"/>
    <w:rsid w:val="000B1983"/>
    <w:rsid w:val="000B1BA0"/>
    <w:rsid w:val="000B61FA"/>
    <w:rsid w:val="000B63BD"/>
    <w:rsid w:val="000B64C3"/>
    <w:rsid w:val="000B6FB8"/>
    <w:rsid w:val="000C0180"/>
    <w:rsid w:val="000C0EE1"/>
    <w:rsid w:val="000C1E86"/>
    <w:rsid w:val="000C1FC8"/>
    <w:rsid w:val="000C2741"/>
    <w:rsid w:val="000C3232"/>
    <w:rsid w:val="000C39EB"/>
    <w:rsid w:val="000C475B"/>
    <w:rsid w:val="000C478A"/>
    <w:rsid w:val="000C618E"/>
    <w:rsid w:val="000D17ED"/>
    <w:rsid w:val="000D1A33"/>
    <w:rsid w:val="000D3F2C"/>
    <w:rsid w:val="000D51FF"/>
    <w:rsid w:val="000D5C1B"/>
    <w:rsid w:val="000D6FD6"/>
    <w:rsid w:val="000D7E7B"/>
    <w:rsid w:val="000E1704"/>
    <w:rsid w:val="000E1C9F"/>
    <w:rsid w:val="000E2072"/>
    <w:rsid w:val="000E3B0F"/>
    <w:rsid w:val="000E4901"/>
    <w:rsid w:val="000E6BB7"/>
    <w:rsid w:val="000E70B3"/>
    <w:rsid w:val="000E7ACF"/>
    <w:rsid w:val="000F02D5"/>
    <w:rsid w:val="000F122C"/>
    <w:rsid w:val="000F1359"/>
    <w:rsid w:val="000F15DE"/>
    <w:rsid w:val="000F179A"/>
    <w:rsid w:val="000F1BC1"/>
    <w:rsid w:val="000F20E7"/>
    <w:rsid w:val="000F40F9"/>
    <w:rsid w:val="000F540D"/>
    <w:rsid w:val="000F6B8E"/>
    <w:rsid w:val="000F6E8D"/>
    <w:rsid w:val="000F7215"/>
    <w:rsid w:val="000F7483"/>
    <w:rsid w:val="00100030"/>
    <w:rsid w:val="00100266"/>
    <w:rsid w:val="00100695"/>
    <w:rsid w:val="00101840"/>
    <w:rsid w:val="00103492"/>
    <w:rsid w:val="00103AB6"/>
    <w:rsid w:val="00106796"/>
    <w:rsid w:val="00110015"/>
    <w:rsid w:val="0011070F"/>
    <w:rsid w:val="00110E7E"/>
    <w:rsid w:val="00111526"/>
    <w:rsid w:val="00112F57"/>
    <w:rsid w:val="0011400B"/>
    <w:rsid w:val="00114446"/>
    <w:rsid w:val="001160F7"/>
    <w:rsid w:val="001166D0"/>
    <w:rsid w:val="00117556"/>
    <w:rsid w:val="0011767D"/>
    <w:rsid w:val="0011792D"/>
    <w:rsid w:val="00117A5E"/>
    <w:rsid w:val="00120136"/>
    <w:rsid w:val="001210D3"/>
    <w:rsid w:val="001214EC"/>
    <w:rsid w:val="001219E4"/>
    <w:rsid w:val="00121D21"/>
    <w:rsid w:val="0012305B"/>
    <w:rsid w:val="001238C8"/>
    <w:rsid w:val="0012409D"/>
    <w:rsid w:val="001247B0"/>
    <w:rsid w:val="00124DA5"/>
    <w:rsid w:val="00125D79"/>
    <w:rsid w:val="00126F49"/>
    <w:rsid w:val="00127828"/>
    <w:rsid w:val="00127B9A"/>
    <w:rsid w:val="00127C78"/>
    <w:rsid w:val="00127DBD"/>
    <w:rsid w:val="001313A8"/>
    <w:rsid w:val="001357B2"/>
    <w:rsid w:val="001357DD"/>
    <w:rsid w:val="001405C9"/>
    <w:rsid w:val="0014130B"/>
    <w:rsid w:val="0014155F"/>
    <w:rsid w:val="00141C9C"/>
    <w:rsid w:val="001424D1"/>
    <w:rsid w:val="00142F84"/>
    <w:rsid w:val="00143199"/>
    <w:rsid w:val="0014674A"/>
    <w:rsid w:val="001500A1"/>
    <w:rsid w:val="0015058C"/>
    <w:rsid w:val="00150A2D"/>
    <w:rsid w:val="00150EA0"/>
    <w:rsid w:val="001512EA"/>
    <w:rsid w:val="00151A03"/>
    <w:rsid w:val="0015362D"/>
    <w:rsid w:val="001552F9"/>
    <w:rsid w:val="0015689F"/>
    <w:rsid w:val="00157690"/>
    <w:rsid w:val="00160488"/>
    <w:rsid w:val="001612FA"/>
    <w:rsid w:val="001627DE"/>
    <w:rsid w:val="00162859"/>
    <w:rsid w:val="001644E5"/>
    <w:rsid w:val="00167900"/>
    <w:rsid w:val="00167908"/>
    <w:rsid w:val="00167CA9"/>
    <w:rsid w:val="00167D61"/>
    <w:rsid w:val="001706D6"/>
    <w:rsid w:val="00173206"/>
    <w:rsid w:val="0017354C"/>
    <w:rsid w:val="0017359D"/>
    <w:rsid w:val="001738C0"/>
    <w:rsid w:val="00173A9C"/>
    <w:rsid w:val="00174F08"/>
    <w:rsid w:val="00177065"/>
    <w:rsid w:val="001771EA"/>
    <w:rsid w:val="00180A9F"/>
    <w:rsid w:val="00182B1E"/>
    <w:rsid w:val="00182E4E"/>
    <w:rsid w:val="00183188"/>
    <w:rsid w:val="00183C84"/>
    <w:rsid w:val="00183ED3"/>
    <w:rsid w:val="0018493D"/>
    <w:rsid w:val="00184DD6"/>
    <w:rsid w:val="0018503F"/>
    <w:rsid w:val="00186CA8"/>
    <w:rsid w:val="00186FCA"/>
    <w:rsid w:val="0018726D"/>
    <w:rsid w:val="0019014D"/>
    <w:rsid w:val="0019121A"/>
    <w:rsid w:val="00191DF1"/>
    <w:rsid w:val="00191E13"/>
    <w:rsid w:val="00193971"/>
    <w:rsid w:val="00194063"/>
    <w:rsid w:val="0019472A"/>
    <w:rsid w:val="00194B79"/>
    <w:rsid w:val="00194DED"/>
    <w:rsid w:val="00194F1A"/>
    <w:rsid w:val="00195052"/>
    <w:rsid w:val="00195591"/>
    <w:rsid w:val="0019795F"/>
    <w:rsid w:val="00197A0F"/>
    <w:rsid w:val="001A0A29"/>
    <w:rsid w:val="001A0BE6"/>
    <w:rsid w:val="001A1972"/>
    <w:rsid w:val="001A25B3"/>
    <w:rsid w:val="001A2DDE"/>
    <w:rsid w:val="001A30F3"/>
    <w:rsid w:val="001A40A6"/>
    <w:rsid w:val="001A4271"/>
    <w:rsid w:val="001A54CC"/>
    <w:rsid w:val="001A6E1A"/>
    <w:rsid w:val="001A7E12"/>
    <w:rsid w:val="001A7FD3"/>
    <w:rsid w:val="001B0CDC"/>
    <w:rsid w:val="001B171E"/>
    <w:rsid w:val="001B20CB"/>
    <w:rsid w:val="001B29F4"/>
    <w:rsid w:val="001B2D28"/>
    <w:rsid w:val="001B3CBE"/>
    <w:rsid w:val="001B4971"/>
    <w:rsid w:val="001B5875"/>
    <w:rsid w:val="001B58DB"/>
    <w:rsid w:val="001B7BB3"/>
    <w:rsid w:val="001B7E5D"/>
    <w:rsid w:val="001C127F"/>
    <w:rsid w:val="001C1849"/>
    <w:rsid w:val="001C1B34"/>
    <w:rsid w:val="001C4FA5"/>
    <w:rsid w:val="001C63C4"/>
    <w:rsid w:val="001C6CED"/>
    <w:rsid w:val="001C6CFB"/>
    <w:rsid w:val="001C74A6"/>
    <w:rsid w:val="001D209E"/>
    <w:rsid w:val="001D4851"/>
    <w:rsid w:val="001D49EE"/>
    <w:rsid w:val="001D567F"/>
    <w:rsid w:val="001D5930"/>
    <w:rsid w:val="001D5A60"/>
    <w:rsid w:val="001D688F"/>
    <w:rsid w:val="001E3727"/>
    <w:rsid w:val="001E47A7"/>
    <w:rsid w:val="001E48C3"/>
    <w:rsid w:val="001E616E"/>
    <w:rsid w:val="001F09D8"/>
    <w:rsid w:val="001F0EE9"/>
    <w:rsid w:val="001F185B"/>
    <w:rsid w:val="001F446D"/>
    <w:rsid w:val="001F4B4A"/>
    <w:rsid w:val="001F62E0"/>
    <w:rsid w:val="001F6C5B"/>
    <w:rsid w:val="001F7B97"/>
    <w:rsid w:val="001F7D42"/>
    <w:rsid w:val="00200211"/>
    <w:rsid w:val="00200A92"/>
    <w:rsid w:val="002023D6"/>
    <w:rsid w:val="002058E2"/>
    <w:rsid w:val="00205F45"/>
    <w:rsid w:val="002070C1"/>
    <w:rsid w:val="00210D8B"/>
    <w:rsid w:val="002119AE"/>
    <w:rsid w:val="00211FB0"/>
    <w:rsid w:val="002139C6"/>
    <w:rsid w:val="00213A3C"/>
    <w:rsid w:val="00213FAA"/>
    <w:rsid w:val="00214CAF"/>
    <w:rsid w:val="00215C39"/>
    <w:rsid w:val="002205B0"/>
    <w:rsid w:val="00220D1B"/>
    <w:rsid w:val="00221B5A"/>
    <w:rsid w:val="00221DC8"/>
    <w:rsid w:val="002260CA"/>
    <w:rsid w:val="0022673D"/>
    <w:rsid w:val="00226847"/>
    <w:rsid w:val="00226C7B"/>
    <w:rsid w:val="002307CB"/>
    <w:rsid w:val="00230D69"/>
    <w:rsid w:val="00230F50"/>
    <w:rsid w:val="002337DE"/>
    <w:rsid w:val="00233D83"/>
    <w:rsid w:val="002341D9"/>
    <w:rsid w:val="00236E2A"/>
    <w:rsid w:val="002371B2"/>
    <w:rsid w:val="00237A7C"/>
    <w:rsid w:val="00237E12"/>
    <w:rsid w:val="00240D9E"/>
    <w:rsid w:val="00242B5D"/>
    <w:rsid w:val="0024541B"/>
    <w:rsid w:val="00246339"/>
    <w:rsid w:val="00247219"/>
    <w:rsid w:val="0025041E"/>
    <w:rsid w:val="00252D3E"/>
    <w:rsid w:val="002536BE"/>
    <w:rsid w:val="0025393B"/>
    <w:rsid w:val="0026076C"/>
    <w:rsid w:val="00261537"/>
    <w:rsid w:val="00262331"/>
    <w:rsid w:val="00262775"/>
    <w:rsid w:val="00263F1F"/>
    <w:rsid w:val="00263FD5"/>
    <w:rsid w:val="00264EEE"/>
    <w:rsid w:val="00264FD2"/>
    <w:rsid w:val="00267180"/>
    <w:rsid w:val="00267331"/>
    <w:rsid w:val="002720BB"/>
    <w:rsid w:val="0027247F"/>
    <w:rsid w:val="002727A0"/>
    <w:rsid w:val="00272823"/>
    <w:rsid w:val="0027294D"/>
    <w:rsid w:val="0027388F"/>
    <w:rsid w:val="0027474E"/>
    <w:rsid w:val="002749C5"/>
    <w:rsid w:val="00275C7D"/>
    <w:rsid w:val="00276817"/>
    <w:rsid w:val="002800D3"/>
    <w:rsid w:val="00280359"/>
    <w:rsid w:val="002808D4"/>
    <w:rsid w:val="00280B4C"/>
    <w:rsid w:val="0028116F"/>
    <w:rsid w:val="002818E4"/>
    <w:rsid w:val="002835F2"/>
    <w:rsid w:val="00283CF1"/>
    <w:rsid w:val="002850BB"/>
    <w:rsid w:val="00285892"/>
    <w:rsid w:val="00286FDC"/>
    <w:rsid w:val="0028773E"/>
    <w:rsid w:val="00287B02"/>
    <w:rsid w:val="00290088"/>
    <w:rsid w:val="00290512"/>
    <w:rsid w:val="0029113E"/>
    <w:rsid w:val="00292123"/>
    <w:rsid w:val="00293497"/>
    <w:rsid w:val="00293AFE"/>
    <w:rsid w:val="002946A4"/>
    <w:rsid w:val="002A0338"/>
    <w:rsid w:val="002A0605"/>
    <w:rsid w:val="002A20DD"/>
    <w:rsid w:val="002A20E1"/>
    <w:rsid w:val="002A48F7"/>
    <w:rsid w:val="002A69E5"/>
    <w:rsid w:val="002A7C23"/>
    <w:rsid w:val="002B0A2C"/>
    <w:rsid w:val="002B0B81"/>
    <w:rsid w:val="002B1012"/>
    <w:rsid w:val="002B2EC3"/>
    <w:rsid w:val="002B36A7"/>
    <w:rsid w:val="002B3E61"/>
    <w:rsid w:val="002B5A1F"/>
    <w:rsid w:val="002B5F37"/>
    <w:rsid w:val="002B62F1"/>
    <w:rsid w:val="002B6CDF"/>
    <w:rsid w:val="002B74D9"/>
    <w:rsid w:val="002B7737"/>
    <w:rsid w:val="002C0024"/>
    <w:rsid w:val="002C026B"/>
    <w:rsid w:val="002C32DB"/>
    <w:rsid w:val="002C3FA7"/>
    <w:rsid w:val="002C4168"/>
    <w:rsid w:val="002C5015"/>
    <w:rsid w:val="002C5A59"/>
    <w:rsid w:val="002D0771"/>
    <w:rsid w:val="002D0CC5"/>
    <w:rsid w:val="002D0FCC"/>
    <w:rsid w:val="002D1802"/>
    <w:rsid w:val="002D1D9E"/>
    <w:rsid w:val="002D255F"/>
    <w:rsid w:val="002D39BF"/>
    <w:rsid w:val="002D4031"/>
    <w:rsid w:val="002D4865"/>
    <w:rsid w:val="002D5D43"/>
    <w:rsid w:val="002D7489"/>
    <w:rsid w:val="002D7AD8"/>
    <w:rsid w:val="002E0408"/>
    <w:rsid w:val="002E08E3"/>
    <w:rsid w:val="002E245B"/>
    <w:rsid w:val="002E3264"/>
    <w:rsid w:val="002E3C52"/>
    <w:rsid w:val="002E4C2A"/>
    <w:rsid w:val="002E64ED"/>
    <w:rsid w:val="002F1D87"/>
    <w:rsid w:val="002F2B7D"/>
    <w:rsid w:val="002F7B33"/>
    <w:rsid w:val="002F7E73"/>
    <w:rsid w:val="00300C13"/>
    <w:rsid w:val="00301834"/>
    <w:rsid w:val="003043AD"/>
    <w:rsid w:val="003046FD"/>
    <w:rsid w:val="00305DC3"/>
    <w:rsid w:val="00311418"/>
    <w:rsid w:val="00311709"/>
    <w:rsid w:val="0031410B"/>
    <w:rsid w:val="00314E64"/>
    <w:rsid w:val="0031548E"/>
    <w:rsid w:val="00316098"/>
    <w:rsid w:val="00316467"/>
    <w:rsid w:val="00316E35"/>
    <w:rsid w:val="00317E1C"/>
    <w:rsid w:val="0032366E"/>
    <w:rsid w:val="003246A8"/>
    <w:rsid w:val="00324707"/>
    <w:rsid w:val="0032615A"/>
    <w:rsid w:val="003266D7"/>
    <w:rsid w:val="00327014"/>
    <w:rsid w:val="0033037B"/>
    <w:rsid w:val="00330559"/>
    <w:rsid w:val="00330A71"/>
    <w:rsid w:val="003311B3"/>
    <w:rsid w:val="003349BE"/>
    <w:rsid w:val="00334B8A"/>
    <w:rsid w:val="003357B5"/>
    <w:rsid w:val="00336B39"/>
    <w:rsid w:val="00337500"/>
    <w:rsid w:val="00337D57"/>
    <w:rsid w:val="003409EF"/>
    <w:rsid w:val="00344444"/>
    <w:rsid w:val="003453EF"/>
    <w:rsid w:val="00347425"/>
    <w:rsid w:val="00347526"/>
    <w:rsid w:val="003505BE"/>
    <w:rsid w:val="00351E3E"/>
    <w:rsid w:val="0035285F"/>
    <w:rsid w:val="00352D55"/>
    <w:rsid w:val="00353AB9"/>
    <w:rsid w:val="003546CB"/>
    <w:rsid w:val="003556C0"/>
    <w:rsid w:val="003560F8"/>
    <w:rsid w:val="00357837"/>
    <w:rsid w:val="00357E5E"/>
    <w:rsid w:val="00361501"/>
    <w:rsid w:val="00361A76"/>
    <w:rsid w:val="0036315F"/>
    <w:rsid w:val="003639A9"/>
    <w:rsid w:val="003641FE"/>
    <w:rsid w:val="00364977"/>
    <w:rsid w:val="00365E82"/>
    <w:rsid w:val="00367032"/>
    <w:rsid w:val="00370302"/>
    <w:rsid w:val="0037120A"/>
    <w:rsid w:val="00372627"/>
    <w:rsid w:val="003728A7"/>
    <w:rsid w:val="00373D2C"/>
    <w:rsid w:val="003753AC"/>
    <w:rsid w:val="00376F2B"/>
    <w:rsid w:val="00381227"/>
    <w:rsid w:val="00381900"/>
    <w:rsid w:val="003821F6"/>
    <w:rsid w:val="0038319D"/>
    <w:rsid w:val="0038324F"/>
    <w:rsid w:val="00383873"/>
    <w:rsid w:val="00383C00"/>
    <w:rsid w:val="00383CD9"/>
    <w:rsid w:val="00383F58"/>
    <w:rsid w:val="0038429E"/>
    <w:rsid w:val="003849BE"/>
    <w:rsid w:val="00386F13"/>
    <w:rsid w:val="003903BB"/>
    <w:rsid w:val="0039414F"/>
    <w:rsid w:val="00395227"/>
    <w:rsid w:val="00397ABC"/>
    <w:rsid w:val="003A1387"/>
    <w:rsid w:val="003A1780"/>
    <w:rsid w:val="003A1E78"/>
    <w:rsid w:val="003A25EE"/>
    <w:rsid w:val="003A29BE"/>
    <w:rsid w:val="003A441B"/>
    <w:rsid w:val="003A4759"/>
    <w:rsid w:val="003A49E1"/>
    <w:rsid w:val="003A5111"/>
    <w:rsid w:val="003A5754"/>
    <w:rsid w:val="003A5863"/>
    <w:rsid w:val="003A5D48"/>
    <w:rsid w:val="003A688A"/>
    <w:rsid w:val="003A688E"/>
    <w:rsid w:val="003A6CF2"/>
    <w:rsid w:val="003A7602"/>
    <w:rsid w:val="003B0A6D"/>
    <w:rsid w:val="003B3010"/>
    <w:rsid w:val="003B3818"/>
    <w:rsid w:val="003B3F44"/>
    <w:rsid w:val="003B4488"/>
    <w:rsid w:val="003B4774"/>
    <w:rsid w:val="003B7752"/>
    <w:rsid w:val="003C1A4A"/>
    <w:rsid w:val="003C1E1C"/>
    <w:rsid w:val="003C29DE"/>
    <w:rsid w:val="003C2A83"/>
    <w:rsid w:val="003C3C83"/>
    <w:rsid w:val="003C41B7"/>
    <w:rsid w:val="003C594D"/>
    <w:rsid w:val="003C5DE7"/>
    <w:rsid w:val="003C73C5"/>
    <w:rsid w:val="003D09E2"/>
    <w:rsid w:val="003D0BB3"/>
    <w:rsid w:val="003D17E2"/>
    <w:rsid w:val="003D2BDF"/>
    <w:rsid w:val="003D37F2"/>
    <w:rsid w:val="003D3893"/>
    <w:rsid w:val="003D4325"/>
    <w:rsid w:val="003D446A"/>
    <w:rsid w:val="003D44B8"/>
    <w:rsid w:val="003D49B7"/>
    <w:rsid w:val="003D4F06"/>
    <w:rsid w:val="003D6321"/>
    <w:rsid w:val="003D6BE7"/>
    <w:rsid w:val="003E0367"/>
    <w:rsid w:val="003E18A9"/>
    <w:rsid w:val="003E1A66"/>
    <w:rsid w:val="003E1B1C"/>
    <w:rsid w:val="003E1EA1"/>
    <w:rsid w:val="003E2C86"/>
    <w:rsid w:val="003E3513"/>
    <w:rsid w:val="003E5A9C"/>
    <w:rsid w:val="003E7CD2"/>
    <w:rsid w:val="003F0559"/>
    <w:rsid w:val="003F0662"/>
    <w:rsid w:val="003F0E6B"/>
    <w:rsid w:val="003F2880"/>
    <w:rsid w:val="003F365A"/>
    <w:rsid w:val="003F39A7"/>
    <w:rsid w:val="003F4C8F"/>
    <w:rsid w:val="003F747D"/>
    <w:rsid w:val="004007A9"/>
    <w:rsid w:val="0040276A"/>
    <w:rsid w:val="00403CAA"/>
    <w:rsid w:val="00403FF8"/>
    <w:rsid w:val="004041BC"/>
    <w:rsid w:val="00405CE4"/>
    <w:rsid w:val="00410903"/>
    <w:rsid w:val="00411541"/>
    <w:rsid w:val="00413582"/>
    <w:rsid w:val="00413A62"/>
    <w:rsid w:val="00414249"/>
    <w:rsid w:val="00416C73"/>
    <w:rsid w:val="0042018E"/>
    <w:rsid w:val="00421168"/>
    <w:rsid w:val="0042131B"/>
    <w:rsid w:val="004214D7"/>
    <w:rsid w:val="0042381C"/>
    <w:rsid w:val="004248B9"/>
    <w:rsid w:val="00424C59"/>
    <w:rsid w:val="004250F7"/>
    <w:rsid w:val="00425A7C"/>
    <w:rsid w:val="0042714A"/>
    <w:rsid w:val="00430155"/>
    <w:rsid w:val="004307F2"/>
    <w:rsid w:val="004315C6"/>
    <w:rsid w:val="00432B8F"/>
    <w:rsid w:val="00433B76"/>
    <w:rsid w:val="004352AA"/>
    <w:rsid w:val="00435B67"/>
    <w:rsid w:val="004417D6"/>
    <w:rsid w:val="00442D64"/>
    <w:rsid w:val="0044305E"/>
    <w:rsid w:val="004439DE"/>
    <w:rsid w:val="00444DBA"/>
    <w:rsid w:val="004475AD"/>
    <w:rsid w:val="004479EB"/>
    <w:rsid w:val="0045016E"/>
    <w:rsid w:val="00450F91"/>
    <w:rsid w:val="00451CFF"/>
    <w:rsid w:val="00451D0E"/>
    <w:rsid w:val="004530FA"/>
    <w:rsid w:val="00453CDE"/>
    <w:rsid w:val="0045470D"/>
    <w:rsid w:val="00454E59"/>
    <w:rsid w:val="00455E06"/>
    <w:rsid w:val="00457F09"/>
    <w:rsid w:val="004612B1"/>
    <w:rsid w:val="00461AF1"/>
    <w:rsid w:val="004643B3"/>
    <w:rsid w:val="00465158"/>
    <w:rsid w:val="004659BC"/>
    <w:rsid w:val="00467D22"/>
    <w:rsid w:val="004708C1"/>
    <w:rsid w:val="0047182D"/>
    <w:rsid w:val="00475A8E"/>
    <w:rsid w:val="00476343"/>
    <w:rsid w:val="004767F1"/>
    <w:rsid w:val="0047770A"/>
    <w:rsid w:val="00477851"/>
    <w:rsid w:val="0047788D"/>
    <w:rsid w:val="00477A43"/>
    <w:rsid w:val="0048060F"/>
    <w:rsid w:val="0048481C"/>
    <w:rsid w:val="0048569F"/>
    <w:rsid w:val="00486931"/>
    <w:rsid w:val="004872B5"/>
    <w:rsid w:val="004874FD"/>
    <w:rsid w:val="00487C3E"/>
    <w:rsid w:val="00490070"/>
    <w:rsid w:val="0049050B"/>
    <w:rsid w:val="00490A46"/>
    <w:rsid w:val="004918B9"/>
    <w:rsid w:val="00491E73"/>
    <w:rsid w:val="0049233F"/>
    <w:rsid w:val="00492E1A"/>
    <w:rsid w:val="00493BBD"/>
    <w:rsid w:val="00494E13"/>
    <w:rsid w:val="004950F4"/>
    <w:rsid w:val="0049589C"/>
    <w:rsid w:val="00495B0C"/>
    <w:rsid w:val="00495BB8"/>
    <w:rsid w:val="00497049"/>
    <w:rsid w:val="0049744E"/>
    <w:rsid w:val="00497A02"/>
    <w:rsid w:val="004A053E"/>
    <w:rsid w:val="004A11AE"/>
    <w:rsid w:val="004A1208"/>
    <w:rsid w:val="004A345D"/>
    <w:rsid w:val="004A474B"/>
    <w:rsid w:val="004A4A23"/>
    <w:rsid w:val="004A51DC"/>
    <w:rsid w:val="004A571B"/>
    <w:rsid w:val="004A6FA3"/>
    <w:rsid w:val="004A7DC0"/>
    <w:rsid w:val="004B07BE"/>
    <w:rsid w:val="004B091F"/>
    <w:rsid w:val="004B0B87"/>
    <w:rsid w:val="004B2656"/>
    <w:rsid w:val="004B29DA"/>
    <w:rsid w:val="004B402F"/>
    <w:rsid w:val="004B5000"/>
    <w:rsid w:val="004B50BF"/>
    <w:rsid w:val="004B5AF4"/>
    <w:rsid w:val="004B64B3"/>
    <w:rsid w:val="004B6FA3"/>
    <w:rsid w:val="004B70BF"/>
    <w:rsid w:val="004C0C01"/>
    <w:rsid w:val="004C21D1"/>
    <w:rsid w:val="004C2B9B"/>
    <w:rsid w:val="004C428B"/>
    <w:rsid w:val="004C4A06"/>
    <w:rsid w:val="004D0B22"/>
    <w:rsid w:val="004D11D6"/>
    <w:rsid w:val="004D2A53"/>
    <w:rsid w:val="004D2AD6"/>
    <w:rsid w:val="004D3D20"/>
    <w:rsid w:val="004D66FB"/>
    <w:rsid w:val="004D6CE9"/>
    <w:rsid w:val="004D6D43"/>
    <w:rsid w:val="004D6F22"/>
    <w:rsid w:val="004D7C8D"/>
    <w:rsid w:val="004E1373"/>
    <w:rsid w:val="004E2773"/>
    <w:rsid w:val="004E2E53"/>
    <w:rsid w:val="004E2F16"/>
    <w:rsid w:val="004E44CB"/>
    <w:rsid w:val="004E550A"/>
    <w:rsid w:val="004E555C"/>
    <w:rsid w:val="004E58BB"/>
    <w:rsid w:val="004E5A30"/>
    <w:rsid w:val="004E6029"/>
    <w:rsid w:val="004E7C41"/>
    <w:rsid w:val="004F332B"/>
    <w:rsid w:val="004F48DF"/>
    <w:rsid w:val="004F492F"/>
    <w:rsid w:val="004F5B72"/>
    <w:rsid w:val="004F5E48"/>
    <w:rsid w:val="004F6189"/>
    <w:rsid w:val="004F6722"/>
    <w:rsid w:val="004F7E3D"/>
    <w:rsid w:val="0050094E"/>
    <w:rsid w:val="005010C6"/>
    <w:rsid w:val="00501806"/>
    <w:rsid w:val="00502A40"/>
    <w:rsid w:val="005045D4"/>
    <w:rsid w:val="0050475F"/>
    <w:rsid w:val="0050557B"/>
    <w:rsid w:val="00505EAA"/>
    <w:rsid w:val="0050612F"/>
    <w:rsid w:val="005071FD"/>
    <w:rsid w:val="00507AF3"/>
    <w:rsid w:val="00507BC1"/>
    <w:rsid w:val="0051249F"/>
    <w:rsid w:val="00512603"/>
    <w:rsid w:val="00512E52"/>
    <w:rsid w:val="00513893"/>
    <w:rsid w:val="00516D5F"/>
    <w:rsid w:val="0052024A"/>
    <w:rsid w:val="005214FB"/>
    <w:rsid w:val="00521B10"/>
    <w:rsid w:val="005224DE"/>
    <w:rsid w:val="00522962"/>
    <w:rsid w:val="00524370"/>
    <w:rsid w:val="00524BFD"/>
    <w:rsid w:val="00524C09"/>
    <w:rsid w:val="005253D0"/>
    <w:rsid w:val="0052687A"/>
    <w:rsid w:val="00531BA5"/>
    <w:rsid w:val="00532A9E"/>
    <w:rsid w:val="00534204"/>
    <w:rsid w:val="0053434D"/>
    <w:rsid w:val="005365F7"/>
    <w:rsid w:val="00536E1D"/>
    <w:rsid w:val="0054090D"/>
    <w:rsid w:val="0054170E"/>
    <w:rsid w:val="00541A93"/>
    <w:rsid w:val="00542FD7"/>
    <w:rsid w:val="00543B22"/>
    <w:rsid w:val="00543F76"/>
    <w:rsid w:val="005451BE"/>
    <w:rsid w:val="005453E3"/>
    <w:rsid w:val="00551773"/>
    <w:rsid w:val="0055204E"/>
    <w:rsid w:val="0055239E"/>
    <w:rsid w:val="0055249C"/>
    <w:rsid w:val="00552AE8"/>
    <w:rsid w:val="00553127"/>
    <w:rsid w:val="00553D47"/>
    <w:rsid w:val="00555856"/>
    <w:rsid w:val="005578C5"/>
    <w:rsid w:val="0056023C"/>
    <w:rsid w:val="0056176F"/>
    <w:rsid w:val="00562854"/>
    <w:rsid w:val="00562927"/>
    <w:rsid w:val="005632A4"/>
    <w:rsid w:val="00563883"/>
    <w:rsid w:val="00564859"/>
    <w:rsid w:val="00564F2E"/>
    <w:rsid w:val="00565588"/>
    <w:rsid w:val="0057243F"/>
    <w:rsid w:val="00573425"/>
    <w:rsid w:val="00573ECA"/>
    <w:rsid w:val="005743C4"/>
    <w:rsid w:val="005764C2"/>
    <w:rsid w:val="00580AA7"/>
    <w:rsid w:val="00581891"/>
    <w:rsid w:val="005837DC"/>
    <w:rsid w:val="005842B2"/>
    <w:rsid w:val="00585871"/>
    <w:rsid w:val="0058608D"/>
    <w:rsid w:val="0058732C"/>
    <w:rsid w:val="005877F5"/>
    <w:rsid w:val="005879E9"/>
    <w:rsid w:val="0059114B"/>
    <w:rsid w:val="00591205"/>
    <w:rsid w:val="0059213F"/>
    <w:rsid w:val="005922BD"/>
    <w:rsid w:val="00593915"/>
    <w:rsid w:val="005946A6"/>
    <w:rsid w:val="00594BCF"/>
    <w:rsid w:val="00595706"/>
    <w:rsid w:val="00596A79"/>
    <w:rsid w:val="005A0992"/>
    <w:rsid w:val="005A1C9D"/>
    <w:rsid w:val="005A5E98"/>
    <w:rsid w:val="005A5F57"/>
    <w:rsid w:val="005A65BB"/>
    <w:rsid w:val="005A6C36"/>
    <w:rsid w:val="005B05B3"/>
    <w:rsid w:val="005B1903"/>
    <w:rsid w:val="005B342E"/>
    <w:rsid w:val="005B4A90"/>
    <w:rsid w:val="005B6F97"/>
    <w:rsid w:val="005C0682"/>
    <w:rsid w:val="005C07CE"/>
    <w:rsid w:val="005C2EC9"/>
    <w:rsid w:val="005C3ACD"/>
    <w:rsid w:val="005C481C"/>
    <w:rsid w:val="005C4FEC"/>
    <w:rsid w:val="005C53C7"/>
    <w:rsid w:val="005C6D27"/>
    <w:rsid w:val="005C6D94"/>
    <w:rsid w:val="005D0501"/>
    <w:rsid w:val="005D2907"/>
    <w:rsid w:val="005E1341"/>
    <w:rsid w:val="005E2A00"/>
    <w:rsid w:val="005E330C"/>
    <w:rsid w:val="005E3808"/>
    <w:rsid w:val="005E39AC"/>
    <w:rsid w:val="005E3C77"/>
    <w:rsid w:val="005E6992"/>
    <w:rsid w:val="005E6D22"/>
    <w:rsid w:val="005E6D5A"/>
    <w:rsid w:val="005F170C"/>
    <w:rsid w:val="005F47CE"/>
    <w:rsid w:val="005F569D"/>
    <w:rsid w:val="005F6024"/>
    <w:rsid w:val="005F629B"/>
    <w:rsid w:val="005F7320"/>
    <w:rsid w:val="0060037C"/>
    <w:rsid w:val="00600DFF"/>
    <w:rsid w:val="0060116A"/>
    <w:rsid w:val="00601795"/>
    <w:rsid w:val="00610C5D"/>
    <w:rsid w:val="0061297C"/>
    <w:rsid w:val="00613918"/>
    <w:rsid w:val="00613EA6"/>
    <w:rsid w:val="00614313"/>
    <w:rsid w:val="00615864"/>
    <w:rsid w:val="00621710"/>
    <w:rsid w:val="00622AB3"/>
    <w:rsid w:val="00622F62"/>
    <w:rsid w:val="00623DA8"/>
    <w:rsid w:val="00625818"/>
    <w:rsid w:val="00625AF0"/>
    <w:rsid w:val="00625EC0"/>
    <w:rsid w:val="00626520"/>
    <w:rsid w:val="00627126"/>
    <w:rsid w:val="00627CBD"/>
    <w:rsid w:val="006349CC"/>
    <w:rsid w:val="00634A79"/>
    <w:rsid w:val="00635E9F"/>
    <w:rsid w:val="00636F4B"/>
    <w:rsid w:val="00641153"/>
    <w:rsid w:val="00641204"/>
    <w:rsid w:val="006420B0"/>
    <w:rsid w:val="006421BC"/>
    <w:rsid w:val="006447F4"/>
    <w:rsid w:val="006465DB"/>
    <w:rsid w:val="006475C6"/>
    <w:rsid w:val="00647838"/>
    <w:rsid w:val="00651721"/>
    <w:rsid w:val="00651CC6"/>
    <w:rsid w:val="0065293C"/>
    <w:rsid w:val="00652A01"/>
    <w:rsid w:val="00654A6D"/>
    <w:rsid w:val="00655B2B"/>
    <w:rsid w:val="00657AFE"/>
    <w:rsid w:val="00657C6B"/>
    <w:rsid w:val="006607BE"/>
    <w:rsid w:val="006611B7"/>
    <w:rsid w:val="00663483"/>
    <w:rsid w:val="00664233"/>
    <w:rsid w:val="0066429D"/>
    <w:rsid w:val="0066530F"/>
    <w:rsid w:val="006668B8"/>
    <w:rsid w:val="00667DF9"/>
    <w:rsid w:val="0067375D"/>
    <w:rsid w:val="00675352"/>
    <w:rsid w:val="00675F8F"/>
    <w:rsid w:val="006766ED"/>
    <w:rsid w:val="0067742A"/>
    <w:rsid w:val="00677B75"/>
    <w:rsid w:val="00677F36"/>
    <w:rsid w:val="00680612"/>
    <w:rsid w:val="00680B0A"/>
    <w:rsid w:val="00680FC9"/>
    <w:rsid w:val="00681AA5"/>
    <w:rsid w:val="0068201D"/>
    <w:rsid w:val="00682637"/>
    <w:rsid w:val="0068320C"/>
    <w:rsid w:val="00684764"/>
    <w:rsid w:val="00685EA7"/>
    <w:rsid w:val="006860EB"/>
    <w:rsid w:val="00687956"/>
    <w:rsid w:val="00687F93"/>
    <w:rsid w:val="006913AF"/>
    <w:rsid w:val="00694850"/>
    <w:rsid w:val="006A00F3"/>
    <w:rsid w:val="006A0EC4"/>
    <w:rsid w:val="006A1A6A"/>
    <w:rsid w:val="006A1C7E"/>
    <w:rsid w:val="006A2AAF"/>
    <w:rsid w:val="006A2AB8"/>
    <w:rsid w:val="006A347C"/>
    <w:rsid w:val="006A530E"/>
    <w:rsid w:val="006A6B6C"/>
    <w:rsid w:val="006A6E06"/>
    <w:rsid w:val="006B0135"/>
    <w:rsid w:val="006B2206"/>
    <w:rsid w:val="006B485C"/>
    <w:rsid w:val="006B57C5"/>
    <w:rsid w:val="006B636E"/>
    <w:rsid w:val="006B63D4"/>
    <w:rsid w:val="006C1140"/>
    <w:rsid w:val="006C1669"/>
    <w:rsid w:val="006C188D"/>
    <w:rsid w:val="006C18C5"/>
    <w:rsid w:val="006C19F9"/>
    <w:rsid w:val="006C1C17"/>
    <w:rsid w:val="006C1FC1"/>
    <w:rsid w:val="006C31B5"/>
    <w:rsid w:val="006C3B8E"/>
    <w:rsid w:val="006C5A86"/>
    <w:rsid w:val="006C5FB9"/>
    <w:rsid w:val="006C63DC"/>
    <w:rsid w:val="006C64F1"/>
    <w:rsid w:val="006C66BC"/>
    <w:rsid w:val="006C6C93"/>
    <w:rsid w:val="006C7471"/>
    <w:rsid w:val="006D0953"/>
    <w:rsid w:val="006D3E4D"/>
    <w:rsid w:val="006D5CE3"/>
    <w:rsid w:val="006D5F24"/>
    <w:rsid w:val="006D6382"/>
    <w:rsid w:val="006D67A1"/>
    <w:rsid w:val="006D7A47"/>
    <w:rsid w:val="006E0894"/>
    <w:rsid w:val="006E1BAF"/>
    <w:rsid w:val="006E472D"/>
    <w:rsid w:val="006E54F2"/>
    <w:rsid w:val="006E603A"/>
    <w:rsid w:val="006E6418"/>
    <w:rsid w:val="006E65C2"/>
    <w:rsid w:val="006E6C48"/>
    <w:rsid w:val="006E7ABE"/>
    <w:rsid w:val="006F0C2B"/>
    <w:rsid w:val="006F210A"/>
    <w:rsid w:val="006F6C09"/>
    <w:rsid w:val="006F703A"/>
    <w:rsid w:val="006F7776"/>
    <w:rsid w:val="0070013B"/>
    <w:rsid w:val="007002EE"/>
    <w:rsid w:val="00700A97"/>
    <w:rsid w:val="0070172B"/>
    <w:rsid w:val="007033DF"/>
    <w:rsid w:val="00703BF4"/>
    <w:rsid w:val="00703C24"/>
    <w:rsid w:val="0070754C"/>
    <w:rsid w:val="00707686"/>
    <w:rsid w:val="00711C37"/>
    <w:rsid w:val="0071464E"/>
    <w:rsid w:val="007159A3"/>
    <w:rsid w:val="00721044"/>
    <w:rsid w:val="0072220A"/>
    <w:rsid w:val="007227E2"/>
    <w:rsid w:val="00722D8F"/>
    <w:rsid w:val="00723E01"/>
    <w:rsid w:val="00723E7F"/>
    <w:rsid w:val="007245C2"/>
    <w:rsid w:val="007249A2"/>
    <w:rsid w:val="007250FC"/>
    <w:rsid w:val="00726717"/>
    <w:rsid w:val="00726F7B"/>
    <w:rsid w:val="00730143"/>
    <w:rsid w:val="007305F7"/>
    <w:rsid w:val="00732D0E"/>
    <w:rsid w:val="00733BBF"/>
    <w:rsid w:val="0073461E"/>
    <w:rsid w:val="00734E0C"/>
    <w:rsid w:val="00734EBB"/>
    <w:rsid w:val="00734EC7"/>
    <w:rsid w:val="0073732B"/>
    <w:rsid w:val="00737397"/>
    <w:rsid w:val="00737540"/>
    <w:rsid w:val="007379D6"/>
    <w:rsid w:val="007404B1"/>
    <w:rsid w:val="007419D5"/>
    <w:rsid w:val="00741CBB"/>
    <w:rsid w:val="007429C0"/>
    <w:rsid w:val="00744988"/>
    <w:rsid w:val="00747F46"/>
    <w:rsid w:val="00752567"/>
    <w:rsid w:val="007537E6"/>
    <w:rsid w:val="0075395A"/>
    <w:rsid w:val="00754A32"/>
    <w:rsid w:val="007556D1"/>
    <w:rsid w:val="007562B9"/>
    <w:rsid w:val="0075660F"/>
    <w:rsid w:val="00756ACC"/>
    <w:rsid w:val="00757BC5"/>
    <w:rsid w:val="00761876"/>
    <w:rsid w:val="00761B41"/>
    <w:rsid w:val="00761BA3"/>
    <w:rsid w:val="00762325"/>
    <w:rsid w:val="007626E4"/>
    <w:rsid w:val="00764462"/>
    <w:rsid w:val="007645F1"/>
    <w:rsid w:val="00764915"/>
    <w:rsid w:val="0077115D"/>
    <w:rsid w:val="007712CD"/>
    <w:rsid w:val="0077189D"/>
    <w:rsid w:val="00771B21"/>
    <w:rsid w:val="00771B49"/>
    <w:rsid w:val="00772849"/>
    <w:rsid w:val="00773583"/>
    <w:rsid w:val="007735AA"/>
    <w:rsid w:val="007737B6"/>
    <w:rsid w:val="0077549F"/>
    <w:rsid w:val="00776E72"/>
    <w:rsid w:val="00777FF4"/>
    <w:rsid w:val="007831A2"/>
    <w:rsid w:val="00784A97"/>
    <w:rsid w:val="00784FDC"/>
    <w:rsid w:val="0078732A"/>
    <w:rsid w:val="00790BB0"/>
    <w:rsid w:val="007928BF"/>
    <w:rsid w:val="00792CCB"/>
    <w:rsid w:val="00792E0D"/>
    <w:rsid w:val="00794794"/>
    <w:rsid w:val="00796A37"/>
    <w:rsid w:val="007A0C50"/>
    <w:rsid w:val="007A164C"/>
    <w:rsid w:val="007A1890"/>
    <w:rsid w:val="007A4322"/>
    <w:rsid w:val="007A46D9"/>
    <w:rsid w:val="007A66DD"/>
    <w:rsid w:val="007A6A67"/>
    <w:rsid w:val="007B1BB7"/>
    <w:rsid w:val="007B274F"/>
    <w:rsid w:val="007B2822"/>
    <w:rsid w:val="007B2CE1"/>
    <w:rsid w:val="007B36A0"/>
    <w:rsid w:val="007B37F1"/>
    <w:rsid w:val="007B3917"/>
    <w:rsid w:val="007B4312"/>
    <w:rsid w:val="007B4971"/>
    <w:rsid w:val="007B4DA2"/>
    <w:rsid w:val="007B7974"/>
    <w:rsid w:val="007C0681"/>
    <w:rsid w:val="007C1AB0"/>
    <w:rsid w:val="007C24ED"/>
    <w:rsid w:val="007C2BD5"/>
    <w:rsid w:val="007C4F48"/>
    <w:rsid w:val="007C4F60"/>
    <w:rsid w:val="007C4FA4"/>
    <w:rsid w:val="007C6122"/>
    <w:rsid w:val="007C64D2"/>
    <w:rsid w:val="007C6BD4"/>
    <w:rsid w:val="007C78B9"/>
    <w:rsid w:val="007C7B78"/>
    <w:rsid w:val="007D00CE"/>
    <w:rsid w:val="007D0AF3"/>
    <w:rsid w:val="007D0D5B"/>
    <w:rsid w:val="007D11DE"/>
    <w:rsid w:val="007D14DA"/>
    <w:rsid w:val="007D469B"/>
    <w:rsid w:val="007D46C1"/>
    <w:rsid w:val="007D60AF"/>
    <w:rsid w:val="007D60B9"/>
    <w:rsid w:val="007E009C"/>
    <w:rsid w:val="007E0DEB"/>
    <w:rsid w:val="007E1179"/>
    <w:rsid w:val="007E2AE5"/>
    <w:rsid w:val="007E49BE"/>
    <w:rsid w:val="007E4F27"/>
    <w:rsid w:val="007E565B"/>
    <w:rsid w:val="007E57DB"/>
    <w:rsid w:val="007E58D9"/>
    <w:rsid w:val="007E62D3"/>
    <w:rsid w:val="007E6A66"/>
    <w:rsid w:val="007E7294"/>
    <w:rsid w:val="007F0639"/>
    <w:rsid w:val="007F3146"/>
    <w:rsid w:val="007F3E24"/>
    <w:rsid w:val="007F449A"/>
    <w:rsid w:val="007F4C75"/>
    <w:rsid w:val="007F4E63"/>
    <w:rsid w:val="007F4E6D"/>
    <w:rsid w:val="007F5642"/>
    <w:rsid w:val="007F57F4"/>
    <w:rsid w:val="007F5D32"/>
    <w:rsid w:val="007F71EA"/>
    <w:rsid w:val="007F799F"/>
    <w:rsid w:val="0080114F"/>
    <w:rsid w:val="008011A3"/>
    <w:rsid w:val="008027EC"/>
    <w:rsid w:val="00803E44"/>
    <w:rsid w:val="00804023"/>
    <w:rsid w:val="0080472A"/>
    <w:rsid w:val="00804D43"/>
    <w:rsid w:val="00805F50"/>
    <w:rsid w:val="00806A22"/>
    <w:rsid w:val="008075D2"/>
    <w:rsid w:val="008077DA"/>
    <w:rsid w:val="00810EE3"/>
    <w:rsid w:val="00811968"/>
    <w:rsid w:val="00814030"/>
    <w:rsid w:val="00814EFB"/>
    <w:rsid w:val="008152E4"/>
    <w:rsid w:val="0082137A"/>
    <w:rsid w:val="0082241C"/>
    <w:rsid w:val="00822503"/>
    <w:rsid w:val="008252A6"/>
    <w:rsid w:val="008257F8"/>
    <w:rsid w:val="00827690"/>
    <w:rsid w:val="00832353"/>
    <w:rsid w:val="00832382"/>
    <w:rsid w:val="008325C4"/>
    <w:rsid w:val="00835666"/>
    <w:rsid w:val="0083665F"/>
    <w:rsid w:val="00837662"/>
    <w:rsid w:val="00837874"/>
    <w:rsid w:val="0083793D"/>
    <w:rsid w:val="00840022"/>
    <w:rsid w:val="008433AE"/>
    <w:rsid w:val="0084528D"/>
    <w:rsid w:val="00845EAD"/>
    <w:rsid w:val="00845F84"/>
    <w:rsid w:val="00846A5B"/>
    <w:rsid w:val="00850DBE"/>
    <w:rsid w:val="008513AD"/>
    <w:rsid w:val="008513DB"/>
    <w:rsid w:val="008528D7"/>
    <w:rsid w:val="00852955"/>
    <w:rsid w:val="00854A5B"/>
    <w:rsid w:val="008562A1"/>
    <w:rsid w:val="008565C2"/>
    <w:rsid w:val="00857CE7"/>
    <w:rsid w:val="00860798"/>
    <w:rsid w:val="00860803"/>
    <w:rsid w:val="00860994"/>
    <w:rsid w:val="00860DA0"/>
    <w:rsid w:val="00861866"/>
    <w:rsid w:val="0086265E"/>
    <w:rsid w:val="00862CAD"/>
    <w:rsid w:val="008655AD"/>
    <w:rsid w:val="00865609"/>
    <w:rsid w:val="00865DC0"/>
    <w:rsid w:val="008661DB"/>
    <w:rsid w:val="008661FC"/>
    <w:rsid w:val="00867208"/>
    <w:rsid w:val="0086755C"/>
    <w:rsid w:val="00867CD5"/>
    <w:rsid w:val="00867FCC"/>
    <w:rsid w:val="008707BE"/>
    <w:rsid w:val="0087090E"/>
    <w:rsid w:val="00870F81"/>
    <w:rsid w:val="00871B96"/>
    <w:rsid w:val="00872A2D"/>
    <w:rsid w:val="008735E1"/>
    <w:rsid w:val="0087381A"/>
    <w:rsid w:val="00874565"/>
    <w:rsid w:val="0087487A"/>
    <w:rsid w:val="00874E99"/>
    <w:rsid w:val="00875850"/>
    <w:rsid w:val="00875888"/>
    <w:rsid w:val="0087713C"/>
    <w:rsid w:val="00877405"/>
    <w:rsid w:val="008808F8"/>
    <w:rsid w:val="00881975"/>
    <w:rsid w:val="00881C3C"/>
    <w:rsid w:val="008832E4"/>
    <w:rsid w:val="008841E6"/>
    <w:rsid w:val="0088429C"/>
    <w:rsid w:val="00885207"/>
    <w:rsid w:val="00885DE7"/>
    <w:rsid w:val="00886256"/>
    <w:rsid w:val="0088639F"/>
    <w:rsid w:val="00886644"/>
    <w:rsid w:val="00890902"/>
    <w:rsid w:val="00891087"/>
    <w:rsid w:val="00891F6D"/>
    <w:rsid w:val="0089211C"/>
    <w:rsid w:val="00892DB3"/>
    <w:rsid w:val="008932C0"/>
    <w:rsid w:val="00893F16"/>
    <w:rsid w:val="00894F11"/>
    <w:rsid w:val="008964D9"/>
    <w:rsid w:val="00896DC7"/>
    <w:rsid w:val="008A04F1"/>
    <w:rsid w:val="008A0F3D"/>
    <w:rsid w:val="008A1AEE"/>
    <w:rsid w:val="008A38C9"/>
    <w:rsid w:val="008A3C44"/>
    <w:rsid w:val="008A53B1"/>
    <w:rsid w:val="008A6791"/>
    <w:rsid w:val="008A6E51"/>
    <w:rsid w:val="008A7234"/>
    <w:rsid w:val="008A73BE"/>
    <w:rsid w:val="008B0E0B"/>
    <w:rsid w:val="008B26D1"/>
    <w:rsid w:val="008B4C6A"/>
    <w:rsid w:val="008B557B"/>
    <w:rsid w:val="008B5E93"/>
    <w:rsid w:val="008B692C"/>
    <w:rsid w:val="008B7C71"/>
    <w:rsid w:val="008C21A4"/>
    <w:rsid w:val="008C2842"/>
    <w:rsid w:val="008C2DC1"/>
    <w:rsid w:val="008C33DD"/>
    <w:rsid w:val="008C33EC"/>
    <w:rsid w:val="008C4206"/>
    <w:rsid w:val="008C44F5"/>
    <w:rsid w:val="008C4D06"/>
    <w:rsid w:val="008C51FB"/>
    <w:rsid w:val="008C528A"/>
    <w:rsid w:val="008C541A"/>
    <w:rsid w:val="008C6CA9"/>
    <w:rsid w:val="008C758D"/>
    <w:rsid w:val="008D0380"/>
    <w:rsid w:val="008D12E3"/>
    <w:rsid w:val="008D32F1"/>
    <w:rsid w:val="008D3FEA"/>
    <w:rsid w:val="008D41D1"/>
    <w:rsid w:val="008D50F6"/>
    <w:rsid w:val="008D5543"/>
    <w:rsid w:val="008D598A"/>
    <w:rsid w:val="008D783E"/>
    <w:rsid w:val="008E0807"/>
    <w:rsid w:val="008E12B8"/>
    <w:rsid w:val="008E18B4"/>
    <w:rsid w:val="008E1AA7"/>
    <w:rsid w:val="008E2823"/>
    <w:rsid w:val="008E2CD5"/>
    <w:rsid w:val="008E3C0A"/>
    <w:rsid w:val="008E56D8"/>
    <w:rsid w:val="008E694B"/>
    <w:rsid w:val="008E6BB1"/>
    <w:rsid w:val="008E6F02"/>
    <w:rsid w:val="008E7015"/>
    <w:rsid w:val="008F1624"/>
    <w:rsid w:val="008F1740"/>
    <w:rsid w:val="008F20DD"/>
    <w:rsid w:val="008F302B"/>
    <w:rsid w:val="008F3C7B"/>
    <w:rsid w:val="008F45BF"/>
    <w:rsid w:val="008F60F0"/>
    <w:rsid w:val="008F6C46"/>
    <w:rsid w:val="008F73AF"/>
    <w:rsid w:val="009004B7"/>
    <w:rsid w:val="00900522"/>
    <w:rsid w:val="00901919"/>
    <w:rsid w:val="00901924"/>
    <w:rsid w:val="009027B7"/>
    <w:rsid w:val="0090280F"/>
    <w:rsid w:val="0090287E"/>
    <w:rsid w:val="00904128"/>
    <w:rsid w:val="00904458"/>
    <w:rsid w:val="00904768"/>
    <w:rsid w:val="00904D62"/>
    <w:rsid w:val="00905398"/>
    <w:rsid w:val="00905410"/>
    <w:rsid w:val="00906A5B"/>
    <w:rsid w:val="00907711"/>
    <w:rsid w:val="0091102E"/>
    <w:rsid w:val="009136A5"/>
    <w:rsid w:val="00913F6E"/>
    <w:rsid w:val="0091434C"/>
    <w:rsid w:val="0091436B"/>
    <w:rsid w:val="0091603D"/>
    <w:rsid w:val="0091757A"/>
    <w:rsid w:val="00921261"/>
    <w:rsid w:val="00923340"/>
    <w:rsid w:val="00924B0A"/>
    <w:rsid w:val="00924DFF"/>
    <w:rsid w:val="00925488"/>
    <w:rsid w:val="00925B04"/>
    <w:rsid w:val="00927FDD"/>
    <w:rsid w:val="00931D9A"/>
    <w:rsid w:val="00933308"/>
    <w:rsid w:val="00936303"/>
    <w:rsid w:val="009376D3"/>
    <w:rsid w:val="00941EB8"/>
    <w:rsid w:val="009421EA"/>
    <w:rsid w:val="0094238B"/>
    <w:rsid w:val="00942FC0"/>
    <w:rsid w:val="00944475"/>
    <w:rsid w:val="00944A84"/>
    <w:rsid w:val="009452DC"/>
    <w:rsid w:val="00947712"/>
    <w:rsid w:val="00951CEA"/>
    <w:rsid w:val="00951EA9"/>
    <w:rsid w:val="0095396E"/>
    <w:rsid w:val="009541FD"/>
    <w:rsid w:val="00954B28"/>
    <w:rsid w:val="00960AA9"/>
    <w:rsid w:val="0096221E"/>
    <w:rsid w:val="00962399"/>
    <w:rsid w:val="00963D87"/>
    <w:rsid w:val="0096455E"/>
    <w:rsid w:val="0096476B"/>
    <w:rsid w:val="00964DC1"/>
    <w:rsid w:val="00967E6C"/>
    <w:rsid w:val="0097074C"/>
    <w:rsid w:val="0097371B"/>
    <w:rsid w:val="009737B3"/>
    <w:rsid w:val="00973D72"/>
    <w:rsid w:val="00974158"/>
    <w:rsid w:val="009748FA"/>
    <w:rsid w:val="00974CBD"/>
    <w:rsid w:val="0097653A"/>
    <w:rsid w:val="00984A8B"/>
    <w:rsid w:val="009860EF"/>
    <w:rsid w:val="009902A3"/>
    <w:rsid w:val="00992AF0"/>
    <w:rsid w:val="0099363C"/>
    <w:rsid w:val="009946F8"/>
    <w:rsid w:val="00994908"/>
    <w:rsid w:val="009950EF"/>
    <w:rsid w:val="009954AF"/>
    <w:rsid w:val="00995B5D"/>
    <w:rsid w:val="00995C1E"/>
    <w:rsid w:val="00996962"/>
    <w:rsid w:val="009A0453"/>
    <w:rsid w:val="009A0B27"/>
    <w:rsid w:val="009A14AF"/>
    <w:rsid w:val="009A4012"/>
    <w:rsid w:val="009A4014"/>
    <w:rsid w:val="009A52B9"/>
    <w:rsid w:val="009A5BC8"/>
    <w:rsid w:val="009A6324"/>
    <w:rsid w:val="009A7A28"/>
    <w:rsid w:val="009B2DF4"/>
    <w:rsid w:val="009B47D3"/>
    <w:rsid w:val="009B5B67"/>
    <w:rsid w:val="009B7232"/>
    <w:rsid w:val="009B72D9"/>
    <w:rsid w:val="009C014F"/>
    <w:rsid w:val="009C2E40"/>
    <w:rsid w:val="009C4D6A"/>
    <w:rsid w:val="009C5240"/>
    <w:rsid w:val="009C78EA"/>
    <w:rsid w:val="009D09A5"/>
    <w:rsid w:val="009D0C59"/>
    <w:rsid w:val="009D0CD0"/>
    <w:rsid w:val="009D2027"/>
    <w:rsid w:val="009D2B7F"/>
    <w:rsid w:val="009D3D10"/>
    <w:rsid w:val="009D4B89"/>
    <w:rsid w:val="009D4F48"/>
    <w:rsid w:val="009D6B6C"/>
    <w:rsid w:val="009D6F7F"/>
    <w:rsid w:val="009E009C"/>
    <w:rsid w:val="009E0193"/>
    <w:rsid w:val="009E099C"/>
    <w:rsid w:val="009E0AF9"/>
    <w:rsid w:val="009E14FF"/>
    <w:rsid w:val="009E3153"/>
    <w:rsid w:val="009E3CA6"/>
    <w:rsid w:val="009E3DB5"/>
    <w:rsid w:val="009E4B21"/>
    <w:rsid w:val="009E6357"/>
    <w:rsid w:val="009E7F38"/>
    <w:rsid w:val="009F0067"/>
    <w:rsid w:val="009F0F5B"/>
    <w:rsid w:val="009F1409"/>
    <w:rsid w:val="009F1724"/>
    <w:rsid w:val="009F1BB6"/>
    <w:rsid w:val="009F23EB"/>
    <w:rsid w:val="009F3379"/>
    <w:rsid w:val="009F57AD"/>
    <w:rsid w:val="009F6831"/>
    <w:rsid w:val="009F6BF8"/>
    <w:rsid w:val="009F7CD2"/>
    <w:rsid w:val="00A007F0"/>
    <w:rsid w:val="00A01247"/>
    <w:rsid w:val="00A012A0"/>
    <w:rsid w:val="00A028E1"/>
    <w:rsid w:val="00A02962"/>
    <w:rsid w:val="00A02C32"/>
    <w:rsid w:val="00A03A44"/>
    <w:rsid w:val="00A03A49"/>
    <w:rsid w:val="00A03E27"/>
    <w:rsid w:val="00A05A63"/>
    <w:rsid w:val="00A062B6"/>
    <w:rsid w:val="00A0779B"/>
    <w:rsid w:val="00A07C3A"/>
    <w:rsid w:val="00A1018E"/>
    <w:rsid w:val="00A1034B"/>
    <w:rsid w:val="00A10C2A"/>
    <w:rsid w:val="00A1263D"/>
    <w:rsid w:val="00A138F8"/>
    <w:rsid w:val="00A138F9"/>
    <w:rsid w:val="00A14802"/>
    <w:rsid w:val="00A1536E"/>
    <w:rsid w:val="00A158F4"/>
    <w:rsid w:val="00A15B0E"/>
    <w:rsid w:val="00A16279"/>
    <w:rsid w:val="00A168BD"/>
    <w:rsid w:val="00A20085"/>
    <w:rsid w:val="00A2140F"/>
    <w:rsid w:val="00A21452"/>
    <w:rsid w:val="00A21EC5"/>
    <w:rsid w:val="00A23712"/>
    <w:rsid w:val="00A26887"/>
    <w:rsid w:val="00A2789E"/>
    <w:rsid w:val="00A3027C"/>
    <w:rsid w:val="00A3031C"/>
    <w:rsid w:val="00A30337"/>
    <w:rsid w:val="00A310F9"/>
    <w:rsid w:val="00A3297F"/>
    <w:rsid w:val="00A33574"/>
    <w:rsid w:val="00A349A9"/>
    <w:rsid w:val="00A374E6"/>
    <w:rsid w:val="00A40DCD"/>
    <w:rsid w:val="00A41072"/>
    <w:rsid w:val="00A41709"/>
    <w:rsid w:val="00A42767"/>
    <w:rsid w:val="00A433DC"/>
    <w:rsid w:val="00A443AE"/>
    <w:rsid w:val="00A44AE5"/>
    <w:rsid w:val="00A44DA3"/>
    <w:rsid w:val="00A4523D"/>
    <w:rsid w:val="00A46C9D"/>
    <w:rsid w:val="00A46ECA"/>
    <w:rsid w:val="00A46EDF"/>
    <w:rsid w:val="00A470F2"/>
    <w:rsid w:val="00A4792B"/>
    <w:rsid w:val="00A479F4"/>
    <w:rsid w:val="00A47A3B"/>
    <w:rsid w:val="00A501B6"/>
    <w:rsid w:val="00A50C7C"/>
    <w:rsid w:val="00A50F21"/>
    <w:rsid w:val="00A52BC6"/>
    <w:rsid w:val="00A539CD"/>
    <w:rsid w:val="00A53F9D"/>
    <w:rsid w:val="00A547FA"/>
    <w:rsid w:val="00A5556B"/>
    <w:rsid w:val="00A55677"/>
    <w:rsid w:val="00A56249"/>
    <w:rsid w:val="00A566ED"/>
    <w:rsid w:val="00A56D3B"/>
    <w:rsid w:val="00A615F0"/>
    <w:rsid w:val="00A6270B"/>
    <w:rsid w:val="00A633B9"/>
    <w:rsid w:val="00A63E60"/>
    <w:rsid w:val="00A64CA3"/>
    <w:rsid w:val="00A64EAD"/>
    <w:rsid w:val="00A650F2"/>
    <w:rsid w:val="00A6625E"/>
    <w:rsid w:val="00A662A3"/>
    <w:rsid w:val="00A665EF"/>
    <w:rsid w:val="00A66F4A"/>
    <w:rsid w:val="00A6780E"/>
    <w:rsid w:val="00A67BC7"/>
    <w:rsid w:val="00A715E4"/>
    <w:rsid w:val="00A73167"/>
    <w:rsid w:val="00A73604"/>
    <w:rsid w:val="00A7468F"/>
    <w:rsid w:val="00A7478E"/>
    <w:rsid w:val="00A75F0C"/>
    <w:rsid w:val="00A76571"/>
    <w:rsid w:val="00A76AFC"/>
    <w:rsid w:val="00A76E61"/>
    <w:rsid w:val="00A77C66"/>
    <w:rsid w:val="00A80CCC"/>
    <w:rsid w:val="00A81CB3"/>
    <w:rsid w:val="00A8211B"/>
    <w:rsid w:val="00A82BCC"/>
    <w:rsid w:val="00A858FB"/>
    <w:rsid w:val="00A86124"/>
    <w:rsid w:val="00A87568"/>
    <w:rsid w:val="00A879A7"/>
    <w:rsid w:val="00A87B62"/>
    <w:rsid w:val="00A90EB3"/>
    <w:rsid w:val="00A91B81"/>
    <w:rsid w:val="00A92704"/>
    <w:rsid w:val="00A92FEF"/>
    <w:rsid w:val="00A93810"/>
    <w:rsid w:val="00A93E7D"/>
    <w:rsid w:val="00A94F75"/>
    <w:rsid w:val="00A95AE0"/>
    <w:rsid w:val="00A95D3D"/>
    <w:rsid w:val="00AA110D"/>
    <w:rsid w:val="00AA2778"/>
    <w:rsid w:val="00AA27DC"/>
    <w:rsid w:val="00AA2918"/>
    <w:rsid w:val="00AA51C3"/>
    <w:rsid w:val="00AA56EA"/>
    <w:rsid w:val="00AA6708"/>
    <w:rsid w:val="00AA67B8"/>
    <w:rsid w:val="00AA6AB3"/>
    <w:rsid w:val="00AA6D69"/>
    <w:rsid w:val="00AA7480"/>
    <w:rsid w:val="00AA7629"/>
    <w:rsid w:val="00AA7701"/>
    <w:rsid w:val="00AB0408"/>
    <w:rsid w:val="00AB0C16"/>
    <w:rsid w:val="00AB246C"/>
    <w:rsid w:val="00AB27DA"/>
    <w:rsid w:val="00AB345C"/>
    <w:rsid w:val="00AB3BE2"/>
    <w:rsid w:val="00AB5274"/>
    <w:rsid w:val="00AB5E72"/>
    <w:rsid w:val="00AB5FBA"/>
    <w:rsid w:val="00AB7591"/>
    <w:rsid w:val="00AB7AAF"/>
    <w:rsid w:val="00AC04F2"/>
    <w:rsid w:val="00AC1010"/>
    <w:rsid w:val="00AC14CE"/>
    <w:rsid w:val="00AC1CDD"/>
    <w:rsid w:val="00AC204B"/>
    <w:rsid w:val="00AC27DE"/>
    <w:rsid w:val="00AC2A71"/>
    <w:rsid w:val="00AC35CD"/>
    <w:rsid w:val="00AC493B"/>
    <w:rsid w:val="00AC7564"/>
    <w:rsid w:val="00AD0759"/>
    <w:rsid w:val="00AD3E41"/>
    <w:rsid w:val="00AE13CE"/>
    <w:rsid w:val="00AE4670"/>
    <w:rsid w:val="00AE4C03"/>
    <w:rsid w:val="00AE5F68"/>
    <w:rsid w:val="00AE67BF"/>
    <w:rsid w:val="00AE6AEF"/>
    <w:rsid w:val="00AE75FA"/>
    <w:rsid w:val="00AE7CFF"/>
    <w:rsid w:val="00AF0F31"/>
    <w:rsid w:val="00AF11EF"/>
    <w:rsid w:val="00AF2727"/>
    <w:rsid w:val="00AF2BFB"/>
    <w:rsid w:val="00AF2DDB"/>
    <w:rsid w:val="00AF2EBA"/>
    <w:rsid w:val="00AF353B"/>
    <w:rsid w:val="00AF3AAF"/>
    <w:rsid w:val="00AF4394"/>
    <w:rsid w:val="00AF6FAA"/>
    <w:rsid w:val="00AF77D9"/>
    <w:rsid w:val="00B02AA5"/>
    <w:rsid w:val="00B03115"/>
    <w:rsid w:val="00B05ACA"/>
    <w:rsid w:val="00B06433"/>
    <w:rsid w:val="00B0702E"/>
    <w:rsid w:val="00B107EC"/>
    <w:rsid w:val="00B1086F"/>
    <w:rsid w:val="00B1093E"/>
    <w:rsid w:val="00B11D70"/>
    <w:rsid w:val="00B11F58"/>
    <w:rsid w:val="00B149D3"/>
    <w:rsid w:val="00B207C1"/>
    <w:rsid w:val="00B21D9C"/>
    <w:rsid w:val="00B22518"/>
    <w:rsid w:val="00B22AD7"/>
    <w:rsid w:val="00B22C7A"/>
    <w:rsid w:val="00B244C6"/>
    <w:rsid w:val="00B25458"/>
    <w:rsid w:val="00B279FB"/>
    <w:rsid w:val="00B30CB3"/>
    <w:rsid w:val="00B3111B"/>
    <w:rsid w:val="00B339CF"/>
    <w:rsid w:val="00B3578C"/>
    <w:rsid w:val="00B35BDC"/>
    <w:rsid w:val="00B3638C"/>
    <w:rsid w:val="00B36C84"/>
    <w:rsid w:val="00B37611"/>
    <w:rsid w:val="00B3784A"/>
    <w:rsid w:val="00B378FF"/>
    <w:rsid w:val="00B37E27"/>
    <w:rsid w:val="00B40D54"/>
    <w:rsid w:val="00B40E85"/>
    <w:rsid w:val="00B41586"/>
    <w:rsid w:val="00B41996"/>
    <w:rsid w:val="00B428CA"/>
    <w:rsid w:val="00B42AB5"/>
    <w:rsid w:val="00B44A7A"/>
    <w:rsid w:val="00B474DD"/>
    <w:rsid w:val="00B47671"/>
    <w:rsid w:val="00B479FC"/>
    <w:rsid w:val="00B50C55"/>
    <w:rsid w:val="00B5122A"/>
    <w:rsid w:val="00B51EC6"/>
    <w:rsid w:val="00B5209E"/>
    <w:rsid w:val="00B5232F"/>
    <w:rsid w:val="00B523D3"/>
    <w:rsid w:val="00B52D96"/>
    <w:rsid w:val="00B54340"/>
    <w:rsid w:val="00B55E6F"/>
    <w:rsid w:val="00B56A4F"/>
    <w:rsid w:val="00B56A7F"/>
    <w:rsid w:val="00B56E40"/>
    <w:rsid w:val="00B57C66"/>
    <w:rsid w:val="00B6116E"/>
    <w:rsid w:val="00B61CC0"/>
    <w:rsid w:val="00B64A8F"/>
    <w:rsid w:val="00B650BB"/>
    <w:rsid w:val="00B66185"/>
    <w:rsid w:val="00B6670A"/>
    <w:rsid w:val="00B66D2B"/>
    <w:rsid w:val="00B66E8A"/>
    <w:rsid w:val="00B71EC7"/>
    <w:rsid w:val="00B73249"/>
    <w:rsid w:val="00B73381"/>
    <w:rsid w:val="00B73A90"/>
    <w:rsid w:val="00B75FEC"/>
    <w:rsid w:val="00B76080"/>
    <w:rsid w:val="00B76900"/>
    <w:rsid w:val="00B76916"/>
    <w:rsid w:val="00B77166"/>
    <w:rsid w:val="00B7746E"/>
    <w:rsid w:val="00B77620"/>
    <w:rsid w:val="00B77FEB"/>
    <w:rsid w:val="00B80174"/>
    <w:rsid w:val="00B81C98"/>
    <w:rsid w:val="00B82E51"/>
    <w:rsid w:val="00B86B41"/>
    <w:rsid w:val="00B91631"/>
    <w:rsid w:val="00B93329"/>
    <w:rsid w:val="00B93568"/>
    <w:rsid w:val="00B942DA"/>
    <w:rsid w:val="00B94BDB"/>
    <w:rsid w:val="00B95F3D"/>
    <w:rsid w:val="00B9619D"/>
    <w:rsid w:val="00B962E1"/>
    <w:rsid w:val="00BA0422"/>
    <w:rsid w:val="00BA269C"/>
    <w:rsid w:val="00BA403D"/>
    <w:rsid w:val="00BA423A"/>
    <w:rsid w:val="00BA4586"/>
    <w:rsid w:val="00BA519D"/>
    <w:rsid w:val="00BA5584"/>
    <w:rsid w:val="00BA6160"/>
    <w:rsid w:val="00BA68C1"/>
    <w:rsid w:val="00BA7B5C"/>
    <w:rsid w:val="00BB1B9F"/>
    <w:rsid w:val="00BB243E"/>
    <w:rsid w:val="00BB4C0F"/>
    <w:rsid w:val="00BB684A"/>
    <w:rsid w:val="00BB73C2"/>
    <w:rsid w:val="00BC0FCB"/>
    <w:rsid w:val="00BC2FB9"/>
    <w:rsid w:val="00BD1940"/>
    <w:rsid w:val="00BD1F25"/>
    <w:rsid w:val="00BD2A04"/>
    <w:rsid w:val="00BD430B"/>
    <w:rsid w:val="00BD502A"/>
    <w:rsid w:val="00BD5290"/>
    <w:rsid w:val="00BD58D4"/>
    <w:rsid w:val="00BD5E38"/>
    <w:rsid w:val="00BD6F58"/>
    <w:rsid w:val="00BD71ED"/>
    <w:rsid w:val="00BD73F6"/>
    <w:rsid w:val="00BE4B69"/>
    <w:rsid w:val="00BE5766"/>
    <w:rsid w:val="00BE5E87"/>
    <w:rsid w:val="00BE6D50"/>
    <w:rsid w:val="00BE71CD"/>
    <w:rsid w:val="00BE78DF"/>
    <w:rsid w:val="00BE7ECA"/>
    <w:rsid w:val="00BF2A09"/>
    <w:rsid w:val="00BF2D18"/>
    <w:rsid w:val="00BF2F1F"/>
    <w:rsid w:val="00BF464F"/>
    <w:rsid w:val="00BF46CA"/>
    <w:rsid w:val="00BF55D3"/>
    <w:rsid w:val="00BF5D1A"/>
    <w:rsid w:val="00BF7368"/>
    <w:rsid w:val="00C03CF3"/>
    <w:rsid w:val="00C047E3"/>
    <w:rsid w:val="00C04DE6"/>
    <w:rsid w:val="00C0600A"/>
    <w:rsid w:val="00C06B30"/>
    <w:rsid w:val="00C06E84"/>
    <w:rsid w:val="00C100E7"/>
    <w:rsid w:val="00C10469"/>
    <w:rsid w:val="00C11092"/>
    <w:rsid w:val="00C125A4"/>
    <w:rsid w:val="00C14F1E"/>
    <w:rsid w:val="00C173C2"/>
    <w:rsid w:val="00C175E3"/>
    <w:rsid w:val="00C17A5C"/>
    <w:rsid w:val="00C17F53"/>
    <w:rsid w:val="00C2198E"/>
    <w:rsid w:val="00C21E85"/>
    <w:rsid w:val="00C2241E"/>
    <w:rsid w:val="00C24B6E"/>
    <w:rsid w:val="00C25460"/>
    <w:rsid w:val="00C25D7D"/>
    <w:rsid w:val="00C26169"/>
    <w:rsid w:val="00C27430"/>
    <w:rsid w:val="00C27567"/>
    <w:rsid w:val="00C276E0"/>
    <w:rsid w:val="00C27ED8"/>
    <w:rsid w:val="00C27F6A"/>
    <w:rsid w:val="00C304BA"/>
    <w:rsid w:val="00C31744"/>
    <w:rsid w:val="00C32C99"/>
    <w:rsid w:val="00C33003"/>
    <w:rsid w:val="00C33029"/>
    <w:rsid w:val="00C33485"/>
    <w:rsid w:val="00C3364D"/>
    <w:rsid w:val="00C36A2C"/>
    <w:rsid w:val="00C37943"/>
    <w:rsid w:val="00C406A7"/>
    <w:rsid w:val="00C40AC4"/>
    <w:rsid w:val="00C40E93"/>
    <w:rsid w:val="00C41964"/>
    <w:rsid w:val="00C43DD0"/>
    <w:rsid w:val="00C469DB"/>
    <w:rsid w:val="00C46A4F"/>
    <w:rsid w:val="00C50552"/>
    <w:rsid w:val="00C51493"/>
    <w:rsid w:val="00C539C6"/>
    <w:rsid w:val="00C541D3"/>
    <w:rsid w:val="00C570D2"/>
    <w:rsid w:val="00C576EE"/>
    <w:rsid w:val="00C57E72"/>
    <w:rsid w:val="00C603F7"/>
    <w:rsid w:val="00C60460"/>
    <w:rsid w:val="00C60B63"/>
    <w:rsid w:val="00C62382"/>
    <w:rsid w:val="00C62D9C"/>
    <w:rsid w:val="00C63621"/>
    <w:rsid w:val="00C63767"/>
    <w:rsid w:val="00C66A93"/>
    <w:rsid w:val="00C71067"/>
    <w:rsid w:val="00C7128B"/>
    <w:rsid w:val="00C72F5B"/>
    <w:rsid w:val="00C74430"/>
    <w:rsid w:val="00C74A25"/>
    <w:rsid w:val="00C74AAA"/>
    <w:rsid w:val="00C75857"/>
    <w:rsid w:val="00C767C6"/>
    <w:rsid w:val="00C76C6C"/>
    <w:rsid w:val="00C76F6C"/>
    <w:rsid w:val="00C77329"/>
    <w:rsid w:val="00C77725"/>
    <w:rsid w:val="00C77A91"/>
    <w:rsid w:val="00C80A94"/>
    <w:rsid w:val="00C81D4C"/>
    <w:rsid w:val="00C849CF"/>
    <w:rsid w:val="00C865EC"/>
    <w:rsid w:val="00C86AC2"/>
    <w:rsid w:val="00C8710F"/>
    <w:rsid w:val="00C8761E"/>
    <w:rsid w:val="00C90EEE"/>
    <w:rsid w:val="00C9350C"/>
    <w:rsid w:val="00C94214"/>
    <w:rsid w:val="00C955EB"/>
    <w:rsid w:val="00C95AEA"/>
    <w:rsid w:val="00C978B4"/>
    <w:rsid w:val="00CA0A22"/>
    <w:rsid w:val="00CA1742"/>
    <w:rsid w:val="00CA2668"/>
    <w:rsid w:val="00CA2713"/>
    <w:rsid w:val="00CA3C41"/>
    <w:rsid w:val="00CA4296"/>
    <w:rsid w:val="00CA46D1"/>
    <w:rsid w:val="00CA537E"/>
    <w:rsid w:val="00CA5F2F"/>
    <w:rsid w:val="00CA6940"/>
    <w:rsid w:val="00CA6A69"/>
    <w:rsid w:val="00CA72F2"/>
    <w:rsid w:val="00CB06D8"/>
    <w:rsid w:val="00CB27EA"/>
    <w:rsid w:val="00CB3F38"/>
    <w:rsid w:val="00CB437C"/>
    <w:rsid w:val="00CB48E5"/>
    <w:rsid w:val="00CB573D"/>
    <w:rsid w:val="00CB754F"/>
    <w:rsid w:val="00CB7CDE"/>
    <w:rsid w:val="00CC03A3"/>
    <w:rsid w:val="00CC073D"/>
    <w:rsid w:val="00CC0A1E"/>
    <w:rsid w:val="00CC0AA2"/>
    <w:rsid w:val="00CC0BE2"/>
    <w:rsid w:val="00CC180A"/>
    <w:rsid w:val="00CC26A4"/>
    <w:rsid w:val="00CC306B"/>
    <w:rsid w:val="00CC477B"/>
    <w:rsid w:val="00CC4AA8"/>
    <w:rsid w:val="00CC4F94"/>
    <w:rsid w:val="00CC584A"/>
    <w:rsid w:val="00CC6422"/>
    <w:rsid w:val="00CC66B1"/>
    <w:rsid w:val="00CC6BA2"/>
    <w:rsid w:val="00CC7B9D"/>
    <w:rsid w:val="00CD1194"/>
    <w:rsid w:val="00CD16DD"/>
    <w:rsid w:val="00CD1E24"/>
    <w:rsid w:val="00CD4022"/>
    <w:rsid w:val="00CD659A"/>
    <w:rsid w:val="00CD667E"/>
    <w:rsid w:val="00CD79F2"/>
    <w:rsid w:val="00CE44D5"/>
    <w:rsid w:val="00CE546D"/>
    <w:rsid w:val="00CE5990"/>
    <w:rsid w:val="00CE7770"/>
    <w:rsid w:val="00CF153E"/>
    <w:rsid w:val="00CF2537"/>
    <w:rsid w:val="00CF2614"/>
    <w:rsid w:val="00CF384A"/>
    <w:rsid w:val="00CF3E0A"/>
    <w:rsid w:val="00CF4FB5"/>
    <w:rsid w:val="00CF5E76"/>
    <w:rsid w:val="00CF6A7C"/>
    <w:rsid w:val="00CF737D"/>
    <w:rsid w:val="00CF7CFF"/>
    <w:rsid w:val="00D028A0"/>
    <w:rsid w:val="00D034D2"/>
    <w:rsid w:val="00D04230"/>
    <w:rsid w:val="00D05102"/>
    <w:rsid w:val="00D06466"/>
    <w:rsid w:val="00D0670D"/>
    <w:rsid w:val="00D0691E"/>
    <w:rsid w:val="00D1061D"/>
    <w:rsid w:val="00D1076F"/>
    <w:rsid w:val="00D12393"/>
    <w:rsid w:val="00D124DC"/>
    <w:rsid w:val="00D136F1"/>
    <w:rsid w:val="00D13795"/>
    <w:rsid w:val="00D15CD6"/>
    <w:rsid w:val="00D16033"/>
    <w:rsid w:val="00D1757A"/>
    <w:rsid w:val="00D206A8"/>
    <w:rsid w:val="00D2091F"/>
    <w:rsid w:val="00D2172A"/>
    <w:rsid w:val="00D22A53"/>
    <w:rsid w:val="00D2306A"/>
    <w:rsid w:val="00D23BAC"/>
    <w:rsid w:val="00D24EFF"/>
    <w:rsid w:val="00D25E2C"/>
    <w:rsid w:val="00D30100"/>
    <w:rsid w:val="00D31001"/>
    <w:rsid w:val="00D31C04"/>
    <w:rsid w:val="00D33228"/>
    <w:rsid w:val="00D33E08"/>
    <w:rsid w:val="00D33E35"/>
    <w:rsid w:val="00D3447B"/>
    <w:rsid w:val="00D344F6"/>
    <w:rsid w:val="00D34654"/>
    <w:rsid w:val="00D3481B"/>
    <w:rsid w:val="00D34F9A"/>
    <w:rsid w:val="00D35E47"/>
    <w:rsid w:val="00D40679"/>
    <w:rsid w:val="00D41C08"/>
    <w:rsid w:val="00D4271C"/>
    <w:rsid w:val="00D43EBC"/>
    <w:rsid w:val="00D449C6"/>
    <w:rsid w:val="00D44B98"/>
    <w:rsid w:val="00D44BBD"/>
    <w:rsid w:val="00D4595B"/>
    <w:rsid w:val="00D45BFB"/>
    <w:rsid w:val="00D47084"/>
    <w:rsid w:val="00D47683"/>
    <w:rsid w:val="00D50637"/>
    <w:rsid w:val="00D50F20"/>
    <w:rsid w:val="00D517D6"/>
    <w:rsid w:val="00D5184A"/>
    <w:rsid w:val="00D51E46"/>
    <w:rsid w:val="00D53529"/>
    <w:rsid w:val="00D543D7"/>
    <w:rsid w:val="00D556B4"/>
    <w:rsid w:val="00D55953"/>
    <w:rsid w:val="00D5672C"/>
    <w:rsid w:val="00D56783"/>
    <w:rsid w:val="00D56D37"/>
    <w:rsid w:val="00D56F56"/>
    <w:rsid w:val="00D57250"/>
    <w:rsid w:val="00D60E67"/>
    <w:rsid w:val="00D615B0"/>
    <w:rsid w:val="00D643DE"/>
    <w:rsid w:val="00D64894"/>
    <w:rsid w:val="00D64BB1"/>
    <w:rsid w:val="00D655E8"/>
    <w:rsid w:val="00D6769E"/>
    <w:rsid w:val="00D67EAB"/>
    <w:rsid w:val="00D67F1A"/>
    <w:rsid w:val="00D70135"/>
    <w:rsid w:val="00D717E9"/>
    <w:rsid w:val="00D72302"/>
    <w:rsid w:val="00D726E7"/>
    <w:rsid w:val="00D74859"/>
    <w:rsid w:val="00D75AE9"/>
    <w:rsid w:val="00D762C4"/>
    <w:rsid w:val="00D763D0"/>
    <w:rsid w:val="00D76F3E"/>
    <w:rsid w:val="00D77121"/>
    <w:rsid w:val="00D80031"/>
    <w:rsid w:val="00D80A38"/>
    <w:rsid w:val="00D80B25"/>
    <w:rsid w:val="00D80B3E"/>
    <w:rsid w:val="00D81316"/>
    <w:rsid w:val="00D81A11"/>
    <w:rsid w:val="00D81A1E"/>
    <w:rsid w:val="00D81A93"/>
    <w:rsid w:val="00D87BF6"/>
    <w:rsid w:val="00D907E1"/>
    <w:rsid w:val="00D907F7"/>
    <w:rsid w:val="00D9192B"/>
    <w:rsid w:val="00D936AC"/>
    <w:rsid w:val="00D94F1E"/>
    <w:rsid w:val="00D9594B"/>
    <w:rsid w:val="00D96370"/>
    <w:rsid w:val="00D9759F"/>
    <w:rsid w:val="00DA3EF0"/>
    <w:rsid w:val="00DA4C06"/>
    <w:rsid w:val="00DA56E0"/>
    <w:rsid w:val="00DA790D"/>
    <w:rsid w:val="00DB0840"/>
    <w:rsid w:val="00DB172B"/>
    <w:rsid w:val="00DB24FA"/>
    <w:rsid w:val="00DB3217"/>
    <w:rsid w:val="00DB3318"/>
    <w:rsid w:val="00DB341D"/>
    <w:rsid w:val="00DB5531"/>
    <w:rsid w:val="00DB7AC5"/>
    <w:rsid w:val="00DC053C"/>
    <w:rsid w:val="00DC35E7"/>
    <w:rsid w:val="00DC46DE"/>
    <w:rsid w:val="00DC587F"/>
    <w:rsid w:val="00DC5D7F"/>
    <w:rsid w:val="00DC7FF3"/>
    <w:rsid w:val="00DD1082"/>
    <w:rsid w:val="00DD1382"/>
    <w:rsid w:val="00DD23E5"/>
    <w:rsid w:val="00DD374F"/>
    <w:rsid w:val="00DD390E"/>
    <w:rsid w:val="00DD3E12"/>
    <w:rsid w:val="00DD43C1"/>
    <w:rsid w:val="00DD4A0F"/>
    <w:rsid w:val="00DD5001"/>
    <w:rsid w:val="00DD5BB5"/>
    <w:rsid w:val="00DD758F"/>
    <w:rsid w:val="00DE0276"/>
    <w:rsid w:val="00DE0637"/>
    <w:rsid w:val="00DE159B"/>
    <w:rsid w:val="00DE26B9"/>
    <w:rsid w:val="00DE494F"/>
    <w:rsid w:val="00DE5AA1"/>
    <w:rsid w:val="00DE5D8D"/>
    <w:rsid w:val="00DE5E17"/>
    <w:rsid w:val="00DE7CA7"/>
    <w:rsid w:val="00DE7FDC"/>
    <w:rsid w:val="00DF0CEB"/>
    <w:rsid w:val="00DF13AC"/>
    <w:rsid w:val="00DF4402"/>
    <w:rsid w:val="00DF65DA"/>
    <w:rsid w:val="00DF6688"/>
    <w:rsid w:val="00E00301"/>
    <w:rsid w:val="00E00666"/>
    <w:rsid w:val="00E00F4C"/>
    <w:rsid w:val="00E0147F"/>
    <w:rsid w:val="00E04156"/>
    <w:rsid w:val="00E07886"/>
    <w:rsid w:val="00E10669"/>
    <w:rsid w:val="00E130A1"/>
    <w:rsid w:val="00E135CC"/>
    <w:rsid w:val="00E1374A"/>
    <w:rsid w:val="00E14AB2"/>
    <w:rsid w:val="00E15440"/>
    <w:rsid w:val="00E16AE5"/>
    <w:rsid w:val="00E1789A"/>
    <w:rsid w:val="00E17A00"/>
    <w:rsid w:val="00E21396"/>
    <w:rsid w:val="00E233FF"/>
    <w:rsid w:val="00E234C1"/>
    <w:rsid w:val="00E2410A"/>
    <w:rsid w:val="00E251D7"/>
    <w:rsid w:val="00E26CDA"/>
    <w:rsid w:val="00E27878"/>
    <w:rsid w:val="00E31A9F"/>
    <w:rsid w:val="00E32FF6"/>
    <w:rsid w:val="00E33188"/>
    <w:rsid w:val="00E33D00"/>
    <w:rsid w:val="00E34C93"/>
    <w:rsid w:val="00E3583D"/>
    <w:rsid w:val="00E3624E"/>
    <w:rsid w:val="00E36679"/>
    <w:rsid w:val="00E36FE2"/>
    <w:rsid w:val="00E435B8"/>
    <w:rsid w:val="00E45166"/>
    <w:rsid w:val="00E456B9"/>
    <w:rsid w:val="00E46EC3"/>
    <w:rsid w:val="00E4737A"/>
    <w:rsid w:val="00E512D3"/>
    <w:rsid w:val="00E51879"/>
    <w:rsid w:val="00E51DBC"/>
    <w:rsid w:val="00E539E1"/>
    <w:rsid w:val="00E55A6D"/>
    <w:rsid w:val="00E56851"/>
    <w:rsid w:val="00E57721"/>
    <w:rsid w:val="00E579EE"/>
    <w:rsid w:val="00E611C9"/>
    <w:rsid w:val="00E62020"/>
    <w:rsid w:val="00E6211C"/>
    <w:rsid w:val="00E641DE"/>
    <w:rsid w:val="00E64979"/>
    <w:rsid w:val="00E653D5"/>
    <w:rsid w:val="00E66C77"/>
    <w:rsid w:val="00E66F50"/>
    <w:rsid w:val="00E70F6C"/>
    <w:rsid w:val="00E7219D"/>
    <w:rsid w:val="00E73157"/>
    <w:rsid w:val="00E742CA"/>
    <w:rsid w:val="00E75952"/>
    <w:rsid w:val="00E80BF0"/>
    <w:rsid w:val="00E82628"/>
    <w:rsid w:val="00E82CC2"/>
    <w:rsid w:val="00E8346E"/>
    <w:rsid w:val="00E83473"/>
    <w:rsid w:val="00E834EF"/>
    <w:rsid w:val="00E83D20"/>
    <w:rsid w:val="00E83F5A"/>
    <w:rsid w:val="00E8450C"/>
    <w:rsid w:val="00E85071"/>
    <w:rsid w:val="00E85F89"/>
    <w:rsid w:val="00E874E8"/>
    <w:rsid w:val="00E901C2"/>
    <w:rsid w:val="00E90F5B"/>
    <w:rsid w:val="00E92258"/>
    <w:rsid w:val="00E93819"/>
    <w:rsid w:val="00E93EE9"/>
    <w:rsid w:val="00E9508C"/>
    <w:rsid w:val="00E95446"/>
    <w:rsid w:val="00E97B76"/>
    <w:rsid w:val="00EA1053"/>
    <w:rsid w:val="00EA3461"/>
    <w:rsid w:val="00EA471D"/>
    <w:rsid w:val="00EA5771"/>
    <w:rsid w:val="00EA60DA"/>
    <w:rsid w:val="00EA7DB5"/>
    <w:rsid w:val="00EB0A4F"/>
    <w:rsid w:val="00EB1469"/>
    <w:rsid w:val="00EB1DF7"/>
    <w:rsid w:val="00EB27C7"/>
    <w:rsid w:val="00EB31EA"/>
    <w:rsid w:val="00EB4035"/>
    <w:rsid w:val="00EB4776"/>
    <w:rsid w:val="00EB47E3"/>
    <w:rsid w:val="00EB4F75"/>
    <w:rsid w:val="00EB6104"/>
    <w:rsid w:val="00EB69A3"/>
    <w:rsid w:val="00EC0212"/>
    <w:rsid w:val="00EC02EA"/>
    <w:rsid w:val="00EC10B9"/>
    <w:rsid w:val="00EC319C"/>
    <w:rsid w:val="00EC320A"/>
    <w:rsid w:val="00EC5372"/>
    <w:rsid w:val="00EC5C20"/>
    <w:rsid w:val="00EC7431"/>
    <w:rsid w:val="00ED1BE9"/>
    <w:rsid w:val="00ED1FBB"/>
    <w:rsid w:val="00ED4AAE"/>
    <w:rsid w:val="00ED4AFC"/>
    <w:rsid w:val="00ED5DCB"/>
    <w:rsid w:val="00ED7AF2"/>
    <w:rsid w:val="00EE044C"/>
    <w:rsid w:val="00EE0615"/>
    <w:rsid w:val="00EE0FC0"/>
    <w:rsid w:val="00EE106D"/>
    <w:rsid w:val="00EE224D"/>
    <w:rsid w:val="00EE2476"/>
    <w:rsid w:val="00EE2C34"/>
    <w:rsid w:val="00EE34B0"/>
    <w:rsid w:val="00EE413C"/>
    <w:rsid w:val="00EE4613"/>
    <w:rsid w:val="00EE4AD6"/>
    <w:rsid w:val="00EE6C76"/>
    <w:rsid w:val="00EE6ECF"/>
    <w:rsid w:val="00EE7779"/>
    <w:rsid w:val="00EF0893"/>
    <w:rsid w:val="00EF0E87"/>
    <w:rsid w:val="00EF11C7"/>
    <w:rsid w:val="00EF1791"/>
    <w:rsid w:val="00EF1AC8"/>
    <w:rsid w:val="00EF29E0"/>
    <w:rsid w:val="00EF58A2"/>
    <w:rsid w:val="00EF5B74"/>
    <w:rsid w:val="00EF5EC5"/>
    <w:rsid w:val="00EF6488"/>
    <w:rsid w:val="00EF68EC"/>
    <w:rsid w:val="00EF6F6F"/>
    <w:rsid w:val="00F00D2E"/>
    <w:rsid w:val="00F01BD0"/>
    <w:rsid w:val="00F02893"/>
    <w:rsid w:val="00F03688"/>
    <w:rsid w:val="00F0379B"/>
    <w:rsid w:val="00F03C78"/>
    <w:rsid w:val="00F03F10"/>
    <w:rsid w:val="00F043FD"/>
    <w:rsid w:val="00F04E57"/>
    <w:rsid w:val="00F04E67"/>
    <w:rsid w:val="00F05231"/>
    <w:rsid w:val="00F053D5"/>
    <w:rsid w:val="00F05607"/>
    <w:rsid w:val="00F06DE6"/>
    <w:rsid w:val="00F0773F"/>
    <w:rsid w:val="00F079B0"/>
    <w:rsid w:val="00F10787"/>
    <w:rsid w:val="00F10C74"/>
    <w:rsid w:val="00F1105D"/>
    <w:rsid w:val="00F11F5E"/>
    <w:rsid w:val="00F1239D"/>
    <w:rsid w:val="00F15D74"/>
    <w:rsid w:val="00F16B3F"/>
    <w:rsid w:val="00F16C6B"/>
    <w:rsid w:val="00F17351"/>
    <w:rsid w:val="00F174D1"/>
    <w:rsid w:val="00F2047C"/>
    <w:rsid w:val="00F20CA0"/>
    <w:rsid w:val="00F22A3D"/>
    <w:rsid w:val="00F242D8"/>
    <w:rsid w:val="00F2489B"/>
    <w:rsid w:val="00F262FF"/>
    <w:rsid w:val="00F266F5"/>
    <w:rsid w:val="00F26C90"/>
    <w:rsid w:val="00F271FB"/>
    <w:rsid w:val="00F27D07"/>
    <w:rsid w:val="00F300AD"/>
    <w:rsid w:val="00F30142"/>
    <w:rsid w:val="00F33675"/>
    <w:rsid w:val="00F34723"/>
    <w:rsid w:val="00F362B2"/>
    <w:rsid w:val="00F36332"/>
    <w:rsid w:val="00F41845"/>
    <w:rsid w:val="00F419CD"/>
    <w:rsid w:val="00F41BDA"/>
    <w:rsid w:val="00F43014"/>
    <w:rsid w:val="00F43D5F"/>
    <w:rsid w:val="00F44187"/>
    <w:rsid w:val="00F44192"/>
    <w:rsid w:val="00F45023"/>
    <w:rsid w:val="00F46048"/>
    <w:rsid w:val="00F47A8D"/>
    <w:rsid w:val="00F510D4"/>
    <w:rsid w:val="00F51965"/>
    <w:rsid w:val="00F522CE"/>
    <w:rsid w:val="00F52C8E"/>
    <w:rsid w:val="00F53DED"/>
    <w:rsid w:val="00F54A65"/>
    <w:rsid w:val="00F54BB9"/>
    <w:rsid w:val="00F5572F"/>
    <w:rsid w:val="00F5578E"/>
    <w:rsid w:val="00F576D9"/>
    <w:rsid w:val="00F57AE6"/>
    <w:rsid w:val="00F57B23"/>
    <w:rsid w:val="00F57DB4"/>
    <w:rsid w:val="00F616C3"/>
    <w:rsid w:val="00F618BB"/>
    <w:rsid w:val="00F61CDD"/>
    <w:rsid w:val="00F62632"/>
    <w:rsid w:val="00F639B9"/>
    <w:rsid w:val="00F64A0B"/>
    <w:rsid w:val="00F6584C"/>
    <w:rsid w:val="00F65A1C"/>
    <w:rsid w:val="00F65A8E"/>
    <w:rsid w:val="00F6676D"/>
    <w:rsid w:val="00F66978"/>
    <w:rsid w:val="00F66A86"/>
    <w:rsid w:val="00F67993"/>
    <w:rsid w:val="00F67FCA"/>
    <w:rsid w:val="00F72232"/>
    <w:rsid w:val="00F72547"/>
    <w:rsid w:val="00F72A1A"/>
    <w:rsid w:val="00F746A3"/>
    <w:rsid w:val="00F74F22"/>
    <w:rsid w:val="00F76D06"/>
    <w:rsid w:val="00F813E9"/>
    <w:rsid w:val="00F82AAF"/>
    <w:rsid w:val="00F84229"/>
    <w:rsid w:val="00F86D70"/>
    <w:rsid w:val="00F91008"/>
    <w:rsid w:val="00F91C73"/>
    <w:rsid w:val="00F922E7"/>
    <w:rsid w:val="00F937D2"/>
    <w:rsid w:val="00F93D68"/>
    <w:rsid w:val="00F94EAB"/>
    <w:rsid w:val="00F954B2"/>
    <w:rsid w:val="00F95E26"/>
    <w:rsid w:val="00FA09C4"/>
    <w:rsid w:val="00FA1DFF"/>
    <w:rsid w:val="00FA263A"/>
    <w:rsid w:val="00FA34DC"/>
    <w:rsid w:val="00FA36AC"/>
    <w:rsid w:val="00FA5F37"/>
    <w:rsid w:val="00FA6D01"/>
    <w:rsid w:val="00FA6DFA"/>
    <w:rsid w:val="00FA6E4C"/>
    <w:rsid w:val="00FA799E"/>
    <w:rsid w:val="00FA7D5B"/>
    <w:rsid w:val="00FB1226"/>
    <w:rsid w:val="00FB16B6"/>
    <w:rsid w:val="00FB26B9"/>
    <w:rsid w:val="00FB29C8"/>
    <w:rsid w:val="00FB4187"/>
    <w:rsid w:val="00FB55F5"/>
    <w:rsid w:val="00FB5A8C"/>
    <w:rsid w:val="00FB6F20"/>
    <w:rsid w:val="00FC1480"/>
    <w:rsid w:val="00FC2F62"/>
    <w:rsid w:val="00FC47ED"/>
    <w:rsid w:val="00FC7500"/>
    <w:rsid w:val="00FC781F"/>
    <w:rsid w:val="00FD06A5"/>
    <w:rsid w:val="00FD080D"/>
    <w:rsid w:val="00FD1286"/>
    <w:rsid w:val="00FD1EAB"/>
    <w:rsid w:val="00FD1EC0"/>
    <w:rsid w:val="00FD1FAA"/>
    <w:rsid w:val="00FD213C"/>
    <w:rsid w:val="00FD3064"/>
    <w:rsid w:val="00FD3CAD"/>
    <w:rsid w:val="00FD406E"/>
    <w:rsid w:val="00FD49BE"/>
    <w:rsid w:val="00FD4D72"/>
    <w:rsid w:val="00FD772D"/>
    <w:rsid w:val="00FD7AB7"/>
    <w:rsid w:val="00FE0008"/>
    <w:rsid w:val="00FE0920"/>
    <w:rsid w:val="00FE130E"/>
    <w:rsid w:val="00FE1524"/>
    <w:rsid w:val="00FE1A4A"/>
    <w:rsid w:val="00FE1BED"/>
    <w:rsid w:val="00FE219D"/>
    <w:rsid w:val="00FE2AA6"/>
    <w:rsid w:val="00FE37D3"/>
    <w:rsid w:val="00FE41BB"/>
    <w:rsid w:val="00FE4889"/>
    <w:rsid w:val="00FE5E4D"/>
    <w:rsid w:val="00FE5E51"/>
    <w:rsid w:val="00FE686B"/>
    <w:rsid w:val="00FE796F"/>
    <w:rsid w:val="00FE7ABD"/>
    <w:rsid w:val="00FE7CB4"/>
    <w:rsid w:val="00FF0AC2"/>
    <w:rsid w:val="00FF3903"/>
    <w:rsid w:val="00FF3D8E"/>
    <w:rsid w:val="00FF41B5"/>
    <w:rsid w:val="00FF6B5F"/>
    <w:rsid w:val="00FF77F0"/>
    <w:rsid w:val="00FF78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30F318"/>
  <w15:chartTrackingRefBased/>
  <w15:docId w15:val="{E11B87DD-DC9A-40C1-A932-A8336CE88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7686"/>
  </w:style>
  <w:style w:type="paragraph" w:styleId="Heading1">
    <w:name w:val="heading 1"/>
    <w:basedOn w:val="Heading2"/>
    <w:next w:val="Normal"/>
    <w:link w:val="Heading1Char"/>
    <w:uiPriority w:val="9"/>
    <w:qFormat/>
    <w:rsid w:val="008D5543"/>
    <w:pPr>
      <w:spacing w:before="240"/>
      <w:outlineLvl w:val="0"/>
    </w:pPr>
    <w:rPr>
      <w:rFonts w:asciiTheme="majorHAnsi" w:hAnsiTheme="majorHAnsi"/>
      <w:color w:val="2F5496" w:themeColor="accent1" w:themeShade="BF"/>
      <w:sz w:val="32"/>
      <w:szCs w:val="32"/>
    </w:rPr>
  </w:style>
  <w:style w:type="paragraph" w:styleId="Heading2">
    <w:name w:val="heading 2"/>
    <w:basedOn w:val="Normal"/>
    <w:next w:val="Normal"/>
    <w:link w:val="Heading2Char"/>
    <w:uiPriority w:val="9"/>
    <w:unhideWhenUsed/>
    <w:qFormat/>
    <w:rsid w:val="007F449A"/>
    <w:pPr>
      <w:keepNext/>
      <w:keepLines/>
      <w:spacing w:before="40" w:after="0"/>
      <w:outlineLvl w:val="1"/>
    </w:pPr>
    <w:rPr>
      <w:rFonts w:ascii="Times New Roman" w:eastAsiaTheme="majorEastAsia" w:hAnsi="Times New Roman" w:cstheme="majorBidi"/>
      <w:color w:val="000000" w:themeColor="text1"/>
      <w:sz w:val="24"/>
      <w:szCs w:val="26"/>
    </w:rPr>
  </w:style>
  <w:style w:type="paragraph" w:styleId="Heading3">
    <w:name w:val="heading 3"/>
    <w:basedOn w:val="Normal"/>
    <w:next w:val="Normal"/>
    <w:link w:val="Heading3Char"/>
    <w:uiPriority w:val="9"/>
    <w:unhideWhenUsed/>
    <w:qFormat/>
    <w:rsid w:val="00C40E93"/>
    <w:pPr>
      <w:keepNext/>
      <w:keepLines/>
      <w:spacing w:before="40" w:after="0"/>
      <w:outlineLvl w:val="2"/>
    </w:pPr>
    <w:rPr>
      <w:rFonts w:ascii="Times New Roman" w:eastAsiaTheme="majorEastAsia" w:hAnsi="Times New Roman" w:cstheme="majorBidi"/>
      <w:color w:val="000000" w:themeColor="text1"/>
      <w:sz w:val="24"/>
      <w:szCs w:val="24"/>
    </w:rPr>
  </w:style>
  <w:style w:type="paragraph" w:styleId="Heading4">
    <w:name w:val="heading 4"/>
    <w:basedOn w:val="Normal"/>
    <w:next w:val="Normal"/>
    <w:link w:val="Heading4Char"/>
    <w:uiPriority w:val="9"/>
    <w:unhideWhenUsed/>
    <w:qFormat/>
    <w:rsid w:val="009D4B8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A23712"/>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A23712"/>
    <w:rPr>
      <w:rFonts w:ascii="Calibri" w:hAnsi="Calibri" w:cs="Calibri"/>
      <w:noProof/>
    </w:rPr>
  </w:style>
  <w:style w:type="paragraph" w:customStyle="1" w:styleId="EndNoteBibliography">
    <w:name w:val="EndNote Bibliography"/>
    <w:basedOn w:val="Normal"/>
    <w:link w:val="EndNoteBibliographyChar"/>
    <w:rsid w:val="00A23712"/>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A23712"/>
    <w:rPr>
      <w:rFonts w:ascii="Calibri" w:hAnsi="Calibri" w:cs="Calibri"/>
      <w:noProof/>
    </w:rPr>
  </w:style>
  <w:style w:type="paragraph" w:styleId="ListParagraph">
    <w:name w:val="List Paragraph"/>
    <w:basedOn w:val="Normal"/>
    <w:uiPriority w:val="34"/>
    <w:qFormat/>
    <w:rsid w:val="003F4C8F"/>
    <w:pPr>
      <w:ind w:left="720"/>
      <w:contextualSpacing/>
    </w:pPr>
  </w:style>
  <w:style w:type="paragraph" w:styleId="Caption">
    <w:name w:val="caption"/>
    <w:basedOn w:val="Normal"/>
    <w:next w:val="Normal"/>
    <w:uiPriority w:val="35"/>
    <w:unhideWhenUsed/>
    <w:qFormat/>
    <w:rsid w:val="00454E59"/>
    <w:pPr>
      <w:spacing w:after="200" w:line="240" w:lineRule="auto"/>
      <w:jc w:val="center"/>
    </w:pPr>
    <w:rPr>
      <w:rFonts w:ascii="Times New Roman" w:hAnsi="Times New Roman"/>
      <w:iCs/>
      <w:color w:val="000000" w:themeColor="text1"/>
      <w:sz w:val="18"/>
      <w:szCs w:val="18"/>
    </w:rPr>
  </w:style>
  <w:style w:type="character" w:styleId="Hyperlink">
    <w:name w:val="Hyperlink"/>
    <w:basedOn w:val="DefaultParagraphFont"/>
    <w:uiPriority w:val="99"/>
    <w:unhideWhenUsed/>
    <w:rsid w:val="001A7E12"/>
    <w:rPr>
      <w:color w:val="0000FF"/>
      <w:u w:val="single"/>
    </w:rPr>
  </w:style>
  <w:style w:type="character" w:styleId="PlaceholderText">
    <w:name w:val="Placeholder Text"/>
    <w:basedOn w:val="DefaultParagraphFont"/>
    <w:uiPriority w:val="99"/>
    <w:semiHidden/>
    <w:rsid w:val="00FF0AC2"/>
    <w:rPr>
      <w:color w:val="808080"/>
    </w:rPr>
  </w:style>
  <w:style w:type="paragraph" w:styleId="BalloonText">
    <w:name w:val="Balloon Text"/>
    <w:basedOn w:val="Normal"/>
    <w:link w:val="BalloonTextChar"/>
    <w:uiPriority w:val="99"/>
    <w:semiHidden/>
    <w:unhideWhenUsed/>
    <w:rsid w:val="008C33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33EC"/>
    <w:rPr>
      <w:rFonts w:ascii="Segoe UI" w:hAnsi="Segoe UI" w:cs="Segoe UI"/>
      <w:sz w:val="18"/>
      <w:szCs w:val="18"/>
    </w:rPr>
  </w:style>
  <w:style w:type="paragraph" w:styleId="NoSpacing">
    <w:name w:val="No Spacing"/>
    <w:basedOn w:val="Normal"/>
    <w:link w:val="NoSpacingChar"/>
    <w:uiPriority w:val="1"/>
    <w:qFormat/>
    <w:rsid w:val="00ED7AF2"/>
    <w:pPr>
      <w:spacing w:after="0" w:line="240" w:lineRule="auto"/>
    </w:pPr>
    <w:rPr>
      <w:rFonts w:eastAsia="Times New Roman" w:cs="Times New Roman"/>
      <w:sz w:val="24"/>
      <w:szCs w:val="32"/>
      <w:lang w:bidi="en-US"/>
    </w:rPr>
  </w:style>
  <w:style w:type="character" w:customStyle="1" w:styleId="NoSpacingChar">
    <w:name w:val="No Spacing Char"/>
    <w:basedOn w:val="DefaultParagraphFont"/>
    <w:link w:val="NoSpacing"/>
    <w:uiPriority w:val="1"/>
    <w:rsid w:val="00ED7AF2"/>
    <w:rPr>
      <w:rFonts w:eastAsia="Times New Roman" w:cs="Times New Roman"/>
      <w:sz w:val="24"/>
      <w:szCs w:val="32"/>
      <w:lang w:bidi="en-US"/>
    </w:rPr>
  </w:style>
  <w:style w:type="character" w:customStyle="1" w:styleId="Heading1Char">
    <w:name w:val="Heading 1 Char"/>
    <w:basedOn w:val="DefaultParagraphFont"/>
    <w:link w:val="Heading1"/>
    <w:uiPriority w:val="9"/>
    <w:rsid w:val="00596A79"/>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CA2713"/>
    <w:pPr>
      <w:outlineLvl w:val="9"/>
    </w:pPr>
  </w:style>
  <w:style w:type="paragraph" w:styleId="TOC1">
    <w:name w:val="toc 1"/>
    <w:basedOn w:val="Normal"/>
    <w:next w:val="Normal"/>
    <w:autoRedefine/>
    <w:uiPriority w:val="39"/>
    <w:unhideWhenUsed/>
    <w:rsid w:val="004E1373"/>
    <w:pPr>
      <w:spacing w:after="100"/>
    </w:pPr>
  </w:style>
  <w:style w:type="character" w:customStyle="1" w:styleId="Heading2Char">
    <w:name w:val="Heading 2 Char"/>
    <w:basedOn w:val="DefaultParagraphFont"/>
    <w:link w:val="Heading2"/>
    <w:uiPriority w:val="9"/>
    <w:rsid w:val="007F449A"/>
    <w:rPr>
      <w:rFonts w:ascii="Times New Roman" w:eastAsiaTheme="majorEastAsia" w:hAnsi="Times New Roman" w:cstheme="majorBidi"/>
      <w:color w:val="000000" w:themeColor="text1"/>
      <w:sz w:val="24"/>
      <w:szCs w:val="26"/>
    </w:rPr>
  </w:style>
  <w:style w:type="paragraph" w:styleId="TOC2">
    <w:name w:val="toc 2"/>
    <w:basedOn w:val="Normal"/>
    <w:next w:val="Normal"/>
    <w:autoRedefine/>
    <w:uiPriority w:val="39"/>
    <w:unhideWhenUsed/>
    <w:rsid w:val="00C77725"/>
    <w:pPr>
      <w:spacing w:after="100"/>
      <w:ind w:left="220"/>
    </w:pPr>
  </w:style>
  <w:style w:type="character" w:customStyle="1" w:styleId="Heading3Char">
    <w:name w:val="Heading 3 Char"/>
    <w:basedOn w:val="DefaultParagraphFont"/>
    <w:link w:val="Heading3"/>
    <w:uiPriority w:val="9"/>
    <w:rsid w:val="00C40E93"/>
    <w:rPr>
      <w:rFonts w:ascii="Times New Roman" w:eastAsiaTheme="majorEastAsia" w:hAnsi="Times New Roman" w:cstheme="majorBidi"/>
      <w:color w:val="000000" w:themeColor="text1"/>
      <w:sz w:val="24"/>
      <w:szCs w:val="24"/>
    </w:rPr>
  </w:style>
  <w:style w:type="paragraph" w:styleId="TOC3">
    <w:name w:val="toc 3"/>
    <w:basedOn w:val="Normal"/>
    <w:next w:val="Normal"/>
    <w:autoRedefine/>
    <w:uiPriority w:val="39"/>
    <w:unhideWhenUsed/>
    <w:rsid w:val="005A65BB"/>
    <w:pPr>
      <w:spacing w:after="100"/>
      <w:ind w:left="440"/>
    </w:pPr>
  </w:style>
  <w:style w:type="paragraph" w:styleId="Header">
    <w:name w:val="header"/>
    <w:basedOn w:val="Normal"/>
    <w:link w:val="HeaderChar"/>
    <w:uiPriority w:val="99"/>
    <w:unhideWhenUsed/>
    <w:rsid w:val="00A158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58F4"/>
  </w:style>
  <w:style w:type="paragraph" w:styleId="Footer">
    <w:name w:val="footer"/>
    <w:basedOn w:val="Normal"/>
    <w:link w:val="FooterChar"/>
    <w:uiPriority w:val="99"/>
    <w:unhideWhenUsed/>
    <w:rsid w:val="00A158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58F4"/>
  </w:style>
  <w:style w:type="character" w:customStyle="1" w:styleId="Heading4Char">
    <w:name w:val="Heading 4 Char"/>
    <w:basedOn w:val="DefaultParagraphFont"/>
    <w:link w:val="Heading4"/>
    <w:uiPriority w:val="9"/>
    <w:rsid w:val="009D4B89"/>
    <w:rPr>
      <w:rFonts w:asciiTheme="majorHAnsi" w:eastAsiaTheme="majorEastAsia" w:hAnsiTheme="majorHAnsi" w:cstheme="majorBidi"/>
      <w:i/>
      <w:iCs/>
      <w:color w:val="2F5496" w:themeColor="accent1" w:themeShade="BF"/>
    </w:rPr>
  </w:style>
  <w:style w:type="character" w:styleId="FollowedHyperlink">
    <w:name w:val="FollowedHyperlink"/>
    <w:basedOn w:val="DefaultParagraphFont"/>
    <w:uiPriority w:val="99"/>
    <w:semiHidden/>
    <w:unhideWhenUsed/>
    <w:rsid w:val="004D6F22"/>
    <w:rPr>
      <w:color w:val="954F72" w:themeColor="followedHyperlink"/>
      <w:u w:val="single"/>
    </w:rPr>
  </w:style>
  <w:style w:type="character" w:styleId="CommentReference">
    <w:name w:val="annotation reference"/>
    <w:basedOn w:val="DefaultParagraphFont"/>
    <w:uiPriority w:val="99"/>
    <w:semiHidden/>
    <w:unhideWhenUsed/>
    <w:rsid w:val="00F53DED"/>
    <w:rPr>
      <w:sz w:val="16"/>
      <w:szCs w:val="16"/>
    </w:rPr>
  </w:style>
  <w:style w:type="paragraph" w:styleId="CommentText">
    <w:name w:val="annotation text"/>
    <w:basedOn w:val="Normal"/>
    <w:link w:val="CommentTextChar"/>
    <w:uiPriority w:val="99"/>
    <w:semiHidden/>
    <w:unhideWhenUsed/>
    <w:rsid w:val="00F53DED"/>
    <w:pPr>
      <w:spacing w:line="240" w:lineRule="auto"/>
    </w:pPr>
    <w:rPr>
      <w:sz w:val="20"/>
      <w:szCs w:val="20"/>
    </w:rPr>
  </w:style>
  <w:style w:type="character" w:customStyle="1" w:styleId="CommentTextChar">
    <w:name w:val="Comment Text Char"/>
    <w:basedOn w:val="DefaultParagraphFont"/>
    <w:link w:val="CommentText"/>
    <w:uiPriority w:val="99"/>
    <w:semiHidden/>
    <w:rsid w:val="00F53DED"/>
    <w:rPr>
      <w:sz w:val="20"/>
      <w:szCs w:val="20"/>
    </w:rPr>
  </w:style>
  <w:style w:type="paragraph" w:styleId="CommentSubject">
    <w:name w:val="annotation subject"/>
    <w:basedOn w:val="CommentText"/>
    <w:next w:val="CommentText"/>
    <w:link w:val="CommentSubjectChar"/>
    <w:uiPriority w:val="99"/>
    <w:semiHidden/>
    <w:unhideWhenUsed/>
    <w:rsid w:val="00F53DED"/>
    <w:rPr>
      <w:b/>
      <w:bCs/>
    </w:rPr>
  </w:style>
  <w:style w:type="character" w:customStyle="1" w:styleId="CommentSubjectChar">
    <w:name w:val="Comment Subject Char"/>
    <w:basedOn w:val="CommentTextChar"/>
    <w:link w:val="CommentSubject"/>
    <w:uiPriority w:val="99"/>
    <w:semiHidden/>
    <w:rsid w:val="00F53DED"/>
    <w:rPr>
      <w:b/>
      <w:bCs/>
      <w:sz w:val="20"/>
      <w:szCs w:val="20"/>
    </w:rPr>
  </w:style>
  <w:style w:type="character" w:styleId="UnresolvedMention">
    <w:name w:val="Unresolved Mention"/>
    <w:basedOn w:val="DefaultParagraphFont"/>
    <w:uiPriority w:val="99"/>
    <w:semiHidden/>
    <w:unhideWhenUsed/>
    <w:rsid w:val="00761B41"/>
    <w:rPr>
      <w:color w:val="605E5C"/>
      <w:shd w:val="clear" w:color="auto" w:fill="E1DFDD"/>
    </w:rPr>
  </w:style>
  <w:style w:type="paragraph" w:styleId="TableofFigures">
    <w:name w:val="table of figures"/>
    <w:basedOn w:val="Normal"/>
    <w:next w:val="Normal"/>
    <w:uiPriority w:val="99"/>
    <w:unhideWhenUsed/>
    <w:rsid w:val="003E5A9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3552588">
      <w:bodyDiv w:val="1"/>
      <w:marLeft w:val="0"/>
      <w:marRight w:val="0"/>
      <w:marTop w:val="0"/>
      <w:marBottom w:val="0"/>
      <w:divBdr>
        <w:top w:val="none" w:sz="0" w:space="0" w:color="auto"/>
        <w:left w:val="none" w:sz="0" w:space="0" w:color="auto"/>
        <w:bottom w:val="none" w:sz="0" w:space="0" w:color="auto"/>
        <w:right w:val="none" w:sz="0" w:space="0" w:color="auto"/>
      </w:divBdr>
      <w:divsChild>
        <w:div w:id="1561209963">
          <w:marLeft w:val="446"/>
          <w:marRight w:val="0"/>
          <w:marTop w:val="0"/>
          <w:marBottom w:val="0"/>
          <w:divBdr>
            <w:top w:val="none" w:sz="0" w:space="0" w:color="auto"/>
            <w:left w:val="none" w:sz="0" w:space="0" w:color="auto"/>
            <w:bottom w:val="none" w:sz="0" w:space="0" w:color="auto"/>
            <w:right w:val="none" w:sz="0" w:space="0" w:color="auto"/>
          </w:divBdr>
        </w:div>
        <w:div w:id="1769930896">
          <w:marLeft w:val="446"/>
          <w:marRight w:val="0"/>
          <w:marTop w:val="0"/>
          <w:marBottom w:val="0"/>
          <w:divBdr>
            <w:top w:val="none" w:sz="0" w:space="0" w:color="auto"/>
            <w:left w:val="none" w:sz="0" w:space="0" w:color="auto"/>
            <w:bottom w:val="none" w:sz="0" w:space="0" w:color="auto"/>
            <w:right w:val="none" w:sz="0" w:space="0" w:color="auto"/>
          </w:divBdr>
        </w:div>
        <w:div w:id="274480589">
          <w:marLeft w:val="446"/>
          <w:marRight w:val="0"/>
          <w:marTop w:val="0"/>
          <w:marBottom w:val="0"/>
          <w:divBdr>
            <w:top w:val="none" w:sz="0" w:space="0" w:color="auto"/>
            <w:left w:val="none" w:sz="0" w:space="0" w:color="auto"/>
            <w:bottom w:val="none" w:sz="0" w:space="0" w:color="auto"/>
            <w:right w:val="none" w:sz="0" w:space="0" w:color="auto"/>
          </w:divBdr>
        </w:div>
        <w:div w:id="29887112">
          <w:marLeft w:val="446"/>
          <w:marRight w:val="0"/>
          <w:marTop w:val="0"/>
          <w:marBottom w:val="0"/>
          <w:divBdr>
            <w:top w:val="none" w:sz="0" w:space="0" w:color="auto"/>
            <w:left w:val="none" w:sz="0" w:space="0" w:color="auto"/>
            <w:bottom w:val="none" w:sz="0" w:space="0" w:color="auto"/>
            <w:right w:val="none" w:sz="0" w:space="0" w:color="auto"/>
          </w:divBdr>
        </w:div>
        <w:div w:id="1135374147">
          <w:marLeft w:val="446"/>
          <w:marRight w:val="0"/>
          <w:marTop w:val="0"/>
          <w:marBottom w:val="0"/>
          <w:divBdr>
            <w:top w:val="none" w:sz="0" w:space="0" w:color="auto"/>
            <w:left w:val="none" w:sz="0" w:space="0" w:color="auto"/>
            <w:bottom w:val="none" w:sz="0" w:space="0" w:color="auto"/>
            <w:right w:val="none" w:sz="0" w:space="0" w:color="auto"/>
          </w:divBdr>
        </w:div>
        <w:div w:id="1990747350">
          <w:marLeft w:val="446"/>
          <w:marRight w:val="0"/>
          <w:marTop w:val="0"/>
          <w:marBottom w:val="0"/>
          <w:divBdr>
            <w:top w:val="none" w:sz="0" w:space="0" w:color="auto"/>
            <w:left w:val="none" w:sz="0" w:space="0" w:color="auto"/>
            <w:bottom w:val="none" w:sz="0" w:space="0" w:color="auto"/>
            <w:right w:val="none" w:sz="0" w:space="0" w:color="auto"/>
          </w:divBdr>
        </w:div>
        <w:div w:id="1648121265">
          <w:marLeft w:val="446"/>
          <w:marRight w:val="0"/>
          <w:marTop w:val="0"/>
          <w:marBottom w:val="0"/>
          <w:divBdr>
            <w:top w:val="none" w:sz="0" w:space="0" w:color="auto"/>
            <w:left w:val="none" w:sz="0" w:space="0" w:color="auto"/>
            <w:bottom w:val="none" w:sz="0" w:space="0" w:color="auto"/>
            <w:right w:val="none" w:sz="0" w:space="0" w:color="auto"/>
          </w:divBdr>
        </w:div>
        <w:div w:id="1156532278">
          <w:marLeft w:val="446"/>
          <w:marRight w:val="0"/>
          <w:marTop w:val="0"/>
          <w:marBottom w:val="0"/>
          <w:divBdr>
            <w:top w:val="none" w:sz="0" w:space="0" w:color="auto"/>
            <w:left w:val="none" w:sz="0" w:space="0" w:color="auto"/>
            <w:bottom w:val="none" w:sz="0" w:space="0" w:color="auto"/>
            <w:right w:val="none" w:sz="0" w:space="0" w:color="auto"/>
          </w:divBdr>
        </w:div>
        <w:div w:id="1378434445">
          <w:marLeft w:val="446"/>
          <w:marRight w:val="0"/>
          <w:marTop w:val="0"/>
          <w:marBottom w:val="0"/>
          <w:divBdr>
            <w:top w:val="none" w:sz="0" w:space="0" w:color="auto"/>
            <w:left w:val="none" w:sz="0" w:space="0" w:color="auto"/>
            <w:bottom w:val="none" w:sz="0" w:space="0" w:color="auto"/>
            <w:right w:val="none" w:sz="0" w:space="0" w:color="auto"/>
          </w:divBdr>
        </w:div>
        <w:div w:id="1261598428">
          <w:marLeft w:val="446"/>
          <w:marRight w:val="0"/>
          <w:marTop w:val="0"/>
          <w:marBottom w:val="0"/>
          <w:divBdr>
            <w:top w:val="none" w:sz="0" w:space="0" w:color="auto"/>
            <w:left w:val="none" w:sz="0" w:space="0" w:color="auto"/>
            <w:bottom w:val="none" w:sz="0" w:space="0" w:color="auto"/>
            <w:right w:val="none" w:sz="0" w:space="0" w:color="auto"/>
          </w:divBdr>
        </w:div>
        <w:div w:id="1321424885">
          <w:marLeft w:val="446"/>
          <w:marRight w:val="0"/>
          <w:marTop w:val="0"/>
          <w:marBottom w:val="0"/>
          <w:divBdr>
            <w:top w:val="none" w:sz="0" w:space="0" w:color="auto"/>
            <w:left w:val="none" w:sz="0" w:space="0" w:color="auto"/>
            <w:bottom w:val="none" w:sz="0" w:space="0" w:color="auto"/>
            <w:right w:val="none" w:sz="0" w:space="0" w:color="auto"/>
          </w:divBdr>
        </w:div>
        <w:div w:id="538981102">
          <w:marLeft w:val="446"/>
          <w:marRight w:val="0"/>
          <w:marTop w:val="0"/>
          <w:marBottom w:val="0"/>
          <w:divBdr>
            <w:top w:val="none" w:sz="0" w:space="0" w:color="auto"/>
            <w:left w:val="none" w:sz="0" w:space="0" w:color="auto"/>
            <w:bottom w:val="none" w:sz="0" w:space="0" w:color="auto"/>
            <w:right w:val="none" w:sz="0" w:space="0" w:color="auto"/>
          </w:divBdr>
        </w:div>
        <w:div w:id="262958622">
          <w:marLeft w:val="446"/>
          <w:marRight w:val="0"/>
          <w:marTop w:val="0"/>
          <w:marBottom w:val="0"/>
          <w:divBdr>
            <w:top w:val="none" w:sz="0" w:space="0" w:color="auto"/>
            <w:left w:val="none" w:sz="0" w:space="0" w:color="auto"/>
            <w:bottom w:val="none" w:sz="0" w:space="0" w:color="auto"/>
            <w:right w:val="none" w:sz="0" w:space="0" w:color="auto"/>
          </w:divBdr>
        </w:div>
        <w:div w:id="1551526942">
          <w:marLeft w:val="446"/>
          <w:marRight w:val="0"/>
          <w:marTop w:val="0"/>
          <w:marBottom w:val="0"/>
          <w:divBdr>
            <w:top w:val="none" w:sz="0" w:space="0" w:color="auto"/>
            <w:left w:val="none" w:sz="0" w:space="0" w:color="auto"/>
            <w:bottom w:val="none" w:sz="0" w:space="0" w:color="auto"/>
            <w:right w:val="none" w:sz="0" w:space="0" w:color="auto"/>
          </w:divBdr>
        </w:div>
      </w:divsChild>
    </w:div>
    <w:div w:id="1411077921">
      <w:bodyDiv w:val="1"/>
      <w:marLeft w:val="0"/>
      <w:marRight w:val="0"/>
      <w:marTop w:val="0"/>
      <w:marBottom w:val="0"/>
      <w:divBdr>
        <w:top w:val="none" w:sz="0" w:space="0" w:color="auto"/>
        <w:left w:val="none" w:sz="0" w:space="0" w:color="auto"/>
        <w:bottom w:val="none" w:sz="0" w:space="0" w:color="auto"/>
        <w:right w:val="none" w:sz="0" w:space="0" w:color="auto"/>
      </w:divBdr>
      <w:divsChild>
        <w:div w:id="783382666">
          <w:marLeft w:val="446"/>
          <w:marRight w:val="0"/>
          <w:marTop w:val="0"/>
          <w:marBottom w:val="0"/>
          <w:divBdr>
            <w:top w:val="none" w:sz="0" w:space="0" w:color="auto"/>
            <w:left w:val="none" w:sz="0" w:space="0" w:color="auto"/>
            <w:bottom w:val="none" w:sz="0" w:space="0" w:color="auto"/>
            <w:right w:val="none" w:sz="0" w:space="0" w:color="auto"/>
          </w:divBdr>
        </w:div>
        <w:div w:id="1666661223">
          <w:marLeft w:val="446"/>
          <w:marRight w:val="0"/>
          <w:marTop w:val="0"/>
          <w:marBottom w:val="0"/>
          <w:divBdr>
            <w:top w:val="none" w:sz="0" w:space="0" w:color="auto"/>
            <w:left w:val="none" w:sz="0" w:space="0" w:color="auto"/>
            <w:bottom w:val="none" w:sz="0" w:space="0" w:color="auto"/>
            <w:right w:val="none" w:sz="0" w:space="0" w:color="auto"/>
          </w:divBdr>
        </w:div>
        <w:div w:id="330262148">
          <w:marLeft w:val="446"/>
          <w:marRight w:val="0"/>
          <w:marTop w:val="0"/>
          <w:marBottom w:val="0"/>
          <w:divBdr>
            <w:top w:val="none" w:sz="0" w:space="0" w:color="auto"/>
            <w:left w:val="none" w:sz="0" w:space="0" w:color="auto"/>
            <w:bottom w:val="none" w:sz="0" w:space="0" w:color="auto"/>
            <w:right w:val="none" w:sz="0" w:space="0" w:color="auto"/>
          </w:divBdr>
        </w:div>
        <w:div w:id="1041978577">
          <w:marLeft w:val="446"/>
          <w:marRight w:val="0"/>
          <w:marTop w:val="0"/>
          <w:marBottom w:val="0"/>
          <w:divBdr>
            <w:top w:val="none" w:sz="0" w:space="0" w:color="auto"/>
            <w:left w:val="none" w:sz="0" w:space="0" w:color="auto"/>
            <w:bottom w:val="none" w:sz="0" w:space="0" w:color="auto"/>
            <w:right w:val="none" w:sz="0" w:space="0" w:color="auto"/>
          </w:divBdr>
        </w:div>
        <w:div w:id="2096441263">
          <w:marLeft w:val="446"/>
          <w:marRight w:val="0"/>
          <w:marTop w:val="0"/>
          <w:marBottom w:val="0"/>
          <w:divBdr>
            <w:top w:val="none" w:sz="0" w:space="0" w:color="auto"/>
            <w:left w:val="none" w:sz="0" w:space="0" w:color="auto"/>
            <w:bottom w:val="none" w:sz="0" w:space="0" w:color="auto"/>
            <w:right w:val="none" w:sz="0" w:space="0" w:color="auto"/>
          </w:divBdr>
        </w:div>
        <w:div w:id="1061059377">
          <w:marLeft w:val="446"/>
          <w:marRight w:val="0"/>
          <w:marTop w:val="0"/>
          <w:marBottom w:val="0"/>
          <w:divBdr>
            <w:top w:val="none" w:sz="0" w:space="0" w:color="auto"/>
            <w:left w:val="none" w:sz="0" w:space="0" w:color="auto"/>
            <w:bottom w:val="none" w:sz="0" w:space="0" w:color="auto"/>
            <w:right w:val="none" w:sz="0" w:space="0" w:color="auto"/>
          </w:divBdr>
        </w:div>
        <w:div w:id="414206069">
          <w:marLeft w:val="446"/>
          <w:marRight w:val="0"/>
          <w:marTop w:val="0"/>
          <w:marBottom w:val="0"/>
          <w:divBdr>
            <w:top w:val="none" w:sz="0" w:space="0" w:color="auto"/>
            <w:left w:val="none" w:sz="0" w:space="0" w:color="auto"/>
            <w:bottom w:val="none" w:sz="0" w:space="0" w:color="auto"/>
            <w:right w:val="none" w:sz="0" w:space="0" w:color="auto"/>
          </w:divBdr>
        </w:div>
        <w:div w:id="374162409">
          <w:marLeft w:val="446"/>
          <w:marRight w:val="0"/>
          <w:marTop w:val="0"/>
          <w:marBottom w:val="0"/>
          <w:divBdr>
            <w:top w:val="none" w:sz="0" w:space="0" w:color="auto"/>
            <w:left w:val="none" w:sz="0" w:space="0" w:color="auto"/>
            <w:bottom w:val="none" w:sz="0" w:space="0" w:color="auto"/>
            <w:right w:val="none" w:sz="0" w:space="0" w:color="auto"/>
          </w:divBdr>
        </w:div>
      </w:divsChild>
    </w:div>
    <w:div w:id="2059353056">
      <w:bodyDiv w:val="1"/>
      <w:marLeft w:val="0"/>
      <w:marRight w:val="0"/>
      <w:marTop w:val="0"/>
      <w:marBottom w:val="0"/>
      <w:divBdr>
        <w:top w:val="none" w:sz="0" w:space="0" w:color="auto"/>
        <w:left w:val="none" w:sz="0" w:space="0" w:color="auto"/>
        <w:bottom w:val="none" w:sz="0" w:space="0" w:color="auto"/>
        <w:right w:val="none" w:sz="0" w:space="0" w:color="auto"/>
      </w:divBdr>
      <w:divsChild>
        <w:div w:id="453058529">
          <w:marLeft w:val="446"/>
          <w:marRight w:val="0"/>
          <w:marTop w:val="0"/>
          <w:marBottom w:val="0"/>
          <w:divBdr>
            <w:top w:val="none" w:sz="0" w:space="0" w:color="auto"/>
            <w:left w:val="none" w:sz="0" w:space="0" w:color="auto"/>
            <w:bottom w:val="none" w:sz="0" w:space="0" w:color="auto"/>
            <w:right w:val="none" w:sz="0" w:space="0" w:color="auto"/>
          </w:divBdr>
        </w:div>
        <w:div w:id="1691374444">
          <w:marLeft w:val="446"/>
          <w:marRight w:val="0"/>
          <w:marTop w:val="0"/>
          <w:marBottom w:val="0"/>
          <w:divBdr>
            <w:top w:val="none" w:sz="0" w:space="0" w:color="auto"/>
            <w:left w:val="none" w:sz="0" w:space="0" w:color="auto"/>
            <w:bottom w:val="none" w:sz="0" w:space="0" w:color="auto"/>
            <w:right w:val="none" w:sz="0" w:space="0" w:color="auto"/>
          </w:divBdr>
        </w:div>
        <w:div w:id="1265310100">
          <w:marLeft w:val="446"/>
          <w:marRight w:val="0"/>
          <w:marTop w:val="0"/>
          <w:marBottom w:val="0"/>
          <w:divBdr>
            <w:top w:val="none" w:sz="0" w:space="0" w:color="auto"/>
            <w:left w:val="none" w:sz="0" w:space="0" w:color="auto"/>
            <w:bottom w:val="none" w:sz="0" w:space="0" w:color="auto"/>
            <w:right w:val="none" w:sz="0" w:space="0" w:color="auto"/>
          </w:divBdr>
        </w:div>
        <w:div w:id="413867800">
          <w:marLeft w:val="446"/>
          <w:marRight w:val="0"/>
          <w:marTop w:val="0"/>
          <w:marBottom w:val="0"/>
          <w:divBdr>
            <w:top w:val="none" w:sz="0" w:space="0" w:color="auto"/>
            <w:left w:val="none" w:sz="0" w:space="0" w:color="auto"/>
            <w:bottom w:val="none" w:sz="0" w:space="0" w:color="auto"/>
            <w:right w:val="none" w:sz="0" w:space="0" w:color="auto"/>
          </w:divBdr>
        </w:div>
        <w:div w:id="1593778375">
          <w:marLeft w:val="446"/>
          <w:marRight w:val="0"/>
          <w:marTop w:val="0"/>
          <w:marBottom w:val="0"/>
          <w:divBdr>
            <w:top w:val="none" w:sz="0" w:space="0" w:color="auto"/>
            <w:left w:val="none" w:sz="0" w:space="0" w:color="auto"/>
            <w:bottom w:val="none" w:sz="0" w:space="0" w:color="auto"/>
            <w:right w:val="none" w:sz="0" w:space="0" w:color="auto"/>
          </w:divBdr>
        </w:div>
        <w:div w:id="1590231">
          <w:marLeft w:val="446"/>
          <w:marRight w:val="0"/>
          <w:marTop w:val="0"/>
          <w:marBottom w:val="0"/>
          <w:divBdr>
            <w:top w:val="none" w:sz="0" w:space="0" w:color="auto"/>
            <w:left w:val="none" w:sz="0" w:space="0" w:color="auto"/>
            <w:bottom w:val="none" w:sz="0" w:space="0" w:color="auto"/>
            <w:right w:val="none" w:sz="0" w:space="0" w:color="auto"/>
          </w:divBdr>
        </w:div>
        <w:div w:id="256792906">
          <w:marLeft w:val="446"/>
          <w:marRight w:val="0"/>
          <w:marTop w:val="0"/>
          <w:marBottom w:val="0"/>
          <w:divBdr>
            <w:top w:val="none" w:sz="0" w:space="0" w:color="auto"/>
            <w:left w:val="none" w:sz="0" w:space="0" w:color="auto"/>
            <w:bottom w:val="none" w:sz="0" w:space="0" w:color="auto"/>
            <w:right w:val="none" w:sz="0" w:space="0" w:color="auto"/>
          </w:divBdr>
        </w:div>
        <w:div w:id="404380399">
          <w:marLeft w:val="446"/>
          <w:marRight w:val="0"/>
          <w:marTop w:val="0"/>
          <w:marBottom w:val="0"/>
          <w:divBdr>
            <w:top w:val="none" w:sz="0" w:space="0" w:color="auto"/>
            <w:left w:val="none" w:sz="0" w:space="0" w:color="auto"/>
            <w:bottom w:val="none" w:sz="0" w:space="0" w:color="auto"/>
            <w:right w:val="none" w:sz="0" w:space="0" w:color="auto"/>
          </w:divBdr>
        </w:div>
        <w:div w:id="1862888752">
          <w:marLeft w:val="446"/>
          <w:marRight w:val="0"/>
          <w:marTop w:val="0"/>
          <w:marBottom w:val="0"/>
          <w:divBdr>
            <w:top w:val="none" w:sz="0" w:space="0" w:color="auto"/>
            <w:left w:val="none" w:sz="0" w:space="0" w:color="auto"/>
            <w:bottom w:val="none" w:sz="0" w:space="0" w:color="auto"/>
            <w:right w:val="none" w:sz="0" w:space="0" w:color="auto"/>
          </w:divBdr>
        </w:div>
        <w:div w:id="1840198457">
          <w:marLeft w:val="446"/>
          <w:marRight w:val="0"/>
          <w:marTop w:val="0"/>
          <w:marBottom w:val="0"/>
          <w:divBdr>
            <w:top w:val="none" w:sz="0" w:space="0" w:color="auto"/>
            <w:left w:val="none" w:sz="0" w:space="0" w:color="auto"/>
            <w:bottom w:val="none" w:sz="0" w:space="0" w:color="auto"/>
            <w:right w:val="none" w:sz="0" w:space="0" w:color="auto"/>
          </w:divBdr>
        </w:div>
        <w:div w:id="485125146">
          <w:marLeft w:val="446"/>
          <w:marRight w:val="0"/>
          <w:marTop w:val="0"/>
          <w:marBottom w:val="0"/>
          <w:divBdr>
            <w:top w:val="none" w:sz="0" w:space="0" w:color="auto"/>
            <w:left w:val="none" w:sz="0" w:space="0" w:color="auto"/>
            <w:bottom w:val="none" w:sz="0" w:space="0" w:color="auto"/>
            <w:right w:val="none" w:sz="0" w:space="0" w:color="auto"/>
          </w:divBdr>
        </w:div>
        <w:div w:id="873230587">
          <w:marLeft w:val="446"/>
          <w:marRight w:val="0"/>
          <w:marTop w:val="0"/>
          <w:marBottom w:val="0"/>
          <w:divBdr>
            <w:top w:val="none" w:sz="0" w:space="0" w:color="auto"/>
            <w:left w:val="none" w:sz="0" w:space="0" w:color="auto"/>
            <w:bottom w:val="none" w:sz="0" w:space="0" w:color="auto"/>
            <w:right w:val="none" w:sz="0" w:space="0" w:color="auto"/>
          </w:divBdr>
        </w:div>
        <w:div w:id="1015107138">
          <w:marLeft w:val="446"/>
          <w:marRight w:val="0"/>
          <w:marTop w:val="0"/>
          <w:marBottom w:val="0"/>
          <w:divBdr>
            <w:top w:val="none" w:sz="0" w:space="0" w:color="auto"/>
            <w:left w:val="none" w:sz="0" w:space="0" w:color="auto"/>
            <w:bottom w:val="none" w:sz="0" w:space="0" w:color="auto"/>
            <w:right w:val="none" w:sz="0" w:space="0" w:color="auto"/>
          </w:divBdr>
        </w:div>
        <w:div w:id="56515861">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8.png"/><Relationship Id="rId21" Type="http://schemas.openxmlformats.org/officeDocument/2006/relationships/image" Target="media/image11.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image" Target="media/image44.pn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www.mtssensors.com/fileadmin/media/pdfs/Products/Industrial/G_Series_GP_GH_Analog_DPulse.pdf" TargetMode="External"/><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hyperlink" Target="https://mall.industry.siemens.com/mall/en/us/Catalog/Product/6SL32101PE227UL0"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hyperlink" Target="https://mall.industry.siemens.com/mall/en/us/Catalog/Product/1PH81051DS000LA1" TargetMode="External"/><Relationship Id="rId61" Type="http://schemas.openxmlformats.org/officeDocument/2006/relationships/hyperlink" Target="https://mall.industry.siemens.com/mall/en/us/Catalog/Product/6SL32030CE238AA0" TargetMode="External"/><Relationship Id="rId10" Type="http://schemas.openxmlformats.org/officeDocument/2006/relationships/footer" Target="footer3.xml"/><Relationship Id="rId19" Type="http://schemas.openxmlformats.org/officeDocument/2006/relationships/image" Target="media/image9.png"/><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hyperlink" Target="https://mall.industry.siemens.com/mall/en/us/Catalog/Product/6SL32010BE238AA0"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hyperlink" Target="https://www.kollmorgen.com/onlinebooks/akm/mobile/index.html" TargetMode="External"/><Relationship Id="rId64" Type="http://schemas.openxmlformats.org/officeDocument/2006/relationships/glossaryDocument" Target="glossary/document.xml"/><Relationship Id="rId8" Type="http://schemas.openxmlformats.org/officeDocument/2006/relationships/footer" Target="footer1.xml"/><Relationship Id="rId51" Type="http://schemas.openxmlformats.org/officeDocument/2006/relationships/image" Target="media/image40.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hyperlink" Target="https://mall.industry.siemens.com/mall/en/us/Catalog/Product/6SL30401MA000AA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3614F09852F419F8B0115256FB51E87"/>
        <w:category>
          <w:name w:val="General"/>
          <w:gallery w:val="placeholder"/>
        </w:category>
        <w:types>
          <w:type w:val="bbPlcHdr"/>
        </w:types>
        <w:behaviors>
          <w:behavior w:val="content"/>
        </w:behaviors>
        <w:guid w:val="{8B7991C8-36A5-4F2F-842E-DCF4236A5D7E}"/>
      </w:docPartPr>
      <w:docPartBody>
        <w:p w:rsidR="00E8322E" w:rsidRDefault="00BF1675" w:rsidP="00BF1675">
          <w:pPr>
            <w:pStyle w:val="D3614F09852F419F8B0115256FB51E87"/>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675"/>
    <w:rsid w:val="000012B6"/>
    <w:rsid w:val="0004378B"/>
    <w:rsid w:val="00131374"/>
    <w:rsid w:val="00151D54"/>
    <w:rsid w:val="00165A06"/>
    <w:rsid w:val="00182E07"/>
    <w:rsid w:val="001B4320"/>
    <w:rsid w:val="001D07BA"/>
    <w:rsid w:val="001E3D4E"/>
    <w:rsid w:val="00273FA6"/>
    <w:rsid w:val="002A2FEA"/>
    <w:rsid w:val="00374681"/>
    <w:rsid w:val="00396BE5"/>
    <w:rsid w:val="003A1DAD"/>
    <w:rsid w:val="003C771F"/>
    <w:rsid w:val="00415541"/>
    <w:rsid w:val="00554F70"/>
    <w:rsid w:val="00614225"/>
    <w:rsid w:val="00660905"/>
    <w:rsid w:val="00680CF6"/>
    <w:rsid w:val="00687069"/>
    <w:rsid w:val="006D5D34"/>
    <w:rsid w:val="00706515"/>
    <w:rsid w:val="00736ADA"/>
    <w:rsid w:val="007801AB"/>
    <w:rsid w:val="007D6A29"/>
    <w:rsid w:val="007F3755"/>
    <w:rsid w:val="00827108"/>
    <w:rsid w:val="008A7838"/>
    <w:rsid w:val="008C60FC"/>
    <w:rsid w:val="00A87B89"/>
    <w:rsid w:val="00AC10C6"/>
    <w:rsid w:val="00AD43AA"/>
    <w:rsid w:val="00B66C81"/>
    <w:rsid w:val="00BF1675"/>
    <w:rsid w:val="00BF69D4"/>
    <w:rsid w:val="00CB4578"/>
    <w:rsid w:val="00D4296F"/>
    <w:rsid w:val="00D73415"/>
    <w:rsid w:val="00D7451F"/>
    <w:rsid w:val="00E151F0"/>
    <w:rsid w:val="00E8322E"/>
    <w:rsid w:val="00EC556D"/>
    <w:rsid w:val="00F5736D"/>
    <w:rsid w:val="00F72007"/>
    <w:rsid w:val="00F931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F1675"/>
    <w:rPr>
      <w:color w:val="808080"/>
    </w:rPr>
  </w:style>
  <w:style w:type="paragraph" w:customStyle="1" w:styleId="D3614F09852F419F8B0115256FB51E87">
    <w:name w:val="D3614F09852F419F8B0115256FB51E87"/>
    <w:rsid w:val="00BF16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0BFA64-D8A7-4D41-B4D8-B7308A23D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81</Pages>
  <Words>28603</Words>
  <Characters>163041</Characters>
  <Application>Microsoft Office Word</Application>
  <DocSecurity>0</DocSecurity>
  <Lines>1358</Lines>
  <Paragraphs>382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Perry</dc:creator>
  <cp:keywords/>
  <dc:description/>
  <cp:lastModifiedBy>Richard Perry</cp:lastModifiedBy>
  <cp:revision>10</cp:revision>
  <cp:lastPrinted>2020-07-16T01:25:00Z</cp:lastPrinted>
  <dcterms:created xsi:type="dcterms:W3CDTF">2020-07-09T02:35:00Z</dcterms:created>
  <dcterms:modified xsi:type="dcterms:W3CDTF">2020-07-16T01:27:00Z</dcterms:modified>
</cp:coreProperties>
</file>